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84" w:rsidRPr="00616291" w:rsidRDefault="00425D84" w:rsidP="0061629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Администрация</w:t>
      </w:r>
    </w:p>
    <w:p w:rsidR="00425D84" w:rsidRPr="00616291" w:rsidRDefault="00425D84" w:rsidP="0061629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25D84" w:rsidRPr="00616291" w:rsidRDefault="00425D84" w:rsidP="0061629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5D84" w:rsidRPr="00616291" w:rsidRDefault="00425D84" w:rsidP="0061629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ПОСТАНОВЛЕНИЕ</w:t>
      </w:r>
    </w:p>
    <w:p w:rsidR="00425D84" w:rsidRPr="00616291" w:rsidRDefault="00425D84" w:rsidP="0061629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5D84" w:rsidRPr="00616291" w:rsidRDefault="00425D84" w:rsidP="0061629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425D84" w:rsidRPr="00616291" w:rsidRDefault="00425D84" w:rsidP="00616291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28.10.2019    № 631</w:t>
      </w:r>
    </w:p>
    <w:p w:rsidR="00425D84" w:rsidRPr="00616291" w:rsidRDefault="00425D84" w:rsidP="00616291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п. Чегдомын</w:t>
      </w:r>
    </w:p>
    <w:p w:rsidR="00425D84" w:rsidRPr="00616291" w:rsidRDefault="00425D84" w:rsidP="00616291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25D84" w:rsidRDefault="00425D84" w:rsidP="00616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D84" w:rsidRDefault="00425D84" w:rsidP="00AE5C3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постанов-</w:t>
      </w:r>
    </w:p>
    <w:p w:rsidR="00425D84" w:rsidRDefault="00425D84" w:rsidP="00AE5C3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ление главы Верхнебуреинского </w:t>
      </w:r>
    </w:p>
    <w:p w:rsidR="00425D84" w:rsidRDefault="00425D84" w:rsidP="00AE5C3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от 29.03.2010 </w:t>
      </w:r>
    </w:p>
    <w:p w:rsidR="00425D84" w:rsidRDefault="00425D84" w:rsidP="00AE5C3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275</w:t>
      </w:r>
    </w:p>
    <w:p w:rsidR="00425D84" w:rsidRDefault="00425D84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D84" w:rsidRDefault="00425D84" w:rsidP="001C4D3A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Закона Хабаровского края от 25.11.2009  № 276 «О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труда», администрация Верхнебуреинского муниципального района</w:t>
      </w:r>
    </w:p>
    <w:p w:rsidR="00425D84" w:rsidRDefault="00425D84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5D84" w:rsidRDefault="00425D84" w:rsidP="001C4D3A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главы Верхнебуреинского муниципального района от 29.03.2010 № 275 «О межведомственной комиссии по охране труда Верхнебуреинского муниципального района и её составе» следующие изменения:</w:t>
      </w:r>
    </w:p>
    <w:p w:rsidR="00425D84" w:rsidRDefault="00425D84" w:rsidP="001C4D3A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Вывести из состава межведомственной комиссии по охране труда Верхнебуреинского муниципального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Калинину Галину Андреевну </w:t>
      </w:r>
      <w:r w:rsidRPr="0013625D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625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625D">
        <w:rPr>
          <w:rFonts w:ascii="Times New Roman" w:hAnsi="Times New Roman" w:cs="Times New Roman"/>
          <w:sz w:val="28"/>
          <w:szCs w:val="28"/>
        </w:rPr>
        <w:t xml:space="preserve"> – эксперт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3625D"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625D">
        <w:rPr>
          <w:rFonts w:ascii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625D">
        <w:rPr>
          <w:rFonts w:ascii="Times New Roman" w:hAnsi="Times New Roman" w:cs="Times New Roman"/>
          <w:sz w:val="28"/>
          <w:szCs w:val="28"/>
        </w:rPr>
        <w:t xml:space="preserve"> по Хабаровскому краю в Верхнебуреинском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5D84" w:rsidRDefault="00425D84" w:rsidP="001C4D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Ввести в состав межведомственной комиссии по охране труда          Верхнебуреинского муниципального района  руководителя территориального отдела Управления федеральной службы по надзору в сфере защиты прав потребителей и благополучия человека по Хабаровскому краю в Верхнебуреинском районе Хоменко Александру Анатольевну.</w:t>
      </w:r>
    </w:p>
    <w:p w:rsidR="00425D84" w:rsidRDefault="00425D84" w:rsidP="001C4D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3625D">
        <w:rPr>
          <w:sz w:val="28"/>
          <w:szCs w:val="28"/>
        </w:rPr>
        <w:t xml:space="preserve"> </w:t>
      </w:r>
      <w:r>
        <w:rPr>
          <w:sz w:val="28"/>
          <w:szCs w:val="28"/>
        </w:rPr>
        <w:t>Вывести из состава межведомственной комиссии по охране труда Верхнебуреинского муниципального района Карпова Владимира Николаевича главного государственного инспектора межрегионального государственного горного надзора Дальневосточного управления Федеральной службы по экологическому, технологическому и атомному надзору.</w:t>
      </w:r>
    </w:p>
    <w:p w:rsidR="00425D84" w:rsidRDefault="00425D84" w:rsidP="001C4D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Ввести в состав межведомственной комиссии по охране труда          Верхнебуреинского муниципального района руководителя МКУ АХЧ Ивашина Людмилу Александровну.</w:t>
      </w:r>
    </w:p>
    <w:p w:rsidR="00425D84" w:rsidRDefault="00425D84" w:rsidP="001C4D3A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425D84" w:rsidRDefault="00425D84" w:rsidP="001C4D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Вывести из состава межведомственной комиссии по охране труда Верхнебуреинского муниципального района Семененко Веру Николаевну начальника сектора по кадровому, документальному, информационному и ресурсному обеспечению КГКУ «Центр социальной поддержки населения по Верхнебуреинскому району».</w:t>
      </w:r>
    </w:p>
    <w:p w:rsidR="00425D84" w:rsidRDefault="00425D84" w:rsidP="001C4D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22991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 в состав межведомственной комиссии по охране труда          Верхнебуреинского муниципального района главного специалиста отдела организационной и кадровой работы администрации Верхнебуреинского муниципального района Хабаровского края Семененко Веру Николаевну.</w:t>
      </w:r>
    </w:p>
    <w:p w:rsidR="00425D84" w:rsidRDefault="00425D84" w:rsidP="001C4D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Вывести из состава межведомственной комиссии по охране труда Верхнебуреинского муниципального района Безноско Руслана Васильевича  заведующего сектором по делам ГО и ЧС администрации Верхнебуреинского муниципального района.</w:t>
      </w:r>
    </w:p>
    <w:p w:rsidR="00425D84" w:rsidRDefault="00425D84" w:rsidP="001C4D3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Ввести в состав межведомственной комиссии по охране труда          Верхнебуреинского муниципального района Хабаровского края начальника отдела по делам ГО и ЧС администрации Верхнебуреинского муниципального района Шуранова Сергея Петровича. </w:t>
      </w:r>
    </w:p>
    <w:p w:rsidR="00425D84" w:rsidRDefault="00425D84" w:rsidP="001C4D3A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 Верхнебуреинского муниципального района Крупевского А.Ю.</w:t>
      </w:r>
    </w:p>
    <w:p w:rsidR="00425D84" w:rsidRDefault="00425D84" w:rsidP="001C4D3A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 со дня его официального опубликования (обнародования).</w:t>
      </w:r>
    </w:p>
    <w:p w:rsidR="00425D84" w:rsidRDefault="00425D84" w:rsidP="001C4D3A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5D84" w:rsidRDefault="00425D84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5D84" w:rsidRDefault="00425D84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5D84" w:rsidRDefault="00425D84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района                                                                                       А.М. Маслов</w:t>
      </w:r>
    </w:p>
    <w:p w:rsidR="00425D84" w:rsidRDefault="00425D84"/>
    <w:sectPr w:rsidR="00425D84" w:rsidSect="001C4D3A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84" w:rsidRDefault="00425D84">
      <w:r>
        <w:separator/>
      </w:r>
    </w:p>
  </w:endnote>
  <w:endnote w:type="continuationSeparator" w:id="0">
    <w:p w:rsidR="00425D84" w:rsidRDefault="00425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84" w:rsidRDefault="00425D84">
      <w:r>
        <w:separator/>
      </w:r>
    </w:p>
  </w:footnote>
  <w:footnote w:type="continuationSeparator" w:id="0">
    <w:p w:rsidR="00425D84" w:rsidRDefault="00425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84" w:rsidRDefault="00425D84" w:rsidP="002D6D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D84" w:rsidRDefault="00425D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D84" w:rsidRDefault="00425D84" w:rsidP="002D6D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5D84" w:rsidRDefault="00425D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38"/>
    <w:rsid w:val="00042399"/>
    <w:rsid w:val="0013625D"/>
    <w:rsid w:val="001C4D3A"/>
    <w:rsid w:val="0021322B"/>
    <w:rsid w:val="002D6DAC"/>
    <w:rsid w:val="00405906"/>
    <w:rsid w:val="00425D84"/>
    <w:rsid w:val="004619EA"/>
    <w:rsid w:val="00616291"/>
    <w:rsid w:val="00647D7E"/>
    <w:rsid w:val="00657B85"/>
    <w:rsid w:val="00682E40"/>
    <w:rsid w:val="008D3158"/>
    <w:rsid w:val="008D3E33"/>
    <w:rsid w:val="00AE5C38"/>
    <w:rsid w:val="00B84E13"/>
    <w:rsid w:val="00BE1140"/>
    <w:rsid w:val="00C76521"/>
    <w:rsid w:val="00CC6575"/>
    <w:rsid w:val="00D06FEF"/>
    <w:rsid w:val="00D21A5F"/>
    <w:rsid w:val="00DC4419"/>
    <w:rsid w:val="00E22991"/>
    <w:rsid w:val="00E27A4B"/>
    <w:rsid w:val="00E3733B"/>
    <w:rsid w:val="00E536E1"/>
    <w:rsid w:val="00E845E0"/>
    <w:rsid w:val="00F13358"/>
    <w:rsid w:val="00F57047"/>
    <w:rsid w:val="00FC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E5C38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C4D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C4D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4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ConsPlusNormal0">
    <w:name w:val="ConsPlusNormal Знак"/>
    <w:link w:val="ConsPlusNormal"/>
    <w:uiPriority w:val="99"/>
    <w:locked/>
    <w:rsid w:val="00616291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481</Words>
  <Characters>2748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18</cp:revision>
  <cp:lastPrinted>2019-10-21T03:12:00Z</cp:lastPrinted>
  <dcterms:created xsi:type="dcterms:W3CDTF">2019-10-18T00:06:00Z</dcterms:created>
  <dcterms:modified xsi:type="dcterms:W3CDTF">2019-10-28T05:07:00Z</dcterms:modified>
</cp:coreProperties>
</file>