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Администрация</w:t>
      </w:r>
    </w:p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83A41" w:rsidRPr="00250718" w:rsidRDefault="00A83A41" w:rsidP="00B97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83A41" w:rsidRPr="00250718" w:rsidRDefault="00A83A41" w:rsidP="00B97DC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05.12.2019    № 711</w:t>
      </w:r>
    </w:p>
    <w:p w:rsidR="00A83A41" w:rsidRPr="00250718" w:rsidRDefault="00A83A41" w:rsidP="00B97DC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п. Чегдомын</w:t>
      </w:r>
    </w:p>
    <w:p w:rsidR="00A83A41" w:rsidRPr="00035FEE" w:rsidRDefault="00A83A41" w:rsidP="001E1BE4">
      <w:pPr>
        <w:jc w:val="center"/>
        <w:rPr>
          <w:szCs w:val="28"/>
        </w:rPr>
      </w:pPr>
    </w:p>
    <w:p w:rsidR="00A83A41" w:rsidRDefault="00A83A41" w:rsidP="00CA7EFF">
      <w:pPr>
        <w:spacing w:line="240" w:lineRule="exact"/>
        <w:jc w:val="both"/>
        <w:rPr>
          <w:szCs w:val="28"/>
        </w:rPr>
      </w:pPr>
    </w:p>
    <w:p w:rsidR="00A83A41" w:rsidRPr="00035FEE" w:rsidRDefault="00A83A41" w:rsidP="00CA7EFF">
      <w:pPr>
        <w:spacing w:line="240" w:lineRule="exact"/>
        <w:jc w:val="both"/>
        <w:rPr>
          <w:szCs w:val="28"/>
        </w:rPr>
      </w:pPr>
      <w:r>
        <w:rPr>
          <w:szCs w:val="28"/>
        </w:rPr>
        <w:t>Об утверждении положения о</w:t>
      </w:r>
      <w:r w:rsidRPr="00035FEE">
        <w:rPr>
          <w:szCs w:val="28"/>
        </w:rPr>
        <w:t xml:space="preserve"> проведении конкурса "Новогодн</w:t>
      </w:r>
      <w:r>
        <w:rPr>
          <w:szCs w:val="28"/>
        </w:rPr>
        <w:t>е</w:t>
      </w:r>
      <w:r w:rsidRPr="00035FEE">
        <w:rPr>
          <w:szCs w:val="28"/>
        </w:rPr>
        <w:t xml:space="preserve">е </w:t>
      </w:r>
      <w:r>
        <w:rPr>
          <w:szCs w:val="28"/>
        </w:rPr>
        <w:t>настроение</w:t>
      </w:r>
      <w:r w:rsidRPr="00035FEE">
        <w:rPr>
          <w:szCs w:val="28"/>
        </w:rPr>
        <w:t>" на лучшее новогоднее оформление объектов торговли, общественного питания и сферы услуг</w:t>
      </w:r>
    </w:p>
    <w:p w:rsidR="00A83A41" w:rsidRPr="00035FEE" w:rsidRDefault="00A83A41" w:rsidP="00CA7EFF">
      <w:pPr>
        <w:ind w:firstLine="567"/>
        <w:jc w:val="both"/>
        <w:rPr>
          <w:szCs w:val="28"/>
        </w:rPr>
      </w:pPr>
    </w:p>
    <w:p w:rsidR="00A83A41" w:rsidRPr="00035FEE" w:rsidRDefault="00A83A41" w:rsidP="00CA7EFF">
      <w:pPr>
        <w:ind w:firstLine="567"/>
        <w:jc w:val="both"/>
        <w:rPr>
          <w:szCs w:val="28"/>
        </w:rPr>
      </w:pPr>
    </w:p>
    <w:p w:rsidR="00A83A41" w:rsidRPr="00035FEE" w:rsidRDefault="00A83A41" w:rsidP="00426D0C">
      <w:pPr>
        <w:tabs>
          <w:tab w:val="left" w:pos="993"/>
        </w:tabs>
        <w:spacing w:line="240" w:lineRule="auto"/>
        <w:ind w:firstLine="700"/>
        <w:jc w:val="both"/>
        <w:rPr>
          <w:szCs w:val="28"/>
        </w:rPr>
      </w:pPr>
      <w:r w:rsidRPr="00035FEE">
        <w:rPr>
          <w:szCs w:val="28"/>
        </w:rPr>
        <w:t>В целях</w:t>
      </w:r>
      <w:r>
        <w:rPr>
          <w:szCs w:val="28"/>
        </w:rPr>
        <w:t xml:space="preserve"> реализации мероприятий муниципальной программы "Развитие малого и среднего предпринимательства в Верхнебуреинском районе Хабаровского края на 2013 – 2021 годы", </w:t>
      </w:r>
      <w:r w:rsidRPr="00035FEE">
        <w:rPr>
          <w:szCs w:val="28"/>
        </w:rPr>
        <w:t xml:space="preserve"> </w:t>
      </w:r>
      <w:r>
        <w:rPr>
          <w:szCs w:val="28"/>
        </w:rPr>
        <w:t xml:space="preserve">утвержденную постановлением администрации Верхнебуреинского муниципального района Хабаровского края от </w:t>
      </w:r>
      <w:r w:rsidRPr="00A81B92">
        <w:rPr>
          <w:szCs w:val="24"/>
        </w:rPr>
        <w:t xml:space="preserve">17 сентября </w:t>
      </w:r>
      <w:smartTag w:uri="urn:schemas-microsoft-com:office:smarttags" w:element="metricconverter">
        <w:smartTagPr>
          <w:attr w:name="ProductID" w:val="2012 г"/>
        </w:smartTagPr>
        <w:r w:rsidRPr="00A81B92">
          <w:rPr>
            <w:szCs w:val="24"/>
          </w:rPr>
          <w:t>2012 г</w:t>
        </w:r>
      </w:smartTag>
      <w:r w:rsidRPr="00A81B92">
        <w:rPr>
          <w:szCs w:val="24"/>
        </w:rPr>
        <w:t>. N 906</w:t>
      </w:r>
      <w:r>
        <w:rPr>
          <w:szCs w:val="24"/>
        </w:rPr>
        <w:t>,</w:t>
      </w:r>
      <w:r w:rsidRPr="00A81B92">
        <w:rPr>
          <w:szCs w:val="24"/>
        </w:rPr>
        <w:t xml:space="preserve"> </w:t>
      </w:r>
      <w:r w:rsidRPr="00C021B2">
        <w:rPr>
          <w:szCs w:val="24"/>
          <w:lang w:eastAsia="ru-RU"/>
        </w:rPr>
        <w:t>содействи</w:t>
      </w:r>
      <w:r>
        <w:rPr>
          <w:szCs w:val="24"/>
          <w:lang w:eastAsia="ru-RU"/>
        </w:rPr>
        <w:t xml:space="preserve">я </w:t>
      </w:r>
      <w:r w:rsidRPr="00C021B2">
        <w:rPr>
          <w:szCs w:val="24"/>
          <w:lang w:eastAsia="ru-RU"/>
        </w:rPr>
        <w:t>повышени</w:t>
      </w:r>
      <w:r>
        <w:rPr>
          <w:szCs w:val="24"/>
          <w:lang w:eastAsia="ru-RU"/>
        </w:rPr>
        <w:t>ю</w:t>
      </w:r>
      <w:r w:rsidRPr="00C021B2">
        <w:rPr>
          <w:szCs w:val="24"/>
          <w:lang w:eastAsia="ru-RU"/>
        </w:rPr>
        <w:t xml:space="preserve"> престижа предпринимательской деятельности и развитию делового сотрудничества бизнеса и власти</w:t>
      </w:r>
      <w:r>
        <w:rPr>
          <w:szCs w:val="28"/>
        </w:rPr>
        <w:t>,</w:t>
      </w:r>
      <w:r w:rsidRPr="00035FEE">
        <w:rPr>
          <w:szCs w:val="28"/>
        </w:rPr>
        <w:t xml:space="preserve"> новогоднего оформления и улучшения внешнего облика объектов торговли, общественного питания и сферы услуг, создания праздничного облика Верхнебуреинского муниципального района и привлечения потребителей средствами оригинального новогоднего оформления, администрация</w:t>
      </w:r>
      <w:r>
        <w:rPr>
          <w:szCs w:val="28"/>
        </w:rPr>
        <w:t xml:space="preserve"> Верхнебуреинского муниципального</w:t>
      </w:r>
      <w:r w:rsidRPr="00035FEE">
        <w:rPr>
          <w:szCs w:val="28"/>
        </w:rPr>
        <w:t xml:space="preserve"> района</w:t>
      </w:r>
      <w:r>
        <w:rPr>
          <w:szCs w:val="28"/>
        </w:rPr>
        <w:t xml:space="preserve"> Хабаровского края</w:t>
      </w:r>
    </w:p>
    <w:p w:rsidR="00A83A41" w:rsidRPr="00035FEE" w:rsidRDefault="00A83A41" w:rsidP="00426D0C">
      <w:pPr>
        <w:pStyle w:val="BodyText2"/>
        <w:tabs>
          <w:tab w:val="left" w:pos="0"/>
        </w:tabs>
        <w:rPr>
          <w:szCs w:val="28"/>
        </w:rPr>
      </w:pPr>
      <w:r w:rsidRPr="00035FEE">
        <w:rPr>
          <w:szCs w:val="28"/>
        </w:rPr>
        <w:t>ПОСТАНОВЛЯЕТ:</w:t>
      </w:r>
    </w:p>
    <w:p w:rsidR="00A83A41" w:rsidRPr="00035FEE" w:rsidRDefault="00A83A41" w:rsidP="00426D0C">
      <w:pPr>
        <w:pStyle w:val="BodyText2"/>
        <w:numPr>
          <w:ilvl w:val="0"/>
          <w:numId w:val="24"/>
        </w:numPr>
        <w:tabs>
          <w:tab w:val="left" w:pos="0"/>
          <w:tab w:val="left" w:pos="1120"/>
        </w:tabs>
        <w:ind w:left="0" w:firstLine="709"/>
        <w:rPr>
          <w:szCs w:val="28"/>
        </w:rPr>
      </w:pPr>
      <w:r w:rsidRPr="00035FEE">
        <w:rPr>
          <w:szCs w:val="28"/>
        </w:rPr>
        <w:t>Утвердить прилагаемое Положение о</w:t>
      </w:r>
      <w:r>
        <w:rPr>
          <w:szCs w:val="28"/>
        </w:rPr>
        <w:t xml:space="preserve"> проведении</w:t>
      </w:r>
      <w:r w:rsidRPr="00035FEE">
        <w:rPr>
          <w:szCs w:val="28"/>
        </w:rPr>
        <w:t xml:space="preserve"> конкурс</w:t>
      </w:r>
      <w:r>
        <w:rPr>
          <w:szCs w:val="28"/>
        </w:rPr>
        <w:t>а</w:t>
      </w:r>
      <w:r w:rsidRPr="00035FEE">
        <w:rPr>
          <w:szCs w:val="28"/>
        </w:rPr>
        <w:t xml:space="preserve"> "Новогодн</w:t>
      </w:r>
      <w:r>
        <w:rPr>
          <w:szCs w:val="28"/>
        </w:rPr>
        <w:t>е</w:t>
      </w:r>
      <w:r w:rsidRPr="00035FEE">
        <w:rPr>
          <w:szCs w:val="28"/>
        </w:rPr>
        <w:t xml:space="preserve">е </w:t>
      </w:r>
      <w:r>
        <w:rPr>
          <w:szCs w:val="28"/>
        </w:rPr>
        <w:t>настроение</w:t>
      </w:r>
      <w:r w:rsidRPr="00035FEE">
        <w:rPr>
          <w:szCs w:val="28"/>
        </w:rPr>
        <w:t>" на лучшее новогоднее оформление объектов торговли, общественного питания и сферы услуг.</w:t>
      </w:r>
    </w:p>
    <w:p w:rsidR="00A83A41" w:rsidRPr="00035FEE" w:rsidRDefault="00A83A41" w:rsidP="00426D0C">
      <w:pPr>
        <w:pStyle w:val="BodyText2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Ф</w:t>
      </w:r>
      <w:r w:rsidRPr="00035FEE">
        <w:rPr>
          <w:szCs w:val="28"/>
        </w:rPr>
        <w:t>инансово</w:t>
      </w:r>
      <w:r>
        <w:rPr>
          <w:szCs w:val="28"/>
        </w:rPr>
        <w:t>му</w:t>
      </w:r>
      <w:r w:rsidRPr="00035FEE">
        <w:rPr>
          <w:szCs w:val="28"/>
        </w:rPr>
        <w:t xml:space="preserve"> управлени</w:t>
      </w:r>
      <w:r>
        <w:rPr>
          <w:szCs w:val="28"/>
        </w:rPr>
        <w:t>ю (Коваленко И.С.)</w:t>
      </w:r>
      <w:r w:rsidRPr="00035FEE">
        <w:rPr>
          <w:szCs w:val="28"/>
        </w:rPr>
        <w:t xml:space="preserve"> обеспечить размещение информации о проведении конкурса в средствах массовой информации.</w:t>
      </w:r>
    </w:p>
    <w:p w:rsidR="00A83A41" w:rsidRPr="00035FEE" w:rsidRDefault="00A83A41" w:rsidP="00426D0C">
      <w:pPr>
        <w:pStyle w:val="ListParagraph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035FEE">
        <w:rPr>
          <w:szCs w:val="28"/>
        </w:rPr>
        <w:t>Контроль за выполнением настоящего постановления оставляю за собой.</w:t>
      </w:r>
    </w:p>
    <w:p w:rsidR="00A83A41" w:rsidRPr="00035FEE" w:rsidRDefault="00A83A41" w:rsidP="00426D0C">
      <w:pPr>
        <w:pStyle w:val="ListParagraph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035FEE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83A41" w:rsidRPr="00035FEE" w:rsidRDefault="00A83A41" w:rsidP="00426D0C">
      <w:p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A83A41" w:rsidRDefault="00A83A41" w:rsidP="003F48B6">
      <w:pPr>
        <w:spacing w:line="240" w:lineRule="auto"/>
        <w:rPr>
          <w:szCs w:val="28"/>
        </w:rPr>
      </w:pPr>
    </w:p>
    <w:p w:rsidR="00A83A41" w:rsidRDefault="00A83A41" w:rsidP="003F48B6">
      <w:pPr>
        <w:spacing w:line="240" w:lineRule="auto"/>
        <w:rPr>
          <w:szCs w:val="28"/>
        </w:rPr>
      </w:pPr>
    </w:p>
    <w:p w:rsidR="00A83A41" w:rsidRPr="00035FEE" w:rsidRDefault="00A83A41" w:rsidP="003F48B6">
      <w:pPr>
        <w:spacing w:line="240" w:lineRule="auto"/>
        <w:rPr>
          <w:szCs w:val="28"/>
        </w:rPr>
      </w:pPr>
    </w:p>
    <w:tbl>
      <w:tblPr>
        <w:tblW w:w="0" w:type="auto"/>
        <w:tblLook w:val="00A0"/>
      </w:tblPr>
      <w:tblGrid>
        <w:gridCol w:w="4758"/>
        <w:gridCol w:w="4755"/>
      </w:tblGrid>
      <w:tr w:rsidR="00A83A41" w:rsidRPr="00035FEE" w:rsidTr="00CE3EB0">
        <w:tc>
          <w:tcPr>
            <w:tcW w:w="4784" w:type="dxa"/>
          </w:tcPr>
          <w:p w:rsidR="00A83A41" w:rsidRDefault="00A83A41" w:rsidP="00426D0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И.о. главы </w:t>
            </w:r>
          </w:p>
          <w:p w:rsidR="00A83A41" w:rsidRPr="00035FEE" w:rsidRDefault="00A83A41" w:rsidP="00426D0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администрации района</w:t>
            </w:r>
          </w:p>
        </w:tc>
        <w:tc>
          <w:tcPr>
            <w:tcW w:w="4785" w:type="dxa"/>
            <w:vAlign w:val="bottom"/>
          </w:tcPr>
          <w:p w:rsidR="00A83A41" w:rsidRPr="00035FEE" w:rsidRDefault="00A83A41" w:rsidP="00426D0C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А.Ю. Крупевский</w:t>
            </w:r>
          </w:p>
        </w:tc>
      </w:tr>
    </w:tbl>
    <w:p w:rsidR="00A83A41" w:rsidRPr="00035FEE" w:rsidRDefault="00A83A41" w:rsidP="00CA7EFF">
      <w:pPr>
        <w:spacing w:line="240" w:lineRule="auto"/>
        <w:rPr>
          <w:szCs w:val="28"/>
        </w:rPr>
      </w:pPr>
    </w:p>
    <w:p w:rsidR="00A83A41" w:rsidRPr="00035FEE" w:rsidRDefault="00A83A41" w:rsidP="00CA7EFF">
      <w:pPr>
        <w:spacing w:line="240" w:lineRule="auto"/>
        <w:rPr>
          <w:sz w:val="2"/>
          <w:szCs w:val="2"/>
        </w:rPr>
      </w:pPr>
      <w:r w:rsidRPr="00035FEE">
        <w:rPr>
          <w:szCs w:val="28"/>
        </w:rPr>
        <w:br w:type="page"/>
      </w:r>
    </w:p>
    <w:tbl>
      <w:tblPr>
        <w:tblW w:w="0" w:type="auto"/>
        <w:tblLook w:val="00A0"/>
      </w:tblPr>
      <w:tblGrid>
        <w:gridCol w:w="5428"/>
        <w:gridCol w:w="4085"/>
      </w:tblGrid>
      <w:tr w:rsidR="00A83A41" w:rsidRPr="00B51727" w:rsidTr="00426D0C">
        <w:tc>
          <w:tcPr>
            <w:tcW w:w="5428" w:type="dxa"/>
          </w:tcPr>
          <w:p w:rsidR="00A83A41" w:rsidRPr="00B51727" w:rsidRDefault="00A83A41" w:rsidP="00B51727">
            <w:pPr>
              <w:spacing w:line="240" w:lineRule="auto"/>
              <w:rPr>
                <w:szCs w:val="28"/>
              </w:rPr>
            </w:pPr>
          </w:p>
        </w:tc>
        <w:tc>
          <w:tcPr>
            <w:tcW w:w="4085" w:type="dxa"/>
          </w:tcPr>
          <w:p w:rsidR="00A83A41" w:rsidRDefault="00A83A41" w:rsidP="00426D0C">
            <w:pPr>
              <w:spacing w:line="240" w:lineRule="exact"/>
              <w:jc w:val="center"/>
              <w:rPr>
                <w:szCs w:val="28"/>
              </w:rPr>
            </w:pPr>
            <w:r w:rsidRPr="00B51727">
              <w:rPr>
                <w:szCs w:val="28"/>
              </w:rPr>
              <w:t>УТВЕРЖДЕНО</w:t>
            </w:r>
          </w:p>
          <w:p w:rsidR="00A83A41" w:rsidRPr="00B51727" w:rsidRDefault="00A83A41" w:rsidP="00426D0C">
            <w:pPr>
              <w:spacing w:line="240" w:lineRule="exact"/>
              <w:jc w:val="center"/>
              <w:rPr>
                <w:szCs w:val="28"/>
              </w:rPr>
            </w:pPr>
          </w:p>
          <w:p w:rsidR="00A83A41" w:rsidRDefault="00A83A41" w:rsidP="00426D0C">
            <w:pPr>
              <w:spacing w:line="240" w:lineRule="exact"/>
              <w:jc w:val="center"/>
              <w:rPr>
                <w:szCs w:val="28"/>
              </w:rPr>
            </w:pPr>
            <w:r w:rsidRPr="00B51727">
              <w:rPr>
                <w:szCs w:val="28"/>
              </w:rPr>
              <w:t>постановлением администрации района</w:t>
            </w:r>
          </w:p>
          <w:p w:rsidR="00A83A41" w:rsidRPr="00B51727" w:rsidRDefault="00A83A41" w:rsidP="00426D0C">
            <w:pPr>
              <w:spacing w:line="240" w:lineRule="exact"/>
              <w:jc w:val="center"/>
              <w:rPr>
                <w:szCs w:val="28"/>
              </w:rPr>
            </w:pPr>
          </w:p>
          <w:p w:rsidR="00A83A41" w:rsidRPr="00B51727" w:rsidRDefault="00A83A41" w:rsidP="00426D0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05.11.2019  № 711</w:t>
            </w:r>
          </w:p>
        </w:tc>
      </w:tr>
    </w:tbl>
    <w:p w:rsidR="00A83A41" w:rsidRPr="00035FEE" w:rsidRDefault="00A83A41" w:rsidP="00CA7EFF">
      <w:pPr>
        <w:spacing w:line="240" w:lineRule="auto"/>
        <w:rPr>
          <w:szCs w:val="28"/>
        </w:rPr>
      </w:pPr>
    </w:p>
    <w:p w:rsidR="00A83A41" w:rsidRPr="00035FEE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Pr="00035FEE" w:rsidRDefault="00A83A41" w:rsidP="00035FEE">
      <w:pPr>
        <w:pStyle w:val="Title"/>
        <w:rPr>
          <w:b w:val="0"/>
          <w:szCs w:val="28"/>
        </w:rPr>
      </w:pPr>
      <w:r w:rsidRPr="00035FEE">
        <w:rPr>
          <w:b w:val="0"/>
          <w:szCs w:val="28"/>
        </w:rPr>
        <w:t>ПОЛОЖЕНИЕ</w:t>
      </w:r>
    </w:p>
    <w:p w:rsidR="00A83A41" w:rsidRPr="00035FEE" w:rsidRDefault="00A83A41" w:rsidP="00426D0C">
      <w:pPr>
        <w:spacing w:line="240" w:lineRule="exact"/>
        <w:jc w:val="center"/>
        <w:rPr>
          <w:szCs w:val="28"/>
        </w:rPr>
      </w:pPr>
      <w:r w:rsidRPr="00035FEE">
        <w:rPr>
          <w:szCs w:val="28"/>
        </w:rPr>
        <w:t xml:space="preserve">о </w:t>
      </w:r>
      <w:r>
        <w:rPr>
          <w:szCs w:val="28"/>
        </w:rPr>
        <w:t xml:space="preserve">проведении </w:t>
      </w:r>
      <w:r w:rsidRPr="00035FEE">
        <w:rPr>
          <w:szCs w:val="28"/>
        </w:rPr>
        <w:t>конкурс</w:t>
      </w:r>
      <w:r>
        <w:rPr>
          <w:szCs w:val="28"/>
        </w:rPr>
        <w:t>а</w:t>
      </w:r>
      <w:r w:rsidRPr="00035FEE">
        <w:rPr>
          <w:szCs w:val="28"/>
        </w:rPr>
        <w:t xml:space="preserve"> "Новогодн</w:t>
      </w:r>
      <w:r>
        <w:rPr>
          <w:szCs w:val="28"/>
        </w:rPr>
        <w:t>е</w:t>
      </w:r>
      <w:r w:rsidRPr="00035FEE">
        <w:rPr>
          <w:szCs w:val="28"/>
        </w:rPr>
        <w:t xml:space="preserve">е </w:t>
      </w:r>
      <w:r>
        <w:rPr>
          <w:szCs w:val="28"/>
        </w:rPr>
        <w:t>настроение</w:t>
      </w:r>
      <w:r w:rsidRPr="00035FEE">
        <w:rPr>
          <w:szCs w:val="28"/>
        </w:rPr>
        <w:t>" на лучшее новогоднее оформление объектов торговли, общественного питания и сферы услуг</w:t>
      </w:r>
    </w:p>
    <w:p w:rsidR="00A83A41" w:rsidRDefault="00A83A41" w:rsidP="00426D0C">
      <w:pPr>
        <w:spacing w:line="240" w:lineRule="auto"/>
        <w:ind w:firstLine="709"/>
        <w:jc w:val="center"/>
        <w:rPr>
          <w:szCs w:val="28"/>
        </w:rPr>
      </w:pPr>
    </w:p>
    <w:p w:rsidR="00A83A41" w:rsidRPr="00035FEE" w:rsidRDefault="00A83A41" w:rsidP="00426D0C">
      <w:pPr>
        <w:spacing w:line="240" w:lineRule="auto"/>
        <w:ind w:firstLine="709"/>
        <w:jc w:val="center"/>
        <w:rPr>
          <w:szCs w:val="28"/>
        </w:rPr>
      </w:pPr>
    </w:p>
    <w:p w:rsidR="00A83A41" w:rsidRPr="00035FEE" w:rsidRDefault="00A83A41" w:rsidP="00426D0C">
      <w:pPr>
        <w:spacing w:line="240" w:lineRule="auto"/>
        <w:ind w:firstLine="709"/>
        <w:jc w:val="center"/>
        <w:rPr>
          <w:szCs w:val="28"/>
        </w:rPr>
      </w:pPr>
      <w:r w:rsidRPr="00035FEE">
        <w:rPr>
          <w:szCs w:val="28"/>
        </w:rPr>
        <w:t>1. Общие положения</w:t>
      </w:r>
    </w:p>
    <w:p w:rsidR="00A83A41" w:rsidRPr="00035FEE" w:rsidRDefault="00A83A41" w:rsidP="00426D0C">
      <w:pPr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Конкурс "Новогоднее настроение</w:t>
      </w:r>
      <w:r w:rsidRPr="00035FEE">
        <w:rPr>
          <w:szCs w:val="28"/>
        </w:rPr>
        <w:t>" на лучшее новогоднее оформление объектов торговли, общественного питания и сферы услуг (далее – конкурс) проводится администрацией Верхнебуреинского муниципального района с целью новогоднего оформления и улучшения внешнего облика объектов торговли, общественного питания и сферы услуг, создания праздничного облика Верхнебуреинского муниципального района, повышения эстетической выразительности фасадов, входных зон и интерьеров объектов торговли, общественного питания и сферы услуг, создания благоприятных условий по организации предпраздничного обслуживания, привлечения внимания потенциальных потребителей средствами оригинального новогоднего оформления, поддержание среди сотрудников духа сплоченности и единения.</w:t>
      </w:r>
    </w:p>
    <w:p w:rsidR="00A83A41" w:rsidRPr="00035FEE" w:rsidRDefault="00A83A41" w:rsidP="00426D0C">
      <w:pPr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2. Сроки проведения конкурса</w:t>
      </w:r>
    </w:p>
    <w:p w:rsidR="00A83A41" w:rsidRPr="00035FEE" w:rsidRDefault="00A83A41" w:rsidP="00426D0C">
      <w:pPr>
        <w:pStyle w:val="BodyText2"/>
        <w:tabs>
          <w:tab w:val="left" w:pos="1120"/>
        </w:tabs>
        <w:ind w:firstLine="709"/>
        <w:rPr>
          <w:szCs w:val="28"/>
        </w:rPr>
      </w:pPr>
      <w:r w:rsidRPr="00035FEE">
        <w:rPr>
          <w:szCs w:val="28"/>
        </w:rPr>
        <w:t xml:space="preserve">2.1. Конкурс проводится с </w:t>
      </w:r>
      <w:r>
        <w:rPr>
          <w:szCs w:val="28"/>
        </w:rPr>
        <w:t>6</w:t>
      </w:r>
      <w:r w:rsidRPr="00035FEE">
        <w:rPr>
          <w:szCs w:val="28"/>
        </w:rPr>
        <w:t xml:space="preserve"> декабря 2019 года по </w:t>
      </w:r>
      <w:r>
        <w:rPr>
          <w:szCs w:val="28"/>
        </w:rPr>
        <w:t>23</w:t>
      </w:r>
      <w:r w:rsidRPr="00035FEE">
        <w:rPr>
          <w:szCs w:val="28"/>
        </w:rPr>
        <w:t xml:space="preserve"> декабря 2019 года.</w:t>
      </w:r>
    </w:p>
    <w:p w:rsidR="00A83A41" w:rsidRPr="00454C75" w:rsidRDefault="00A83A41" w:rsidP="00454C75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2.2. Подведение итогов конкурса проводится </w:t>
      </w:r>
      <w:r>
        <w:rPr>
          <w:sz w:val="28"/>
          <w:szCs w:val="28"/>
        </w:rPr>
        <w:t>24</w:t>
      </w:r>
      <w:r w:rsidRPr="00035FEE">
        <w:rPr>
          <w:sz w:val="28"/>
          <w:szCs w:val="28"/>
        </w:rPr>
        <w:t xml:space="preserve"> декабря 2019 года конкурсной комиссией, состав которой утверждается постановлением администрации Верхнебуреинского муниципального района.</w:t>
      </w:r>
    </w:p>
    <w:p w:rsidR="00A83A41" w:rsidRPr="00035FEE" w:rsidRDefault="00A83A41" w:rsidP="00035FEE">
      <w:pPr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3. Условия конкурса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035FEE">
        <w:rPr>
          <w:sz w:val="28"/>
          <w:szCs w:val="28"/>
        </w:rPr>
        <w:t>В конкурсе могут принимать участие организации независимо от их организационно-правовой формы и индивидуальные предприниматели, осуществляющие деятельность в сфере торговли, общественного питания и бытовых услуг на территории Верхнебуреинского муниципального района (далее – организации).</w:t>
      </w:r>
    </w:p>
    <w:p w:rsidR="00A83A41" w:rsidRPr="00035FEE" w:rsidRDefault="00A83A41" w:rsidP="00426D0C">
      <w:pPr>
        <w:pStyle w:val="BodyText"/>
        <w:tabs>
          <w:tab w:val="left" w:pos="1120"/>
        </w:tabs>
        <w:spacing w:after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3.2. Участие в конкурсе является добровольным.</w:t>
      </w:r>
    </w:p>
    <w:p w:rsidR="00A83A41" w:rsidRPr="00035FEE" w:rsidRDefault="00A83A41" w:rsidP="00426D0C">
      <w:pPr>
        <w:pStyle w:val="BodyText"/>
        <w:tabs>
          <w:tab w:val="left" w:pos="1120"/>
        </w:tabs>
        <w:spacing w:after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3.3. В качестве приемов привлечения внимания потребителей могут быть использованы современные формы световой декоративной рекламы, световые гирлянды для освещения деревьев, внешние и внутренние подсветки, динамические световые эффекты, оригинальные статические световые композиции, скульптурные формы и композиции изо льда, ели натуральные и искусственные.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4. Порядок проведения конкурса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4.1. Конкурс проводится в три этапа: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35FEE">
        <w:rPr>
          <w:sz w:val="28"/>
          <w:szCs w:val="28"/>
        </w:rPr>
        <w:t xml:space="preserve"> подача заявки на участие в конкурсе;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2) проведение конкурса;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3) подведение итогов конкурса и награждение победителей. 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4.2. Организации, изъявившие желание участвовать в конкурсе, в срок до </w:t>
      </w:r>
      <w:r>
        <w:rPr>
          <w:sz w:val="28"/>
          <w:szCs w:val="28"/>
        </w:rPr>
        <w:t>23</w:t>
      </w:r>
      <w:r w:rsidRPr="00035FEE">
        <w:rPr>
          <w:sz w:val="28"/>
          <w:szCs w:val="28"/>
        </w:rPr>
        <w:t xml:space="preserve"> декабря 2019 года </w:t>
      </w:r>
      <w:r>
        <w:rPr>
          <w:sz w:val="28"/>
          <w:szCs w:val="28"/>
        </w:rPr>
        <w:t>включительно</w:t>
      </w:r>
      <w:r w:rsidRPr="00035FEE">
        <w:rPr>
          <w:sz w:val="28"/>
          <w:szCs w:val="28"/>
        </w:rPr>
        <w:t xml:space="preserve"> направляют заявки на участие в конкурсе в экономический сектор финансового управления администрации района по адресу: п. Чегдомын, ул. Центральная, 49, кабинет 333, телефон для справок 8 (42149) 5-21-52 доб. 140, с понедельника по пятницу с 09:00 до 17:00, обед с 13:00 до 14:00 или на эле</w:t>
      </w:r>
      <w:bookmarkStart w:id="0" w:name="_GoBack"/>
      <w:bookmarkEnd w:id="0"/>
      <w:r w:rsidRPr="00035FEE">
        <w:rPr>
          <w:sz w:val="28"/>
          <w:szCs w:val="28"/>
        </w:rPr>
        <w:t xml:space="preserve">ктронную почту: </w:t>
      </w:r>
      <w:hyperlink r:id="rId7" w:history="1">
        <w:r w:rsidRPr="000C0140">
          <w:rPr>
            <w:rStyle w:val="Hyperlink"/>
            <w:sz w:val="28"/>
            <w:szCs w:val="28"/>
            <w:lang w:val="en-US"/>
          </w:rPr>
          <w:t>economvbr</w:t>
        </w:r>
        <w:r w:rsidRPr="000C0140">
          <w:rPr>
            <w:rStyle w:val="Hyperlink"/>
            <w:sz w:val="28"/>
            <w:szCs w:val="28"/>
          </w:rPr>
          <w:t>@</w:t>
        </w:r>
        <w:r w:rsidRPr="000C0140">
          <w:rPr>
            <w:rStyle w:val="Hyperlink"/>
            <w:sz w:val="28"/>
            <w:szCs w:val="28"/>
            <w:lang w:val="en-US"/>
          </w:rPr>
          <w:t>mail</w:t>
        </w:r>
        <w:r w:rsidRPr="000C0140">
          <w:rPr>
            <w:rStyle w:val="Hyperlink"/>
            <w:sz w:val="28"/>
            <w:szCs w:val="28"/>
          </w:rPr>
          <w:t>.</w:t>
        </w:r>
        <w:r w:rsidRPr="000C0140">
          <w:rPr>
            <w:rStyle w:val="Hyperlink"/>
            <w:sz w:val="28"/>
            <w:szCs w:val="28"/>
            <w:lang w:val="en-US"/>
          </w:rPr>
          <w:t>ru</w:t>
        </w:r>
      </w:hyperlink>
      <w:r w:rsidRPr="00035FEE">
        <w:rPr>
          <w:sz w:val="28"/>
          <w:szCs w:val="28"/>
        </w:rPr>
        <w:t>, по форме согласно Приложению 1 к настоящему Положению и цифровые фотографии объектов новогоднего оформления.</w:t>
      </w:r>
    </w:p>
    <w:p w:rsidR="00A83A41" w:rsidRPr="00035FEE" w:rsidRDefault="00A83A41" w:rsidP="00426D0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5FEE">
        <w:rPr>
          <w:rFonts w:ascii="Times New Roman" w:hAnsi="Times New Roman" w:cs="Times New Roman"/>
          <w:spacing w:val="4"/>
          <w:sz w:val="28"/>
          <w:szCs w:val="28"/>
        </w:rPr>
        <w:t>К конкурсной документации предъявляются следующие требования:</w:t>
      </w:r>
    </w:p>
    <w:p w:rsidR="00A83A41" w:rsidRPr="00035FEE" w:rsidRDefault="00A83A41" w:rsidP="00426D0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035FEE">
        <w:rPr>
          <w:rFonts w:ascii="Times New Roman" w:hAnsi="Times New Roman" w:cs="Times New Roman"/>
          <w:spacing w:val="4"/>
          <w:sz w:val="28"/>
          <w:szCs w:val="28"/>
        </w:rPr>
        <w:t>заявка должна быть заполнена по форме согласно приложению к настоящему Положению;</w:t>
      </w:r>
    </w:p>
    <w:p w:rsidR="00A83A41" w:rsidRPr="00035FEE" w:rsidRDefault="00A83A41" w:rsidP="00426D0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035FEE">
        <w:rPr>
          <w:rFonts w:ascii="Times New Roman" w:hAnsi="Times New Roman" w:cs="Times New Roman"/>
          <w:spacing w:val="4"/>
          <w:sz w:val="28"/>
          <w:szCs w:val="28"/>
        </w:rPr>
        <w:t>цифровые фотографии проектов должны быть представлены в виде электронных файлов с разрешением не менее 300 dpi в формате JPEG;</w:t>
      </w:r>
    </w:p>
    <w:p w:rsidR="00A83A41" w:rsidRPr="00035FEE" w:rsidRDefault="00A83A41" w:rsidP="00426D0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035FEE">
        <w:rPr>
          <w:rFonts w:ascii="Times New Roman" w:hAnsi="Times New Roman" w:cs="Times New Roman"/>
          <w:spacing w:val="4"/>
          <w:sz w:val="28"/>
          <w:szCs w:val="28"/>
        </w:rPr>
        <w:t>изображения на фотографиях должны быть четкими и яркими; не допускается обработка фотографий с помощью фоторедакторов.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pacing w:val="4"/>
          <w:sz w:val="28"/>
          <w:szCs w:val="28"/>
        </w:rPr>
        <w:t>Дополнительно могут быть представлены видеоролики продолжительностью не более 20 секунд.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4.3.Организации, представившие заявки на участие в конкурсе позже установленного срока, к участию в конкурсе не допускаются.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4.4. Конкурс проводится по следующим номинациям: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– "Лучшее новогоднее оформление нестационарного торгового объекта";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– "Лучшее новогоднее оформление стационарного торгового объекта";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035FEE">
        <w:rPr>
          <w:szCs w:val="28"/>
        </w:rPr>
        <w:t>"Лучшее новогоднее оформление предприятия общественного питания";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035FEE">
        <w:rPr>
          <w:szCs w:val="28"/>
        </w:rPr>
        <w:t>"Лучшее новогоднее оформление предприятия бытового обслуживания населения";</w:t>
      </w:r>
    </w:p>
    <w:p w:rsidR="00A83A41" w:rsidRPr="00035FEE" w:rsidRDefault="00A83A41" w:rsidP="00426D0C">
      <w:pPr>
        <w:widowControl w:val="0"/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– "Новизна и оригинальность (креативность) оформления"</w:t>
      </w:r>
      <w:r>
        <w:rPr>
          <w:szCs w:val="28"/>
        </w:rPr>
        <w:t>.</w:t>
      </w:r>
    </w:p>
    <w:p w:rsidR="00A83A41" w:rsidRPr="00035FEE" w:rsidRDefault="00A83A41" w:rsidP="00426D0C">
      <w:pPr>
        <w:pStyle w:val="BodyText"/>
        <w:tabs>
          <w:tab w:val="left" w:pos="1120"/>
        </w:tabs>
        <w:spacing w:after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5. Подведение итогов конкурса и награждение</w:t>
      </w:r>
      <w:r>
        <w:rPr>
          <w:sz w:val="28"/>
          <w:szCs w:val="28"/>
        </w:rPr>
        <w:t>.</w:t>
      </w:r>
    </w:p>
    <w:p w:rsidR="00A83A41" w:rsidRPr="00035FEE" w:rsidRDefault="00A83A41" w:rsidP="002D041F">
      <w:pPr>
        <w:pStyle w:val="NormalWeb"/>
        <w:tabs>
          <w:tab w:val="left" w:pos="1120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035FEE">
        <w:rPr>
          <w:sz w:val="28"/>
          <w:szCs w:val="28"/>
        </w:rPr>
        <w:t xml:space="preserve">Конкурсная комиссия выявляет победителей конкурса на основании </w:t>
      </w:r>
      <w:r>
        <w:rPr>
          <w:sz w:val="28"/>
          <w:szCs w:val="28"/>
        </w:rPr>
        <w:t>представленных материалов</w:t>
      </w:r>
      <w:r w:rsidRPr="00035FEE">
        <w:rPr>
          <w:sz w:val="28"/>
          <w:szCs w:val="28"/>
        </w:rPr>
        <w:t>, изъявивших желание участвовать в конкурсе и представивших в экономический сектор финансового управления администрации района на участие в конкурсе, по номинациям и в соответствии с критериями оценки.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5.2. Оценка производится членами конкурсной комиссии по 10-ти балльной системе по следующим критериям: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</w:r>
      <w:r w:rsidRPr="00035FEE">
        <w:rPr>
          <w:sz w:val="28"/>
          <w:szCs w:val="28"/>
        </w:rPr>
        <w:t xml:space="preserve">световое оформление прилегающей территории: подсветка деревьев, подсветка здания, входной группы, вывески – от 0 до 10 баллов; </w:t>
      </w:r>
    </w:p>
    <w:p w:rsidR="00A83A41" w:rsidRPr="00035FEE" w:rsidRDefault="00A83A41" w:rsidP="00426D0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5.2.2. оформление прилегающей территории по новогодней тематике – наличие новогодней атрибутики (новогодние елки, ледовые скульптуры и т.д.) – от 0 до 10 баллов;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 xml:space="preserve">5.2.3. декоративно-художественное и световое оформление интерьеров помещений (торговых залов, салонов, рабочих мест и т.д.): оформление помещения или торгового места по новогодней тематике; наличие фирменной одежды персонала с новогодней атрибутикой; использование новогодней тематики на товарных ценниках и меню – от 0 до 10 баллов;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</w:r>
      <w:r w:rsidRPr="00035FEE">
        <w:rPr>
          <w:sz w:val="28"/>
          <w:szCs w:val="28"/>
        </w:rPr>
        <w:t xml:space="preserve">применение рекламных средств для повышения уровня обслуживания населения: проведение праздничных мероприятий (новогодние распродажи, организация оригинальных форм работы, костюмированных персонажей в торговых залах и т.д.) – от 0 до 10 баллов;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</w:t>
      </w:r>
      <w:r>
        <w:rPr>
          <w:sz w:val="28"/>
          <w:szCs w:val="28"/>
        </w:rPr>
        <w:tab/>
      </w:r>
      <w:r w:rsidRPr="00035FEE">
        <w:rPr>
          <w:sz w:val="28"/>
          <w:szCs w:val="28"/>
        </w:rPr>
        <w:t>дополнительно учитывается: проведение благотворительных акций и мероприятий для социально-незащищенных категорий граждан (детей-инвалидов, детей-сирот, малоимущих и многодетных семей, ветеранов и т.д.) – от 0 до 10 баллов.</w:t>
      </w:r>
    </w:p>
    <w:p w:rsidR="00A83A41" w:rsidRPr="00035FEE" w:rsidRDefault="00A83A41" w:rsidP="002D041F">
      <w:pPr>
        <w:pStyle w:val="NormalWeb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035FEE">
        <w:rPr>
          <w:sz w:val="28"/>
          <w:szCs w:val="28"/>
        </w:rPr>
        <w:t xml:space="preserve">Итоги конкурса подводятся конкурсной комиссией путем суммирования количества баллов, зафиксированных в оценочных листах по каждому участнику конкурса. Победителями конкурса становятся организации, которые участвовали в конкурсе и набрали наибольшее количество баллов в своей номинации. 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5.5. Информационный материал о победителях конкурса размещается на официальном с</w:t>
      </w:r>
      <w:r>
        <w:rPr>
          <w:sz w:val="28"/>
          <w:szCs w:val="28"/>
        </w:rPr>
        <w:t xml:space="preserve">айте муниципального образования, </w:t>
      </w:r>
      <w:r w:rsidRPr="00035FEE">
        <w:rPr>
          <w:sz w:val="28"/>
          <w:szCs w:val="28"/>
        </w:rPr>
        <w:t>в</w:t>
      </w:r>
      <w:r>
        <w:rPr>
          <w:sz w:val="28"/>
          <w:szCs w:val="28"/>
        </w:rPr>
        <w:t xml:space="preserve"> средствах массовой информации, социальных сетях, на светодиодном модульном экране.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5.6.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При отсутствии претендентов на одно из призовых мест, комиссия вправе перераспределить призы (призовой фонд) по другим номинациям.</w:t>
      </w:r>
    </w:p>
    <w:p w:rsidR="00A83A41" w:rsidRPr="00035FEE" w:rsidRDefault="00A83A41" w:rsidP="00035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035FEE">
        <w:rPr>
          <w:szCs w:val="28"/>
        </w:rPr>
        <w:t>Комиссия оставляет за собой право не выбирать победителя в своей номинации, в случае если члены комиссии не пришли к единому мнению, а также</w:t>
      </w:r>
      <w:r>
        <w:rPr>
          <w:szCs w:val="28"/>
        </w:rPr>
        <w:t>,</w:t>
      </w:r>
      <w:r w:rsidRPr="00035FEE">
        <w:rPr>
          <w:szCs w:val="28"/>
        </w:rPr>
        <w:t xml:space="preserve"> в случае если фотографии и видеоролики не соответствуют требованиям конкурсной документации.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В каждой номинации учреждается 1 призовое место. Победители конкурса награждаются почетными дипломами и призами в торжественной обстановке.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FEE">
        <w:rPr>
          <w:sz w:val="28"/>
          <w:szCs w:val="28"/>
        </w:rPr>
        <w:t>Все участники конкурса, не вошедшие в число победителей, награждаются памятными сувенирами.</w:t>
      </w:r>
    </w:p>
    <w:p w:rsidR="00A83A41" w:rsidRPr="00035FEE" w:rsidRDefault="00A83A41" w:rsidP="00035F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2D041F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______________________________ </w:t>
      </w: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Default="00A83A41" w:rsidP="00035FEE">
      <w:pPr>
        <w:spacing w:line="240" w:lineRule="auto"/>
        <w:ind w:firstLine="709"/>
        <w:jc w:val="both"/>
        <w:rPr>
          <w:szCs w:val="28"/>
        </w:rPr>
      </w:pPr>
    </w:p>
    <w:p w:rsidR="00A83A41" w:rsidRPr="00035FEE" w:rsidRDefault="00A83A41" w:rsidP="00035FEE">
      <w:pPr>
        <w:spacing w:line="240" w:lineRule="auto"/>
        <w:ind w:firstLine="709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5148"/>
        <w:gridCol w:w="4365"/>
      </w:tblGrid>
      <w:tr w:rsidR="00A83A41" w:rsidRPr="00426D0C" w:rsidTr="00426D0C">
        <w:tc>
          <w:tcPr>
            <w:tcW w:w="5148" w:type="dxa"/>
          </w:tcPr>
          <w:p w:rsidR="00A83A41" w:rsidRPr="00426D0C" w:rsidRDefault="00A83A41">
            <w:pPr>
              <w:rPr>
                <w:sz w:val="24"/>
                <w:szCs w:val="24"/>
              </w:rPr>
            </w:pPr>
            <w:r w:rsidRPr="00035FEE">
              <w:rPr>
                <w:szCs w:val="28"/>
              </w:rPr>
              <w:br w:type="page"/>
            </w:r>
          </w:p>
        </w:tc>
        <w:tc>
          <w:tcPr>
            <w:tcW w:w="4365" w:type="dxa"/>
          </w:tcPr>
          <w:p w:rsidR="00A83A41" w:rsidRPr="00426D0C" w:rsidRDefault="00A83A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Приложение 1</w:t>
            </w:r>
          </w:p>
          <w:p w:rsidR="00A83A41" w:rsidRPr="00426D0C" w:rsidRDefault="00A83A41" w:rsidP="005236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к Положению о проведении конкурса "Новогоднее настроение" на лучшее новогоднее оформление объектов торговли, общественного питания и сферы услуг</w:t>
            </w:r>
          </w:p>
        </w:tc>
      </w:tr>
    </w:tbl>
    <w:p w:rsidR="00A83A41" w:rsidRDefault="00A83A41" w:rsidP="00C87225">
      <w:pPr>
        <w:rPr>
          <w:sz w:val="24"/>
          <w:szCs w:val="24"/>
        </w:rPr>
      </w:pPr>
    </w:p>
    <w:p w:rsidR="00A83A41" w:rsidRDefault="00A83A41" w:rsidP="00C87225">
      <w:pPr>
        <w:rPr>
          <w:sz w:val="24"/>
          <w:szCs w:val="24"/>
        </w:rPr>
      </w:pPr>
    </w:p>
    <w:p w:rsidR="00A83A41" w:rsidRPr="00426D0C" w:rsidRDefault="00A83A41" w:rsidP="00C87225">
      <w:pPr>
        <w:rPr>
          <w:sz w:val="24"/>
          <w:szCs w:val="24"/>
        </w:rPr>
      </w:pPr>
    </w:p>
    <w:p w:rsidR="00A83A41" w:rsidRPr="00426D0C" w:rsidRDefault="00A83A41" w:rsidP="00426D0C">
      <w:pPr>
        <w:spacing w:line="240" w:lineRule="exact"/>
        <w:jc w:val="center"/>
        <w:rPr>
          <w:sz w:val="24"/>
          <w:szCs w:val="24"/>
        </w:rPr>
      </w:pPr>
      <w:r w:rsidRPr="00426D0C">
        <w:rPr>
          <w:sz w:val="24"/>
          <w:szCs w:val="24"/>
        </w:rPr>
        <w:t>Заявка на участие</w:t>
      </w:r>
    </w:p>
    <w:p w:rsidR="00A83A41" w:rsidRPr="00426D0C" w:rsidRDefault="00A83A41" w:rsidP="00426D0C">
      <w:pPr>
        <w:spacing w:line="240" w:lineRule="exact"/>
        <w:ind w:firstLine="709"/>
        <w:jc w:val="center"/>
        <w:rPr>
          <w:sz w:val="24"/>
          <w:szCs w:val="24"/>
        </w:rPr>
      </w:pPr>
      <w:r w:rsidRPr="00426D0C">
        <w:rPr>
          <w:sz w:val="24"/>
          <w:szCs w:val="24"/>
        </w:rPr>
        <w:t>в конкурсе "Новогоднее настроение" на лучшее оформление объектов торговли, общественного питания и сферы услуг</w:t>
      </w:r>
    </w:p>
    <w:p w:rsidR="00A83A41" w:rsidRDefault="00A83A41" w:rsidP="00426D0C">
      <w:pPr>
        <w:spacing w:line="240" w:lineRule="exact"/>
        <w:ind w:firstLine="709"/>
        <w:jc w:val="center"/>
        <w:rPr>
          <w:szCs w:val="28"/>
        </w:rPr>
      </w:pPr>
    </w:p>
    <w:p w:rsidR="00A83A41" w:rsidRPr="00426D0C" w:rsidRDefault="00A83A41" w:rsidP="00426D0C">
      <w:pPr>
        <w:spacing w:line="240" w:lineRule="exact"/>
        <w:ind w:firstLine="709"/>
        <w:jc w:val="center"/>
        <w:rPr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"/>
        <w:gridCol w:w="4118"/>
        <w:gridCol w:w="5023"/>
      </w:tblGrid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 xml:space="preserve">Наименование юридического лица </w:t>
            </w:r>
          </w:p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(ФИО индивидуального предпринимателя) – участника конкурса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Фактический адрес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Наименование номинации (отметить)</w:t>
            </w:r>
            <w:r>
              <w:rPr>
                <w:sz w:val="24"/>
                <w:szCs w:val="24"/>
              </w:rPr>
              <w:t>: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trHeight w:val="55"/>
          <w:jc w:val="center"/>
        </w:trPr>
        <w:tc>
          <w:tcPr>
            <w:tcW w:w="357" w:type="dxa"/>
            <w:vMerge w:val="restart"/>
            <w:tcBorders>
              <w:right w:val="nil"/>
            </w:tcBorders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"Лучшее новогоднее оформление нестационарного торгового объекта"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trHeight w:val="52"/>
          <w:jc w:val="center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83A41" w:rsidRPr="00426D0C" w:rsidRDefault="00A83A41" w:rsidP="002D0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"Лучшее новогоднее оформление стационарного торгового объекта"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trHeight w:val="52"/>
          <w:jc w:val="center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83A41" w:rsidRPr="00426D0C" w:rsidRDefault="00A83A41" w:rsidP="002D0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"Лучшее новогоднее оформление предприятия общественного питания"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trHeight w:val="52"/>
          <w:jc w:val="center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83A41" w:rsidRPr="00426D0C" w:rsidRDefault="00A83A41" w:rsidP="002D0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"Лучшее новогоднее оформление предприятия бытового обслуживания населения"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 w:rsidTr="00E342C4">
        <w:trPr>
          <w:trHeight w:val="654"/>
          <w:jc w:val="center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A83A41" w:rsidRPr="00426D0C" w:rsidRDefault="00A83A41" w:rsidP="002D0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lef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"Новизна и оригинальность (креативность) оформления"</w:t>
            </w:r>
          </w:p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Контактный телефон</w:t>
            </w:r>
          </w:p>
          <w:p w:rsidR="00A83A41" w:rsidRPr="00426D0C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Контактное лицо, должность</w:t>
            </w:r>
          </w:p>
          <w:p w:rsidR="00A83A41" w:rsidRPr="00426D0C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83A41" w:rsidRPr="00426D0C">
        <w:trPr>
          <w:jc w:val="center"/>
        </w:trPr>
        <w:tc>
          <w:tcPr>
            <w:tcW w:w="4475" w:type="dxa"/>
            <w:gridSpan w:val="2"/>
          </w:tcPr>
          <w:p w:rsidR="00A83A41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26D0C">
              <w:rPr>
                <w:sz w:val="24"/>
                <w:szCs w:val="24"/>
              </w:rPr>
              <w:t>Адрес электронной почты</w:t>
            </w:r>
          </w:p>
          <w:p w:rsidR="00A83A41" w:rsidRPr="00426D0C" w:rsidRDefault="00A83A41" w:rsidP="002D04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A83A41" w:rsidRPr="00426D0C" w:rsidRDefault="00A83A41" w:rsidP="002D041F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83A41" w:rsidRDefault="00A83A41" w:rsidP="002D041F">
      <w:pPr>
        <w:widowControl w:val="0"/>
        <w:spacing w:line="240" w:lineRule="exact"/>
        <w:ind w:right="57" w:firstLine="709"/>
        <w:jc w:val="both"/>
        <w:rPr>
          <w:sz w:val="24"/>
          <w:szCs w:val="24"/>
        </w:rPr>
      </w:pPr>
    </w:p>
    <w:p w:rsidR="00A83A41" w:rsidRPr="00426D0C" w:rsidRDefault="00A83A41" w:rsidP="002D041F">
      <w:pPr>
        <w:widowControl w:val="0"/>
        <w:spacing w:line="240" w:lineRule="exact"/>
        <w:ind w:right="57" w:firstLine="709"/>
        <w:jc w:val="both"/>
        <w:rPr>
          <w:sz w:val="24"/>
          <w:szCs w:val="24"/>
        </w:rPr>
      </w:pPr>
    </w:p>
    <w:p w:rsidR="00A83A41" w:rsidRPr="00426D0C" w:rsidRDefault="00A83A41" w:rsidP="002D041F">
      <w:pPr>
        <w:widowControl w:val="0"/>
        <w:spacing w:line="240" w:lineRule="exact"/>
        <w:ind w:right="57"/>
        <w:jc w:val="center"/>
        <w:rPr>
          <w:sz w:val="24"/>
          <w:szCs w:val="24"/>
        </w:rPr>
      </w:pPr>
      <w:r w:rsidRPr="00426D0C">
        <w:rPr>
          <w:sz w:val="24"/>
          <w:szCs w:val="24"/>
        </w:rPr>
        <w:t>Я, _______________________________________________________________,</w:t>
      </w:r>
      <w:r w:rsidRPr="00426D0C">
        <w:rPr>
          <w:sz w:val="24"/>
          <w:szCs w:val="24"/>
        </w:rPr>
        <w:br/>
        <w:t>(ФИО индивидуального предпринимателя, руководителя организации</w:t>
      </w:r>
      <w:r w:rsidRPr="00426D0C">
        <w:rPr>
          <w:sz w:val="24"/>
          <w:szCs w:val="24"/>
        </w:rPr>
        <w:br/>
        <w:t>или уполномоченного лица)</w:t>
      </w:r>
    </w:p>
    <w:p w:rsidR="00A83A41" w:rsidRPr="00426D0C" w:rsidRDefault="00A83A41" w:rsidP="002D041F">
      <w:pPr>
        <w:widowControl w:val="0"/>
        <w:spacing w:line="240" w:lineRule="exact"/>
        <w:ind w:right="57" w:firstLine="709"/>
        <w:jc w:val="both"/>
        <w:rPr>
          <w:sz w:val="24"/>
          <w:szCs w:val="24"/>
        </w:rPr>
      </w:pPr>
    </w:p>
    <w:p w:rsidR="00A83A41" w:rsidRDefault="00A83A41" w:rsidP="002D041F">
      <w:pPr>
        <w:widowControl w:val="0"/>
        <w:spacing w:line="240" w:lineRule="exact"/>
        <w:ind w:right="57"/>
        <w:jc w:val="both"/>
        <w:rPr>
          <w:sz w:val="24"/>
          <w:szCs w:val="24"/>
        </w:rPr>
      </w:pPr>
      <w:r w:rsidRPr="00426D0C">
        <w:rPr>
          <w:sz w:val="24"/>
          <w:szCs w:val="24"/>
        </w:rPr>
        <w:t>даю согласие на использование и обработку моих персональных данных, предусмотренных Федеральным законом от 27.07.2006 № 152-ФЗ "О персональных данных".</w:t>
      </w:r>
    </w:p>
    <w:p w:rsidR="00A83A41" w:rsidRDefault="00A83A41" w:rsidP="002D041F">
      <w:pPr>
        <w:widowControl w:val="0"/>
        <w:spacing w:line="240" w:lineRule="exact"/>
        <w:ind w:right="57"/>
        <w:jc w:val="both"/>
        <w:rPr>
          <w:sz w:val="24"/>
          <w:szCs w:val="24"/>
        </w:rPr>
      </w:pPr>
    </w:p>
    <w:p w:rsidR="00A83A41" w:rsidRDefault="00A83A41" w:rsidP="002D041F">
      <w:pPr>
        <w:widowControl w:val="0"/>
        <w:spacing w:line="240" w:lineRule="exact"/>
        <w:ind w:right="57"/>
        <w:jc w:val="both"/>
        <w:rPr>
          <w:sz w:val="24"/>
          <w:szCs w:val="24"/>
        </w:rPr>
      </w:pPr>
    </w:p>
    <w:p w:rsidR="00A83A41" w:rsidRDefault="00A83A41" w:rsidP="002D041F">
      <w:pPr>
        <w:widowControl w:val="0"/>
        <w:spacing w:line="240" w:lineRule="exact"/>
        <w:ind w:right="57"/>
        <w:jc w:val="both"/>
        <w:rPr>
          <w:sz w:val="24"/>
          <w:szCs w:val="24"/>
        </w:rPr>
      </w:pPr>
    </w:p>
    <w:p w:rsidR="00A83A41" w:rsidRPr="00426D0C" w:rsidRDefault="00A83A41" w:rsidP="002D041F">
      <w:pPr>
        <w:widowControl w:val="0"/>
        <w:spacing w:line="240" w:lineRule="exact"/>
        <w:ind w:right="57"/>
        <w:jc w:val="both"/>
        <w:rPr>
          <w:sz w:val="24"/>
          <w:szCs w:val="24"/>
        </w:rPr>
      </w:pPr>
    </w:p>
    <w:p w:rsidR="00A83A41" w:rsidRPr="00426D0C" w:rsidRDefault="00A83A41" w:rsidP="002D041F">
      <w:pPr>
        <w:widowControl w:val="0"/>
        <w:spacing w:line="240" w:lineRule="exact"/>
        <w:ind w:right="-1"/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633"/>
        <w:gridCol w:w="261"/>
        <w:gridCol w:w="2416"/>
        <w:gridCol w:w="283"/>
        <w:gridCol w:w="2920"/>
      </w:tblGrid>
      <w:tr w:rsidR="00A83A41" w:rsidTr="002D041F"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(наименование должности руководителя или уполномоченного лица)</w:t>
            </w:r>
            <w:r>
              <w:rPr>
                <w:rStyle w:val="FootnoteReference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</w:p>
        </w:tc>
        <w:tc>
          <w:tcPr>
            <w:tcW w:w="261" w:type="dxa"/>
          </w:tcPr>
          <w:p w:rsidR="00A83A41" w:rsidRDefault="00A83A41" w:rsidP="002D041F">
            <w:pPr>
              <w:widowControl w:val="0"/>
              <w:spacing w:line="240" w:lineRule="exact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:rsidR="00A83A41" w:rsidRDefault="00A83A41" w:rsidP="002D041F">
            <w:pPr>
              <w:widowControl w:val="0"/>
              <w:spacing w:line="240" w:lineRule="exact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A41" w:rsidRDefault="00A83A41" w:rsidP="002D041F">
            <w:pPr>
              <w:widowControl w:val="0"/>
              <w:spacing w:line="240" w:lineRule="exact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(Фамилия И.О.) (последнее при наличии)</w:t>
            </w:r>
          </w:p>
        </w:tc>
      </w:tr>
    </w:tbl>
    <w:p w:rsidR="00A83A41" w:rsidRDefault="00A83A41" w:rsidP="00C87225">
      <w:pPr>
        <w:ind w:left="7200" w:firstLine="720"/>
        <w:jc w:val="right"/>
        <w:rPr>
          <w:szCs w:val="28"/>
        </w:rPr>
      </w:pPr>
    </w:p>
    <w:p w:rsidR="00A83A41" w:rsidRDefault="00A83A41" w:rsidP="002D041F">
      <w:pPr>
        <w:rPr>
          <w:szCs w:val="28"/>
        </w:rPr>
      </w:pPr>
    </w:p>
    <w:tbl>
      <w:tblPr>
        <w:tblW w:w="0" w:type="auto"/>
        <w:tblInd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3"/>
      </w:tblGrid>
      <w:tr w:rsidR="00A83A41">
        <w:tc>
          <w:tcPr>
            <w:tcW w:w="2369" w:type="dxa"/>
            <w:tcBorders>
              <w:top w:val="nil"/>
              <w:left w:val="nil"/>
              <w:right w:val="nil"/>
            </w:tcBorders>
          </w:tcPr>
          <w:p w:rsidR="00A83A41" w:rsidRDefault="00A83A41">
            <w:pPr>
              <w:jc w:val="right"/>
              <w:rPr>
                <w:szCs w:val="28"/>
              </w:rPr>
            </w:pPr>
          </w:p>
        </w:tc>
      </w:tr>
      <w:tr w:rsidR="00A83A41">
        <w:tc>
          <w:tcPr>
            <w:tcW w:w="2369" w:type="dxa"/>
            <w:tcBorders>
              <w:left w:val="nil"/>
              <w:bottom w:val="nil"/>
              <w:right w:val="nil"/>
            </w:tcBorders>
          </w:tcPr>
          <w:p w:rsidR="00A83A41" w:rsidRDefault="00A8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</w:tbl>
    <w:p w:rsidR="00A83A41" w:rsidRDefault="00A83A41" w:rsidP="00C87225">
      <w:pPr>
        <w:ind w:left="7200" w:firstLine="720"/>
        <w:jc w:val="right"/>
        <w:rPr>
          <w:szCs w:val="28"/>
        </w:rPr>
      </w:pPr>
    </w:p>
    <w:p w:rsidR="00A83A41" w:rsidRDefault="00A83A41" w:rsidP="00C87225">
      <w:pPr>
        <w:ind w:left="7200" w:firstLine="720"/>
        <w:jc w:val="right"/>
        <w:rPr>
          <w:szCs w:val="28"/>
        </w:rPr>
      </w:pPr>
    </w:p>
    <w:p w:rsidR="00A83A41" w:rsidRDefault="00A83A41" w:rsidP="00C87225">
      <w:pPr>
        <w:ind w:left="7200" w:firstLine="720"/>
        <w:jc w:val="right"/>
        <w:rPr>
          <w:szCs w:val="28"/>
        </w:rPr>
      </w:pPr>
    </w:p>
    <w:p w:rsidR="00A83A41" w:rsidRPr="00035FEE" w:rsidRDefault="00A83A41" w:rsidP="00C87225">
      <w:pPr>
        <w:spacing w:line="240" w:lineRule="auto"/>
        <w:rPr>
          <w:szCs w:val="28"/>
        </w:rPr>
      </w:pPr>
      <w:r>
        <w:br w:type="page"/>
      </w:r>
    </w:p>
    <w:tbl>
      <w:tblPr>
        <w:tblW w:w="0" w:type="auto"/>
        <w:tblLook w:val="00A0"/>
      </w:tblPr>
      <w:tblGrid>
        <w:gridCol w:w="4749"/>
        <w:gridCol w:w="4764"/>
      </w:tblGrid>
      <w:tr w:rsidR="00A83A41" w:rsidRPr="00B51727" w:rsidTr="00B51727">
        <w:tc>
          <w:tcPr>
            <w:tcW w:w="4784" w:type="dxa"/>
          </w:tcPr>
          <w:p w:rsidR="00A83A41" w:rsidRPr="00B51727" w:rsidRDefault="00A83A41" w:rsidP="001E1BE4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A83A41" w:rsidRPr="00B51727" w:rsidRDefault="00A83A41" w:rsidP="00B51727">
            <w:pPr>
              <w:spacing w:line="240" w:lineRule="exact"/>
              <w:jc w:val="center"/>
              <w:rPr>
                <w:szCs w:val="28"/>
              </w:rPr>
            </w:pPr>
            <w:r w:rsidRPr="00B51727">
              <w:rPr>
                <w:szCs w:val="28"/>
              </w:rPr>
              <w:t>Приложение 2</w:t>
            </w:r>
          </w:p>
          <w:p w:rsidR="00A83A41" w:rsidRPr="00B51727" w:rsidRDefault="00A83A41" w:rsidP="0052362B">
            <w:pPr>
              <w:spacing w:line="240" w:lineRule="exact"/>
              <w:jc w:val="center"/>
              <w:rPr>
                <w:szCs w:val="28"/>
              </w:rPr>
            </w:pPr>
            <w:r w:rsidRPr="00B51727">
              <w:rPr>
                <w:szCs w:val="28"/>
              </w:rPr>
              <w:t>к Положению о</w:t>
            </w:r>
            <w:r>
              <w:rPr>
                <w:szCs w:val="28"/>
              </w:rPr>
              <w:t xml:space="preserve"> проведении</w:t>
            </w:r>
            <w:r w:rsidRPr="00B51727">
              <w:rPr>
                <w:szCs w:val="28"/>
              </w:rPr>
              <w:t xml:space="preserve"> конкурс</w:t>
            </w:r>
            <w:r>
              <w:rPr>
                <w:szCs w:val="28"/>
              </w:rPr>
              <w:t>а</w:t>
            </w:r>
            <w:r w:rsidRPr="00B51727">
              <w:rPr>
                <w:szCs w:val="28"/>
              </w:rPr>
              <w:t xml:space="preserve"> "Новогодн</w:t>
            </w:r>
            <w:r>
              <w:rPr>
                <w:szCs w:val="28"/>
              </w:rPr>
              <w:t>ее настроение</w:t>
            </w:r>
            <w:r w:rsidRPr="00B51727">
              <w:rPr>
                <w:szCs w:val="28"/>
              </w:rPr>
              <w:t xml:space="preserve"> " на лучшее новогоднее оформление объектов торговли, общественного питания и сферы услуг</w:t>
            </w:r>
          </w:p>
        </w:tc>
      </w:tr>
    </w:tbl>
    <w:p w:rsidR="00A83A41" w:rsidRPr="00035FEE" w:rsidRDefault="00A83A41" w:rsidP="00CA7EFF">
      <w:pPr>
        <w:ind w:left="7200" w:firstLine="720"/>
        <w:jc w:val="right"/>
        <w:rPr>
          <w:szCs w:val="28"/>
        </w:rPr>
      </w:pPr>
    </w:p>
    <w:p w:rsidR="00A83A41" w:rsidRPr="00035FEE" w:rsidRDefault="00A83A41" w:rsidP="00CA7EFF">
      <w:pPr>
        <w:pStyle w:val="BodyText"/>
        <w:ind w:firstLine="567"/>
        <w:jc w:val="right"/>
        <w:rPr>
          <w:sz w:val="28"/>
          <w:szCs w:val="28"/>
        </w:rPr>
      </w:pPr>
    </w:p>
    <w:p w:rsidR="00A83A41" w:rsidRPr="002D041F" w:rsidRDefault="00A83A41" w:rsidP="002D041F">
      <w:pPr>
        <w:pStyle w:val="BodyText"/>
        <w:spacing w:after="0" w:line="240" w:lineRule="exact"/>
        <w:ind w:firstLine="567"/>
        <w:jc w:val="center"/>
        <w:rPr>
          <w:sz w:val="28"/>
          <w:szCs w:val="28"/>
        </w:rPr>
      </w:pPr>
      <w:r w:rsidRPr="002D041F">
        <w:rPr>
          <w:sz w:val="28"/>
          <w:szCs w:val="28"/>
        </w:rPr>
        <w:t>Состав</w:t>
      </w:r>
    </w:p>
    <w:p w:rsidR="00A83A41" w:rsidRPr="002D041F" w:rsidRDefault="00A83A41" w:rsidP="002D041F">
      <w:pPr>
        <w:pStyle w:val="BodyText"/>
        <w:spacing w:after="0" w:line="240" w:lineRule="exact"/>
        <w:ind w:firstLine="567"/>
        <w:jc w:val="center"/>
        <w:rPr>
          <w:sz w:val="28"/>
          <w:szCs w:val="28"/>
        </w:rPr>
      </w:pPr>
      <w:r w:rsidRPr="002D041F">
        <w:rPr>
          <w:sz w:val="28"/>
          <w:szCs w:val="28"/>
        </w:rPr>
        <w:t xml:space="preserve">конкурсной комиссии по подведению итогов конкурса "Новогодние витрины" на лучшее новогоднее оформление объектов торговли, общественного питания и сферы услуг </w:t>
      </w:r>
    </w:p>
    <w:p w:rsidR="00A83A41" w:rsidRDefault="00A83A41" w:rsidP="00CA7EFF">
      <w:pPr>
        <w:spacing w:line="240" w:lineRule="auto"/>
        <w:rPr>
          <w:szCs w:val="28"/>
        </w:rPr>
      </w:pPr>
    </w:p>
    <w:tbl>
      <w:tblPr>
        <w:tblW w:w="0" w:type="auto"/>
        <w:tblLook w:val="00A0"/>
      </w:tblPr>
      <w:tblGrid>
        <w:gridCol w:w="4615"/>
        <w:gridCol w:w="4898"/>
      </w:tblGrid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Маслов Алексей Михайлович</w:t>
            </w:r>
          </w:p>
        </w:tc>
        <w:tc>
          <w:tcPr>
            <w:tcW w:w="4925" w:type="dxa"/>
          </w:tcPr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глава района,</w:t>
            </w:r>
          </w:p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 xml:space="preserve"> председатель конкурсной комиссии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Коваленко Ирина Сергеевна</w:t>
            </w:r>
          </w:p>
        </w:tc>
        <w:tc>
          <w:tcPr>
            <w:tcW w:w="4925" w:type="dxa"/>
          </w:tcPr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руководитель финансового управления администрации района,</w:t>
            </w:r>
          </w:p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заместитель председателя конкурсной комиссии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 xml:space="preserve">Паромонова Юлия Александровна 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ведущий специалист экономического сектора финансового управления администрации района, секретарь конкурсной комиссии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Феофанова Ирина Владимировна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управляющий делами администрации района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Хорошевская Наталья Викторовна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и.о. заведующего экономическим сектором финансового управления администрации района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Малеева Галина Викторовна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 xml:space="preserve">- заместитель председателя Собрания депутатов района 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Яровенко Евгений Александрович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индивидуальный предприниматель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  <w:tr w:rsidR="00A83A41" w:rsidTr="005755B3">
        <w:tc>
          <w:tcPr>
            <w:tcW w:w="4644" w:type="dxa"/>
          </w:tcPr>
          <w:p w:rsidR="00A83A41" w:rsidRPr="005755B3" w:rsidRDefault="00A83A41" w:rsidP="005755B3">
            <w:pPr>
              <w:spacing w:line="240" w:lineRule="auto"/>
              <w:rPr>
                <w:szCs w:val="28"/>
              </w:rPr>
            </w:pPr>
            <w:r w:rsidRPr="005755B3">
              <w:rPr>
                <w:szCs w:val="28"/>
              </w:rPr>
              <w:t>Козлитина Анна Алексеевна</w:t>
            </w:r>
          </w:p>
        </w:tc>
        <w:tc>
          <w:tcPr>
            <w:tcW w:w="4925" w:type="dxa"/>
          </w:tcPr>
          <w:p w:rsidR="00A83A41" w:rsidRDefault="00A83A41" w:rsidP="002D041F">
            <w:pPr>
              <w:spacing w:line="240" w:lineRule="exact"/>
              <w:rPr>
                <w:szCs w:val="28"/>
              </w:rPr>
            </w:pPr>
            <w:r w:rsidRPr="005755B3">
              <w:rPr>
                <w:szCs w:val="28"/>
              </w:rPr>
              <w:t>- директор муниципального межпоселенческого образовательного культурно-просветительного учреждения (по согласованию)</w:t>
            </w:r>
          </w:p>
          <w:p w:rsidR="00A83A41" w:rsidRPr="005755B3" w:rsidRDefault="00A83A41" w:rsidP="002D041F">
            <w:pPr>
              <w:spacing w:line="240" w:lineRule="exact"/>
              <w:rPr>
                <w:szCs w:val="28"/>
              </w:rPr>
            </w:pPr>
          </w:p>
        </w:tc>
      </w:tr>
    </w:tbl>
    <w:p w:rsidR="00A83A41" w:rsidRDefault="00A83A41" w:rsidP="00CA7EFF">
      <w:pPr>
        <w:spacing w:line="240" w:lineRule="auto"/>
        <w:rPr>
          <w:szCs w:val="28"/>
        </w:rPr>
      </w:pPr>
    </w:p>
    <w:p w:rsidR="00A83A41" w:rsidRDefault="00A83A41" w:rsidP="00CA7EFF">
      <w:pPr>
        <w:spacing w:line="240" w:lineRule="auto"/>
        <w:rPr>
          <w:szCs w:val="28"/>
        </w:rPr>
      </w:pPr>
    </w:p>
    <w:p w:rsidR="00A83A41" w:rsidRPr="00035FEE" w:rsidRDefault="00A83A41" w:rsidP="00D6691A">
      <w:pPr>
        <w:spacing w:line="240" w:lineRule="auto"/>
        <w:jc w:val="center"/>
        <w:rPr>
          <w:szCs w:val="28"/>
        </w:rPr>
      </w:pPr>
      <w:r>
        <w:rPr>
          <w:szCs w:val="28"/>
        </w:rPr>
        <w:t>______________________________</w:t>
      </w:r>
    </w:p>
    <w:sectPr w:rsidR="00A83A41" w:rsidRPr="00035FEE" w:rsidSect="00426D0C">
      <w:headerReference w:type="even" r:id="rId8"/>
      <w:headerReference w:type="default" r:id="rId9"/>
      <w:pgSz w:w="11905" w:h="16838" w:code="9"/>
      <w:pgMar w:top="1134" w:right="567" w:bottom="1134" w:left="204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41" w:rsidRDefault="00A83A41" w:rsidP="006853E3">
      <w:pPr>
        <w:spacing w:line="240" w:lineRule="auto"/>
      </w:pPr>
      <w:r>
        <w:separator/>
      </w:r>
    </w:p>
  </w:endnote>
  <w:endnote w:type="continuationSeparator" w:id="0">
    <w:p w:rsidR="00A83A41" w:rsidRDefault="00A83A41" w:rsidP="00685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41" w:rsidRDefault="00A83A41" w:rsidP="006853E3">
      <w:pPr>
        <w:spacing w:line="240" w:lineRule="auto"/>
      </w:pPr>
      <w:r>
        <w:separator/>
      </w:r>
    </w:p>
  </w:footnote>
  <w:footnote w:type="continuationSeparator" w:id="0">
    <w:p w:rsidR="00A83A41" w:rsidRDefault="00A83A41" w:rsidP="006853E3">
      <w:pPr>
        <w:spacing w:line="240" w:lineRule="auto"/>
      </w:pPr>
      <w:r>
        <w:continuationSeparator/>
      </w:r>
    </w:p>
  </w:footnote>
  <w:footnote w:id="1">
    <w:p w:rsidR="00A83A41" w:rsidRDefault="00A83A41" w:rsidP="00C872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Liberation Serif" w:hAnsi="Liberation Serif"/>
          <w:sz w:val="24"/>
          <w:szCs w:val="24"/>
        </w:rPr>
        <w:t>Указывается, если заявка подается юридическим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41" w:rsidRDefault="00A83A41" w:rsidP="00B370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A41" w:rsidRDefault="00A83A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41" w:rsidRDefault="00A83A41" w:rsidP="00B370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3A41" w:rsidRDefault="00A83A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E33"/>
    <w:multiLevelType w:val="multilevel"/>
    <w:tmpl w:val="D19015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1">
    <w:nsid w:val="04DF1C76"/>
    <w:multiLevelType w:val="hybridMultilevel"/>
    <w:tmpl w:val="6090DB6E"/>
    <w:lvl w:ilvl="0" w:tplc="B1BE43E6">
      <w:start w:val="1"/>
      <w:numFmt w:val="decimal"/>
      <w:lvlText w:val="%1."/>
      <w:lvlJc w:val="left"/>
      <w:pPr>
        <w:ind w:left="2387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4E2092B"/>
    <w:multiLevelType w:val="hybridMultilevel"/>
    <w:tmpl w:val="B62645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9269A"/>
    <w:multiLevelType w:val="hybridMultilevel"/>
    <w:tmpl w:val="35E6295C"/>
    <w:lvl w:ilvl="0" w:tplc="0419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>
    <w:nsid w:val="15B86C60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16003B48"/>
    <w:multiLevelType w:val="hybridMultilevel"/>
    <w:tmpl w:val="7C6231BC"/>
    <w:lvl w:ilvl="0" w:tplc="2EF4CE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B566ECF"/>
    <w:multiLevelType w:val="multilevel"/>
    <w:tmpl w:val="D19015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7">
    <w:nsid w:val="1DF75414"/>
    <w:multiLevelType w:val="hybridMultilevel"/>
    <w:tmpl w:val="82BAB9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E5C600B"/>
    <w:multiLevelType w:val="multilevel"/>
    <w:tmpl w:val="C8C241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9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  <w:color w:val="000000"/>
      </w:rPr>
    </w:lvl>
  </w:abstractNum>
  <w:abstractNum w:abstractNumId="9">
    <w:nsid w:val="23AA7870"/>
    <w:multiLevelType w:val="multilevel"/>
    <w:tmpl w:val="5C84D11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2C0B621E"/>
    <w:multiLevelType w:val="multilevel"/>
    <w:tmpl w:val="ABF66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EF120E"/>
    <w:multiLevelType w:val="multilevel"/>
    <w:tmpl w:val="890630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37CA0FC4"/>
    <w:multiLevelType w:val="multilevel"/>
    <w:tmpl w:val="3070C6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7640BF4"/>
    <w:multiLevelType w:val="multilevel"/>
    <w:tmpl w:val="6DA839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4243C6"/>
    <w:multiLevelType w:val="multilevel"/>
    <w:tmpl w:val="97D69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CF755B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5DA247EE"/>
    <w:multiLevelType w:val="hybridMultilevel"/>
    <w:tmpl w:val="E3ACBBC4"/>
    <w:lvl w:ilvl="0" w:tplc="2BC48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F557FE2"/>
    <w:multiLevelType w:val="multilevel"/>
    <w:tmpl w:val="BC269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4C17BE"/>
    <w:multiLevelType w:val="multilevel"/>
    <w:tmpl w:val="FCCE10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9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  <w:color w:val="000000"/>
      </w:rPr>
    </w:lvl>
  </w:abstractNum>
  <w:abstractNum w:abstractNumId="19">
    <w:nsid w:val="668B2923"/>
    <w:multiLevelType w:val="multilevel"/>
    <w:tmpl w:val="BD6681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000000"/>
      </w:rPr>
    </w:lvl>
  </w:abstractNum>
  <w:abstractNum w:abstractNumId="20">
    <w:nsid w:val="74540057"/>
    <w:multiLevelType w:val="multilevel"/>
    <w:tmpl w:val="7368F41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1">
    <w:nsid w:val="75B03857"/>
    <w:multiLevelType w:val="multilevel"/>
    <w:tmpl w:val="550C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3">
    <w:nsid w:val="7C4954B2"/>
    <w:multiLevelType w:val="multilevel"/>
    <w:tmpl w:val="CF56B12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F7F7601"/>
    <w:multiLevelType w:val="multilevel"/>
    <w:tmpl w:val="AE1C0D9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color w:val="000000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9"/>
  </w:num>
  <w:num w:numId="5">
    <w:abstractNumId w:val="16"/>
  </w:num>
  <w:num w:numId="6">
    <w:abstractNumId w:val="17"/>
  </w:num>
  <w:num w:numId="7">
    <w:abstractNumId w:val="20"/>
  </w:num>
  <w:num w:numId="8">
    <w:abstractNumId w:val="14"/>
  </w:num>
  <w:num w:numId="9">
    <w:abstractNumId w:val="10"/>
  </w:num>
  <w:num w:numId="10">
    <w:abstractNumId w:val="23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18"/>
  </w:num>
  <w:num w:numId="16">
    <w:abstractNumId w:val="15"/>
  </w:num>
  <w:num w:numId="17">
    <w:abstractNumId w:val="11"/>
  </w:num>
  <w:num w:numId="18">
    <w:abstractNumId w:val="0"/>
  </w:num>
  <w:num w:numId="19">
    <w:abstractNumId w:val="6"/>
  </w:num>
  <w:num w:numId="20">
    <w:abstractNumId w:val="7"/>
  </w:num>
  <w:num w:numId="21">
    <w:abstractNumId w:val="4"/>
  </w:num>
  <w:num w:numId="22">
    <w:abstractNumId w:val="5"/>
  </w:num>
  <w:num w:numId="23">
    <w:abstractNumId w:val="2"/>
  </w:num>
  <w:num w:numId="24">
    <w:abstractNumId w:val="3"/>
  </w:num>
  <w:num w:numId="25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65E"/>
    <w:rsid w:val="000006AA"/>
    <w:rsid w:val="00007B24"/>
    <w:rsid w:val="0001305E"/>
    <w:rsid w:val="00030697"/>
    <w:rsid w:val="00035FEE"/>
    <w:rsid w:val="00040F95"/>
    <w:rsid w:val="00045E02"/>
    <w:rsid w:val="00057128"/>
    <w:rsid w:val="000624C1"/>
    <w:rsid w:val="000718E0"/>
    <w:rsid w:val="00071D05"/>
    <w:rsid w:val="0008456A"/>
    <w:rsid w:val="000941A8"/>
    <w:rsid w:val="000A00C6"/>
    <w:rsid w:val="000A157C"/>
    <w:rsid w:val="000B62A7"/>
    <w:rsid w:val="000B7FD0"/>
    <w:rsid w:val="000C0140"/>
    <w:rsid w:val="000C0C92"/>
    <w:rsid w:val="000C7484"/>
    <w:rsid w:val="000D1507"/>
    <w:rsid w:val="000D5FD7"/>
    <w:rsid w:val="000E3B9B"/>
    <w:rsid w:val="000E6EFB"/>
    <w:rsid w:val="000F37F4"/>
    <w:rsid w:val="000F4AFA"/>
    <w:rsid w:val="0011379F"/>
    <w:rsid w:val="001327A5"/>
    <w:rsid w:val="00135F53"/>
    <w:rsid w:val="00142D65"/>
    <w:rsid w:val="001623FA"/>
    <w:rsid w:val="00181E6A"/>
    <w:rsid w:val="001B425F"/>
    <w:rsid w:val="001B73A4"/>
    <w:rsid w:val="001C191F"/>
    <w:rsid w:val="001C5D90"/>
    <w:rsid w:val="001C7986"/>
    <w:rsid w:val="001E0024"/>
    <w:rsid w:val="001E1BE4"/>
    <w:rsid w:val="001E543C"/>
    <w:rsid w:val="001F3E71"/>
    <w:rsid w:val="001F69C4"/>
    <w:rsid w:val="002032E0"/>
    <w:rsid w:val="00204A08"/>
    <w:rsid w:val="00212591"/>
    <w:rsid w:val="00215EC8"/>
    <w:rsid w:val="00242D19"/>
    <w:rsid w:val="00250718"/>
    <w:rsid w:val="00262BC3"/>
    <w:rsid w:val="00264042"/>
    <w:rsid w:val="00266D0B"/>
    <w:rsid w:val="00267128"/>
    <w:rsid w:val="00282AA7"/>
    <w:rsid w:val="00286346"/>
    <w:rsid w:val="0029415A"/>
    <w:rsid w:val="00296B61"/>
    <w:rsid w:val="002A3B24"/>
    <w:rsid w:val="002A4588"/>
    <w:rsid w:val="002B0438"/>
    <w:rsid w:val="002C7AEA"/>
    <w:rsid w:val="002D041F"/>
    <w:rsid w:val="002D5D14"/>
    <w:rsid w:val="002E73A6"/>
    <w:rsid w:val="00303C6A"/>
    <w:rsid w:val="003160C1"/>
    <w:rsid w:val="0031761F"/>
    <w:rsid w:val="003220A0"/>
    <w:rsid w:val="00322DE6"/>
    <w:rsid w:val="0033081E"/>
    <w:rsid w:val="00333C55"/>
    <w:rsid w:val="00337534"/>
    <w:rsid w:val="003405CD"/>
    <w:rsid w:val="00344878"/>
    <w:rsid w:val="00344F23"/>
    <w:rsid w:val="003509AB"/>
    <w:rsid w:val="003620C9"/>
    <w:rsid w:val="00362B64"/>
    <w:rsid w:val="00363CD8"/>
    <w:rsid w:val="003662E8"/>
    <w:rsid w:val="00367FA0"/>
    <w:rsid w:val="003707DC"/>
    <w:rsid w:val="00382055"/>
    <w:rsid w:val="003823E9"/>
    <w:rsid w:val="00390A39"/>
    <w:rsid w:val="0039190E"/>
    <w:rsid w:val="003925D6"/>
    <w:rsid w:val="0039430C"/>
    <w:rsid w:val="003A0E25"/>
    <w:rsid w:val="003A665E"/>
    <w:rsid w:val="003B459F"/>
    <w:rsid w:val="003B79D9"/>
    <w:rsid w:val="003C488B"/>
    <w:rsid w:val="003C631F"/>
    <w:rsid w:val="003D13EF"/>
    <w:rsid w:val="003D3D2C"/>
    <w:rsid w:val="003D6705"/>
    <w:rsid w:val="003F48B6"/>
    <w:rsid w:val="003F58A0"/>
    <w:rsid w:val="0040014A"/>
    <w:rsid w:val="00426D0C"/>
    <w:rsid w:val="00437AF5"/>
    <w:rsid w:val="004402CA"/>
    <w:rsid w:val="00440FFB"/>
    <w:rsid w:val="00443DB3"/>
    <w:rsid w:val="004523D9"/>
    <w:rsid w:val="00453B63"/>
    <w:rsid w:val="00454C75"/>
    <w:rsid w:val="00454CC4"/>
    <w:rsid w:val="00461B44"/>
    <w:rsid w:val="00463D44"/>
    <w:rsid w:val="0046517F"/>
    <w:rsid w:val="00486975"/>
    <w:rsid w:val="0048765A"/>
    <w:rsid w:val="00491F3F"/>
    <w:rsid w:val="00493086"/>
    <w:rsid w:val="00497541"/>
    <w:rsid w:val="004A1474"/>
    <w:rsid w:val="004A4F97"/>
    <w:rsid w:val="004A62B8"/>
    <w:rsid w:val="004B3BAC"/>
    <w:rsid w:val="004C1E96"/>
    <w:rsid w:val="004C3642"/>
    <w:rsid w:val="004C435D"/>
    <w:rsid w:val="004C5FE5"/>
    <w:rsid w:val="004D111F"/>
    <w:rsid w:val="004E108D"/>
    <w:rsid w:val="004E1218"/>
    <w:rsid w:val="004E3889"/>
    <w:rsid w:val="004E5284"/>
    <w:rsid w:val="004E7C3B"/>
    <w:rsid w:val="004F061F"/>
    <w:rsid w:val="004F62BA"/>
    <w:rsid w:val="00512C19"/>
    <w:rsid w:val="0052362B"/>
    <w:rsid w:val="00523704"/>
    <w:rsid w:val="005365FD"/>
    <w:rsid w:val="005402DB"/>
    <w:rsid w:val="0054593F"/>
    <w:rsid w:val="005566E7"/>
    <w:rsid w:val="005641F8"/>
    <w:rsid w:val="005675C2"/>
    <w:rsid w:val="005748F7"/>
    <w:rsid w:val="005755B3"/>
    <w:rsid w:val="00576404"/>
    <w:rsid w:val="00577221"/>
    <w:rsid w:val="005C1473"/>
    <w:rsid w:val="005C7B58"/>
    <w:rsid w:val="005D3FE2"/>
    <w:rsid w:val="005E168E"/>
    <w:rsid w:val="005E35C2"/>
    <w:rsid w:val="005E7707"/>
    <w:rsid w:val="005E79B7"/>
    <w:rsid w:val="005F1984"/>
    <w:rsid w:val="006007C1"/>
    <w:rsid w:val="00604DCF"/>
    <w:rsid w:val="00610D4C"/>
    <w:rsid w:val="00614AA2"/>
    <w:rsid w:val="00617F07"/>
    <w:rsid w:val="00624081"/>
    <w:rsid w:val="00626398"/>
    <w:rsid w:val="00632F80"/>
    <w:rsid w:val="0063585C"/>
    <w:rsid w:val="00641832"/>
    <w:rsid w:val="006434D2"/>
    <w:rsid w:val="00650AC2"/>
    <w:rsid w:val="00653AB0"/>
    <w:rsid w:val="00653EED"/>
    <w:rsid w:val="00656422"/>
    <w:rsid w:val="0065770D"/>
    <w:rsid w:val="006714E0"/>
    <w:rsid w:val="00671DAD"/>
    <w:rsid w:val="00676BEB"/>
    <w:rsid w:val="006853E3"/>
    <w:rsid w:val="00686568"/>
    <w:rsid w:val="00686879"/>
    <w:rsid w:val="00694D3C"/>
    <w:rsid w:val="006A15C5"/>
    <w:rsid w:val="006C3BBF"/>
    <w:rsid w:val="006C4194"/>
    <w:rsid w:val="006D1FAA"/>
    <w:rsid w:val="006D5F56"/>
    <w:rsid w:val="006D6A56"/>
    <w:rsid w:val="006E162D"/>
    <w:rsid w:val="006F50C4"/>
    <w:rsid w:val="00705003"/>
    <w:rsid w:val="00707B57"/>
    <w:rsid w:val="00711331"/>
    <w:rsid w:val="007114F1"/>
    <w:rsid w:val="00712842"/>
    <w:rsid w:val="007164B1"/>
    <w:rsid w:val="00716FDF"/>
    <w:rsid w:val="00724CCA"/>
    <w:rsid w:val="007340E6"/>
    <w:rsid w:val="0074485E"/>
    <w:rsid w:val="00747A1E"/>
    <w:rsid w:val="007548AB"/>
    <w:rsid w:val="0076299C"/>
    <w:rsid w:val="0076748F"/>
    <w:rsid w:val="00771223"/>
    <w:rsid w:val="007762F8"/>
    <w:rsid w:val="00791B16"/>
    <w:rsid w:val="00792730"/>
    <w:rsid w:val="007A2121"/>
    <w:rsid w:val="007A249D"/>
    <w:rsid w:val="007B180F"/>
    <w:rsid w:val="007B19F5"/>
    <w:rsid w:val="007C5FE7"/>
    <w:rsid w:val="007E51E4"/>
    <w:rsid w:val="007F1FBD"/>
    <w:rsid w:val="007F3989"/>
    <w:rsid w:val="007F6FF3"/>
    <w:rsid w:val="008028FD"/>
    <w:rsid w:val="00805AF4"/>
    <w:rsid w:val="0080606E"/>
    <w:rsid w:val="00806D8B"/>
    <w:rsid w:val="00810D16"/>
    <w:rsid w:val="00812CC8"/>
    <w:rsid w:val="00817E8A"/>
    <w:rsid w:val="008205A8"/>
    <w:rsid w:val="00825B19"/>
    <w:rsid w:val="00830492"/>
    <w:rsid w:val="0083452D"/>
    <w:rsid w:val="008369F1"/>
    <w:rsid w:val="00841C39"/>
    <w:rsid w:val="00852C1C"/>
    <w:rsid w:val="0086063A"/>
    <w:rsid w:val="00861909"/>
    <w:rsid w:val="00873265"/>
    <w:rsid w:val="00877693"/>
    <w:rsid w:val="00883220"/>
    <w:rsid w:val="00892658"/>
    <w:rsid w:val="0089297F"/>
    <w:rsid w:val="00896EF7"/>
    <w:rsid w:val="008A727A"/>
    <w:rsid w:val="008B0364"/>
    <w:rsid w:val="008B3E58"/>
    <w:rsid w:val="008C0A2A"/>
    <w:rsid w:val="008C24B0"/>
    <w:rsid w:val="008C6000"/>
    <w:rsid w:val="008C60DD"/>
    <w:rsid w:val="008D0BCA"/>
    <w:rsid w:val="008D7314"/>
    <w:rsid w:val="008F2F94"/>
    <w:rsid w:val="008F4F71"/>
    <w:rsid w:val="008F597D"/>
    <w:rsid w:val="008F61F1"/>
    <w:rsid w:val="00900083"/>
    <w:rsid w:val="00902614"/>
    <w:rsid w:val="0090442B"/>
    <w:rsid w:val="00923C8C"/>
    <w:rsid w:val="00926544"/>
    <w:rsid w:val="00933881"/>
    <w:rsid w:val="00950C42"/>
    <w:rsid w:val="009531C4"/>
    <w:rsid w:val="00953518"/>
    <w:rsid w:val="00967EE8"/>
    <w:rsid w:val="00980AF3"/>
    <w:rsid w:val="00980F04"/>
    <w:rsid w:val="00997117"/>
    <w:rsid w:val="009A6A9D"/>
    <w:rsid w:val="009A7519"/>
    <w:rsid w:val="009B3AA3"/>
    <w:rsid w:val="009C4638"/>
    <w:rsid w:val="009C7EC0"/>
    <w:rsid w:val="009D547D"/>
    <w:rsid w:val="009D5627"/>
    <w:rsid w:val="009E2A15"/>
    <w:rsid w:val="009E37F3"/>
    <w:rsid w:val="009E4883"/>
    <w:rsid w:val="009F3519"/>
    <w:rsid w:val="009F3E46"/>
    <w:rsid w:val="009F7C02"/>
    <w:rsid w:val="00A02037"/>
    <w:rsid w:val="00A02F97"/>
    <w:rsid w:val="00A03BEF"/>
    <w:rsid w:val="00A10C5F"/>
    <w:rsid w:val="00A11744"/>
    <w:rsid w:val="00A1711C"/>
    <w:rsid w:val="00A219E0"/>
    <w:rsid w:val="00A2453A"/>
    <w:rsid w:val="00A2535E"/>
    <w:rsid w:val="00A316A3"/>
    <w:rsid w:val="00A36A45"/>
    <w:rsid w:val="00A40EB3"/>
    <w:rsid w:val="00A4230C"/>
    <w:rsid w:val="00A500EC"/>
    <w:rsid w:val="00A603F8"/>
    <w:rsid w:val="00A61EEF"/>
    <w:rsid w:val="00A64CD5"/>
    <w:rsid w:val="00A654AC"/>
    <w:rsid w:val="00A664F0"/>
    <w:rsid w:val="00A746AE"/>
    <w:rsid w:val="00A81B92"/>
    <w:rsid w:val="00A83A41"/>
    <w:rsid w:val="00A92CA0"/>
    <w:rsid w:val="00A95B0A"/>
    <w:rsid w:val="00AA0DA8"/>
    <w:rsid w:val="00AA6751"/>
    <w:rsid w:val="00AB7F80"/>
    <w:rsid w:val="00AC1956"/>
    <w:rsid w:val="00AC4E7F"/>
    <w:rsid w:val="00AC7C8F"/>
    <w:rsid w:val="00AD0B3F"/>
    <w:rsid w:val="00AE334F"/>
    <w:rsid w:val="00AE5DF4"/>
    <w:rsid w:val="00AF4661"/>
    <w:rsid w:val="00B02DD6"/>
    <w:rsid w:val="00B0366D"/>
    <w:rsid w:val="00B114B9"/>
    <w:rsid w:val="00B12537"/>
    <w:rsid w:val="00B13945"/>
    <w:rsid w:val="00B16FDC"/>
    <w:rsid w:val="00B32C7A"/>
    <w:rsid w:val="00B345BB"/>
    <w:rsid w:val="00B351BB"/>
    <w:rsid w:val="00B3708B"/>
    <w:rsid w:val="00B43E22"/>
    <w:rsid w:val="00B43F7C"/>
    <w:rsid w:val="00B453AA"/>
    <w:rsid w:val="00B47797"/>
    <w:rsid w:val="00B51727"/>
    <w:rsid w:val="00B53082"/>
    <w:rsid w:val="00B53E81"/>
    <w:rsid w:val="00B55447"/>
    <w:rsid w:val="00B56596"/>
    <w:rsid w:val="00B754B5"/>
    <w:rsid w:val="00B86775"/>
    <w:rsid w:val="00B87A60"/>
    <w:rsid w:val="00B919E0"/>
    <w:rsid w:val="00B96216"/>
    <w:rsid w:val="00B97DCF"/>
    <w:rsid w:val="00BC24DC"/>
    <w:rsid w:val="00BC75E3"/>
    <w:rsid w:val="00BD120E"/>
    <w:rsid w:val="00BD189E"/>
    <w:rsid w:val="00BE06EF"/>
    <w:rsid w:val="00BE4AC6"/>
    <w:rsid w:val="00BF0294"/>
    <w:rsid w:val="00BF561F"/>
    <w:rsid w:val="00C021B2"/>
    <w:rsid w:val="00C02A2D"/>
    <w:rsid w:val="00C12669"/>
    <w:rsid w:val="00C1398E"/>
    <w:rsid w:val="00C152BB"/>
    <w:rsid w:val="00C16205"/>
    <w:rsid w:val="00C47EA4"/>
    <w:rsid w:val="00C60A6F"/>
    <w:rsid w:val="00C637A5"/>
    <w:rsid w:val="00C63F16"/>
    <w:rsid w:val="00C64DF5"/>
    <w:rsid w:val="00C6626B"/>
    <w:rsid w:val="00C76D54"/>
    <w:rsid w:val="00C87225"/>
    <w:rsid w:val="00C90377"/>
    <w:rsid w:val="00C917D9"/>
    <w:rsid w:val="00C9219B"/>
    <w:rsid w:val="00C937C3"/>
    <w:rsid w:val="00C9782E"/>
    <w:rsid w:val="00CA7EFF"/>
    <w:rsid w:val="00CB0192"/>
    <w:rsid w:val="00CB49C8"/>
    <w:rsid w:val="00CB4AEB"/>
    <w:rsid w:val="00CB7973"/>
    <w:rsid w:val="00CC2B54"/>
    <w:rsid w:val="00CC78CB"/>
    <w:rsid w:val="00CD34F9"/>
    <w:rsid w:val="00CD6BD4"/>
    <w:rsid w:val="00CE1B7C"/>
    <w:rsid w:val="00CE3EB0"/>
    <w:rsid w:val="00CF116B"/>
    <w:rsid w:val="00D13CD5"/>
    <w:rsid w:val="00D14E77"/>
    <w:rsid w:val="00D15963"/>
    <w:rsid w:val="00D17DF7"/>
    <w:rsid w:val="00D247F3"/>
    <w:rsid w:val="00D250E6"/>
    <w:rsid w:val="00D264B4"/>
    <w:rsid w:val="00D32F1C"/>
    <w:rsid w:val="00D51605"/>
    <w:rsid w:val="00D61658"/>
    <w:rsid w:val="00D63849"/>
    <w:rsid w:val="00D6691A"/>
    <w:rsid w:val="00D7363A"/>
    <w:rsid w:val="00D809AD"/>
    <w:rsid w:val="00D83974"/>
    <w:rsid w:val="00D90214"/>
    <w:rsid w:val="00D906F5"/>
    <w:rsid w:val="00D955B8"/>
    <w:rsid w:val="00D9585F"/>
    <w:rsid w:val="00D967F2"/>
    <w:rsid w:val="00DA12D8"/>
    <w:rsid w:val="00DD03F7"/>
    <w:rsid w:val="00DD189B"/>
    <w:rsid w:val="00DD4BD8"/>
    <w:rsid w:val="00DE66E6"/>
    <w:rsid w:val="00DE7694"/>
    <w:rsid w:val="00DF5666"/>
    <w:rsid w:val="00DF7BB7"/>
    <w:rsid w:val="00E342C4"/>
    <w:rsid w:val="00E343C7"/>
    <w:rsid w:val="00E34B6D"/>
    <w:rsid w:val="00E4049F"/>
    <w:rsid w:val="00E44D53"/>
    <w:rsid w:val="00E45FC7"/>
    <w:rsid w:val="00E5045C"/>
    <w:rsid w:val="00E53792"/>
    <w:rsid w:val="00E55553"/>
    <w:rsid w:val="00E60FBB"/>
    <w:rsid w:val="00E667F7"/>
    <w:rsid w:val="00E70865"/>
    <w:rsid w:val="00E71E60"/>
    <w:rsid w:val="00E77F1A"/>
    <w:rsid w:val="00E84AFC"/>
    <w:rsid w:val="00E913CB"/>
    <w:rsid w:val="00E92FA1"/>
    <w:rsid w:val="00E94F26"/>
    <w:rsid w:val="00EC0036"/>
    <w:rsid w:val="00EC3CA7"/>
    <w:rsid w:val="00ED03D9"/>
    <w:rsid w:val="00ED4453"/>
    <w:rsid w:val="00ED6182"/>
    <w:rsid w:val="00ED63A2"/>
    <w:rsid w:val="00EE284F"/>
    <w:rsid w:val="00EE3D38"/>
    <w:rsid w:val="00EE5381"/>
    <w:rsid w:val="00F001A0"/>
    <w:rsid w:val="00F05085"/>
    <w:rsid w:val="00F1752A"/>
    <w:rsid w:val="00F335E0"/>
    <w:rsid w:val="00F37A39"/>
    <w:rsid w:val="00F45920"/>
    <w:rsid w:val="00F4669D"/>
    <w:rsid w:val="00F478B2"/>
    <w:rsid w:val="00F55C15"/>
    <w:rsid w:val="00F70352"/>
    <w:rsid w:val="00F72FBC"/>
    <w:rsid w:val="00F77A19"/>
    <w:rsid w:val="00F940F0"/>
    <w:rsid w:val="00FA4BEA"/>
    <w:rsid w:val="00FB74BE"/>
    <w:rsid w:val="00FC5ACF"/>
    <w:rsid w:val="00FC6516"/>
    <w:rsid w:val="00FD21E7"/>
    <w:rsid w:val="00FD45D6"/>
    <w:rsid w:val="00FE07B3"/>
    <w:rsid w:val="00FF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9"/>
    <w:pPr>
      <w:spacing w:line="300" w:lineRule="atLeast"/>
    </w:pPr>
    <w:rPr>
      <w:sz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707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07DC"/>
    <w:rPr>
      <w:rFonts w:eastAsia="Times New Roman" w:cs="Times New Roman"/>
      <w:b/>
      <w:sz w:val="36"/>
    </w:rPr>
  </w:style>
  <w:style w:type="paragraph" w:styleId="ListParagraph">
    <w:name w:val="List Paragraph"/>
    <w:basedOn w:val="Normal"/>
    <w:uiPriority w:val="99"/>
    <w:qFormat/>
    <w:rsid w:val="003A665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77F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B7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7973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B7973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99"/>
    <w:rsid w:val="00D516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707D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3707DC"/>
    <w:rPr>
      <w:rFonts w:ascii="Tahoma" w:hAnsi="Tahoma"/>
      <w:sz w:val="16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3707DC"/>
    <w:pPr>
      <w:spacing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707DC"/>
    <w:pPr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07DC"/>
    <w:rPr>
      <w:rFonts w:ascii="Calibri" w:hAnsi="Calibri" w:cs="Times New Roman"/>
      <w:sz w:val="20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707DC"/>
    <w:rPr>
      <w:rFonts w:ascii="Calibri" w:hAnsi="Calibri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707DC"/>
    <w:rPr>
      <w:rFonts w:eastAsia="Times New Roman"/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szCs w:val="20"/>
    </w:rPr>
  </w:style>
  <w:style w:type="paragraph" w:customStyle="1" w:styleId="formattext">
    <w:name w:val="formattext"/>
    <w:basedOn w:val="Normal"/>
    <w:uiPriority w:val="99"/>
    <w:rsid w:val="003707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707DC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3707DC"/>
    <w:rPr>
      <w:rFonts w:eastAsia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707DC"/>
    <w:pPr>
      <w:widowControl w:val="0"/>
      <w:shd w:val="clear" w:color="auto" w:fill="FFFFFF"/>
      <w:spacing w:after="180" w:line="240" w:lineRule="atLeast"/>
      <w:ind w:hanging="420"/>
      <w:jc w:val="center"/>
    </w:pPr>
    <w:rPr>
      <w:rFonts w:eastAsia="Times New Roman"/>
      <w:szCs w:val="20"/>
      <w:lang w:eastAsia="ru-RU"/>
    </w:rPr>
  </w:style>
  <w:style w:type="character" w:customStyle="1" w:styleId="a">
    <w:name w:val="Подпись к таблице_"/>
    <w:link w:val="a0"/>
    <w:uiPriority w:val="99"/>
    <w:locked/>
    <w:rsid w:val="003707DC"/>
    <w:rPr>
      <w:rFonts w:eastAsia="Times New Roman"/>
      <w:sz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3707DC"/>
    <w:pPr>
      <w:widowControl w:val="0"/>
      <w:shd w:val="clear" w:color="auto" w:fill="FFFFFF"/>
      <w:spacing w:line="240" w:lineRule="atLeast"/>
    </w:pPr>
    <w:rPr>
      <w:rFonts w:eastAsia="Times New Roman"/>
      <w:szCs w:val="20"/>
      <w:lang w:eastAsia="ru-RU"/>
    </w:rPr>
  </w:style>
  <w:style w:type="character" w:customStyle="1" w:styleId="2-1pt">
    <w:name w:val="Основной текст (2) + Интервал -1 pt"/>
    <w:uiPriority w:val="99"/>
    <w:rsid w:val="003707DC"/>
    <w:rPr>
      <w:rFonts w:eastAsia="Times New Roman"/>
      <w:color w:val="000000"/>
      <w:spacing w:val="-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3707DC"/>
    <w:rPr>
      <w:rFonts w:eastAsia="Times New Roman"/>
      <w:sz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707DC"/>
    <w:pPr>
      <w:widowControl w:val="0"/>
      <w:shd w:val="clear" w:color="auto" w:fill="FFFFFF"/>
      <w:spacing w:line="360" w:lineRule="exact"/>
      <w:ind w:hanging="220"/>
      <w:jc w:val="center"/>
    </w:pPr>
    <w:rPr>
      <w:rFonts w:eastAsia="Times New Roman"/>
      <w:szCs w:val="20"/>
      <w:lang w:eastAsia="ru-RU"/>
    </w:rPr>
  </w:style>
  <w:style w:type="character" w:customStyle="1" w:styleId="3Exact">
    <w:name w:val="Основной текст (3) Exact"/>
    <w:uiPriority w:val="99"/>
    <w:rsid w:val="003707DC"/>
    <w:rPr>
      <w:rFonts w:ascii="Times New Roman" w:hAnsi="Times New Roman"/>
      <w:sz w:val="28"/>
      <w:u w:val="none"/>
    </w:rPr>
  </w:style>
  <w:style w:type="character" w:customStyle="1" w:styleId="214pt">
    <w:name w:val="Основной текст (2) + 14 pt"/>
    <w:uiPriority w:val="99"/>
    <w:rsid w:val="003707DC"/>
    <w:rPr>
      <w:rFonts w:eastAsia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uiPriority w:val="99"/>
    <w:rsid w:val="003707DC"/>
    <w:rPr>
      <w:rFonts w:ascii="Times New Roman" w:hAnsi="Times New Roman"/>
      <w:u w:val="none"/>
    </w:rPr>
  </w:style>
  <w:style w:type="character" w:customStyle="1" w:styleId="1">
    <w:name w:val="Заголовок №1_"/>
    <w:link w:val="10"/>
    <w:uiPriority w:val="99"/>
    <w:locked/>
    <w:rsid w:val="003707DC"/>
    <w:rPr>
      <w:rFonts w:eastAsia="Times New Roman"/>
      <w:b/>
      <w:sz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707DC"/>
    <w:pPr>
      <w:widowControl w:val="0"/>
      <w:shd w:val="clear" w:color="auto" w:fill="FFFFFF"/>
      <w:spacing w:after="60" w:line="240" w:lineRule="atLeast"/>
      <w:ind w:hanging="1920"/>
      <w:jc w:val="center"/>
      <w:outlineLvl w:val="0"/>
    </w:pPr>
    <w:rPr>
      <w:rFonts w:eastAsia="Times New Roman"/>
      <w:b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A316A3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CA7EFF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EFF"/>
    <w:rPr>
      <w:rFonts w:eastAsia="Times New Roman" w:cs="Times New Roman"/>
      <w:sz w:val="28"/>
    </w:rPr>
  </w:style>
  <w:style w:type="paragraph" w:styleId="BodyText">
    <w:name w:val="Body Text"/>
    <w:basedOn w:val="Normal"/>
    <w:link w:val="BodyTextChar"/>
    <w:uiPriority w:val="99"/>
    <w:rsid w:val="00CA7EFF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EFF"/>
    <w:rPr>
      <w:rFonts w:eastAsia="Times New Roman" w:cs="Times New Roman"/>
    </w:rPr>
  </w:style>
  <w:style w:type="paragraph" w:styleId="Title">
    <w:name w:val="Title"/>
    <w:basedOn w:val="Normal"/>
    <w:link w:val="TitleChar"/>
    <w:uiPriority w:val="99"/>
    <w:qFormat/>
    <w:locked/>
    <w:rsid w:val="00CA7EFF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A7EFF"/>
    <w:rPr>
      <w:rFonts w:eastAsia="Times New Roman" w:cs="Times New Roman"/>
      <w:b/>
      <w:sz w:val="28"/>
    </w:rPr>
  </w:style>
  <w:style w:type="paragraph" w:styleId="BodyText3">
    <w:name w:val="Body Text 3"/>
    <w:basedOn w:val="Normal"/>
    <w:link w:val="BodyText3Char"/>
    <w:uiPriority w:val="99"/>
    <w:rsid w:val="00CA7EFF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7EFF"/>
    <w:rPr>
      <w:rFonts w:eastAsia="Times New Roman" w:cs="Times New Roman"/>
      <w:sz w:val="16"/>
    </w:rPr>
  </w:style>
  <w:style w:type="character" w:styleId="Hyperlink">
    <w:name w:val="Hyperlink"/>
    <w:basedOn w:val="DefaultParagraphFont"/>
    <w:uiPriority w:val="99"/>
    <w:rsid w:val="00CA7E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A7E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853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3E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85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6D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426D0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97DCF"/>
    <w:rPr>
      <w:rFonts w:ascii="Arial" w:hAnsi="Arial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v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4009</TotalTime>
  <Pages>7</Pages>
  <Words>1588</Words>
  <Characters>9054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211</cp:revision>
  <cp:lastPrinted>2005-12-31T16:00:00Z</cp:lastPrinted>
  <dcterms:created xsi:type="dcterms:W3CDTF">2014-11-21T01:34:00Z</dcterms:created>
  <dcterms:modified xsi:type="dcterms:W3CDTF">2005-12-31T21:14:00Z</dcterms:modified>
</cp:coreProperties>
</file>