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30" w:rsidRPr="0095327D" w:rsidRDefault="00354F30" w:rsidP="0095327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F1888" w:rsidRDefault="006F1888" w:rsidP="006F188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6F1888" w:rsidRDefault="006F1888" w:rsidP="006F188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6F1888" w:rsidRDefault="006F1888" w:rsidP="006F188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F1888" w:rsidRDefault="006F1888" w:rsidP="006F188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F1888" w:rsidRDefault="006F1888" w:rsidP="006F188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F1888" w:rsidRDefault="006F1888" w:rsidP="006F188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6F1888" w:rsidRDefault="00243D68" w:rsidP="006F1888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12.02.2020    № 67</w:t>
      </w:r>
    </w:p>
    <w:p w:rsidR="006F1888" w:rsidRDefault="006F1888" w:rsidP="006F1888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354F30" w:rsidRDefault="00354F30" w:rsidP="00E071E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54F30" w:rsidRDefault="00354F30" w:rsidP="00E071E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54F30" w:rsidRPr="00CB0569" w:rsidRDefault="00354F30" w:rsidP="00E071E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некоторых </w:t>
      </w:r>
      <w:r w:rsidRPr="00CB0569">
        <w:rPr>
          <w:rFonts w:ascii="Times New Roman" w:hAnsi="Times New Roman" w:cs="Times New Roman"/>
          <w:sz w:val="28"/>
          <w:szCs w:val="28"/>
        </w:rPr>
        <w:t xml:space="preserve">постановлений администрации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B0569">
        <w:rPr>
          <w:rFonts w:ascii="Times New Roman" w:hAnsi="Times New Roman" w:cs="Times New Roman"/>
          <w:sz w:val="28"/>
          <w:szCs w:val="28"/>
        </w:rPr>
        <w:t>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</w:t>
      </w:r>
      <w:r w:rsidRPr="00CB0569">
        <w:rPr>
          <w:rFonts w:ascii="Times New Roman" w:hAnsi="Times New Roman" w:cs="Times New Roman"/>
          <w:sz w:val="28"/>
          <w:szCs w:val="28"/>
        </w:rPr>
        <w:t xml:space="preserve">абаровского края </w:t>
      </w:r>
    </w:p>
    <w:p w:rsidR="00354F30" w:rsidRPr="00CB0569" w:rsidRDefault="00354F30" w:rsidP="00CB0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F30" w:rsidRDefault="00354F30" w:rsidP="00F0197A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569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CB0569">
        <w:rPr>
          <w:rFonts w:ascii="Times New Roman" w:hAnsi="Times New Roman" w:cs="Times New Roman"/>
          <w:sz w:val="28"/>
          <w:szCs w:val="28"/>
        </w:rPr>
        <w:t>правовых актов администрации Верхнебуреинского муниципального района в соответствие с действующим з</w:t>
      </w:r>
      <w:r>
        <w:rPr>
          <w:rFonts w:ascii="Times New Roman" w:hAnsi="Times New Roman" w:cs="Times New Roman"/>
          <w:sz w:val="28"/>
          <w:szCs w:val="28"/>
        </w:rPr>
        <w:t>аконодательством, на основании ст. 157, ст. 160.2-1 Бюджетного кодекса Российской Федерации, руководствуясь ст. 7 Федерального</w:t>
      </w:r>
      <w:r w:rsidRPr="006D779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06.10.2003 N 131-ФЗ</w:t>
      </w:r>
      <w:r w:rsidRPr="006D7795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0569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Верхнебуреинского</w:t>
      </w:r>
      <w:r w:rsidRPr="00CB0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0569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354F30" w:rsidRPr="00CB0569" w:rsidRDefault="00354F30" w:rsidP="00E071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56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4F30" w:rsidRDefault="00354F30" w:rsidP="00F0197A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Признать</w:t>
      </w:r>
      <w:bookmarkStart w:id="0" w:name="_GoBack"/>
      <w:bookmarkEnd w:id="0"/>
      <w:r w:rsidRPr="00CB0569">
        <w:rPr>
          <w:rFonts w:ascii="Times New Roman" w:hAnsi="Times New Roman" w:cs="Times New Roman"/>
          <w:sz w:val="28"/>
          <w:szCs w:val="28"/>
        </w:rPr>
        <w:t xml:space="preserve"> утратившими силу </w:t>
      </w:r>
      <w:r>
        <w:rPr>
          <w:rFonts w:ascii="Times New Roman" w:hAnsi="Times New Roman" w:cs="Times New Roman"/>
          <w:sz w:val="28"/>
          <w:szCs w:val="28"/>
        </w:rPr>
        <w:t>с 01.01.2020 г. </w:t>
      </w:r>
      <w:r w:rsidRPr="00CB0569">
        <w:rPr>
          <w:rFonts w:ascii="Times New Roman" w:hAnsi="Times New Roman" w:cs="Times New Roman"/>
          <w:sz w:val="28"/>
          <w:szCs w:val="28"/>
        </w:rPr>
        <w:t>постановления администрации Верхнебуреинского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4F30" w:rsidRDefault="00354F30" w:rsidP="00F0197A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76E37">
        <w:rPr>
          <w:rFonts w:ascii="Times New Roman" w:hAnsi="Times New Roman" w:cs="Times New Roman"/>
          <w:sz w:val="28"/>
          <w:szCs w:val="28"/>
        </w:rPr>
        <w:t>от 03.03.2014г. № 265 «Об утверждении порядка осуществления главными распорядителями (распорядителями) бюджетных средств, главными администраторами (администраторами) доходов районного бюджета, главными администраторами (администраторами) источников финансирования дефицита районного бюджета внутреннего финансового контроля и внутреннего финансового аудита, утвержденным постановлением администрации Верхнебур</w:t>
      </w:r>
      <w:r>
        <w:rPr>
          <w:rFonts w:ascii="Times New Roman" w:hAnsi="Times New Roman" w:cs="Times New Roman"/>
          <w:sz w:val="28"/>
          <w:szCs w:val="28"/>
        </w:rPr>
        <w:t xml:space="preserve">еинского муниципального района», </w:t>
      </w:r>
    </w:p>
    <w:p w:rsidR="00354F30" w:rsidRDefault="00354F30" w:rsidP="00F0197A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76E37">
        <w:rPr>
          <w:rFonts w:ascii="Times New Roman" w:hAnsi="Times New Roman" w:cs="Times New Roman"/>
          <w:sz w:val="28"/>
          <w:szCs w:val="28"/>
        </w:rPr>
        <w:t>от 01.02.2018 № 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E37">
        <w:rPr>
          <w:rFonts w:ascii="Times New Roman" w:hAnsi="Times New Roman" w:cs="Times New Roman"/>
          <w:sz w:val="28"/>
          <w:szCs w:val="28"/>
        </w:rPr>
        <w:t xml:space="preserve">«О внесении изменений в Порядок осуществления главными распорядителями (распорядителями) бюджетных средств, главными администраторами (администраторами) доходов районного бюджета, главными администраторами (администраторами) источников финансирования дефицита районного бюджета внутреннего финансового контроля и внутреннего финансового аудита», </w:t>
      </w:r>
    </w:p>
    <w:p w:rsidR="00354F30" w:rsidRDefault="00354F30" w:rsidP="00F0197A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> </w:t>
      </w:r>
      <w:r w:rsidRPr="00476E37">
        <w:rPr>
          <w:rFonts w:ascii="Times New Roman" w:hAnsi="Times New Roman" w:cs="Times New Roman"/>
          <w:sz w:val="28"/>
          <w:szCs w:val="28"/>
        </w:rPr>
        <w:t>от 20.06.2018 № 319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E37">
        <w:rPr>
          <w:rFonts w:ascii="Times New Roman" w:hAnsi="Times New Roman" w:cs="Times New Roman"/>
          <w:sz w:val="28"/>
          <w:szCs w:val="28"/>
        </w:rPr>
        <w:t xml:space="preserve">«О внесении изменений в Порядок осуществления главными распорядителями (распорядителями) бюджетных средств, главными администраторами (администраторами) доходов районного бюджета, главными администраторами (администраторами) источников финансирования дефицита районного бюджета внутреннего финансового контроля и внутреннего финансового аудита», </w:t>
      </w:r>
    </w:p>
    <w:p w:rsidR="00354F30" w:rsidRDefault="00354F30" w:rsidP="00F0197A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4F30" w:rsidRDefault="00354F30" w:rsidP="00C17569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17569">
        <w:rPr>
          <w:rFonts w:ascii="Times New Roman" w:hAnsi="Times New Roman" w:cs="Times New Roman"/>
          <w:sz w:val="28"/>
          <w:szCs w:val="28"/>
        </w:rPr>
        <w:t xml:space="preserve">   </w:t>
      </w:r>
      <w:r w:rsidRPr="00476E37">
        <w:rPr>
          <w:rFonts w:ascii="Times New Roman" w:hAnsi="Times New Roman" w:cs="Times New Roman"/>
          <w:sz w:val="28"/>
          <w:szCs w:val="28"/>
        </w:rPr>
        <w:t xml:space="preserve">от 15.11.2018 </w:t>
      </w:r>
      <w:r w:rsidR="00C17569">
        <w:rPr>
          <w:rFonts w:ascii="Times New Roman" w:hAnsi="Times New Roman" w:cs="Times New Roman"/>
          <w:sz w:val="28"/>
          <w:szCs w:val="28"/>
        </w:rPr>
        <w:t xml:space="preserve">   </w:t>
      </w:r>
      <w:r w:rsidRPr="00476E37">
        <w:rPr>
          <w:rFonts w:ascii="Times New Roman" w:hAnsi="Times New Roman" w:cs="Times New Roman"/>
          <w:sz w:val="28"/>
          <w:szCs w:val="28"/>
        </w:rPr>
        <w:t xml:space="preserve">№ </w:t>
      </w:r>
      <w:r w:rsidR="00C17569">
        <w:rPr>
          <w:rFonts w:ascii="Times New Roman" w:hAnsi="Times New Roman" w:cs="Times New Roman"/>
          <w:sz w:val="28"/>
          <w:szCs w:val="28"/>
        </w:rPr>
        <w:t xml:space="preserve"> </w:t>
      </w:r>
      <w:r w:rsidRPr="00476E37">
        <w:rPr>
          <w:rFonts w:ascii="Times New Roman" w:hAnsi="Times New Roman" w:cs="Times New Roman"/>
          <w:sz w:val="28"/>
          <w:szCs w:val="28"/>
        </w:rPr>
        <w:t>601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569">
        <w:rPr>
          <w:rFonts w:ascii="Times New Roman" w:hAnsi="Times New Roman" w:cs="Times New Roman"/>
          <w:sz w:val="28"/>
          <w:szCs w:val="28"/>
        </w:rPr>
        <w:t xml:space="preserve">  </w:t>
      </w:r>
      <w:r w:rsidRPr="00476E37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C17569">
        <w:rPr>
          <w:rFonts w:ascii="Times New Roman" w:hAnsi="Times New Roman" w:cs="Times New Roman"/>
          <w:sz w:val="28"/>
          <w:szCs w:val="28"/>
        </w:rPr>
        <w:t xml:space="preserve">  </w:t>
      </w:r>
      <w:r w:rsidRPr="00476E37">
        <w:rPr>
          <w:rFonts w:ascii="Times New Roman" w:hAnsi="Times New Roman" w:cs="Times New Roman"/>
          <w:sz w:val="28"/>
          <w:szCs w:val="28"/>
        </w:rPr>
        <w:t xml:space="preserve">в </w:t>
      </w:r>
      <w:r w:rsidR="00C17569">
        <w:rPr>
          <w:rFonts w:ascii="Times New Roman" w:hAnsi="Times New Roman" w:cs="Times New Roman"/>
          <w:sz w:val="28"/>
          <w:szCs w:val="28"/>
        </w:rPr>
        <w:t xml:space="preserve">   </w:t>
      </w:r>
      <w:r w:rsidRPr="00476E37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354F30" w:rsidRDefault="00354F30" w:rsidP="00C17569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6E37">
        <w:rPr>
          <w:rFonts w:ascii="Times New Roman" w:hAnsi="Times New Roman" w:cs="Times New Roman"/>
          <w:sz w:val="28"/>
          <w:szCs w:val="28"/>
        </w:rPr>
        <w:t xml:space="preserve">осуществления главными распорядителями (распорядителями) бюджетных средств, главными администраторами (администраторами) доходов районного бюджета, главными администраторами (администраторами) источников финансирования дефицита районного бюджета внутреннего финансового контроля и внутреннего финансового аудита», </w:t>
      </w:r>
    </w:p>
    <w:p w:rsidR="00354F30" w:rsidRDefault="00354F30" w:rsidP="00C17569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FAB">
        <w:rPr>
          <w:rFonts w:ascii="Times New Roman" w:hAnsi="Times New Roman" w:cs="Times New Roman"/>
          <w:sz w:val="28"/>
          <w:szCs w:val="28"/>
        </w:rPr>
        <w:t>- от 10.04.2019 № 177 «Об утверждении Порядка проведения финансовым управлением анализа осуществления главными администраторами средств районного бюджета внутреннего финансового контроля и внутреннего финансового аудита»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4F30" w:rsidRDefault="00354F30" w:rsidP="00C17569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76E37">
        <w:rPr>
          <w:rFonts w:ascii="Times New Roman" w:hAnsi="Times New Roman" w:cs="Times New Roman"/>
          <w:sz w:val="28"/>
          <w:szCs w:val="28"/>
        </w:rPr>
        <w:t>от 07.11.2019 № 652 «О внесении изменений в Порядок осуществления главными распорядителями (распорядителями) бюджетных средств, главными администраторами (администраторами) доходов районного бюджета, главными администраторами (администраторами) источников финансирования дефицита районного бюджета внутреннего финансового контроля и внутрен</w:t>
      </w:r>
      <w:r>
        <w:rPr>
          <w:rFonts w:ascii="Times New Roman" w:hAnsi="Times New Roman" w:cs="Times New Roman"/>
          <w:sz w:val="28"/>
          <w:szCs w:val="28"/>
        </w:rPr>
        <w:t>него финансового аудита</w:t>
      </w:r>
      <w:r w:rsidRPr="00476E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F30" w:rsidRPr="0095327D" w:rsidRDefault="00354F30" w:rsidP="00C17569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532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32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327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54F30" w:rsidRPr="0095327D" w:rsidRDefault="00354F30" w:rsidP="00C17569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5327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354F30" w:rsidRDefault="00354F30" w:rsidP="00C17569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4F30" w:rsidRDefault="00354F30" w:rsidP="00A418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4F30" w:rsidRDefault="00354F30" w:rsidP="00A418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4F30" w:rsidRDefault="00C17569" w:rsidP="00F0197A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А.М. Маслов</w:t>
      </w:r>
    </w:p>
    <w:p w:rsidR="00354F30" w:rsidRPr="0095327D" w:rsidRDefault="00354F30" w:rsidP="00F0197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54F30" w:rsidRPr="0095327D" w:rsidRDefault="00354F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4F30" w:rsidRPr="0095327D" w:rsidRDefault="00354F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4F30" w:rsidRPr="00432701" w:rsidRDefault="00354F30" w:rsidP="001C42E8">
      <w:pPr>
        <w:jc w:val="both"/>
        <w:rPr>
          <w:rFonts w:ascii="Times New Roman" w:hAnsi="Times New Roman"/>
          <w:sz w:val="28"/>
          <w:szCs w:val="28"/>
        </w:rPr>
      </w:pPr>
    </w:p>
    <w:sectPr w:rsidR="00354F30" w:rsidRPr="00432701" w:rsidSect="00F019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7E8" w:rsidRDefault="00EC77E8">
      <w:r>
        <w:separator/>
      </w:r>
    </w:p>
  </w:endnote>
  <w:endnote w:type="continuationSeparator" w:id="0">
    <w:p w:rsidR="00EC77E8" w:rsidRDefault="00EC7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88" w:rsidRDefault="006F188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88" w:rsidRDefault="006F188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88" w:rsidRDefault="006F188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7E8" w:rsidRDefault="00EC77E8">
      <w:r>
        <w:separator/>
      </w:r>
    </w:p>
  </w:footnote>
  <w:footnote w:type="continuationSeparator" w:id="0">
    <w:p w:rsidR="00EC77E8" w:rsidRDefault="00EC7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30" w:rsidRDefault="007B12ED" w:rsidP="00DD238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54F3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54F30" w:rsidRDefault="00354F3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30" w:rsidRDefault="00354F30" w:rsidP="00DD238E">
    <w:pPr>
      <w:pStyle w:val="ab"/>
      <w:framePr w:wrap="around" w:vAnchor="text" w:hAnchor="margin" w:xAlign="center" w:y="1"/>
      <w:rPr>
        <w:rStyle w:val="ad"/>
      </w:rPr>
    </w:pPr>
  </w:p>
  <w:p w:rsidR="00354F30" w:rsidRDefault="00354F3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88" w:rsidRDefault="006F188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4F"/>
    <w:multiLevelType w:val="hybridMultilevel"/>
    <w:tmpl w:val="537C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1C5321"/>
    <w:multiLevelType w:val="hybridMultilevel"/>
    <w:tmpl w:val="6FC8B510"/>
    <w:lvl w:ilvl="0" w:tplc="4B6CEC30">
      <w:start w:val="1"/>
      <w:numFmt w:val="decimal"/>
      <w:lvlText w:val="%1."/>
      <w:lvlJc w:val="left"/>
      <w:pPr>
        <w:ind w:left="103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B4B"/>
    <w:rsid w:val="000B7151"/>
    <w:rsid w:val="000C016A"/>
    <w:rsid w:val="000C191C"/>
    <w:rsid w:val="00104FC9"/>
    <w:rsid w:val="001C42E8"/>
    <w:rsid w:val="00243D68"/>
    <w:rsid w:val="002D1323"/>
    <w:rsid w:val="003363FF"/>
    <w:rsid w:val="00350810"/>
    <w:rsid w:val="00354F30"/>
    <w:rsid w:val="00416F63"/>
    <w:rsid w:val="00432701"/>
    <w:rsid w:val="00432E01"/>
    <w:rsid w:val="00476E37"/>
    <w:rsid w:val="00497DCF"/>
    <w:rsid w:val="004A1EA0"/>
    <w:rsid w:val="004B2FAB"/>
    <w:rsid w:val="004C351E"/>
    <w:rsid w:val="004F0E58"/>
    <w:rsid w:val="004F2602"/>
    <w:rsid w:val="00545675"/>
    <w:rsid w:val="006A3F6E"/>
    <w:rsid w:val="006D7795"/>
    <w:rsid w:val="006F1888"/>
    <w:rsid w:val="00796897"/>
    <w:rsid w:val="007A3BA1"/>
    <w:rsid w:val="007B12ED"/>
    <w:rsid w:val="00874B4B"/>
    <w:rsid w:val="00891C93"/>
    <w:rsid w:val="008A6283"/>
    <w:rsid w:val="0095327D"/>
    <w:rsid w:val="00984E85"/>
    <w:rsid w:val="009E64CA"/>
    <w:rsid w:val="00A418CE"/>
    <w:rsid w:val="00A75DA7"/>
    <w:rsid w:val="00AB46FB"/>
    <w:rsid w:val="00AE4225"/>
    <w:rsid w:val="00AE437F"/>
    <w:rsid w:val="00B3032A"/>
    <w:rsid w:val="00B62408"/>
    <w:rsid w:val="00BF3437"/>
    <w:rsid w:val="00C015EB"/>
    <w:rsid w:val="00C17569"/>
    <w:rsid w:val="00C421D6"/>
    <w:rsid w:val="00C52590"/>
    <w:rsid w:val="00C65095"/>
    <w:rsid w:val="00C77800"/>
    <w:rsid w:val="00CB0569"/>
    <w:rsid w:val="00CE04D2"/>
    <w:rsid w:val="00D22D48"/>
    <w:rsid w:val="00D44941"/>
    <w:rsid w:val="00D75D15"/>
    <w:rsid w:val="00DD238E"/>
    <w:rsid w:val="00E06D59"/>
    <w:rsid w:val="00E071E6"/>
    <w:rsid w:val="00E077CC"/>
    <w:rsid w:val="00E65128"/>
    <w:rsid w:val="00EC77E8"/>
    <w:rsid w:val="00EF0558"/>
    <w:rsid w:val="00F00166"/>
    <w:rsid w:val="00F0197A"/>
    <w:rsid w:val="00F65A10"/>
    <w:rsid w:val="00FB5AA0"/>
    <w:rsid w:val="00FB5D4C"/>
    <w:rsid w:val="00FE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F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74B4B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874B4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874B4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B62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24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FB5AA0"/>
    <w:pPr>
      <w:ind w:left="720"/>
      <w:contextualSpacing/>
    </w:pPr>
  </w:style>
  <w:style w:type="character" w:styleId="a6">
    <w:name w:val="annotation reference"/>
    <w:basedOn w:val="a0"/>
    <w:uiPriority w:val="99"/>
    <w:semiHidden/>
    <w:rsid w:val="00432701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43270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432701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43270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432701"/>
    <w:rPr>
      <w:b/>
      <w:bCs/>
    </w:rPr>
  </w:style>
  <w:style w:type="paragraph" w:styleId="ab">
    <w:name w:val="header"/>
    <w:basedOn w:val="a"/>
    <w:link w:val="ac"/>
    <w:uiPriority w:val="99"/>
    <w:rsid w:val="00F019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87DA3"/>
    <w:rPr>
      <w:lang w:eastAsia="en-US"/>
    </w:rPr>
  </w:style>
  <w:style w:type="character" w:styleId="ad">
    <w:name w:val="page number"/>
    <w:basedOn w:val="a0"/>
    <w:uiPriority w:val="99"/>
    <w:rsid w:val="00F0197A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6F1888"/>
    <w:rPr>
      <w:rFonts w:eastAsia="Times New Roman" w:cs="Calibri"/>
      <w:sz w:val="22"/>
      <w:szCs w:val="22"/>
      <w:lang w:val="ru-RU" w:eastAsia="ru-RU" w:bidi="ar-SA"/>
    </w:rPr>
  </w:style>
  <w:style w:type="paragraph" w:styleId="ae">
    <w:name w:val="footer"/>
    <w:basedOn w:val="a"/>
    <w:link w:val="af"/>
    <w:uiPriority w:val="99"/>
    <w:semiHidden/>
    <w:unhideWhenUsed/>
    <w:rsid w:val="006F18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88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Ларкина</dc:creator>
  <cp:keywords/>
  <dc:description/>
  <cp:lastModifiedBy>Машбюро</cp:lastModifiedBy>
  <cp:revision>45</cp:revision>
  <cp:lastPrinted>2020-02-06T23:57:00Z</cp:lastPrinted>
  <dcterms:created xsi:type="dcterms:W3CDTF">2020-01-22T23:23:00Z</dcterms:created>
  <dcterms:modified xsi:type="dcterms:W3CDTF">2020-02-13T06:04:00Z</dcterms:modified>
</cp:coreProperties>
</file>