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512" w:rsidRDefault="008F4512" w:rsidP="008F4512">
      <w:pPr>
        <w:pStyle w:val="ConsPlusNormal"/>
        <w:jc w:val="center"/>
        <w:outlineLvl w:val="0"/>
        <w:rPr>
          <w:rFonts w:ascii="Times New Roman" w:hAnsi="Times New Roman"/>
          <w:sz w:val="28"/>
          <w:szCs w:val="28"/>
        </w:rPr>
      </w:pPr>
      <w:r>
        <w:rPr>
          <w:rFonts w:ascii="Times New Roman" w:hAnsi="Times New Roman"/>
          <w:sz w:val="28"/>
          <w:szCs w:val="28"/>
        </w:rPr>
        <w:t>Администрация</w:t>
      </w:r>
    </w:p>
    <w:p w:rsidR="008F4512" w:rsidRDefault="008F4512" w:rsidP="008F4512">
      <w:pPr>
        <w:pStyle w:val="ConsPlusNormal"/>
        <w:jc w:val="center"/>
        <w:outlineLvl w:val="0"/>
        <w:rPr>
          <w:rFonts w:ascii="Times New Roman" w:hAnsi="Times New Roman"/>
          <w:sz w:val="28"/>
          <w:szCs w:val="28"/>
        </w:rPr>
      </w:pPr>
      <w:r>
        <w:rPr>
          <w:rFonts w:ascii="Times New Roman" w:hAnsi="Times New Roman"/>
          <w:sz w:val="28"/>
          <w:szCs w:val="28"/>
        </w:rPr>
        <w:t>Верхнебуреинского муниципального района</w:t>
      </w:r>
    </w:p>
    <w:p w:rsidR="008F4512" w:rsidRDefault="008F4512" w:rsidP="008F4512">
      <w:pPr>
        <w:pStyle w:val="ConsPlusNormal"/>
        <w:jc w:val="center"/>
        <w:outlineLvl w:val="0"/>
        <w:rPr>
          <w:rFonts w:ascii="Times New Roman" w:hAnsi="Times New Roman"/>
          <w:sz w:val="28"/>
          <w:szCs w:val="28"/>
        </w:rPr>
      </w:pPr>
    </w:p>
    <w:p w:rsidR="008F4512" w:rsidRDefault="008F4512" w:rsidP="008F4512">
      <w:pPr>
        <w:pStyle w:val="ConsPlusNormal"/>
        <w:jc w:val="center"/>
        <w:outlineLvl w:val="0"/>
        <w:rPr>
          <w:rFonts w:ascii="Times New Roman" w:hAnsi="Times New Roman"/>
          <w:sz w:val="28"/>
          <w:szCs w:val="28"/>
        </w:rPr>
      </w:pPr>
      <w:r>
        <w:rPr>
          <w:rFonts w:ascii="Times New Roman" w:hAnsi="Times New Roman"/>
          <w:sz w:val="28"/>
          <w:szCs w:val="28"/>
        </w:rPr>
        <w:t>ПОСТАНОВЛЕНИЕ</w:t>
      </w:r>
    </w:p>
    <w:p w:rsidR="008F4512" w:rsidRDefault="008F4512" w:rsidP="008F4512">
      <w:pPr>
        <w:pStyle w:val="ConsPlusNormal"/>
        <w:jc w:val="center"/>
        <w:outlineLvl w:val="0"/>
        <w:rPr>
          <w:rFonts w:ascii="Times New Roman" w:hAnsi="Times New Roman"/>
          <w:sz w:val="28"/>
          <w:szCs w:val="28"/>
        </w:rPr>
      </w:pPr>
    </w:p>
    <w:p w:rsidR="008F4512" w:rsidRDefault="008F4512" w:rsidP="008F4512">
      <w:pPr>
        <w:pStyle w:val="ConsPlusNormal"/>
        <w:jc w:val="center"/>
        <w:outlineLvl w:val="0"/>
        <w:rPr>
          <w:rFonts w:ascii="Times New Roman" w:hAnsi="Times New Roman"/>
          <w:sz w:val="28"/>
          <w:szCs w:val="28"/>
          <w:u w:val="single"/>
        </w:rPr>
      </w:pPr>
    </w:p>
    <w:p w:rsidR="008F4512" w:rsidRDefault="008F4512" w:rsidP="008F4512">
      <w:pPr>
        <w:pStyle w:val="ConsPlusNormal"/>
        <w:outlineLvl w:val="0"/>
        <w:rPr>
          <w:rFonts w:ascii="Times New Roman" w:hAnsi="Times New Roman"/>
          <w:sz w:val="28"/>
          <w:szCs w:val="28"/>
          <w:u w:val="single"/>
        </w:rPr>
      </w:pPr>
      <w:r>
        <w:rPr>
          <w:rFonts w:ascii="Times New Roman" w:hAnsi="Times New Roman"/>
          <w:sz w:val="28"/>
          <w:szCs w:val="28"/>
          <w:u w:val="single"/>
        </w:rPr>
        <w:t>27.02.2020    № 132</w:t>
      </w:r>
    </w:p>
    <w:p w:rsidR="008F4512" w:rsidRDefault="008F4512" w:rsidP="008F4512">
      <w:pPr>
        <w:pStyle w:val="ConsPlusNormal"/>
        <w:outlineLvl w:val="0"/>
        <w:rPr>
          <w:rFonts w:ascii="Times New Roman" w:hAnsi="Times New Roman"/>
          <w:sz w:val="28"/>
          <w:szCs w:val="28"/>
        </w:rPr>
      </w:pPr>
      <w:r>
        <w:rPr>
          <w:rFonts w:ascii="Times New Roman" w:hAnsi="Times New Roman"/>
          <w:sz w:val="28"/>
          <w:szCs w:val="28"/>
        </w:rPr>
        <w:t>п. Чегдомын</w:t>
      </w:r>
    </w:p>
    <w:p w:rsidR="00A904C4" w:rsidRDefault="00A904C4" w:rsidP="00453507">
      <w:pPr>
        <w:spacing w:line="240" w:lineRule="exact"/>
        <w:jc w:val="both"/>
        <w:rPr>
          <w:sz w:val="28"/>
          <w:szCs w:val="28"/>
        </w:rPr>
      </w:pPr>
    </w:p>
    <w:p w:rsidR="007C4BF7" w:rsidRDefault="007C4BF7" w:rsidP="00453507">
      <w:pPr>
        <w:spacing w:line="240" w:lineRule="exact"/>
        <w:jc w:val="both"/>
        <w:rPr>
          <w:sz w:val="28"/>
          <w:szCs w:val="28"/>
        </w:rPr>
      </w:pPr>
    </w:p>
    <w:p w:rsidR="008F4512" w:rsidRDefault="008F4512" w:rsidP="00453507">
      <w:pPr>
        <w:spacing w:line="240" w:lineRule="exact"/>
        <w:jc w:val="both"/>
        <w:rPr>
          <w:sz w:val="28"/>
          <w:szCs w:val="28"/>
        </w:rPr>
      </w:pPr>
    </w:p>
    <w:p w:rsidR="00A904C4" w:rsidRPr="00694688" w:rsidRDefault="00A904C4" w:rsidP="007C4BF7">
      <w:pPr>
        <w:spacing w:line="240" w:lineRule="exact"/>
        <w:jc w:val="both"/>
        <w:rPr>
          <w:sz w:val="28"/>
          <w:szCs w:val="28"/>
        </w:rPr>
      </w:pPr>
      <w:r>
        <w:rPr>
          <w:sz w:val="28"/>
          <w:szCs w:val="28"/>
        </w:rPr>
        <w:t>О внесении изменений в  постановление  администрации Верхнебуреинского муниципального района Хабаровского края от 11.10.2013 № 969 «Об утверждении муниципальной  программы «Профилактика правонарушений, употребления наркотических средств, злоупотребления алкогольных напитков населением в Верхнебуреинском муниципальном районе на 2014-2021 годы»</w:t>
      </w:r>
    </w:p>
    <w:p w:rsidR="00A904C4" w:rsidRDefault="00A904C4" w:rsidP="00453507">
      <w:pPr>
        <w:tabs>
          <w:tab w:val="left" w:pos="2535"/>
        </w:tabs>
        <w:jc w:val="center"/>
        <w:rPr>
          <w:sz w:val="28"/>
          <w:szCs w:val="28"/>
        </w:rPr>
      </w:pPr>
    </w:p>
    <w:p w:rsidR="00A904C4" w:rsidRDefault="00A904C4" w:rsidP="00453507">
      <w:pPr>
        <w:ind w:firstLine="720"/>
        <w:jc w:val="both"/>
        <w:rPr>
          <w:sz w:val="28"/>
          <w:szCs w:val="28"/>
        </w:rPr>
      </w:pPr>
      <w:proofErr w:type="gramStart"/>
      <w:r>
        <w:rPr>
          <w:sz w:val="28"/>
          <w:szCs w:val="28"/>
        </w:rPr>
        <w:t xml:space="preserve">В соответствии с Бюджетным кодексом Российской Федерации от 31.07.1998 </w:t>
      </w:r>
      <w:r w:rsidR="009952DE">
        <w:rPr>
          <w:sz w:val="28"/>
          <w:szCs w:val="28"/>
        </w:rPr>
        <w:t xml:space="preserve"> </w:t>
      </w:r>
      <w:r>
        <w:rPr>
          <w:sz w:val="28"/>
          <w:szCs w:val="28"/>
        </w:rPr>
        <w:t xml:space="preserve">№ 145- ФЗ, Федеральным законом от 06.10.2003 № 131-ФЗ «Об общих принципах организации местного самоуправления в Российской Федерации», в целях приведения финансирования мероприятий муниципальной программы «Профилактика правонарушений, употребления наркотических средств, злоупотребления алкогольных напитков населением в Верхнебуреинском районе на 2014-2022 годы» в соответствии с районным бюджетом, администрация </w:t>
      </w:r>
      <w:r w:rsidR="009952DE">
        <w:rPr>
          <w:sz w:val="28"/>
          <w:szCs w:val="28"/>
        </w:rPr>
        <w:t xml:space="preserve">Верхнебуреинского муниципального </w:t>
      </w:r>
      <w:r>
        <w:rPr>
          <w:sz w:val="28"/>
          <w:szCs w:val="28"/>
        </w:rPr>
        <w:t>района</w:t>
      </w:r>
      <w:r w:rsidR="009952DE">
        <w:rPr>
          <w:sz w:val="28"/>
          <w:szCs w:val="28"/>
        </w:rPr>
        <w:t xml:space="preserve"> Хабаровского края</w:t>
      </w:r>
      <w:proofErr w:type="gramEnd"/>
    </w:p>
    <w:p w:rsidR="00A904C4" w:rsidRDefault="00A904C4" w:rsidP="00453507">
      <w:pPr>
        <w:jc w:val="both"/>
        <w:rPr>
          <w:sz w:val="28"/>
          <w:szCs w:val="28"/>
        </w:rPr>
      </w:pPr>
      <w:r>
        <w:rPr>
          <w:sz w:val="28"/>
          <w:szCs w:val="28"/>
        </w:rPr>
        <w:t xml:space="preserve">ПОСТАНОВЛЯЕТ: </w:t>
      </w:r>
    </w:p>
    <w:p w:rsidR="00A904C4" w:rsidRDefault="00A904C4" w:rsidP="00453507">
      <w:pPr>
        <w:tabs>
          <w:tab w:val="left" w:pos="1080"/>
        </w:tabs>
        <w:ind w:firstLine="720"/>
        <w:jc w:val="both"/>
        <w:rPr>
          <w:sz w:val="28"/>
          <w:szCs w:val="28"/>
        </w:rPr>
      </w:pPr>
      <w:r>
        <w:rPr>
          <w:sz w:val="28"/>
          <w:szCs w:val="28"/>
        </w:rPr>
        <w:t>1.</w:t>
      </w:r>
      <w:r>
        <w:rPr>
          <w:sz w:val="28"/>
          <w:szCs w:val="28"/>
        </w:rPr>
        <w:tab/>
        <w:t>Внести изменения в постановление администрации Верхнебуреинского муниципального</w:t>
      </w:r>
      <w:r w:rsidR="009952DE">
        <w:rPr>
          <w:sz w:val="28"/>
          <w:szCs w:val="28"/>
        </w:rPr>
        <w:t xml:space="preserve"> района Хабаровского края  </w:t>
      </w:r>
      <w:r>
        <w:rPr>
          <w:sz w:val="28"/>
          <w:szCs w:val="28"/>
        </w:rPr>
        <w:t xml:space="preserve"> от 11.10.2013</w:t>
      </w:r>
      <w:r w:rsidR="009952DE">
        <w:rPr>
          <w:sz w:val="28"/>
          <w:szCs w:val="28"/>
        </w:rPr>
        <w:t xml:space="preserve"> № 969</w:t>
      </w:r>
      <w:r>
        <w:rPr>
          <w:sz w:val="28"/>
          <w:szCs w:val="28"/>
        </w:rPr>
        <w:t xml:space="preserve"> «Профилактика правонарушений, употребления наркотических средств, злоупотребления алкогольных напитков населением в Верхнебуреинском муниципальном районе на 2014-2021 годы» (далее </w:t>
      </w:r>
      <w:proofErr w:type="gramStart"/>
      <w:r>
        <w:rPr>
          <w:sz w:val="28"/>
          <w:szCs w:val="28"/>
        </w:rPr>
        <w:t>-П</w:t>
      </w:r>
      <w:proofErr w:type="gramEnd"/>
      <w:r>
        <w:rPr>
          <w:sz w:val="28"/>
          <w:szCs w:val="28"/>
        </w:rPr>
        <w:t>рограмма).</w:t>
      </w:r>
    </w:p>
    <w:p w:rsidR="00A904C4" w:rsidRDefault="00A904C4" w:rsidP="00453507">
      <w:pPr>
        <w:tabs>
          <w:tab w:val="left" w:pos="1080"/>
        </w:tabs>
        <w:ind w:firstLine="720"/>
        <w:jc w:val="both"/>
        <w:rPr>
          <w:sz w:val="28"/>
          <w:szCs w:val="28"/>
        </w:rPr>
      </w:pPr>
      <w:r>
        <w:rPr>
          <w:sz w:val="28"/>
          <w:szCs w:val="28"/>
        </w:rPr>
        <w:t>1.1. В наименовании программы, по тексту Программы срок реализации Программы читать «2014-2022 годы».</w:t>
      </w:r>
    </w:p>
    <w:p w:rsidR="00A904C4" w:rsidRDefault="00A904C4" w:rsidP="00453507">
      <w:pPr>
        <w:tabs>
          <w:tab w:val="left" w:pos="1080"/>
        </w:tabs>
        <w:ind w:firstLine="720"/>
        <w:jc w:val="both"/>
        <w:rPr>
          <w:sz w:val="28"/>
          <w:szCs w:val="28"/>
        </w:rPr>
      </w:pPr>
      <w:r>
        <w:rPr>
          <w:sz w:val="28"/>
          <w:szCs w:val="28"/>
        </w:rPr>
        <w:t>1.2. В паспорте программы в графе «Название программы» изложить в следующей редакции: «Профилактика правонарушений, употребления наркотических средств, злоупотребления алкогольных напитков населением в Верхнебуреинском муниципальном районе на 2014-2022 годы».</w:t>
      </w:r>
    </w:p>
    <w:p w:rsidR="00A904C4" w:rsidRDefault="00A904C4" w:rsidP="0076285D">
      <w:pPr>
        <w:ind w:firstLine="720"/>
        <w:jc w:val="both"/>
        <w:rPr>
          <w:sz w:val="28"/>
          <w:szCs w:val="28"/>
        </w:rPr>
      </w:pPr>
      <w:r>
        <w:rPr>
          <w:sz w:val="28"/>
          <w:szCs w:val="28"/>
        </w:rPr>
        <w:t>2. В паспорте Программы графу «Источники финансирования программы» читать в следующей редакции:</w:t>
      </w:r>
    </w:p>
    <w:p w:rsidR="00A904C4" w:rsidRPr="002D5DD0" w:rsidRDefault="00A904C4" w:rsidP="0076285D">
      <w:pPr>
        <w:pStyle w:val="ConsPlusNonformat"/>
        <w:widowControl/>
        <w:ind w:firstLine="720"/>
        <w:jc w:val="both"/>
        <w:rPr>
          <w:rFonts w:ascii="Times New Roman" w:hAnsi="Times New Roman" w:cs="Times New Roman"/>
          <w:sz w:val="28"/>
          <w:szCs w:val="28"/>
        </w:rPr>
      </w:pPr>
      <w:r w:rsidRPr="00433B89">
        <w:rPr>
          <w:rFonts w:ascii="Times New Roman" w:hAnsi="Times New Roman" w:cs="Times New Roman"/>
          <w:sz w:val="28"/>
          <w:szCs w:val="28"/>
        </w:rPr>
        <w:t>«</w:t>
      </w:r>
      <w:r w:rsidRPr="002D5DD0">
        <w:rPr>
          <w:rFonts w:ascii="Times New Roman" w:hAnsi="Times New Roman" w:cs="Times New Roman"/>
          <w:sz w:val="28"/>
          <w:szCs w:val="28"/>
        </w:rPr>
        <w:t>Общий об</w:t>
      </w:r>
      <w:r>
        <w:rPr>
          <w:rFonts w:ascii="Times New Roman" w:hAnsi="Times New Roman" w:cs="Times New Roman"/>
          <w:sz w:val="28"/>
          <w:szCs w:val="28"/>
        </w:rPr>
        <w:t>ъем средств на реализацию Программы составляет 519,565</w:t>
      </w:r>
      <w:r w:rsidRPr="002D5DD0">
        <w:rPr>
          <w:rFonts w:ascii="Times New Roman" w:hAnsi="Times New Roman" w:cs="Times New Roman"/>
          <w:sz w:val="28"/>
          <w:szCs w:val="28"/>
        </w:rPr>
        <w:t xml:space="preserve"> тыс. рублей, в том числе за с</w:t>
      </w:r>
      <w:r>
        <w:rPr>
          <w:rFonts w:ascii="Times New Roman" w:hAnsi="Times New Roman" w:cs="Times New Roman"/>
          <w:sz w:val="28"/>
          <w:szCs w:val="28"/>
        </w:rPr>
        <w:t xml:space="preserve">чет средств районного бюджета 385,565 </w:t>
      </w:r>
      <w:r w:rsidRPr="002D5DD0">
        <w:rPr>
          <w:rFonts w:ascii="Times New Roman" w:hAnsi="Times New Roman" w:cs="Times New Roman"/>
          <w:sz w:val="28"/>
          <w:szCs w:val="28"/>
        </w:rPr>
        <w:t>тыс. рублей:</w:t>
      </w:r>
    </w:p>
    <w:p w:rsidR="00A904C4" w:rsidRPr="002D5DD0" w:rsidRDefault="00A904C4" w:rsidP="0076285D">
      <w:pPr>
        <w:pStyle w:val="ConsPlusNonformat"/>
        <w:widowControl/>
        <w:jc w:val="both"/>
        <w:rPr>
          <w:rFonts w:ascii="Times New Roman" w:hAnsi="Times New Roman" w:cs="Times New Roman"/>
          <w:sz w:val="28"/>
          <w:szCs w:val="28"/>
        </w:rPr>
      </w:pPr>
      <w:r w:rsidRPr="002D5DD0">
        <w:rPr>
          <w:rFonts w:ascii="Times New Roman" w:hAnsi="Times New Roman" w:cs="Times New Roman"/>
          <w:sz w:val="28"/>
          <w:szCs w:val="28"/>
        </w:rPr>
        <w:t xml:space="preserve">2014 год – 1,000 </w:t>
      </w:r>
      <w:r>
        <w:rPr>
          <w:rFonts w:ascii="Times New Roman" w:hAnsi="Times New Roman" w:cs="Times New Roman"/>
          <w:sz w:val="28"/>
          <w:szCs w:val="28"/>
        </w:rPr>
        <w:t xml:space="preserve"> </w:t>
      </w:r>
      <w:r w:rsidRPr="002D5DD0">
        <w:rPr>
          <w:rFonts w:ascii="Times New Roman" w:hAnsi="Times New Roman" w:cs="Times New Roman"/>
          <w:sz w:val="28"/>
          <w:szCs w:val="28"/>
        </w:rPr>
        <w:t>тыс. рублей;</w:t>
      </w:r>
    </w:p>
    <w:p w:rsidR="00A904C4" w:rsidRPr="002D5DD0" w:rsidRDefault="00A904C4" w:rsidP="0076285D">
      <w:pPr>
        <w:pStyle w:val="ConsPlusNonformat"/>
        <w:widowControl/>
        <w:jc w:val="both"/>
        <w:rPr>
          <w:rFonts w:ascii="Times New Roman" w:hAnsi="Times New Roman" w:cs="Times New Roman"/>
          <w:sz w:val="28"/>
          <w:szCs w:val="28"/>
        </w:rPr>
      </w:pPr>
      <w:r w:rsidRPr="002D5DD0">
        <w:rPr>
          <w:rFonts w:ascii="Times New Roman" w:hAnsi="Times New Roman" w:cs="Times New Roman"/>
          <w:sz w:val="28"/>
          <w:szCs w:val="28"/>
        </w:rPr>
        <w:t xml:space="preserve">2015 год – 1,000 </w:t>
      </w:r>
      <w:r>
        <w:rPr>
          <w:rFonts w:ascii="Times New Roman" w:hAnsi="Times New Roman" w:cs="Times New Roman"/>
          <w:sz w:val="28"/>
          <w:szCs w:val="28"/>
        </w:rPr>
        <w:t xml:space="preserve"> </w:t>
      </w:r>
      <w:r w:rsidRPr="002D5DD0">
        <w:rPr>
          <w:rFonts w:ascii="Times New Roman" w:hAnsi="Times New Roman" w:cs="Times New Roman"/>
          <w:sz w:val="28"/>
          <w:szCs w:val="28"/>
        </w:rPr>
        <w:t>тыс. рублей;</w:t>
      </w:r>
    </w:p>
    <w:p w:rsidR="00A904C4" w:rsidRPr="002D5DD0" w:rsidRDefault="00A904C4" w:rsidP="0076285D">
      <w:pPr>
        <w:pStyle w:val="ConsPlusNonformat"/>
        <w:widowControl/>
        <w:jc w:val="both"/>
        <w:rPr>
          <w:rFonts w:ascii="Times New Roman" w:hAnsi="Times New Roman" w:cs="Times New Roman"/>
          <w:sz w:val="28"/>
          <w:szCs w:val="28"/>
        </w:rPr>
      </w:pPr>
      <w:r w:rsidRPr="002D5DD0">
        <w:rPr>
          <w:rFonts w:ascii="Times New Roman" w:hAnsi="Times New Roman" w:cs="Times New Roman"/>
          <w:sz w:val="28"/>
          <w:szCs w:val="28"/>
        </w:rPr>
        <w:lastRenderedPageBreak/>
        <w:t xml:space="preserve">2016 год – 1,000 </w:t>
      </w:r>
      <w:r>
        <w:rPr>
          <w:rFonts w:ascii="Times New Roman" w:hAnsi="Times New Roman" w:cs="Times New Roman"/>
          <w:sz w:val="28"/>
          <w:szCs w:val="28"/>
        </w:rPr>
        <w:t xml:space="preserve"> </w:t>
      </w:r>
      <w:r w:rsidRPr="002D5DD0">
        <w:rPr>
          <w:rFonts w:ascii="Times New Roman" w:hAnsi="Times New Roman" w:cs="Times New Roman"/>
          <w:sz w:val="28"/>
          <w:szCs w:val="28"/>
        </w:rPr>
        <w:t>тыс. рублей;</w:t>
      </w:r>
    </w:p>
    <w:p w:rsidR="00A904C4" w:rsidRPr="002D5DD0" w:rsidRDefault="00A904C4" w:rsidP="0076285D">
      <w:pPr>
        <w:pStyle w:val="ConsPlusNonformat"/>
        <w:widowControl/>
        <w:jc w:val="both"/>
        <w:rPr>
          <w:rFonts w:ascii="Times New Roman" w:hAnsi="Times New Roman" w:cs="Times New Roman"/>
          <w:sz w:val="28"/>
          <w:szCs w:val="28"/>
        </w:rPr>
      </w:pPr>
      <w:r w:rsidRPr="002D5DD0">
        <w:rPr>
          <w:rFonts w:ascii="Times New Roman" w:hAnsi="Times New Roman" w:cs="Times New Roman"/>
          <w:sz w:val="28"/>
          <w:szCs w:val="28"/>
        </w:rPr>
        <w:t xml:space="preserve">2017 год – </w:t>
      </w:r>
      <w:r>
        <w:rPr>
          <w:rFonts w:ascii="Times New Roman" w:hAnsi="Times New Roman" w:cs="Times New Roman"/>
          <w:sz w:val="28"/>
          <w:szCs w:val="28"/>
        </w:rPr>
        <w:t xml:space="preserve">  </w:t>
      </w:r>
      <w:r w:rsidRPr="002D5DD0">
        <w:rPr>
          <w:rFonts w:ascii="Times New Roman" w:hAnsi="Times New Roman" w:cs="Times New Roman"/>
          <w:sz w:val="28"/>
          <w:szCs w:val="28"/>
        </w:rPr>
        <w:t xml:space="preserve">0,000 </w:t>
      </w:r>
      <w:r>
        <w:rPr>
          <w:rFonts w:ascii="Times New Roman" w:hAnsi="Times New Roman" w:cs="Times New Roman"/>
          <w:sz w:val="28"/>
          <w:szCs w:val="28"/>
        </w:rPr>
        <w:t xml:space="preserve"> </w:t>
      </w:r>
      <w:r w:rsidRPr="002D5DD0">
        <w:rPr>
          <w:rFonts w:ascii="Times New Roman" w:hAnsi="Times New Roman" w:cs="Times New Roman"/>
          <w:sz w:val="28"/>
          <w:szCs w:val="28"/>
        </w:rPr>
        <w:t>тыс. рублей;</w:t>
      </w:r>
    </w:p>
    <w:p w:rsidR="00A904C4" w:rsidRPr="002D5DD0" w:rsidRDefault="00A904C4" w:rsidP="0076285D">
      <w:pPr>
        <w:pStyle w:val="ConsPlusNonformat"/>
        <w:widowControl/>
        <w:jc w:val="both"/>
        <w:rPr>
          <w:rFonts w:ascii="Times New Roman" w:hAnsi="Times New Roman" w:cs="Times New Roman"/>
          <w:sz w:val="28"/>
          <w:szCs w:val="28"/>
        </w:rPr>
      </w:pPr>
      <w:r w:rsidRPr="002D5DD0">
        <w:rPr>
          <w:rFonts w:ascii="Times New Roman" w:hAnsi="Times New Roman" w:cs="Times New Roman"/>
          <w:sz w:val="28"/>
          <w:szCs w:val="28"/>
        </w:rPr>
        <w:t xml:space="preserve">2018 год </w:t>
      </w:r>
      <w:r>
        <w:rPr>
          <w:rFonts w:ascii="Times New Roman" w:hAnsi="Times New Roman" w:cs="Times New Roman"/>
          <w:sz w:val="28"/>
          <w:szCs w:val="28"/>
        </w:rPr>
        <w:t xml:space="preserve">–   32,295 </w:t>
      </w:r>
      <w:r w:rsidRPr="002D5DD0">
        <w:rPr>
          <w:rFonts w:ascii="Times New Roman" w:hAnsi="Times New Roman" w:cs="Times New Roman"/>
          <w:sz w:val="28"/>
          <w:szCs w:val="28"/>
        </w:rPr>
        <w:t>тыс. рублей;</w:t>
      </w:r>
    </w:p>
    <w:p w:rsidR="00A904C4" w:rsidRPr="002D5DD0" w:rsidRDefault="00A904C4" w:rsidP="0076285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2019 год –   50,270 </w:t>
      </w:r>
      <w:r w:rsidRPr="002D5DD0">
        <w:rPr>
          <w:rFonts w:ascii="Times New Roman" w:hAnsi="Times New Roman" w:cs="Times New Roman"/>
          <w:sz w:val="28"/>
          <w:szCs w:val="28"/>
        </w:rPr>
        <w:t>тыс. рублей;</w:t>
      </w:r>
    </w:p>
    <w:p w:rsidR="00A904C4" w:rsidRDefault="00A904C4" w:rsidP="0076285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2020 год – 100,000 тыс. рублей;</w:t>
      </w:r>
    </w:p>
    <w:p w:rsidR="00A904C4" w:rsidRDefault="00A904C4" w:rsidP="0076285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2021 год – 100,000 тыс. рублей;</w:t>
      </w:r>
    </w:p>
    <w:p w:rsidR="00A904C4" w:rsidRPr="002D5DD0" w:rsidRDefault="00A904C4" w:rsidP="0076285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2022 год – 100,000 тыс. рублей.</w:t>
      </w:r>
    </w:p>
    <w:p w:rsidR="00A904C4" w:rsidRPr="002D5DD0" w:rsidRDefault="00A904C4" w:rsidP="0076285D">
      <w:pPr>
        <w:pStyle w:val="ConsPlusNonformat"/>
        <w:widowControl/>
        <w:jc w:val="both"/>
        <w:rPr>
          <w:rFonts w:ascii="Times New Roman" w:hAnsi="Times New Roman" w:cs="Times New Roman"/>
          <w:sz w:val="28"/>
          <w:szCs w:val="28"/>
        </w:rPr>
      </w:pPr>
      <w:r w:rsidRPr="002D5DD0">
        <w:rPr>
          <w:rFonts w:ascii="Times New Roman" w:hAnsi="Times New Roman" w:cs="Times New Roman"/>
          <w:sz w:val="28"/>
          <w:szCs w:val="28"/>
        </w:rPr>
        <w:t>Внебюджетные источники – 134,000 тыс. рублей, в том числе:</w:t>
      </w:r>
    </w:p>
    <w:p w:rsidR="00A904C4" w:rsidRPr="002D5DD0" w:rsidRDefault="00A904C4" w:rsidP="0076285D">
      <w:pPr>
        <w:pStyle w:val="ConsPlusNonformat"/>
        <w:widowControl/>
        <w:jc w:val="both"/>
        <w:rPr>
          <w:rFonts w:ascii="Times New Roman" w:hAnsi="Times New Roman" w:cs="Times New Roman"/>
          <w:sz w:val="28"/>
          <w:szCs w:val="28"/>
        </w:rPr>
      </w:pPr>
      <w:r w:rsidRPr="002D5DD0">
        <w:rPr>
          <w:rFonts w:ascii="Times New Roman" w:hAnsi="Times New Roman" w:cs="Times New Roman"/>
          <w:sz w:val="28"/>
          <w:szCs w:val="28"/>
        </w:rPr>
        <w:t>2014 год – 80,400 тыс. рублей;</w:t>
      </w:r>
    </w:p>
    <w:p w:rsidR="00A904C4" w:rsidRPr="002D5DD0" w:rsidRDefault="00A904C4" w:rsidP="0076285D">
      <w:pPr>
        <w:pStyle w:val="ConsPlusNonformat"/>
        <w:widowControl/>
        <w:jc w:val="both"/>
        <w:rPr>
          <w:rFonts w:ascii="Times New Roman" w:hAnsi="Times New Roman" w:cs="Times New Roman"/>
          <w:sz w:val="28"/>
          <w:szCs w:val="28"/>
        </w:rPr>
      </w:pPr>
      <w:r w:rsidRPr="002D5DD0">
        <w:rPr>
          <w:rFonts w:ascii="Times New Roman" w:hAnsi="Times New Roman" w:cs="Times New Roman"/>
          <w:sz w:val="28"/>
          <w:szCs w:val="28"/>
        </w:rPr>
        <w:t>2015 год – 53,600 тыс. рублей;</w:t>
      </w:r>
    </w:p>
    <w:p w:rsidR="00A904C4" w:rsidRPr="002D5DD0" w:rsidRDefault="00A904C4" w:rsidP="0076285D">
      <w:pPr>
        <w:pStyle w:val="ConsPlusNonformat"/>
        <w:widowControl/>
        <w:jc w:val="both"/>
        <w:rPr>
          <w:rFonts w:ascii="Times New Roman" w:hAnsi="Times New Roman" w:cs="Times New Roman"/>
          <w:sz w:val="28"/>
          <w:szCs w:val="28"/>
        </w:rPr>
      </w:pPr>
      <w:r w:rsidRPr="002D5DD0">
        <w:rPr>
          <w:rFonts w:ascii="Times New Roman" w:hAnsi="Times New Roman" w:cs="Times New Roman"/>
          <w:sz w:val="28"/>
          <w:szCs w:val="28"/>
        </w:rPr>
        <w:t xml:space="preserve">2016 год – </w:t>
      </w:r>
      <w:r>
        <w:rPr>
          <w:rFonts w:ascii="Times New Roman" w:hAnsi="Times New Roman" w:cs="Times New Roman"/>
          <w:sz w:val="28"/>
          <w:szCs w:val="28"/>
        </w:rPr>
        <w:t xml:space="preserve">  </w:t>
      </w:r>
      <w:r w:rsidRPr="002D5DD0">
        <w:rPr>
          <w:rFonts w:ascii="Times New Roman" w:hAnsi="Times New Roman" w:cs="Times New Roman"/>
          <w:sz w:val="28"/>
          <w:szCs w:val="28"/>
        </w:rPr>
        <w:t>0,000</w:t>
      </w:r>
      <w:r>
        <w:rPr>
          <w:rFonts w:ascii="Times New Roman" w:hAnsi="Times New Roman" w:cs="Times New Roman"/>
          <w:sz w:val="28"/>
          <w:szCs w:val="28"/>
        </w:rPr>
        <w:t xml:space="preserve"> </w:t>
      </w:r>
      <w:r w:rsidRPr="002D5DD0">
        <w:rPr>
          <w:rFonts w:ascii="Times New Roman" w:hAnsi="Times New Roman" w:cs="Times New Roman"/>
          <w:sz w:val="28"/>
          <w:szCs w:val="28"/>
        </w:rPr>
        <w:t>тыс. рублей;</w:t>
      </w:r>
    </w:p>
    <w:p w:rsidR="00A904C4" w:rsidRPr="002D5DD0" w:rsidRDefault="00A904C4" w:rsidP="0076285D">
      <w:pPr>
        <w:pStyle w:val="ConsPlusNonformat"/>
        <w:widowControl/>
        <w:jc w:val="both"/>
        <w:rPr>
          <w:rFonts w:ascii="Times New Roman" w:hAnsi="Times New Roman" w:cs="Times New Roman"/>
          <w:sz w:val="28"/>
          <w:szCs w:val="28"/>
        </w:rPr>
      </w:pPr>
      <w:r w:rsidRPr="002D5DD0">
        <w:rPr>
          <w:rFonts w:ascii="Times New Roman" w:hAnsi="Times New Roman" w:cs="Times New Roman"/>
          <w:sz w:val="28"/>
          <w:szCs w:val="28"/>
        </w:rPr>
        <w:t xml:space="preserve">2017 год – </w:t>
      </w:r>
      <w:r>
        <w:rPr>
          <w:rFonts w:ascii="Times New Roman" w:hAnsi="Times New Roman" w:cs="Times New Roman"/>
          <w:sz w:val="28"/>
          <w:szCs w:val="28"/>
        </w:rPr>
        <w:t xml:space="preserve">  </w:t>
      </w:r>
      <w:r w:rsidRPr="002D5DD0">
        <w:rPr>
          <w:rFonts w:ascii="Times New Roman" w:hAnsi="Times New Roman" w:cs="Times New Roman"/>
          <w:sz w:val="28"/>
          <w:szCs w:val="28"/>
        </w:rPr>
        <w:t>0,000 тыс. рублей;</w:t>
      </w:r>
    </w:p>
    <w:p w:rsidR="00A904C4" w:rsidRPr="002D5DD0" w:rsidRDefault="00A904C4" w:rsidP="0076285D">
      <w:pPr>
        <w:pStyle w:val="ConsPlusNonformat"/>
        <w:widowControl/>
        <w:jc w:val="both"/>
        <w:rPr>
          <w:rFonts w:ascii="Times New Roman" w:hAnsi="Times New Roman" w:cs="Times New Roman"/>
          <w:sz w:val="28"/>
          <w:szCs w:val="28"/>
        </w:rPr>
      </w:pPr>
      <w:r w:rsidRPr="002D5DD0">
        <w:rPr>
          <w:rFonts w:ascii="Times New Roman" w:hAnsi="Times New Roman" w:cs="Times New Roman"/>
          <w:sz w:val="28"/>
          <w:szCs w:val="28"/>
        </w:rPr>
        <w:t>2018 год –</w:t>
      </w:r>
      <w:r>
        <w:rPr>
          <w:rFonts w:ascii="Times New Roman" w:hAnsi="Times New Roman" w:cs="Times New Roman"/>
          <w:sz w:val="28"/>
          <w:szCs w:val="28"/>
        </w:rPr>
        <w:t xml:space="preserve">  </w:t>
      </w:r>
      <w:r w:rsidRPr="002D5DD0">
        <w:rPr>
          <w:rFonts w:ascii="Times New Roman" w:hAnsi="Times New Roman" w:cs="Times New Roman"/>
          <w:sz w:val="28"/>
          <w:szCs w:val="28"/>
        </w:rPr>
        <w:t xml:space="preserve"> 0,000</w:t>
      </w:r>
      <w:r>
        <w:rPr>
          <w:rFonts w:ascii="Times New Roman" w:hAnsi="Times New Roman" w:cs="Times New Roman"/>
          <w:sz w:val="28"/>
          <w:szCs w:val="28"/>
        </w:rPr>
        <w:t xml:space="preserve"> </w:t>
      </w:r>
      <w:r w:rsidRPr="002D5DD0">
        <w:rPr>
          <w:rFonts w:ascii="Times New Roman" w:hAnsi="Times New Roman" w:cs="Times New Roman"/>
          <w:sz w:val="28"/>
          <w:szCs w:val="28"/>
        </w:rPr>
        <w:t>тыс. рублей;</w:t>
      </w:r>
    </w:p>
    <w:p w:rsidR="00A904C4" w:rsidRPr="002D5DD0" w:rsidRDefault="00A904C4" w:rsidP="0076285D">
      <w:pPr>
        <w:pStyle w:val="ConsPlusNonformat"/>
        <w:widowControl/>
        <w:jc w:val="both"/>
        <w:rPr>
          <w:rFonts w:ascii="Times New Roman" w:hAnsi="Times New Roman" w:cs="Times New Roman"/>
          <w:sz w:val="28"/>
          <w:szCs w:val="28"/>
        </w:rPr>
      </w:pPr>
      <w:r w:rsidRPr="002D5DD0">
        <w:rPr>
          <w:rFonts w:ascii="Times New Roman" w:hAnsi="Times New Roman" w:cs="Times New Roman"/>
          <w:sz w:val="28"/>
          <w:szCs w:val="28"/>
        </w:rPr>
        <w:t xml:space="preserve">2019 год – </w:t>
      </w:r>
      <w:r>
        <w:rPr>
          <w:rFonts w:ascii="Times New Roman" w:hAnsi="Times New Roman" w:cs="Times New Roman"/>
          <w:sz w:val="28"/>
          <w:szCs w:val="28"/>
        </w:rPr>
        <w:t xml:space="preserve">  0,000 </w:t>
      </w:r>
      <w:r w:rsidRPr="002D5DD0">
        <w:rPr>
          <w:rFonts w:ascii="Times New Roman" w:hAnsi="Times New Roman" w:cs="Times New Roman"/>
          <w:sz w:val="28"/>
          <w:szCs w:val="28"/>
        </w:rPr>
        <w:t>тыс. рублей;</w:t>
      </w:r>
    </w:p>
    <w:p w:rsidR="00A904C4" w:rsidRDefault="00A904C4" w:rsidP="0076285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2020 год –   0,000 тыс. рублей;</w:t>
      </w:r>
    </w:p>
    <w:p w:rsidR="00A904C4" w:rsidRDefault="00A904C4" w:rsidP="0076285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2021 год –   0,000 тыс. рублей;</w:t>
      </w:r>
    </w:p>
    <w:p w:rsidR="00A904C4" w:rsidRPr="002D5DD0" w:rsidRDefault="00A904C4" w:rsidP="0076285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2022 год –   0,000 тыс. рублей.</w:t>
      </w:r>
    </w:p>
    <w:p w:rsidR="00A904C4" w:rsidRDefault="00A904C4" w:rsidP="0076285D">
      <w:pPr>
        <w:ind w:firstLine="720"/>
        <w:jc w:val="both"/>
        <w:rPr>
          <w:sz w:val="28"/>
          <w:szCs w:val="28"/>
        </w:rPr>
      </w:pPr>
      <w:r>
        <w:rPr>
          <w:sz w:val="28"/>
          <w:szCs w:val="28"/>
        </w:rPr>
        <w:t>Основные расходы по Программе связанны с мероприятиями по обеспечению участия в охране общественного порядка и профилактики правонарушений на территории района, популяризации здорового и социально активного образа жизни, проведение добровольного анонимного тестирования учащихся старших классов общеобразовательных учреждений с целью выявления раннего немедицинского потребления наркотических средств и психотропных веществ</w:t>
      </w:r>
      <w:r w:rsidRPr="002D5DD0">
        <w:rPr>
          <w:sz w:val="28"/>
          <w:szCs w:val="28"/>
        </w:rPr>
        <w:t>»</w:t>
      </w:r>
      <w:r>
        <w:rPr>
          <w:sz w:val="28"/>
          <w:szCs w:val="28"/>
        </w:rPr>
        <w:t>.</w:t>
      </w:r>
    </w:p>
    <w:p w:rsidR="00A904C4" w:rsidRPr="002D5DD0" w:rsidRDefault="00A904C4" w:rsidP="0076285D">
      <w:pPr>
        <w:pStyle w:val="ConsPlusNonformat"/>
        <w:widowControl/>
        <w:ind w:firstLine="720"/>
        <w:jc w:val="both"/>
        <w:rPr>
          <w:rFonts w:ascii="Times New Roman" w:hAnsi="Times New Roman" w:cs="Times New Roman"/>
          <w:sz w:val="28"/>
          <w:szCs w:val="28"/>
        </w:rPr>
      </w:pPr>
      <w:r>
        <w:rPr>
          <w:rFonts w:ascii="Times New Roman" w:hAnsi="Times New Roman" w:cs="Times New Roman"/>
          <w:sz w:val="28"/>
          <w:szCs w:val="28"/>
        </w:rPr>
        <w:t>2.1</w:t>
      </w:r>
      <w:r w:rsidR="009952DE">
        <w:rPr>
          <w:rFonts w:ascii="Times New Roman" w:hAnsi="Times New Roman" w:cs="Times New Roman"/>
          <w:sz w:val="28"/>
          <w:szCs w:val="28"/>
        </w:rPr>
        <w:t>.</w:t>
      </w:r>
      <w:r>
        <w:rPr>
          <w:rFonts w:ascii="Times New Roman" w:hAnsi="Times New Roman" w:cs="Times New Roman"/>
          <w:sz w:val="28"/>
          <w:szCs w:val="28"/>
        </w:rPr>
        <w:t xml:space="preserve"> </w:t>
      </w:r>
      <w:r w:rsidRPr="002D5DD0">
        <w:rPr>
          <w:rFonts w:ascii="Times New Roman" w:hAnsi="Times New Roman" w:cs="Times New Roman"/>
          <w:sz w:val="28"/>
          <w:szCs w:val="28"/>
        </w:rPr>
        <w:t>Раздел 6 «Ресурсное обеспечение Программы» читать в следующей редакции: «Общий об</w:t>
      </w:r>
      <w:r>
        <w:rPr>
          <w:rFonts w:ascii="Times New Roman" w:hAnsi="Times New Roman" w:cs="Times New Roman"/>
          <w:sz w:val="28"/>
          <w:szCs w:val="28"/>
        </w:rPr>
        <w:t>ъем средств на реализацию Программы составляет 519,565</w:t>
      </w:r>
      <w:r w:rsidRPr="002D5DD0">
        <w:rPr>
          <w:rFonts w:ascii="Times New Roman" w:hAnsi="Times New Roman" w:cs="Times New Roman"/>
          <w:sz w:val="28"/>
          <w:szCs w:val="28"/>
        </w:rPr>
        <w:t xml:space="preserve"> тыс. рублей, в том числе за с</w:t>
      </w:r>
      <w:r>
        <w:rPr>
          <w:rFonts w:ascii="Times New Roman" w:hAnsi="Times New Roman" w:cs="Times New Roman"/>
          <w:sz w:val="28"/>
          <w:szCs w:val="28"/>
        </w:rPr>
        <w:t>чет средств районного бюджета 385,565</w:t>
      </w:r>
      <w:r w:rsidRPr="002D5DD0">
        <w:rPr>
          <w:rFonts w:ascii="Times New Roman" w:hAnsi="Times New Roman" w:cs="Times New Roman"/>
          <w:sz w:val="28"/>
          <w:szCs w:val="28"/>
        </w:rPr>
        <w:t xml:space="preserve"> тыс. рублей:</w:t>
      </w:r>
    </w:p>
    <w:p w:rsidR="00A904C4" w:rsidRPr="002D5DD0" w:rsidRDefault="00A904C4" w:rsidP="0076285D">
      <w:pPr>
        <w:pStyle w:val="ConsPlusNonformat"/>
        <w:widowControl/>
        <w:jc w:val="both"/>
        <w:rPr>
          <w:rFonts w:ascii="Times New Roman" w:hAnsi="Times New Roman" w:cs="Times New Roman"/>
          <w:sz w:val="28"/>
          <w:szCs w:val="28"/>
        </w:rPr>
      </w:pPr>
      <w:r w:rsidRPr="002D5DD0">
        <w:rPr>
          <w:rFonts w:ascii="Times New Roman" w:hAnsi="Times New Roman" w:cs="Times New Roman"/>
          <w:sz w:val="28"/>
          <w:szCs w:val="28"/>
        </w:rPr>
        <w:t xml:space="preserve">2014 год – </w:t>
      </w:r>
      <w:r>
        <w:rPr>
          <w:rFonts w:ascii="Times New Roman" w:hAnsi="Times New Roman" w:cs="Times New Roman"/>
          <w:sz w:val="28"/>
          <w:szCs w:val="28"/>
        </w:rPr>
        <w:t xml:space="preserve">   </w:t>
      </w:r>
      <w:r w:rsidRPr="002D5DD0">
        <w:rPr>
          <w:rFonts w:ascii="Times New Roman" w:hAnsi="Times New Roman" w:cs="Times New Roman"/>
          <w:sz w:val="28"/>
          <w:szCs w:val="28"/>
        </w:rPr>
        <w:t>1,000 тыс. рублей;</w:t>
      </w:r>
    </w:p>
    <w:p w:rsidR="00A904C4" w:rsidRPr="002D5DD0" w:rsidRDefault="00A904C4" w:rsidP="0076285D">
      <w:pPr>
        <w:pStyle w:val="ConsPlusNonformat"/>
        <w:widowControl/>
        <w:jc w:val="both"/>
        <w:rPr>
          <w:rFonts w:ascii="Times New Roman" w:hAnsi="Times New Roman" w:cs="Times New Roman"/>
          <w:sz w:val="28"/>
          <w:szCs w:val="28"/>
        </w:rPr>
      </w:pPr>
      <w:r w:rsidRPr="002D5DD0">
        <w:rPr>
          <w:rFonts w:ascii="Times New Roman" w:hAnsi="Times New Roman" w:cs="Times New Roman"/>
          <w:sz w:val="28"/>
          <w:szCs w:val="28"/>
        </w:rPr>
        <w:t xml:space="preserve">2015 год – </w:t>
      </w:r>
      <w:r>
        <w:rPr>
          <w:rFonts w:ascii="Times New Roman" w:hAnsi="Times New Roman" w:cs="Times New Roman"/>
          <w:sz w:val="28"/>
          <w:szCs w:val="28"/>
        </w:rPr>
        <w:t xml:space="preserve">   </w:t>
      </w:r>
      <w:r w:rsidRPr="002D5DD0">
        <w:rPr>
          <w:rFonts w:ascii="Times New Roman" w:hAnsi="Times New Roman" w:cs="Times New Roman"/>
          <w:sz w:val="28"/>
          <w:szCs w:val="28"/>
        </w:rPr>
        <w:t>1,000 тыс. рублей;</w:t>
      </w:r>
    </w:p>
    <w:p w:rsidR="00A904C4" w:rsidRPr="002D5DD0" w:rsidRDefault="00A904C4" w:rsidP="0076285D">
      <w:pPr>
        <w:pStyle w:val="ConsPlusNonformat"/>
        <w:widowControl/>
        <w:jc w:val="both"/>
        <w:rPr>
          <w:rFonts w:ascii="Times New Roman" w:hAnsi="Times New Roman" w:cs="Times New Roman"/>
          <w:sz w:val="28"/>
          <w:szCs w:val="28"/>
        </w:rPr>
      </w:pPr>
      <w:r w:rsidRPr="002D5DD0">
        <w:rPr>
          <w:rFonts w:ascii="Times New Roman" w:hAnsi="Times New Roman" w:cs="Times New Roman"/>
          <w:sz w:val="28"/>
          <w:szCs w:val="28"/>
        </w:rPr>
        <w:t xml:space="preserve">2016 год – </w:t>
      </w:r>
      <w:r>
        <w:rPr>
          <w:rFonts w:ascii="Times New Roman" w:hAnsi="Times New Roman" w:cs="Times New Roman"/>
          <w:sz w:val="28"/>
          <w:szCs w:val="28"/>
        </w:rPr>
        <w:t xml:space="preserve">   </w:t>
      </w:r>
      <w:r w:rsidRPr="002D5DD0">
        <w:rPr>
          <w:rFonts w:ascii="Times New Roman" w:hAnsi="Times New Roman" w:cs="Times New Roman"/>
          <w:sz w:val="28"/>
          <w:szCs w:val="28"/>
        </w:rPr>
        <w:t>1,000 тыс. рублей;</w:t>
      </w:r>
    </w:p>
    <w:p w:rsidR="00A904C4" w:rsidRPr="002D5DD0" w:rsidRDefault="00A904C4" w:rsidP="0076285D">
      <w:pPr>
        <w:pStyle w:val="ConsPlusNonformat"/>
        <w:widowControl/>
        <w:jc w:val="both"/>
        <w:rPr>
          <w:rFonts w:ascii="Times New Roman" w:hAnsi="Times New Roman" w:cs="Times New Roman"/>
          <w:sz w:val="28"/>
          <w:szCs w:val="28"/>
        </w:rPr>
      </w:pPr>
      <w:r w:rsidRPr="002D5DD0">
        <w:rPr>
          <w:rFonts w:ascii="Times New Roman" w:hAnsi="Times New Roman" w:cs="Times New Roman"/>
          <w:sz w:val="28"/>
          <w:szCs w:val="28"/>
        </w:rPr>
        <w:t xml:space="preserve">2017 год – </w:t>
      </w:r>
      <w:r>
        <w:rPr>
          <w:rFonts w:ascii="Times New Roman" w:hAnsi="Times New Roman" w:cs="Times New Roman"/>
          <w:sz w:val="28"/>
          <w:szCs w:val="28"/>
        </w:rPr>
        <w:t xml:space="preserve">   </w:t>
      </w:r>
      <w:r w:rsidRPr="002D5DD0">
        <w:rPr>
          <w:rFonts w:ascii="Times New Roman" w:hAnsi="Times New Roman" w:cs="Times New Roman"/>
          <w:sz w:val="28"/>
          <w:szCs w:val="28"/>
        </w:rPr>
        <w:t>0,000 тыс. рублей;</w:t>
      </w:r>
    </w:p>
    <w:p w:rsidR="00A904C4" w:rsidRPr="002D5DD0" w:rsidRDefault="00A904C4" w:rsidP="0076285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2018 год –   32,295</w:t>
      </w:r>
      <w:r w:rsidRPr="002D5DD0">
        <w:rPr>
          <w:rFonts w:ascii="Times New Roman" w:hAnsi="Times New Roman" w:cs="Times New Roman"/>
          <w:sz w:val="28"/>
          <w:szCs w:val="28"/>
        </w:rPr>
        <w:t xml:space="preserve"> тыс. рублей;</w:t>
      </w:r>
    </w:p>
    <w:p w:rsidR="00A904C4" w:rsidRPr="002D5DD0" w:rsidRDefault="00A904C4" w:rsidP="0076285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2019 год –   50,270 тыс. </w:t>
      </w:r>
      <w:r w:rsidRPr="002D5DD0">
        <w:rPr>
          <w:rFonts w:ascii="Times New Roman" w:hAnsi="Times New Roman" w:cs="Times New Roman"/>
          <w:sz w:val="28"/>
          <w:szCs w:val="28"/>
        </w:rPr>
        <w:t>рублей;</w:t>
      </w:r>
    </w:p>
    <w:p w:rsidR="00A904C4" w:rsidRDefault="00A904C4" w:rsidP="0076285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2020 год – 100,000 тыс. рублей;</w:t>
      </w:r>
    </w:p>
    <w:p w:rsidR="00A904C4" w:rsidRDefault="00A904C4" w:rsidP="0076285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2021 год – 100,000 тыс. рублей;</w:t>
      </w:r>
    </w:p>
    <w:p w:rsidR="00A904C4" w:rsidRPr="002D5DD0" w:rsidRDefault="00A904C4" w:rsidP="0076285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2022 год  - 100,000 тыс. рублей.</w:t>
      </w:r>
    </w:p>
    <w:p w:rsidR="00A904C4" w:rsidRPr="002D5DD0" w:rsidRDefault="00A904C4" w:rsidP="0076285D">
      <w:pPr>
        <w:pStyle w:val="ConsPlusNonformat"/>
        <w:widowControl/>
        <w:jc w:val="both"/>
        <w:rPr>
          <w:rFonts w:ascii="Times New Roman" w:hAnsi="Times New Roman" w:cs="Times New Roman"/>
          <w:sz w:val="28"/>
          <w:szCs w:val="28"/>
        </w:rPr>
      </w:pPr>
      <w:r w:rsidRPr="002D5DD0">
        <w:rPr>
          <w:rFonts w:ascii="Times New Roman" w:hAnsi="Times New Roman" w:cs="Times New Roman"/>
          <w:sz w:val="28"/>
          <w:szCs w:val="28"/>
        </w:rPr>
        <w:t>Внебюджетные источники – 134,000 тыс. рублей, в том числе:</w:t>
      </w:r>
    </w:p>
    <w:p w:rsidR="00A904C4" w:rsidRPr="002D5DD0" w:rsidRDefault="00A904C4" w:rsidP="0076285D">
      <w:pPr>
        <w:pStyle w:val="ConsPlusNonformat"/>
        <w:widowControl/>
        <w:jc w:val="both"/>
        <w:rPr>
          <w:rFonts w:ascii="Times New Roman" w:hAnsi="Times New Roman" w:cs="Times New Roman"/>
          <w:sz w:val="28"/>
          <w:szCs w:val="28"/>
        </w:rPr>
      </w:pPr>
      <w:r w:rsidRPr="002D5DD0">
        <w:rPr>
          <w:rFonts w:ascii="Times New Roman" w:hAnsi="Times New Roman" w:cs="Times New Roman"/>
          <w:sz w:val="28"/>
          <w:szCs w:val="28"/>
        </w:rPr>
        <w:t>2014 год – 80,400 тыс. рублей;</w:t>
      </w:r>
    </w:p>
    <w:p w:rsidR="00A904C4" w:rsidRPr="002D5DD0" w:rsidRDefault="00A904C4" w:rsidP="0076285D">
      <w:pPr>
        <w:pStyle w:val="ConsPlusNonformat"/>
        <w:widowControl/>
        <w:jc w:val="both"/>
        <w:rPr>
          <w:rFonts w:ascii="Times New Roman" w:hAnsi="Times New Roman" w:cs="Times New Roman"/>
          <w:sz w:val="28"/>
          <w:szCs w:val="28"/>
        </w:rPr>
      </w:pPr>
      <w:r w:rsidRPr="002D5DD0">
        <w:rPr>
          <w:rFonts w:ascii="Times New Roman" w:hAnsi="Times New Roman" w:cs="Times New Roman"/>
          <w:sz w:val="28"/>
          <w:szCs w:val="28"/>
        </w:rPr>
        <w:t>2015 год – 53,600 тыс. рублей;</w:t>
      </w:r>
    </w:p>
    <w:p w:rsidR="00A904C4" w:rsidRPr="002D5DD0" w:rsidRDefault="00A904C4" w:rsidP="0076285D">
      <w:pPr>
        <w:pStyle w:val="ConsPlusNonformat"/>
        <w:widowControl/>
        <w:jc w:val="both"/>
        <w:rPr>
          <w:rFonts w:ascii="Times New Roman" w:hAnsi="Times New Roman" w:cs="Times New Roman"/>
          <w:sz w:val="28"/>
          <w:szCs w:val="28"/>
        </w:rPr>
      </w:pPr>
      <w:r w:rsidRPr="002D5DD0">
        <w:rPr>
          <w:rFonts w:ascii="Times New Roman" w:hAnsi="Times New Roman" w:cs="Times New Roman"/>
          <w:sz w:val="28"/>
          <w:szCs w:val="28"/>
        </w:rPr>
        <w:t>2016 год –</w:t>
      </w:r>
      <w:r>
        <w:rPr>
          <w:rFonts w:ascii="Times New Roman" w:hAnsi="Times New Roman" w:cs="Times New Roman"/>
          <w:sz w:val="28"/>
          <w:szCs w:val="28"/>
        </w:rPr>
        <w:t xml:space="preserve">  </w:t>
      </w:r>
      <w:r w:rsidRPr="002D5DD0">
        <w:rPr>
          <w:rFonts w:ascii="Times New Roman" w:hAnsi="Times New Roman" w:cs="Times New Roman"/>
          <w:sz w:val="28"/>
          <w:szCs w:val="28"/>
        </w:rPr>
        <w:t xml:space="preserve"> 0,000 тыс. рублей;</w:t>
      </w:r>
    </w:p>
    <w:p w:rsidR="00A904C4" w:rsidRPr="002D5DD0" w:rsidRDefault="00A904C4" w:rsidP="0076285D">
      <w:pPr>
        <w:pStyle w:val="ConsPlusNonformat"/>
        <w:widowControl/>
        <w:jc w:val="both"/>
        <w:rPr>
          <w:rFonts w:ascii="Times New Roman" w:hAnsi="Times New Roman" w:cs="Times New Roman"/>
          <w:sz w:val="28"/>
          <w:szCs w:val="28"/>
        </w:rPr>
      </w:pPr>
      <w:r w:rsidRPr="002D5DD0">
        <w:rPr>
          <w:rFonts w:ascii="Times New Roman" w:hAnsi="Times New Roman" w:cs="Times New Roman"/>
          <w:sz w:val="28"/>
          <w:szCs w:val="28"/>
        </w:rPr>
        <w:t xml:space="preserve">2017 год – </w:t>
      </w:r>
      <w:r>
        <w:rPr>
          <w:rFonts w:ascii="Times New Roman" w:hAnsi="Times New Roman" w:cs="Times New Roman"/>
          <w:sz w:val="28"/>
          <w:szCs w:val="28"/>
        </w:rPr>
        <w:t xml:space="preserve">  </w:t>
      </w:r>
      <w:r w:rsidRPr="002D5DD0">
        <w:rPr>
          <w:rFonts w:ascii="Times New Roman" w:hAnsi="Times New Roman" w:cs="Times New Roman"/>
          <w:sz w:val="28"/>
          <w:szCs w:val="28"/>
        </w:rPr>
        <w:t>0,000 тыс. рублей;</w:t>
      </w:r>
    </w:p>
    <w:p w:rsidR="00A904C4" w:rsidRPr="002D5DD0" w:rsidRDefault="00A904C4" w:rsidP="0076285D">
      <w:pPr>
        <w:pStyle w:val="ConsPlusNonformat"/>
        <w:widowControl/>
        <w:jc w:val="both"/>
        <w:rPr>
          <w:rFonts w:ascii="Times New Roman" w:hAnsi="Times New Roman" w:cs="Times New Roman"/>
          <w:sz w:val="28"/>
          <w:szCs w:val="28"/>
        </w:rPr>
      </w:pPr>
      <w:r w:rsidRPr="002D5DD0">
        <w:rPr>
          <w:rFonts w:ascii="Times New Roman" w:hAnsi="Times New Roman" w:cs="Times New Roman"/>
          <w:sz w:val="28"/>
          <w:szCs w:val="28"/>
        </w:rPr>
        <w:t xml:space="preserve">2018 год – </w:t>
      </w:r>
      <w:r>
        <w:rPr>
          <w:rFonts w:ascii="Times New Roman" w:hAnsi="Times New Roman" w:cs="Times New Roman"/>
          <w:sz w:val="28"/>
          <w:szCs w:val="28"/>
        </w:rPr>
        <w:t xml:space="preserve">  </w:t>
      </w:r>
      <w:r w:rsidRPr="002D5DD0">
        <w:rPr>
          <w:rFonts w:ascii="Times New Roman" w:hAnsi="Times New Roman" w:cs="Times New Roman"/>
          <w:sz w:val="28"/>
          <w:szCs w:val="28"/>
        </w:rPr>
        <w:t>0,000 тыс. рублей;</w:t>
      </w:r>
    </w:p>
    <w:p w:rsidR="00A904C4" w:rsidRPr="002D5DD0" w:rsidRDefault="00A904C4" w:rsidP="0076285D">
      <w:pPr>
        <w:pStyle w:val="ConsPlusNonformat"/>
        <w:widowControl/>
        <w:jc w:val="both"/>
        <w:rPr>
          <w:rFonts w:ascii="Times New Roman" w:hAnsi="Times New Roman" w:cs="Times New Roman"/>
          <w:sz w:val="28"/>
          <w:szCs w:val="28"/>
        </w:rPr>
      </w:pPr>
      <w:r w:rsidRPr="002D5DD0">
        <w:rPr>
          <w:rFonts w:ascii="Times New Roman" w:hAnsi="Times New Roman" w:cs="Times New Roman"/>
          <w:sz w:val="28"/>
          <w:szCs w:val="28"/>
        </w:rPr>
        <w:t xml:space="preserve">2019 год – </w:t>
      </w:r>
      <w:r>
        <w:rPr>
          <w:rFonts w:ascii="Times New Roman" w:hAnsi="Times New Roman" w:cs="Times New Roman"/>
          <w:sz w:val="28"/>
          <w:szCs w:val="28"/>
        </w:rPr>
        <w:t xml:space="preserve">  </w:t>
      </w:r>
      <w:r w:rsidRPr="002D5DD0">
        <w:rPr>
          <w:rFonts w:ascii="Times New Roman" w:hAnsi="Times New Roman" w:cs="Times New Roman"/>
          <w:sz w:val="28"/>
          <w:szCs w:val="28"/>
        </w:rPr>
        <w:t>0,000 тыс. рублей;</w:t>
      </w:r>
    </w:p>
    <w:p w:rsidR="00A904C4" w:rsidRDefault="00A904C4" w:rsidP="0076285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2020 год –   0,000 тыс. рублей;</w:t>
      </w:r>
    </w:p>
    <w:p w:rsidR="00A904C4" w:rsidRDefault="00A904C4" w:rsidP="0076285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2021 год-     0,000 тыс. рублей;</w:t>
      </w:r>
    </w:p>
    <w:p w:rsidR="00A904C4" w:rsidRPr="002D5DD0" w:rsidRDefault="00A904C4" w:rsidP="0076285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2022 год-     0,000 тыс. рублей.</w:t>
      </w:r>
    </w:p>
    <w:p w:rsidR="00A904C4" w:rsidRDefault="00A904C4" w:rsidP="007768F3">
      <w:pPr>
        <w:ind w:firstLine="720"/>
        <w:jc w:val="both"/>
        <w:rPr>
          <w:sz w:val="28"/>
          <w:szCs w:val="28"/>
        </w:rPr>
      </w:pPr>
      <w:r>
        <w:rPr>
          <w:sz w:val="28"/>
          <w:szCs w:val="28"/>
        </w:rPr>
        <w:t>Основные расходы по Программе связаны с мероприятиями по обеспечению участия в охране общественного порядка и профилактике правонарушений на территории района, популяризации здорового образа жизни,</w:t>
      </w:r>
      <w:r w:rsidRPr="007768F3">
        <w:rPr>
          <w:sz w:val="28"/>
          <w:szCs w:val="28"/>
        </w:rPr>
        <w:t xml:space="preserve"> </w:t>
      </w:r>
      <w:r>
        <w:rPr>
          <w:sz w:val="28"/>
          <w:szCs w:val="28"/>
        </w:rPr>
        <w:t>проведение добровольного анонимного тестирования учащихся старших классов общеобразовательных учреждений с целью выявления раннего немедицинского потребления наркотических средств и психотропных веществ.</w:t>
      </w:r>
    </w:p>
    <w:p w:rsidR="00A904C4" w:rsidRDefault="00A904C4" w:rsidP="00453507">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2D5DD0">
        <w:rPr>
          <w:rFonts w:ascii="Times New Roman" w:hAnsi="Times New Roman" w:cs="Times New Roman"/>
          <w:sz w:val="28"/>
          <w:szCs w:val="28"/>
        </w:rPr>
        <w:t>Ресурсное обеспечение</w:t>
      </w:r>
      <w:r>
        <w:rPr>
          <w:rFonts w:ascii="Times New Roman" w:hAnsi="Times New Roman" w:cs="Times New Roman"/>
          <w:sz w:val="28"/>
          <w:szCs w:val="28"/>
        </w:rPr>
        <w:t xml:space="preserve"> реализации Программы за счет средств районного бюджета</w:t>
      </w:r>
      <w:r w:rsidRPr="002D5DD0">
        <w:rPr>
          <w:rFonts w:ascii="Times New Roman" w:hAnsi="Times New Roman" w:cs="Times New Roman"/>
          <w:sz w:val="28"/>
          <w:szCs w:val="28"/>
        </w:rPr>
        <w:t xml:space="preserve"> </w:t>
      </w:r>
      <w:r w:rsidR="00194829">
        <w:rPr>
          <w:rFonts w:ascii="Times New Roman" w:hAnsi="Times New Roman" w:cs="Times New Roman"/>
          <w:sz w:val="28"/>
          <w:szCs w:val="28"/>
        </w:rPr>
        <w:t>приведено в П</w:t>
      </w:r>
      <w:r>
        <w:rPr>
          <w:rFonts w:ascii="Times New Roman" w:hAnsi="Times New Roman" w:cs="Times New Roman"/>
          <w:sz w:val="28"/>
          <w:szCs w:val="28"/>
        </w:rPr>
        <w:t>риложении 3  Программы.</w:t>
      </w:r>
    </w:p>
    <w:p w:rsidR="00A904C4" w:rsidRDefault="00A904C4" w:rsidP="00453507">
      <w:pPr>
        <w:tabs>
          <w:tab w:val="left" w:pos="1080"/>
        </w:tabs>
        <w:jc w:val="both"/>
        <w:rPr>
          <w:sz w:val="28"/>
          <w:szCs w:val="28"/>
        </w:rPr>
      </w:pPr>
      <w:r>
        <w:rPr>
          <w:sz w:val="28"/>
          <w:szCs w:val="28"/>
        </w:rPr>
        <w:t xml:space="preserve">          Прогнозная (справочная) оценка расходов бюджета Верхнебуреинского муниципального района и внебюджетных средств на реализац</w:t>
      </w:r>
      <w:r w:rsidR="00194829">
        <w:rPr>
          <w:sz w:val="28"/>
          <w:szCs w:val="28"/>
        </w:rPr>
        <w:t>ию целей Программы приведена в П</w:t>
      </w:r>
      <w:r>
        <w:rPr>
          <w:sz w:val="28"/>
          <w:szCs w:val="28"/>
        </w:rPr>
        <w:t>риложении  4.</w:t>
      </w:r>
    </w:p>
    <w:p w:rsidR="00A904C4" w:rsidRDefault="00194829" w:rsidP="00194829">
      <w:pPr>
        <w:tabs>
          <w:tab w:val="left" w:pos="1080"/>
        </w:tabs>
        <w:jc w:val="both"/>
        <w:rPr>
          <w:sz w:val="28"/>
          <w:szCs w:val="28"/>
        </w:rPr>
      </w:pPr>
      <w:r>
        <w:rPr>
          <w:sz w:val="28"/>
          <w:szCs w:val="28"/>
        </w:rPr>
        <w:t xml:space="preserve">          </w:t>
      </w:r>
      <w:proofErr w:type="gramStart"/>
      <w:r w:rsidR="00A904C4">
        <w:rPr>
          <w:sz w:val="28"/>
          <w:szCs w:val="28"/>
        </w:rPr>
        <w:t xml:space="preserve">Для реализации мероприятий государственной системы профилактики немедицинского потребления наркотиков, психотропных веществ, профилактике алкоголизма привлекаются внебюджетные источники финансирования, а именно для проведения медицинского обследования учащихся общеобразовательных учреждений района и студентов  </w:t>
      </w:r>
      <w:proofErr w:type="spellStart"/>
      <w:r w:rsidR="00A904C4">
        <w:rPr>
          <w:sz w:val="28"/>
          <w:szCs w:val="28"/>
        </w:rPr>
        <w:t>КГБПОУ</w:t>
      </w:r>
      <w:proofErr w:type="spellEnd"/>
      <w:r w:rsidR="00A904C4">
        <w:rPr>
          <w:sz w:val="28"/>
          <w:szCs w:val="28"/>
        </w:rPr>
        <w:t xml:space="preserve"> </w:t>
      </w:r>
      <w:proofErr w:type="spellStart"/>
      <w:r w:rsidR="00A904C4">
        <w:rPr>
          <w:sz w:val="28"/>
          <w:szCs w:val="28"/>
        </w:rPr>
        <w:t>Чегдомынского</w:t>
      </w:r>
      <w:proofErr w:type="spellEnd"/>
      <w:r w:rsidR="00A904C4">
        <w:rPr>
          <w:sz w:val="28"/>
          <w:szCs w:val="28"/>
        </w:rPr>
        <w:t xml:space="preserve"> горно-технологического техникума, получение </w:t>
      </w:r>
      <w:proofErr w:type="spellStart"/>
      <w:r w:rsidR="00A904C4">
        <w:rPr>
          <w:sz w:val="28"/>
          <w:szCs w:val="28"/>
        </w:rPr>
        <w:t>иммунохроматографических</w:t>
      </w:r>
      <w:proofErr w:type="spellEnd"/>
      <w:r w:rsidR="00A904C4">
        <w:rPr>
          <w:sz w:val="28"/>
          <w:szCs w:val="28"/>
        </w:rPr>
        <w:t xml:space="preserve"> </w:t>
      </w:r>
      <w:proofErr w:type="spellStart"/>
      <w:r w:rsidR="00A904C4">
        <w:rPr>
          <w:sz w:val="28"/>
          <w:szCs w:val="28"/>
        </w:rPr>
        <w:t>экспресс-тестов</w:t>
      </w:r>
      <w:proofErr w:type="spellEnd"/>
      <w:r w:rsidR="00A904C4">
        <w:rPr>
          <w:sz w:val="28"/>
          <w:szCs w:val="28"/>
        </w:rPr>
        <w:t xml:space="preserve"> от </w:t>
      </w:r>
      <w:proofErr w:type="spellStart"/>
      <w:r w:rsidR="00A904C4">
        <w:rPr>
          <w:sz w:val="28"/>
          <w:szCs w:val="28"/>
        </w:rPr>
        <w:t>КГБУЗ</w:t>
      </w:r>
      <w:proofErr w:type="spellEnd"/>
      <w:r w:rsidR="00A904C4">
        <w:rPr>
          <w:sz w:val="28"/>
          <w:szCs w:val="28"/>
        </w:rPr>
        <w:t xml:space="preserve"> «Краевая клиническая психиатрическая больница» Министерства здравоохранения Хабаровского края: в 2014 год – 300 </w:t>
      </w:r>
      <w:proofErr w:type="spellStart"/>
      <w:r w:rsidR="00A904C4">
        <w:rPr>
          <w:sz w:val="28"/>
          <w:szCs w:val="28"/>
        </w:rPr>
        <w:t>экспресс-тестов</w:t>
      </w:r>
      <w:proofErr w:type="spellEnd"/>
      <w:r w:rsidR="00A904C4">
        <w:rPr>
          <w:sz w:val="28"/>
          <w:szCs w:val="28"/>
        </w:rPr>
        <w:t>, в 2015 год – 200 экспресс - тестов».</w:t>
      </w:r>
      <w:proofErr w:type="gramEnd"/>
    </w:p>
    <w:p w:rsidR="00A904C4" w:rsidRDefault="00A904C4" w:rsidP="00453507">
      <w:pPr>
        <w:tabs>
          <w:tab w:val="left" w:pos="1080"/>
        </w:tabs>
        <w:ind w:firstLine="720"/>
        <w:jc w:val="both"/>
        <w:rPr>
          <w:sz w:val="28"/>
          <w:szCs w:val="28"/>
        </w:rPr>
      </w:pPr>
      <w:r>
        <w:rPr>
          <w:sz w:val="28"/>
          <w:szCs w:val="28"/>
        </w:rPr>
        <w:t>2.2. Приложение 1 к Программе «Перечень целевых показателей районной муниципальной программы» излож</w:t>
      </w:r>
      <w:r w:rsidR="00194829">
        <w:rPr>
          <w:sz w:val="28"/>
          <w:szCs w:val="28"/>
        </w:rPr>
        <w:t>ить в новой редакции, согласно П</w:t>
      </w:r>
      <w:r>
        <w:rPr>
          <w:sz w:val="28"/>
          <w:szCs w:val="28"/>
        </w:rPr>
        <w:t>риложению 1 к настоящему постановлению.</w:t>
      </w:r>
    </w:p>
    <w:p w:rsidR="00A904C4" w:rsidRDefault="00A904C4" w:rsidP="00453507">
      <w:pPr>
        <w:tabs>
          <w:tab w:val="left" w:pos="1080"/>
        </w:tabs>
        <w:ind w:firstLine="720"/>
        <w:jc w:val="both"/>
        <w:rPr>
          <w:sz w:val="28"/>
          <w:szCs w:val="28"/>
        </w:rPr>
      </w:pPr>
      <w:r>
        <w:rPr>
          <w:sz w:val="28"/>
          <w:szCs w:val="28"/>
        </w:rPr>
        <w:t xml:space="preserve">2.3. Приложение 2 к Программе «Мероприятия муниципальной программы» изложить в новой редакции, согласно </w:t>
      </w:r>
      <w:r w:rsidR="00194829">
        <w:rPr>
          <w:sz w:val="28"/>
          <w:szCs w:val="28"/>
        </w:rPr>
        <w:t>П</w:t>
      </w:r>
      <w:r>
        <w:rPr>
          <w:sz w:val="28"/>
          <w:szCs w:val="28"/>
        </w:rPr>
        <w:t>риложению 2 к настоящему постановлению.</w:t>
      </w:r>
    </w:p>
    <w:p w:rsidR="00A904C4" w:rsidRDefault="00A904C4" w:rsidP="00453507">
      <w:pPr>
        <w:tabs>
          <w:tab w:val="left" w:pos="1080"/>
        </w:tabs>
        <w:ind w:firstLine="720"/>
        <w:jc w:val="both"/>
        <w:rPr>
          <w:sz w:val="28"/>
          <w:szCs w:val="28"/>
        </w:rPr>
      </w:pPr>
      <w:r>
        <w:rPr>
          <w:sz w:val="28"/>
          <w:szCs w:val="28"/>
        </w:rPr>
        <w:t xml:space="preserve">2.4. </w:t>
      </w:r>
      <w:r>
        <w:rPr>
          <w:sz w:val="28"/>
          <w:szCs w:val="28"/>
        </w:rPr>
        <w:tab/>
        <w:t>Приложение 3 к Программе «Ресурсное обеспечение реализации муниципальной программы» излож</w:t>
      </w:r>
      <w:r w:rsidR="00194829">
        <w:rPr>
          <w:sz w:val="28"/>
          <w:szCs w:val="28"/>
        </w:rPr>
        <w:t>ить в новой редакции, согласно П</w:t>
      </w:r>
      <w:r>
        <w:rPr>
          <w:sz w:val="28"/>
          <w:szCs w:val="28"/>
        </w:rPr>
        <w:t>риложению 3 к настоящему постановлению.</w:t>
      </w:r>
    </w:p>
    <w:p w:rsidR="00A904C4" w:rsidRPr="005A11C1" w:rsidRDefault="00A904C4" w:rsidP="00453507">
      <w:pPr>
        <w:tabs>
          <w:tab w:val="left" w:pos="1080"/>
        </w:tabs>
        <w:ind w:firstLine="720"/>
        <w:jc w:val="both"/>
        <w:rPr>
          <w:sz w:val="28"/>
          <w:szCs w:val="28"/>
        </w:rPr>
      </w:pPr>
      <w:r>
        <w:rPr>
          <w:sz w:val="28"/>
          <w:szCs w:val="28"/>
        </w:rPr>
        <w:t>2.5. Приложение 4 к Программе «Прогнозная (справочная) оценка расходов бюджета Верхнебуреинского муниципального района и внебюджетных средств на реализацию целей муниципальной программы» изложи</w:t>
      </w:r>
      <w:r w:rsidR="00194829">
        <w:rPr>
          <w:sz w:val="28"/>
          <w:szCs w:val="28"/>
        </w:rPr>
        <w:t>ть в новой редакции, согласно  П</w:t>
      </w:r>
      <w:r>
        <w:rPr>
          <w:sz w:val="28"/>
          <w:szCs w:val="28"/>
        </w:rPr>
        <w:t>риложению 4 к настоящему постановлению.</w:t>
      </w:r>
    </w:p>
    <w:p w:rsidR="00A904C4" w:rsidRDefault="00A904C4" w:rsidP="00453507">
      <w:pPr>
        <w:tabs>
          <w:tab w:val="left" w:pos="1080"/>
        </w:tabs>
        <w:ind w:firstLine="720"/>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 </w:t>
      </w:r>
    </w:p>
    <w:p w:rsidR="00A904C4" w:rsidRDefault="00A904C4" w:rsidP="00453507">
      <w:pPr>
        <w:tabs>
          <w:tab w:val="left" w:pos="1080"/>
        </w:tabs>
        <w:ind w:firstLine="720"/>
        <w:jc w:val="both"/>
        <w:rPr>
          <w:sz w:val="28"/>
          <w:szCs w:val="28"/>
        </w:rPr>
      </w:pPr>
      <w:r>
        <w:rPr>
          <w:sz w:val="28"/>
          <w:szCs w:val="28"/>
        </w:rPr>
        <w:t>4. Настоящее постановление вступает в  силу  со дня его официального опубликования (обнародования).</w:t>
      </w:r>
    </w:p>
    <w:p w:rsidR="00A904C4" w:rsidRDefault="00A904C4" w:rsidP="00453507">
      <w:pPr>
        <w:tabs>
          <w:tab w:val="left" w:pos="6698"/>
        </w:tabs>
        <w:rPr>
          <w:sz w:val="28"/>
          <w:szCs w:val="28"/>
        </w:rPr>
      </w:pPr>
    </w:p>
    <w:p w:rsidR="00A904C4" w:rsidRDefault="00194829" w:rsidP="00194829">
      <w:pPr>
        <w:tabs>
          <w:tab w:val="left" w:pos="6698"/>
        </w:tabs>
        <w:spacing w:line="240" w:lineRule="exact"/>
        <w:rPr>
          <w:sz w:val="28"/>
          <w:szCs w:val="28"/>
        </w:rPr>
      </w:pPr>
      <w:r>
        <w:rPr>
          <w:sz w:val="28"/>
          <w:szCs w:val="28"/>
        </w:rPr>
        <w:t>И.о. главы</w:t>
      </w:r>
    </w:p>
    <w:p w:rsidR="00A475BB" w:rsidRDefault="00194829" w:rsidP="00203F5E">
      <w:pPr>
        <w:tabs>
          <w:tab w:val="left" w:pos="6698"/>
        </w:tabs>
        <w:spacing w:line="240" w:lineRule="exact"/>
        <w:rPr>
          <w:sz w:val="28"/>
          <w:szCs w:val="28"/>
        </w:rPr>
      </w:pPr>
      <w:r>
        <w:rPr>
          <w:sz w:val="28"/>
          <w:szCs w:val="28"/>
        </w:rPr>
        <w:t xml:space="preserve">администрации района                                  </w:t>
      </w:r>
      <w:r w:rsidR="007C4BF7">
        <w:rPr>
          <w:sz w:val="28"/>
          <w:szCs w:val="28"/>
        </w:rPr>
        <w:t xml:space="preserve">                               </w:t>
      </w:r>
      <w:r>
        <w:rPr>
          <w:sz w:val="28"/>
          <w:szCs w:val="28"/>
        </w:rPr>
        <w:t>И.В. Феофанова</w:t>
      </w:r>
    </w:p>
    <w:p w:rsidR="00A475BB" w:rsidRDefault="00A475BB" w:rsidP="00203F5E">
      <w:pPr>
        <w:tabs>
          <w:tab w:val="left" w:pos="6698"/>
        </w:tabs>
        <w:spacing w:line="240" w:lineRule="exact"/>
        <w:rPr>
          <w:sz w:val="28"/>
          <w:szCs w:val="28"/>
        </w:rPr>
        <w:sectPr w:rsidR="00A475BB" w:rsidSect="00C43D7F">
          <w:headerReference w:type="default" r:id="rId8"/>
          <w:pgSz w:w="11906" w:h="16838"/>
          <w:pgMar w:top="1191" w:right="567" w:bottom="1134" w:left="2041" w:header="709" w:footer="709" w:gutter="0"/>
          <w:cols w:space="708"/>
          <w:titlePg/>
          <w:docGrid w:linePitch="360"/>
        </w:sectPr>
      </w:pPr>
    </w:p>
    <w:tbl>
      <w:tblPr>
        <w:tblW w:w="15949" w:type="dxa"/>
        <w:tblInd w:w="-106" w:type="dxa"/>
        <w:tblLook w:val="01E0"/>
      </w:tblPr>
      <w:tblGrid>
        <w:gridCol w:w="9855"/>
        <w:gridCol w:w="6094"/>
      </w:tblGrid>
      <w:tr w:rsidR="00A475BB" w:rsidRPr="00E20DCE" w:rsidTr="00E20DCE">
        <w:trPr>
          <w:trHeight w:val="1323"/>
        </w:trPr>
        <w:tc>
          <w:tcPr>
            <w:tcW w:w="9855" w:type="dxa"/>
          </w:tcPr>
          <w:p w:rsidR="00A475BB" w:rsidRPr="002C0ACA" w:rsidRDefault="00A475BB" w:rsidP="00925022">
            <w:pPr>
              <w:rPr>
                <w:sz w:val="28"/>
                <w:szCs w:val="28"/>
              </w:rPr>
            </w:pPr>
          </w:p>
        </w:tc>
        <w:tc>
          <w:tcPr>
            <w:tcW w:w="6094" w:type="dxa"/>
          </w:tcPr>
          <w:p w:rsidR="00A475BB" w:rsidRPr="00E20DCE" w:rsidRDefault="00A475BB" w:rsidP="00925022">
            <w:pPr>
              <w:pStyle w:val="ConsPlusNormal"/>
              <w:spacing w:line="240" w:lineRule="exact"/>
              <w:ind w:right="-702"/>
              <w:rPr>
                <w:rFonts w:ascii="Times New Roman" w:hAnsi="Times New Roman" w:cs="Times New Roman"/>
                <w:sz w:val="24"/>
                <w:szCs w:val="24"/>
              </w:rPr>
            </w:pPr>
            <w:r w:rsidRPr="00E20DCE">
              <w:rPr>
                <w:rFonts w:ascii="Times New Roman" w:hAnsi="Times New Roman" w:cs="Times New Roman"/>
                <w:sz w:val="24"/>
                <w:szCs w:val="24"/>
              </w:rPr>
              <w:t xml:space="preserve">                                                           </w:t>
            </w:r>
            <w:r w:rsidR="00E20DCE">
              <w:rPr>
                <w:rFonts w:ascii="Times New Roman" w:hAnsi="Times New Roman" w:cs="Times New Roman"/>
                <w:sz w:val="24"/>
                <w:szCs w:val="24"/>
              </w:rPr>
              <w:t xml:space="preserve">               </w:t>
            </w:r>
            <w:r w:rsidRPr="00E20DCE">
              <w:rPr>
                <w:rFonts w:ascii="Times New Roman" w:hAnsi="Times New Roman" w:cs="Times New Roman"/>
                <w:sz w:val="24"/>
                <w:szCs w:val="24"/>
              </w:rPr>
              <w:t>Приложение 1</w:t>
            </w:r>
          </w:p>
          <w:p w:rsidR="00A475BB" w:rsidRPr="00E20DCE" w:rsidRDefault="00A475BB" w:rsidP="00925022">
            <w:pPr>
              <w:pStyle w:val="ConsPlusNormal"/>
              <w:spacing w:line="240" w:lineRule="exact"/>
              <w:ind w:right="-108"/>
              <w:jc w:val="center"/>
              <w:rPr>
                <w:rFonts w:ascii="Times New Roman" w:hAnsi="Times New Roman" w:cs="Times New Roman"/>
                <w:sz w:val="24"/>
                <w:szCs w:val="24"/>
              </w:rPr>
            </w:pPr>
            <w:r w:rsidRPr="00E20DCE">
              <w:rPr>
                <w:rFonts w:ascii="Times New Roman" w:hAnsi="Times New Roman" w:cs="Times New Roman"/>
                <w:sz w:val="24"/>
                <w:szCs w:val="24"/>
              </w:rPr>
              <w:t xml:space="preserve">                                                  </w:t>
            </w:r>
            <w:r w:rsidR="00E20DCE">
              <w:rPr>
                <w:rFonts w:ascii="Times New Roman" w:hAnsi="Times New Roman" w:cs="Times New Roman"/>
                <w:sz w:val="24"/>
                <w:szCs w:val="24"/>
              </w:rPr>
              <w:t xml:space="preserve">                 </w:t>
            </w:r>
            <w:r w:rsidRPr="00E20DCE">
              <w:rPr>
                <w:rFonts w:ascii="Times New Roman" w:hAnsi="Times New Roman" w:cs="Times New Roman"/>
                <w:sz w:val="24"/>
                <w:szCs w:val="24"/>
              </w:rPr>
              <w:t>к постановлению</w:t>
            </w:r>
          </w:p>
          <w:p w:rsidR="00A475BB" w:rsidRPr="00E20DCE" w:rsidRDefault="00A475BB" w:rsidP="00925022">
            <w:pPr>
              <w:pStyle w:val="ConsPlusNormal"/>
              <w:spacing w:line="240" w:lineRule="exact"/>
              <w:ind w:right="-108"/>
              <w:jc w:val="center"/>
              <w:rPr>
                <w:rFonts w:ascii="Times New Roman" w:hAnsi="Times New Roman" w:cs="Times New Roman"/>
                <w:sz w:val="24"/>
                <w:szCs w:val="24"/>
              </w:rPr>
            </w:pPr>
            <w:r w:rsidRPr="00E20DCE">
              <w:rPr>
                <w:rFonts w:ascii="Times New Roman" w:hAnsi="Times New Roman" w:cs="Times New Roman"/>
                <w:sz w:val="24"/>
                <w:szCs w:val="24"/>
              </w:rPr>
              <w:t xml:space="preserve">                                       </w:t>
            </w:r>
            <w:r w:rsidR="00E20DCE">
              <w:rPr>
                <w:rFonts w:ascii="Times New Roman" w:hAnsi="Times New Roman" w:cs="Times New Roman"/>
                <w:sz w:val="24"/>
                <w:szCs w:val="24"/>
              </w:rPr>
              <w:t xml:space="preserve">                 </w:t>
            </w:r>
            <w:r w:rsidRPr="00E20DCE">
              <w:rPr>
                <w:rFonts w:ascii="Times New Roman" w:hAnsi="Times New Roman" w:cs="Times New Roman"/>
                <w:sz w:val="24"/>
                <w:szCs w:val="24"/>
              </w:rPr>
              <w:t xml:space="preserve"> администрации района</w:t>
            </w:r>
          </w:p>
          <w:p w:rsidR="00A475BB" w:rsidRPr="005E4FA9" w:rsidRDefault="00A475BB" w:rsidP="005E4FA9">
            <w:pPr>
              <w:pStyle w:val="ConsPlusNormal"/>
              <w:spacing w:line="240" w:lineRule="exact"/>
              <w:ind w:right="-108"/>
              <w:rPr>
                <w:rFonts w:ascii="Times New Roman" w:hAnsi="Times New Roman" w:cs="Times New Roman"/>
                <w:sz w:val="24"/>
                <w:szCs w:val="24"/>
              </w:rPr>
            </w:pPr>
            <w:r w:rsidRPr="005E4FA9">
              <w:rPr>
                <w:rFonts w:ascii="Times New Roman" w:hAnsi="Times New Roman" w:cs="Times New Roman"/>
                <w:sz w:val="24"/>
                <w:szCs w:val="24"/>
              </w:rPr>
              <w:t xml:space="preserve">                        </w:t>
            </w:r>
            <w:r w:rsidR="005E4FA9" w:rsidRPr="005E4FA9">
              <w:rPr>
                <w:rFonts w:ascii="Times New Roman" w:hAnsi="Times New Roman" w:cs="Times New Roman"/>
                <w:sz w:val="24"/>
                <w:szCs w:val="24"/>
              </w:rPr>
              <w:t xml:space="preserve">         </w:t>
            </w:r>
            <w:r w:rsidR="005E4FA9">
              <w:rPr>
                <w:rFonts w:ascii="Times New Roman" w:hAnsi="Times New Roman" w:cs="Times New Roman"/>
                <w:sz w:val="24"/>
                <w:szCs w:val="24"/>
              </w:rPr>
              <w:t xml:space="preserve">                               </w:t>
            </w:r>
            <w:r w:rsidR="005E4FA9" w:rsidRPr="005E4FA9">
              <w:rPr>
                <w:rFonts w:ascii="Times New Roman" w:hAnsi="Times New Roman" w:cs="Times New Roman"/>
                <w:sz w:val="24"/>
                <w:szCs w:val="24"/>
              </w:rPr>
              <w:t xml:space="preserve">от </w:t>
            </w:r>
            <w:r w:rsidR="005E4FA9">
              <w:rPr>
                <w:rFonts w:ascii="Times New Roman" w:hAnsi="Times New Roman" w:cs="Times New Roman"/>
                <w:sz w:val="24"/>
                <w:szCs w:val="24"/>
              </w:rPr>
              <w:t>2</w:t>
            </w:r>
            <w:r w:rsidR="005E4FA9" w:rsidRPr="005E4FA9">
              <w:rPr>
                <w:rFonts w:ascii="Times New Roman" w:hAnsi="Times New Roman" w:cs="Times New Roman"/>
                <w:sz w:val="24"/>
                <w:szCs w:val="24"/>
              </w:rPr>
              <w:t>7.02.</w:t>
            </w:r>
            <w:r w:rsidR="005E4FA9">
              <w:rPr>
                <w:rFonts w:ascii="Times New Roman" w:hAnsi="Times New Roman" w:cs="Times New Roman"/>
                <w:sz w:val="24"/>
                <w:szCs w:val="24"/>
              </w:rPr>
              <w:t xml:space="preserve">2020 № 132  </w:t>
            </w:r>
          </w:p>
          <w:p w:rsidR="00A475BB" w:rsidRDefault="00A475BB" w:rsidP="00925022">
            <w:pPr>
              <w:pStyle w:val="ConsPlusNormal"/>
              <w:spacing w:line="240" w:lineRule="exact"/>
              <w:rPr>
                <w:sz w:val="24"/>
                <w:szCs w:val="24"/>
              </w:rPr>
            </w:pPr>
          </w:p>
          <w:p w:rsidR="004210C1" w:rsidRDefault="004210C1" w:rsidP="00925022">
            <w:pPr>
              <w:pStyle w:val="ConsPlusNormal"/>
              <w:spacing w:line="240" w:lineRule="exact"/>
              <w:rPr>
                <w:sz w:val="24"/>
                <w:szCs w:val="24"/>
              </w:rPr>
            </w:pPr>
          </w:p>
          <w:p w:rsidR="004210C1" w:rsidRDefault="004210C1" w:rsidP="00925022">
            <w:pPr>
              <w:pStyle w:val="ConsPlusNormal"/>
              <w:spacing w:line="240" w:lineRule="exact"/>
              <w:rPr>
                <w:rFonts w:ascii="Times New Roman" w:hAnsi="Times New Roman" w:cs="Times New Roman"/>
                <w:sz w:val="24"/>
                <w:szCs w:val="24"/>
              </w:rPr>
            </w:pPr>
            <w:r>
              <w:rPr>
                <w:sz w:val="24"/>
                <w:szCs w:val="24"/>
              </w:rPr>
              <w:t xml:space="preserve">                                                                                </w:t>
            </w:r>
            <w:r w:rsidRPr="004210C1">
              <w:rPr>
                <w:rFonts w:ascii="Times New Roman" w:hAnsi="Times New Roman" w:cs="Times New Roman"/>
                <w:sz w:val="24"/>
                <w:szCs w:val="24"/>
              </w:rPr>
              <w:t>Приложение 1</w:t>
            </w:r>
          </w:p>
          <w:p w:rsidR="004210C1" w:rsidRDefault="004210C1" w:rsidP="00925022">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                                                к муниципальной программе </w:t>
            </w:r>
          </w:p>
          <w:p w:rsidR="004210C1" w:rsidRDefault="004210C1" w:rsidP="00925022">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               «Профилактика правонарушений, употребления               </w:t>
            </w:r>
          </w:p>
          <w:p w:rsidR="004210C1" w:rsidRDefault="00C27631" w:rsidP="004210C1">
            <w:pPr>
              <w:pStyle w:val="ConsPlusNormal"/>
              <w:spacing w:line="240" w:lineRule="exact"/>
              <w:ind w:right="-108"/>
              <w:rPr>
                <w:rFonts w:ascii="Times New Roman" w:hAnsi="Times New Roman" w:cs="Times New Roman"/>
                <w:sz w:val="24"/>
                <w:szCs w:val="24"/>
              </w:rPr>
            </w:pPr>
            <w:r>
              <w:rPr>
                <w:rFonts w:ascii="Times New Roman" w:hAnsi="Times New Roman" w:cs="Times New Roman"/>
                <w:sz w:val="24"/>
                <w:szCs w:val="24"/>
              </w:rPr>
              <w:t xml:space="preserve">     </w:t>
            </w:r>
            <w:r w:rsidR="004210C1">
              <w:rPr>
                <w:rFonts w:ascii="Times New Roman" w:hAnsi="Times New Roman" w:cs="Times New Roman"/>
                <w:sz w:val="24"/>
                <w:szCs w:val="24"/>
              </w:rPr>
              <w:t>наркотических средств, злоупотребления алк</w:t>
            </w:r>
            <w:r>
              <w:rPr>
                <w:rFonts w:ascii="Times New Roman" w:hAnsi="Times New Roman" w:cs="Times New Roman"/>
                <w:sz w:val="24"/>
                <w:szCs w:val="24"/>
              </w:rPr>
              <w:t>о</w:t>
            </w:r>
            <w:r w:rsidR="004210C1">
              <w:rPr>
                <w:rFonts w:ascii="Times New Roman" w:hAnsi="Times New Roman" w:cs="Times New Roman"/>
                <w:sz w:val="24"/>
                <w:szCs w:val="24"/>
              </w:rPr>
              <w:t xml:space="preserve">гольных      </w:t>
            </w:r>
          </w:p>
          <w:p w:rsidR="004210C1" w:rsidRDefault="004210C1" w:rsidP="004210C1">
            <w:pPr>
              <w:pStyle w:val="ConsPlusNormal"/>
              <w:spacing w:line="240" w:lineRule="exact"/>
              <w:ind w:right="-108"/>
              <w:rPr>
                <w:rFonts w:ascii="Times New Roman" w:hAnsi="Times New Roman" w:cs="Times New Roman"/>
                <w:sz w:val="24"/>
                <w:szCs w:val="24"/>
              </w:rPr>
            </w:pPr>
            <w:r>
              <w:rPr>
                <w:rFonts w:ascii="Times New Roman" w:hAnsi="Times New Roman" w:cs="Times New Roman"/>
                <w:sz w:val="24"/>
                <w:szCs w:val="24"/>
              </w:rPr>
              <w:t xml:space="preserve">        </w:t>
            </w:r>
            <w:r w:rsidR="00C27631">
              <w:rPr>
                <w:rFonts w:ascii="Times New Roman" w:hAnsi="Times New Roman" w:cs="Times New Roman"/>
                <w:sz w:val="24"/>
                <w:szCs w:val="24"/>
              </w:rPr>
              <w:t xml:space="preserve">                </w:t>
            </w:r>
            <w:r>
              <w:rPr>
                <w:rFonts w:ascii="Times New Roman" w:hAnsi="Times New Roman" w:cs="Times New Roman"/>
                <w:sz w:val="24"/>
                <w:szCs w:val="24"/>
              </w:rPr>
              <w:t xml:space="preserve"> напитков населением в Верхнебуреинском    </w:t>
            </w:r>
          </w:p>
          <w:p w:rsidR="004210C1" w:rsidRPr="004210C1" w:rsidRDefault="004210C1" w:rsidP="004210C1">
            <w:pPr>
              <w:pStyle w:val="ConsPlusNormal"/>
              <w:spacing w:line="240" w:lineRule="exact"/>
              <w:ind w:right="-108"/>
              <w:rPr>
                <w:rFonts w:ascii="Times New Roman" w:hAnsi="Times New Roman" w:cs="Times New Roman"/>
                <w:sz w:val="24"/>
                <w:szCs w:val="24"/>
              </w:rPr>
            </w:pPr>
            <w:r>
              <w:rPr>
                <w:rFonts w:ascii="Times New Roman" w:hAnsi="Times New Roman" w:cs="Times New Roman"/>
                <w:sz w:val="24"/>
                <w:szCs w:val="24"/>
              </w:rPr>
              <w:t xml:space="preserve">                        муниципальном </w:t>
            </w:r>
            <w:proofErr w:type="gramStart"/>
            <w:r>
              <w:rPr>
                <w:rFonts w:ascii="Times New Roman" w:hAnsi="Times New Roman" w:cs="Times New Roman"/>
                <w:sz w:val="24"/>
                <w:szCs w:val="24"/>
              </w:rPr>
              <w:t>районе</w:t>
            </w:r>
            <w:proofErr w:type="gramEnd"/>
            <w:r>
              <w:rPr>
                <w:rFonts w:ascii="Times New Roman" w:hAnsi="Times New Roman" w:cs="Times New Roman"/>
                <w:sz w:val="24"/>
                <w:szCs w:val="24"/>
              </w:rPr>
              <w:t xml:space="preserve"> на 2014-2021 годы»</w:t>
            </w:r>
          </w:p>
          <w:p w:rsidR="00A475BB" w:rsidRPr="00E20DCE" w:rsidRDefault="00A475BB" w:rsidP="00925022">
            <w:pPr>
              <w:pStyle w:val="ConsPlusNormal"/>
              <w:spacing w:line="240" w:lineRule="exact"/>
              <w:rPr>
                <w:sz w:val="24"/>
                <w:szCs w:val="24"/>
              </w:rPr>
            </w:pPr>
          </w:p>
          <w:p w:rsidR="00A475BB" w:rsidRPr="00E20DCE" w:rsidRDefault="00A475BB" w:rsidP="00925022">
            <w:pPr>
              <w:pStyle w:val="ConsPlusNormal"/>
              <w:spacing w:line="240" w:lineRule="exact"/>
              <w:rPr>
                <w:sz w:val="24"/>
                <w:szCs w:val="24"/>
              </w:rPr>
            </w:pPr>
          </w:p>
          <w:p w:rsidR="00A475BB" w:rsidRPr="00E20DCE" w:rsidRDefault="00A475BB" w:rsidP="00925022">
            <w:pPr>
              <w:spacing w:line="240" w:lineRule="exact"/>
            </w:pPr>
          </w:p>
        </w:tc>
      </w:tr>
    </w:tbl>
    <w:p w:rsidR="00A475BB" w:rsidRPr="00465CFD" w:rsidRDefault="00A475BB" w:rsidP="00A475BB">
      <w:pPr>
        <w:spacing w:line="240" w:lineRule="exact"/>
        <w:jc w:val="center"/>
        <w:rPr>
          <w:b/>
          <w:bCs/>
        </w:rPr>
      </w:pPr>
      <w:bookmarkStart w:id="0" w:name="P252"/>
      <w:bookmarkEnd w:id="0"/>
      <w:r w:rsidRPr="00465CFD">
        <w:rPr>
          <w:b/>
          <w:bCs/>
        </w:rPr>
        <w:t>ПЕРЕЧЕНЬ</w:t>
      </w:r>
    </w:p>
    <w:p w:rsidR="00A475BB" w:rsidRPr="00465CFD" w:rsidRDefault="00A475BB" w:rsidP="00A475BB">
      <w:pPr>
        <w:pStyle w:val="ConsPlusTitle"/>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ЦЕЛЕВЫХ ПОКАЗАТЕЛЕЙ РАЙОННОЙ МУНИЦИПАЛЬНОЙ ПРОГРАММЫ</w:t>
      </w:r>
    </w:p>
    <w:p w:rsidR="00A475BB" w:rsidRPr="00465CFD" w:rsidRDefault="00A475BB" w:rsidP="00A475BB">
      <w:pPr>
        <w:pStyle w:val="ConsPlusNormal"/>
        <w:jc w:val="both"/>
        <w:rPr>
          <w:rFonts w:ascii="Times New Roman" w:hAnsi="Times New Roman" w:cs="Times New Roman"/>
          <w:sz w:val="24"/>
          <w:szCs w:val="24"/>
        </w:rPr>
      </w:pPr>
    </w:p>
    <w:tbl>
      <w:tblPr>
        <w:tblW w:w="1585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6"/>
        <w:gridCol w:w="2928"/>
        <w:gridCol w:w="1001"/>
        <w:gridCol w:w="1267"/>
        <w:gridCol w:w="876"/>
        <w:gridCol w:w="715"/>
        <w:gridCol w:w="961"/>
        <w:gridCol w:w="709"/>
        <w:gridCol w:w="708"/>
        <w:gridCol w:w="851"/>
        <w:gridCol w:w="709"/>
        <w:gridCol w:w="850"/>
        <w:gridCol w:w="709"/>
        <w:gridCol w:w="709"/>
        <w:gridCol w:w="2268"/>
      </w:tblGrid>
      <w:tr w:rsidR="00A475BB" w:rsidRPr="00465CFD" w:rsidTr="003000C5">
        <w:tc>
          <w:tcPr>
            <w:tcW w:w="596" w:type="dxa"/>
            <w:vMerge w:val="restart"/>
          </w:tcPr>
          <w:p w:rsidR="00A475BB" w:rsidRPr="00465CFD" w:rsidRDefault="00A475BB" w:rsidP="00925022">
            <w:pPr>
              <w:pStyle w:val="ConsPlusNormal"/>
              <w:spacing w:line="240" w:lineRule="exact"/>
              <w:jc w:val="center"/>
              <w:rPr>
                <w:rFonts w:ascii="Times New Roman" w:hAnsi="Times New Roman" w:cs="Times New Roman"/>
                <w:sz w:val="24"/>
                <w:szCs w:val="24"/>
              </w:rPr>
            </w:pPr>
            <w:proofErr w:type="spellStart"/>
            <w:r w:rsidRPr="00465CFD">
              <w:rPr>
                <w:rFonts w:ascii="Times New Roman" w:hAnsi="Times New Roman" w:cs="Times New Roman"/>
                <w:sz w:val="24"/>
                <w:szCs w:val="24"/>
              </w:rPr>
              <w:t>N</w:t>
            </w:r>
            <w:proofErr w:type="spellEnd"/>
            <w:r w:rsidRPr="00465CFD">
              <w:rPr>
                <w:rFonts w:ascii="Times New Roman" w:hAnsi="Times New Roman" w:cs="Times New Roman"/>
                <w:sz w:val="24"/>
                <w:szCs w:val="24"/>
              </w:rPr>
              <w:t xml:space="preserve"> </w:t>
            </w:r>
            <w:proofErr w:type="spellStart"/>
            <w:proofErr w:type="gramStart"/>
            <w:r w:rsidRPr="00465CFD">
              <w:rPr>
                <w:rFonts w:ascii="Times New Roman" w:hAnsi="Times New Roman" w:cs="Times New Roman"/>
                <w:sz w:val="24"/>
                <w:szCs w:val="24"/>
              </w:rPr>
              <w:t>п</w:t>
            </w:r>
            <w:proofErr w:type="spellEnd"/>
            <w:proofErr w:type="gramEnd"/>
            <w:r w:rsidRPr="00465CFD">
              <w:rPr>
                <w:rFonts w:ascii="Times New Roman" w:hAnsi="Times New Roman" w:cs="Times New Roman"/>
                <w:sz w:val="24"/>
                <w:szCs w:val="24"/>
              </w:rPr>
              <w:t>/</w:t>
            </w:r>
            <w:proofErr w:type="spellStart"/>
            <w:r w:rsidRPr="00465CFD">
              <w:rPr>
                <w:rFonts w:ascii="Times New Roman" w:hAnsi="Times New Roman" w:cs="Times New Roman"/>
                <w:sz w:val="24"/>
                <w:szCs w:val="24"/>
              </w:rPr>
              <w:t>п</w:t>
            </w:r>
            <w:proofErr w:type="spellEnd"/>
          </w:p>
        </w:tc>
        <w:tc>
          <w:tcPr>
            <w:tcW w:w="2928" w:type="dxa"/>
            <w:vMerge w:val="restart"/>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 xml:space="preserve">  показателя</w:t>
            </w:r>
          </w:p>
        </w:tc>
        <w:tc>
          <w:tcPr>
            <w:tcW w:w="1001" w:type="dxa"/>
            <w:vMerge w:val="restart"/>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Единица измерения</w:t>
            </w:r>
          </w:p>
        </w:tc>
        <w:tc>
          <w:tcPr>
            <w:tcW w:w="1267" w:type="dxa"/>
            <w:vMerge w:val="restart"/>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Базовый показатель (2012 год)</w:t>
            </w:r>
          </w:p>
        </w:tc>
        <w:tc>
          <w:tcPr>
            <w:tcW w:w="7797" w:type="dxa"/>
            <w:gridSpan w:val="10"/>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Целевые показатели</w:t>
            </w:r>
          </w:p>
        </w:tc>
        <w:tc>
          <w:tcPr>
            <w:tcW w:w="2268" w:type="dxa"/>
            <w:vMerge w:val="restart"/>
          </w:tcPr>
          <w:p w:rsidR="00A475BB" w:rsidRPr="00465CFD" w:rsidRDefault="00A475BB" w:rsidP="00925022">
            <w:pPr>
              <w:pStyle w:val="ConsPlusNormal"/>
              <w:tabs>
                <w:tab w:val="left" w:pos="1214"/>
              </w:tabs>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Источник информации</w:t>
            </w:r>
          </w:p>
        </w:tc>
      </w:tr>
      <w:tr w:rsidR="00A475BB" w:rsidRPr="00465CFD" w:rsidTr="003000C5">
        <w:tc>
          <w:tcPr>
            <w:tcW w:w="596" w:type="dxa"/>
            <w:vMerge/>
          </w:tcPr>
          <w:p w:rsidR="00A475BB" w:rsidRPr="00465CFD" w:rsidRDefault="00A475BB" w:rsidP="00925022">
            <w:pPr>
              <w:spacing w:line="240" w:lineRule="exact"/>
            </w:pPr>
          </w:p>
        </w:tc>
        <w:tc>
          <w:tcPr>
            <w:tcW w:w="2928" w:type="dxa"/>
            <w:vMerge/>
          </w:tcPr>
          <w:p w:rsidR="00A475BB" w:rsidRPr="00465CFD" w:rsidRDefault="00A475BB" w:rsidP="00925022">
            <w:pPr>
              <w:spacing w:line="240" w:lineRule="exact"/>
            </w:pPr>
          </w:p>
        </w:tc>
        <w:tc>
          <w:tcPr>
            <w:tcW w:w="1001" w:type="dxa"/>
            <w:vMerge/>
          </w:tcPr>
          <w:p w:rsidR="00A475BB" w:rsidRPr="00465CFD" w:rsidRDefault="00A475BB" w:rsidP="00925022">
            <w:pPr>
              <w:spacing w:line="240" w:lineRule="exact"/>
            </w:pPr>
          </w:p>
        </w:tc>
        <w:tc>
          <w:tcPr>
            <w:tcW w:w="1267" w:type="dxa"/>
            <w:vMerge/>
          </w:tcPr>
          <w:p w:rsidR="00A475BB" w:rsidRPr="00465CFD" w:rsidRDefault="00A475BB" w:rsidP="00925022">
            <w:pPr>
              <w:spacing w:line="240" w:lineRule="exact"/>
            </w:pPr>
          </w:p>
        </w:tc>
        <w:tc>
          <w:tcPr>
            <w:tcW w:w="876" w:type="dxa"/>
          </w:tcPr>
          <w:p w:rsidR="00A475BB" w:rsidRPr="00465CFD" w:rsidRDefault="00A475BB" w:rsidP="00925022">
            <w:pPr>
              <w:pStyle w:val="ConsPlusNormal"/>
              <w:jc w:val="center"/>
              <w:rPr>
                <w:rFonts w:ascii="Times New Roman" w:hAnsi="Times New Roman" w:cs="Times New Roman"/>
                <w:sz w:val="24"/>
                <w:szCs w:val="24"/>
              </w:rPr>
            </w:pPr>
            <w:r w:rsidRPr="00465CFD">
              <w:rPr>
                <w:rFonts w:ascii="Times New Roman" w:hAnsi="Times New Roman" w:cs="Times New Roman"/>
                <w:sz w:val="24"/>
                <w:szCs w:val="24"/>
              </w:rPr>
              <w:t>2013 год</w:t>
            </w:r>
          </w:p>
        </w:tc>
        <w:tc>
          <w:tcPr>
            <w:tcW w:w="715" w:type="dxa"/>
          </w:tcPr>
          <w:p w:rsidR="00A475BB" w:rsidRPr="00465CFD" w:rsidRDefault="00A475BB" w:rsidP="00925022">
            <w:pPr>
              <w:pStyle w:val="ConsPlusNormal"/>
              <w:jc w:val="center"/>
              <w:rPr>
                <w:rFonts w:ascii="Times New Roman" w:hAnsi="Times New Roman" w:cs="Times New Roman"/>
                <w:sz w:val="24"/>
                <w:szCs w:val="24"/>
              </w:rPr>
            </w:pPr>
            <w:r w:rsidRPr="00465CFD">
              <w:rPr>
                <w:rFonts w:ascii="Times New Roman" w:hAnsi="Times New Roman" w:cs="Times New Roman"/>
                <w:sz w:val="24"/>
                <w:szCs w:val="24"/>
              </w:rPr>
              <w:t>2014 год</w:t>
            </w:r>
          </w:p>
        </w:tc>
        <w:tc>
          <w:tcPr>
            <w:tcW w:w="961" w:type="dxa"/>
          </w:tcPr>
          <w:p w:rsidR="00A475BB" w:rsidRPr="00465CFD" w:rsidRDefault="00A475BB" w:rsidP="00925022">
            <w:pPr>
              <w:pStyle w:val="ConsPlusNormal"/>
              <w:jc w:val="center"/>
              <w:rPr>
                <w:rFonts w:ascii="Times New Roman" w:hAnsi="Times New Roman" w:cs="Times New Roman"/>
                <w:sz w:val="24"/>
                <w:szCs w:val="24"/>
              </w:rPr>
            </w:pPr>
            <w:r w:rsidRPr="00465CFD">
              <w:rPr>
                <w:rFonts w:ascii="Times New Roman" w:hAnsi="Times New Roman" w:cs="Times New Roman"/>
                <w:sz w:val="24"/>
                <w:szCs w:val="24"/>
              </w:rPr>
              <w:t>2015 год</w:t>
            </w:r>
          </w:p>
        </w:tc>
        <w:tc>
          <w:tcPr>
            <w:tcW w:w="709" w:type="dxa"/>
          </w:tcPr>
          <w:p w:rsidR="00A475BB" w:rsidRPr="00465CFD" w:rsidRDefault="00A475BB" w:rsidP="00925022">
            <w:pPr>
              <w:pStyle w:val="ConsPlusNormal"/>
              <w:jc w:val="center"/>
              <w:rPr>
                <w:rFonts w:ascii="Times New Roman" w:hAnsi="Times New Roman" w:cs="Times New Roman"/>
                <w:sz w:val="24"/>
                <w:szCs w:val="24"/>
              </w:rPr>
            </w:pPr>
            <w:r w:rsidRPr="00465CFD">
              <w:rPr>
                <w:rFonts w:ascii="Times New Roman" w:hAnsi="Times New Roman" w:cs="Times New Roman"/>
                <w:sz w:val="24"/>
                <w:szCs w:val="24"/>
              </w:rPr>
              <w:t>2016 год</w:t>
            </w:r>
          </w:p>
        </w:tc>
        <w:tc>
          <w:tcPr>
            <w:tcW w:w="708" w:type="dxa"/>
          </w:tcPr>
          <w:p w:rsidR="00A475BB" w:rsidRPr="00465CFD" w:rsidRDefault="00A475BB" w:rsidP="00925022">
            <w:pPr>
              <w:pStyle w:val="ConsPlusNormal"/>
              <w:jc w:val="center"/>
              <w:rPr>
                <w:rFonts w:ascii="Times New Roman" w:hAnsi="Times New Roman" w:cs="Times New Roman"/>
                <w:sz w:val="24"/>
                <w:szCs w:val="24"/>
              </w:rPr>
            </w:pPr>
            <w:r w:rsidRPr="00465CFD">
              <w:rPr>
                <w:rFonts w:ascii="Times New Roman" w:hAnsi="Times New Roman" w:cs="Times New Roman"/>
                <w:sz w:val="24"/>
                <w:szCs w:val="24"/>
              </w:rPr>
              <w:t>2017 год</w:t>
            </w:r>
          </w:p>
        </w:tc>
        <w:tc>
          <w:tcPr>
            <w:tcW w:w="851" w:type="dxa"/>
          </w:tcPr>
          <w:p w:rsidR="00A475BB" w:rsidRPr="00465CFD" w:rsidRDefault="00A475BB" w:rsidP="00925022">
            <w:pPr>
              <w:pStyle w:val="ConsPlusNormal"/>
              <w:jc w:val="center"/>
              <w:rPr>
                <w:rFonts w:ascii="Times New Roman" w:hAnsi="Times New Roman" w:cs="Times New Roman"/>
                <w:sz w:val="24"/>
                <w:szCs w:val="24"/>
              </w:rPr>
            </w:pPr>
            <w:r w:rsidRPr="00465CFD">
              <w:rPr>
                <w:rFonts w:ascii="Times New Roman" w:hAnsi="Times New Roman" w:cs="Times New Roman"/>
                <w:sz w:val="24"/>
                <w:szCs w:val="24"/>
              </w:rPr>
              <w:t>2018 год</w:t>
            </w:r>
          </w:p>
        </w:tc>
        <w:tc>
          <w:tcPr>
            <w:tcW w:w="709" w:type="dxa"/>
          </w:tcPr>
          <w:p w:rsidR="00A475BB" w:rsidRPr="00465CFD" w:rsidRDefault="00A475BB" w:rsidP="00925022">
            <w:pPr>
              <w:pStyle w:val="ConsPlusNormal"/>
              <w:jc w:val="center"/>
              <w:rPr>
                <w:rFonts w:ascii="Times New Roman" w:hAnsi="Times New Roman" w:cs="Times New Roman"/>
                <w:sz w:val="24"/>
                <w:szCs w:val="24"/>
              </w:rPr>
            </w:pPr>
            <w:r w:rsidRPr="00465CFD">
              <w:rPr>
                <w:rFonts w:ascii="Times New Roman" w:hAnsi="Times New Roman" w:cs="Times New Roman"/>
                <w:sz w:val="24"/>
                <w:szCs w:val="24"/>
              </w:rPr>
              <w:t>2019 год</w:t>
            </w:r>
          </w:p>
        </w:tc>
        <w:tc>
          <w:tcPr>
            <w:tcW w:w="850" w:type="dxa"/>
          </w:tcPr>
          <w:p w:rsidR="00A475BB" w:rsidRPr="00465CFD" w:rsidRDefault="00A475BB" w:rsidP="00925022">
            <w:pPr>
              <w:pStyle w:val="ConsPlusNormal"/>
              <w:jc w:val="center"/>
              <w:rPr>
                <w:rFonts w:ascii="Times New Roman" w:hAnsi="Times New Roman" w:cs="Times New Roman"/>
                <w:sz w:val="24"/>
                <w:szCs w:val="24"/>
              </w:rPr>
            </w:pPr>
            <w:r w:rsidRPr="00465CFD">
              <w:rPr>
                <w:rFonts w:ascii="Times New Roman" w:hAnsi="Times New Roman" w:cs="Times New Roman"/>
                <w:sz w:val="24"/>
                <w:szCs w:val="24"/>
              </w:rPr>
              <w:t>2020</w:t>
            </w:r>
          </w:p>
          <w:p w:rsidR="00A475BB" w:rsidRPr="00465CFD" w:rsidRDefault="00A475BB" w:rsidP="00925022">
            <w:pPr>
              <w:pStyle w:val="ConsPlusNormal"/>
              <w:jc w:val="center"/>
              <w:rPr>
                <w:rFonts w:ascii="Times New Roman" w:hAnsi="Times New Roman" w:cs="Times New Roman"/>
                <w:sz w:val="24"/>
                <w:szCs w:val="24"/>
              </w:rPr>
            </w:pPr>
            <w:r w:rsidRPr="00465CFD">
              <w:rPr>
                <w:rFonts w:ascii="Times New Roman" w:hAnsi="Times New Roman" w:cs="Times New Roman"/>
                <w:sz w:val="24"/>
                <w:szCs w:val="24"/>
              </w:rPr>
              <w:t>год</w:t>
            </w:r>
          </w:p>
        </w:tc>
        <w:tc>
          <w:tcPr>
            <w:tcW w:w="709" w:type="dxa"/>
          </w:tcPr>
          <w:p w:rsidR="00A475BB" w:rsidRPr="00465CFD" w:rsidRDefault="00A475BB" w:rsidP="00925022">
            <w:pPr>
              <w:pStyle w:val="ConsPlusNormal"/>
              <w:jc w:val="center"/>
              <w:rPr>
                <w:rFonts w:ascii="Times New Roman" w:hAnsi="Times New Roman" w:cs="Times New Roman"/>
                <w:sz w:val="24"/>
                <w:szCs w:val="24"/>
              </w:rPr>
            </w:pPr>
            <w:r w:rsidRPr="00465CFD">
              <w:rPr>
                <w:rFonts w:ascii="Times New Roman" w:hAnsi="Times New Roman" w:cs="Times New Roman"/>
                <w:sz w:val="24"/>
                <w:szCs w:val="24"/>
              </w:rPr>
              <w:t>2021</w:t>
            </w:r>
          </w:p>
          <w:p w:rsidR="00A475BB" w:rsidRPr="00465CFD" w:rsidRDefault="00A475BB" w:rsidP="00925022">
            <w:pPr>
              <w:pStyle w:val="ConsPlusNormal"/>
              <w:jc w:val="center"/>
              <w:rPr>
                <w:rFonts w:ascii="Times New Roman" w:hAnsi="Times New Roman" w:cs="Times New Roman"/>
                <w:sz w:val="24"/>
                <w:szCs w:val="24"/>
              </w:rPr>
            </w:pPr>
            <w:r w:rsidRPr="00465CFD">
              <w:rPr>
                <w:rFonts w:ascii="Times New Roman" w:hAnsi="Times New Roman" w:cs="Times New Roman"/>
                <w:sz w:val="24"/>
                <w:szCs w:val="24"/>
              </w:rPr>
              <w:t>год</w:t>
            </w:r>
          </w:p>
        </w:tc>
        <w:tc>
          <w:tcPr>
            <w:tcW w:w="709" w:type="dxa"/>
          </w:tcPr>
          <w:p w:rsidR="00A475BB" w:rsidRPr="00465CFD" w:rsidRDefault="00A475BB" w:rsidP="00925022">
            <w:pPr>
              <w:pStyle w:val="ConsPlusNormal"/>
              <w:jc w:val="center"/>
              <w:rPr>
                <w:rFonts w:ascii="Times New Roman" w:hAnsi="Times New Roman" w:cs="Times New Roman"/>
                <w:sz w:val="24"/>
                <w:szCs w:val="24"/>
              </w:rPr>
            </w:pPr>
            <w:r w:rsidRPr="00465CFD">
              <w:rPr>
                <w:rFonts w:ascii="Times New Roman" w:hAnsi="Times New Roman" w:cs="Times New Roman"/>
                <w:sz w:val="24"/>
                <w:szCs w:val="24"/>
              </w:rPr>
              <w:t>2022</w:t>
            </w:r>
          </w:p>
          <w:p w:rsidR="00A475BB" w:rsidRPr="00465CFD" w:rsidRDefault="00A475BB" w:rsidP="00925022">
            <w:pPr>
              <w:pStyle w:val="ConsPlusNormal"/>
              <w:jc w:val="center"/>
              <w:rPr>
                <w:rFonts w:ascii="Times New Roman" w:hAnsi="Times New Roman" w:cs="Times New Roman"/>
                <w:sz w:val="24"/>
                <w:szCs w:val="24"/>
              </w:rPr>
            </w:pPr>
            <w:r w:rsidRPr="00465CFD">
              <w:rPr>
                <w:rFonts w:ascii="Times New Roman" w:hAnsi="Times New Roman" w:cs="Times New Roman"/>
                <w:sz w:val="24"/>
                <w:szCs w:val="24"/>
              </w:rPr>
              <w:t>год</w:t>
            </w:r>
          </w:p>
        </w:tc>
        <w:tc>
          <w:tcPr>
            <w:tcW w:w="2268" w:type="dxa"/>
            <w:vMerge/>
          </w:tcPr>
          <w:p w:rsidR="00A475BB" w:rsidRPr="00465CFD" w:rsidRDefault="00A475BB" w:rsidP="00925022">
            <w:pPr>
              <w:pStyle w:val="ConsPlusNormal"/>
              <w:spacing w:line="240" w:lineRule="exact"/>
              <w:jc w:val="center"/>
              <w:rPr>
                <w:rFonts w:ascii="Times New Roman" w:hAnsi="Times New Roman" w:cs="Times New Roman"/>
                <w:sz w:val="24"/>
                <w:szCs w:val="24"/>
              </w:rPr>
            </w:pPr>
          </w:p>
        </w:tc>
      </w:tr>
    </w:tbl>
    <w:p w:rsidR="00A475BB" w:rsidRPr="00925022" w:rsidRDefault="00A475BB" w:rsidP="00A475BB">
      <w:pPr>
        <w:rPr>
          <w:sz w:val="2"/>
          <w:szCs w:val="2"/>
        </w:rPr>
      </w:pPr>
    </w:p>
    <w:tbl>
      <w:tblPr>
        <w:tblW w:w="1585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2924"/>
        <w:gridCol w:w="993"/>
        <w:gridCol w:w="1275"/>
        <w:gridCol w:w="851"/>
        <w:gridCol w:w="709"/>
        <w:gridCol w:w="990"/>
        <w:gridCol w:w="720"/>
        <w:gridCol w:w="720"/>
        <w:gridCol w:w="830"/>
        <w:gridCol w:w="709"/>
        <w:gridCol w:w="850"/>
        <w:gridCol w:w="709"/>
        <w:gridCol w:w="709"/>
        <w:gridCol w:w="2268"/>
      </w:tblGrid>
      <w:tr w:rsidR="00A475BB" w:rsidRPr="00465CFD" w:rsidTr="003000C5">
        <w:trPr>
          <w:tblHeader/>
        </w:trPr>
        <w:tc>
          <w:tcPr>
            <w:tcW w:w="600"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1</w:t>
            </w:r>
          </w:p>
        </w:tc>
        <w:tc>
          <w:tcPr>
            <w:tcW w:w="2924"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2</w:t>
            </w:r>
          </w:p>
        </w:tc>
        <w:tc>
          <w:tcPr>
            <w:tcW w:w="993"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3</w:t>
            </w:r>
          </w:p>
        </w:tc>
        <w:tc>
          <w:tcPr>
            <w:tcW w:w="1275"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4</w:t>
            </w:r>
          </w:p>
        </w:tc>
        <w:tc>
          <w:tcPr>
            <w:tcW w:w="851"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5</w:t>
            </w:r>
          </w:p>
        </w:tc>
        <w:tc>
          <w:tcPr>
            <w:tcW w:w="709"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6</w:t>
            </w:r>
          </w:p>
        </w:tc>
        <w:tc>
          <w:tcPr>
            <w:tcW w:w="990"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7</w:t>
            </w:r>
          </w:p>
        </w:tc>
        <w:tc>
          <w:tcPr>
            <w:tcW w:w="720"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8</w:t>
            </w:r>
          </w:p>
        </w:tc>
        <w:tc>
          <w:tcPr>
            <w:tcW w:w="720"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9</w:t>
            </w:r>
          </w:p>
        </w:tc>
        <w:tc>
          <w:tcPr>
            <w:tcW w:w="830"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10</w:t>
            </w:r>
          </w:p>
        </w:tc>
        <w:tc>
          <w:tcPr>
            <w:tcW w:w="709"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11</w:t>
            </w:r>
          </w:p>
        </w:tc>
        <w:tc>
          <w:tcPr>
            <w:tcW w:w="850"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12</w:t>
            </w:r>
          </w:p>
        </w:tc>
        <w:tc>
          <w:tcPr>
            <w:tcW w:w="709" w:type="dxa"/>
          </w:tcPr>
          <w:p w:rsidR="00A475BB" w:rsidRPr="00465CFD" w:rsidRDefault="00A475BB" w:rsidP="00925022">
            <w:pPr>
              <w:pStyle w:val="ConsPlusNormal"/>
              <w:spacing w:line="240" w:lineRule="exact"/>
              <w:rPr>
                <w:rFonts w:ascii="Times New Roman" w:hAnsi="Times New Roman" w:cs="Times New Roman"/>
                <w:sz w:val="24"/>
                <w:szCs w:val="24"/>
              </w:rPr>
            </w:pPr>
            <w:r w:rsidRPr="00465CFD">
              <w:rPr>
                <w:rFonts w:ascii="Times New Roman" w:hAnsi="Times New Roman" w:cs="Times New Roman"/>
                <w:sz w:val="24"/>
                <w:szCs w:val="24"/>
              </w:rPr>
              <w:t>13</w:t>
            </w:r>
          </w:p>
        </w:tc>
        <w:tc>
          <w:tcPr>
            <w:tcW w:w="709" w:type="dxa"/>
          </w:tcPr>
          <w:p w:rsidR="00A475BB" w:rsidRPr="00465CFD" w:rsidRDefault="00A475BB" w:rsidP="00925022">
            <w:pPr>
              <w:pStyle w:val="ConsPlusNormal"/>
              <w:spacing w:line="240" w:lineRule="exact"/>
              <w:rPr>
                <w:rFonts w:ascii="Times New Roman" w:hAnsi="Times New Roman" w:cs="Times New Roman"/>
                <w:sz w:val="24"/>
                <w:szCs w:val="24"/>
              </w:rPr>
            </w:pPr>
            <w:r w:rsidRPr="00465CFD">
              <w:rPr>
                <w:rFonts w:ascii="Times New Roman" w:hAnsi="Times New Roman" w:cs="Times New Roman"/>
                <w:sz w:val="24"/>
                <w:szCs w:val="24"/>
              </w:rPr>
              <w:t>14</w:t>
            </w:r>
          </w:p>
        </w:tc>
        <w:tc>
          <w:tcPr>
            <w:tcW w:w="2268"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14</w:t>
            </w:r>
          </w:p>
        </w:tc>
      </w:tr>
      <w:tr w:rsidR="00A475BB" w:rsidRPr="00465CFD" w:rsidTr="003000C5">
        <w:tc>
          <w:tcPr>
            <w:tcW w:w="600"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1.</w:t>
            </w:r>
          </w:p>
        </w:tc>
        <w:tc>
          <w:tcPr>
            <w:tcW w:w="2924" w:type="dxa"/>
          </w:tcPr>
          <w:p w:rsidR="00A475BB" w:rsidRPr="00465CFD" w:rsidRDefault="00A475BB" w:rsidP="00925022">
            <w:pPr>
              <w:pStyle w:val="ConsPlusNormal"/>
              <w:spacing w:line="240" w:lineRule="exact"/>
              <w:rPr>
                <w:rFonts w:ascii="Times New Roman" w:hAnsi="Times New Roman" w:cs="Times New Roman"/>
                <w:sz w:val="24"/>
                <w:szCs w:val="24"/>
              </w:rPr>
            </w:pPr>
            <w:bookmarkStart w:id="1" w:name="P276"/>
            <w:bookmarkEnd w:id="1"/>
            <w:r w:rsidRPr="00465CFD">
              <w:rPr>
                <w:rFonts w:ascii="Times New Roman" w:hAnsi="Times New Roman" w:cs="Times New Roman"/>
                <w:sz w:val="24"/>
                <w:szCs w:val="24"/>
              </w:rPr>
              <w:t>Количество преступлений, зарегистрированных на территории Верхнебуреинского муниципального района</w:t>
            </w:r>
          </w:p>
        </w:tc>
        <w:tc>
          <w:tcPr>
            <w:tcW w:w="993"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единиц</w:t>
            </w:r>
          </w:p>
        </w:tc>
        <w:tc>
          <w:tcPr>
            <w:tcW w:w="1275"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651</w:t>
            </w:r>
          </w:p>
        </w:tc>
        <w:tc>
          <w:tcPr>
            <w:tcW w:w="851"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620</w:t>
            </w:r>
          </w:p>
        </w:tc>
        <w:tc>
          <w:tcPr>
            <w:tcW w:w="709"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600</w:t>
            </w:r>
          </w:p>
        </w:tc>
        <w:tc>
          <w:tcPr>
            <w:tcW w:w="990"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580</w:t>
            </w:r>
          </w:p>
        </w:tc>
        <w:tc>
          <w:tcPr>
            <w:tcW w:w="720"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560</w:t>
            </w:r>
          </w:p>
        </w:tc>
        <w:tc>
          <w:tcPr>
            <w:tcW w:w="720"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540</w:t>
            </w:r>
          </w:p>
        </w:tc>
        <w:tc>
          <w:tcPr>
            <w:tcW w:w="830"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540</w:t>
            </w:r>
          </w:p>
        </w:tc>
        <w:tc>
          <w:tcPr>
            <w:tcW w:w="709"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540</w:t>
            </w:r>
          </w:p>
        </w:tc>
        <w:tc>
          <w:tcPr>
            <w:tcW w:w="850"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540</w:t>
            </w:r>
          </w:p>
        </w:tc>
        <w:tc>
          <w:tcPr>
            <w:tcW w:w="709" w:type="dxa"/>
          </w:tcPr>
          <w:p w:rsidR="00A475BB" w:rsidRPr="00465CFD" w:rsidRDefault="00A475BB" w:rsidP="00925022">
            <w:pPr>
              <w:pStyle w:val="ConsPlusNormal"/>
              <w:spacing w:line="240" w:lineRule="exact"/>
              <w:rPr>
                <w:rFonts w:ascii="Times New Roman" w:hAnsi="Times New Roman" w:cs="Times New Roman"/>
                <w:sz w:val="24"/>
                <w:szCs w:val="24"/>
              </w:rPr>
            </w:pPr>
            <w:r w:rsidRPr="00465CFD">
              <w:rPr>
                <w:rFonts w:ascii="Times New Roman" w:hAnsi="Times New Roman" w:cs="Times New Roman"/>
                <w:sz w:val="24"/>
                <w:szCs w:val="24"/>
              </w:rPr>
              <w:t>540</w:t>
            </w:r>
          </w:p>
        </w:tc>
        <w:tc>
          <w:tcPr>
            <w:tcW w:w="709" w:type="dxa"/>
          </w:tcPr>
          <w:p w:rsidR="00A475BB" w:rsidRPr="00465CFD" w:rsidRDefault="00A475BB" w:rsidP="00925022">
            <w:pPr>
              <w:pStyle w:val="ConsPlusNormal"/>
              <w:spacing w:line="240" w:lineRule="exact"/>
              <w:rPr>
                <w:rFonts w:ascii="Times New Roman" w:hAnsi="Times New Roman" w:cs="Times New Roman"/>
                <w:sz w:val="24"/>
                <w:szCs w:val="24"/>
              </w:rPr>
            </w:pPr>
            <w:r w:rsidRPr="00465CFD">
              <w:rPr>
                <w:rFonts w:ascii="Times New Roman" w:hAnsi="Times New Roman" w:cs="Times New Roman"/>
                <w:sz w:val="24"/>
                <w:szCs w:val="24"/>
              </w:rPr>
              <w:t>540</w:t>
            </w:r>
          </w:p>
        </w:tc>
        <w:tc>
          <w:tcPr>
            <w:tcW w:w="2268" w:type="dxa"/>
          </w:tcPr>
          <w:p w:rsidR="00A475BB" w:rsidRPr="00465CFD" w:rsidRDefault="00A475BB" w:rsidP="00925022">
            <w:pPr>
              <w:pStyle w:val="ConsPlusNormal"/>
              <w:spacing w:line="240" w:lineRule="exact"/>
              <w:jc w:val="center"/>
              <w:rPr>
                <w:rFonts w:ascii="Times New Roman" w:hAnsi="Times New Roman" w:cs="Times New Roman"/>
                <w:sz w:val="24"/>
                <w:szCs w:val="24"/>
              </w:rPr>
            </w:pPr>
            <w:proofErr w:type="spellStart"/>
            <w:r w:rsidRPr="00465CFD">
              <w:rPr>
                <w:rFonts w:ascii="Times New Roman" w:hAnsi="Times New Roman" w:cs="Times New Roman"/>
                <w:sz w:val="24"/>
                <w:szCs w:val="24"/>
              </w:rPr>
              <w:t>ОМВД</w:t>
            </w:r>
            <w:proofErr w:type="spellEnd"/>
            <w:r w:rsidRPr="00465CFD">
              <w:rPr>
                <w:rFonts w:ascii="Times New Roman" w:hAnsi="Times New Roman" w:cs="Times New Roman"/>
                <w:sz w:val="24"/>
                <w:szCs w:val="24"/>
              </w:rPr>
              <w:t xml:space="preserve"> России по </w:t>
            </w:r>
            <w:proofErr w:type="spellStart"/>
            <w:r w:rsidRPr="00465CFD">
              <w:rPr>
                <w:rFonts w:ascii="Times New Roman" w:hAnsi="Times New Roman" w:cs="Times New Roman"/>
                <w:sz w:val="24"/>
                <w:szCs w:val="24"/>
              </w:rPr>
              <w:t>Верхнебуреинс</w:t>
            </w:r>
            <w:r>
              <w:rPr>
                <w:rFonts w:ascii="Times New Roman" w:hAnsi="Times New Roman" w:cs="Times New Roman"/>
                <w:sz w:val="24"/>
                <w:szCs w:val="24"/>
              </w:rPr>
              <w:t>-</w:t>
            </w:r>
            <w:r w:rsidRPr="00465CFD">
              <w:rPr>
                <w:rFonts w:ascii="Times New Roman" w:hAnsi="Times New Roman" w:cs="Times New Roman"/>
                <w:sz w:val="24"/>
                <w:szCs w:val="24"/>
              </w:rPr>
              <w:t>кому</w:t>
            </w:r>
            <w:proofErr w:type="spellEnd"/>
            <w:r w:rsidRPr="00465CFD">
              <w:rPr>
                <w:rFonts w:ascii="Times New Roman" w:hAnsi="Times New Roman" w:cs="Times New Roman"/>
                <w:sz w:val="24"/>
                <w:szCs w:val="24"/>
              </w:rPr>
              <w:t xml:space="preserve"> району</w:t>
            </w:r>
          </w:p>
        </w:tc>
      </w:tr>
      <w:tr w:rsidR="00A475BB" w:rsidRPr="00465CFD" w:rsidTr="003000C5">
        <w:tc>
          <w:tcPr>
            <w:tcW w:w="600"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2.</w:t>
            </w:r>
          </w:p>
        </w:tc>
        <w:tc>
          <w:tcPr>
            <w:tcW w:w="2924" w:type="dxa"/>
          </w:tcPr>
          <w:p w:rsidR="00A475BB" w:rsidRPr="00465CFD" w:rsidRDefault="00A475BB" w:rsidP="00925022">
            <w:pPr>
              <w:pStyle w:val="ConsPlusNormal"/>
              <w:spacing w:line="240" w:lineRule="exact"/>
              <w:rPr>
                <w:rFonts w:ascii="Times New Roman" w:hAnsi="Times New Roman" w:cs="Times New Roman"/>
                <w:sz w:val="24"/>
                <w:szCs w:val="24"/>
              </w:rPr>
            </w:pPr>
            <w:bookmarkStart w:id="2" w:name="P284"/>
            <w:bookmarkEnd w:id="2"/>
            <w:r w:rsidRPr="00465CFD">
              <w:rPr>
                <w:rFonts w:ascii="Times New Roman" w:hAnsi="Times New Roman" w:cs="Times New Roman"/>
                <w:sz w:val="24"/>
                <w:szCs w:val="24"/>
              </w:rPr>
              <w:t>Количество лиц, совершивших преступления в состоянии опьянения</w:t>
            </w:r>
          </w:p>
        </w:tc>
        <w:tc>
          <w:tcPr>
            <w:tcW w:w="993"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единиц</w:t>
            </w:r>
          </w:p>
        </w:tc>
        <w:tc>
          <w:tcPr>
            <w:tcW w:w="1275"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178</w:t>
            </w:r>
          </w:p>
        </w:tc>
        <w:tc>
          <w:tcPr>
            <w:tcW w:w="851"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170</w:t>
            </w:r>
          </w:p>
        </w:tc>
        <w:tc>
          <w:tcPr>
            <w:tcW w:w="709"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160</w:t>
            </w:r>
          </w:p>
        </w:tc>
        <w:tc>
          <w:tcPr>
            <w:tcW w:w="990"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150</w:t>
            </w:r>
          </w:p>
        </w:tc>
        <w:tc>
          <w:tcPr>
            <w:tcW w:w="720"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140</w:t>
            </w:r>
          </w:p>
        </w:tc>
        <w:tc>
          <w:tcPr>
            <w:tcW w:w="720"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130</w:t>
            </w:r>
          </w:p>
        </w:tc>
        <w:tc>
          <w:tcPr>
            <w:tcW w:w="830"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130</w:t>
            </w:r>
          </w:p>
        </w:tc>
        <w:tc>
          <w:tcPr>
            <w:tcW w:w="709"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130</w:t>
            </w:r>
          </w:p>
        </w:tc>
        <w:tc>
          <w:tcPr>
            <w:tcW w:w="850"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130</w:t>
            </w:r>
          </w:p>
        </w:tc>
        <w:tc>
          <w:tcPr>
            <w:tcW w:w="709" w:type="dxa"/>
          </w:tcPr>
          <w:p w:rsidR="00A475BB" w:rsidRPr="00465CFD" w:rsidRDefault="00A475BB" w:rsidP="00925022">
            <w:pPr>
              <w:pStyle w:val="ConsPlusNormal"/>
              <w:spacing w:line="240" w:lineRule="exact"/>
              <w:rPr>
                <w:rFonts w:ascii="Times New Roman" w:hAnsi="Times New Roman" w:cs="Times New Roman"/>
                <w:sz w:val="24"/>
                <w:szCs w:val="24"/>
              </w:rPr>
            </w:pPr>
            <w:r w:rsidRPr="00465CFD">
              <w:rPr>
                <w:rFonts w:ascii="Times New Roman" w:hAnsi="Times New Roman" w:cs="Times New Roman"/>
                <w:sz w:val="24"/>
                <w:szCs w:val="24"/>
              </w:rPr>
              <w:t>130</w:t>
            </w:r>
          </w:p>
        </w:tc>
        <w:tc>
          <w:tcPr>
            <w:tcW w:w="709" w:type="dxa"/>
          </w:tcPr>
          <w:p w:rsidR="00A475BB" w:rsidRPr="00465CFD" w:rsidRDefault="00A475BB" w:rsidP="00925022">
            <w:pPr>
              <w:pStyle w:val="ConsPlusNormal"/>
              <w:spacing w:line="240" w:lineRule="exact"/>
              <w:rPr>
                <w:rFonts w:ascii="Times New Roman" w:hAnsi="Times New Roman" w:cs="Times New Roman"/>
                <w:sz w:val="24"/>
                <w:szCs w:val="24"/>
              </w:rPr>
            </w:pPr>
            <w:r w:rsidRPr="00465CFD">
              <w:rPr>
                <w:rFonts w:ascii="Times New Roman" w:hAnsi="Times New Roman" w:cs="Times New Roman"/>
                <w:sz w:val="24"/>
                <w:szCs w:val="24"/>
              </w:rPr>
              <w:t>130</w:t>
            </w:r>
          </w:p>
        </w:tc>
        <w:tc>
          <w:tcPr>
            <w:tcW w:w="2268" w:type="dxa"/>
          </w:tcPr>
          <w:p w:rsidR="00A475BB" w:rsidRPr="00465CFD" w:rsidRDefault="00A475BB" w:rsidP="00925022">
            <w:pPr>
              <w:pStyle w:val="ConsPlusNormal"/>
              <w:spacing w:line="240" w:lineRule="exact"/>
              <w:jc w:val="center"/>
              <w:rPr>
                <w:rFonts w:ascii="Times New Roman" w:hAnsi="Times New Roman" w:cs="Times New Roman"/>
                <w:sz w:val="24"/>
                <w:szCs w:val="24"/>
              </w:rPr>
            </w:pPr>
            <w:proofErr w:type="spellStart"/>
            <w:r w:rsidRPr="00465CFD">
              <w:rPr>
                <w:rFonts w:ascii="Times New Roman" w:hAnsi="Times New Roman" w:cs="Times New Roman"/>
                <w:sz w:val="24"/>
                <w:szCs w:val="24"/>
              </w:rPr>
              <w:t>ОМВД</w:t>
            </w:r>
            <w:proofErr w:type="spellEnd"/>
            <w:r w:rsidRPr="00465CFD">
              <w:rPr>
                <w:rFonts w:ascii="Times New Roman" w:hAnsi="Times New Roman" w:cs="Times New Roman"/>
                <w:sz w:val="24"/>
                <w:szCs w:val="24"/>
              </w:rPr>
              <w:t xml:space="preserve"> России по </w:t>
            </w:r>
            <w:proofErr w:type="spellStart"/>
            <w:r w:rsidRPr="00465CFD">
              <w:rPr>
                <w:rFonts w:ascii="Times New Roman" w:hAnsi="Times New Roman" w:cs="Times New Roman"/>
                <w:sz w:val="24"/>
                <w:szCs w:val="24"/>
              </w:rPr>
              <w:t>Верхнебуреинс</w:t>
            </w:r>
            <w:r>
              <w:rPr>
                <w:rFonts w:ascii="Times New Roman" w:hAnsi="Times New Roman" w:cs="Times New Roman"/>
                <w:sz w:val="24"/>
                <w:szCs w:val="24"/>
              </w:rPr>
              <w:t>-</w:t>
            </w:r>
            <w:r w:rsidRPr="00465CFD">
              <w:rPr>
                <w:rFonts w:ascii="Times New Roman" w:hAnsi="Times New Roman" w:cs="Times New Roman"/>
                <w:sz w:val="24"/>
                <w:szCs w:val="24"/>
              </w:rPr>
              <w:t>кому</w:t>
            </w:r>
            <w:proofErr w:type="spellEnd"/>
            <w:r w:rsidRPr="00465CFD">
              <w:rPr>
                <w:rFonts w:ascii="Times New Roman" w:hAnsi="Times New Roman" w:cs="Times New Roman"/>
                <w:sz w:val="24"/>
                <w:szCs w:val="24"/>
              </w:rPr>
              <w:t xml:space="preserve"> району</w:t>
            </w:r>
          </w:p>
        </w:tc>
      </w:tr>
      <w:tr w:rsidR="00A475BB" w:rsidRPr="00465CFD" w:rsidTr="003000C5">
        <w:tc>
          <w:tcPr>
            <w:tcW w:w="600"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3.</w:t>
            </w:r>
          </w:p>
        </w:tc>
        <w:tc>
          <w:tcPr>
            <w:tcW w:w="2924" w:type="dxa"/>
          </w:tcPr>
          <w:p w:rsidR="00A475BB" w:rsidRPr="00465CFD" w:rsidRDefault="00A475BB" w:rsidP="00925022">
            <w:pPr>
              <w:pStyle w:val="ConsPlusNormal"/>
              <w:spacing w:line="240" w:lineRule="exact"/>
              <w:rPr>
                <w:rFonts w:ascii="Times New Roman" w:hAnsi="Times New Roman" w:cs="Times New Roman"/>
                <w:sz w:val="24"/>
                <w:szCs w:val="24"/>
              </w:rPr>
            </w:pPr>
            <w:bookmarkStart w:id="3" w:name="P292"/>
            <w:bookmarkEnd w:id="3"/>
            <w:r w:rsidRPr="00465CFD">
              <w:rPr>
                <w:rFonts w:ascii="Times New Roman" w:hAnsi="Times New Roman" w:cs="Times New Roman"/>
                <w:sz w:val="24"/>
                <w:szCs w:val="24"/>
              </w:rPr>
              <w:t>Количество лиц, ранее совершавших преступления</w:t>
            </w:r>
          </w:p>
        </w:tc>
        <w:tc>
          <w:tcPr>
            <w:tcW w:w="993"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единиц</w:t>
            </w:r>
          </w:p>
        </w:tc>
        <w:tc>
          <w:tcPr>
            <w:tcW w:w="1275"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286</w:t>
            </w:r>
          </w:p>
        </w:tc>
        <w:tc>
          <w:tcPr>
            <w:tcW w:w="851"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270</w:t>
            </w:r>
          </w:p>
        </w:tc>
        <w:tc>
          <w:tcPr>
            <w:tcW w:w="709"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235</w:t>
            </w:r>
          </w:p>
        </w:tc>
        <w:tc>
          <w:tcPr>
            <w:tcW w:w="990"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240</w:t>
            </w:r>
          </w:p>
        </w:tc>
        <w:tc>
          <w:tcPr>
            <w:tcW w:w="720"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225</w:t>
            </w:r>
          </w:p>
        </w:tc>
        <w:tc>
          <w:tcPr>
            <w:tcW w:w="720"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210</w:t>
            </w:r>
          </w:p>
        </w:tc>
        <w:tc>
          <w:tcPr>
            <w:tcW w:w="830"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210</w:t>
            </w:r>
          </w:p>
        </w:tc>
        <w:tc>
          <w:tcPr>
            <w:tcW w:w="709"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210</w:t>
            </w:r>
          </w:p>
        </w:tc>
        <w:tc>
          <w:tcPr>
            <w:tcW w:w="850"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210</w:t>
            </w:r>
          </w:p>
        </w:tc>
        <w:tc>
          <w:tcPr>
            <w:tcW w:w="709" w:type="dxa"/>
          </w:tcPr>
          <w:p w:rsidR="00A475BB" w:rsidRPr="00465CFD" w:rsidRDefault="00A475BB" w:rsidP="00925022">
            <w:pPr>
              <w:pStyle w:val="ConsPlusNormal"/>
              <w:spacing w:line="240" w:lineRule="exact"/>
              <w:rPr>
                <w:rFonts w:ascii="Times New Roman" w:hAnsi="Times New Roman" w:cs="Times New Roman"/>
                <w:sz w:val="24"/>
                <w:szCs w:val="24"/>
              </w:rPr>
            </w:pPr>
            <w:r w:rsidRPr="00465CFD">
              <w:rPr>
                <w:rFonts w:ascii="Times New Roman" w:hAnsi="Times New Roman" w:cs="Times New Roman"/>
                <w:sz w:val="24"/>
                <w:szCs w:val="24"/>
              </w:rPr>
              <w:t>210</w:t>
            </w:r>
          </w:p>
        </w:tc>
        <w:tc>
          <w:tcPr>
            <w:tcW w:w="709" w:type="dxa"/>
          </w:tcPr>
          <w:p w:rsidR="00A475BB" w:rsidRPr="00465CFD" w:rsidRDefault="00A475BB" w:rsidP="00925022">
            <w:pPr>
              <w:pStyle w:val="ConsPlusNormal"/>
              <w:spacing w:line="240" w:lineRule="exact"/>
              <w:rPr>
                <w:rFonts w:ascii="Times New Roman" w:hAnsi="Times New Roman" w:cs="Times New Roman"/>
                <w:sz w:val="24"/>
                <w:szCs w:val="24"/>
              </w:rPr>
            </w:pPr>
            <w:r w:rsidRPr="00465CFD">
              <w:rPr>
                <w:rFonts w:ascii="Times New Roman" w:hAnsi="Times New Roman" w:cs="Times New Roman"/>
                <w:sz w:val="24"/>
                <w:szCs w:val="24"/>
              </w:rPr>
              <w:t>210</w:t>
            </w:r>
          </w:p>
        </w:tc>
        <w:tc>
          <w:tcPr>
            <w:tcW w:w="2268" w:type="dxa"/>
          </w:tcPr>
          <w:p w:rsidR="00A475BB" w:rsidRPr="00465CFD" w:rsidRDefault="00A475BB" w:rsidP="00925022">
            <w:pPr>
              <w:pStyle w:val="ConsPlusNormal"/>
              <w:spacing w:line="240" w:lineRule="exact"/>
              <w:jc w:val="center"/>
              <w:rPr>
                <w:rFonts w:ascii="Times New Roman" w:hAnsi="Times New Roman" w:cs="Times New Roman"/>
                <w:sz w:val="24"/>
                <w:szCs w:val="24"/>
              </w:rPr>
            </w:pPr>
            <w:proofErr w:type="spellStart"/>
            <w:r w:rsidRPr="00465CFD">
              <w:rPr>
                <w:rFonts w:ascii="Times New Roman" w:hAnsi="Times New Roman" w:cs="Times New Roman"/>
                <w:sz w:val="24"/>
                <w:szCs w:val="24"/>
              </w:rPr>
              <w:t>ОМВД</w:t>
            </w:r>
            <w:proofErr w:type="spellEnd"/>
            <w:r w:rsidRPr="00465CFD">
              <w:rPr>
                <w:rFonts w:ascii="Times New Roman" w:hAnsi="Times New Roman" w:cs="Times New Roman"/>
                <w:sz w:val="24"/>
                <w:szCs w:val="24"/>
              </w:rPr>
              <w:t xml:space="preserve"> России по </w:t>
            </w:r>
            <w:proofErr w:type="spellStart"/>
            <w:r w:rsidRPr="00465CFD">
              <w:rPr>
                <w:rFonts w:ascii="Times New Roman" w:hAnsi="Times New Roman" w:cs="Times New Roman"/>
                <w:sz w:val="24"/>
                <w:szCs w:val="24"/>
              </w:rPr>
              <w:t>Верхнебуреинс</w:t>
            </w:r>
            <w:r>
              <w:rPr>
                <w:rFonts w:ascii="Times New Roman" w:hAnsi="Times New Roman" w:cs="Times New Roman"/>
                <w:sz w:val="24"/>
                <w:szCs w:val="24"/>
              </w:rPr>
              <w:t>-</w:t>
            </w:r>
            <w:r w:rsidRPr="00465CFD">
              <w:rPr>
                <w:rFonts w:ascii="Times New Roman" w:hAnsi="Times New Roman" w:cs="Times New Roman"/>
                <w:sz w:val="24"/>
                <w:szCs w:val="24"/>
              </w:rPr>
              <w:t>кому</w:t>
            </w:r>
            <w:proofErr w:type="spellEnd"/>
            <w:r w:rsidRPr="00465CFD">
              <w:rPr>
                <w:rFonts w:ascii="Times New Roman" w:hAnsi="Times New Roman" w:cs="Times New Roman"/>
                <w:sz w:val="24"/>
                <w:szCs w:val="24"/>
              </w:rPr>
              <w:t xml:space="preserve"> району</w:t>
            </w:r>
          </w:p>
        </w:tc>
      </w:tr>
      <w:tr w:rsidR="00A475BB" w:rsidRPr="00465CFD" w:rsidTr="003000C5">
        <w:tc>
          <w:tcPr>
            <w:tcW w:w="600"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4.</w:t>
            </w:r>
          </w:p>
        </w:tc>
        <w:tc>
          <w:tcPr>
            <w:tcW w:w="2924" w:type="dxa"/>
          </w:tcPr>
          <w:p w:rsidR="00A475BB" w:rsidRPr="00465CFD" w:rsidRDefault="00A475BB" w:rsidP="00925022">
            <w:pPr>
              <w:pStyle w:val="ConsPlusNormal"/>
              <w:spacing w:line="240" w:lineRule="exact"/>
              <w:rPr>
                <w:rFonts w:ascii="Times New Roman" w:hAnsi="Times New Roman" w:cs="Times New Roman"/>
                <w:sz w:val="24"/>
                <w:szCs w:val="24"/>
              </w:rPr>
            </w:pPr>
            <w:r w:rsidRPr="00465CFD">
              <w:rPr>
                <w:rFonts w:ascii="Times New Roman" w:hAnsi="Times New Roman" w:cs="Times New Roman"/>
                <w:sz w:val="24"/>
                <w:szCs w:val="24"/>
              </w:rPr>
              <w:t xml:space="preserve">Количество преступлений, зарегистрированных на территории района, совершенных несовершеннолетними </w:t>
            </w:r>
          </w:p>
        </w:tc>
        <w:tc>
          <w:tcPr>
            <w:tcW w:w="993"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единиц</w:t>
            </w:r>
          </w:p>
        </w:tc>
        <w:tc>
          <w:tcPr>
            <w:tcW w:w="1275"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50</w:t>
            </w:r>
          </w:p>
        </w:tc>
        <w:tc>
          <w:tcPr>
            <w:tcW w:w="851"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44</w:t>
            </w:r>
          </w:p>
        </w:tc>
        <w:tc>
          <w:tcPr>
            <w:tcW w:w="709"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27</w:t>
            </w:r>
          </w:p>
        </w:tc>
        <w:tc>
          <w:tcPr>
            <w:tcW w:w="990"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41</w:t>
            </w:r>
          </w:p>
        </w:tc>
        <w:tc>
          <w:tcPr>
            <w:tcW w:w="720"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22</w:t>
            </w:r>
          </w:p>
        </w:tc>
        <w:tc>
          <w:tcPr>
            <w:tcW w:w="720"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20</w:t>
            </w:r>
          </w:p>
        </w:tc>
        <w:tc>
          <w:tcPr>
            <w:tcW w:w="830"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20</w:t>
            </w:r>
          </w:p>
        </w:tc>
        <w:tc>
          <w:tcPr>
            <w:tcW w:w="709"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20</w:t>
            </w:r>
          </w:p>
        </w:tc>
        <w:tc>
          <w:tcPr>
            <w:tcW w:w="850"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20</w:t>
            </w:r>
          </w:p>
        </w:tc>
        <w:tc>
          <w:tcPr>
            <w:tcW w:w="709"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20</w:t>
            </w:r>
          </w:p>
        </w:tc>
        <w:tc>
          <w:tcPr>
            <w:tcW w:w="709"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20</w:t>
            </w:r>
          </w:p>
        </w:tc>
        <w:tc>
          <w:tcPr>
            <w:tcW w:w="2268" w:type="dxa"/>
          </w:tcPr>
          <w:p w:rsidR="00A475BB" w:rsidRPr="00465CFD" w:rsidRDefault="00A475BB" w:rsidP="00925022">
            <w:pPr>
              <w:pStyle w:val="ConsPlusNormal"/>
              <w:spacing w:line="240" w:lineRule="exact"/>
              <w:jc w:val="center"/>
              <w:rPr>
                <w:rFonts w:ascii="Times New Roman" w:hAnsi="Times New Roman" w:cs="Times New Roman"/>
                <w:sz w:val="24"/>
                <w:szCs w:val="24"/>
              </w:rPr>
            </w:pPr>
            <w:proofErr w:type="spellStart"/>
            <w:r w:rsidRPr="00465CFD">
              <w:rPr>
                <w:rFonts w:ascii="Times New Roman" w:hAnsi="Times New Roman" w:cs="Times New Roman"/>
                <w:sz w:val="24"/>
                <w:szCs w:val="24"/>
              </w:rPr>
              <w:t>ОМВД</w:t>
            </w:r>
            <w:proofErr w:type="spellEnd"/>
            <w:r w:rsidRPr="00465CFD">
              <w:rPr>
                <w:rFonts w:ascii="Times New Roman" w:hAnsi="Times New Roman" w:cs="Times New Roman"/>
                <w:sz w:val="24"/>
                <w:szCs w:val="24"/>
              </w:rPr>
              <w:t xml:space="preserve"> России по </w:t>
            </w:r>
            <w:proofErr w:type="spellStart"/>
            <w:r w:rsidRPr="00465CFD">
              <w:rPr>
                <w:rFonts w:ascii="Times New Roman" w:hAnsi="Times New Roman" w:cs="Times New Roman"/>
                <w:sz w:val="24"/>
                <w:szCs w:val="24"/>
              </w:rPr>
              <w:t>Верхнебуреинс-кому</w:t>
            </w:r>
            <w:proofErr w:type="spellEnd"/>
            <w:r w:rsidRPr="00465CFD">
              <w:rPr>
                <w:rFonts w:ascii="Times New Roman" w:hAnsi="Times New Roman" w:cs="Times New Roman"/>
                <w:sz w:val="24"/>
                <w:szCs w:val="24"/>
              </w:rPr>
              <w:t xml:space="preserve"> району</w:t>
            </w:r>
          </w:p>
        </w:tc>
      </w:tr>
      <w:tr w:rsidR="00A475BB" w:rsidRPr="00465CFD" w:rsidTr="003000C5">
        <w:tc>
          <w:tcPr>
            <w:tcW w:w="600"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5.</w:t>
            </w:r>
          </w:p>
        </w:tc>
        <w:tc>
          <w:tcPr>
            <w:tcW w:w="2924" w:type="dxa"/>
          </w:tcPr>
          <w:p w:rsidR="00A475BB" w:rsidRPr="00465CFD" w:rsidRDefault="00A475BB" w:rsidP="00925022">
            <w:pPr>
              <w:pStyle w:val="ConsPlusNormal"/>
              <w:spacing w:line="240" w:lineRule="exact"/>
              <w:rPr>
                <w:rFonts w:ascii="Times New Roman" w:hAnsi="Times New Roman" w:cs="Times New Roman"/>
                <w:sz w:val="24"/>
                <w:szCs w:val="24"/>
              </w:rPr>
            </w:pPr>
            <w:r w:rsidRPr="00465CFD">
              <w:rPr>
                <w:rFonts w:ascii="Times New Roman" w:hAnsi="Times New Roman" w:cs="Times New Roman"/>
                <w:sz w:val="24"/>
                <w:szCs w:val="24"/>
              </w:rPr>
              <w:t>Количество преступлений, зарегистрированных на территории района, совершенных в общественных местах</w:t>
            </w:r>
          </w:p>
          <w:p w:rsidR="00A475BB" w:rsidRPr="00465CFD" w:rsidRDefault="00A475BB" w:rsidP="00925022">
            <w:pPr>
              <w:pStyle w:val="ConsPlusNormal"/>
              <w:spacing w:line="240" w:lineRule="exact"/>
              <w:rPr>
                <w:rFonts w:ascii="Times New Roman" w:hAnsi="Times New Roman" w:cs="Times New Roman"/>
                <w:sz w:val="24"/>
                <w:szCs w:val="24"/>
              </w:rPr>
            </w:pPr>
            <w:r w:rsidRPr="00465CFD">
              <w:rPr>
                <w:rFonts w:ascii="Times New Roman" w:hAnsi="Times New Roman" w:cs="Times New Roman"/>
                <w:sz w:val="24"/>
                <w:szCs w:val="24"/>
              </w:rPr>
              <w:t xml:space="preserve">в том числе: </w:t>
            </w:r>
          </w:p>
          <w:p w:rsidR="00A475BB" w:rsidRPr="00465CFD" w:rsidRDefault="00A475BB" w:rsidP="00925022">
            <w:pPr>
              <w:pStyle w:val="ConsPlusNormal"/>
              <w:spacing w:line="240" w:lineRule="exact"/>
              <w:rPr>
                <w:rFonts w:ascii="Times New Roman" w:hAnsi="Times New Roman" w:cs="Times New Roman"/>
                <w:sz w:val="24"/>
                <w:szCs w:val="24"/>
              </w:rPr>
            </w:pPr>
            <w:r w:rsidRPr="00465CFD">
              <w:rPr>
                <w:rFonts w:ascii="Times New Roman" w:hAnsi="Times New Roman" w:cs="Times New Roman"/>
                <w:sz w:val="24"/>
                <w:szCs w:val="24"/>
              </w:rPr>
              <w:t>- на улицах</w:t>
            </w:r>
          </w:p>
        </w:tc>
        <w:tc>
          <w:tcPr>
            <w:tcW w:w="993" w:type="dxa"/>
          </w:tcPr>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единиц</w:t>
            </w:r>
          </w:p>
          <w:p w:rsidR="00A475BB" w:rsidRPr="00465CFD" w:rsidRDefault="00A475BB" w:rsidP="00925022">
            <w:pPr>
              <w:pStyle w:val="ConsPlusNormal"/>
              <w:spacing w:line="240" w:lineRule="exact"/>
              <w:jc w:val="center"/>
              <w:rPr>
                <w:rFonts w:ascii="Times New Roman" w:hAnsi="Times New Roman" w:cs="Times New Roman"/>
                <w:sz w:val="24"/>
                <w:szCs w:val="24"/>
              </w:rPr>
            </w:pPr>
          </w:p>
          <w:p w:rsidR="00A475BB" w:rsidRPr="00465CFD" w:rsidRDefault="00A475BB" w:rsidP="00925022">
            <w:pPr>
              <w:pStyle w:val="ConsPlusNormal"/>
              <w:spacing w:line="240" w:lineRule="exact"/>
              <w:jc w:val="center"/>
              <w:rPr>
                <w:rFonts w:ascii="Times New Roman" w:hAnsi="Times New Roman" w:cs="Times New Roman"/>
                <w:sz w:val="24"/>
                <w:szCs w:val="24"/>
              </w:rPr>
            </w:pPr>
          </w:p>
          <w:p w:rsidR="00A475BB" w:rsidRPr="00465CFD" w:rsidRDefault="00A475BB" w:rsidP="00925022">
            <w:pPr>
              <w:pStyle w:val="ConsPlusNormal"/>
              <w:spacing w:line="240" w:lineRule="exact"/>
              <w:jc w:val="center"/>
              <w:rPr>
                <w:rFonts w:ascii="Times New Roman" w:hAnsi="Times New Roman" w:cs="Times New Roman"/>
                <w:sz w:val="24"/>
                <w:szCs w:val="24"/>
              </w:rPr>
            </w:pPr>
          </w:p>
          <w:p w:rsidR="00A475BB" w:rsidRPr="00465CFD" w:rsidRDefault="00A475BB" w:rsidP="00925022">
            <w:pPr>
              <w:pStyle w:val="ConsPlusNormal"/>
              <w:spacing w:line="240" w:lineRule="exact"/>
              <w:jc w:val="center"/>
              <w:rPr>
                <w:rFonts w:ascii="Times New Roman" w:hAnsi="Times New Roman" w:cs="Times New Roman"/>
                <w:sz w:val="24"/>
                <w:szCs w:val="24"/>
              </w:rPr>
            </w:pPr>
          </w:p>
          <w:p w:rsidR="00A475BB" w:rsidRPr="00465CFD" w:rsidRDefault="00A475BB" w:rsidP="00925022">
            <w:pPr>
              <w:pStyle w:val="ConsPlusNormal"/>
              <w:spacing w:line="240" w:lineRule="exact"/>
              <w:jc w:val="center"/>
              <w:rPr>
                <w:rFonts w:ascii="Times New Roman" w:hAnsi="Times New Roman" w:cs="Times New Roman"/>
                <w:sz w:val="24"/>
                <w:szCs w:val="24"/>
              </w:rPr>
            </w:pPr>
          </w:p>
          <w:p w:rsidR="00A475BB" w:rsidRPr="00465CFD" w:rsidRDefault="00A475BB" w:rsidP="00925022">
            <w:pPr>
              <w:pStyle w:val="ConsPlusNormal"/>
              <w:spacing w:line="240" w:lineRule="exact"/>
              <w:jc w:val="center"/>
              <w:rPr>
                <w:rFonts w:ascii="Times New Roman" w:hAnsi="Times New Roman" w:cs="Times New Roman"/>
                <w:sz w:val="24"/>
                <w:szCs w:val="24"/>
              </w:rPr>
            </w:pPr>
          </w:p>
          <w:p w:rsidR="00A475BB" w:rsidRPr="00465CFD" w:rsidRDefault="00A475BB" w:rsidP="00925022">
            <w:pPr>
              <w:pStyle w:val="ConsPlusNormal"/>
              <w:spacing w:line="240" w:lineRule="exact"/>
              <w:jc w:val="center"/>
              <w:rPr>
                <w:rFonts w:ascii="Times New Roman" w:hAnsi="Times New Roman" w:cs="Times New Roman"/>
                <w:sz w:val="24"/>
                <w:szCs w:val="24"/>
              </w:rPr>
            </w:pPr>
          </w:p>
          <w:p w:rsidR="00A475BB" w:rsidRPr="00465CFD" w:rsidRDefault="00A475BB" w:rsidP="00925022">
            <w:pPr>
              <w:pStyle w:val="ConsPlusNormal"/>
              <w:spacing w:line="240" w:lineRule="exact"/>
              <w:jc w:val="center"/>
              <w:rPr>
                <w:rFonts w:ascii="Times New Roman" w:hAnsi="Times New Roman" w:cs="Times New Roman"/>
                <w:sz w:val="24"/>
                <w:szCs w:val="24"/>
              </w:rPr>
            </w:pPr>
            <w:r w:rsidRPr="00465CFD">
              <w:rPr>
                <w:rFonts w:ascii="Times New Roman" w:hAnsi="Times New Roman" w:cs="Times New Roman"/>
                <w:sz w:val="24"/>
                <w:szCs w:val="24"/>
              </w:rPr>
              <w:t>единиц</w:t>
            </w:r>
          </w:p>
        </w:tc>
        <w:tc>
          <w:tcPr>
            <w:tcW w:w="1275" w:type="dxa"/>
          </w:tcPr>
          <w:p w:rsidR="00A475BB" w:rsidRPr="00465CFD" w:rsidRDefault="00A475BB" w:rsidP="00925022">
            <w:pPr>
              <w:pStyle w:val="ConsPlusNormal"/>
              <w:jc w:val="center"/>
              <w:rPr>
                <w:rFonts w:ascii="Times New Roman" w:hAnsi="Times New Roman" w:cs="Times New Roman"/>
                <w:sz w:val="24"/>
                <w:szCs w:val="24"/>
              </w:rPr>
            </w:pPr>
            <w:r w:rsidRPr="00465CFD">
              <w:rPr>
                <w:rFonts w:ascii="Times New Roman" w:hAnsi="Times New Roman" w:cs="Times New Roman"/>
                <w:sz w:val="24"/>
                <w:szCs w:val="24"/>
              </w:rPr>
              <w:t>126</w:t>
            </w:r>
          </w:p>
          <w:p w:rsidR="00A475BB" w:rsidRPr="00465CFD" w:rsidRDefault="00A475BB" w:rsidP="00925022">
            <w:pPr>
              <w:pStyle w:val="ConsPlusNormal"/>
              <w:jc w:val="center"/>
              <w:rPr>
                <w:rFonts w:ascii="Times New Roman" w:hAnsi="Times New Roman" w:cs="Times New Roman"/>
                <w:sz w:val="24"/>
                <w:szCs w:val="24"/>
              </w:rPr>
            </w:pPr>
          </w:p>
          <w:p w:rsidR="00A475BB" w:rsidRPr="00465CFD" w:rsidRDefault="00A475BB" w:rsidP="00925022">
            <w:pPr>
              <w:pStyle w:val="ConsPlusNormal"/>
              <w:jc w:val="center"/>
              <w:rPr>
                <w:rFonts w:ascii="Times New Roman" w:hAnsi="Times New Roman" w:cs="Times New Roman"/>
                <w:sz w:val="24"/>
                <w:szCs w:val="24"/>
              </w:rPr>
            </w:pPr>
          </w:p>
          <w:p w:rsidR="00A475BB" w:rsidRPr="00465CFD" w:rsidRDefault="00A475BB" w:rsidP="00925022">
            <w:pPr>
              <w:pStyle w:val="ConsPlusNormal"/>
              <w:jc w:val="center"/>
              <w:rPr>
                <w:rFonts w:ascii="Times New Roman" w:hAnsi="Times New Roman" w:cs="Times New Roman"/>
                <w:sz w:val="24"/>
                <w:szCs w:val="24"/>
              </w:rPr>
            </w:pPr>
          </w:p>
          <w:p w:rsidR="00A475BB" w:rsidRPr="00465CFD" w:rsidRDefault="00A475BB" w:rsidP="00925022">
            <w:pPr>
              <w:pStyle w:val="ConsPlusNormal"/>
              <w:jc w:val="center"/>
              <w:rPr>
                <w:rFonts w:ascii="Times New Roman" w:hAnsi="Times New Roman" w:cs="Times New Roman"/>
                <w:sz w:val="24"/>
                <w:szCs w:val="24"/>
              </w:rPr>
            </w:pPr>
          </w:p>
          <w:p w:rsidR="00A475BB" w:rsidRPr="00465CFD" w:rsidRDefault="00A475BB" w:rsidP="00925022">
            <w:pPr>
              <w:pStyle w:val="ConsPlusNormal"/>
              <w:jc w:val="center"/>
              <w:rPr>
                <w:rFonts w:ascii="Times New Roman" w:hAnsi="Times New Roman" w:cs="Times New Roman"/>
                <w:sz w:val="24"/>
                <w:szCs w:val="24"/>
              </w:rPr>
            </w:pPr>
          </w:p>
          <w:p w:rsidR="00A475BB" w:rsidRPr="00465CFD" w:rsidRDefault="00A475BB" w:rsidP="00925022">
            <w:pPr>
              <w:pStyle w:val="ConsPlusNormal"/>
              <w:jc w:val="center"/>
              <w:rPr>
                <w:rFonts w:ascii="Times New Roman" w:hAnsi="Times New Roman" w:cs="Times New Roman"/>
                <w:sz w:val="24"/>
                <w:szCs w:val="24"/>
              </w:rPr>
            </w:pPr>
            <w:r w:rsidRPr="00465CFD">
              <w:rPr>
                <w:rFonts w:ascii="Times New Roman" w:hAnsi="Times New Roman" w:cs="Times New Roman"/>
                <w:sz w:val="24"/>
                <w:szCs w:val="24"/>
              </w:rPr>
              <w:t>97</w:t>
            </w:r>
          </w:p>
        </w:tc>
        <w:tc>
          <w:tcPr>
            <w:tcW w:w="851" w:type="dxa"/>
          </w:tcPr>
          <w:p w:rsidR="00A475BB" w:rsidRPr="00465CFD" w:rsidRDefault="00A475BB" w:rsidP="00925022">
            <w:pPr>
              <w:pStyle w:val="ConsPlusNormal"/>
              <w:rPr>
                <w:rFonts w:ascii="Times New Roman" w:hAnsi="Times New Roman" w:cs="Times New Roman"/>
                <w:sz w:val="24"/>
                <w:szCs w:val="24"/>
              </w:rPr>
            </w:pPr>
            <w:r w:rsidRPr="00465CFD">
              <w:rPr>
                <w:rFonts w:ascii="Times New Roman" w:hAnsi="Times New Roman" w:cs="Times New Roman"/>
                <w:sz w:val="24"/>
                <w:szCs w:val="24"/>
              </w:rPr>
              <w:t>138</w:t>
            </w: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r w:rsidRPr="00465CFD">
              <w:rPr>
                <w:rFonts w:ascii="Times New Roman" w:hAnsi="Times New Roman" w:cs="Times New Roman"/>
                <w:sz w:val="24"/>
                <w:szCs w:val="24"/>
              </w:rPr>
              <w:t>98</w:t>
            </w:r>
          </w:p>
        </w:tc>
        <w:tc>
          <w:tcPr>
            <w:tcW w:w="709" w:type="dxa"/>
          </w:tcPr>
          <w:p w:rsidR="00A475BB" w:rsidRPr="00465CFD" w:rsidRDefault="00A475BB" w:rsidP="00925022">
            <w:pPr>
              <w:pStyle w:val="ConsPlusNormal"/>
              <w:rPr>
                <w:rFonts w:ascii="Times New Roman" w:hAnsi="Times New Roman" w:cs="Times New Roman"/>
                <w:sz w:val="24"/>
                <w:szCs w:val="24"/>
              </w:rPr>
            </w:pPr>
            <w:r w:rsidRPr="00465CFD">
              <w:rPr>
                <w:rFonts w:ascii="Times New Roman" w:hAnsi="Times New Roman" w:cs="Times New Roman"/>
                <w:sz w:val="24"/>
                <w:szCs w:val="24"/>
              </w:rPr>
              <w:t>210</w:t>
            </w: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r w:rsidRPr="00465CFD">
              <w:rPr>
                <w:rFonts w:ascii="Times New Roman" w:hAnsi="Times New Roman" w:cs="Times New Roman"/>
                <w:sz w:val="24"/>
                <w:szCs w:val="24"/>
              </w:rPr>
              <w:t>140</w:t>
            </w:r>
          </w:p>
        </w:tc>
        <w:tc>
          <w:tcPr>
            <w:tcW w:w="990" w:type="dxa"/>
          </w:tcPr>
          <w:p w:rsidR="00A475BB" w:rsidRPr="00465CFD" w:rsidRDefault="00A475BB" w:rsidP="00925022">
            <w:pPr>
              <w:pStyle w:val="ConsPlusNormal"/>
              <w:rPr>
                <w:rFonts w:ascii="Times New Roman" w:hAnsi="Times New Roman" w:cs="Times New Roman"/>
                <w:sz w:val="24"/>
                <w:szCs w:val="24"/>
              </w:rPr>
            </w:pPr>
            <w:r w:rsidRPr="00465CFD">
              <w:rPr>
                <w:rFonts w:ascii="Times New Roman" w:hAnsi="Times New Roman" w:cs="Times New Roman"/>
                <w:sz w:val="24"/>
                <w:szCs w:val="24"/>
              </w:rPr>
              <w:t>200</w:t>
            </w: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r w:rsidRPr="00465CFD">
              <w:rPr>
                <w:rFonts w:ascii="Times New Roman" w:hAnsi="Times New Roman" w:cs="Times New Roman"/>
                <w:sz w:val="24"/>
                <w:szCs w:val="24"/>
              </w:rPr>
              <w:t>130</w:t>
            </w:r>
          </w:p>
        </w:tc>
        <w:tc>
          <w:tcPr>
            <w:tcW w:w="720" w:type="dxa"/>
          </w:tcPr>
          <w:p w:rsidR="00A475BB" w:rsidRPr="00465CFD" w:rsidRDefault="00A475BB" w:rsidP="00925022">
            <w:pPr>
              <w:pStyle w:val="ConsPlusNormal"/>
              <w:rPr>
                <w:rFonts w:ascii="Times New Roman" w:hAnsi="Times New Roman" w:cs="Times New Roman"/>
                <w:sz w:val="24"/>
                <w:szCs w:val="24"/>
              </w:rPr>
            </w:pPr>
            <w:r w:rsidRPr="00465CFD">
              <w:rPr>
                <w:rFonts w:ascii="Times New Roman" w:hAnsi="Times New Roman" w:cs="Times New Roman"/>
                <w:sz w:val="24"/>
                <w:szCs w:val="24"/>
              </w:rPr>
              <w:t>190</w:t>
            </w: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r w:rsidRPr="00465CFD">
              <w:rPr>
                <w:rFonts w:ascii="Times New Roman" w:hAnsi="Times New Roman" w:cs="Times New Roman"/>
                <w:sz w:val="24"/>
                <w:szCs w:val="24"/>
              </w:rPr>
              <w:t>120</w:t>
            </w:r>
          </w:p>
        </w:tc>
        <w:tc>
          <w:tcPr>
            <w:tcW w:w="720" w:type="dxa"/>
          </w:tcPr>
          <w:p w:rsidR="00A475BB" w:rsidRPr="00465CFD" w:rsidRDefault="00A475BB" w:rsidP="00925022">
            <w:pPr>
              <w:pStyle w:val="ConsPlusNormal"/>
              <w:rPr>
                <w:rFonts w:ascii="Times New Roman" w:hAnsi="Times New Roman" w:cs="Times New Roman"/>
                <w:sz w:val="24"/>
                <w:szCs w:val="24"/>
              </w:rPr>
            </w:pPr>
            <w:r w:rsidRPr="00465CFD">
              <w:rPr>
                <w:rFonts w:ascii="Times New Roman" w:hAnsi="Times New Roman" w:cs="Times New Roman"/>
                <w:sz w:val="24"/>
                <w:szCs w:val="24"/>
              </w:rPr>
              <w:t>190</w:t>
            </w: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r w:rsidRPr="00465CFD">
              <w:rPr>
                <w:rFonts w:ascii="Times New Roman" w:hAnsi="Times New Roman" w:cs="Times New Roman"/>
                <w:sz w:val="24"/>
                <w:szCs w:val="24"/>
              </w:rPr>
              <w:t>110</w:t>
            </w:r>
          </w:p>
        </w:tc>
        <w:tc>
          <w:tcPr>
            <w:tcW w:w="830" w:type="dxa"/>
          </w:tcPr>
          <w:p w:rsidR="00A475BB" w:rsidRPr="00465CFD" w:rsidRDefault="00A475BB" w:rsidP="00925022">
            <w:pPr>
              <w:pStyle w:val="ConsPlusNormal"/>
              <w:rPr>
                <w:rFonts w:ascii="Times New Roman" w:hAnsi="Times New Roman" w:cs="Times New Roman"/>
                <w:sz w:val="24"/>
                <w:szCs w:val="24"/>
              </w:rPr>
            </w:pPr>
            <w:r w:rsidRPr="00465CFD">
              <w:rPr>
                <w:rFonts w:ascii="Times New Roman" w:hAnsi="Times New Roman" w:cs="Times New Roman"/>
                <w:sz w:val="24"/>
                <w:szCs w:val="24"/>
              </w:rPr>
              <w:t>190</w:t>
            </w: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r w:rsidRPr="00465CFD">
              <w:rPr>
                <w:rFonts w:ascii="Times New Roman" w:hAnsi="Times New Roman" w:cs="Times New Roman"/>
                <w:sz w:val="24"/>
                <w:szCs w:val="24"/>
              </w:rPr>
              <w:t>110</w:t>
            </w:r>
          </w:p>
          <w:p w:rsidR="00A475BB" w:rsidRPr="00465CFD" w:rsidRDefault="00A475BB" w:rsidP="00925022">
            <w:pPr>
              <w:pStyle w:val="ConsPlusNormal"/>
              <w:rPr>
                <w:rFonts w:ascii="Times New Roman" w:hAnsi="Times New Roman" w:cs="Times New Roman"/>
                <w:sz w:val="24"/>
                <w:szCs w:val="24"/>
              </w:rPr>
            </w:pPr>
          </w:p>
        </w:tc>
        <w:tc>
          <w:tcPr>
            <w:tcW w:w="709" w:type="dxa"/>
          </w:tcPr>
          <w:p w:rsidR="00A475BB" w:rsidRPr="00465CFD" w:rsidRDefault="00A475BB" w:rsidP="00925022">
            <w:pPr>
              <w:pStyle w:val="ConsPlusNormal"/>
              <w:rPr>
                <w:rFonts w:ascii="Times New Roman" w:hAnsi="Times New Roman" w:cs="Times New Roman"/>
                <w:sz w:val="24"/>
                <w:szCs w:val="24"/>
              </w:rPr>
            </w:pPr>
            <w:r w:rsidRPr="00465CFD">
              <w:rPr>
                <w:rFonts w:ascii="Times New Roman" w:hAnsi="Times New Roman" w:cs="Times New Roman"/>
                <w:sz w:val="24"/>
                <w:szCs w:val="24"/>
              </w:rPr>
              <w:t>190</w:t>
            </w: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r w:rsidRPr="00465CFD">
              <w:rPr>
                <w:rFonts w:ascii="Times New Roman" w:hAnsi="Times New Roman" w:cs="Times New Roman"/>
                <w:sz w:val="24"/>
                <w:szCs w:val="24"/>
              </w:rPr>
              <w:t>110</w:t>
            </w:r>
          </w:p>
          <w:p w:rsidR="00A475BB" w:rsidRPr="00465CFD" w:rsidRDefault="00A475BB" w:rsidP="00925022">
            <w:pPr>
              <w:pStyle w:val="ConsPlusNormal"/>
              <w:rPr>
                <w:rFonts w:ascii="Times New Roman" w:hAnsi="Times New Roman" w:cs="Times New Roman"/>
                <w:sz w:val="24"/>
                <w:szCs w:val="24"/>
              </w:rPr>
            </w:pPr>
          </w:p>
        </w:tc>
        <w:tc>
          <w:tcPr>
            <w:tcW w:w="850" w:type="dxa"/>
          </w:tcPr>
          <w:p w:rsidR="00A475BB" w:rsidRPr="00465CFD" w:rsidRDefault="00A475BB" w:rsidP="00925022">
            <w:pPr>
              <w:pStyle w:val="ConsPlusNormal"/>
              <w:rPr>
                <w:rFonts w:ascii="Times New Roman" w:hAnsi="Times New Roman" w:cs="Times New Roman"/>
                <w:sz w:val="24"/>
                <w:szCs w:val="24"/>
              </w:rPr>
            </w:pPr>
            <w:r w:rsidRPr="00465CFD">
              <w:rPr>
                <w:rFonts w:ascii="Times New Roman" w:hAnsi="Times New Roman" w:cs="Times New Roman"/>
                <w:sz w:val="24"/>
                <w:szCs w:val="24"/>
              </w:rPr>
              <w:t>190</w:t>
            </w: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r w:rsidRPr="00465CFD">
              <w:rPr>
                <w:rFonts w:ascii="Times New Roman" w:hAnsi="Times New Roman" w:cs="Times New Roman"/>
                <w:sz w:val="24"/>
                <w:szCs w:val="24"/>
              </w:rPr>
              <w:t>110</w:t>
            </w:r>
          </w:p>
        </w:tc>
        <w:tc>
          <w:tcPr>
            <w:tcW w:w="709" w:type="dxa"/>
          </w:tcPr>
          <w:p w:rsidR="00A475BB" w:rsidRPr="00465CFD" w:rsidRDefault="00A475BB" w:rsidP="00925022">
            <w:pPr>
              <w:pStyle w:val="ConsPlusNormal"/>
              <w:rPr>
                <w:rFonts w:ascii="Times New Roman" w:hAnsi="Times New Roman" w:cs="Times New Roman"/>
                <w:sz w:val="24"/>
                <w:szCs w:val="24"/>
              </w:rPr>
            </w:pPr>
            <w:r w:rsidRPr="00465CFD">
              <w:rPr>
                <w:rFonts w:ascii="Times New Roman" w:hAnsi="Times New Roman" w:cs="Times New Roman"/>
                <w:sz w:val="24"/>
                <w:szCs w:val="24"/>
              </w:rPr>
              <w:t>190</w:t>
            </w: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r w:rsidRPr="00465CFD">
              <w:rPr>
                <w:rFonts w:ascii="Times New Roman" w:hAnsi="Times New Roman" w:cs="Times New Roman"/>
                <w:sz w:val="24"/>
                <w:szCs w:val="24"/>
              </w:rPr>
              <w:t>110</w:t>
            </w:r>
          </w:p>
          <w:p w:rsidR="00A475BB" w:rsidRPr="00465CFD" w:rsidRDefault="00A475BB" w:rsidP="00925022">
            <w:pPr>
              <w:pStyle w:val="ConsPlusNormal"/>
              <w:rPr>
                <w:rFonts w:ascii="Times New Roman" w:hAnsi="Times New Roman" w:cs="Times New Roman"/>
                <w:sz w:val="24"/>
                <w:szCs w:val="24"/>
              </w:rPr>
            </w:pPr>
          </w:p>
        </w:tc>
        <w:tc>
          <w:tcPr>
            <w:tcW w:w="709" w:type="dxa"/>
          </w:tcPr>
          <w:p w:rsidR="00A475BB" w:rsidRPr="00465CFD" w:rsidRDefault="00A475BB" w:rsidP="00925022">
            <w:pPr>
              <w:pStyle w:val="ConsPlusNormal"/>
              <w:rPr>
                <w:rFonts w:ascii="Times New Roman" w:hAnsi="Times New Roman" w:cs="Times New Roman"/>
                <w:sz w:val="24"/>
                <w:szCs w:val="24"/>
              </w:rPr>
            </w:pPr>
            <w:r w:rsidRPr="00465CFD">
              <w:rPr>
                <w:rFonts w:ascii="Times New Roman" w:hAnsi="Times New Roman" w:cs="Times New Roman"/>
                <w:sz w:val="24"/>
                <w:szCs w:val="24"/>
              </w:rPr>
              <w:t>190</w:t>
            </w: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r w:rsidRPr="00465CFD">
              <w:rPr>
                <w:rFonts w:ascii="Times New Roman" w:hAnsi="Times New Roman" w:cs="Times New Roman"/>
                <w:sz w:val="24"/>
                <w:szCs w:val="24"/>
              </w:rPr>
              <w:t>110</w:t>
            </w:r>
          </w:p>
          <w:p w:rsidR="00A475BB" w:rsidRPr="00465CFD" w:rsidRDefault="00A475BB" w:rsidP="00925022">
            <w:pPr>
              <w:pStyle w:val="ConsPlusNormal"/>
              <w:rPr>
                <w:rFonts w:ascii="Times New Roman" w:hAnsi="Times New Roman" w:cs="Times New Roman"/>
                <w:sz w:val="24"/>
                <w:szCs w:val="24"/>
              </w:rPr>
            </w:pPr>
          </w:p>
          <w:p w:rsidR="00A475BB" w:rsidRPr="00465CFD" w:rsidRDefault="00A475BB" w:rsidP="00925022">
            <w:pPr>
              <w:pStyle w:val="ConsPlusNormal"/>
              <w:rPr>
                <w:rFonts w:ascii="Times New Roman" w:hAnsi="Times New Roman" w:cs="Times New Roman"/>
                <w:sz w:val="24"/>
                <w:szCs w:val="24"/>
              </w:rPr>
            </w:pPr>
          </w:p>
        </w:tc>
        <w:tc>
          <w:tcPr>
            <w:tcW w:w="2268" w:type="dxa"/>
          </w:tcPr>
          <w:p w:rsidR="00A475BB" w:rsidRPr="00465CFD" w:rsidRDefault="00A475BB" w:rsidP="00925022">
            <w:pPr>
              <w:pStyle w:val="ConsPlusNormal"/>
              <w:spacing w:line="240" w:lineRule="exact"/>
              <w:jc w:val="center"/>
              <w:rPr>
                <w:rFonts w:ascii="Times New Roman" w:hAnsi="Times New Roman" w:cs="Times New Roman"/>
                <w:sz w:val="24"/>
                <w:szCs w:val="24"/>
              </w:rPr>
            </w:pPr>
            <w:proofErr w:type="spellStart"/>
            <w:r w:rsidRPr="00465CFD">
              <w:rPr>
                <w:rFonts w:ascii="Times New Roman" w:hAnsi="Times New Roman" w:cs="Times New Roman"/>
                <w:sz w:val="24"/>
                <w:szCs w:val="24"/>
              </w:rPr>
              <w:t>ОМВД</w:t>
            </w:r>
            <w:proofErr w:type="spellEnd"/>
            <w:r w:rsidRPr="00465CFD">
              <w:rPr>
                <w:rFonts w:ascii="Times New Roman" w:hAnsi="Times New Roman" w:cs="Times New Roman"/>
                <w:sz w:val="24"/>
                <w:szCs w:val="24"/>
              </w:rPr>
              <w:t xml:space="preserve"> России по </w:t>
            </w:r>
            <w:proofErr w:type="spellStart"/>
            <w:r w:rsidRPr="00465CFD">
              <w:rPr>
                <w:rFonts w:ascii="Times New Roman" w:hAnsi="Times New Roman" w:cs="Times New Roman"/>
                <w:sz w:val="24"/>
                <w:szCs w:val="24"/>
              </w:rPr>
              <w:t>Верхнебуреинс</w:t>
            </w:r>
            <w:r>
              <w:rPr>
                <w:rFonts w:ascii="Times New Roman" w:hAnsi="Times New Roman" w:cs="Times New Roman"/>
                <w:sz w:val="24"/>
                <w:szCs w:val="24"/>
              </w:rPr>
              <w:t>-</w:t>
            </w:r>
            <w:r w:rsidRPr="00465CFD">
              <w:rPr>
                <w:rFonts w:ascii="Times New Roman" w:hAnsi="Times New Roman" w:cs="Times New Roman"/>
                <w:sz w:val="24"/>
                <w:szCs w:val="24"/>
              </w:rPr>
              <w:t>кому</w:t>
            </w:r>
            <w:proofErr w:type="spellEnd"/>
            <w:r w:rsidRPr="00465CFD">
              <w:rPr>
                <w:rFonts w:ascii="Times New Roman" w:hAnsi="Times New Roman" w:cs="Times New Roman"/>
                <w:sz w:val="24"/>
                <w:szCs w:val="24"/>
              </w:rPr>
              <w:t xml:space="preserve"> району</w:t>
            </w:r>
          </w:p>
          <w:p w:rsidR="00A475BB" w:rsidRPr="00465CFD" w:rsidRDefault="00A475BB" w:rsidP="00925022">
            <w:pPr>
              <w:spacing w:line="240" w:lineRule="exact"/>
            </w:pPr>
          </w:p>
          <w:p w:rsidR="00A475BB" w:rsidRPr="00465CFD" w:rsidRDefault="00A475BB" w:rsidP="00925022">
            <w:pPr>
              <w:spacing w:line="240" w:lineRule="exact"/>
              <w:jc w:val="center"/>
            </w:pPr>
            <w:proofErr w:type="spellStart"/>
            <w:r w:rsidRPr="00465CFD">
              <w:t>ОМВД</w:t>
            </w:r>
            <w:proofErr w:type="spellEnd"/>
            <w:r w:rsidRPr="00465CFD">
              <w:t xml:space="preserve"> России по </w:t>
            </w:r>
            <w:proofErr w:type="spellStart"/>
            <w:r w:rsidRPr="00465CFD">
              <w:t>Верхнебуреинс</w:t>
            </w:r>
            <w:r>
              <w:t>-</w:t>
            </w:r>
            <w:r w:rsidRPr="00465CFD">
              <w:t>кому</w:t>
            </w:r>
            <w:proofErr w:type="spellEnd"/>
            <w:r w:rsidRPr="00465CFD">
              <w:t xml:space="preserve"> району</w:t>
            </w:r>
          </w:p>
        </w:tc>
      </w:tr>
    </w:tbl>
    <w:p w:rsidR="00A475BB" w:rsidRPr="00465CFD" w:rsidRDefault="00A475BB" w:rsidP="00A475BB">
      <w:pPr>
        <w:pStyle w:val="ConsPlusNormal"/>
        <w:spacing w:line="240" w:lineRule="exact"/>
        <w:jc w:val="both"/>
        <w:rPr>
          <w:rFonts w:ascii="Times New Roman" w:hAnsi="Times New Roman" w:cs="Times New Roman"/>
          <w:sz w:val="24"/>
          <w:szCs w:val="24"/>
        </w:rPr>
      </w:pPr>
    </w:p>
    <w:p w:rsidR="00A475BB" w:rsidRPr="00465CFD" w:rsidRDefault="00A475BB" w:rsidP="00A475BB">
      <w:pPr>
        <w:pStyle w:val="ConsPlusNormal"/>
        <w:spacing w:line="240" w:lineRule="exact"/>
        <w:jc w:val="both"/>
        <w:rPr>
          <w:rFonts w:ascii="Times New Roman" w:hAnsi="Times New Roman" w:cs="Times New Roman"/>
          <w:sz w:val="24"/>
          <w:szCs w:val="24"/>
        </w:rPr>
      </w:pPr>
    </w:p>
    <w:p w:rsidR="00A475BB" w:rsidRDefault="00A475BB" w:rsidP="00A475BB">
      <w:pPr>
        <w:pStyle w:val="ConsPlusNormal"/>
        <w:jc w:val="center"/>
        <w:rPr>
          <w:rFonts w:ascii="Times New Roman" w:hAnsi="Times New Roman" w:cs="Times New Roman"/>
          <w:sz w:val="24"/>
          <w:szCs w:val="24"/>
        </w:rPr>
        <w:sectPr w:rsidR="00A475BB" w:rsidSect="00A475BB">
          <w:pgSz w:w="16838" w:h="11906" w:orient="landscape"/>
          <w:pgMar w:top="1701" w:right="567" w:bottom="567" w:left="567" w:header="709" w:footer="709" w:gutter="0"/>
          <w:cols w:space="708"/>
          <w:titlePg/>
          <w:docGrid w:linePitch="360"/>
        </w:sectPr>
      </w:pPr>
      <w:r w:rsidRPr="00465CFD">
        <w:rPr>
          <w:rFonts w:ascii="Times New Roman" w:hAnsi="Times New Roman" w:cs="Times New Roman"/>
          <w:sz w:val="24"/>
          <w:szCs w:val="24"/>
        </w:rPr>
        <w:t xml:space="preserve">________________________________ </w:t>
      </w:r>
    </w:p>
    <w:tbl>
      <w:tblPr>
        <w:tblW w:w="15949" w:type="dxa"/>
        <w:tblInd w:w="-106" w:type="dxa"/>
        <w:tblLook w:val="01E0"/>
      </w:tblPr>
      <w:tblGrid>
        <w:gridCol w:w="11520"/>
        <w:gridCol w:w="4429"/>
      </w:tblGrid>
      <w:tr w:rsidR="00A475BB" w:rsidRPr="0087027B" w:rsidTr="00A77DF6">
        <w:tc>
          <w:tcPr>
            <w:tcW w:w="11520" w:type="dxa"/>
          </w:tcPr>
          <w:p w:rsidR="00A475BB" w:rsidRPr="0087027B" w:rsidRDefault="00A475BB" w:rsidP="00925022">
            <w:pPr>
              <w:pStyle w:val="ConsPlusNormal"/>
              <w:jc w:val="right"/>
              <w:rPr>
                <w:rFonts w:ascii="Times New Roman" w:hAnsi="Times New Roman" w:cs="Times New Roman"/>
                <w:b/>
                <w:bCs/>
                <w:sz w:val="24"/>
                <w:szCs w:val="24"/>
              </w:rPr>
            </w:pPr>
          </w:p>
        </w:tc>
        <w:tc>
          <w:tcPr>
            <w:tcW w:w="4429" w:type="dxa"/>
          </w:tcPr>
          <w:p w:rsidR="00A475BB" w:rsidRPr="0087027B" w:rsidRDefault="00A475BB" w:rsidP="00925022">
            <w:pPr>
              <w:pStyle w:val="ConsPlusNormal"/>
              <w:spacing w:line="240" w:lineRule="exact"/>
              <w:ind w:right="-108"/>
              <w:jc w:val="both"/>
              <w:rPr>
                <w:rFonts w:ascii="Times New Roman" w:hAnsi="Times New Roman" w:cs="Times New Roman"/>
                <w:sz w:val="24"/>
                <w:szCs w:val="24"/>
              </w:rPr>
            </w:pPr>
            <w:r>
              <w:rPr>
                <w:rFonts w:ascii="Times New Roman" w:hAnsi="Times New Roman" w:cs="Times New Roman"/>
                <w:sz w:val="24"/>
                <w:szCs w:val="24"/>
              </w:rPr>
              <w:t xml:space="preserve">                                           </w:t>
            </w:r>
            <w:r w:rsidR="00A77DF6">
              <w:rPr>
                <w:rFonts w:ascii="Times New Roman" w:hAnsi="Times New Roman" w:cs="Times New Roman"/>
                <w:sz w:val="24"/>
                <w:szCs w:val="24"/>
              </w:rPr>
              <w:t xml:space="preserve">    </w:t>
            </w:r>
            <w:r w:rsidRPr="0087027B">
              <w:rPr>
                <w:rFonts w:ascii="Times New Roman" w:hAnsi="Times New Roman" w:cs="Times New Roman"/>
                <w:sz w:val="24"/>
                <w:szCs w:val="24"/>
              </w:rPr>
              <w:t>Приложение 2</w:t>
            </w:r>
          </w:p>
          <w:p w:rsidR="00A475BB" w:rsidRPr="0087027B" w:rsidRDefault="00A475BB" w:rsidP="00925022">
            <w:pPr>
              <w:pStyle w:val="ConsPlusNormal"/>
              <w:spacing w:line="240" w:lineRule="exact"/>
              <w:ind w:right="-108"/>
              <w:jc w:val="both"/>
              <w:rPr>
                <w:rFonts w:ascii="Times New Roman" w:hAnsi="Times New Roman" w:cs="Times New Roman"/>
                <w:sz w:val="24"/>
                <w:szCs w:val="24"/>
              </w:rPr>
            </w:pPr>
            <w:r>
              <w:rPr>
                <w:rFonts w:ascii="Times New Roman" w:hAnsi="Times New Roman" w:cs="Times New Roman"/>
                <w:sz w:val="24"/>
                <w:szCs w:val="24"/>
              </w:rPr>
              <w:t xml:space="preserve">                                     </w:t>
            </w:r>
            <w:r w:rsidR="00A77D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027B">
              <w:rPr>
                <w:rFonts w:ascii="Times New Roman" w:hAnsi="Times New Roman" w:cs="Times New Roman"/>
                <w:sz w:val="24"/>
                <w:szCs w:val="24"/>
              </w:rPr>
              <w:t>к постановлению</w:t>
            </w:r>
          </w:p>
          <w:p w:rsidR="00A475BB" w:rsidRPr="0087027B" w:rsidRDefault="00A475BB" w:rsidP="00925022">
            <w:pPr>
              <w:pStyle w:val="ConsPlusNormal"/>
              <w:spacing w:line="240" w:lineRule="exact"/>
              <w:ind w:right="-108"/>
              <w:jc w:val="both"/>
              <w:rPr>
                <w:rFonts w:ascii="Times New Roman" w:hAnsi="Times New Roman" w:cs="Times New Roman"/>
                <w:sz w:val="24"/>
                <w:szCs w:val="24"/>
              </w:rPr>
            </w:pPr>
            <w:r>
              <w:rPr>
                <w:rFonts w:ascii="Times New Roman" w:hAnsi="Times New Roman" w:cs="Times New Roman"/>
                <w:sz w:val="24"/>
                <w:szCs w:val="24"/>
              </w:rPr>
              <w:t xml:space="preserve">                            </w:t>
            </w:r>
            <w:r w:rsidR="00A77DF6">
              <w:rPr>
                <w:rFonts w:ascii="Times New Roman" w:hAnsi="Times New Roman" w:cs="Times New Roman"/>
                <w:sz w:val="24"/>
                <w:szCs w:val="24"/>
              </w:rPr>
              <w:t xml:space="preserve">    </w:t>
            </w:r>
            <w:r w:rsidRPr="0087027B">
              <w:rPr>
                <w:rFonts w:ascii="Times New Roman" w:hAnsi="Times New Roman" w:cs="Times New Roman"/>
                <w:sz w:val="24"/>
                <w:szCs w:val="24"/>
              </w:rPr>
              <w:t>администрации района</w:t>
            </w:r>
          </w:p>
          <w:p w:rsidR="00A475BB" w:rsidRPr="0087027B" w:rsidRDefault="005E4FA9" w:rsidP="005E4FA9">
            <w:pPr>
              <w:pStyle w:val="ConsPlusNormal"/>
              <w:spacing w:line="240" w:lineRule="exact"/>
              <w:ind w:right="-108"/>
              <w:jc w:val="both"/>
              <w:rPr>
                <w:rFonts w:ascii="Times New Roman" w:hAnsi="Times New Roman" w:cs="Times New Roman"/>
                <w:sz w:val="24"/>
                <w:szCs w:val="24"/>
              </w:rPr>
            </w:pPr>
            <w:r>
              <w:rPr>
                <w:rFonts w:ascii="Times New Roman" w:hAnsi="Times New Roman" w:cs="Times New Roman"/>
                <w:sz w:val="24"/>
                <w:szCs w:val="24"/>
              </w:rPr>
              <w:t xml:space="preserve">                                     от 27.02.2020 № 132 </w:t>
            </w:r>
          </w:p>
          <w:p w:rsidR="00A475BB" w:rsidRPr="0087027B" w:rsidRDefault="00A475BB" w:rsidP="00925022">
            <w:pPr>
              <w:pStyle w:val="ConsPlusNormal"/>
              <w:rPr>
                <w:rFonts w:ascii="Times New Roman" w:hAnsi="Times New Roman" w:cs="Times New Roman"/>
                <w:b/>
                <w:bCs/>
                <w:sz w:val="24"/>
                <w:szCs w:val="24"/>
              </w:rPr>
            </w:pPr>
          </w:p>
        </w:tc>
      </w:tr>
    </w:tbl>
    <w:p w:rsidR="00A475BB" w:rsidRDefault="00A475BB" w:rsidP="00A475BB">
      <w:pPr>
        <w:pStyle w:val="ConsPlusNormal"/>
        <w:jc w:val="right"/>
        <w:rPr>
          <w:rFonts w:ascii="Times New Roman" w:hAnsi="Times New Roman" w:cs="Times New Roman"/>
          <w:b/>
          <w:bCs/>
          <w:sz w:val="24"/>
          <w:szCs w:val="24"/>
        </w:rPr>
      </w:pPr>
    </w:p>
    <w:p w:rsidR="005C7544" w:rsidRDefault="005C7544" w:rsidP="005C7544">
      <w:pPr>
        <w:pStyle w:val="ConsPlusNormal"/>
        <w:spacing w:line="240" w:lineRule="exact"/>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Приложение 2</w:t>
      </w:r>
    </w:p>
    <w:p w:rsidR="005C7544" w:rsidRDefault="005C7544" w:rsidP="005C7544">
      <w:pPr>
        <w:pStyle w:val="ConsPlusNormal"/>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к муниципальной программе </w:t>
      </w:r>
    </w:p>
    <w:p w:rsidR="005C7544" w:rsidRDefault="005C7544" w:rsidP="005C7544">
      <w:pPr>
        <w:pStyle w:val="ConsPlusNormal"/>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«Профилактика правонарушений, употребления               </w:t>
      </w:r>
    </w:p>
    <w:p w:rsidR="005C7544" w:rsidRDefault="005C7544" w:rsidP="005C7544">
      <w:pPr>
        <w:pStyle w:val="ConsPlusNormal"/>
        <w:spacing w:line="240" w:lineRule="exact"/>
        <w:ind w:right="-108"/>
        <w:jc w:val="both"/>
        <w:rPr>
          <w:rFonts w:ascii="Times New Roman" w:hAnsi="Times New Roman" w:cs="Times New Roman"/>
          <w:sz w:val="24"/>
          <w:szCs w:val="24"/>
        </w:rPr>
      </w:pPr>
      <w:r>
        <w:rPr>
          <w:rFonts w:ascii="Times New Roman" w:hAnsi="Times New Roman" w:cs="Times New Roman"/>
          <w:sz w:val="24"/>
          <w:szCs w:val="24"/>
        </w:rPr>
        <w:t xml:space="preserve">                                                                                                                                                                        наркотических средств, злоупотребления алкогольных      </w:t>
      </w:r>
    </w:p>
    <w:p w:rsidR="005C7544" w:rsidRDefault="005C7544" w:rsidP="005C7544">
      <w:pPr>
        <w:pStyle w:val="ConsPlusNormal"/>
        <w:spacing w:line="240" w:lineRule="exact"/>
        <w:ind w:right="-108"/>
        <w:jc w:val="both"/>
        <w:rPr>
          <w:rFonts w:ascii="Times New Roman" w:hAnsi="Times New Roman" w:cs="Times New Roman"/>
          <w:sz w:val="24"/>
          <w:szCs w:val="24"/>
        </w:rPr>
      </w:pPr>
      <w:r>
        <w:rPr>
          <w:rFonts w:ascii="Times New Roman" w:hAnsi="Times New Roman" w:cs="Times New Roman"/>
          <w:sz w:val="24"/>
          <w:szCs w:val="24"/>
        </w:rPr>
        <w:t xml:space="preserve">                                                                                                                                                                                            напитков населением в Верхнебуреинском    </w:t>
      </w:r>
    </w:p>
    <w:p w:rsidR="005C7544" w:rsidRPr="004210C1" w:rsidRDefault="005C7544" w:rsidP="005C7544">
      <w:pPr>
        <w:pStyle w:val="ConsPlusNormal"/>
        <w:spacing w:line="240" w:lineRule="exact"/>
        <w:ind w:right="-108"/>
        <w:jc w:val="both"/>
        <w:rPr>
          <w:rFonts w:ascii="Times New Roman" w:hAnsi="Times New Roman" w:cs="Times New Roman"/>
          <w:sz w:val="24"/>
          <w:szCs w:val="24"/>
        </w:rPr>
      </w:pPr>
      <w:r>
        <w:rPr>
          <w:rFonts w:ascii="Times New Roman" w:hAnsi="Times New Roman" w:cs="Times New Roman"/>
          <w:sz w:val="24"/>
          <w:szCs w:val="24"/>
        </w:rPr>
        <w:t xml:space="preserve">                                                                                                                                                                                           муниципальном </w:t>
      </w:r>
      <w:proofErr w:type="gramStart"/>
      <w:r>
        <w:rPr>
          <w:rFonts w:ascii="Times New Roman" w:hAnsi="Times New Roman" w:cs="Times New Roman"/>
          <w:sz w:val="24"/>
          <w:szCs w:val="24"/>
        </w:rPr>
        <w:t>районе</w:t>
      </w:r>
      <w:proofErr w:type="gramEnd"/>
      <w:r>
        <w:rPr>
          <w:rFonts w:ascii="Times New Roman" w:hAnsi="Times New Roman" w:cs="Times New Roman"/>
          <w:sz w:val="24"/>
          <w:szCs w:val="24"/>
        </w:rPr>
        <w:t xml:space="preserve"> на 2014-2021 годы»</w:t>
      </w:r>
    </w:p>
    <w:p w:rsidR="005C7544" w:rsidRDefault="005C7544" w:rsidP="005C7544">
      <w:pPr>
        <w:pStyle w:val="ConsPlusNormal"/>
        <w:rPr>
          <w:rFonts w:ascii="Times New Roman" w:hAnsi="Times New Roman" w:cs="Times New Roman"/>
          <w:b/>
          <w:bCs/>
          <w:sz w:val="24"/>
          <w:szCs w:val="24"/>
        </w:rPr>
      </w:pPr>
    </w:p>
    <w:p w:rsidR="00A475BB" w:rsidRPr="0087027B" w:rsidRDefault="00A475BB" w:rsidP="005C7544">
      <w:pPr>
        <w:pStyle w:val="ConsPlusNormal"/>
        <w:rPr>
          <w:rFonts w:ascii="Times New Roman" w:hAnsi="Times New Roman" w:cs="Times New Roman"/>
          <w:b/>
          <w:bCs/>
          <w:sz w:val="24"/>
          <w:szCs w:val="24"/>
        </w:rPr>
      </w:pPr>
    </w:p>
    <w:p w:rsidR="00A475BB" w:rsidRDefault="00A475BB" w:rsidP="00A475BB">
      <w:pPr>
        <w:pStyle w:val="ConsPlusTitle"/>
        <w:jc w:val="center"/>
        <w:rPr>
          <w:rFonts w:ascii="Times New Roman" w:hAnsi="Times New Roman" w:cs="Times New Roman"/>
          <w:sz w:val="24"/>
          <w:szCs w:val="24"/>
        </w:rPr>
      </w:pPr>
      <w:bookmarkStart w:id="4" w:name="P312"/>
      <w:bookmarkEnd w:id="4"/>
      <w:r w:rsidRPr="0087027B">
        <w:rPr>
          <w:rFonts w:ascii="Times New Roman" w:hAnsi="Times New Roman" w:cs="Times New Roman"/>
          <w:sz w:val="24"/>
          <w:szCs w:val="24"/>
        </w:rPr>
        <w:t xml:space="preserve">МЕРОПРИЯТИЯ МУНИЦИПАЛЬНОЙ ПРОГРАММЫ </w:t>
      </w:r>
    </w:p>
    <w:p w:rsidR="00A475BB" w:rsidRDefault="00A475BB" w:rsidP="00A475BB">
      <w:pPr>
        <w:pStyle w:val="ConsPlusNormal"/>
        <w:jc w:val="both"/>
        <w:rPr>
          <w:rFonts w:ascii="Times New Roman" w:hAnsi="Times New Roman" w:cs="Times New Roman"/>
          <w:sz w:val="24"/>
          <w:szCs w:val="24"/>
        </w:rPr>
      </w:pPr>
    </w:p>
    <w:tbl>
      <w:tblPr>
        <w:tblW w:w="1573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8"/>
        <w:gridCol w:w="6218"/>
        <w:gridCol w:w="1985"/>
        <w:gridCol w:w="3402"/>
        <w:gridCol w:w="3402"/>
      </w:tblGrid>
      <w:tr w:rsidR="00A475BB" w:rsidRPr="0087027B" w:rsidTr="00925022">
        <w:tc>
          <w:tcPr>
            <w:tcW w:w="728" w:type="dxa"/>
          </w:tcPr>
          <w:p w:rsidR="00A475BB" w:rsidRPr="0087027B" w:rsidRDefault="00A475BB" w:rsidP="00925022">
            <w:pPr>
              <w:pStyle w:val="ConsPlusNormal"/>
              <w:jc w:val="center"/>
              <w:rPr>
                <w:rFonts w:ascii="Times New Roman" w:hAnsi="Times New Roman" w:cs="Times New Roman"/>
                <w:sz w:val="24"/>
                <w:szCs w:val="24"/>
              </w:rPr>
            </w:pPr>
            <w:proofErr w:type="spellStart"/>
            <w:r w:rsidRPr="0087027B">
              <w:rPr>
                <w:rFonts w:ascii="Times New Roman" w:hAnsi="Times New Roman" w:cs="Times New Roman"/>
                <w:sz w:val="24"/>
                <w:szCs w:val="24"/>
              </w:rPr>
              <w:t>N</w:t>
            </w:r>
            <w:proofErr w:type="spellEnd"/>
            <w:r w:rsidRPr="0087027B">
              <w:rPr>
                <w:rFonts w:ascii="Times New Roman" w:hAnsi="Times New Roman" w:cs="Times New Roman"/>
                <w:sz w:val="24"/>
                <w:szCs w:val="24"/>
              </w:rPr>
              <w:t xml:space="preserve"> </w:t>
            </w:r>
            <w:proofErr w:type="spellStart"/>
            <w:proofErr w:type="gramStart"/>
            <w:r w:rsidRPr="0087027B">
              <w:rPr>
                <w:rFonts w:ascii="Times New Roman" w:hAnsi="Times New Roman" w:cs="Times New Roman"/>
                <w:sz w:val="24"/>
                <w:szCs w:val="24"/>
              </w:rPr>
              <w:t>п</w:t>
            </w:r>
            <w:proofErr w:type="spellEnd"/>
            <w:proofErr w:type="gramEnd"/>
            <w:r w:rsidRPr="0087027B">
              <w:rPr>
                <w:rFonts w:ascii="Times New Roman" w:hAnsi="Times New Roman" w:cs="Times New Roman"/>
                <w:sz w:val="24"/>
                <w:szCs w:val="24"/>
              </w:rPr>
              <w:t>/</w:t>
            </w:r>
            <w:proofErr w:type="spellStart"/>
            <w:r w:rsidRPr="0087027B">
              <w:rPr>
                <w:rFonts w:ascii="Times New Roman" w:hAnsi="Times New Roman" w:cs="Times New Roman"/>
                <w:sz w:val="24"/>
                <w:szCs w:val="24"/>
              </w:rPr>
              <w:t>п</w:t>
            </w:r>
            <w:proofErr w:type="spellEnd"/>
          </w:p>
        </w:tc>
        <w:tc>
          <w:tcPr>
            <w:tcW w:w="6218" w:type="dxa"/>
          </w:tcPr>
          <w:p w:rsidR="00A475BB" w:rsidRPr="0087027B" w:rsidRDefault="00A475BB" w:rsidP="00925022">
            <w:pPr>
              <w:pStyle w:val="ConsPlusNormal"/>
              <w:jc w:val="center"/>
              <w:rPr>
                <w:rFonts w:ascii="Times New Roman" w:hAnsi="Times New Roman" w:cs="Times New Roman"/>
                <w:sz w:val="24"/>
                <w:szCs w:val="24"/>
              </w:rPr>
            </w:pPr>
            <w:r w:rsidRPr="0087027B">
              <w:rPr>
                <w:rFonts w:ascii="Times New Roman" w:hAnsi="Times New Roman" w:cs="Times New Roman"/>
                <w:sz w:val="24"/>
                <w:szCs w:val="24"/>
              </w:rPr>
              <w:t>Мероприятия</w:t>
            </w:r>
          </w:p>
        </w:tc>
        <w:tc>
          <w:tcPr>
            <w:tcW w:w="1985" w:type="dxa"/>
          </w:tcPr>
          <w:p w:rsidR="00A475BB" w:rsidRPr="0087027B" w:rsidRDefault="00A475BB" w:rsidP="00925022">
            <w:pPr>
              <w:pStyle w:val="ConsPlusNormal"/>
              <w:jc w:val="center"/>
              <w:rPr>
                <w:rFonts w:ascii="Times New Roman" w:hAnsi="Times New Roman" w:cs="Times New Roman"/>
                <w:sz w:val="24"/>
                <w:szCs w:val="24"/>
              </w:rPr>
            </w:pPr>
            <w:r w:rsidRPr="0087027B">
              <w:rPr>
                <w:rFonts w:ascii="Times New Roman" w:hAnsi="Times New Roman" w:cs="Times New Roman"/>
                <w:sz w:val="24"/>
                <w:szCs w:val="24"/>
              </w:rPr>
              <w:t>Срок исполнения</w:t>
            </w:r>
          </w:p>
        </w:tc>
        <w:tc>
          <w:tcPr>
            <w:tcW w:w="3402" w:type="dxa"/>
          </w:tcPr>
          <w:p w:rsidR="00A475BB" w:rsidRDefault="00A475BB" w:rsidP="00925022">
            <w:pPr>
              <w:pStyle w:val="ConsPlusNormal"/>
              <w:jc w:val="center"/>
              <w:rPr>
                <w:rFonts w:ascii="Times New Roman" w:hAnsi="Times New Roman" w:cs="Times New Roman"/>
                <w:sz w:val="24"/>
                <w:szCs w:val="24"/>
              </w:rPr>
            </w:pPr>
            <w:r w:rsidRPr="0087027B">
              <w:rPr>
                <w:rFonts w:ascii="Times New Roman" w:hAnsi="Times New Roman" w:cs="Times New Roman"/>
                <w:sz w:val="24"/>
                <w:szCs w:val="24"/>
              </w:rPr>
              <w:t xml:space="preserve">Основные исполнители </w:t>
            </w:r>
          </w:p>
          <w:p w:rsidR="00A475BB" w:rsidRPr="0087027B" w:rsidRDefault="00A475BB" w:rsidP="00925022">
            <w:pPr>
              <w:pStyle w:val="ConsPlusNormal"/>
              <w:jc w:val="center"/>
              <w:rPr>
                <w:rFonts w:ascii="Times New Roman" w:hAnsi="Times New Roman" w:cs="Times New Roman"/>
                <w:sz w:val="24"/>
                <w:szCs w:val="24"/>
              </w:rPr>
            </w:pPr>
            <w:r w:rsidRPr="0087027B">
              <w:rPr>
                <w:rFonts w:ascii="Times New Roman" w:hAnsi="Times New Roman" w:cs="Times New Roman"/>
                <w:sz w:val="24"/>
                <w:szCs w:val="24"/>
              </w:rPr>
              <w:t>и органы, участвующие в выполнении мероприятий</w:t>
            </w:r>
          </w:p>
        </w:tc>
        <w:tc>
          <w:tcPr>
            <w:tcW w:w="3402" w:type="dxa"/>
          </w:tcPr>
          <w:p w:rsidR="00A475BB" w:rsidRPr="0087027B" w:rsidRDefault="00A475BB" w:rsidP="00925022">
            <w:pPr>
              <w:pStyle w:val="ConsPlusNormal"/>
              <w:jc w:val="center"/>
              <w:rPr>
                <w:rFonts w:ascii="Times New Roman" w:hAnsi="Times New Roman" w:cs="Times New Roman"/>
                <w:sz w:val="24"/>
                <w:szCs w:val="24"/>
              </w:rPr>
            </w:pPr>
            <w:r w:rsidRPr="0087027B">
              <w:rPr>
                <w:rFonts w:ascii="Times New Roman" w:hAnsi="Times New Roman" w:cs="Times New Roman"/>
                <w:sz w:val="24"/>
                <w:szCs w:val="24"/>
              </w:rPr>
              <w:t>Ожидаемые конечные результаты</w:t>
            </w:r>
          </w:p>
        </w:tc>
      </w:tr>
    </w:tbl>
    <w:p w:rsidR="00A475BB" w:rsidRPr="00925022" w:rsidRDefault="00A475BB" w:rsidP="00A475BB">
      <w:pPr>
        <w:pStyle w:val="ConsPlusNormal"/>
        <w:jc w:val="both"/>
        <w:rPr>
          <w:rFonts w:ascii="Times New Roman" w:hAnsi="Times New Roman" w:cs="Times New Roman"/>
          <w:sz w:val="2"/>
          <w:szCs w:val="2"/>
        </w:rPr>
      </w:pPr>
    </w:p>
    <w:tbl>
      <w:tblPr>
        <w:tblW w:w="1573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8"/>
        <w:gridCol w:w="6218"/>
        <w:gridCol w:w="1985"/>
        <w:gridCol w:w="3402"/>
        <w:gridCol w:w="3402"/>
      </w:tblGrid>
      <w:tr w:rsidR="00A475BB" w:rsidRPr="0087027B" w:rsidTr="00925022">
        <w:trPr>
          <w:tblHeader/>
        </w:trPr>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1</w:t>
            </w:r>
          </w:p>
        </w:tc>
        <w:tc>
          <w:tcPr>
            <w:tcW w:w="621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3</w:t>
            </w:r>
          </w:p>
        </w:tc>
        <w:tc>
          <w:tcPr>
            <w:tcW w:w="3402"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4</w:t>
            </w:r>
          </w:p>
        </w:tc>
        <w:tc>
          <w:tcPr>
            <w:tcW w:w="3402"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5</w:t>
            </w:r>
          </w:p>
        </w:tc>
      </w:tr>
      <w:tr w:rsidR="00A475BB" w:rsidRPr="0087027B" w:rsidTr="00925022">
        <w:tc>
          <w:tcPr>
            <w:tcW w:w="15735" w:type="dxa"/>
            <w:gridSpan w:val="5"/>
          </w:tcPr>
          <w:p w:rsidR="00A475BB" w:rsidRPr="0087027B" w:rsidRDefault="00A475BB" w:rsidP="00925022">
            <w:pPr>
              <w:pStyle w:val="ConsPlusNormal"/>
              <w:spacing w:line="240" w:lineRule="exact"/>
              <w:jc w:val="center"/>
              <w:rPr>
                <w:rFonts w:ascii="Times New Roman" w:hAnsi="Times New Roman" w:cs="Times New Roman"/>
                <w:sz w:val="24"/>
                <w:szCs w:val="24"/>
              </w:rPr>
            </w:pPr>
            <w:bookmarkStart w:id="5" w:name="P329"/>
            <w:bookmarkEnd w:id="5"/>
            <w:r w:rsidRPr="0087027B">
              <w:rPr>
                <w:rFonts w:ascii="Times New Roman" w:hAnsi="Times New Roman" w:cs="Times New Roman"/>
                <w:sz w:val="24"/>
                <w:szCs w:val="24"/>
              </w:rPr>
              <w:t xml:space="preserve">1. </w:t>
            </w:r>
            <w:r w:rsidRPr="0087027B">
              <w:rPr>
                <w:rFonts w:ascii="Times New Roman" w:hAnsi="Times New Roman" w:cs="Times New Roman"/>
                <w:b/>
                <w:bCs/>
                <w:sz w:val="24"/>
                <w:szCs w:val="24"/>
              </w:rPr>
              <w:t xml:space="preserve">Профилактика </w:t>
            </w:r>
            <w:proofErr w:type="spellStart"/>
            <w:r w:rsidRPr="0087027B">
              <w:rPr>
                <w:rFonts w:ascii="Times New Roman" w:hAnsi="Times New Roman" w:cs="Times New Roman"/>
                <w:b/>
                <w:bCs/>
                <w:sz w:val="24"/>
                <w:szCs w:val="24"/>
              </w:rPr>
              <w:t>общеуголовных</w:t>
            </w:r>
            <w:proofErr w:type="spellEnd"/>
            <w:r w:rsidRPr="0087027B">
              <w:rPr>
                <w:rFonts w:ascii="Times New Roman" w:hAnsi="Times New Roman" w:cs="Times New Roman"/>
                <w:b/>
                <w:bCs/>
                <w:sz w:val="24"/>
                <w:szCs w:val="24"/>
              </w:rPr>
              <w:t xml:space="preserve"> правонарушений</w:t>
            </w:r>
          </w:p>
        </w:tc>
      </w:tr>
      <w:tr w:rsidR="00A475BB" w:rsidRPr="0087027B" w:rsidTr="00925022">
        <w:tblPrEx>
          <w:tblBorders>
            <w:insideH w:val="none" w:sz="0" w:space="0" w:color="auto"/>
          </w:tblBorders>
        </w:tblPrEx>
        <w:tc>
          <w:tcPr>
            <w:tcW w:w="728" w:type="dxa"/>
            <w:tcBorders>
              <w:bottom w:val="nil"/>
            </w:tcBorders>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1.1.</w:t>
            </w:r>
          </w:p>
        </w:tc>
        <w:tc>
          <w:tcPr>
            <w:tcW w:w="6218" w:type="dxa"/>
            <w:tcBorders>
              <w:bottom w:val="nil"/>
            </w:tcBorders>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Проведение разъяснительной работы с населением района через средства массовой информации на безвозмездной основе по добровольной выдаче незаконно хранящегося оружия, боеприпасов и взрывчатых веществ;</w:t>
            </w:r>
          </w:p>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по постановке квартир и иных мест хранения имущества на централизованную охрану;</w:t>
            </w:r>
          </w:p>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о порядке действий при совершении в отношении граждан правонарушений и преступлений.</w:t>
            </w:r>
          </w:p>
        </w:tc>
        <w:tc>
          <w:tcPr>
            <w:tcW w:w="1985" w:type="dxa"/>
            <w:tcBorders>
              <w:bottom w:val="nil"/>
            </w:tcBorders>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Borders>
              <w:bottom w:val="nil"/>
            </w:tcBorders>
          </w:tcPr>
          <w:p w:rsidR="00A475BB" w:rsidRPr="0087027B" w:rsidRDefault="00A475BB" w:rsidP="00925022">
            <w:pPr>
              <w:pStyle w:val="ConsPlusNormal"/>
              <w:spacing w:line="240" w:lineRule="exact"/>
              <w:rPr>
                <w:rFonts w:ascii="Times New Roman" w:hAnsi="Times New Roman" w:cs="Times New Roman"/>
                <w:sz w:val="24"/>
                <w:szCs w:val="24"/>
              </w:rPr>
            </w:pPr>
            <w:proofErr w:type="spellStart"/>
            <w:r w:rsidRPr="0087027B">
              <w:rPr>
                <w:rFonts w:ascii="Times New Roman" w:hAnsi="Times New Roman" w:cs="Times New Roman"/>
                <w:sz w:val="24"/>
                <w:szCs w:val="24"/>
              </w:rPr>
              <w:t>ОМВД</w:t>
            </w:r>
            <w:proofErr w:type="spellEnd"/>
            <w:r w:rsidRPr="0087027B">
              <w:rPr>
                <w:rFonts w:ascii="Times New Roman" w:hAnsi="Times New Roman" w:cs="Times New Roman"/>
                <w:sz w:val="24"/>
                <w:szCs w:val="24"/>
              </w:rPr>
              <w:t xml:space="preserve"> России по Верхнебуреинскому району, администрация района.</w:t>
            </w:r>
          </w:p>
        </w:tc>
        <w:tc>
          <w:tcPr>
            <w:tcW w:w="3402" w:type="dxa"/>
            <w:tcBorders>
              <w:bottom w:val="nil"/>
            </w:tcBorders>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Информирование и обучение граждан правилам безопасного поведения при чрезвычайных ситуациях и действиям по защите от правонарушителей</w:t>
            </w:r>
          </w:p>
        </w:tc>
      </w:tr>
      <w:tr w:rsidR="00A475BB" w:rsidRPr="0087027B" w:rsidTr="00925022">
        <w:tblPrEx>
          <w:tblBorders>
            <w:insideH w:val="none" w:sz="0" w:space="0" w:color="auto"/>
          </w:tblBorders>
        </w:tblPrEx>
        <w:tc>
          <w:tcPr>
            <w:tcW w:w="728" w:type="dxa"/>
            <w:tcBorders>
              <w:top w:val="nil"/>
            </w:tcBorders>
          </w:tcPr>
          <w:p w:rsidR="00A475BB" w:rsidRPr="0087027B" w:rsidRDefault="00A475BB" w:rsidP="00925022">
            <w:pPr>
              <w:pStyle w:val="ConsPlusNormal"/>
              <w:spacing w:line="240" w:lineRule="exact"/>
              <w:rPr>
                <w:rFonts w:ascii="Times New Roman" w:hAnsi="Times New Roman" w:cs="Times New Roman"/>
                <w:sz w:val="24"/>
                <w:szCs w:val="24"/>
              </w:rPr>
            </w:pPr>
          </w:p>
        </w:tc>
        <w:tc>
          <w:tcPr>
            <w:tcW w:w="6218" w:type="dxa"/>
            <w:tcBorders>
              <w:top w:val="nil"/>
            </w:tcBorders>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Публикация обучающих статей и памяток;</w:t>
            </w:r>
          </w:p>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размещение постоянных рубрик правоохранительной направленности о результатах деятельности ОМВД (в т.ч. профилактика правонарушений, раскрытие преступлений, </w:t>
            </w:r>
            <w:proofErr w:type="gramStart"/>
            <w:r w:rsidRPr="0087027B">
              <w:rPr>
                <w:rFonts w:ascii="Times New Roman" w:hAnsi="Times New Roman" w:cs="Times New Roman"/>
                <w:sz w:val="24"/>
                <w:szCs w:val="24"/>
              </w:rPr>
              <w:t>криминогенной ситуации</w:t>
            </w:r>
            <w:proofErr w:type="gramEnd"/>
            <w:r w:rsidRPr="0087027B">
              <w:rPr>
                <w:rFonts w:ascii="Times New Roman" w:hAnsi="Times New Roman" w:cs="Times New Roman"/>
                <w:sz w:val="24"/>
                <w:szCs w:val="24"/>
              </w:rPr>
              <w:t xml:space="preserve"> в районе);</w:t>
            </w:r>
          </w:p>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при обращении граждан органами и учреждениями системы профилактики правонарушений оказывать консультативную помощь</w:t>
            </w:r>
          </w:p>
        </w:tc>
        <w:tc>
          <w:tcPr>
            <w:tcW w:w="1985" w:type="dxa"/>
            <w:tcBorders>
              <w:top w:val="nil"/>
            </w:tcBorders>
          </w:tcPr>
          <w:p w:rsidR="00A475BB" w:rsidRPr="0087027B" w:rsidRDefault="00A475BB" w:rsidP="00925022">
            <w:pPr>
              <w:pStyle w:val="ConsPlusNormal"/>
              <w:spacing w:line="240" w:lineRule="exact"/>
              <w:rPr>
                <w:rFonts w:ascii="Times New Roman" w:hAnsi="Times New Roman" w:cs="Times New Roman"/>
                <w:sz w:val="24"/>
                <w:szCs w:val="24"/>
              </w:rPr>
            </w:pPr>
          </w:p>
        </w:tc>
        <w:tc>
          <w:tcPr>
            <w:tcW w:w="3402" w:type="dxa"/>
            <w:tcBorders>
              <w:top w:val="nil"/>
            </w:tcBorders>
          </w:tcPr>
          <w:p w:rsidR="00A475BB" w:rsidRPr="0087027B" w:rsidRDefault="00A475BB" w:rsidP="00925022">
            <w:pPr>
              <w:pStyle w:val="ConsPlusNormal"/>
              <w:spacing w:line="240" w:lineRule="exact"/>
              <w:rPr>
                <w:rFonts w:ascii="Times New Roman" w:hAnsi="Times New Roman" w:cs="Times New Roman"/>
                <w:sz w:val="24"/>
                <w:szCs w:val="24"/>
              </w:rPr>
            </w:pPr>
          </w:p>
        </w:tc>
        <w:tc>
          <w:tcPr>
            <w:tcW w:w="3402" w:type="dxa"/>
            <w:tcBorders>
              <w:top w:val="nil"/>
            </w:tcBorders>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1.2.</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Осуществление контроля за технической </w:t>
            </w:r>
            <w:proofErr w:type="spellStart"/>
            <w:r w:rsidRPr="0087027B">
              <w:rPr>
                <w:rFonts w:ascii="Times New Roman" w:hAnsi="Times New Roman" w:cs="Times New Roman"/>
                <w:sz w:val="24"/>
                <w:szCs w:val="24"/>
              </w:rPr>
              <w:t>укрепленностью</w:t>
            </w:r>
            <w:proofErr w:type="spellEnd"/>
            <w:r w:rsidRPr="0087027B">
              <w:rPr>
                <w:rFonts w:ascii="Times New Roman" w:hAnsi="Times New Roman" w:cs="Times New Roman"/>
                <w:sz w:val="24"/>
                <w:szCs w:val="24"/>
              </w:rPr>
              <w:t xml:space="preserve"> и противопожарной безопасностью объектов, в том числе противопожарной защищенностью склада хранения материальных ресурсов, хранения финансовых и материальных ценностей, сохранностью денежных сре</w:t>
            </w:r>
            <w:proofErr w:type="gramStart"/>
            <w:r w:rsidRPr="0087027B">
              <w:rPr>
                <w:rFonts w:ascii="Times New Roman" w:hAnsi="Times New Roman" w:cs="Times New Roman"/>
                <w:sz w:val="24"/>
                <w:szCs w:val="24"/>
              </w:rPr>
              <w:t>дств пр</w:t>
            </w:r>
            <w:proofErr w:type="gramEnd"/>
            <w:r w:rsidRPr="0087027B">
              <w:rPr>
                <w:rFonts w:ascii="Times New Roman" w:hAnsi="Times New Roman" w:cs="Times New Roman"/>
                <w:sz w:val="24"/>
                <w:szCs w:val="24"/>
              </w:rPr>
              <w:t>и их транспортировке</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 по отдельному плану</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proofErr w:type="spellStart"/>
            <w:r w:rsidRPr="0087027B">
              <w:rPr>
                <w:rFonts w:ascii="Times New Roman" w:hAnsi="Times New Roman" w:cs="Times New Roman"/>
                <w:sz w:val="24"/>
                <w:szCs w:val="24"/>
              </w:rPr>
              <w:t>ОМВД</w:t>
            </w:r>
            <w:proofErr w:type="spellEnd"/>
            <w:r w:rsidRPr="0087027B">
              <w:rPr>
                <w:rFonts w:ascii="Times New Roman" w:hAnsi="Times New Roman" w:cs="Times New Roman"/>
                <w:sz w:val="24"/>
                <w:szCs w:val="24"/>
              </w:rPr>
              <w:t xml:space="preserve"> России по Верхнебуреинскому району, </w:t>
            </w:r>
            <w:proofErr w:type="spellStart"/>
            <w:r w:rsidRPr="0087027B">
              <w:rPr>
                <w:rFonts w:ascii="Times New Roman" w:hAnsi="Times New Roman" w:cs="Times New Roman"/>
                <w:sz w:val="24"/>
                <w:szCs w:val="24"/>
              </w:rPr>
              <w:t>МКУ</w:t>
            </w:r>
            <w:proofErr w:type="spellEnd"/>
            <w:r w:rsidRPr="0087027B">
              <w:rPr>
                <w:rFonts w:ascii="Times New Roman" w:hAnsi="Times New Roman" w:cs="Times New Roman"/>
                <w:sz w:val="24"/>
                <w:szCs w:val="24"/>
              </w:rPr>
              <w:t xml:space="preserve"> "Административно-хозяйственная часть" (по согласованию)</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Профилактика имущественных преступлений</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1.3.</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Организация общественных приемных и проведение встреч с гражданами в поселениях района по вопросам профилактики правонарушений</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proofErr w:type="spellStart"/>
            <w:r w:rsidRPr="0087027B">
              <w:rPr>
                <w:rFonts w:ascii="Times New Roman" w:hAnsi="Times New Roman" w:cs="Times New Roman"/>
                <w:sz w:val="24"/>
                <w:szCs w:val="24"/>
              </w:rPr>
              <w:t>ОМВД</w:t>
            </w:r>
            <w:proofErr w:type="spellEnd"/>
            <w:r w:rsidRPr="0087027B">
              <w:rPr>
                <w:rFonts w:ascii="Times New Roman" w:hAnsi="Times New Roman" w:cs="Times New Roman"/>
                <w:sz w:val="24"/>
                <w:szCs w:val="24"/>
              </w:rPr>
              <w:t xml:space="preserve"> России по Верхнебуреинскому району</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Дополнительная информация о состоянии правопорядка на территории района, сотрудничество с правоохранительными органами</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1.4.</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Проведение мероприятий с собственниками жилья, представителями домовых комитетов, управляющих компаний по оборудованию подъездов жилых домов </w:t>
            </w:r>
            <w:proofErr w:type="spellStart"/>
            <w:r w:rsidRPr="0087027B">
              <w:rPr>
                <w:rFonts w:ascii="Times New Roman" w:hAnsi="Times New Roman" w:cs="Times New Roman"/>
                <w:sz w:val="24"/>
                <w:szCs w:val="24"/>
              </w:rPr>
              <w:t>домофонами</w:t>
            </w:r>
            <w:proofErr w:type="spellEnd"/>
            <w:r w:rsidRPr="0087027B">
              <w:rPr>
                <w:rFonts w:ascii="Times New Roman" w:hAnsi="Times New Roman" w:cs="Times New Roman"/>
                <w:sz w:val="24"/>
                <w:szCs w:val="24"/>
              </w:rPr>
              <w:t>, входов во вспомогательные помещения домов запорными устройствами</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 ежеквартально</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Управляющие компании, </w:t>
            </w:r>
            <w:proofErr w:type="spellStart"/>
            <w:r w:rsidRPr="0087027B">
              <w:rPr>
                <w:rFonts w:ascii="Times New Roman" w:hAnsi="Times New Roman" w:cs="Times New Roman"/>
                <w:sz w:val="24"/>
                <w:szCs w:val="24"/>
              </w:rPr>
              <w:t>ОМВД</w:t>
            </w:r>
            <w:proofErr w:type="spellEnd"/>
            <w:r w:rsidRPr="0087027B">
              <w:rPr>
                <w:rFonts w:ascii="Times New Roman" w:hAnsi="Times New Roman" w:cs="Times New Roman"/>
                <w:sz w:val="24"/>
                <w:szCs w:val="24"/>
              </w:rPr>
              <w:t xml:space="preserve"> России по Верхнебуреинскому району во взаимодействии с главами поселений района и др. заинтересованными службами (по согласованию) </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 xml:space="preserve">Предупреждение преступлений и правонарушений на </w:t>
            </w:r>
            <w:proofErr w:type="spellStart"/>
            <w:r w:rsidRPr="0087027B">
              <w:rPr>
                <w:rFonts w:ascii="Times New Roman" w:hAnsi="Times New Roman" w:cs="Times New Roman"/>
                <w:sz w:val="24"/>
                <w:szCs w:val="24"/>
              </w:rPr>
              <w:t>жилмассивах</w:t>
            </w:r>
            <w:proofErr w:type="spellEnd"/>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1.5.</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Проведение совместных рейдов по обследованию технических помещений многоквартирных домов с целью недопущения возможности проникновения посторонних лиц</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 ежеквартально</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 Отдел ЖКХ и энергетики администрации района, </w:t>
            </w:r>
            <w:proofErr w:type="spellStart"/>
            <w:r w:rsidRPr="0087027B">
              <w:rPr>
                <w:rFonts w:ascii="Times New Roman" w:hAnsi="Times New Roman" w:cs="Times New Roman"/>
                <w:sz w:val="24"/>
                <w:szCs w:val="24"/>
              </w:rPr>
              <w:t>ОМВД</w:t>
            </w:r>
            <w:proofErr w:type="spellEnd"/>
            <w:r w:rsidRPr="0087027B">
              <w:rPr>
                <w:rFonts w:ascii="Times New Roman" w:hAnsi="Times New Roman" w:cs="Times New Roman"/>
                <w:sz w:val="24"/>
                <w:szCs w:val="24"/>
              </w:rPr>
              <w:t xml:space="preserve"> России по Верхнебуреинскому району во взаимодействии с администрациями и главами поселений района (по согласованию)</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Предупреждение хищений, обеспечение антитеррористической безопасности</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1.6.</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Подведение итогов проделанной работы перед населением на обслуживаемых административных участках участковыми уполномоченными полиции </w:t>
            </w:r>
            <w:proofErr w:type="spellStart"/>
            <w:r w:rsidRPr="0087027B">
              <w:rPr>
                <w:rFonts w:ascii="Times New Roman" w:hAnsi="Times New Roman" w:cs="Times New Roman"/>
                <w:sz w:val="24"/>
                <w:szCs w:val="24"/>
              </w:rPr>
              <w:t>ОМВД</w:t>
            </w:r>
            <w:proofErr w:type="spellEnd"/>
            <w:r w:rsidRPr="0087027B">
              <w:rPr>
                <w:rFonts w:ascii="Times New Roman" w:hAnsi="Times New Roman" w:cs="Times New Roman"/>
                <w:sz w:val="24"/>
                <w:szCs w:val="24"/>
              </w:rPr>
              <w:t xml:space="preserve"> России по Верхнебуреинскому району</w:t>
            </w:r>
          </w:p>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Проведение районного смотра-конкурса на лучшего участкового уполномоченного полиции</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по отдельному плану</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proofErr w:type="spellStart"/>
            <w:r w:rsidRPr="0087027B">
              <w:rPr>
                <w:rFonts w:ascii="Times New Roman" w:hAnsi="Times New Roman" w:cs="Times New Roman"/>
                <w:sz w:val="24"/>
                <w:szCs w:val="24"/>
              </w:rPr>
              <w:t>ОМВД</w:t>
            </w:r>
            <w:proofErr w:type="spellEnd"/>
            <w:r w:rsidRPr="0087027B">
              <w:rPr>
                <w:rFonts w:ascii="Times New Roman" w:hAnsi="Times New Roman" w:cs="Times New Roman"/>
                <w:sz w:val="24"/>
                <w:szCs w:val="24"/>
              </w:rPr>
              <w:t xml:space="preserve"> России по Верхнебуреинскому району (по согласованию), межведомственная комиссия по профилактике правонарушений и преступлений на территории Верхнебуреинского муниципального района</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1.7.</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Проведение разъяснительной работы среди трудовых коллективов района с целью создания добровольных формирований по охране общественного порядка на территории района (добровольных народных дружин), оказание помощи в их деятельности</w:t>
            </w:r>
          </w:p>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Рекомендация о внесении в нормативные документы предприятий дополнительных форм поощрений участников ДНД</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proofErr w:type="spellStart"/>
            <w:r w:rsidRPr="0087027B">
              <w:rPr>
                <w:rFonts w:ascii="Times New Roman" w:hAnsi="Times New Roman" w:cs="Times New Roman"/>
                <w:sz w:val="24"/>
                <w:szCs w:val="24"/>
              </w:rPr>
              <w:t>ОМВД</w:t>
            </w:r>
            <w:proofErr w:type="spellEnd"/>
            <w:r w:rsidRPr="0087027B">
              <w:rPr>
                <w:rFonts w:ascii="Times New Roman" w:hAnsi="Times New Roman" w:cs="Times New Roman"/>
                <w:sz w:val="24"/>
                <w:szCs w:val="24"/>
              </w:rPr>
              <w:t xml:space="preserve"> России по Верхнебуреинскому району (по согласованию), межведомственная комиссия по профилактике правонарушений и преступлений на территории Верхнебуреинского муниципального района</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1.8.</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Изготовление наглядной агитации правоохранительной направленности</w:t>
            </w:r>
          </w:p>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Изготовление методической литературы профилактической направленности</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Межведомственная комиссия по профилактике правонарушений и преступлений на территории Верхнебуреинского муниципального района</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1.9.</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Установка видеокамер в местах массового пребывания граждан в городском поселении "Рабочий поселок Чегдомын" и </w:t>
            </w:r>
            <w:proofErr w:type="spellStart"/>
            <w:r w:rsidRPr="0087027B">
              <w:rPr>
                <w:rFonts w:ascii="Times New Roman" w:hAnsi="Times New Roman" w:cs="Times New Roman"/>
                <w:sz w:val="24"/>
                <w:szCs w:val="24"/>
              </w:rPr>
              <w:t>Новоургальском</w:t>
            </w:r>
            <w:proofErr w:type="spellEnd"/>
            <w:r w:rsidRPr="0087027B">
              <w:rPr>
                <w:rFonts w:ascii="Times New Roman" w:hAnsi="Times New Roman" w:cs="Times New Roman"/>
                <w:sz w:val="24"/>
                <w:szCs w:val="24"/>
              </w:rPr>
              <w:t xml:space="preserve"> городском поселении с выведением видеоинформации в дежурную часть </w:t>
            </w:r>
            <w:proofErr w:type="spellStart"/>
            <w:r w:rsidRPr="0087027B">
              <w:rPr>
                <w:rFonts w:ascii="Times New Roman" w:hAnsi="Times New Roman" w:cs="Times New Roman"/>
                <w:sz w:val="24"/>
                <w:szCs w:val="24"/>
              </w:rPr>
              <w:t>ОМВД</w:t>
            </w:r>
            <w:proofErr w:type="spellEnd"/>
            <w:r w:rsidRPr="0087027B">
              <w:rPr>
                <w:rFonts w:ascii="Times New Roman" w:hAnsi="Times New Roman" w:cs="Times New Roman"/>
                <w:sz w:val="24"/>
                <w:szCs w:val="24"/>
              </w:rPr>
              <w:t xml:space="preserve"> России по Верхнебуреинскому муниципальному району</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Межведомственная комиссия по профилактике правонарушений и преступлений на территории Верхнебуреинского муниципального района</w:t>
            </w:r>
          </w:p>
          <w:p w:rsidR="00A475BB" w:rsidRPr="0087027B" w:rsidRDefault="00A475BB" w:rsidP="00925022">
            <w:pPr>
              <w:pStyle w:val="ConsPlusNormal"/>
              <w:spacing w:line="240" w:lineRule="exact"/>
              <w:jc w:val="both"/>
              <w:rPr>
                <w:rFonts w:ascii="Times New Roman" w:hAnsi="Times New Roman" w:cs="Times New Roman"/>
                <w:sz w:val="24"/>
                <w:szCs w:val="24"/>
              </w:rPr>
            </w:pP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1.10</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proofErr w:type="spellStart"/>
            <w:r w:rsidRPr="0087027B">
              <w:rPr>
                <w:rFonts w:ascii="Times New Roman" w:hAnsi="Times New Roman" w:cs="Times New Roman"/>
                <w:sz w:val="24"/>
                <w:szCs w:val="24"/>
              </w:rPr>
              <w:t>Ресоциализации</w:t>
            </w:r>
            <w:proofErr w:type="spellEnd"/>
            <w:r w:rsidRPr="0087027B">
              <w:rPr>
                <w:rFonts w:ascii="Times New Roman" w:hAnsi="Times New Roman" w:cs="Times New Roman"/>
                <w:sz w:val="24"/>
                <w:szCs w:val="24"/>
              </w:rPr>
              <w:t xml:space="preserve"> лиц, освободившихся из мест лишения свободы, профилактика рецидивной преступности </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в течени</w:t>
            </w:r>
            <w:proofErr w:type="gramStart"/>
            <w:r w:rsidRPr="0087027B">
              <w:rPr>
                <w:rFonts w:ascii="Times New Roman" w:hAnsi="Times New Roman" w:cs="Times New Roman"/>
                <w:sz w:val="24"/>
                <w:szCs w:val="24"/>
              </w:rPr>
              <w:t>и</w:t>
            </w:r>
            <w:proofErr w:type="gramEnd"/>
            <w:r w:rsidRPr="0087027B">
              <w:rPr>
                <w:rFonts w:ascii="Times New Roman" w:hAnsi="Times New Roman" w:cs="Times New Roman"/>
                <w:sz w:val="24"/>
                <w:szCs w:val="24"/>
              </w:rPr>
              <w:t xml:space="preserve"> 2014-2022гг. </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proofErr w:type="spellStart"/>
            <w:r w:rsidRPr="0087027B">
              <w:rPr>
                <w:rFonts w:ascii="Times New Roman" w:hAnsi="Times New Roman" w:cs="Times New Roman"/>
                <w:sz w:val="24"/>
                <w:szCs w:val="24"/>
              </w:rPr>
              <w:t>ОМВД</w:t>
            </w:r>
            <w:proofErr w:type="spellEnd"/>
            <w:r w:rsidRPr="0087027B">
              <w:rPr>
                <w:rFonts w:ascii="Times New Roman" w:hAnsi="Times New Roman" w:cs="Times New Roman"/>
                <w:sz w:val="24"/>
                <w:szCs w:val="24"/>
              </w:rPr>
              <w:t xml:space="preserve"> России по Верхнебуреинскому району </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Профилактика рецидивной преступности</w:t>
            </w:r>
          </w:p>
        </w:tc>
      </w:tr>
      <w:tr w:rsidR="00A475BB" w:rsidRPr="0087027B" w:rsidTr="00925022">
        <w:tc>
          <w:tcPr>
            <w:tcW w:w="15735" w:type="dxa"/>
            <w:gridSpan w:val="5"/>
          </w:tcPr>
          <w:p w:rsidR="00A475BB" w:rsidRPr="0087027B" w:rsidRDefault="00A475BB" w:rsidP="00925022">
            <w:pPr>
              <w:pStyle w:val="ConsPlusNormal"/>
              <w:spacing w:line="240" w:lineRule="exact"/>
              <w:jc w:val="center"/>
              <w:rPr>
                <w:rFonts w:ascii="Times New Roman" w:hAnsi="Times New Roman" w:cs="Times New Roman"/>
                <w:b/>
                <w:bCs/>
                <w:sz w:val="24"/>
                <w:szCs w:val="24"/>
              </w:rPr>
            </w:pPr>
            <w:bookmarkStart w:id="6" w:name="P388"/>
            <w:bookmarkEnd w:id="6"/>
            <w:r w:rsidRPr="0087027B">
              <w:rPr>
                <w:rFonts w:ascii="Times New Roman" w:hAnsi="Times New Roman" w:cs="Times New Roman"/>
                <w:b/>
                <w:bCs/>
                <w:sz w:val="24"/>
                <w:szCs w:val="24"/>
              </w:rPr>
              <w:t>2. Профилактика правонарушений среди несовершеннолетних, работа с неблагополучными семьями</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2.1.</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Организация и проведение районного семинара-совещания по проблемам профилактики правонарушений среди школьников</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2014-2022гг.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Управление образования, заинтересованные органы и учреждения системы профилактики безнадзорности и правонарушений несовершеннолетних</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 xml:space="preserve">Оказание методической помощи, выявление причин и условий совершения противоправных действий, укрепление </w:t>
            </w:r>
            <w:proofErr w:type="spellStart"/>
            <w:proofErr w:type="gramStart"/>
            <w:r w:rsidRPr="0087027B">
              <w:rPr>
                <w:rFonts w:ascii="Times New Roman" w:hAnsi="Times New Roman" w:cs="Times New Roman"/>
                <w:sz w:val="24"/>
                <w:szCs w:val="24"/>
              </w:rPr>
              <w:t>межведомствен</w:t>
            </w:r>
            <w:r>
              <w:rPr>
                <w:rFonts w:ascii="Times New Roman" w:hAnsi="Times New Roman" w:cs="Times New Roman"/>
                <w:sz w:val="24"/>
                <w:szCs w:val="24"/>
              </w:rPr>
              <w:t>-</w:t>
            </w:r>
            <w:r w:rsidRPr="0087027B">
              <w:rPr>
                <w:rFonts w:ascii="Times New Roman" w:hAnsi="Times New Roman" w:cs="Times New Roman"/>
                <w:sz w:val="24"/>
                <w:szCs w:val="24"/>
              </w:rPr>
              <w:t>ного</w:t>
            </w:r>
            <w:proofErr w:type="spellEnd"/>
            <w:proofErr w:type="gramEnd"/>
            <w:r w:rsidRPr="0087027B">
              <w:rPr>
                <w:rFonts w:ascii="Times New Roman" w:hAnsi="Times New Roman" w:cs="Times New Roman"/>
                <w:sz w:val="24"/>
                <w:szCs w:val="24"/>
              </w:rPr>
              <w:t xml:space="preserve"> взаимодействия, выработка единой стратегии</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2.2.</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Выявление лиц, злоупотребляющих спиртными напитками, постановка на профилактический учет неблагополучных семей, семей и детей, находящихся в СОП, проведение с данной категорией лиц профилактической работы, своевременного оказания помощи детям, попавшим в сложную жизненную ситуацию, а также семьям и детям, находящимся в социально опасном положении</w:t>
            </w:r>
          </w:p>
        </w:tc>
        <w:tc>
          <w:tcPr>
            <w:tcW w:w="1985"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Ежегодно в течение года (рейдовые мероприятия согласно графику рейдовых мероприятий, утвержденному главой района) (2014 - 2022 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Комиссия по делам несовершеннолетних и защите их прав (далее - КДН и ЗП), органы и учреждения системы профилактики безнадзорности и правонарушений несовершеннолетних</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 xml:space="preserve">Профилактика </w:t>
            </w:r>
            <w:r>
              <w:rPr>
                <w:rFonts w:ascii="Times New Roman" w:hAnsi="Times New Roman" w:cs="Times New Roman"/>
                <w:sz w:val="24"/>
                <w:szCs w:val="24"/>
              </w:rPr>
              <w:t xml:space="preserve">безнадзорности и правонарушений </w:t>
            </w:r>
            <w:proofErr w:type="spellStart"/>
            <w:proofErr w:type="gramStart"/>
            <w:r w:rsidRPr="0087027B">
              <w:rPr>
                <w:rFonts w:ascii="Times New Roman" w:hAnsi="Times New Roman" w:cs="Times New Roman"/>
                <w:sz w:val="24"/>
                <w:szCs w:val="24"/>
              </w:rPr>
              <w:t>несовер</w:t>
            </w:r>
            <w:r>
              <w:rPr>
                <w:rFonts w:ascii="Times New Roman" w:hAnsi="Times New Roman" w:cs="Times New Roman"/>
                <w:sz w:val="24"/>
                <w:szCs w:val="24"/>
              </w:rPr>
              <w:t>-</w:t>
            </w:r>
            <w:r w:rsidRPr="0087027B">
              <w:rPr>
                <w:rFonts w:ascii="Times New Roman" w:hAnsi="Times New Roman" w:cs="Times New Roman"/>
                <w:sz w:val="24"/>
                <w:szCs w:val="24"/>
              </w:rPr>
              <w:t>шеннолетних</w:t>
            </w:r>
            <w:proofErr w:type="spellEnd"/>
            <w:proofErr w:type="gramEnd"/>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2.3.</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Проведение профилактических бесед правовой направленности в учреждениях образования сотрудниками правоохранительных органов.</w:t>
            </w:r>
          </w:p>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Привлечение к профилактической работе правовой направленности с учащимися общеобразовательных учреждений представителей православной церкви</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 Ежеквартально</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Службами </w:t>
            </w:r>
            <w:proofErr w:type="spellStart"/>
            <w:r w:rsidRPr="0087027B">
              <w:rPr>
                <w:rFonts w:ascii="Times New Roman" w:hAnsi="Times New Roman" w:cs="Times New Roman"/>
                <w:sz w:val="24"/>
                <w:szCs w:val="24"/>
              </w:rPr>
              <w:t>ОМВД</w:t>
            </w:r>
            <w:proofErr w:type="spellEnd"/>
            <w:r w:rsidRPr="0087027B">
              <w:rPr>
                <w:rFonts w:ascii="Times New Roman" w:hAnsi="Times New Roman" w:cs="Times New Roman"/>
                <w:sz w:val="24"/>
                <w:szCs w:val="24"/>
              </w:rPr>
              <w:t xml:space="preserve"> России по Верхнебуреинскому району (по согласованию), филиал по Верхнебуреинскому району Федерального казенного учреждения уголовно-исполнительная инспекция УФСИН России по Хабаровскому краю (по согласованию)</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Профилактика правонарушений несовершеннолетних</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2.4.</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Оказание помощи семьям и детям, признанным нуждающимися в помощи государства</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Постоянно</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Отдел опеки и попечительства Верхнебуреинского муниципального  района министерства образования и науки Хабаровского края, органы системы профилактики безнадзорности и правонарушений несовершеннолетних</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2.5.</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Проведение профилактической работы с семьями, в которых имелись факты самовольного ухода детей, оставшихся без попечения родителей. Выяснение и принятие мер по недопущению самовольных уходов данной категории детей из учреждений профессионального образования</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Постоянно</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Отдел опеки и попечительства Верхнебуреинского муниципального  района министерства образования и науки Хабаровского края, КДН и защите их прав</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2.6.</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proofErr w:type="gramStart"/>
            <w:r w:rsidRPr="0087027B">
              <w:rPr>
                <w:rFonts w:ascii="Times New Roman" w:hAnsi="Times New Roman" w:cs="Times New Roman"/>
                <w:sz w:val="24"/>
                <w:szCs w:val="24"/>
              </w:rPr>
              <w:t>Подготовка предложения в Законодательную Думу Хабаровского края о внесении изменений в соответствующие законодательные акты Хабаровского края в части определения понятия "ночное время" (временной отрезок с 21 до 06 часов) местного времени, повышения возраста, до достижения которого несовершеннолетние не могут находиться в общественных местах в ночное время без сопровождения родителей (до 18 лет)</w:t>
            </w:r>
            <w:proofErr w:type="gramEnd"/>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2014-2022 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proofErr w:type="spellStart"/>
            <w:r w:rsidRPr="0087027B">
              <w:rPr>
                <w:rFonts w:ascii="Times New Roman" w:hAnsi="Times New Roman" w:cs="Times New Roman"/>
                <w:sz w:val="24"/>
                <w:szCs w:val="24"/>
              </w:rPr>
              <w:t>ОМВД</w:t>
            </w:r>
            <w:proofErr w:type="spellEnd"/>
            <w:r w:rsidRPr="0087027B">
              <w:rPr>
                <w:rFonts w:ascii="Times New Roman" w:hAnsi="Times New Roman" w:cs="Times New Roman"/>
                <w:sz w:val="24"/>
                <w:szCs w:val="24"/>
              </w:rPr>
              <w:t xml:space="preserve"> России по Верхнебуреинскому району (по согласованию)</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2.7.</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Обеспечение своевременного выявления и привлечение к ответственности в соответствии с действующим законодательством родителей (законных представителей), уклоняющихся от воспитания, содержания и обучения своих детей, жестоко обращающихся с ними, и взрослых лиц, склоняющих несовершеннолетних к совершению преступлений и правонарушений</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КДН и защите их прав, </w:t>
            </w:r>
            <w:proofErr w:type="spellStart"/>
            <w:r w:rsidRPr="0087027B">
              <w:rPr>
                <w:rFonts w:ascii="Times New Roman" w:hAnsi="Times New Roman" w:cs="Times New Roman"/>
                <w:sz w:val="24"/>
                <w:szCs w:val="24"/>
              </w:rPr>
              <w:t>ОМВД</w:t>
            </w:r>
            <w:proofErr w:type="spellEnd"/>
            <w:r w:rsidRPr="0087027B">
              <w:rPr>
                <w:rFonts w:ascii="Times New Roman" w:hAnsi="Times New Roman" w:cs="Times New Roman"/>
                <w:sz w:val="24"/>
                <w:szCs w:val="24"/>
              </w:rPr>
              <w:t xml:space="preserve"> России по Верхнебуреинскому району (по согласованию), органы и учреждения системы профилактики безнадзорности и правонарушений несовершеннолетних, главы поселений района (по согласованию)</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2.8.</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Организация профилактических мероприятий с несовершеннолетними осужденными, условно-досрочно освобожденными из мест лишения свободы, вернувшимися из учебно-воспитательных учреждений закрытого типа, с несовершеннолетними, попавшими в трудную жизненную ситуацию. Оказание помощи в получении образования, трудоустройстве, иной помощи</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В течение</w:t>
            </w:r>
          </w:p>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КДН и ЗП администрации района, службы системы профилактики безнадзорности и правонарушений среди несовершеннолетних</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Профилактика безнадзорности и правонарушений несовершеннолетних</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2.9.</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Проведение для условно осужденных и их родителей собраний по правовым, </w:t>
            </w:r>
            <w:proofErr w:type="spellStart"/>
            <w:r w:rsidRPr="0087027B">
              <w:rPr>
                <w:rFonts w:ascii="Times New Roman" w:hAnsi="Times New Roman" w:cs="Times New Roman"/>
                <w:sz w:val="24"/>
                <w:szCs w:val="24"/>
              </w:rPr>
              <w:t>профориентационным</w:t>
            </w:r>
            <w:proofErr w:type="spellEnd"/>
            <w:r w:rsidRPr="0087027B">
              <w:rPr>
                <w:rFonts w:ascii="Times New Roman" w:hAnsi="Times New Roman" w:cs="Times New Roman"/>
                <w:sz w:val="24"/>
                <w:szCs w:val="24"/>
              </w:rPr>
              <w:t>, воспитательным и другим темам</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1 раз в полугодие</w:t>
            </w:r>
          </w:p>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КДН и </w:t>
            </w:r>
            <w:proofErr w:type="spellStart"/>
            <w:r w:rsidRPr="0087027B">
              <w:rPr>
                <w:rFonts w:ascii="Times New Roman" w:hAnsi="Times New Roman" w:cs="Times New Roman"/>
                <w:sz w:val="24"/>
                <w:szCs w:val="24"/>
              </w:rPr>
              <w:t>ЗП</w:t>
            </w:r>
            <w:proofErr w:type="spellEnd"/>
            <w:r w:rsidRPr="0087027B">
              <w:rPr>
                <w:rFonts w:ascii="Times New Roman" w:hAnsi="Times New Roman" w:cs="Times New Roman"/>
                <w:sz w:val="24"/>
                <w:szCs w:val="24"/>
              </w:rPr>
              <w:t>, филиал по Верхнебуреинскому району Федерального казенного учреждения уголовно-исполнительная инспекция УФСИН России по Хабаровскому краю (по согласованию), совместно с заинтересованными органами и учреждениями</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Профилактика рецидивной преступности</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2.10.</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Проведение комплексных физкультурных и спортивных мероприятий (спартакиады, фестивали, соревнования по видам спорта) среди несовершеннолетних, в том числе с </w:t>
            </w:r>
            <w:proofErr w:type="spellStart"/>
            <w:r w:rsidRPr="0087027B">
              <w:rPr>
                <w:rFonts w:ascii="Times New Roman" w:hAnsi="Times New Roman" w:cs="Times New Roman"/>
                <w:sz w:val="24"/>
                <w:szCs w:val="24"/>
              </w:rPr>
              <w:t>девиантным</w:t>
            </w:r>
            <w:proofErr w:type="spellEnd"/>
            <w:r w:rsidRPr="0087027B">
              <w:rPr>
                <w:rFonts w:ascii="Times New Roman" w:hAnsi="Times New Roman" w:cs="Times New Roman"/>
                <w:sz w:val="24"/>
                <w:szCs w:val="24"/>
              </w:rPr>
              <w:t xml:space="preserve"> поведением.</w:t>
            </w:r>
          </w:p>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Обеспечение охраны и правопорядка при проведении массовых мероприятий</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ежегодно</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Отдел по спорту, туризму, молодежной и социальной политике, управление образования, отдел культуры администрации района, </w:t>
            </w:r>
            <w:proofErr w:type="spellStart"/>
            <w:r w:rsidRPr="0087027B">
              <w:rPr>
                <w:rFonts w:ascii="Times New Roman" w:hAnsi="Times New Roman" w:cs="Times New Roman"/>
                <w:sz w:val="24"/>
                <w:szCs w:val="24"/>
              </w:rPr>
              <w:t>ОМВД</w:t>
            </w:r>
            <w:proofErr w:type="spellEnd"/>
            <w:r w:rsidRPr="0087027B">
              <w:rPr>
                <w:rFonts w:ascii="Times New Roman" w:hAnsi="Times New Roman" w:cs="Times New Roman"/>
                <w:sz w:val="24"/>
                <w:szCs w:val="24"/>
              </w:rPr>
              <w:t xml:space="preserve"> России по Верхнебуреинскому району (по согласованию)</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 xml:space="preserve">Привлечение </w:t>
            </w:r>
            <w:proofErr w:type="spellStart"/>
            <w:proofErr w:type="gramStart"/>
            <w:r w:rsidRPr="0087027B">
              <w:rPr>
                <w:rFonts w:ascii="Times New Roman" w:hAnsi="Times New Roman" w:cs="Times New Roman"/>
                <w:sz w:val="24"/>
                <w:szCs w:val="24"/>
              </w:rPr>
              <w:t>несовершенно</w:t>
            </w:r>
            <w:r>
              <w:rPr>
                <w:rFonts w:ascii="Times New Roman" w:hAnsi="Times New Roman" w:cs="Times New Roman"/>
                <w:sz w:val="24"/>
                <w:szCs w:val="24"/>
              </w:rPr>
              <w:t>-</w:t>
            </w:r>
            <w:r w:rsidRPr="0087027B">
              <w:rPr>
                <w:rFonts w:ascii="Times New Roman" w:hAnsi="Times New Roman" w:cs="Times New Roman"/>
                <w:sz w:val="24"/>
                <w:szCs w:val="24"/>
              </w:rPr>
              <w:t>летних</w:t>
            </w:r>
            <w:proofErr w:type="spellEnd"/>
            <w:proofErr w:type="gramEnd"/>
            <w:r w:rsidRPr="0087027B">
              <w:rPr>
                <w:rFonts w:ascii="Times New Roman" w:hAnsi="Times New Roman" w:cs="Times New Roman"/>
                <w:sz w:val="24"/>
                <w:szCs w:val="24"/>
              </w:rPr>
              <w:t xml:space="preserve"> к занятиям спортом, организация их занятости, предупреждение </w:t>
            </w:r>
            <w:proofErr w:type="spellStart"/>
            <w:r w:rsidRPr="0087027B">
              <w:rPr>
                <w:rFonts w:ascii="Times New Roman" w:hAnsi="Times New Roman" w:cs="Times New Roman"/>
                <w:sz w:val="24"/>
                <w:szCs w:val="24"/>
              </w:rPr>
              <w:t>противо</w:t>
            </w:r>
            <w:r>
              <w:rPr>
                <w:rFonts w:ascii="Times New Roman" w:hAnsi="Times New Roman" w:cs="Times New Roman"/>
                <w:sz w:val="24"/>
                <w:szCs w:val="24"/>
              </w:rPr>
              <w:t>-</w:t>
            </w:r>
            <w:r w:rsidRPr="0087027B">
              <w:rPr>
                <w:rFonts w:ascii="Times New Roman" w:hAnsi="Times New Roman" w:cs="Times New Roman"/>
                <w:sz w:val="24"/>
                <w:szCs w:val="24"/>
              </w:rPr>
              <w:t>правных</w:t>
            </w:r>
            <w:proofErr w:type="spellEnd"/>
            <w:r w:rsidRPr="0087027B">
              <w:rPr>
                <w:rFonts w:ascii="Times New Roman" w:hAnsi="Times New Roman" w:cs="Times New Roman"/>
                <w:sz w:val="24"/>
                <w:szCs w:val="24"/>
              </w:rPr>
              <w:t xml:space="preserve"> действий, пропаганда здорового образа жизни</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2.11.</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Организация и проведение муниципального этапа спартакиады школьников "Президентские спортивные игры" с привлечением подростков "группы риска"</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 май, ежегодно</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МБУДО ДЮСШ "Лидер"</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2.12.</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Анализ организации занятости учащихся "группы риска" во внеурочное время</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 xml:space="preserve"> сентябрь, июнь</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Управление образования</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2.13.</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Осуществление проверок по месту жительства состоящих на учете женщин, имеющих малолетних детей, которым судом предоставлена отсрочка отбывания наказания в соответствии со </w:t>
            </w:r>
            <w:hyperlink r:id="rId9" w:history="1">
              <w:r w:rsidRPr="0087027B">
                <w:rPr>
                  <w:rFonts w:ascii="Times New Roman" w:hAnsi="Times New Roman" w:cs="Times New Roman"/>
                  <w:sz w:val="24"/>
                  <w:szCs w:val="24"/>
                </w:rPr>
                <w:t>ст. 82</w:t>
              </w:r>
            </w:hyperlink>
            <w:r w:rsidRPr="0087027B">
              <w:rPr>
                <w:rFonts w:ascii="Times New Roman" w:hAnsi="Times New Roman" w:cs="Times New Roman"/>
                <w:sz w:val="24"/>
                <w:szCs w:val="24"/>
              </w:rPr>
              <w:t xml:space="preserve"> Уголовного кодекса Российской Федерации</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Ежемесячно</w:t>
            </w:r>
          </w:p>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Филиал по Верхнебуреинскому району Федерального казенного учреждения уголовно-исполнительная инспекция УФСИН России по Хабаровскому краю</w:t>
            </w:r>
          </w:p>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(по согласованию)</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Профилактика правонарушений несовершеннолетних</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2.14.</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Проведение на территории района ежегодной межведомственной комплексной профилактической операции "Подросток, Я выбираю жизнь»" в соответствии с </w:t>
            </w:r>
            <w:hyperlink r:id="rId10" w:history="1">
              <w:r w:rsidRPr="0087027B">
                <w:rPr>
                  <w:rFonts w:ascii="Times New Roman" w:hAnsi="Times New Roman" w:cs="Times New Roman"/>
                  <w:sz w:val="24"/>
                  <w:szCs w:val="24"/>
                </w:rPr>
                <w:t>распоряжением</w:t>
              </w:r>
            </w:hyperlink>
            <w:r w:rsidRPr="0087027B">
              <w:rPr>
                <w:rFonts w:ascii="Times New Roman" w:hAnsi="Times New Roman" w:cs="Times New Roman"/>
                <w:sz w:val="24"/>
                <w:szCs w:val="24"/>
              </w:rPr>
              <w:t xml:space="preserve"> Губернатора Хабаровского края от 03.03.2009 N 118-р "О проведении в Хабаровском крае ежегодной межведомственной комплексной профилактической операции "Подросток".</w:t>
            </w:r>
          </w:p>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В рамках операции "Подросток", «Я выбираю жизнь», проведение совместных рейдовых мероприятий</w:t>
            </w:r>
          </w:p>
        </w:tc>
        <w:tc>
          <w:tcPr>
            <w:tcW w:w="1985" w:type="dxa"/>
          </w:tcPr>
          <w:p w:rsidR="00A475BB" w:rsidRPr="0087027B" w:rsidRDefault="00A475BB" w:rsidP="00925022">
            <w:pPr>
              <w:pStyle w:val="ConsPlusNormal"/>
              <w:spacing w:line="240" w:lineRule="exact"/>
              <w:rPr>
                <w:rFonts w:ascii="Times New Roman" w:hAnsi="Times New Roman" w:cs="Times New Roman"/>
                <w:sz w:val="24"/>
                <w:szCs w:val="24"/>
              </w:rPr>
            </w:pPr>
          </w:p>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Ежегодно с 10 мая по 10 октября 2014 - 2022гг.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Органы и учреждения системы профилактики безнадзорности и правонарушений несовершеннолетних</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Обеспечение социальной помощи детям, оздоровление оперативной обстановки, снижение уровня преступности, профилактика отдельных видов преступлений</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2.15.</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Восстановление работы элективных курсов для учащихся школ на базе </w:t>
            </w:r>
            <w:proofErr w:type="spellStart"/>
            <w:r w:rsidRPr="0087027B">
              <w:rPr>
                <w:rFonts w:ascii="Times New Roman" w:hAnsi="Times New Roman" w:cs="Times New Roman"/>
                <w:sz w:val="24"/>
                <w:szCs w:val="24"/>
              </w:rPr>
              <w:t>ОМВД</w:t>
            </w:r>
            <w:proofErr w:type="spellEnd"/>
            <w:r w:rsidRPr="0087027B">
              <w:rPr>
                <w:rFonts w:ascii="Times New Roman" w:hAnsi="Times New Roman" w:cs="Times New Roman"/>
                <w:sz w:val="24"/>
                <w:szCs w:val="24"/>
              </w:rPr>
              <w:t xml:space="preserve"> России по Верхнебуреинскому району и дальнейшая организация их деятельности</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proofErr w:type="spellStart"/>
            <w:r w:rsidRPr="0087027B">
              <w:rPr>
                <w:rFonts w:ascii="Times New Roman" w:hAnsi="Times New Roman" w:cs="Times New Roman"/>
                <w:sz w:val="24"/>
                <w:szCs w:val="24"/>
              </w:rPr>
              <w:t>ОМВД</w:t>
            </w:r>
            <w:proofErr w:type="spellEnd"/>
            <w:r w:rsidRPr="0087027B">
              <w:rPr>
                <w:rFonts w:ascii="Times New Roman" w:hAnsi="Times New Roman" w:cs="Times New Roman"/>
                <w:sz w:val="24"/>
                <w:szCs w:val="24"/>
              </w:rPr>
              <w:t xml:space="preserve"> России по Верхнебуреинскому району (по согласованию)</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2.16.</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Организация деятельности клубных формирований самодеятельного творчества для детей и подростков по интересам и различным жанрам: вокалу, хореографии, театру, КВН, декоративно-прикладному творчеству и др.</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Отдел культуры администрации района</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Профилактика безнадзорности и правонарушений несовершеннолетних района</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2.17.</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Обеспечение путевками в учреждения отдыха и оздоровления детей из малоимущих семей, детей, находящихся в трудной жизненной ситуации и ином социально опасном положении</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 с июня по август; с января по декабрь ежегодно</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КГКУ "Центр социальной поддержки населения по Верхнебуреинскому району" (по согласованию) совместно со специалистами КДН и ЗП, Отдел опеки и попечительства Верхнебуреинского муниципального  района министерства образования и науки Хабаровского края.</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 xml:space="preserve">Профилактика </w:t>
            </w:r>
            <w:proofErr w:type="spellStart"/>
            <w:proofErr w:type="gramStart"/>
            <w:r w:rsidRPr="0087027B">
              <w:rPr>
                <w:rFonts w:ascii="Times New Roman" w:hAnsi="Times New Roman" w:cs="Times New Roman"/>
                <w:sz w:val="24"/>
                <w:szCs w:val="24"/>
              </w:rPr>
              <w:t>правонаруше</w:t>
            </w:r>
            <w:r>
              <w:rPr>
                <w:rFonts w:ascii="Times New Roman" w:hAnsi="Times New Roman" w:cs="Times New Roman"/>
                <w:sz w:val="24"/>
                <w:szCs w:val="24"/>
              </w:rPr>
              <w:t>-</w:t>
            </w:r>
            <w:r w:rsidRPr="0087027B">
              <w:rPr>
                <w:rFonts w:ascii="Times New Roman" w:hAnsi="Times New Roman" w:cs="Times New Roman"/>
                <w:sz w:val="24"/>
                <w:szCs w:val="24"/>
              </w:rPr>
              <w:t>ний</w:t>
            </w:r>
            <w:proofErr w:type="spellEnd"/>
            <w:proofErr w:type="gramEnd"/>
            <w:r w:rsidRPr="0087027B">
              <w:rPr>
                <w:rFonts w:ascii="Times New Roman" w:hAnsi="Times New Roman" w:cs="Times New Roman"/>
                <w:sz w:val="24"/>
                <w:szCs w:val="24"/>
              </w:rPr>
              <w:t>, оказание помощи малоимущим семьям</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2.18.</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Направление несовершеннолетних, находящихся в социально опасном положении, в "Краевой молодежный социальный медико-педагогический центр" </w:t>
            </w:r>
            <w:proofErr w:type="gramStart"/>
            <w:r w:rsidRPr="0087027B">
              <w:rPr>
                <w:rFonts w:ascii="Times New Roman" w:hAnsi="Times New Roman" w:cs="Times New Roman"/>
                <w:sz w:val="24"/>
                <w:szCs w:val="24"/>
              </w:rPr>
              <w:t>г</w:t>
            </w:r>
            <w:proofErr w:type="gramEnd"/>
            <w:r w:rsidRPr="0087027B">
              <w:rPr>
                <w:rFonts w:ascii="Times New Roman" w:hAnsi="Times New Roman" w:cs="Times New Roman"/>
                <w:sz w:val="24"/>
                <w:szCs w:val="24"/>
              </w:rPr>
              <w:t>. Хабаровска</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Межведомственная комиссия по профилактике правонарушений и преступлений на территории Верхнебуреинского муниципального района</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2.19.</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Проведение краевой акции "Помоги собраться в школу", Международного Дня семьи, Дня защиты детей, Дня матери</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с 01 июня по 01 октября; 15 мая; 01 июня; последнее воскресенье ноября</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КГКУ "Центр социальной поддержки населения по Верхнебуреинскому району" (по согласованию), совместно с заинтересованными органами и учреждениями</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2.20.</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Вовлечение несовершеннолетних, состоящих на учете в КДН и защите их прав, в спортивные секции и творческие кружки</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Отдел по спорту, туризму, молодежной и социальной политике</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 xml:space="preserve">Профилактика </w:t>
            </w:r>
            <w:proofErr w:type="spellStart"/>
            <w:proofErr w:type="gramStart"/>
            <w:r w:rsidRPr="0087027B">
              <w:rPr>
                <w:rFonts w:ascii="Times New Roman" w:hAnsi="Times New Roman" w:cs="Times New Roman"/>
                <w:sz w:val="24"/>
                <w:szCs w:val="24"/>
              </w:rPr>
              <w:t>правонаруше</w:t>
            </w:r>
            <w:r>
              <w:rPr>
                <w:rFonts w:ascii="Times New Roman" w:hAnsi="Times New Roman" w:cs="Times New Roman"/>
                <w:sz w:val="24"/>
                <w:szCs w:val="24"/>
              </w:rPr>
              <w:t>-</w:t>
            </w:r>
            <w:r w:rsidRPr="0087027B">
              <w:rPr>
                <w:rFonts w:ascii="Times New Roman" w:hAnsi="Times New Roman" w:cs="Times New Roman"/>
                <w:sz w:val="24"/>
                <w:szCs w:val="24"/>
              </w:rPr>
              <w:t>ний</w:t>
            </w:r>
            <w:proofErr w:type="spellEnd"/>
            <w:proofErr w:type="gramEnd"/>
            <w:r w:rsidRPr="0087027B">
              <w:rPr>
                <w:rFonts w:ascii="Times New Roman" w:hAnsi="Times New Roman" w:cs="Times New Roman"/>
                <w:sz w:val="24"/>
                <w:szCs w:val="24"/>
              </w:rPr>
              <w:t xml:space="preserve"> и преступлений, безнадзорности</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2.21.</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Организация и проведение туристических походов с участием подростков группы "риска"; проведение районной Недели туризма и туристического слета им. Л.Б.Грищенко</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Отдел по спорту, туризму, молодежной и социальной политике, Управление образования</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2.22.</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Организация и проведение районных фестивалей самодеятельного любительского творчества для детей, подростков и юношества: "Радуга талантов", "</w:t>
            </w:r>
            <w:proofErr w:type="spellStart"/>
            <w:r w:rsidRPr="0087027B">
              <w:rPr>
                <w:rFonts w:ascii="Times New Roman" w:hAnsi="Times New Roman" w:cs="Times New Roman"/>
                <w:sz w:val="24"/>
                <w:szCs w:val="24"/>
              </w:rPr>
              <w:t>Верхнебуреинские</w:t>
            </w:r>
            <w:proofErr w:type="spellEnd"/>
            <w:r w:rsidRPr="0087027B">
              <w:rPr>
                <w:rFonts w:ascii="Times New Roman" w:hAnsi="Times New Roman" w:cs="Times New Roman"/>
                <w:sz w:val="24"/>
                <w:szCs w:val="24"/>
              </w:rPr>
              <w:t xml:space="preserve"> узоры", "КВН", "Солдатской песни" и др.</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Отдел культуры администрации района</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15735" w:type="dxa"/>
            <w:gridSpan w:val="5"/>
          </w:tcPr>
          <w:p w:rsidR="00A475BB" w:rsidRPr="0087027B" w:rsidRDefault="00A475BB" w:rsidP="00925022">
            <w:pPr>
              <w:pStyle w:val="ConsPlusNormal"/>
              <w:spacing w:line="240" w:lineRule="exact"/>
              <w:jc w:val="center"/>
              <w:rPr>
                <w:rFonts w:ascii="Times New Roman" w:hAnsi="Times New Roman" w:cs="Times New Roman"/>
                <w:b/>
                <w:bCs/>
                <w:sz w:val="24"/>
                <w:szCs w:val="24"/>
              </w:rPr>
            </w:pPr>
            <w:bookmarkStart w:id="7" w:name="P504"/>
            <w:bookmarkEnd w:id="7"/>
            <w:r w:rsidRPr="0087027B">
              <w:rPr>
                <w:rFonts w:ascii="Times New Roman" w:hAnsi="Times New Roman" w:cs="Times New Roman"/>
                <w:b/>
                <w:bCs/>
                <w:sz w:val="24"/>
                <w:szCs w:val="24"/>
              </w:rPr>
              <w:t>3. Государственная система профилактики немедицинского потребления наркотиков, психотропных веществ, профилактика алкоголизма</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3.1.</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Выполнение организационных мероприятий по противодействию злоупотреблению наркотиков и их незаконному обороту, планируемых </w:t>
            </w:r>
            <w:proofErr w:type="spellStart"/>
            <w:r w:rsidRPr="0087027B">
              <w:rPr>
                <w:rFonts w:ascii="Times New Roman" w:hAnsi="Times New Roman" w:cs="Times New Roman"/>
                <w:sz w:val="24"/>
                <w:szCs w:val="24"/>
              </w:rPr>
              <w:t>антинаркотической</w:t>
            </w:r>
            <w:proofErr w:type="spellEnd"/>
            <w:r w:rsidRPr="0087027B">
              <w:rPr>
                <w:rFonts w:ascii="Times New Roman" w:hAnsi="Times New Roman" w:cs="Times New Roman"/>
                <w:sz w:val="24"/>
                <w:szCs w:val="24"/>
              </w:rPr>
              <w:t xml:space="preserve"> комиссией Верхнебуреинского муниципального района</w:t>
            </w:r>
          </w:p>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Организация и проведение профилактической операции "Мак" в целях обнаружения и уничтожения очагов произрастания посевов </w:t>
            </w:r>
            <w:proofErr w:type="spellStart"/>
            <w:r w:rsidRPr="0087027B">
              <w:rPr>
                <w:rFonts w:ascii="Times New Roman" w:hAnsi="Times New Roman" w:cs="Times New Roman"/>
                <w:sz w:val="24"/>
                <w:szCs w:val="24"/>
              </w:rPr>
              <w:t>наркотикосодержащих</w:t>
            </w:r>
            <w:proofErr w:type="spellEnd"/>
            <w:r w:rsidRPr="0087027B">
              <w:rPr>
                <w:rFonts w:ascii="Times New Roman" w:hAnsi="Times New Roman" w:cs="Times New Roman"/>
                <w:sz w:val="24"/>
                <w:szCs w:val="24"/>
              </w:rPr>
              <w:t xml:space="preserve"> растений</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 xml:space="preserve">Ежегодно по отдельному плану </w:t>
            </w:r>
          </w:p>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proofErr w:type="spellStart"/>
            <w:r w:rsidRPr="0087027B">
              <w:rPr>
                <w:rFonts w:ascii="Times New Roman" w:hAnsi="Times New Roman" w:cs="Times New Roman"/>
                <w:sz w:val="24"/>
                <w:szCs w:val="24"/>
              </w:rPr>
              <w:t>Антинаркотическая</w:t>
            </w:r>
            <w:proofErr w:type="spellEnd"/>
            <w:r w:rsidRPr="0087027B">
              <w:rPr>
                <w:rFonts w:ascii="Times New Roman" w:hAnsi="Times New Roman" w:cs="Times New Roman"/>
                <w:sz w:val="24"/>
                <w:szCs w:val="24"/>
              </w:rPr>
              <w:t xml:space="preserve"> комиссия, органы и учреждения системы профилактики</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 xml:space="preserve">Снижение уровня </w:t>
            </w:r>
            <w:proofErr w:type="spellStart"/>
            <w:r w:rsidRPr="0087027B">
              <w:rPr>
                <w:rFonts w:ascii="Times New Roman" w:hAnsi="Times New Roman" w:cs="Times New Roman"/>
                <w:sz w:val="24"/>
                <w:szCs w:val="24"/>
              </w:rPr>
              <w:t>наркозави</w:t>
            </w:r>
            <w:r>
              <w:rPr>
                <w:rFonts w:ascii="Times New Roman" w:hAnsi="Times New Roman" w:cs="Times New Roman"/>
                <w:sz w:val="24"/>
                <w:szCs w:val="24"/>
              </w:rPr>
              <w:t>-</w:t>
            </w:r>
            <w:r w:rsidRPr="0087027B">
              <w:rPr>
                <w:rFonts w:ascii="Times New Roman" w:hAnsi="Times New Roman" w:cs="Times New Roman"/>
                <w:sz w:val="24"/>
                <w:szCs w:val="24"/>
              </w:rPr>
              <w:t>симости</w:t>
            </w:r>
            <w:proofErr w:type="spellEnd"/>
            <w:r w:rsidRPr="0087027B">
              <w:rPr>
                <w:rFonts w:ascii="Times New Roman" w:hAnsi="Times New Roman" w:cs="Times New Roman"/>
                <w:sz w:val="24"/>
                <w:szCs w:val="24"/>
              </w:rPr>
              <w:t xml:space="preserve"> населения</w:t>
            </w:r>
          </w:p>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 xml:space="preserve">Сокращение дикорастущей конопли и незаконных посевов </w:t>
            </w:r>
            <w:proofErr w:type="spellStart"/>
            <w:r w:rsidRPr="0087027B">
              <w:rPr>
                <w:rFonts w:ascii="Times New Roman" w:hAnsi="Times New Roman" w:cs="Times New Roman"/>
                <w:sz w:val="24"/>
                <w:szCs w:val="24"/>
              </w:rPr>
              <w:t>наркотикосодержащих</w:t>
            </w:r>
            <w:proofErr w:type="spellEnd"/>
            <w:r w:rsidRPr="0087027B">
              <w:rPr>
                <w:rFonts w:ascii="Times New Roman" w:hAnsi="Times New Roman" w:cs="Times New Roman"/>
                <w:sz w:val="24"/>
                <w:szCs w:val="24"/>
              </w:rPr>
              <w:t xml:space="preserve"> растений</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3.2.</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Выявление неблагополучных семей и лиц, злоупотребляющих спиртными напитками и наркотическими средствами, для дальнейшего прохождения лечения в краевой психиатрической больнице</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 xml:space="preserve">В течение года </w:t>
            </w:r>
          </w:p>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КГКУ "Центр социальной поддержки населения по Верхнебуреинскому району" (по согласованию), КДН и защите их прав, управление образования, другие заинтересованные органы и учреждения</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Профилактика бытовой преступности, оказание помощи семьям, страдающим от наркотической и алкогольной зависимости</w:t>
            </w:r>
          </w:p>
        </w:tc>
      </w:tr>
      <w:tr w:rsidR="00A475BB" w:rsidRPr="0087027B" w:rsidTr="00925022">
        <w:tblPrEx>
          <w:tblBorders>
            <w:insideH w:val="none" w:sz="0" w:space="0" w:color="auto"/>
          </w:tblBorders>
        </w:tblPrEx>
        <w:tc>
          <w:tcPr>
            <w:tcW w:w="728" w:type="dxa"/>
            <w:tcBorders>
              <w:bottom w:val="nil"/>
            </w:tcBorders>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3.3.</w:t>
            </w:r>
          </w:p>
        </w:tc>
        <w:tc>
          <w:tcPr>
            <w:tcW w:w="6218" w:type="dxa"/>
            <w:tcBorders>
              <w:bottom w:val="nil"/>
            </w:tcBorders>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Проведение мероприятий, направленных на предупреждение возникновения и распространения наркомании, формирование здорового образа жизни: размещение информационных стендов, социальной наружной рекламы, организация выставок книг, периодической печати, конкурсов плакатов, агитбригад, месячников по пропаганде здорового образа жизни среди школьников, "круглых столов", акций, оформление стендов, демонстрация фильмов, организация выездных концертов в образовательных учреждениях и культуры.</w:t>
            </w:r>
          </w:p>
        </w:tc>
        <w:tc>
          <w:tcPr>
            <w:tcW w:w="1985" w:type="dxa"/>
            <w:tcBorders>
              <w:bottom w:val="nil"/>
            </w:tcBorders>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Borders>
              <w:bottom w:val="nil"/>
            </w:tcBorders>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Управление образования, отдел культуры администрации района, отдел по спорту, туризму, молодежной и социальной политике</w:t>
            </w:r>
          </w:p>
        </w:tc>
        <w:tc>
          <w:tcPr>
            <w:tcW w:w="3402" w:type="dxa"/>
            <w:tcBorders>
              <w:bottom w:val="nil"/>
            </w:tcBorders>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Профилактика наркомании и алкоголизма среди несовершеннолетних, молодежи и взрослого населения</w:t>
            </w:r>
          </w:p>
        </w:tc>
      </w:tr>
      <w:tr w:rsidR="00A475BB" w:rsidRPr="0087027B" w:rsidTr="00925022">
        <w:tblPrEx>
          <w:tblBorders>
            <w:insideH w:val="none" w:sz="0" w:space="0" w:color="auto"/>
          </w:tblBorders>
        </w:tblPrEx>
        <w:tc>
          <w:tcPr>
            <w:tcW w:w="728" w:type="dxa"/>
            <w:tcBorders>
              <w:top w:val="nil"/>
            </w:tcBorders>
          </w:tcPr>
          <w:p w:rsidR="00A475BB" w:rsidRPr="0087027B" w:rsidRDefault="00A475BB" w:rsidP="00925022">
            <w:pPr>
              <w:pStyle w:val="ConsPlusNormal"/>
              <w:spacing w:line="240" w:lineRule="exact"/>
              <w:rPr>
                <w:rFonts w:ascii="Times New Roman" w:hAnsi="Times New Roman" w:cs="Times New Roman"/>
                <w:sz w:val="24"/>
                <w:szCs w:val="24"/>
              </w:rPr>
            </w:pPr>
          </w:p>
        </w:tc>
        <w:tc>
          <w:tcPr>
            <w:tcW w:w="6218" w:type="dxa"/>
            <w:tcBorders>
              <w:top w:val="nil"/>
            </w:tcBorders>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Организация в образовательных учреждениях района единого Дня профилактики правонарушений и пропаганды здорового образа жизни.</w:t>
            </w:r>
          </w:p>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Проведение праздничных мероприятий, посвященных "Дню молодежи", акций </w:t>
            </w:r>
            <w:proofErr w:type="spellStart"/>
            <w:r w:rsidRPr="0087027B">
              <w:rPr>
                <w:rFonts w:ascii="Times New Roman" w:hAnsi="Times New Roman" w:cs="Times New Roman"/>
                <w:sz w:val="24"/>
                <w:szCs w:val="24"/>
              </w:rPr>
              <w:t>антинаркотической</w:t>
            </w:r>
            <w:proofErr w:type="spellEnd"/>
            <w:r w:rsidRPr="0087027B">
              <w:rPr>
                <w:rFonts w:ascii="Times New Roman" w:hAnsi="Times New Roman" w:cs="Times New Roman"/>
                <w:sz w:val="24"/>
                <w:szCs w:val="24"/>
              </w:rPr>
              <w:t xml:space="preserve"> направленности, выездных концертов и акций в поселениях района</w:t>
            </w:r>
          </w:p>
        </w:tc>
        <w:tc>
          <w:tcPr>
            <w:tcW w:w="1985" w:type="dxa"/>
            <w:tcBorders>
              <w:top w:val="nil"/>
            </w:tcBorders>
          </w:tcPr>
          <w:p w:rsidR="00A475BB" w:rsidRPr="0087027B" w:rsidRDefault="00A475BB" w:rsidP="00925022">
            <w:pPr>
              <w:pStyle w:val="ConsPlusNormal"/>
              <w:spacing w:line="240" w:lineRule="exact"/>
              <w:rPr>
                <w:rFonts w:ascii="Times New Roman" w:hAnsi="Times New Roman" w:cs="Times New Roman"/>
                <w:sz w:val="24"/>
                <w:szCs w:val="24"/>
              </w:rPr>
            </w:pPr>
          </w:p>
        </w:tc>
        <w:tc>
          <w:tcPr>
            <w:tcW w:w="3402" w:type="dxa"/>
            <w:tcBorders>
              <w:top w:val="nil"/>
            </w:tcBorders>
          </w:tcPr>
          <w:p w:rsidR="00A475BB" w:rsidRPr="0087027B" w:rsidRDefault="00A475BB" w:rsidP="00925022">
            <w:pPr>
              <w:pStyle w:val="ConsPlusNormal"/>
              <w:spacing w:line="240" w:lineRule="exact"/>
              <w:rPr>
                <w:rFonts w:ascii="Times New Roman" w:hAnsi="Times New Roman" w:cs="Times New Roman"/>
                <w:sz w:val="24"/>
                <w:szCs w:val="24"/>
              </w:rPr>
            </w:pPr>
          </w:p>
        </w:tc>
        <w:tc>
          <w:tcPr>
            <w:tcW w:w="3402" w:type="dxa"/>
            <w:tcBorders>
              <w:top w:val="nil"/>
            </w:tcBorders>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3.4.</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Проведение массовых спортивных мероприятий, создание условий для вовлечения детей и молодежи в систематические занятия физической культурой и спортом</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Отдел по спорту, туризму, молодежной и социальной политике</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3.5.</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Осуществление мониторинга реализации в школах района "Основ безопасности жизнедеятельности", раздел "Профилактика наркомании, незаконного потребления наркотических средств"</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 октябрь</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Управление образования</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3.6.</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Проведение профилактической работы с родителями учащихся в трудовых коллективах по проблемам </w:t>
            </w:r>
            <w:proofErr w:type="spellStart"/>
            <w:r w:rsidRPr="0087027B">
              <w:rPr>
                <w:rFonts w:ascii="Times New Roman" w:hAnsi="Times New Roman" w:cs="Times New Roman"/>
                <w:sz w:val="24"/>
                <w:szCs w:val="24"/>
              </w:rPr>
              <w:t>антинаркотической</w:t>
            </w:r>
            <w:proofErr w:type="spellEnd"/>
            <w:r w:rsidRPr="0087027B">
              <w:rPr>
                <w:rFonts w:ascii="Times New Roman" w:hAnsi="Times New Roman" w:cs="Times New Roman"/>
                <w:sz w:val="24"/>
                <w:szCs w:val="24"/>
              </w:rPr>
              <w:t xml:space="preserve"> направленности</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roofErr w:type="spellStart"/>
            <w:r w:rsidRPr="0087027B">
              <w:rPr>
                <w:rFonts w:ascii="Times New Roman" w:hAnsi="Times New Roman" w:cs="Times New Roman"/>
                <w:sz w:val="24"/>
                <w:szCs w:val="24"/>
              </w:rPr>
              <w:t>Антинаркотическая</w:t>
            </w:r>
            <w:proofErr w:type="spellEnd"/>
            <w:r w:rsidRPr="0087027B">
              <w:rPr>
                <w:rFonts w:ascii="Times New Roman" w:hAnsi="Times New Roman" w:cs="Times New Roman"/>
                <w:sz w:val="24"/>
                <w:szCs w:val="24"/>
              </w:rPr>
              <w:t xml:space="preserve"> комиссия</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Пропаганда здорового образа жизни</w:t>
            </w:r>
            <w:r>
              <w:rPr>
                <w:rFonts w:ascii="Times New Roman" w:hAnsi="Times New Roman" w:cs="Times New Roman"/>
                <w:sz w:val="24"/>
                <w:szCs w:val="24"/>
              </w:rPr>
              <w:t xml:space="preserve">, выработка мотивации поведения </w:t>
            </w:r>
            <w:proofErr w:type="spellStart"/>
            <w:proofErr w:type="gramStart"/>
            <w:r w:rsidRPr="0087027B">
              <w:rPr>
                <w:rFonts w:ascii="Times New Roman" w:hAnsi="Times New Roman" w:cs="Times New Roman"/>
                <w:sz w:val="24"/>
                <w:szCs w:val="24"/>
              </w:rPr>
              <w:t>несовершеннолет</w:t>
            </w:r>
            <w:r>
              <w:rPr>
                <w:rFonts w:ascii="Times New Roman" w:hAnsi="Times New Roman" w:cs="Times New Roman"/>
                <w:sz w:val="24"/>
                <w:szCs w:val="24"/>
              </w:rPr>
              <w:t>-</w:t>
            </w:r>
            <w:r w:rsidRPr="0087027B">
              <w:rPr>
                <w:rFonts w:ascii="Times New Roman" w:hAnsi="Times New Roman" w:cs="Times New Roman"/>
                <w:sz w:val="24"/>
                <w:szCs w:val="24"/>
              </w:rPr>
              <w:t>них</w:t>
            </w:r>
            <w:proofErr w:type="spellEnd"/>
            <w:proofErr w:type="gramEnd"/>
            <w:r w:rsidRPr="0087027B">
              <w:rPr>
                <w:rFonts w:ascii="Times New Roman" w:hAnsi="Times New Roman" w:cs="Times New Roman"/>
                <w:sz w:val="24"/>
                <w:szCs w:val="24"/>
              </w:rPr>
              <w:t xml:space="preserve"> и молодежи</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3.7.</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Проведение добровольного анонимного тестирования учащихся старших классов общеобразовательных учреждений и среднего профобразования с целью раннего выявления немедицинского потребления наркотических средств и психотропных веществ.</w:t>
            </w:r>
          </w:p>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Приобретение </w:t>
            </w:r>
            <w:proofErr w:type="spellStart"/>
            <w:proofErr w:type="gramStart"/>
            <w:r w:rsidRPr="0087027B">
              <w:rPr>
                <w:rFonts w:ascii="Times New Roman" w:hAnsi="Times New Roman" w:cs="Times New Roman"/>
                <w:sz w:val="24"/>
                <w:szCs w:val="24"/>
              </w:rPr>
              <w:t>тест-полосок</w:t>
            </w:r>
            <w:proofErr w:type="spellEnd"/>
            <w:proofErr w:type="gramEnd"/>
            <w:r w:rsidRPr="0087027B">
              <w:rPr>
                <w:rFonts w:ascii="Times New Roman" w:hAnsi="Times New Roman" w:cs="Times New Roman"/>
                <w:sz w:val="24"/>
                <w:szCs w:val="24"/>
              </w:rPr>
              <w:t xml:space="preserve"> для выявления и постановки на учет граждан района, употребляющих наркотические и психотропные вещества</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Ежегодно</w:t>
            </w:r>
          </w:p>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 xml:space="preserve"> 2014 - 2022 гг.</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roofErr w:type="spellStart"/>
            <w:r w:rsidRPr="0087027B">
              <w:rPr>
                <w:rFonts w:ascii="Times New Roman" w:hAnsi="Times New Roman" w:cs="Times New Roman"/>
                <w:sz w:val="24"/>
                <w:szCs w:val="24"/>
              </w:rPr>
              <w:t>Антинаркотическая</w:t>
            </w:r>
            <w:proofErr w:type="spellEnd"/>
            <w:r w:rsidRPr="0087027B">
              <w:rPr>
                <w:rFonts w:ascii="Times New Roman" w:hAnsi="Times New Roman" w:cs="Times New Roman"/>
                <w:sz w:val="24"/>
                <w:szCs w:val="24"/>
              </w:rPr>
              <w:t xml:space="preserve"> комиссия</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3.8.</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Проведение работы по привлечению руководителей религиозных </w:t>
            </w:r>
            <w:proofErr w:type="spellStart"/>
            <w:r w:rsidRPr="0087027B">
              <w:rPr>
                <w:rFonts w:ascii="Times New Roman" w:hAnsi="Times New Roman" w:cs="Times New Roman"/>
                <w:sz w:val="24"/>
                <w:szCs w:val="24"/>
              </w:rPr>
              <w:t>конфессий</w:t>
            </w:r>
            <w:proofErr w:type="spellEnd"/>
            <w:r w:rsidRPr="0087027B">
              <w:rPr>
                <w:rFonts w:ascii="Times New Roman" w:hAnsi="Times New Roman" w:cs="Times New Roman"/>
                <w:sz w:val="24"/>
                <w:szCs w:val="24"/>
              </w:rPr>
              <w:t xml:space="preserve"> к работе с несовершеннолетними, с ранее судимыми, условно осужденными, а также употребляющими наркотические средства, психотропные вещества и алкогольные напитки, в целях их духовно-нравственного воспитания</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Default="00A475BB" w:rsidP="00925022">
            <w:pPr>
              <w:pStyle w:val="ConsPlusNormal"/>
              <w:spacing w:line="240" w:lineRule="exact"/>
              <w:jc w:val="both"/>
              <w:rPr>
                <w:rFonts w:ascii="Times New Roman" w:hAnsi="Times New Roman" w:cs="Times New Roman"/>
                <w:sz w:val="24"/>
                <w:szCs w:val="24"/>
              </w:rPr>
            </w:pPr>
            <w:proofErr w:type="spellStart"/>
            <w:r w:rsidRPr="0087027B">
              <w:rPr>
                <w:rFonts w:ascii="Times New Roman" w:hAnsi="Times New Roman" w:cs="Times New Roman"/>
                <w:sz w:val="24"/>
                <w:szCs w:val="24"/>
              </w:rPr>
              <w:t>ОМВД</w:t>
            </w:r>
            <w:proofErr w:type="spellEnd"/>
            <w:r w:rsidRPr="0087027B">
              <w:rPr>
                <w:rFonts w:ascii="Times New Roman" w:hAnsi="Times New Roman" w:cs="Times New Roman"/>
                <w:sz w:val="24"/>
                <w:szCs w:val="24"/>
              </w:rPr>
              <w:t xml:space="preserve"> России по Верхнебуреинскому району, </w:t>
            </w:r>
            <w:proofErr w:type="spellStart"/>
            <w:r w:rsidRPr="0087027B">
              <w:rPr>
                <w:rFonts w:ascii="Times New Roman" w:hAnsi="Times New Roman" w:cs="Times New Roman"/>
                <w:sz w:val="24"/>
                <w:szCs w:val="24"/>
              </w:rPr>
              <w:t>КДН</w:t>
            </w:r>
            <w:proofErr w:type="spellEnd"/>
            <w:r w:rsidRPr="0087027B">
              <w:rPr>
                <w:rFonts w:ascii="Times New Roman" w:hAnsi="Times New Roman" w:cs="Times New Roman"/>
                <w:sz w:val="24"/>
                <w:szCs w:val="24"/>
              </w:rPr>
              <w:t xml:space="preserve"> и защите их прав, филиал по Верхнебуреинскому району Федерального казенного учреждения уголовно-исполнительная инспекция УФСИН России по Хабаровскому краю (по согласованию)</w:t>
            </w:r>
          </w:p>
          <w:p w:rsidR="00A475BB" w:rsidRPr="0087027B" w:rsidRDefault="00A475BB" w:rsidP="00925022">
            <w:pPr>
              <w:pStyle w:val="ConsPlusNormal"/>
              <w:spacing w:line="240" w:lineRule="exact"/>
              <w:jc w:val="both"/>
              <w:rPr>
                <w:rFonts w:ascii="Times New Roman" w:hAnsi="Times New Roman" w:cs="Times New Roman"/>
                <w:sz w:val="24"/>
                <w:szCs w:val="24"/>
              </w:rPr>
            </w:pP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Духовно-нравственное воспитание несовершеннолетних</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3.9.</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Приобретение документальных фильмов </w:t>
            </w:r>
            <w:proofErr w:type="spellStart"/>
            <w:r w:rsidRPr="0087027B">
              <w:rPr>
                <w:rFonts w:ascii="Times New Roman" w:hAnsi="Times New Roman" w:cs="Times New Roman"/>
                <w:sz w:val="24"/>
                <w:szCs w:val="24"/>
              </w:rPr>
              <w:t>антинаркотической</w:t>
            </w:r>
            <w:proofErr w:type="spellEnd"/>
            <w:r w:rsidRPr="0087027B">
              <w:rPr>
                <w:rFonts w:ascii="Times New Roman" w:hAnsi="Times New Roman" w:cs="Times New Roman"/>
                <w:sz w:val="24"/>
                <w:szCs w:val="24"/>
              </w:rPr>
              <w:t xml:space="preserve"> и антиалкогольной направленности, видеофильмов: </w:t>
            </w:r>
            <w:proofErr w:type="gramStart"/>
            <w:r w:rsidRPr="0087027B">
              <w:rPr>
                <w:rFonts w:ascii="Times New Roman" w:hAnsi="Times New Roman" w:cs="Times New Roman"/>
                <w:sz w:val="24"/>
                <w:szCs w:val="24"/>
              </w:rPr>
              <w:t xml:space="preserve">"Незримая война", "Матрица - перезагрузка", "Нет наркотикам!" в кинотеатре "Ургал" п. Чегдомын и </w:t>
            </w:r>
            <w:proofErr w:type="spellStart"/>
            <w:r w:rsidRPr="0087027B">
              <w:rPr>
                <w:rFonts w:ascii="Times New Roman" w:hAnsi="Times New Roman" w:cs="Times New Roman"/>
                <w:sz w:val="24"/>
                <w:szCs w:val="24"/>
              </w:rPr>
              <w:t>видеоустановках</w:t>
            </w:r>
            <w:proofErr w:type="spellEnd"/>
            <w:r w:rsidRPr="0087027B">
              <w:rPr>
                <w:rFonts w:ascii="Times New Roman" w:hAnsi="Times New Roman" w:cs="Times New Roman"/>
                <w:sz w:val="24"/>
                <w:szCs w:val="24"/>
              </w:rPr>
              <w:t xml:space="preserve"> </w:t>
            </w:r>
            <w:proofErr w:type="spellStart"/>
            <w:r w:rsidRPr="0087027B">
              <w:rPr>
                <w:rFonts w:ascii="Times New Roman" w:hAnsi="Times New Roman" w:cs="Times New Roman"/>
                <w:sz w:val="24"/>
                <w:szCs w:val="24"/>
              </w:rPr>
              <w:t>СДК</w:t>
            </w:r>
            <w:proofErr w:type="spellEnd"/>
            <w:r w:rsidRPr="0087027B">
              <w:rPr>
                <w:rFonts w:ascii="Times New Roman" w:hAnsi="Times New Roman" w:cs="Times New Roman"/>
                <w:sz w:val="24"/>
                <w:szCs w:val="24"/>
              </w:rPr>
              <w:t xml:space="preserve"> п. ЦЭС, Средний Ургал.</w:t>
            </w:r>
            <w:proofErr w:type="gramEnd"/>
            <w:r w:rsidRPr="0087027B">
              <w:rPr>
                <w:rFonts w:ascii="Times New Roman" w:hAnsi="Times New Roman" w:cs="Times New Roman"/>
                <w:sz w:val="24"/>
                <w:szCs w:val="24"/>
              </w:rPr>
              <w:t xml:space="preserve"> Пополнение районного </w:t>
            </w:r>
            <w:proofErr w:type="spellStart"/>
            <w:r w:rsidRPr="0087027B">
              <w:rPr>
                <w:rFonts w:ascii="Times New Roman" w:hAnsi="Times New Roman" w:cs="Times New Roman"/>
                <w:sz w:val="24"/>
                <w:szCs w:val="24"/>
              </w:rPr>
              <w:t>видеофонда</w:t>
            </w:r>
            <w:proofErr w:type="spellEnd"/>
            <w:r w:rsidRPr="0087027B">
              <w:rPr>
                <w:rFonts w:ascii="Times New Roman" w:hAnsi="Times New Roman" w:cs="Times New Roman"/>
                <w:sz w:val="24"/>
                <w:szCs w:val="24"/>
              </w:rPr>
              <w:t xml:space="preserve"> по профилактике здорового образа жизни. Приобретение CD-дисков, аудиокассет, видеофильмов по профилактике здорового образа жизни</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Отдел культуры администрации района</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Профилактика наркомании и алкоголизма среди различных возрастных и социальных групп населения</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3.10.</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Организация деятельности клубов среди населения района по интересам при библиотеках района</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Руководители библиотек</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Повышение активной жизненной позиции населения, организация досуга в свободное время</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3.11.</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Организация выездных форм оказания консультативной и лечебной помощи наркологическим, алкогольным и психическим больным района</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proofErr w:type="spellStart"/>
            <w:r w:rsidRPr="0087027B">
              <w:rPr>
                <w:rFonts w:ascii="Times New Roman" w:hAnsi="Times New Roman" w:cs="Times New Roman"/>
                <w:sz w:val="24"/>
                <w:szCs w:val="24"/>
              </w:rPr>
              <w:t>КГБУЗ</w:t>
            </w:r>
            <w:proofErr w:type="spellEnd"/>
            <w:r w:rsidRPr="0087027B">
              <w:rPr>
                <w:rFonts w:ascii="Times New Roman" w:hAnsi="Times New Roman" w:cs="Times New Roman"/>
                <w:sz w:val="24"/>
                <w:szCs w:val="24"/>
              </w:rPr>
              <w:t xml:space="preserve"> «Верхнебуреинская центральная районная больница» Министерства здравоохранения Хабаровского края  совместно с </w:t>
            </w:r>
            <w:proofErr w:type="spellStart"/>
            <w:r w:rsidRPr="0087027B">
              <w:rPr>
                <w:rFonts w:ascii="Times New Roman" w:hAnsi="Times New Roman" w:cs="Times New Roman"/>
                <w:sz w:val="24"/>
                <w:szCs w:val="24"/>
              </w:rPr>
              <w:t>ОМВД</w:t>
            </w:r>
            <w:proofErr w:type="spellEnd"/>
            <w:r w:rsidRPr="0087027B">
              <w:rPr>
                <w:rFonts w:ascii="Times New Roman" w:hAnsi="Times New Roman" w:cs="Times New Roman"/>
                <w:sz w:val="24"/>
                <w:szCs w:val="24"/>
              </w:rPr>
              <w:t xml:space="preserve"> России по Верхнебуреинскому району (по согласованию)</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 xml:space="preserve">Оказание практической помощи в лечении наркозависимых, </w:t>
            </w:r>
            <w:proofErr w:type="spellStart"/>
            <w:r w:rsidRPr="0087027B">
              <w:rPr>
                <w:rFonts w:ascii="Times New Roman" w:hAnsi="Times New Roman" w:cs="Times New Roman"/>
                <w:sz w:val="24"/>
                <w:szCs w:val="24"/>
              </w:rPr>
              <w:t>алкоголезависимых</w:t>
            </w:r>
            <w:proofErr w:type="spellEnd"/>
            <w:r w:rsidRPr="0087027B">
              <w:rPr>
                <w:rFonts w:ascii="Times New Roman" w:hAnsi="Times New Roman" w:cs="Times New Roman"/>
                <w:sz w:val="24"/>
                <w:szCs w:val="24"/>
              </w:rPr>
              <w:t xml:space="preserve"> и психических больных</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3.12.</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Проведение в газете "Рабочее слово" антиалкогольной и </w:t>
            </w:r>
            <w:proofErr w:type="spellStart"/>
            <w:r w:rsidRPr="0087027B">
              <w:rPr>
                <w:rFonts w:ascii="Times New Roman" w:hAnsi="Times New Roman" w:cs="Times New Roman"/>
                <w:sz w:val="24"/>
                <w:szCs w:val="24"/>
              </w:rPr>
              <w:t>антинаркотической</w:t>
            </w:r>
            <w:proofErr w:type="spellEnd"/>
            <w:r w:rsidRPr="0087027B">
              <w:rPr>
                <w:rFonts w:ascii="Times New Roman" w:hAnsi="Times New Roman" w:cs="Times New Roman"/>
                <w:sz w:val="24"/>
                <w:szCs w:val="24"/>
              </w:rPr>
              <w:t xml:space="preserve"> пропаганды</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 Органы и учреждения системы профилактики правонарушений</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 xml:space="preserve">Проведение антиалкогольной и </w:t>
            </w:r>
            <w:proofErr w:type="spellStart"/>
            <w:r w:rsidRPr="0087027B">
              <w:rPr>
                <w:rFonts w:ascii="Times New Roman" w:hAnsi="Times New Roman" w:cs="Times New Roman"/>
                <w:sz w:val="24"/>
                <w:szCs w:val="24"/>
              </w:rPr>
              <w:t>антинаркотической</w:t>
            </w:r>
            <w:proofErr w:type="spellEnd"/>
            <w:r w:rsidRPr="0087027B">
              <w:rPr>
                <w:rFonts w:ascii="Times New Roman" w:hAnsi="Times New Roman" w:cs="Times New Roman"/>
                <w:sz w:val="24"/>
                <w:szCs w:val="24"/>
              </w:rPr>
              <w:t xml:space="preserve"> пропаганды</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3.13.</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Организация мероприятий по выявлению и пресечению мест незаконной реализации алкогольной продукции</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proofErr w:type="spellStart"/>
            <w:r w:rsidRPr="0087027B">
              <w:rPr>
                <w:rFonts w:ascii="Times New Roman" w:hAnsi="Times New Roman" w:cs="Times New Roman"/>
                <w:sz w:val="24"/>
                <w:szCs w:val="24"/>
              </w:rPr>
              <w:t>ОМВД</w:t>
            </w:r>
            <w:proofErr w:type="spellEnd"/>
            <w:r w:rsidRPr="0087027B">
              <w:rPr>
                <w:rFonts w:ascii="Times New Roman" w:hAnsi="Times New Roman" w:cs="Times New Roman"/>
                <w:sz w:val="24"/>
                <w:szCs w:val="24"/>
              </w:rPr>
              <w:t xml:space="preserve"> России по Верхнебуреинскому району (по согласованию)</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Профилактика алкоголизации населения</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3.14.</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Осуществление проверок мест реализации алкогольной продукции с целью выявления продажи лицам, не достигшим установленного законодательством возраста</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proofErr w:type="spellStart"/>
            <w:r w:rsidRPr="0087027B">
              <w:rPr>
                <w:rFonts w:ascii="Times New Roman" w:hAnsi="Times New Roman" w:cs="Times New Roman"/>
                <w:sz w:val="24"/>
                <w:szCs w:val="24"/>
              </w:rPr>
              <w:t>ОМВД</w:t>
            </w:r>
            <w:proofErr w:type="spellEnd"/>
            <w:r w:rsidRPr="0087027B">
              <w:rPr>
                <w:rFonts w:ascii="Times New Roman" w:hAnsi="Times New Roman" w:cs="Times New Roman"/>
                <w:sz w:val="24"/>
                <w:szCs w:val="24"/>
              </w:rPr>
              <w:t xml:space="preserve"> России по Верхнебуреинскому району (по согласованию)</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3.15.</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Проведение разъяснительной работы по вопросам соблюдения положений действующего законодательства в части установления ограничений продажи пива и другой алкогольной продукции</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roofErr w:type="spellStart"/>
            <w:r w:rsidRPr="0087027B">
              <w:rPr>
                <w:rFonts w:ascii="Times New Roman" w:hAnsi="Times New Roman" w:cs="Times New Roman"/>
                <w:sz w:val="24"/>
                <w:szCs w:val="24"/>
              </w:rPr>
              <w:t>ОМВД</w:t>
            </w:r>
            <w:proofErr w:type="spellEnd"/>
            <w:r w:rsidRPr="0087027B">
              <w:rPr>
                <w:rFonts w:ascii="Times New Roman" w:hAnsi="Times New Roman" w:cs="Times New Roman"/>
                <w:sz w:val="24"/>
                <w:szCs w:val="24"/>
              </w:rPr>
              <w:t xml:space="preserve"> России по Верхнебуреинскому району, органы и учреждения системы профилактики правонарушений (по согласованию)</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3.16.</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Проведение мероприятий по </w:t>
            </w:r>
            <w:proofErr w:type="gramStart"/>
            <w:r w:rsidRPr="0087027B">
              <w:rPr>
                <w:rFonts w:ascii="Times New Roman" w:hAnsi="Times New Roman" w:cs="Times New Roman"/>
                <w:sz w:val="24"/>
                <w:szCs w:val="24"/>
              </w:rPr>
              <w:t>контролю за</w:t>
            </w:r>
            <w:proofErr w:type="gramEnd"/>
            <w:r w:rsidRPr="0087027B">
              <w:rPr>
                <w:rFonts w:ascii="Times New Roman" w:hAnsi="Times New Roman" w:cs="Times New Roman"/>
                <w:sz w:val="24"/>
                <w:szCs w:val="24"/>
              </w:rPr>
              <w:t xml:space="preserve"> соблюдением торговыми организациями требований действующего законодательства, регулирующего порядок продажи табачной и алкогольной продукции</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proofErr w:type="spellStart"/>
            <w:r w:rsidRPr="0087027B">
              <w:rPr>
                <w:rFonts w:ascii="Times New Roman" w:hAnsi="Times New Roman" w:cs="Times New Roman"/>
                <w:sz w:val="24"/>
                <w:szCs w:val="24"/>
              </w:rPr>
              <w:t>ОМВД</w:t>
            </w:r>
            <w:proofErr w:type="spellEnd"/>
            <w:r w:rsidRPr="0087027B">
              <w:rPr>
                <w:rFonts w:ascii="Times New Roman" w:hAnsi="Times New Roman" w:cs="Times New Roman"/>
                <w:sz w:val="24"/>
                <w:szCs w:val="24"/>
              </w:rPr>
              <w:t xml:space="preserve"> России по Верхнебуреинскому району, заинтересованные ведомства (по согласованию)</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15735" w:type="dxa"/>
            <w:gridSpan w:val="5"/>
          </w:tcPr>
          <w:p w:rsidR="00A475BB" w:rsidRPr="0087027B" w:rsidRDefault="00A475BB" w:rsidP="00925022">
            <w:pPr>
              <w:pStyle w:val="ConsPlusNormal"/>
              <w:spacing w:line="240" w:lineRule="exact"/>
              <w:jc w:val="center"/>
              <w:rPr>
                <w:rFonts w:ascii="Times New Roman" w:hAnsi="Times New Roman" w:cs="Times New Roman"/>
                <w:b/>
                <w:bCs/>
                <w:sz w:val="24"/>
                <w:szCs w:val="24"/>
              </w:rPr>
            </w:pPr>
            <w:bookmarkStart w:id="8" w:name="P594"/>
            <w:bookmarkEnd w:id="8"/>
            <w:r w:rsidRPr="0087027B">
              <w:rPr>
                <w:rFonts w:ascii="Times New Roman" w:hAnsi="Times New Roman" w:cs="Times New Roman"/>
                <w:b/>
                <w:bCs/>
                <w:sz w:val="24"/>
                <w:szCs w:val="24"/>
              </w:rPr>
              <w:t>4. Профилактика правонарушений и коррупции в экономической сфере района, сфере государственной и муниципальной собственности, бюджетной сфере района</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4.1.</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Осуществление проверок </w:t>
            </w:r>
            <w:proofErr w:type="gramStart"/>
            <w:r w:rsidRPr="0087027B">
              <w:rPr>
                <w:rFonts w:ascii="Times New Roman" w:hAnsi="Times New Roman" w:cs="Times New Roman"/>
                <w:sz w:val="24"/>
                <w:szCs w:val="24"/>
              </w:rPr>
              <w:t>по вопросам соблюдения законодательства в деятельности лесничих при реализации ими полномочий в области лесных отношений совместно с заинтересованными ведомствами</w:t>
            </w:r>
            <w:proofErr w:type="gramEnd"/>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 ежеквартально</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proofErr w:type="spellStart"/>
            <w:r w:rsidRPr="0087027B">
              <w:rPr>
                <w:rFonts w:ascii="Times New Roman" w:hAnsi="Times New Roman" w:cs="Times New Roman"/>
                <w:sz w:val="24"/>
                <w:szCs w:val="24"/>
              </w:rPr>
              <w:t>ОМВД</w:t>
            </w:r>
            <w:proofErr w:type="spellEnd"/>
            <w:r w:rsidRPr="0087027B">
              <w:rPr>
                <w:rFonts w:ascii="Times New Roman" w:hAnsi="Times New Roman" w:cs="Times New Roman"/>
                <w:sz w:val="24"/>
                <w:szCs w:val="24"/>
              </w:rPr>
              <w:t xml:space="preserve"> России по Верхнебуреинскому району группа экономической безопасности и противодействия коррупции (далее - ГЭБ и ПК) (по согласованию)</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rPr>
          <w:trHeight w:val="471"/>
        </w:trPr>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4.2.</w:t>
            </w:r>
          </w:p>
        </w:tc>
        <w:tc>
          <w:tcPr>
            <w:tcW w:w="6218" w:type="dxa"/>
          </w:tcPr>
          <w:p w:rsidR="00A475BB" w:rsidRPr="0087027B" w:rsidRDefault="00A475BB" w:rsidP="00925022">
            <w:pPr>
              <w:spacing w:line="240" w:lineRule="exact"/>
            </w:pPr>
            <w:r w:rsidRPr="0087027B">
              <w:t>исключен</w:t>
            </w:r>
          </w:p>
        </w:tc>
        <w:tc>
          <w:tcPr>
            <w:tcW w:w="1985" w:type="dxa"/>
          </w:tcPr>
          <w:p w:rsidR="00A475BB" w:rsidRPr="0087027B" w:rsidRDefault="00A475BB" w:rsidP="00925022">
            <w:pPr>
              <w:spacing w:line="240" w:lineRule="exact"/>
            </w:pPr>
          </w:p>
        </w:tc>
        <w:tc>
          <w:tcPr>
            <w:tcW w:w="3402" w:type="dxa"/>
          </w:tcPr>
          <w:p w:rsidR="00A475BB" w:rsidRPr="0087027B" w:rsidRDefault="00A475BB" w:rsidP="00925022">
            <w:pPr>
              <w:spacing w:line="240" w:lineRule="exact"/>
            </w:pP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4.3.</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Обеспечение мер по эффективному </w:t>
            </w:r>
            <w:proofErr w:type="gramStart"/>
            <w:r w:rsidRPr="0087027B">
              <w:rPr>
                <w:rFonts w:ascii="Times New Roman" w:hAnsi="Times New Roman" w:cs="Times New Roman"/>
                <w:sz w:val="24"/>
                <w:szCs w:val="24"/>
              </w:rPr>
              <w:t>контролю за</w:t>
            </w:r>
            <w:proofErr w:type="gramEnd"/>
            <w:r w:rsidRPr="0087027B">
              <w:rPr>
                <w:rFonts w:ascii="Times New Roman" w:hAnsi="Times New Roman" w:cs="Times New Roman"/>
                <w:sz w:val="24"/>
                <w:szCs w:val="24"/>
              </w:rPr>
              <w:t xml:space="preserve"> объектами жилищно-коммунального хозяйства района, топливом и горюче-смазочными материалами (ГСМ) при их закупке, учету, хранению и реализации, а также возврату кредитов на эти цели, оплату потребителями услуг жилищно-коммунального хозяйства</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proofErr w:type="spellStart"/>
            <w:r w:rsidRPr="0087027B">
              <w:rPr>
                <w:rFonts w:ascii="Times New Roman" w:hAnsi="Times New Roman" w:cs="Times New Roman"/>
                <w:sz w:val="24"/>
                <w:szCs w:val="24"/>
              </w:rPr>
              <w:t>ОМВД</w:t>
            </w:r>
            <w:proofErr w:type="spellEnd"/>
            <w:r w:rsidRPr="0087027B">
              <w:rPr>
                <w:rFonts w:ascii="Times New Roman" w:hAnsi="Times New Roman" w:cs="Times New Roman"/>
                <w:sz w:val="24"/>
                <w:szCs w:val="24"/>
              </w:rPr>
              <w:t xml:space="preserve"> России по Верхнебуреинскому району </w:t>
            </w:r>
            <w:proofErr w:type="spellStart"/>
            <w:r w:rsidRPr="0087027B">
              <w:rPr>
                <w:rFonts w:ascii="Times New Roman" w:hAnsi="Times New Roman" w:cs="Times New Roman"/>
                <w:sz w:val="24"/>
                <w:szCs w:val="24"/>
              </w:rPr>
              <w:t>ГЭБ</w:t>
            </w:r>
            <w:proofErr w:type="spellEnd"/>
            <w:r w:rsidRPr="0087027B">
              <w:rPr>
                <w:rFonts w:ascii="Times New Roman" w:hAnsi="Times New Roman" w:cs="Times New Roman"/>
                <w:sz w:val="24"/>
                <w:szCs w:val="24"/>
              </w:rPr>
              <w:t xml:space="preserve"> и ПК и руководители предприятий ЖКХ (по согласованию)</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4.4.</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Проведение мероприятий в отношении налогоплательщиков, осуществляющих деятельность в </w:t>
            </w:r>
            <w:proofErr w:type="spellStart"/>
            <w:r w:rsidRPr="0087027B">
              <w:rPr>
                <w:rFonts w:ascii="Times New Roman" w:hAnsi="Times New Roman" w:cs="Times New Roman"/>
                <w:sz w:val="24"/>
                <w:szCs w:val="24"/>
              </w:rPr>
              <w:t>бюджетообразующих</w:t>
            </w:r>
            <w:proofErr w:type="spellEnd"/>
            <w:r w:rsidRPr="0087027B">
              <w:rPr>
                <w:rFonts w:ascii="Times New Roman" w:hAnsi="Times New Roman" w:cs="Times New Roman"/>
                <w:sz w:val="24"/>
                <w:szCs w:val="24"/>
              </w:rPr>
              <w:t xml:space="preserve"> отраслях</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proofErr w:type="spellStart"/>
            <w:r w:rsidRPr="0087027B">
              <w:rPr>
                <w:rFonts w:ascii="Times New Roman" w:hAnsi="Times New Roman" w:cs="Times New Roman"/>
                <w:sz w:val="24"/>
                <w:szCs w:val="24"/>
              </w:rPr>
              <w:t>ОМВД</w:t>
            </w:r>
            <w:proofErr w:type="spellEnd"/>
            <w:r w:rsidRPr="0087027B">
              <w:rPr>
                <w:rFonts w:ascii="Times New Roman" w:hAnsi="Times New Roman" w:cs="Times New Roman"/>
                <w:sz w:val="24"/>
                <w:szCs w:val="24"/>
              </w:rPr>
              <w:t xml:space="preserve"> России по Верхнебуреинскому району, </w:t>
            </w:r>
            <w:proofErr w:type="spellStart"/>
            <w:r w:rsidRPr="0087027B">
              <w:rPr>
                <w:rFonts w:ascii="Times New Roman" w:hAnsi="Times New Roman" w:cs="Times New Roman"/>
                <w:sz w:val="24"/>
                <w:szCs w:val="24"/>
              </w:rPr>
              <w:t>ГЭБ</w:t>
            </w:r>
            <w:proofErr w:type="spellEnd"/>
            <w:r w:rsidRPr="0087027B">
              <w:rPr>
                <w:rFonts w:ascii="Times New Roman" w:hAnsi="Times New Roman" w:cs="Times New Roman"/>
                <w:sz w:val="24"/>
                <w:szCs w:val="24"/>
              </w:rPr>
              <w:t xml:space="preserve"> и ПК (по согласованию)</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15735" w:type="dxa"/>
            <w:gridSpan w:val="5"/>
          </w:tcPr>
          <w:p w:rsidR="00A475BB" w:rsidRPr="0087027B" w:rsidRDefault="00A475BB" w:rsidP="00925022">
            <w:pPr>
              <w:pStyle w:val="ConsPlusNormal"/>
              <w:spacing w:line="240" w:lineRule="exact"/>
              <w:jc w:val="center"/>
              <w:rPr>
                <w:rFonts w:ascii="Times New Roman" w:hAnsi="Times New Roman" w:cs="Times New Roman"/>
                <w:b/>
                <w:bCs/>
                <w:sz w:val="24"/>
                <w:szCs w:val="24"/>
              </w:rPr>
            </w:pPr>
            <w:bookmarkStart w:id="9" w:name="P615"/>
            <w:bookmarkEnd w:id="9"/>
            <w:r w:rsidRPr="0087027B">
              <w:rPr>
                <w:rFonts w:ascii="Times New Roman" w:hAnsi="Times New Roman" w:cs="Times New Roman"/>
                <w:b/>
                <w:bCs/>
                <w:sz w:val="24"/>
                <w:szCs w:val="24"/>
              </w:rPr>
              <w:t>5. Профилактика терроризма и экстремизма</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5.1.</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Организация работы антитеррористической комиссии Верхнебуреинского муниципального района (далее - АТК)</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Аппарат антитеррористической комиссии</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Координация заинтересованных служб, занимающихся профилактикой терроризма</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5.2.</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Проведение командно-штабных тренировок по отработке совместных действий правоохранительных органов, администраций поселений и района по ликвидации и минимизации последствий террористического акта</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Ежегодно (по отдельному плану)</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Отдел по делам ГО и ЧС, </w:t>
            </w:r>
            <w:proofErr w:type="spellStart"/>
            <w:r w:rsidRPr="0087027B">
              <w:rPr>
                <w:rFonts w:ascii="Times New Roman" w:hAnsi="Times New Roman" w:cs="Times New Roman"/>
                <w:sz w:val="24"/>
                <w:szCs w:val="24"/>
              </w:rPr>
              <w:t>ОМВД</w:t>
            </w:r>
            <w:proofErr w:type="spellEnd"/>
            <w:r w:rsidRPr="0087027B">
              <w:rPr>
                <w:rFonts w:ascii="Times New Roman" w:hAnsi="Times New Roman" w:cs="Times New Roman"/>
                <w:sz w:val="24"/>
                <w:szCs w:val="24"/>
              </w:rPr>
              <w:t xml:space="preserve"> России по Верхнебуреинскому району, УФСБ, 5 отряд пожарной службы, </w:t>
            </w:r>
            <w:proofErr w:type="spellStart"/>
            <w:r w:rsidRPr="0087027B">
              <w:rPr>
                <w:rFonts w:ascii="Times New Roman" w:hAnsi="Times New Roman" w:cs="Times New Roman"/>
                <w:sz w:val="24"/>
                <w:szCs w:val="24"/>
              </w:rPr>
              <w:t>КГБУЗ</w:t>
            </w:r>
            <w:proofErr w:type="spellEnd"/>
            <w:r w:rsidRPr="0087027B">
              <w:rPr>
                <w:rFonts w:ascii="Times New Roman" w:hAnsi="Times New Roman" w:cs="Times New Roman"/>
                <w:sz w:val="24"/>
                <w:szCs w:val="24"/>
              </w:rPr>
              <w:t xml:space="preserve"> «Верхнебуреинская районная больница» Министерства здравоохранения Хабаровского края, </w:t>
            </w:r>
            <w:proofErr w:type="spellStart"/>
            <w:r w:rsidRPr="0087027B">
              <w:rPr>
                <w:rFonts w:ascii="Times New Roman" w:hAnsi="Times New Roman" w:cs="Times New Roman"/>
                <w:sz w:val="24"/>
                <w:szCs w:val="24"/>
              </w:rPr>
              <w:t>Росгвардия</w:t>
            </w:r>
            <w:proofErr w:type="spellEnd"/>
            <w:r w:rsidRPr="0087027B">
              <w:rPr>
                <w:rFonts w:ascii="Times New Roman" w:hAnsi="Times New Roman" w:cs="Times New Roman"/>
                <w:sz w:val="24"/>
                <w:szCs w:val="24"/>
              </w:rPr>
              <w:t>.</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Отработка практических действий сил и средств, участвующих в ликвидации террористических актов</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5.3.</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Проведение дополнительных (внеплановых) обследований потенциально опасных объектов (энергетики, водоснабжения, </w:t>
            </w:r>
            <w:proofErr w:type="spellStart"/>
            <w:r w:rsidRPr="0087027B">
              <w:rPr>
                <w:rFonts w:ascii="Times New Roman" w:hAnsi="Times New Roman" w:cs="Times New Roman"/>
                <w:sz w:val="24"/>
                <w:szCs w:val="24"/>
              </w:rPr>
              <w:t>взрыво</w:t>
            </w:r>
            <w:proofErr w:type="spellEnd"/>
            <w:r w:rsidRPr="0087027B">
              <w:rPr>
                <w:rFonts w:ascii="Times New Roman" w:hAnsi="Times New Roman" w:cs="Times New Roman"/>
                <w:sz w:val="24"/>
                <w:szCs w:val="24"/>
              </w:rPr>
              <w:t>- и пожароопасных предприятий), мест массового пребывания людей накануне важных общественно-политических, массовых мероприятий</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 УФСБ, ОГПН, 5 отряд пожарной службы, прокуратура Верхнебуреинского  района.</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Проведение анализа готовности объектов к возможным террористическим актам и своевременное реагирование</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5.4.</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Развертывание и обслуживание технических средств охранной сигнализации и видеонаблюдения на объектах здравоохранения, образования и других объектах массового пребывания граждан</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Управление образования администрации района, отдел культуры. </w:t>
            </w:r>
            <w:proofErr w:type="spellStart"/>
            <w:r w:rsidRPr="0087027B">
              <w:rPr>
                <w:rFonts w:ascii="Times New Roman" w:hAnsi="Times New Roman" w:cs="Times New Roman"/>
                <w:sz w:val="24"/>
                <w:szCs w:val="24"/>
              </w:rPr>
              <w:t>КГБУЗ</w:t>
            </w:r>
            <w:proofErr w:type="spellEnd"/>
            <w:r w:rsidRPr="0087027B">
              <w:rPr>
                <w:rFonts w:ascii="Times New Roman" w:hAnsi="Times New Roman" w:cs="Times New Roman"/>
                <w:sz w:val="24"/>
                <w:szCs w:val="24"/>
              </w:rPr>
              <w:t xml:space="preserve"> «Верхнебуреинская центральная районная больница» Министерства здравоохранения Хабаровского края, отдел по спорту, туризму, молодежной и социальной политике.  </w:t>
            </w:r>
          </w:p>
          <w:p w:rsidR="00A475BB" w:rsidRPr="0087027B" w:rsidRDefault="00A475BB" w:rsidP="00925022">
            <w:pPr>
              <w:pStyle w:val="ConsPlusNormal"/>
              <w:spacing w:line="240" w:lineRule="exact"/>
              <w:jc w:val="both"/>
              <w:rPr>
                <w:rFonts w:ascii="Times New Roman" w:hAnsi="Times New Roman" w:cs="Times New Roman"/>
                <w:sz w:val="24"/>
                <w:szCs w:val="24"/>
              </w:rPr>
            </w:pP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5.5.</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Проведение в целях образования "Зон безопасности" в местах массового скопления людей разъяснительной работы с руководителями торговых центров, рынков, предприятий розничной торговли о целесообразности оборудования данных объектов системами </w:t>
            </w:r>
            <w:proofErr w:type="spellStart"/>
            <w:r w:rsidRPr="0087027B">
              <w:rPr>
                <w:rFonts w:ascii="Times New Roman" w:hAnsi="Times New Roman" w:cs="Times New Roman"/>
                <w:sz w:val="24"/>
                <w:szCs w:val="24"/>
              </w:rPr>
              <w:t>видеонаблюдений</w:t>
            </w:r>
            <w:proofErr w:type="spellEnd"/>
            <w:r w:rsidRPr="0087027B">
              <w:rPr>
                <w:rFonts w:ascii="Times New Roman" w:hAnsi="Times New Roman" w:cs="Times New Roman"/>
                <w:sz w:val="24"/>
                <w:szCs w:val="24"/>
              </w:rPr>
              <w:t xml:space="preserve"> и кнопками экстренного вызова полиции</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Межведомственная комиссия по профилактике правонарушений и преступлений на территории Верхнебуреинского муниципального района. </w:t>
            </w:r>
          </w:p>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5.6.</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 Проверка актуальности и корректировка паспортов безопасности объектов с массовым пребыванием людей</w:t>
            </w:r>
          </w:p>
        </w:tc>
        <w:tc>
          <w:tcPr>
            <w:tcW w:w="1985"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Один раз в 2 года в течение 2014 - 2022 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 ФСБ, Управление образования, отдел культуры, </w:t>
            </w:r>
            <w:proofErr w:type="spellStart"/>
            <w:r w:rsidRPr="0087027B">
              <w:rPr>
                <w:rFonts w:ascii="Times New Roman" w:hAnsi="Times New Roman" w:cs="Times New Roman"/>
                <w:sz w:val="24"/>
                <w:szCs w:val="24"/>
              </w:rPr>
              <w:t>КГБУЗ</w:t>
            </w:r>
            <w:proofErr w:type="spellEnd"/>
            <w:r w:rsidRPr="0087027B">
              <w:rPr>
                <w:rFonts w:ascii="Times New Roman" w:hAnsi="Times New Roman" w:cs="Times New Roman"/>
                <w:sz w:val="24"/>
                <w:szCs w:val="24"/>
              </w:rPr>
              <w:t xml:space="preserve"> «Верхнебуреинская центральная районная больница» Министерства здравоохранения Хабаровского края,</w:t>
            </w:r>
          </w:p>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отдел по спорту, туризму, молодежной и социальной политике</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Проведение анализа готовности объектов к возможным террористическим актам</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5.7.</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Проведение мероприятий, направленных на развитие национальных культур народов, проживающих на территории Верхнебуреинского района, с целью формирования толерантного сознания и поведения</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Ежегодно</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Отдел культуры администрации района, управление образования,  заинтересованные учреждения</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Формирование толерантного сознания и поведения населения</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5.8.</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Публикация в средствах массовой информации информационных и обучающих материалов по антитеррористической и </w:t>
            </w:r>
            <w:proofErr w:type="spellStart"/>
            <w:r w:rsidRPr="0087027B">
              <w:rPr>
                <w:rFonts w:ascii="Times New Roman" w:hAnsi="Times New Roman" w:cs="Times New Roman"/>
                <w:sz w:val="24"/>
                <w:szCs w:val="24"/>
              </w:rPr>
              <w:t>антиэкстремистской</w:t>
            </w:r>
            <w:proofErr w:type="spellEnd"/>
            <w:r w:rsidRPr="0087027B">
              <w:rPr>
                <w:rFonts w:ascii="Times New Roman" w:hAnsi="Times New Roman" w:cs="Times New Roman"/>
                <w:sz w:val="24"/>
                <w:szCs w:val="24"/>
              </w:rPr>
              <w:t xml:space="preserve"> тематике</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Аппарат антитеррористической комиссии</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5.9.</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Внедрение комплекса образовательных, воспитательных и пропагандистских мероприятий по неприятию проявлений терроризма и экстремизма, а также формирующие нормы социального поведения, характерные для гражданского общества</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Управление образования, отдел культуры администрации района, Отдел по спорту, туризму, молодежной и социальной политике и другие заинтересованные ведомства</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5.10.</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Установка видеокамер с выведением видеоинформации в дежурную часть </w:t>
            </w:r>
            <w:proofErr w:type="spellStart"/>
            <w:r w:rsidRPr="0087027B">
              <w:rPr>
                <w:rFonts w:ascii="Times New Roman" w:hAnsi="Times New Roman" w:cs="Times New Roman"/>
                <w:sz w:val="24"/>
                <w:szCs w:val="24"/>
              </w:rPr>
              <w:t>ОМВД</w:t>
            </w:r>
            <w:proofErr w:type="spellEnd"/>
            <w:r w:rsidRPr="0087027B">
              <w:rPr>
                <w:rFonts w:ascii="Times New Roman" w:hAnsi="Times New Roman" w:cs="Times New Roman"/>
                <w:sz w:val="24"/>
                <w:szCs w:val="24"/>
              </w:rPr>
              <w:t xml:space="preserve"> России по Верхнебуреинскому муниципальному району</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Межведомственная комиссия по профилактике правонарушений и преступлений на территории Верхнебуреинского муниципального района</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Профилактика преступлений и правонарушений, раскрытие преступлений</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5.11</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Организация обеспечения антитеррористической защищенности объектов культуры, образования, спорта, здравоохранения и объектов ТЭК (установка ограждений периметра, освещение, организация пропускного режима и др.)</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2014-2022гг.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Управление образования, отдел культуры, отдел по спорту, туризму,</w:t>
            </w:r>
          </w:p>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Молодежной и социальной политике, управляющие компании, </w:t>
            </w:r>
            <w:proofErr w:type="spellStart"/>
            <w:r w:rsidRPr="0087027B">
              <w:rPr>
                <w:rFonts w:ascii="Times New Roman" w:hAnsi="Times New Roman" w:cs="Times New Roman"/>
                <w:sz w:val="24"/>
                <w:szCs w:val="24"/>
              </w:rPr>
              <w:t>ресурсоснабжающих</w:t>
            </w:r>
            <w:proofErr w:type="spellEnd"/>
            <w:r w:rsidRPr="0087027B">
              <w:rPr>
                <w:rFonts w:ascii="Times New Roman" w:hAnsi="Times New Roman" w:cs="Times New Roman"/>
                <w:sz w:val="24"/>
                <w:szCs w:val="24"/>
              </w:rPr>
              <w:t xml:space="preserve"> организации</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Повышение уровня антитеррористической защищенности объектов культуры, образования, спорта, здравоохранения и объектов ТЭК.</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5.13</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Исполнение в части касающейся Плана мероприятий по реализации в 2016-2018годах Стратегии противодействия экстремизму в РФ до 2025 года в Хабаровском крае, утвержденного распоряжением правительства Хабаровского края от 22.12.2015 г № 988-рп.</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2014-2022гг.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УФСБ, Управление образования, отдел культуры, </w:t>
            </w:r>
            <w:proofErr w:type="spellStart"/>
            <w:r w:rsidRPr="0087027B">
              <w:rPr>
                <w:rFonts w:ascii="Times New Roman" w:hAnsi="Times New Roman" w:cs="Times New Roman"/>
                <w:sz w:val="24"/>
                <w:szCs w:val="24"/>
              </w:rPr>
              <w:t>КГБУЗ</w:t>
            </w:r>
            <w:proofErr w:type="spellEnd"/>
            <w:r w:rsidRPr="0087027B">
              <w:rPr>
                <w:rFonts w:ascii="Times New Roman" w:hAnsi="Times New Roman" w:cs="Times New Roman"/>
                <w:sz w:val="24"/>
                <w:szCs w:val="24"/>
              </w:rPr>
              <w:t xml:space="preserve"> «Верхнебуреинская центральная районная больница» Министерства здравоохранения Хабаровского края,</w:t>
            </w:r>
          </w:p>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отдел по спорту, туризму, молодежной и социальной политике</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5.14</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Осуществление мониторинга межнациональных и межконфессиональных отношений и раннего предупреждения конфликтных ситуаций</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2014-2022гг.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УФСБ, </w:t>
            </w:r>
            <w:proofErr w:type="spellStart"/>
            <w:r w:rsidRPr="0087027B">
              <w:rPr>
                <w:rFonts w:ascii="Times New Roman" w:hAnsi="Times New Roman" w:cs="Times New Roman"/>
                <w:sz w:val="24"/>
                <w:szCs w:val="24"/>
              </w:rPr>
              <w:t>ОМВД</w:t>
            </w:r>
            <w:proofErr w:type="spellEnd"/>
            <w:r w:rsidRPr="0087027B">
              <w:rPr>
                <w:rFonts w:ascii="Times New Roman" w:hAnsi="Times New Roman" w:cs="Times New Roman"/>
                <w:sz w:val="24"/>
                <w:szCs w:val="24"/>
              </w:rPr>
              <w:t xml:space="preserve"> России по Верхнебуреинскому району, отдел по делам ГО и ЧС</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5.15</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Осуществление совместно с правоохранительными органами безопасности граждан и общественного порядка в местах проведения собраний, митингов, демонстраций, шествий и других публичных мероприятий</w:t>
            </w:r>
          </w:p>
          <w:p w:rsidR="00A475BB" w:rsidRPr="0087027B" w:rsidRDefault="00A475BB" w:rsidP="00925022">
            <w:pPr>
              <w:pStyle w:val="ConsPlusNormal"/>
              <w:spacing w:line="240" w:lineRule="exact"/>
              <w:jc w:val="both"/>
              <w:rPr>
                <w:rFonts w:ascii="Times New Roman" w:hAnsi="Times New Roman" w:cs="Times New Roman"/>
                <w:sz w:val="24"/>
                <w:szCs w:val="24"/>
              </w:rPr>
            </w:pP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2014-2022гг.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УФСБ, </w:t>
            </w:r>
            <w:proofErr w:type="spellStart"/>
            <w:r w:rsidRPr="0087027B">
              <w:rPr>
                <w:rFonts w:ascii="Times New Roman" w:hAnsi="Times New Roman" w:cs="Times New Roman"/>
                <w:sz w:val="24"/>
                <w:szCs w:val="24"/>
              </w:rPr>
              <w:t>ОМВД</w:t>
            </w:r>
            <w:proofErr w:type="spellEnd"/>
            <w:r w:rsidRPr="0087027B">
              <w:rPr>
                <w:rFonts w:ascii="Times New Roman" w:hAnsi="Times New Roman" w:cs="Times New Roman"/>
                <w:sz w:val="24"/>
                <w:szCs w:val="24"/>
              </w:rPr>
              <w:t xml:space="preserve"> России по Верхнебуреинскому району, отдел по делам ГО и ЧС</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5.16</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Осуществление мониторинга средств массовой</w:t>
            </w:r>
            <w:proofErr w:type="gramStart"/>
            <w:r w:rsidRPr="0087027B">
              <w:rPr>
                <w:rFonts w:ascii="Times New Roman" w:hAnsi="Times New Roman" w:cs="Times New Roman"/>
                <w:sz w:val="24"/>
                <w:szCs w:val="24"/>
              </w:rPr>
              <w:t>1</w:t>
            </w:r>
            <w:proofErr w:type="gramEnd"/>
            <w:r w:rsidRPr="0087027B">
              <w:rPr>
                <w:rFonts w:ascii="Times New Roman" w:hAnsi="Times New Roman" w:cs="Times New Roman"/>
                <w:sz w:val="24"/>
                <w:szCs w:val="24"/>
              </w:rPr>
              <w:t xml:space="preserve"> информации и </w:t>
            </w:r>
            <w:proofErr w:type="spellStart"/>
            <w:r w:rsidRPr="0087027B">
              <w:rPr>
                <w:rFonts w:ascii="Times New Roman" w:hAnsi="Times New Roman" w:cs="Times New Roman"/>
                <w:sz w:val="24"/>
                <w:szCs w:val="24"/>
              </w:rPr>
              <w:t>информационно-телекоммуниционных</w:t>
            </w:r>
            <w:proofErr w:type="spellEnd"/>
            <w:r w:rsidRPr="0087027B">
              <w:rPr>
                <w:rFonts w:ascii="Times New Roman" w:hAnsi="Times New Roman" w:cs="Times New Roman"/>
                <w:sz w:val="24"/>
                <w:szCs w:val="24"/>
              </w:rPr>
              <w:t xml:space="preserve"> сетей, включая сеть «Интернет», в целях выявления фактов распространения идеологии экстремизма, экстремистских материалов и незамедлительно реагировать на них.</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2014-2022гг.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УФСБ, </w:t>
            </w:r>
            <w:proofErr w:type="spellStart"/>
            <w:r w:rsidRPr="0087027B">
              <w:rPr>
                <w:rFonts w:ascii="Times New Roman" w:hAnsi="Times New Roman" w:cs="Times New Roman"/>
                <w:sz w:val="24"/>
                <w:szCs w:val="24"/>
              </w:rPr>
              <w:t>ОМВД</w:t>
            </w:r>
            <w:proofErr w:type="spellEnd"/>
            <w:r w:rsidRPr="0087027B">
              <w:rPr>
                <w:rFonts w:ascii="Times New Roman" w:hAnsi="Times New Roman" w:cs="Times New Roman"/>
                <w:sz w:val="24"/>
                <w:szCs w:val="24"/>
              </w:rPr>
              <w:t xml:space="preserve"> России по Верхнебуреинскому району, отдел по делам ГО и ЧС. </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5.17</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Подготовка и размещение в средствах массовой информации и информационно-телекоммуникационных сетях, включая сеть «Интернет» социальной рекламы, направленное на патриотическое воспитание молодежи.</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2014-2022гг.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Управление образования, отдел культуры, отдел по спорту, туризму, молодежной и социальной политике</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
        </w:tc>
      </w:tr>
      <w:tr w:rsidR="00A475BB" w:rsidRPr="0087027B" w:rsidTr="00925022">
        <w:tc>
          <w:tcPr>
            <w:tcW w:w="15735" w:type="dxa"/>
            <w:gridSpan w:val="5"/>
          </w:tcPr>
          <w:p w:rsidR="00A475BB" w:rsidRPr="0087027B" w:rsidRDefault="00A475BB" w:rsidP="00925022">
            <w:pPr>
              <w:pStyle w:val="ConsPlusNormal"/>
              <w:spacing w:line="240" w:lineRule="exact"/>
              <w:jc w:val="center"/>
              <w:rPr>
                <w:rFonts w:ascii="Times New Roman" w:hAnsi="Times New Roman" w:cs="Times New Roman"/>
                <w:b/>
                <w:bCs/>
                <w:sz w:val="24"/>
                <w:szCs w:val="24"/>
              </w:rPr>
            </w:pPr>
            <w:bookmarkStart w:id="10" w:name="P667"/>
            <w:bookmarkEnd w:id="10"/>
            <w:r w:rsidRPr="0087027B">
              <w:rPr>
                <w:rFonts w:ascii="Times New Roman" w:hAnsi="Times New Roman" w:cs="Times New Roman"/>
                <w:b/>
                <w:bCs/>
                <w:sz w:val="24"/>
                <w:szCs w:val="24"/>
              </w:rPr>
              <w:t>6. Предупреждение правонарушений в миграционной сфере</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6.1.</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Проведение работы, направленной на профилактику правонарушений среди иностранных граждан, повышение их правовой культуры, предотвращение незаконной миграции, а также легализацию трудовых доходов</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2014 - 2022гг.</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 </w:t>
            </w:r>
            <w:proofErr w:type="spellStart"/>
            <w:r w:rsidRPr="0087027B">
              <w:rPr>
                <w:rFonts w:ascii="Times New Roman" w:hAnsi="Times New Roman" w:cs="Times New Roman"/>
                <w:sz w:val="24"/>
                <w:szCs w:val="24"/>
              </w:rPr>
              <w:t>ОМВД</w:t>
            </w:r>
            <w:proofErr w:type="spellEnd"/>
            <w:r w:rsidRPr="0087027B">
              <w:rPr>
                <w:rFonts w:ascii="Times New Roman" w:hAnsi="Times New Roman" w:cs="Times New Roman"/>
                <w:sz w:val="24"/>
                <w:szCs w:val="24"/>
              </w:rPr>
              <w:t xml:space="preserve"> России по Верхнебуреинскому району (по согласованию)</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Профилактика преступлений и правонарушений</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6.2.</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Проведение оперативно-профилактических мероприятий, направленных на выявление и привлечение к ответственности руководителей и должностных лиц предприятий и организаций различных форм собственности, нарушающих установленный порядок привлечения иностранной рабочей силы</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согласно графику проверок предприятий</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roofErr w:type="spellStart"/>
            <w:r w:rsidRPr="0087027B">
              <w:rPr>
                <w:rFonts w:ascii="Times New Roman" w:hAnsi="Times New Roman" w:cs="Times New Roman"/>
                <w:sz w:val="24"/>
                <w:szCs w:val="24"/>
              </w:rPr>
              <w:t>ОМВД</w:t>
            </w:r>
            <w:proofErr w:type="spellEnd"/>
            <w:r w:rsidRPr="0087027B">
              <w:rPr>
                <w:rFonts w:ascii="Times New Roman" w:hAnsi="Times New Roman" w:cs="Times New Roman"/>
                <w:sz w:val="24"/>
                <w:szCs w:val="24"/>
              </w:rPr>
              <w:t xml:space="preserve"> России по Верхнебуреинскому району (по согласованию)</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Профилактика преступлений и правонарушений</w:t>
            </w:r>
          </w:p>
        </w:tc>
      </w:tr>
      <w:tr w:rsidR="00A475BB" w:rsidRPr="0087027B" w:rsidTr="00925022">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6.3.</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Проведение комплексных оперативно-профилактических мероприятий с целью выявления иностранных граждан и лиц без гражданства, незаконно находящихся на территории Российской Федерации или нарушающих режим пребывания, а также раскрытия преступлений, совершаемых иностранными гражданами</w:t>
            </w:r>
          </w:p>
        </w:tc>
        <w:tc>
          <w:tcPr>
            <w:tcW w:w="1985"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2014 - 2022 гг. В период проведения операции "Нелегальный мигрант"</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proofErr w:type="spellStart"/>
            <w:r w:rsidRPr="0087027B">
              <w:rPr>
                <w:rFonts w:ascii="Times New Roman" w:hAnsi="Times New Roman" w:cs="Times New Roman"/>
                <w:sz w:val="24"/>
                <w:szCs w:val="24"/>
              </w:rPr>
              <w:t>ОМВД</w:t>
            </w:r>
            <w:proofErr w:type="spellEnd"/>
            <w:r w:rsidRPr="0087027B">
              <w:rPr>
                <w:rFonts w:ascii="Times New Roman" w:hAnsi="Times New Roman" w:cs="Times New Roman"/>
                <w:sz w:val="24"/>
                <w:szCs w:val="24"/>
              </w:rPr>
              <w:t xml:space="preserve"> России по Верхнебуреинскому району (по согласованию)</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Обеспечение занятости населения</w:t>
            </w:r>
          </w:p>
        </w:tc>
      </w:tr>
      <w:tr w:rsidR="00A475BB" w:rsidRPr="0087027B" w:rsidTr="00925022">
        <w:tc>
          <w:tcPr>
            <w:tcW w:w="15735" w:type="dxa"/>
            <w:gridSpan w:val="5"/>
          </w:tcPr>
          <w:p w:rsidR="00A475BB" w:rsidRPr="0087027B" w:rsidRDefault="00A475BB" w:rsidP="00925022">
            <w:pPr>
              <w:pStyle w:val="ConsPlusNormal"/>
              <w:spacing w:line="240" w:lineRule="exact"/>
              <w:jc w:val="center"/>
              <w:rPr>
                <w:rFonts w:ascii="Times New Roman" w:hAnsi="Times New Roman" w:cs="Times New Roman"/>
                <w:sz w:val="24"/>
                <w:szCs w:val="24"/>
              </w:rPr>
            </w:pPr>
            <w:bookmarkStart w:id="11" w:name="P683"/>
            <w:bookmarkEnd w:id="11"/>
            <w:r w:rsidRPr="0087027B">
              <w:rPr>
                <w:rFonts w:ascii="Times New Roman" w:hAnsi="Times New Roman" w:cs="Times New Roman"/>
                <w:b/>
                <w:bCs/>
                <w:sz w:val="24"/>
                <w:szCs w:val="24"/>
              </w:rPr>
              <w:t>7. Профилактические мероприятия краевого государственного казенного учреждения "Центр занятости населения Верхнебуреинского района"</w:t>
            </w:r>
            <w:r w:rsidRPr="0087027B">
              <w:rPr>
                <w:rFonts w:ascii="Times New Roman" w:hAnsi="Times New Roman" w:cs="Times New Roman"/>
                <w:sz w:val="24"/>
                <w:szCs w:val="24"/>
              </w:rPr>
              <w:t xml:space="preserve"> по </w:t>
            </w:r>
            <w:r w:rsidRPr="0087027B">
              <w:rPr>
                <w:rFonts w:ascii="Times New Roman" w:hAnsi="Times New Roman" w:cs="Times New Roman"/>
                <w:b/>
                <w:bCs/>
                <w:sz w:val="24"/>
                <w:szCs w:val="24"/>
              </w:rPr>
              <w:t>предупреждению преступлений и правонарушений</w:t>
            </w:r>
          </w:p>
        </w:tc>
      </w:tr>
      <w:tr w:rsidR="00A475BB" w:rsidRPr="0087027B" w:rsidTr="00925022">
        <w:trPr>
          <w:trHeight w:val="1551"/>
        </w:trPr>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7.1.</w:t>
            </w:r>
          </w:p>
        </w:tc>
        <w:tc>
          <w:tcPr>
            <w:tcW w:w="6218"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 xml:space="preserve">Проведение </w:t>
            </w:r>
            <w:proofErr w:type="spellStart"/>
            <w:r w:rsidRPr="0087027B">
              <w:rPr>
                <w:rFonts w:ascii="Times New Roman" w:hAnsi="Times New Roman" w:cs="Times New Roman"/>
                <w:sz w:val="24"/>
                <w:szCs w:val="24"/>
              </w:rPr>
              <w:t>профориентационного</w:t>
            </w:r>
            <w:proofErr w:type="spellEnd"/>
            <w:r w:rsidRPr="0087027B">
              <w:rPr>
                <w:rFonts w:ascii="Times New Roman" w:hAnsi="Times New Roman" w:cs="Times New Roman"/>
                <w:sz w:val="24"/>
                <w:szCs w:val="24"/>
              </w:rPr>
              <w:t xml:space="preserve"> мероприятия "Ярмарка учебных мест" в целях оказания помощи в получении образования и трудоустройстве</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 октябрь - ноябрь</w:t>
            </w:r>
          </w:p>
        </w:tc>
        <w:tc>
          <w:tcPr>
            <w:tcW w:w="3402"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КГКУ "Центр занятости населения Верхнебуреинского района" (по согласованию)</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Обеспечение занятости населения</w:t>
            </w:r>
          </w:p>
        </w:tc>
      </w:tr>
      <w:tr w:rsidR="00A475BB" w:rsidRPr="0087027B" w:rsidTr="00925022">
        <w:trPr>
          <w:trHeight w:val="1552"/>
        </w:trPr>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7.2.</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Проведение консультаций на месте специалистом центра занятости населения, участие обратившихся лиц в тренингах и психологической адаптации</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КГКУ "Центр занятости населения Верхнебуреинского района" (по согласованию)</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Обеспечение занятости населения</w:t>
            </w:r>
          </w:p>
        </w:tc>
      </w:tr>
      <w:tr w:rsidR="00A475BB" w:rsidRPr="0087027B" w:rsidTr="00925022">
        <w:trPr>
          <w:trHeight w:val="1552"/>
        </w:trPr>
        <w:tc>
          <w:tcPr>
            <w:tcW w:w="728"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7.3.</w:t>
            </w:r>
          </w:p>
        </w:tc>
        <w:tc>
          <w:tcPr>
            <w:tcW w:w="6218" w:type="dxa"/>
          </w:tcPr>
          <w:p w:rsidR="00A475BB" w:rsidRPr="0087027B" w:rsidRDefault="00A475BB" w:rsidP="00925022">
            <w:pPr>
              <w:pStyle w:val="ConsPlusNormal"/>
              <w:spacing w:line="240" w:lineRule="exact"/>
              <w:jc w:val="both"/>
              <w:rPr>
                <w:rFonts w:ascii="Times New Roman" w:hAnsi="Times New Roman" w:cs="Times New Roman"/>
                <w:sz w:val="24"/>
                <w:szCs w:val="24"/>
              </w:rPr>
            </w:pPr>
            <w:r w:rsidRPr="0087027B">
              <w:rPr>
                <w:rFonts w:ascii="Times New Roman" w:hAnsi="Times New Roman" w:cs="Times New Roman"/>
                <w:sz w:val="24"/>
                <w:szCs w:val="24"/>
              </w:rPr>
              <w:t xml:space="preserve">Проведение профессионального обучения на основании </w:t>
            </w:r>
            <w:hyperlink r:id="rId11" w:history="1">
              <w:r w:rsidRPr="0087027B">
                <w:rPr>
                  <w:rFonts w:ascii="Times New Roman" w:hAnsi="Times New Roman" w:cs="Times New Roman"/>
                  <w:sz w:val="24"/>
                  <w:szCs w:val="24"/>
                </w:rPr>
                <w:t>Закона</w:t>
              </w:r>
            </w:hyperlink>
            <w:r w:rsidRPr="0087027B">
              <w:rPr>
                <w:rFonts w:ascii="Times New Roman" w:hAnsi="Times New Roman" w:cs="Times New Roman"/>
                <w:sz w:val="24"/>
                <w:szCs w:val="24"/>
              </w:rPr>
              <w:t xml:space="preserve"> от 19.04.1991 N 1032-1-ФЗ "О занятости населения в Российской Федерации" согласно проведенному тестированию по профессиям и специальностям, востребованным на рынке труда, в Учебном центре и Учебно-курсовых комбинатах края</w:t>
            </w:r>
          </w:p>
        </w:tc>
        <w:tc>
          <w:tcPr>
            <w:tcW w:w="1985"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2014 - 2022 гг.</w:t>
            </w:r>
          </w:p>
        </w:tc>
        <w:tc>
          <w:tcPr>
            <w:tcW w:w="3402" w:type="dxa"/>
          </w:tcPr>
          <w:p w:rsidR="00A475BB" w:rsidRPr="0087027B" w:rsidRDefault="00A475BB" w:rsidP="00925022">
            <w:pPr>
              <w:pStyle w:val="ConsPlusNormal"/>
              <w:spacing w:line="240" w:lineRule="exact"/>
              <w:jc w:val="center"/>
              <w:rPr>
                <w:rFonts w:ascii="Times New Roman" w:hAnsi="Times New Roman" w:cs="Times New Roman"/>
                <w:sz w:val="24"/>
                <w:szCs w:val="24"/>
              </w:rPr>
            </w:pPr>
            <w:r w:rsidRPr="0087027B">
              <w:rPr>
                <w:rFonts w:ascii="Times New Roman" w:hAnsi="Times New Roman" w:cs="Times New Roman"/>
                <w:sz w:val="24"/>
                <w:szCs w:val="24"/>
              </w:rPr>
              <w:t>КГКУ "Центр занятости населения Верхнебуреинского района" (по согласованию)</w:t>
            </w:r>
          </w:p>
        </w:tc>
        <w:tc>
          <w:tcPr>
            <w:tcW w:w="3402" w:type="dxa"/>
          </w:tcPr>
          <w:p w:rsidR="00A475BB" w:rsidRPr="0087027B" w:rsidRDefault="00A475BB" w:rsidP="00925022">
            <w:pPr>
              <w:pStyle w:val="ConsPlusNormal"/>
              <w:spacing w:line="240" w:lineRule="exact"/>
              <w:rPr>
                <w:rFonts w:ascii="Times New Roman" w:hAnsi="Times New Roman" w:cs="Times New Roman"/>
                <w:sz w:val="24"/>
                <w:szCs w:val="24"/>
              </w:rPr>
            </w:pPr>
            <w:r w:rsidRPr="0087027B">
              <w:rPr>
                <w:rFonts w:ascii="Times New Roman" w:hAnsi="Times New Roman" w:cs="Times New Roman"/>
                <w:sz w:val="24"/>
                <w:szCs w:val="24"/>
              </w:rPr>
              <w:t>Обеспечение занятости населения</w:t>
            </w:r>
          </w:p>
        </w:tc>
      </w:tr>
    </w:tbl>
    <w:p w:rsidR="00A475BB" w:rsidRPr="0087027B" w:rsidRDefault="00A475BB" w:rsidP="00A475BB">
      <w:pPr>
        <w:pStyle w:val="ConsPlusNormal"/>
        <w:spacing w:line="240" w:lineRule="exact"/>
        <w:jc w:val="both"/>
        <w:rPr>
          <w:rFonts w:ascii="Times New Roman" w:hAnsi="Times New Roman" w:cs="Times New Roman"/>
          <w:sz w:val="24"/>
          <w:szCs w:val="24"/>
        </w:rPr>
      </w:pPr>
    </w:p>
    <w:p w:rsidR="00A475BB" w:rsidRDefault="00A475BB" w:rsidP="00A475BB">
      <w:pPr>
        <w:pStyle w:val="ConsPlusNormal"/>
        <w:spacing w:line="240" w:lineRule="exact"/>
        <w:jc w:val="center"/>
        <w:rPr>
          <w:rFonts w:ascii="Times New Roman" w:hAnsi="Times New Roman" w:cs="Times New Roman"/>
          <w:sz w:val="24"/>
          <w:szCs w:val="24"/>
        </w:rPr>
        <w:sectPr w:rsidR="00A475BB" w:rsidSect="00A475BB">
          <w:pgSz w:w="16838" w:h="11906" w:orient="landscape"/>
          <w:pgMar w:top="1701" w:right="567" w:bottom="567" w:left="567" w:header="709" w:footer="709" w:gutter="0"/>
          <w:cols w:space="708"/>
          <w:titlePg/>
          <w:docGrid w:linePitch="360"/>
        </w:sectPr>
      </w:pPr>
      <w:r w:rsidRPr="0087027B">
        <w:rPr>
          <w:rFonts w:ascii="Times New Roman" w:hAnsi="Times New Roman" w:cs="Times New Roman"/>
          <w:sz w:val="24"/>
          <w:szCs w:val="24"/>
        </w:rPr>
        <w:t xml:space="preserve">____________________________________________ </w:t>
      </w:r>
    </w:p>
    <w:tbl>
      <w:tblPr>
        <w:tblW w:w="0" w:type="auto"/>
        <w:tblInd w:w="-106" w:type="dxa"/>
        <w:tblLook w:val="01E0"/>
      </w:tblPr>
      <w:tblGrid>
        <w:gridCol w:w="12688"/>
        <w:gridCol w:w="3261"/>
      </w:tblGrid>
      <w:tr w:rsidR="00A475BB" w:rsidTr="00925022">
        <w:tc>
          <w:tcPr>
            <w:tcW w:w="12688" w:type="dxa"/>
          </w:tcPr>
          <w:p w:rsidR="00A475BB" w:rsidRPr="002C0ACA" w:rsidRDefault="00A475BB" w:rsidP="00925022">
            <w:pPr>
              <w:pStyle w:val="ConsPlusNormal"/>
              <w:tabs>
                <w:tab w:val="left" w:pos="12810"/>
              </w:tabs>
              <w:jc w:val="both"/>
              <w:rPr>
                <w:rFonts w:ascii="Times New Roman" w:hAnsi="Times New Roman" w:cs="Times New Roman"/>
                <w:sz w:val="28"/>
                <w:szCs w:val="28"/>
              </w:rPr>
            </w:pPr>
          </w:p>
        </w:tc>
        <w:tc>
          <w:tcPr>
            <w:tcW w:w="3261" w:type="dxa"/>
          </w:tcPr>
          <w:p w:rsidR="00A475BB" w:rsidRPr="00403F4A" w:rsidRDefault="00213512" w:rsidP="00E45EE4">
            <w:pPr>
              <w:pStyle w:val="ConsPlusNormal"/>
              <w:spacing w:line="240" w:lineRule="exact"/>
              <w:ind w:right="-108"/>
              <w:rPr>
                <w:rFonts w:ascii="Times New Roman" w:hAnsi="Times New Roman" w:cs="Times New Roman"/>
                <w:sz w:val="24"/>
                <w:szCs w:val="24"/>
              </w:rPr>
            </w:pPr>
            <w:r>
              <w:rPr>
                <w:rFonts w:ascii="Times New Roman" w:hAnsi="Times New Roman" w:cs="Times New Roman"/>
                <w:sz w:val="28"/>
                <w:szCs w:val="28"/>
              </w:rPr>
              <w:t xml:space="preserve">                     </w:t>
            </w:r>
            <w:r w:rsidR="00A475BB">
              <w:rPr>
                <w:rFonts w:ascii="Times New Roman" w:hAnsi="Times New Roman" w:cs="Times New Roman"/>
                <w:sz w:val="28"/>
                <w:szCs w:val="28"/>
              </w:rPr>
              <w:t xml:space="preserve"> </w:t>
            </w:r>
            <w:r w:rsidR="00E45EE4">
              <w:rPr>
                <w:rFonts w:ascii="Times New Roman" w:hAnsi="Times New Roman" w:cs="Times New Roman"/>
                <w:sz w:val="28"/>
                <w:szCs w:val="28"/>
              </w:rPr>
              <w:t xml:space="preserve"> </w:t>
            </w:r>
            <w:r w:rsidR="00A475BB" w:rsidRPr="00403F4A">
              <w:rPr>
                <w:rFonts w:ascii="Times New Roman" w:hAnsi="Times New Roman" w:cs="Times New Roman"/>
                <w:sz w:val="24"/>
                <w:szCs w:val="24"/>
              </w:rPr>
              <w:t>Приложение 3</w:t>
            </w:r>
          </w:p>
          <w:p w:rsidR="00A475BB" w:rsidRPr="00403F4A" w:rsidRDefault="00A475BB" w:rsidP="00E45EE4">
            <w:pPr>
              <w:pStyle w:val="ConsPlusNormal"/>
              <w:spacing w:line="240" w:lineRule="exact"/>
              <w:ind w:right="-108"/>
              <w:jc w:val="center"/>
              <w:rPr>
                <w:rFonts w:ascii="Times New Roman" w:hAnsi="Times New Roman" w:cs="Times New Roman"/>
                <w:sz w:val="24"/>
                <w:szCs w:val="24"/>
              </w:rPr>
            </w:pPr>
            <w:r>
              <w:rPr>
                <w:rFonts w:ascii="Times New Roman" w:hAnsi="Times New Roman" w:cs="Times New Roman"/>
                <w:sz w:val="24"/>
                <w:szCs w:val="24"/>
              </w:rPr>
              <w:t xml:space="preserve">                    </w:t>
            </w:r>
            <w:r w:rsidRPr="00403F4A">
              <w:rPr>
                <w:rFonts w:ascii="Times New Roman" w:hAnsi="Times New Roman" w:cs="Times New Roman"/>
                <w:sz w:val="24"/>
                <w:szCs w:val="24"/>
              </w:rPr>
              <w:t>к постановлению</w:t>
            </w:r>
          </w:p>
          <w:p w:rsidR="00A475BB" w:rsidRPr="00403F4A" w:rsidRDefault="00A475BB" w:rsidP="00E45EE4">
            <w:pPr>
              <w:pStyle w:val="ConsPlusNormal"/>
              <w:spacing w:line="240" w:lineRule="exact"/>
              <w:ind w:right="-108"/>
              <w:jc w:val="center"/>
              <w:rPr>
                <w:rFonts w:ascii="Times New Roman" w:hAnsi="Times New Roman" w:cs="Times New Roman"/>
                <w:sz w:val="24"/>
                <w:szCs w:val="24"/>
              </w:rPr>
            </w:pPr>
            <w:r>
              <w:rPr>
                <w:rFonts w:ascii="Times New Roman" w:hAnsi="Times New Roman" w:cs="Times New Roman"/>
                <w:sz w:val="24"/>
                <w:szCs w:val="24"/>
              </w:rPr>
              <w:t xml:space="preserve">           </w:t>
            </w:r>
            <w:r w:rsidRPr="00403F4A">
              <w:rPr>
                <w:rFonts w:ascii="Times New Roman" w:hAnsi="Times New Roman" w:cs="Times New Roman"/>
                <w:sz w:val="24"/>
                <w:szCs w:val="24"/>
              </w:rPr>
              <w:t>администрации района</w:t>
            </w:r>
          </w:p>
          <w:p w:rsidR="00A475BB" w:rsidRPr="002370CD" w:rsidRDefault="00A475BB" w:rsidP="00E45EE4">
            <w:pPr>
              <w:pStyle w:val="ConsPlusNormal"/>
              <w:tabs>
                <w:tab w:val="left" w:pos="12810"/>
              </w:tabs>
              <w:ind w:right="-108"/>
              <w:jc w:val="both"/>
              <w:rPr>
                <w:rFonts w:ascii="Times New Roman" w:hAnsi="Times New Roman" w:cs="Times New Roman"/>
                <w:sz w:val="24"/>
                <w:szCs w:val="24"/>
              </w:rPr>
            </w:pPr>
            <w:r>
              <w:rPr>
                <w:rFonts w:ascii="Times New Roman" w:hAnsi="Times New Roman" w:cs="Times New Roman"/>
                <w:sz w:val="28"/>
                <w:szCs w:val="28"/>
              </w:rPr>
              <w:t xml:space="preserve">          </w:t>
            </w:r>
            <w:r w:rsidR="002370CD">
              <w:rPr>
                <w:rFonts w:ascii="Times New Roman" w:hAnsi="Times New Roman" w:cs="Times New Roman"/>
                <w:sz w:val="28"/>
                <w:szCs w:val="28"/>
              </w:rPr>
              <w:t xml:space="preserve">    </w:t>
            </w:r>
            <w:r w:rsidR="002370CD" w:rsidRPr="002370CD">
              <w:rPr>
                <w:rFonts w:ascii="Times New Roman" w:hAnsi="Times New Roman" w:cs="Times New Roman"/>
                <w:sz w:val="24"/>
                <w:szCs w:val="24"/>
              </w:rPr>
              <w:t>от 27.02.2020 № 132</w:t>
            </w:r>
          </w:p>
        </w:tc>
      </w:tr>
    </w:tbl>
    <w:p w:rsidR="00A475BB" w:rsidRDefault="00A475BB" w:rsidP="00A475BB">
      <w:pPr>
        <w:pStyle w:val="ConsPlusNormal"/>
        <w:jc w:val="right"/>
        <w:rPr>
          <w:rFonts w:ascii="Times New Roman" w:hAnsi="Times New Roman" w:cs="Times New Roman"/>
          <w:sz w:val="24"/>
          <w:szCs w:val="24"/>
        </w:rPr>
      </w:pPr>
    </w:p>
    <w:p w:rsidR="005C7544" w:rsidRDefault="005C7544" w:rsidP="005C7544">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                                                                                                                                                                                                                                             Приложение 3</w:t>
      </w:r>
    </w:p>
    <w:p w:rsidR="005C7544" w:rsidRDefault="005C7544" w:rsidP="005C7544">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                                                                                                                                                                                                                    к муниципальной программе </w:t>
      </w:r>
    </w:p>
    <w:p w:rsidR="005C7544" w:rsidRDefault="005C7544" w:rsidP="005C7544">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                                                                                                                                                                                   «Профилактика правонарушений, употребления               </w:t>
      </w:r>
    </w:p>
    <w:p w:rsidR="005C7544" w:rsidRDefault="005C7544" w:rsidP="005C7544">
      <w:pPr>
        <w:pStyle w:val="ConsPlusNormal"/>
        <w:spacing w:line="240" w:lineRule="exact"/>
        <w:ind w:right="-108"/>
        <w:rPr>
          <w:rFonts w:ascii="Times New Roman" w:hAnsi="Times New Roman" w:cs="Times New Roman"/>
          <w:sz w:val="24"/>
          <w:szCs w:val="24"/>
        </w:rPr>
      </w:pPr>
      <w:r>
        <w:rPr>
          <w:rFonts w:ascii="Times New Roman" w:hAnsi="Times New Roman" w:cs="Times New Roman"/>
          <w:sz w:val="24"/>
          <w:szCs w:val="24"/>
        </w:rPr>
        <w:t xml:space="preserve">                                                                                                                                                                         наркотических средств, злоупотребления алкогольных      </w:t>
      </w:r>
    </w:p>
    <w:p w:rsidR="005C7544" w:rsidRDefault="005C7544" w:rsidP="005C7544">
      <w:pPr>
        <w:pStyle w:val="ConsPlusNormal"/>
        <w:spacing w:line="240" w:lineRule="exact"/>
        <w:ind w:right="-108"/>
        <w:rPr>
          <w:rFonts w:ascii="Times New Roman" w:hAnsi="Times New Roman" w:cs="Times New Roman"/>
          <w:sz w:val="24"/>
          <w:szCs w:val="24"/>
        </w:rPr>
      </w:pPr>
      <w:r>
        <w:rPr>
          <w:rFonts w:ascii="Times New Roman" w:hAnsi="Times New Roman" w:cs="Times New Roman"/>
          <w:sz w:val="24"/>
          <w:szCs w:val="24"/>
        </w:rPr>
        <w:t xml:space="preserve">                                                                                                                                                                                             напитков населением в Верхнебуреинском    </w:t>
      </w:r>
    </w:p>
    <w:p w:rsidR="005C7544" w:rsidRPr="004210C1" w:rsidRDefault="005C7544" w:rsidP="005C7544">
      <w:pPr>
        <w:pStyle w:val="ConsPlusNormal"/>
        <w:spacing w:line="240" w:lineRule="exact"/>
        <w:ind w:right="-108"/>
        <w:rPr>
          <w:rFonts w:ascii="Times New Roman" w:hAnsi="Times New Roman" w:cs="Times New Roman"/>
          <w:sz w:val="24"/>
          <w:szCs w:val="24"/>
        </w:rPr>
      </w:pPr>
      <w:r>
        <w:rPr>
          <w:rFonts w:ascii="Times New Roman" w:hAnsi="Times New Roman" w:cs="Times New Roman"/>
          <w:sz w:val="24"/>
          <w:szCs w:val="24"/>
        </w:rPr>
        <w:t xml:space="preserve">                                                                                                                                                                                            муниципальном </w:t>
      </w:r>
      <w:proofErr w:type="gramStart"/>
      <w:r>
        <w:rPr>
          <w:rFonts w:ascii="Times New Roman" w:hAnsi="Times New Roman" w:cs="Times New Roman"/>
          <w:sz w:val="24"/>
          <w:szCs w:val="24"/>
        </w:rPr>
        <w:t>районе</w:t>
      </w:r>
      <w:proofErr w:type="gramEnd"/>
      <w:r>
        <w:rPr>
          <w:rFonts w:ascii="Times New Roman" w:hAnsi="Times New Roman" w:cs="Times New Roman"/>
          <w:sz w:val="24"/>
          <w:szCs w:val="24"/>
        </w:rPr>
        <w:t xml:space="preserve"> на 2014-2021 годы»</w:t>
      </w:r>
    </w:p>
    <w:p w:rsidR="005C7544" w:rsidRDefault="005C7544" w:rsidP="00A475BB">
      <w:pPr>
        <w:pStyle w:val="ConsPlusNormal"/>
        <w:jc w:val="right"/>
        <w:rPr>
          <w:rFonts w:ascii="Times New Roman" w:hAnsi="Times New Roman" w:cs="Times New Roman"/>
          <w:sz w:val="24"/>
          <w:szCs w:val="24"/>
        </w:rPr>
      </w:pPr>
    </w:p>
    <w:p w:rsidR="005C7544" w:rsidRDefault="005C7544" w:rsidP="00A475BB">
      <w:pPr>
        <w:pStyle w:val="ConsPlusNormal"/>
        <w:jc w:val="right"/>
        <w:rPr>
          <w:rFonts w:ascii="Times New Roman" w:hAnsi="Times New Roman" w:cs="Times New Roman"/>
          <w:sz w:val="24"/>
          <w:szCs w:val="24"/>
        </w:rPr>
      </w:pPr>
    </w:p>
    <w:p w:rsidR="005C7544" w:rsidRDefault="005C7544" w:rsidP="00A475BB">
      <w:pPr>
        <w:pStyle w:val="ConsPlusNormal"/>
        <w:jc w:val="right"/>
        <w:rPr>
          <w:rFonts w:ascii="Times New Roman" w:hAnsi="Times New Roman" w:cs="Times New Roman"/>
          <w:sz w:val="24"/>
          <w:szCs w:val="24"/>
        </w:rPr>
      </w:pPr>
    </w:p>
    <w:p w:rsidR="005C7544" w:rsidRDefault="005C7544" w:rsidP="00A475BB">
      <w:pPr>
        <w:pStyle w:val="ConsPlusNormal"/>
        <w:jc w:val="right"/>
        <w:rPr>
          <w:rFonts w:ascii="Times New Roman" w:hAnsi="Times New Roman" w:cs="Times New Roman"/>
          <w:sz w:val="24"/>
          <w:szCs w:val="24"/>
        </w:rPr>
      </w:pPr>
    </w:p>
    <w:p w:rsidR="00A475BB" w:rsidRPr="000A0CDA" w:rsidRDefault="00A475BB" w:rsidP="00A475BB">
      <w:pPr>
        <w:pStyle w:val="ConsPlusTitle"/>
        <w:jc w:val="center"/>
        <w:rPr>
          <w:rFonts w:ascii="Times New Roman" w:hAnsi="Times New Roman" w:cs="Times New Roman"/>
          <w:sz w:val="28"/>
          <w:szCs w:val="28"/>
        </w:rPr>
      </w:pPr>
      <w:bookmarkStart w:id="12" w:name="P712"/>
      <w:bookmarkEnd w:id="12"/>
      <w:r w:rsidRPr="000A0CDA">
        <w:rPr>
          <w:rFonts w:ascii="Times New Roman" w:hAnsi="Times New Roman" w:cs="Times New Roman"/>
          <w:sz w:val="28"/>
          <w:szCs w:val="28"/>
        </w:rPr>
        <w:t>РЕСУРСНОЕ ОБЕСПЕЧЕНИЕ</w:t>
      </w:r>
    </w:p>
    <w:p w:rsidR="00A475BB" w:rsidRPr="005B161E" w:rsidRDefault="00A475BB" w:rsidP="00213512">
      <w:pPr>
        <w:pStyle w:val="ConsPlusTitle"/>
        <w:jc w:val="center"/>
        <w:rPr>
          <w:rFonts w:ascii="Times New Roman" w:hAnsi="Times New Roman" w:cs="Times New Roman"/>
          <w:sz w:val="28"/>
          <w:szCs w:val="28"/>
        </w:rPr>
      </w:pPr>
      <w:r w:rsidRPr="000A0CDA">
        <w:rPr>
          <w:rFonts w:ascii="Times New Roman" w:hAnsi="Times New Roman" w:cs="Times New Roman"/>
          <w:sz w:val="28"/>
          <w:szCs w:val="28"/>
        </w:rPr>
        <w:t xml:space="preserve">РЕАЛИЗАЦИИ </w:t>
      </w:r>
      <w:r w:rsidRPr="005B161E">
        <w:rPr>
          <w:rFonts w:ascii="Times New Roman" w:hAnsi="Times New Roman" w:cs="Times New Roman"/>
          <w:sz w:val="28"/>
          <w:szCs w:val="28"/>
        </w:rPr>
        <w:t>МУНИЦИПАЛЬНОЙ ПРОГРАММЫ ЗА СЧЕТ СРЕДСТВ РАЙОННОГО БЮДЖЕТА</w:t>
      </w:r>
    </w:p>
    <w:tbl>
      <w:tblPr>
        <w:tblW w:w="1573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4160"/>
        <w:gridCol w:w="1417"/>
        <w:gridCol w:w="993"/>
        <w:gridCol w:w="992"/>
        <w:gridCol w:w="992"/>
        <w:gridCol w:w="992"/>
        <w:gridCol w:w="993"/>
        <w:gridCol w:w="1134"/>
        <w:gridCol w:w="1134"/>
        <w:gridCol w:w="1134"/>
        <w:gridCol w:w="1134"/>
      </w:tblGrid>
      <w:tr w:rsidR="006D57FB" w:rsidRPr="005D2FAE" w:rsidTr="006D57FB">
        <w:trPr>
          <w:trHeight w:val="139"/>
          <w:tblHeader/>
        </w:trPr>
        <w:tc>
          <w:tcPr>
            <w:tcW w:w="660" w:type="dxa"/>
            <w:vMerge w:val="restart"/>
          </w:tcPr>
          <w:p w:rsidR="006D57FB" w:rsidRDefault="006D57FB" w:rsidP="006D57FB">
            <w:pPr>
              <w:pStyle w:val="ConsPlusNormal"/>
              <w:keepNext/>
              <w:contextualSpacing/>
              <w:jc w:val="center"/>
              <w:rPr>
                <w:rFonts w:ascii="Times New Roman" w:hAnsi="Times New Roman" w:cs="Times New Roman"/>
              </w:rPr>
            </w:pPr>
            <w:r w:rsidRPr="00156A64">
              <w:rPr>
                <w:rFonts w:ascii="Times New Roman" w:hAnsi="Times New Roman" w:cs="Times New Roman"/>
              </w:rPr>
              <w:t xml:space="preserve">N </w:t>
            </w:r>
          </w:p>
          <w:p w:rsidR="006D57FB" w:rsidRPr="00156A64" w:rsidRDefault="006D57FB" w:rsidP="006D57FB">
            <w:pPr>
              <w:pStyle w:val="ConsPlusNormal"/>
              <w:keepNext/>
              <w:contextualSpacing/>
              <w:jc w:val="center"/>
              <w:rPr>
                <w:rFonts w:ascii="Times New Roman" w:hAnsi="Times New Roman" w:cs="Times New Roman"/>
              </w:rPr>
            </w:pPr>
            <w:proofErr w:type="spellStart"/>
            <w:proofErr w:type="gramStart"/>
            <w:r w:rsidRPr="00156A64">
              <w:rPr>
                <w:rFonts w:ascii="Times New Roman" w:hAnsi="Times New Roman" w:cs="Times New Roman"/>
              </w:rPr>
              <w:t>п</w:t>
            </w:r>
            <w:proofErr w:type="spellEnd"/>
            <w:proofErr w:type="gramEnd"/>
            <w:r w:rsidRPr="00156A64">
              <w:rPr>
                <w:rFonts w:ascii="Times New Roman" w:hAnsi="Times New Roman" w:cs="Times New Roman"/>
              </w:rPr>
              <w:t>/</w:t>
            </w:r>
            <w:proofErr w:type="spellStart"/>
            <w:r w:rsidRPr="00156A64">
              <w:rPr>
                <w:rFonts w:ascii="Times New Roman" w:hAnsi="Times New Roman" w:cs="Times New Roman"/>
              </w:rPr>
              <w:t>п</w:t>
            </w:r>
            <w:proofErr w:type="spellEnd"/>
          </w:p>
        </w:tc>
        <w:tc>
          <w:tcPr>
            <w:tcW w:w="4160" w:type="dxa"/>
            <w:vMerge w:val="restart"/>
          </w:tcPr>
          <w:p w:rsidR="006D57FB" w:rsidRPr="00156A64" w:rsidRDefault="006D57FB" w:rsidP="006D57FB">
            <w:pPr>
              <w:pStyle w:val="ConsPlusNormal"/>
              <w:keepNext/>
              <w:contextualSpacing/>
              <w:jc w:val="center"/>
              <w:rPr>
                <w:rFonts w:ascii="Times New Roman" w:hAnsi="Times New Roman" w:cs="Times New Roman"/>
              </w:rPr>
            </w:pPr>
            <w:r>
              <w:rPr>
                <w:rFonts w:ascii="Times New Roman" w:hAnsi="Times New Roman" w:cs="Times New Roman"/>
              </w:rPr>
              <w:t>Мероприятия</w:t>
            </w:r>
          </w:p>
        </w:tc>
        <w:tc>
          <w:tcPr>
            <w:tcW w:w="1417" w:type="dxa"/>
            <w:vMerge w:val="restart"/>
          </w:tcPr>
          <w:p w:rsidR="006D57FB" w:rsidRDefault="006D57FB" w:rsidP="006D57FB">
            <w:pPr>
              <w:pStyle w:val="ConsPlusNormal"/>
              <w:keepNext/>
              <w:contextualSpacing/>
              <w:jc w:val="center"/>
              <w:rPr>
                <w:rFonts w:ascii="Times New Roman" w:hAnsi="Times New Roman" w:cs="Times New Roman"/>
              </w:rPr>
            </w:pPr>
            <w:r>
              <w:rPr>
                <w:rFonts w:ascii="Times New Roman" w:hAnsi="Times New Roman" w:cs="Times New Roman"/>
              </w:rPr>
              <w:t xml:space="preserve">Источники </w:t>
            </w:r>
            <w:proofErr w:type="spellStart"/>
            <w:r>
              <w:rPr>
                <w:rFonts w:ascii="Times New Roman" w:hAnsi="Times New Roman" w:cs="Times New Roman"/>
              </w:rPr>
              <w:t>финанси</w:t>
            </w:r>
            <w:proofErr w:type="spellEnd"/>
            <w:r>
              <w:rPr>
                <w:rFonts w:ascii="Times New Roman" w:hAnsi="Times New Roman" w:cs="Times New Roman"/>
              </w:rPr>
              <w:t>-</w:t>
            </w:r>
          </w:p>
          <w:p w:rsidR="006D57FB" w:rsidRDefault="006D57FB" w:rsidP="006D57FB">
            <w:pPr>
              <w:pStyle w:val="ConsPlusNormal"/>
              <w:keepNext/>
              <w:contextualSpacing/>
              <w:jc w:val="center"/>
              <w:rPr>
                <w:rFonts w:ascii="Times New Roman" w:hAnsi="Times New Roman" w:cs="Times New Roman"/>
              </w:rPr>
            </w:pPr>
            <w:proofErr w:type="spellStart"/>
            <w:r>
              <w:rPr>
                <w:rFonts w:ascii="Times New Roman" w:hAnsi="Times New Roman" w:cs="Times New Roman"/>
              </w:rPr>
              <w:t>рования</w:t>
            </w:r>
            <w:proofErr w:type="spellEnd"/>
          </w:p>
        </w:tc>
        <w:tc>
          <w:tcPr>
            <w:tcW w:w="9498" w:type="dxa"/>
            <w:gridSpan w:val="9"/>
          </w:tcPr>
          <w:p w:rsidR="006D57FB" w:rsidRPr="00156A64" w:rsidRDefault="006D57FB" w:rsidP="006D57FB">
            <w:pPr>
              <w:pStyle w:val="ConsPlusNormal"/>
              <w:keepNext/>
              <w:contextualSpacing/>
              <w:jc w:val="center"/>
              <w:rPr>
                <w:rFonts w:ascii="Times New Roman" w:hAnsi="Times New Roman" w:cs="Times New Roman"/>
              </w:rPr>
            </w:pPr>
            <w:r>
              <w:rPr>
                <w:rFonts w:ascii="Times New Roman" w:hAnsi="Times New Roman" w:cs="Times New Roman"/>
              </w:rPr>
              <w:t>Расходы по годам</w:t>
            </w:r>
            <w:r w:rsidRPr="00156A64">
              <w:rPr>
                <w:rFonts w:ascii="Times New Roman" w:hAnsi="Times New Roman" w:cs="Times New Roman"/>
              </w:rPr>
              <w:t xml:space="preserve"> (тыс. руб.)</w:t>
            </w:r>
          </w:p>
        </w:tc>
      </w:tr>
      <w:tr w:rsidR="006D57FB" w:rsidRPr="005D2FAE" w:rsidTr="006D57FB">
        <w:trPr>
          <w:trHeight w:val="432"/>
          <w:tblHeader/>
        </w:trPr>
        <w:tc>
          <w:tcPr>
            <w:tcW w:w="660" w:type="dxa"/>
            <w:vMerge/>
          </w:tcPr>
          <w:p w:rsidR="006D57FB" w:rsidRPr="005D2FAE" w:rsidRDefault="006D57FB" w:rsidP="006D57FB">
            <w:pPr>
              <w:keepNext/>
              <w:widowControl w:val="0"/>
              <w:contextualSpacing/>
            </w:pPr>
          </w:p>
        </w:tc>
        <w:tc>
          <w:tcPr>
            <w:tcW w:w="4160" w:type="dxa"/>
            <w:vMerge/>
          </w:tcPr>
          <w:p w:rsidR="006D57FB" w:rsidRPr="005D2FAE" w:rsidRDefault="006D57FB" w:rsidP="006D57FB">
            <w:pPr>
              <w:keepNext/>
              <w:widowControl w:val="0"/>
              <w:contextualSpacing/>
            </w:pPr>
          </w:p>
        </w:tc>
        <w:tc>
          <w:tcPr>
            <w:tcW w:w="1417" w:type="dxa"/>
            <w:vMerge/>
          </w:tcPr>
          <w:p w:rsidR="006D57FB" w:rsidRPr="00156A64" w:rsidRDefault="006D57FB" w:rsidP="006D57FB">
            <w:pPr>
              <w:pStyle w:val="ConsPlusNormal"/>
              <w:keepNext/>
              <w:contextualSpacing/>
              <w:jc w:val="center"/>
              <w:rPr>
                <w:rFonts w:ascii="Times New Roman" w:hAnsi="Times New Roman" w:cs="Times New Roman"/>
              </w:rPr>
            </w:pPr>
          </w:p>
        </w:tc>
        <w:tc>
          <w:tcPr>
            <w:tcW w:w="993" w:type="dxa"/>
          </w:tcPr>
          <w:p w:rsidR="006D57FB" w:rsidRDefault="006D57FB" w:rsidP="006D57FB">
            <w:pPr>
              <w:pStyle w:val="ConsPlusNormal"/>
              <w:keepNext/>
              <w:contextualSpacing/>
              <w:jc w:val="center"/>
              <w:rPr>
                <w:rFonts w:ascii="Times New Roman" w:hAnsi="Times New Roman" w:cs="Times New Roman"/>
              </w:rPr>
            </w:pPr>
            <w:r w:rsidRPr="00156A64">
              <w:rPr>
                <w:rFonts w:ascii="Times New Roman" w:hAnsi="Times New Roman" w:cs="Times New Roman"/>
              </w:rPr>
              <w:t>2014</w:t>
            </w:r>
          </w:p>
          <w:p w:rsidR="006D57FB" w:rsidRPr="00156A64" w:rsidRDefault="006D57FB" w:rsidP="006D57FB">
            <w:pPr>
              <w:pStyle w:val="ConsPlusNormal"/>
              <w:keepNext/>
              <w:contextualSpacing/>
              <w:jc w:val="center"/>
              <w:rPr>
                <w:rFonts w:ascii="Times New Roman" w:hAnsi="Times New Roman" w:cs="Times New Roman"/>
              </w:rPr>
            </w:pPr>
            <w:r w:rsidRPr="00156A64">
              <w:rPr>
                <w:rFonts w:ascii="Times New Roman" w:hAnsi="Times New Roman" w:cs="Times New Roman"/>
              </w:rPr>
              <w:t>год</w:t>
            </w:r>
          </w:p>
        </w:tc>
        <w:tc>
          <w:tcPr>
            <w:tcW w:w="992" w:type="dxa"/>
          </w:tcPr>
          <w:p w:rsidR="006D57FB" w:rsidRDefault="006D57FB" w:rsidP="006D57FB">
            <w:pPr>
              <w:pStyle w:val="ConsPlusNormal"/>
              <w:keepNext/>
              <w:contextualSpacing/>
              <w:jc w:val="center"/>
              <w:rPr>
                <w:rFonts w:ascii="Times New Roman" w:hAnsi="Times New Roman" w:cs="Times New Roman"/>
              </w:rPr>
            </w:pPr>
            <w:r w:rsidRPr="00156A64">
              <w:rPr>
                <w:rFonts w:ascii="Times New Roman" w:hAnsi="Times New Roman" w:cs="Times New Roman"/>
              </w:rPr>
              <w:t>2015</w:t>
            </w:r>
          </w:p>
          <w:p w:rsidR="006D57FB" w:rsidRPr="00156A64" w:rsidRDefault="006D57FB" w:rsidP="006D57FB">
            <w:pPr>
              <w:pStyle w:val="ConsPlusNormal"/>
              <w:keepNext/>
              <w:contextualSpacing/>
              <w:jc w:val="center"/>
              <w:rPr>
                <w:rFonts w:ascii="Times New Roman" w:hAnsi="Times New Roman" w:cs="Times New Roman"/>
              </w:rPr>
            </w:pPr>
            <w:r w:rsidRPr="00156A64">
              <w:rPr>
                <w:rFonts w:ascii="Times New Roman" w:hAnsi="Times New Roman" w:cs="Times New Roman"/>
              </w:rPr>
              <w:t>год</w:t>
            </w:r>
          </w:p>
        </w:tc>
        <w:tc>
          <w:tcPr>
            <w:tcW w:w="992" w:type="dxa"/>
          </w:tcPr>
          <w:p w:rsidR="006D57FB" w:rsidRDefault="006D57FB" w:rsidP="006D57FB">
            <w:pPr>
              <w:pStyle w:val="ConsPlusNormal"/>
              <w:keepNext/>
              <w:contextualSpacing/>
              <w:jc w:val="center"/>
              <w:rPr>
                <w:rFonts w:ascii="Times New Roman" w:hAnsi="Times New Roman" w:cs="Times New Roman"/>
              </w:rPr>
            </w:pPr>
            <w:r w:rsidRPr="00156A64">
              <w:rPr>
                <w:rFonts w:ascii="Times New Roman" w:hAnsi="Times New Roman" w:cs="Times New Roman"/>
              </w:rPr>
              <w:t>2016</w:t>
            </w:r>
          </w:p>
          <w:p w:rsidR="006D57FB" w:rsidRPr="00156A64" w:rsidRDefault="006D57FB" w:rsidP="006D57FB">
            <w:pPr>
              <w:pStyle w:val="ConsPlusNormal"/>
              <w:keepNext/>
              <w:contextualSpacing/>
              <w:jc w:val="center"/>
              <w:rPr>
                <w:rFonts w:ascii="Times New Roman" w:hAnsi="Times New Roman" w:cs="Times New Roman"/>
              </w:rPr>
            </w:pPr>
            <w:r w:rsidRPr="00156A64">
              <w:rPr>
                <w:rFonts w:ascii="Times New Roman" w:hAnsi="Times New Roman" w:cs="Times New Roman"/>
              </w:rPr>
              <w:t>год</w:t>
            </w:r>
          </w:p>
        </w:tc>
        <w:tc>
          <w:tcPr>
            <w:tcW w:w="992" w:type="dxa"/>
          </w:tcPr>
          <w:p w:rsidR="006D57FB" w:rsidRDefault="006D57FB" w:rsidP="006D57FB">
            <w:pPr>
              <w:pStyle w:val="ConsPlusNormal"/>
              <w:keepNext/>
              <w:contextualSpacing/>
              <w:jc w:val="center"/>
              <w:rPr>
                <w:rFonts w:ascii="Times New Roman" w:hAnsi="Times New Roman" w:cs="Times New Roman"/>
              </w:rPr>
            </w:pPr>
            <w:r w:rsidRPr="00156A64">
              <w:rPr>
                <w:rFonts w:ascii="Times New Roman" w:hAnsi="Times New Roman" w:cs="Times New Roman"/>
              </w:rPr>
              <w:t>2017</w:t>
            </w:r>
          </w:p>
          <w:p w:rsidR="006D57FB" w:rsidRPr="00156A64" w:rsidRDefault="006D57FB" w:rsidP="006D57FB">
            <w:pPr>
              <w:pStyle w:val="ConsPlusNormal"/>
              <w:keepNext/>
              <w:contextualSpacing/>
              <w:jc w:val="center"/>
              <w:rPr>
                <w:rFonts w:ascii="Times New Roman" w:hAnsi="Times New Roman" w:cs="Times New Roman"/>
              </w:rPr>
            </w:pPr>
            <w:r w:rsidRPr="00156A64">
              <w:rPr>
                <w:rFonts w:ascii="Times New Roman" w:hAnsi="Times New Roman" w:cs="Times New Roman"/>
              </w:rPr>
              <w:t>год</w:t>
            </w:r>
          </w:p>
        </w:tc>
        <w:tc>
          <w:tcPr>
            <w:tcW w:w="993" w:type="dxa"/>
          </w:tcPr>
          <w:p w:rsidR="006D57FB" w:rsidRDefault="006D57FB" w:rsidP="006D57FB">
            <w:pPr>
              <w:pStyle w:val="ConsPlusNormal"/>
              <w:keepNext/>
              <w:contextualSpacing/>
              <w:jc w:val="center"/>
              <w:rPr>
                <w:rFonts w:ascii="Times New Roman" w:hAnsi="Times New Roman" w:cs="Times New Roman"/>
              </w:rPr>
            </w:pPr>
            <w:r w:rsidRPr="00156A64">
              <w:rPr>
                <w:rFonts w:ascii="Times New Roman" w:hAnsi="Times New Roman" w:cs="Times New Roman"/>
              </w:rPr>
              <w:t>2018</w:t>
            </w:r>
          </w:p>
          <w:p w:rsidR="006D57FB" w:rsidRPr="00156A64" w:rsidRDefault="006D57FB" w:rsidP="006D57FB">
            <w:pPr>
              <w:pStyle w:val="ConsPlusNormal"/>
              <w:keepNext/>
              <w:contextualSpacing/>
              <w:jc w:val="center"/>
              <w:rPr>
                <w:rFonts w:ascii="Times New Roman" w:hAnsi="Times New Roman" w:cs="Times New Roman"/>
              </w:rPr>
            </w:pPr>
            <w:r w:rsidRPr="00156A64">
              <w:rPr>
                <w:rFonts w:ascii="Times New Roman" w:hAnsi="Times New Roman" w:cs="Times New Roman"/>
              </w:rPr>
              <w:t>год</w:t>
            </w:r>
          </w:p>
        </w:tc>
        <w:tc>
          <w:tcPr>
            <w:tcW w:w="1134" w:type="dxa"/>
          </w:tcPr>
          <w:p w:rsidR="006D57FB" w:rsidRDefault="006D57FB" w:rsidP="006D57FB">
            <w:pPr>
              <w:pStyle w:val="ConsPlusNormal"/>
              <w:keepNext/>
              <w:contextualSpacing/>
              <w:jc w:val="center"/>
              <w:rPr>
                <w:rFonts w:ascii="Times New Roman" w:hAnsi="Times New Roman" w:cs="Times New Roman"/>
              </w:rPr>
            </w:pPr>
            <w:r w:rsidRPr="00156A64">
              <w:rPr>
                <w:rFonts w:ascii="Times New Roman" w:hAnsi="Times New Roman" w:cs="Times New Roman"/>
              </w:rPr>
              <w:t>2019</w:t>
            </w:r>
          </w:p>
          <w:p w:rsidR="006D57FB" w:rsidRPr="00156A64" w:rsidRDefault="006D57FB" w:rsidP="006D57FB">
            <w:pPr>
              <w:pStyle w:val="ConsPlusNormal"/>
              <w:keepNext/>
              <w:contextualSpacing/>
              <w:jc w:val="center"/>
              <w:rPr>
                <w:rFonts w:ascii="Times New Roman" w:hAnsi="Times New Roman" w:cs="Times New Roman"/>
              </w:rPr>
            </w:pPr>
            <w:r w:rsidRPr="00156A64">
              <w:rPr>
                <w:rFonts w:ascii="Times New Roman" w:hAnsi="Times New Roman" w:cs="Times New Roman"/>
              </w:rPr>
              <w:t>год</w:t>
            </w:r>
          </w:p>
        </w:tc>
        <w:tc>
          <w:tcPr>
            <w:tcW w:w="1134" w:type="dxa"/>
          </w:tcPr>
          <w:p w:rsidR="006D57FB" w:rsidRDefault="006D57FB" w:rsidP="006D57FB">
            <w:pPr>
              <w:pStyle w:val="ConsPlusNormal"/>
              <w:keepNext/>
              <w:contextualSpacing/>
              <w:jc w:val="center"/>
              <w:rPr>
                <w:rFonts w:ascii="Times New Roman" w:hAnsi="Times New Roman" w:cs="Times New Roman"/>
              </w:rPr>
            </w:pPr>
            <w:r w:rsidRPr="00156A64">
              <w:rPr>
                <w:rFonts w:ascii="Times New Roman" w:hAnsi="Times New Roman" w:cs="Times New Roman"/>
              </w:rPr>
              <w:t>2020</w:t>
            </w:r>
          </w:p>
          <w:p w:rsidR="006D57FB" w:rsidRPr="00156A64" w:rsidRDefault="006D57FB" w:rsidP="006D57FB">
            <w:pPr>
              <w:pStyle w:val="ConsPlusNormal"/>
              <w:keepNext/>
              <w:contextualSpacing/>
              <w:jc w:val="center"/>
              <w:rPr>
                <w:rFonts w:ascii="Times New Roman" w:hAnsi="Times New Roman" w:cs="Times New Roman"/>
              </w:rPr>
            </w:pPr>
            <w:r w:rsidRPr="00156A64">
              <w:rPr>
                <w:rFonts w:ascii="Times New Roman" w:hAnsi="Times New Roman" w:cs="Times New Roman"/>
              </w:rPr>
              <w:t>год</w:t>
            </w:r>
          </w:p>
        </w:tc>
        <w:tc>
          <w:tcPr>
            <w:tcW w:w="1134" w:type="dxa"/>
          </w:tcPr>
          <w:p w:rsidR="006D57FB" w:rsidRDefault="006D57FB" w:rsidP="006D57FB">
            <w:pPr>
              <w:pStyle w:val="ConsPlusNormal"/>
              <w:keepNext/>
              <w:contextualSpacing/>
              <w:jc w:val="center"/>
              <w:rPr>
                <w:rFonts w:ascii="Times New Roman" w:hAnsi="Times New Roman" w:cs="Times New Roman"/>
              </w:rPr>
            </w:pPr>
            <w:r>
              <w:rPr>
                <w:rFonts w:ascii="Times New Roman" w:hAnsi="Times New Roman" w:cs="Times New Roman"/>
              </w:rPr>
              <w:t>2021</w:t>
            </w:r>
          </w:p>
          <w:p w:rsidR="006D57FB" w:rsidRPr="00156A64" w:rsidRDefault="006D57FB" w:rsidP="006D57FB">
            <w:pPr>
              <w:pStyle w:val="ConsPlusNormal"/>
              <w:keepNext/>
              <w:contextualSpacing/>
              <w:jc w:val="center"/>
              <w:rPr>
                <w:rFonts w:ascii="Times New Roman" w:hAnsi="Times New Roman" w:cs="Times New Roman"/>
              </w:rPr>
            </w:pPr>
            <w:r>
              <w:rPr>
                <w:rFonts w:ascii="Times New Roman" w:hAnsi="Times New Roman" w:cs="Times New Roman"/>
              </w:rPr>
              <w:t>год</w:t>
            </w:r>
          </w:p>
        </w:tc>
        <w:tc>
          <w:tcPr>
            <w:tcW w:w="1134" w:type="dxa"/>
          </w:tcPr>
          <w:p w:rsidR="006D57FB" w:rsidRDefault="006D57FB" w:rsidP="006D57FB">
            <w:pPr>
              <w:keepNext/>
              <w:widowControl w:val="0"/>
              <w:contextualSpacing/>
              <w:jc w:val="center"/>
            </w:pPr>
            <w:r>
              <w:t>2022</w:t>
            </w:r>
          </w:p>
          <w:p w:rsidR="006D57FB" w:rsidRPr="00B10024" w:rsidRDefault="006D57FB" w:rsidP="006D57FB">
            <w:pPr>
              <w:keepNext/>
              <w:widowControl w:val="0"/>
              <w:contextualSpacing/>
              <w:jc w:val="center"/>
            </w:pPr>
            <w:r>
              <w:t>год</w:t>
            </w:r>
          </w:p>
        </w:tc>
      </w:tr>
    </w:tbl>
    <w:p w:rsidR="00A904C4" w:rsidRPr="007C132C" w:rsidRDefault="00A904C4" w:rsidP="007C132C">
      <w:pPr>
        <w:tabs>
          <w:tab w:val="left" w:pos="6698"/>
        </w:tabs>
        <w:rPr>
          <w:sz w:val="2"/>
          <w:szCs w:val="2"/>
        </w:rPr>
      </w:pPr>
    </w:p>
    <w:tbl>
      <w:tblPr>
        <w:tblW w:w="1573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tblPr>
      <w:tblGrid>
        <w:gridCol w:w="657"/>
        <w:gridCol w:w="4163"/>
        <w:gridCol w:w="1417"/>
        <w:gridCol w:w="993"/>
        <w:gridCol w:w="992"/>
        <w:gridCol w:w="992"/>
        <w:gridCol w:w="992"/>
        <w:gridCol w:w="993"/>
        <w:gridCol w:w="1134"/>
        <w:gridCol w:w="1134"/>
        <w:gridCol w:w="1134"/>
        <w:gridCol w:w="1134"/>
      </w:tblGrid>
      <w:tr w:rsidR="006D57FB" w:rsidRPr="005D2FAE" w:rsidTr="007C132C">
        <w:trPr>
          <w:tblHeader/>
        </w:trPr>
        <w:tc>
          <w:tcPr>
            <w:tcW w:w="657"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1</w:t>
            </w:r>
          </w:p>
        </w:tc>
        <w:tc>
          <w:tcPr>
            <w:tcW w:w="416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2</w:t>
            </w:r>
          </w:p>
        </w:tc>
        <w:tc>
          <w:tcPr>
            <w:tcW w:w="1417"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3</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4</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5</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6</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7</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8</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9</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10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1</w:t>
            </w:r>
            <w:r>
              <w:rPr>
                <w:rFonts w:ascii="Times New Roman" w:hAnsi="Times New Roman" w:cs="Times New Roman"/>
              </w:rPr>
              <w:t>1</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12</w:t>
            </w:r>
          </w:p>
        </w:tc>
      </w:tr>
      <w:tr w:rsidR="006D57FB" w:rsidRPr="005D2FAE" w:rsidTr="007C132C">
        <w:tc>
          <w:tcPr>
            <w:tcW w:w="15735" w:type="dxa"/>
            <w:gridSpan w:val="12"/>
          </w:tcPr>
          <w:p w:rsidR="006D57FB" w:rsidRPr="005B161E" w:rsidRDefault="006D57FB" w:rsidP="007C132C">
            <w:pPr>
              <w:pStyle w:val="a3"/>
              <w:widowControl w:val="0"/>
              <w:spacing w:line="240" w:lineRule="exact"/>
              <w:ind w:left="0"/>
              <w:contextualSpacing/>
              <w:jc w:val="center"/>
              <w:rPr>
                <w:b/>
                <w:bCs/>
              </w:rPr>
            </w:pPr>
            <w:r>
              <w:rPr>
                <w:b/>
                <w:bCs/>
              </w:rPr>
              <w:t xml:space="preserve">1. </w:t>
            </w:r>
            <w:r w:rsidRPr="005B161E">
              <w:rPr>
                <w:b/>
                <w:bCs/>
              </w:rPr>
              <w:t xml:space="preserve">Профилактика </w:t>
            </w:r>
            <w:proofErr w:type="spellStart"/>
            <w:r w:rsidRPr="005B161E">
              <w:rPr>
                <w:b/>
                <w:bCs/>
              </w:rPr>
              <w:t>общеуголовных</w:t>
            </w:r>
            <w:proofErr w:type="spellEnd"/>
            <w:r w:rsidRPr="005B161E">
              <w:rPr>
                <w:b/>
                <w:bCs/>
              </w:rPr>
              <w:t xml:space="preserve"> правонарушени</w:t>
            </w:r>
            <w:r>
              <w:rPr>
                <w:b/>
                <w:bCs/>
              </w:rPr>
              <w:t>й</w:t>
            </w:r>
          </w:p>
        </w:tc>
      </w:tr>
      <w:tr w:rsidR="006D57FB" w:rsidRPr="005D2FAE" w:rsidTr="007C132C">
        <w:tc>
          <w:tcPr>
            <w:tcW w:w="4820" w:type="dxa"/>
            <w:gridSpan w:val="2"/>
          </w:tcPr>
          <w:p w:rsidR="006D57FB" w:rsidRPr="00886FB4" w:rsidRDefault="006D57FB" w:rsidP="007C132C">
            <w:pPr>
              <w:pStyle w:val="a3"/>
              <w:widowControl w:val="0"/>
              <w:spacing w:line="240" w:lineRule="exact"/>
              <w:ind w:left="0"/>
              <w:contextualSpacing/>
              <w:jc w:val="center"/>
              <w:rPr>
                <w:b/>
                <w:bCs/>
                <w:sz w:val="28"/>
                <w:szCs w:val="28"/>
              </w:rPr>
            </w:pPr>
            <w:r>
              <w:rPr>
                <w:b/>
                <w:bCs/>
                <w:sz w:val="28"/>
                <w:szCs w:val="28"/>
              </w:rPr>
              <w:t>ИТОГО</w:t>
            </w:r>
            <w:r w:rsidRPr="00886FB4">
              <w:rPr>
                <w:b/>
                <w:bCs/>
                <w:sz w:val="28"/>
                <w:szCs w:val="28"/>
              </w:rPr>
              <w:t xml:space="preserve"> всего по мероприятиям</w:t>
            </w:r>
          </w:p>
        </w:tc>
        <w:tc>
          <w:tcPr>
            <w:tcW w:w="1417"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Районный бюджет</w:t>
            </w:r>
          </w:p>
        </w:tc>
        <w:tc>
          <w:tcPr>
            <w:tcW w:w="993" w:type="dxa"/>
          </w:tcPr>
          <w:p w:rsidR="006D57FB" w:rsidRPr="00EE108E" w:rsidRDefault="006D57FB" w:rsidP="007C132C">
            <w:pPr>
              <w:pStyle w:val="ConsPlusNormal"/>
              <w:contextualSpacing/>
              <w:jc w:val="center"/>
              <w:rPr>
                <w:rFonts w:ascii="Times New Roman" w:hAnsi="Times New Roman" w:cs="Times New Roman"/>
                <w:b/>
                <w:bCs/>
              </w:rPr>
            </w:pPr>
            <w:r w:rsidRPr="00EE108E">
              <w:rPr>
                <w:rFonts w:ascii="Times New Roman" w:hAnsi="Times New Roman" w:cs="Times New Roman"/>
                <w:b/>
                <w:bCs/>
              </w:rPr>
              <w:t>1,000</w:t>
            </w:r>
          </w:p>
        </w:tc>
        <w:tc>
          <w:tcPr>
            <w:tcW w:w="992" w:type="dxa"/>
          </w:tcPr>
          <w:p w:rsidR="006D57FB" w:rsidRPr="00EE108E" w:rsidRDefault="006D57FB" w:rsidP="007C132C">
            <w:pPr>
              <w:pStyle w:val="ConsPlusNormal"/>
              <w:contextualSpacing/>
              <w:jc w:val="center"/>
              <w:rPr>
                <w:rFonts w:ascii="Times New Roman" w:hAnsi="Times New Roman" w:cs="Times New Roman"/>
                <w:b/>
                <w:bCs/>
              </w:rPr>
            </w:pPr>
            <w:r w:rsidRPr="00EE108E">
              <w:rPr>
                <w:rFonts w:ascii="Times New Roman" w:hAnsi="Times New Roman" w:cs="Times New Roman"/>
                <w:b/>
                <w:bCs/>
              </w:rPr>
              <w:t>1,000</w:t>
            </w:r>
          </w:p>
        </w:tc>
        <w:tc>
          <w:tcPr>
            <w:tcW w:w="992" w:type="dxa"/>
          </w:tcPr>
          <w:p w:rsidR="006D57FB" w:rsidRPr="00EE108E" w:rsidRDefault="006D57FB" w:rsidP="007C132C">
            <w:pPr>
              <w:pStyle w:val="ConsPlusNormal"/>
              <w:contextualSpacing/>
              <w:jc w:val="center"/>
              <w:rPr>
                <w:rFonts w:ascii="Times New Roman" w:hAnsi="Times New Roman" w:cs="Times New Roman"/>
                <w:b/>
                <w:bCs/>
              </w:rPr>
            </w:pPr>
            <w:r w:rsidRPr="00EE108E">
              <w:rPr>
                <w:rFonts w:ascii="Times New Roman" w:hAnsi="Times New Roman" w:cs="Times New Roman"/>
                <w:b/>
                <w:bCs/>
              </w:rPr>
              <w:t>1,000</w:t>
            </w:r>
          </w:p>
        </w:tc>
        <w:tc>
          <w:tcPr>
            <w:tcW w:w="992" w:type="dxa"/>
          </w:tcPr>
          <w:p w:rsidR="006D57FB" w:rsidRPr="00EE108E" w:rsidRDefault="006D57FB" w:rsidP="007C132C">
            <w:pPr>
              <w:pStyle w:val="ConsPlusNormal"/>
              <w:contextualSpacing/>
              <w:jc w:val="center"/>
              <w:rPr>
                <w:rFonts w:ascii="Times New Roman" w:hAnsi="Times New Roman" w:cs="Times New Roman"/>
                <w:b/>
                <w:bCs/>
              </w:rPr>
            </w:pPr>
            <w:r w:rsidRPr="00EE108E">
              <w:rPr>
                <w:rFonts w:ascii="Times New Roman" w:hAnsi="Times New Roman" w:cs="Times New Roman"/>
                <w:b/>
                <w:bCs/>
              </w:rPr>
              <w:t>0,000</w:t>
            </w:r>
          </w:p>
        </w:tc>
        <w:tc>
          <w:tcPr>
            <w:tcW w:w="993" w:type="dxa"/>
          </w:tcPr>
          <w:p w:rsidR="006D57FB" w:rsidRPr="00EE108E" w:rsidRDefault="006D57FB" w:rsidP="007C132C">
            <w:pPr>
              <w:pStyle w:val="ConsPlusNormal"/>
              <w:contextualSpacing/>
              <w:jc w:val="center"/>
              <w:rPr>
                <w:rFonts w:ascii="Times New Roman" w:hAnsi="Times New Roman" w:cs="Times New Roman"/>
                <w:b/>
                <w:bCs/>
              </w:rPr>
            </w:pPr>
            <w:r w:rsidRPr="00EE108E">
              <w:rPr>
                <w:rFonts w:ascii="Times New Roman" w:hAnsi="Times New Roman" w:cs="Times New Roman"/>
                <w:b/>
                <w:bCs/>
              </w:rPr>
              <w:t>32,295</w:t>
            </w:r>
          </w:p>
        </w:tc>
        <w:tc>
          <w:tcPr>
            <w:tcW w:w="1134" w:type="dxa"/>
          </w:tcPr>
          <w:p w:rsidR="006D57FB" w:rsidRPr="00EE108E" w:rsidRDefault="006D57FB" w:rsidP="007C132C">
            <w:pPr>
              <w:pStyle w:val="ConsPlusNormal"/>
              <w:contextualSpacing/>
              <w:jc w:val="center"/>
              <w:rPr>
                <w:rFonts w:ascii="Times New Roman" w:hAnsi="Times New Roman" w:cs="Times New Roman"/>
                <w:b/>
                <w:bCs/>
              </w:rPr>
            </w:pPr>
            <w:r w:rsidRPr="00EE108E">
              <w:rPr>
                <w:rFonts w:ascii="Times New Roman" w:hAnsi="Times New Roman" w:cs="Times New Roman"/>
                <w:b/>
                <w:bCs/>
              </w:rPr>
              <w:t>50,270</w:t>
            </w:r>
          </w:p>
        </w:tc>
        <w:tc>
          <w:tcPr>
            <w:tcW w:w="1134" w:type="dxa"/>
          </w:tcPr>
          <w:p w:rsidR="006D57FB" w:rsidRPr="00EE108E" w:rsidRDefault="006D57FB" w:rsidP="007C132C">
            <w:pPr>
              <w:pStyle w:val="ConsPlusNormal"/>
              <w:contextualSpacing/>
              <w:jc w:val="center"/>
              <w:rPr>
                <w:rFonts w:ascii="Times New Roman" w:hAnsi="Times New Roman" w:cs="Times New Roman"/>
                <w:b/>
                <w:bCs/>
              </w:rPr>
            </w:pPr>
            <w:r w:rsidRPr="00EE108E">
              <w:rPr>
                <w:rFonts w:ascii="Times New Roman" w:hAnsi="Times New Roman" w:cs="Times New Roman"/>
                <w:b/>
                <w:bCs/>
              </w:rPr>
              <w:t>100.000</w:t>
            </w:r>
          </w:p>
        </w:tc>
        <w:tc>
          <w:tcPr>
            <w:tcW w:w="1134" w:type="dxa"/>
          </w:tcPr>
          <w:p w:rsidR="006D57FB" w:rsidRPr="00EE108E" w:rsidRDefault="006D57FB" w:rsidP="007C132C">
            <w:pPr>
              <w:pStyle w:val="ConsPlusNormal"/>
              <w:contextualSpacing/>
              <w:rPr>
                <w:rFonts w:ascii="Times New Roman" w:hAnsi="Times New Roman" w:cs="Times New Roman"/>
                <w:b/>
                <w:bCs/>
              </w:rPr>
            </w:pPr>
            <w:r w:rsidRPr="00EE108E">
              <w:rPr>
                <w:rFonts w:ascii="Times New Roman" w:hAnsi="Times New Roman" w:cs="Times New Roman"/>
                <w:b/>
                <w:bCs/>
              </w:rPr>
              <w:t>100,000</w:t>
            </w:r>
          </w:p>
        </w:tc>
        <w:tc>
          <w:tcPr>
            <w:tcW w:w="1134" w:type="dxa"/>
          </w:tcPr>
          <w:p w:rsidR="006D57FB" w:rsidRPr="00EE108E" w:rsidRDefault="006D57FB" w:rsidP="007C132C">
            <w:pPr>
              <w:pStyle w:val="ConsPlusNormal"/>
              <w:contextualSpacing/>
              <w:rPr>
                <w:rFonts w:ascii="Times New Roman" w:hAnsi="Times New Roman" w:cs="Times New Roman"/>
                <w:b/>
                <w:bCs/>
              </w:rPr>
            </w:pPr>
            <w:r w:rsidRPr="00EE108E">
              <w:rPr>
                <w:rFonts w:ascii="Times New Roman" w:hAnsi="Times New Roman" w:cs="Times New Roman"/>
                <w:b/>
                <w:bCs/>
              </w:rPr>
              <w:t>100,000</w:t>
            </w:r>
          </w:p>
        </w:tc>
      </w:tr>
      <w:tr w:rsidR="006D57FB" w:rsidRPr="005D2FAE" w:rsidTr="007C132C">
        <w:tc>
          <w:tcPr>
            <w:tcW w:w="4820" w:type="dxa"/>
            <w:gridSpan w:val="2"/>
          </w:tcPr>
          <w:p w:rsidR="006D57FB" w:rsidRDefault="006D57FB" w:rsidP="007C132C">
            <w:pPr>
              <w:pStyle w:val="a3"/>
              <w:widowControl w:val="0"/>
              <w:spacing w:line="240" w:lineRule="exact"/>
              <w:ind w:left="0"/>
              <w:contextualSpacing/>
              <w:jc w:val="center"/>
              <w:rPr>
                <w:b/>
                <w:bCs/>
              </w:rPr>
            </w:pPr>
            <w:r>
              <w:rPr>
                <w:b/>
                <w:bCs/>
              </w:rPr>
              <w:t>Итого по мероприятиям 1.</w:t>
            </w:r>
          </w:p>
        </w:tc>
        <w:tc>
          <w:tcPr>
            <w:tcW w:w="1417" w:type="dxa"/>
          </w:tcPr>
          <w:p w:rsidR="006D57FB" w:rsidRDefault="006D57FB" w:rsidP="007C132C">
            <w:pPr>
              <w:pStyle w:val="ConsPlusNormal"/>
              <w:spacing w:line="240" w:lineRule="exact"/>
              <w:contextualSpacing/>
              <w:jc w:val="center"/>
              <w:rPr>
                <w:rFonts w:ascii="Times New Roman" w:hAnsi="Times New Roman" w:cs="Times New Roman"/>
              </w:rPr>
            </w:pPr>
            <w:r>
              <w:rPr>
                <w:rFonts w:ascii="Times New Roman" w:hAnsi="Times New Roman" w:cs="Times New Roman"/>
              </w:rPr>
              <w:t>Районный бюджет</w:t>
            </w:r>
          </w:p>
        </w:tc>
        <w:tc>
          <w:tcPr>
            <w:tcW w:w="993" w:type="dxa"/>
          </w:tcPr>
          <w:p w:rsidR="006D57FB" w:rsidRPr="00B10024" w:rsidRDefault="006D57FB" w:rsidP="007C132C">
            <w:pPr>
              <w:pStyle w:val="ConsPlusNormal"/>
              <w:contextualSpacing/>
              <w:jc w:val="center"/>
              <w:rPr>
                <w:rFonts w:ascii="Times New Roman" w:hAnsi="Times New Roman" w:cs="Times New Roman"/>
                <w:b/>
                <w:bCs/>
                <w:sz w:val="20"/>
                <w:szCs w:val="20"/>
              </w:rPr>
            </w:pPr>
            <w:r w:rsidRPr="00B10024">
              <w:rPr>
                <w:rFonts w:ascii="Times New Roman" w:hAnsi="Times New Roman" w:cs="Times New Roman"/>
                <w:b/>
                <w:bCs/>
                <w:sz w:val="20"/>
                <w:szCs w:val="20"/>
              </w:rPr>
              <w:t>1,000</w:t>
            </w:r>
          </w:p>
        </w:tc>
        <w:tc>
          <w:tcPr>
            <w:tcW w:w="992" w:type="dxa"/>
          </w:tcPr>
          <w:p w:rsidR="006D57FB" w:rsidRPr="00B10024" w:rsidRDefault="006D57FB" w:rsidP="007C132C">
            <w:pPr>
              <w:pStyle w:val="ConsPlusNormal"/>
              <w:contextualSpacing/>
              <w:jc w:val="center"/>
              <w:rPr>
                <w:rFonts w:ascii="Times New Roman" w:hAnsi="Times New Roman" w:cs="Times New Roman"/>
                <w:b/>
                <w:bCs/>
              </w:rPr>
            </w:pPr>
            <w:r w:rsidRPr="00B10024">
              <w:rPr>
                <w:rFonts w:ascii="Times New Roman" w:hAnsi="Times New Roman" w:cs="Times New Roman"/>
                <w:b/>
                <w:bCs/>
              </w:rPr>
              <w:t>1,000</w:t>
            </w:r>
          </w:p>
        </w:tc>
        <w:tc>
          <w:tcPr>
            <w:tcW w:w="992" w:type="dxa"/>
          </w:tcPr>
          <w:p w:rsidR="006D57FB" w:rsidRPr="00B10024" w:rsidRDefault="006D57FB" w:rsidP="007C132C">
            <w:pPr>
              <w:pStyle w:val="ConsPlusNormal"/>
              <w:contextualSpacing/>
              <w:jc w:val="center"/>
              <w:rPr>
                <w:rFonts w:ascii="Times New Roman" w:hAnsi="Times New Roman" w:cs="Times New Roman"/>
                <w:b/>
                <w:bCs/>
              </w:rPr>
            </w:pPr>
            <w:r w:rsidRPr="00B10024">
              <w:rPr>
                <w:rFonts w:ascii="Times New Roman" w:hAnsi="Times New Roman" w:cs="Times New Roman"/>
                <w:b/>
                <w:bCs/>
              </w:rPr>
              <w:t>1,000</w:t>
            </w:r>
          </w:p>
        </w:tc>
        <w:tc>
          <w:tcPr>
            <w:tcW w:w="992" w:type="dxa"/>
          </w:tcPr>
          <w:p w:rsidR="006D57FB" w:rsidRPr="00B10024" w:rsidRDefault="006D57FB" w:rsidP="007C132C">
            <w:pPr>
              <w:pStyle w:val="ConsPlusNormal"/>
              <w:contextualSpacing/>
              <w:jc w:val="center"/>
              <w:rPr>
                <w:rFonts w:ascii="Times New Roman" w:hAnsi="Times New Roman" w:cs="Times New Roman"/>
                <w:b/>
                <w:bCs/>
              </w:rPr>
            </w:pPr>
            <w:r w:rsidRPr="00B10024">
              <w:rPr>
                <w:rFonts w:ascii="Times New Roman" w:hAnsi="Times New Roman" w:cs="Times New Roman"/>
                <w:b/>
                <w:bCs/>
              </w:rPr>
              <w:t>0,000</w:t>
            </w:r>
          </w:p>
        </w:tc>
        <w:tc>
          <w:tcPr>
            <w:tcW w:w="993" w:type="dxa"/>
          </w:tcPr>
          <w:p w:rsidR="006D57FB" w:rsidRPr="00B10024" w:rsidRDefault="006D57FB" w:rsidP="007C132C">
            <w:pPr>
              <w:pStyle w:val="ConsPlusNormal"/>
              <w:contextualSpacing/>
              <w:jc w:val="center"/>
              <w:rPr>
                <w:rFonts w:ascii="Times New Roman" w:hAnsi="Times New Roman" w:cs="Times New Roman"/>
                <w:b/>
                <w:bCs/>
              </w:rPr>
            </w:pPr>
            <w:r w:rsidRPr="00B10024">
              <w:rPr>
                <w:rFonts w:ascii="Times New Roman" w:hAnsi="Times New Roman" w:cs="Times New Roman"/>
                <w:b/>
                <w:bCs/>
              </w:rPr>
              <w:t>32,295</w:t>
            </w:r>
          </w:p>
        </w:tc>
        <w:tc>
          <w:tcPr>
            <w:tcW w:w="1134" w:type="dxa"/>
          </w:tcPr>
          <w:p w:rsidR="006D57FB" w:rsidRPr="00B10024" w:rsidRDefault="006D57FB" w:rsidP="007C132C">
            <w:pPr>
              <w:pStyle w:val="ConsPlusNormal"/>
              <w:contextualSpacing/>
              <w:jc w:val="center"/>
              <w:rPr>
                <w:rFonts w:ascii="Times New Roman" w:hAnsi="Times New Roman" w:cs="Times New Roman"/>
                <w:b/>
                <w:bCs/>
              </w:rPr>
            </w:pPr>
            <w:r>
              <w:rPr>
                <w:rFonts w:ascii="Times New Roman" w:hAnsi="Times New Roman" w:cs="Times New Roman"/>
                <w:b/>
                <w:bCs/>
              </w:rPr>
              <w:t>50,270</w:t>
            </w:r>
          </w:p>
        </w:tc>
        <w:tc>
          <w:tcPr>
            <w:tcW w:w="1134" w:type="dxa"/>
          </w:tcPr>
          <w:p w:rsidR="006D57FB" w:rsidRPr="00B10024" w:rsidRDefault="006D57FB" w:rsidP="007C132C">
            <w:pPr>
              <w:pStyle w:val="ConsPlusNormal"/>
              <w:contextualSpacing/>
              <w:jc w:val="center"/>
              <w:rPr>
                <w:rFonts w:ascii="Times New Roman" w:hAnsi="Times New Roman" w:cs="Times New Roman"/>
                <w:b/>
                <w:bCs/>
              </w:rPr>
            </w:pPr>
            <w:r>
              <w:rPr>
                <w:rFonts w:ascii="Times New Roman" w:hAnsi="Times New Roman" w:cs="Times New Roman"/>
                <w:b/>
                <w:bCs/>
              </w:rPr>
              <w:t>50</w:t>
            </w:r>
            <w:r w:rsidRPr="00B10024">
              <w:rPr>
                <w:rFonts w:ascii="Times New Roman" w:hAnsi="Times New Roman" w:cs="Times New Roman"/>
                <w:b/>
                <w:bCs/>
              </w:rPr>
              <w:t>,000</w:t>
            </w:r>
          </w:p>
        </w:tc>
        <w:tc>
          <w:tcPr>
            <w:tcW w:w="1134" w:type="dxa"/>
          </w:tcPr>
          <w:p w:rsidR="006D57FB" w:rsidRPr="00B10024" w:rsidRDefault="006D57FB" w:rsidP="007C132C">
            <w:pPr>
              <w:pStyle w:val="ConsPlusNormal"/>
              <w:contextualSpacing/>
              <w:rPr>
                <w:rFonts w:ascii="Times New Roman" w:hAnsi="Times New Roman" w:cs="Times New Roman"/>
                <w:b/>
                <w:bCs/>
              </w:rPr>
            </w:pPr>
            <w:r w:rsidRPr="00B10024">
              <w:rPr>
                <w:rFonts w:ascii="Times New Roman" w:hAnsi="Times New Roman" w:cs="Times New Roman"/>
                <w:b/>
                <w:bCs/>
              </w:rPr>
              <w:t>5 0,000</w:t>
            </w:r>
          </w:p>
        </w:tc>
        <w:tc>
          <w:tcPr>
            <w:tcW w:w="1134" w:type="dxa"/>
          </w:tcPr>
          <w:p w:rsidR="006D57FB" w:rsidRPr="00B10024" w:rsidRDefault="006D57FB" w:rsidP="007C132C">
            <w:pPr>
              <w:pStyle w:val="ConsPlusNormal"/>
              <w:contextualSpacing/>
              <w:rPr>
                <w:rFonts w:ascii="Times New Roman" w:hAnsi="Times New Roman" w:cs="Times New Roman"/>
                <w:b/>
                <w:bCs/>
              </w:rPr>
            </w:pPr>
            <w:r w:rsidRPr="00B10024">
              <w:rPr>
                <w:rFonts w:ascii="Times New Roman" w:hAnsi="Times New Roman" w:cs="Times New Roman"/>
                <w:b/>
                <w:bCs/>
              </w:rPr>
              <w:t>50,000</w:t>
            </w:r>
          </w:p>
        </w:tc>
      </w:tr>
      <w:tr w:rsidR="006D57FB" w:rsidRPr="005D2FAE" w:rsidTr="007C132C">
        <w:tblPrEx>
          <w:tblBorders>
            <w:insideH w:val="none" w:sz="0" w:space="0" w:color="auto"/>
          </w:tblBorders>
        </w:tblPrEx>
        <w:tc>
          <w:tcPr>
            <w:tcW w:w="657" w:type="dxa"/>
          </w:tcPr>
          <w:p w:rsidR="006D57FB" w:rsidRPr="00156A64" w:rsidRDefault="006D57FB" w:rsidP="007C132C">
            <w:pPr>
              <w:pStyle w:val="ConsPlusNormal"/>
              <w:spacing w:line="240" w:lineRule="exact"/>
              <w:contextualSpacing/>
              <w:rPr>
                <w:rFonts w:ascii="Times New Roman" w:hAnsi="Times New Roman" w:cs="Times New Roman"/>
              </w:rPr>
            </w:pPr>
            <w:r>
              <w:rPr>
                <w:rFonts w:ascii="Times New Roman" w:hAnsi="Times New Roman" w:cs="Times New Roman"/>
              </w:rPr>
              <w:t>1.1</w:t>
            </w:r>
          </w:p>
        </w:tc>
        <w:tc>
          <w:tcPr>
            <w:tcW w:w="4163" w:type="dxa"/>
            <w:tcBorders>
              <w:top w:val="single" w:sz="4" w:space="0" w:color="auto"/>
            </w:tcBorders>
          </w:tcPr>
          <w:p w:rsidR="006D57FB" w:rsidRPr="00C5739D" w:rsidRDefault="006D57FB" w:rsidP="007C132C">
            <w:pPr>
              <w:pStyle w:val="ConsPlusNormal"/>
              <w:spacing w:line="240" w:lineRule="exact"/>
              <w:contextualSpacing/>
              <w:jc w:val="both"/>
              <w:rPr>
                <w:rFonts w:ascii="Times New Roman" w:hAnsi="Times New Roman" w:cs="Times New Roman"/>
              </w:rPr>
            </w:pPr>
            <w:r w:rsidRPr="00C5739D">
              <w:rPr>
                <w:rFonts w:ascii="Times New Roman" w:hAnsi="Times New Roman" w:cs="Times New Roman"/>
              </w:rPr>
              <w:t>Проведение разъяснительной работы с населением района через средства массовой информации на безвозмездной основе по добровольной выдаче незаконно хранящегося оружия, боеприпасов и взрывчатых веществ;</w:t>
            </w:r>
          </w:p>
          <w:p w:rsidR="006D57FB" w:rsidRPr="00C5739D" w:rsidRDefault="006D57FB" w:rsidP="007C132C">
            <w:pPr>
              <w:pStyle w:val="ConsPlusNormal"/>
              <w:spacing w:line="240" w:lineRule="exact"/>
              <w:contextualSpacing/>
              <w:jc w:val="both"/>
              <w:rPr>
                <w:rFonts w:ascii="Times New Roman" w:hAnsi="Times New Roman" w:cs="Times New Roman"/>
              </w:rPr>
            </w:pPr>
            <w:r w:rsidRPr="00C5739D">
              <w:rPr>
                <w:rFonts w:ascii="Times New Roman" w:hAnsi="Times New Roman" w:cs="Times New Roman"/>
              </w:rPr>
              <w:t>по постановке квартир и иных мест хранения имущества на централизованную охрану;</w:t>
            </w:r>
            <w:r>
              <w:rPr>
                <w:rFonts w:ascii="Times New Roman" w:hAnsi="Times New Roman" w:cs="Times New Roman"/>
              </w:rPr>
              <w:t xml:space="preserve"> </w:t>
            </w:r>
            <w:r w:rsidRPr="00C5739D">
              <w:rPr>
                <w:rFonts w:ascii="Times New Roman" w:hAnsi="Times New Roman" w:cs="Times New Roman"/>
              </w:rPr>
              <w:t>о порядке действий при совершении в отношении граждан правонарушений и преступлений. Публикация обучающих статей и памяток;</w:t>
            </w:r>
            <w:r>
              <w:rPr>
                <w:rFonts w:ascii="Times New Roman" w:hAnsi="Times New Roman" w:cs="Times New Roman"/>
              </w:rPr>
              <w:t xml:space="preserve"> </w:t>
            </w:r>
            <w:r w:rsidRPr="00C5739D">
              <w:rPr>
                <w:rFonts w:ascii="Times New Roman" w:hAnsi="Times New Roman" w:cs="Times New Roman"/>
              </w:rPr>
              <w:t>размещение постоянных рубрик</w:t>
            </w:r>
          </w:p>
          <w:p w:rsidR="006D57FB" w:rsidRPr="00C5739D" w:rsidRDefault="006D57FB" w:rsidP="007C132C">
            <w:pPr>
              <w:pStyle w:val="ConsPlusNormal"/>
              <w:contextualSpacing/>
              <w:jc w:val="both"/>
              <w:rPr>
                <w:rFonts w:ascii="Times New Roman" w:hAnsi="Times New Roman" w:cs="Times New Roman"/>
              </w:rPr>
            </w:pPr>
            <w:r w:rsidRPr="00C5739D">
              <w:rPr>
                <w:rFonts w:ascii="Times New Roman" w:hAnsi="Times New Roman" w:cs="Times New Roman"/>
              </w:rPr>
              <w:t xml:space="preserve">правоохранительной направленности о результатах деятельности ОМВД (в т.ч. профилактика правонарушений, раскрытие преступлений, </w:t>
            </w:r>
            <w:proofErr w:type="gramStart"/>
            <w:r w:rsidRPr="00C5739D">
              <w:rPr>
                <w:rFonts w:ascii="Times New Roman" w:hAnsi="Times New Roman" w:cs="Times New Roman"/>
              </w:rPr>
              <w:t>криминогенной ситуации</w:t>
            </w:r>
            <w:proofErr w:type="gramEnd"/>
            <w:r w:rsidRPr="00C5739D">
              <w:rPr>
                <w:rFonts w:ascii="Times New Roman" w:hAnsi="Times New Roman" w:cs="Times New Roman"/>
              </w:rPr>
              <w:t xml:space="preserve"> в районе);</w:t>
            </w:r>
          </w:p>
          <w:p w:rsidR="006D57FB" w:rsidRPr="00C5739D" w:rsidRDefault="006D57FB" w:rsidP="007C132C">
            <w:pPr>
              <w:pStyle w:val="ConsPlusNormal"/>
              <w:contextualSpacing/>
              <w:jc w:val="both"/>
              <w:rPr>
                <w:rFonts w:ascii="Times New Roman" w:hAnsi="Times New Roman" w:cs="Times New Roman"/>
              </w:rPr>
            </w:pPr>
            <w:r w:rsidRPr="00C5739D">
              <w:rPr>
                <w:rFonts w:ascii="Times New Roman" w:hAnsi="Times New Roman" w:cs="Times New Roman"/>
              </w:rPr>
              <w:t>при обращении граждан органами и учреждениями системы профилактики правонарушений ок</w:t>
            </w:r>
            <w:r>
              <w:rPr>
                <w:rFonts w:ascii="Times New Roman" w:hAnsi="Times New Roman" w:cs="Times New Roman"/>
              </w:rPr>
              <w:t>азывать к</w:t>
            </w:r>
            <w:r w:rsidRPr="00C5739D">
              <w:rPr>
                <w:rFonts w:ascii="Times New Roman" w:hAnsi="Times New Roman" w:cs="Times New Roman"/>
              </w:rPr>
              <w:t>онсультативную помощь</w:t>
            </w:r>
          </w:p>
        </w:tc>
        <w:tc>
          <w:tcPr>
            <w:tcW w:w="1417" w:type="dxa"/>
            <w:tcBorders>
              <w:top w:val="single" w:sz="4" w:space="0" w:color="auto"/>
            </w:tcBorders>
          </w:tcPr>
          <w:p w:rsidR="006D57FB" w:rsidRDefault="006D57FB" w:rsidP="007C132C">
            <w:pPr>
              <w:pStyle w:val="ConsPlusNormal"/>
              <w:spacing w:line="240" w:lineRule="exact"/>
              <w:contextualSpacing/>
              <w:jc w:val="center"/>
              <w:rPr>
                <w:rFonts w:ascii="Times New Roman" w:hAnsi="Times New Roman" w:cs="Times New Roman"/>
              </w:rPr>
            </w:pPr>
            <w:r>
              <w:rPr>
                <w:rFonts w:ascii="Times New Roman" w:hAnsi="Times New Roman" w:cs="Times New Roman"/>
              </w:rPr>
              <w:t>Районный бюджет</w:t>
            </w:r>
          </w:p>
        </w:tc>
        <w:tc>
          <w:tcPr>
            <w:tcW w:w="993" w:type="dxa"/>
            <w:tcBorders>
              <w:top w:val="single" w:sz="4" w:space="0" w:color="auto"/>
            </w:tcBorders>
          </w:tcPr>
          <w:p w:rsidR="006D57FB" w:rsidRPr="00156A64" w:rsidRDefault="006D57FB" w:rsidP="007C132C">
            <w:pPr>
              <w:pStyle w:val="ConsPlusNormal"/>
              <w:spacing w:line="240" w:lineRule="exact"/>
              <w:contextualSpacing/>
              <w:jc w:val="center"/>
              <w:rPr>
                <w:rFonts w:ascii="Times New Roman" w:hAnsi="Times New Roman" w:cs="Times New Roman"/>
              </w:rPr>
            </w:pPr>
            <w:r>
              <w:rPr>
                <w:rFonts w:ascii="Times New Roman" w:hAnsi="Times New Roman" w:cs="Times New Roman"/>
              </w:rPr>
              <w:t>0,0</w:t>
            </w:r>
            <w:r w:rsidRPr="00156A64">
              <w:rPr>
                <w:rFonts w:ascii="Times New Roman" w:hAnsi="Times New Roman" w:cs="Times New Roman"/>
              </w:rPr>
              <w:t>0</w:t>
            </w:r>
            <w:r>
              <w:rPr>
                <w:rFonts w:ascii="Times New Roman" w:hAnsi="Times New Roman" w:cs="Times New Roman"/>
              </w:rPr>
              <w:t>0</w:t>
            </w:r>
          </w:p>
        </w:tc>
        <w:tc>
          <w:tcPr>
            <w:tcW w:w="992" w:type="dxa"/>
            <w:tcBorders>
              <w:top w:val="single" w:sz="4" w:space="0" w:color="auto"/>
            </w:tcBorders>
          </w:tcPr>
          <w:p w:rsidR="006D57FB" w:rsidRPr="00156A64" w:rsidRDefault="006D57FB" w:rsidP="007C132C">
            <w:pPr>
              <w:pStyle w:val="ConsPlusNormal"/>
              <w:spacing w:line="240" w:lineRule="exact"/>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Borders>
              <w:top w:val="single" w:sz="4" w:space="0" w:color="auto"/>
            </w:tcBorders>
          </w:tcPr>
          <w:p w:rsidR="006D57FB" w:rsidRPr="00156A64" w:rsidRDefault="006D57FB" w:rsidP="007C132C">
            <w:pPr>
              <w:pStyle w:val="ConsPlusNormal"/>
              <w:spacing w:line="240" w:lineRule="exact"/>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Borders>
              <w:top w:val="single" w:sz="4" w:space="0" w:color="auto"/>
            </w:tcBorders>
          </w:tcPr>
          <w:p w:rsidR="006D57FB" w:rsidRPr="00156A64" w:rsidRDefault="006D57FB" w:rsidP="007C132C">
            <w:pPr>
              <w:pStyle w:val="ConsPlusNormal"/>
              <w:spacing w:line="240" w:lineRule="exact"/>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Borders>
              <w:top w:val="single" w:sz="4" w:space="0" w:color="auto"/>
            </w:tcBorders>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Borders>
              <w:top w:val="single" w:sz="4" w:space="0" w:color="auto"/>
            </w:tcBorders>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Borders>
              <w:top w:val="single" w:sz="4" w:space="0" w:color="auto"/>
            </w:tcBorders>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Borders>
              <w:top w:val="single" w:sz="4" w:space="0" w:color="auto"/>
            </w:tcBorders>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Borders>
              <w:top w:val="single" w:sz="4" w:space="0" w:color="auto"/>
            </w:tcBorders>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1.2.</w:t>
            </w:r>
          </w:p>
        </w:tc>
        <w:tc>
          <w:tcPr>
            <w:tcW w:w="4163" w:type="dxa"/>
          </w:tcPr>
          <w:p w:rsidR="006D57FB" w:rsidRPr="00643EEB" w:rsidRDefault="006D57FB" w:rsidP="007C132C">
            <w:pPr>
              <w:pStyle w:val="ConsPlusNormal"/>
              <w:contextualSpacing/>
              <w:jc w:val="both"/>
              <w:rPr>
                <w:rFonts w:ascii="Times New Roman" w:hAnsi="Times New Roman" w:cs="Times New Roman"/>
              </w:rPr>
            </w:pPr>
            <w:r w:rsidRPr="00643EEB">
              <w:rPr>
                <w:rFonts w:ascii="Times New Roman" w:hAnsi="Times New Roman" w:cs="Times New Roman"/>
              </w:rPr>
              <w:t>Осуществление контро</w:t>
            </w:r>
            <w:r>
              <w:rPr>
                <w:rFonts w:ascii="Times New Roman" w:hAnsi="Times New Roman" w:cs="Times New Roman"/>
              </w:rPr>
              <w:t xml:space="preserve">ля за технической </w:t>
            </w:r>
            <w:proofErr w:type="spellStart"/>
            <w:r>
              <w:rPr>
                <w:rFonts w:ascii="Times New Roman" w:hAnsi="Times New Roman" w:cs="Times New Roman"/>
              </w:rPr>
              <w:t>укрепленностью</w:t>
            </w:r>
            <w:proofErr w:type="spellEnd"/>
            <w:r w:rsidRPr="00643EEB">
              <w:rPr>
                <w:rFonts w:ascii="Times New Roman" w:hAnsi="Times New Roman" w:cs="Times New Roman"/>
              </w:rPr>
              <w:t xml:space="preserve"> и противопожарной безопасностью объектов, в том числе противопожарной защищенностью склада хранения материальных ресурсов, хранения финансовых и материальных ценностей, сохранностью денежных сре</w:t>
            </w:r>
            <w:proofErr w:type="gramStart"/>
            <w:r w:rsidRPr="00643EEB">
              <w:rPr>
                <w:rFonts w:ascii="Times New Roman" w:hAnsi="Times New Roman" w:cs="Times New Roman"/>
              </w:rPr>
              <w:t>дств пр</w:t>
            </w:r>
            <w:proofErr w:type="gramEnd"/>
            <w:r w:rsidRPr="00643EEB">
              <w:rPr>
                <w:rFonts w:ascii="Times New Roman" w:hAnsi="Times New Roman" w:cs="Times New Roman"/>
              </w:rPr>
              <w:t>и их транспортировке</w:t>
            </w:r>
          </w:p>
        </w:tc>
        <w:tc>
          <w:tcPr>
            <w:tcW w:w="1417" w:type="dxa"/>
          </w:tcPr>
          <w:p w:rsidR="006D57FB" w:rsidRPr="00643EEB" w:rsidRDefault="006D57FB" w:rsidP="007C132C">
            <w:pPr>
              <w:pStyle w:val="ConsPlusNormal"/>
              <w:contextualSpacing/>
              <w:jc w:val="center"/>
              <w:rPr>
                <w:rFonts w:ascii="Times New Roman" w:hAnsi="Times New Roman" w:cs="Times New Roman"/>
                <w:sz w:val="20"/>
                <w:szCs w:val="20"/>
              </w:rPr>
            </w:pPr>
            <w:r>
              <w:rPr>
                <w:rFonts w:ascii="Times New Roman" w:hAnsi="Times New Roman" w:cs="Times New Roman"/>
              </w:rPr>
              <w:t>Районный бюджет</w:t>
            </w:r>
          </w:p>
        </w:tc>
        <w:tc>
          <w:tcPr>
            <w:tcW w:w="993" w:type="dxa"/>
          </w:tcPr>
          <w:p w:rsidR="006D57FB" w:rsidRPr="00C5739D" w:rsidRDefault="006D57FB" w:rsidP="007C132C">
            <w:pPr>
              <w:pStyle w:val="ConsPlusNormal"/>
              <w:contextualSpacing/>
              <w:jc w:val="center"/>
              <w:rPr>
                <w:rFonts w:ascii="Times New Roman" w:hAnsi="Times New Roman" w:cs="Times New Roman"/>
              </w:rPr>
            </w:pPr>
            <w:r w:rsidRPr="00C5739D">
              <w:rPr>
                <w:rFonts w:ascii="Times New Roman" w:hAnsi="Times New Roman" w:cs="Times New Roman"/>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1.3.</w:t>
            </w:r>
          </w:p>
        </w:tc>
        <w:tc>
          <w:tcPr>
            <w:tcW w:w="4163" w:type="dxa"/>
          </w:tcPr>
          <w:p w:rsidR="006D57FB" w:rsidRPr="00643EEB" w:rsidRDefault="006D57FB" w:rsidP="007C132C">
            <w:pPr>
              <w:pStyle w:val="ConsPlusNormal"/>
              <w:contextualSpacing/>
              <w:jc w:val="both"/>
              <w:rPr>
                <w:rFonts w:ascii="Times New Roman" w:hAnsi="Times New Roman" w:cs="Times New Roman"/>
              </w:rPr>
            </w:pPr>
            <w:r w:rsidRPr="00643EEB">
              <w:rPr>
                <w:rFonts w:ascii="Times New Roman" w:hAnsi="Times New Roman" w:cs="Times New Roman"/>
              </w:rPr>
              <w:t>Организация общественных приемных и проведение встреч с гражданами в поселениях района по вопросам профилактики правонарушений</w:t>
            </w:r>
          </w:p>
        </w:tc>
        <w:tc>
          <w:tcPr>
            <w:tcW w:w="1417" w:type="dxa"/>
          </w:tcPr>
          <w:p w:rsidR="006D57FB" w:rsidRPr="00643EEB" w:rsidRDefault="006D57FB" w:rsidP="007C132C">
            <w:pPr>
              <w:pStyle w:val="ConsPlusNormal"/>
              <w:contextualSpacing/>
              <w:jc w:val="center"/>
              <w:rPr>
                <w:rFonts w:ascii="Times New Roman" w:hAnsi="Times New Roman" w:cs="Times New Roman"/>
                <w:sz w:val="20"/>
                <w:szCs w:val="20"/>
              </w:rPr>
            </w:pPr>
            <w:r>
              <w:rPr>
                <w:rFonts w:ascii="Times New Roman" w:hAnsi="Times New Roman" w:cs="Times New Roman"/>
              </w:rPr>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1.4.</w:t>
            </w:r>
          </w:p>
        </w:tc>
        <w:tc>
          <w:tcPr>
            <w:tcW w:w="4163" w:type="dxa"/>
          </w:tcPr>
          <w:p w:rsidR="006D57FB" w:rsidRPr="00643EEB" w:rsidRDefault="006D57FB" w:rsidP="007C132C">
            <w:pPr>
              <w:pStyle w:val="ConsPlusNormal"/>
              <w:contextualSpacing/>
              <w:jc w:val="both"/>
              <w:rPr>
                <w:rFonts w:ascii="Times New Roman" w:hAnsi="Times New Roman" w:cs="Times New Roman"/>
              </w:rPr>
            </w:pPr>
            <w:r w:rsidRPr="00643EEB">
              <w:rPr>
                <w:rFonts w:ascii="Times New Roman" w:hAnsi="Times New Roman" w:cs="Times New Roman"/>
              </w:rPr>
              <w:t xml:space="preserve">Проведение мероприятий с собственниками жилья, представителями домовых комитетов, управляющих компаний по оборудованию подъездов жилых домов </w:t>
            </w:r>
            <w:proofErr w:type="spellStart"/>
            <w:r w:rsidRPr="00643EEB">
              <w:rPr>
                <w:rFonts w:ascii="Times New Roman" w:hAnsi="Times New Roman" w:cs="Times New Roman"/>
              </w:rPr>
              <w:t>домофонами</w:t>
            </w:r>
            <w:proofErr w:type="spellEnd"/>
            <w:r w:rsidRPr="00643EEB">
              <w:rPr>
                <w:rFonts w:ascii="Times New Roman" w:hAnsi="Times New Roman" w:cs="Times New Roman"/>
              </w:rPr>
              <w:t>, входов во вспомогательные помещения домов запорными устройствами</w:t>
            </w:r>
          </w:p>
        </w:tc>
        <w:tc>
          <w:tcPr>
            <w:tcW w:w="1417" w:type="dxa"/>
          </w:tcPr>
          <w:p w:rsidR="006D57FB" w:rsidRPr="00643EEB" w:rsidRDefault="006D57FB" w:rsidP="007C132C">
            <w:pPr>
              <w:pStyle w:val="ConsPlusNormal"/>
              <w:contextualSpacing/>
              <w:jc w:val="center"/>
              <w:rPr>
                <w:rFonts w:ascii="Times New Roman" w:hAnsi="Times New Roman" w:cs="Times New Roman"/>
                <w:sz w:val="20"/>
                <w:szCs w:val="20"/>
              </w:rPr>
            </w:pPr>
            <w:r>
              <w:rPr>
                <w:rFonts w:ascii="Times New Roman" w:hAnsi="Times New Roman" w:cs="Times New Roman"/>
              </w:rPr>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1.5.</w:t>
            </w:r>
          </w:p>
        </w:tc>
        <w:tc>
          <w:tcPr>
            <w:tcW w:w="4163" w:type="dxa"/>
          </w:tcPr>
          <w:p w:rsidR="006D57FB" w:rsidRPr="00643EEB" w:rsidRDefault="006D57FB" w:rsidP="007C132C">
            <w:pPr>
              <w:pStyle w:val="ConsPlusNormal"/>
              <w:contextualSpacing/>
              <w:jc w:val="both"/>
              <w:rPr>
                <w:rFonts w:ascii="Times New Roman" w:hAnsi="Times New Roman" w:cs="Times New Roman"/>
              </w:rPr>
            </w:pPr>
            <w:r w:rsidRPr="00643EEB">
              <w:rPr>
                <w:rFonts w:ascii="Times New Roman" w:hAnsi="Times New Roman" w:cs="Times New Roman"/>
              </w:rPr>
              <w:t>Проведение совместных рейдов по обследованию технических помещений многоквартирных домов с целью недопущения возможности проникновения посторонних лиц</w:t>
            </w:r>
          </w:p>
        </w:tc>
        <w:tc>
          <w:tcPr>
            <w:tcW w:w="1417" w:type="dxa"/>
          </w:tcPr>
          <w:p w:rsidR="006D57FB" w:rsidRPr="00643EEB" w:rsidRDefault="006D57FB" w:rsidP="007C132C">
            <w:pPr>
              <w:pStyle w:val="ConsPlusNormal"/>
              <w:contextualSpacing/>
              <w:jc w:val="center"/>
              <w:rPr>
                <w:rFonts w:ascii="Times New Roman" w:hAnsi="Times New Roman" w:cs="Times New Roman"/>
                <w:sz w:val="20"/>
                <w:szCs w:val="20"/>
              </w:rPr>
            </w:pPr>
            <w:r>
              <w:rPr>
                <w:rFonts w:ascii="Times New Roman" w:hAnsi="Times New Roman" w:cs="Times New Roman"/>
              </w:rPr>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ind w:left="208"/>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ind w:left="208"/>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1.6.</w:t>
            </w:r>
          </w:p>
        </w:tc>
        <w:tc>
          <w:tcPr>
            <w:tcW w:w="4163" w:type="dxa"/>
          </w:tcPr>
          <w:p w:rsidR="006D57FB" w:rsidRPr="00643EEB" w:rsidRDefault="006D57FB" w:rsidP="007C132C">
            <w:pPr>
              <w:pStyle w:val="ConsPlusNormal"/>
              <w:contextualSpacing/>
              <w:jc w:val="both"/>
              <w:rPr>
                <w:rFonts w:ascii="Times New Roman" w:hAnsi="Times New Roman" w:cs="Times New Roman"/>
              </w:rPr>
            </w:pPr>
            <w:r w:rsidRPr="00C03ED1">
              <w:rPr>
                <w:rFonts w:ascii="Times New Roman" w:hAnsi="Times New Roman" w:cs="Times New Roman"/>
                <w:sz w:val="24"/>
                <w:szCs w:val="24"/>
              </w:rPr>
              <w:t>Подведение итогов проделанной работы перед населением на</w:t>
            </w:r>
            <w:r w:rsidRPr="00643EEB">
              <w:rPr>
                <w:rFonts w:ascii="Times New Roman" w:hAnsi="Times New Roman" w:cs="Times New Roman"/>
              </w:rPr>
              <w:t xml:space="preserve"> обслуживаемых административных участках участковыми </w:t>
            </w:r>
          </w:p>
          <w:p w:rsidR="006D57FB" w:rsidRPr="00C03ED1" w:rsidRDefault="006D57FB" w:rsidP="007C132C">
            <w:pPr>
              <w:pStyle w:val="ConsPlusNormal"/>
              <w:contextualSpacing/>
              <w:jc w:val="both"/>
              <w:rPr>
                <w:rFonts w:ascii="Times New Roman" w:hAnsi="Times New Roman" w:cs="Times New Roman"/>
              </w:rPr>
            </w:pPr>
            <w:r w:rsidRPr="00643EEB">
              <w:rPr>
                <w:rFonts w:ascii="Times New Roman" w:hAnsi="Times New Roman" w:cs="Times New Roman"/>
              </w:rPr>
              <w:t xml:space="preserve">уполномоченными полиции </w:t>
            </w:r>
            <w:proofErr w:type="spellStart"/>
            <w:r w:rsidRPr="00643EEB">
              <w:rPr>
                <w:rFonts w:ascii="Times New Roman" w:hAnsi="Times New Roman" w:cs="Times New Roman"/>
              </w:rPr>
              <w:t>ОМВД</w:t>
            </w:r>
            <w:proofErr w:type="spellEnd"/>
            <w:r w:rsidRPr="00643EEB">
              <w:rPr>
                <w:rFonts w:ascii="Times New Roman" w:hAnsi="Times New Roman" w:cs="Times New Roman"/>
              </w:rPr>
              <w:t xml:space="preserve"> России по Верхнебуреинскому району</w:t>
            </w:r>
          </w:p>
          <w:p w:rsidR="006D57FB" w:rsidRPr="00053545" w:rsidRDefault="006D57FB" w:rsidP="007C132C">
            <w:pPr>
              <w:pStyle w:val="ConsPlusNormal"/>
              <w:contextualSpacing/>
              <w:jc w:val="both"/>
              <w:rPr>
                <w:rFonts w:ascii="Times New Roman" w:hAnsi="Times New Roman" w:cs="Times New Roman"/>
              </w:rPr>
            </w:pPr>
            <w:r w:rsidRPr="00053545">
              <w:rPr>
                <w:rFonts w:ascii="Times New Roman" w:hAnsi="Times New Roman" w:cs="Times New Roman"/>
              </w:rPr>
              <w:t>Проведение районного смотра-конкурса на лучшего участкового уполномоченного полиции</w:t>
            </w:r>
          </w:p>
        </w:tc>
        <w:tc>
          <w:tcPr>
            <w:tcW w:w="1417" w:type="dxa"/>
          </w:tcPr>
          <w:p w:rsidR="006D57FB" w:rsidRPr="00643EEB" w:rsidRDefault="006D57FB" w:rsidP="007C132C">
            <w:pPr>
              <w:pStyle w:val="ConsPlusNormal"/>
              <w:contextualSpacing/>
              <w:jc w:val="center"/>
              <w:rPr>
                <w:rFonts w:ascii="Times New Roman" w:hAnsi="Times New Roman" w:cs="Times New Roman"/>
                <w:sz w:val="20"/>
                <w:szCs w:val="20"/>
              </w:rPr>
            </w:pPr>
            <w:r>
              <w:rPr>
                <w:rFonts w:ascii="Times New Roman" w:hAnsi="Times New Roman" w:cs="Times New Roman"/>
              </w:rPr>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rPr>
                <w:rFonts w:ascii="Times New Roman" w:hAnsi="Times New Roman" w:cs="Times New Roman"/>
              </w:rPr>
            </w:pPr>
            <w:r>
              <w:rPr>
                <w:rFonts w:ascii="Times New Roman" w:hAnsi="Times New Roman" w:cs="Times New Roman"/>
              </w:rPr>
              <w:t xml:space="preserve">  </w:t>
            </w: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ind w:left="283"/>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1.7.</w:t>
            </w:r>
          </w:p>
        </w:tc>
        <w:tc>
          <w:tcPr>
            <w:tcW w:w="4163" w:type="dxa"/>
          </w:tcPr>
          <w:p w:rsidR="006D57FB" w:rsidRPr="00053545" w:rsidRDefault="006D57FB" w:rsidP="007C132C">
            <w:pPr>
              <w:pStyle w:val="ConsPlusNormal"/>
              <w:contextualSpacing/>
              <w:jc w:val="both"/>
              <w:rPr>
                <w:rFonts w:ascii="Times New Roman" w:hAnsi="Times New Roman" w:cs="Times New Roman"/>
              </w:rPr>
            </w:pPr>
            <w:r w:rsidRPr="00053545">
              <w:rPr>
                <w:rFonts w:ascii="Times New Roman" w:hAnsi="Times New Roman" w:cs="Times New Roman"/>
              </w:rPr>
              <w:t>Проведение разъяснительной работы среди трудовых коллективов района с целью создания добровольных формирований по охране общественного порядка на территории района (добровольных народных дружин), оказание помощи в их деятельности.</w:t>
            </w:r>
          </w:p>
          <w:p w:rsidR="006D57FB" w:rsidRPr="00643EEB" w:rsidRDefault="006D57FB" w:rsidP="007C132C">
            <w:pPr>
              <w:pStyle w:val="ConsPlusNormal"/>
              <w:contextualSpacing/>
              <w:jc w:val="both"/>
              <w:rPr>
                <w:rFonts w:ascii="Times New Roman" w:hAnsi="Times New Roman" w:cs="Times New Roman"/>
                <w:sz w:val="20"/>
                <w:szCs w:val="20"/>
              </w:rPr>
            </w:pPr>
            <w:r w:rsidRPr="00053545">
              <w:rPr>
                <w:rFonts w:ascii="Times New Roman" w:hAnsi="Times New Roman" w:cs="Times New Roman"/>
              </w:rPr>
              <w:t>Рекомендация о внесении в нормативные документы предприятий дополнительных форм поощрений участников ДНД</w:t>
            </w:r>
          </w:p>
        </w:tc>
        <w:tc>
          <w:tcPr>
            <w:tcW w:w="1417" w:type="dxa"/>
          </w:tcPr>
          <w:p w:rsidR="006D57FB" w:rsidRPr="00643EEB" w:rsidRDefault="006D57FB" w:rsidP="007C132C">
            <w:pPr>
              <w:pStyle w:val="ConsPlusNormal"/>
              <w:contextualSpacing/>
              <w:jc w:val="center"/>
              <w:rPr>
                <w:rFonts w:ascii="Times New Roman" w:hAnsi="Times New Roman" w:cs="Times New Roman"/>
                <w:sz w:val="20"/>
                <w:szCs w:val="20"/>
              </w:rPr>
            </w:pPr>
            <w:r>
              <w:rPr>
                <w:rFonts w:ascii="Times New Roman" w:hAnsi="Times New Roman" w:cs="Times New Roman"/>
              </w:rPr>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957B40" w:rsidRDefault="006D57FB" w:rsidP="007C132C">
            <w:pPr>
              <w:pStyle w:val="ConsPlusNormal"/>
              <w:contextualSpacing/>
              <w:jc w:val="center"/>
              <w:rPr>
                <w:rFonts w:ascii="Times New Roman" w:hAnsi="Times New Roman" w:cs="Times New Roman"/>
                <w:b/>
                <w:bCs/>
              </w:rPr>
            </w:pPr>
            <w:r w:rsidRPr="00957B40">
              <w:rPr>
                <w:rFonts w:ascii="Times New Roman" w:hAnsi="Times New Roman" w:cs="Times New Roman"/>
                <w:b/>
                <w:bCs/>
              </w:rPr>
              <w:t>50,000</w:t>
            </w:r>
          </w:p>
        </w:tc>
        <w:tc>
          <w:tcPr>
            <w:tcW w:w="1134" w:type="dxa"/>
          </w:tcPr>
          <w:p w:rsidR="006D57FB" w:rsidRPr="00957B40" w:rsidRDefault="006D57FB" w:rsidP="007C132C">
            <w:pPr>
              <w:pStyle w:val="ConsPlusNormal"/>
              <w:contextualSpacing/>
              <w:rPr>
                <w:rFonts w:ascii="Times New Roman" w:hAnsi="Times New Roman" w:cs="Times New Roman"/>
                <w:b/>
                <w:bCs/>
              </w:rPr>
            </w:pPr>
            <w:r w:rsidRPr="00957B40">
              <w:rPr>
                <w:rFonts w:ascii="Times New Roman" w:hAnsi="Times New Roman" w:cs="Times New Roman"/>
                <w:b/>
                <w:bCs/>
              </w:rPr>
              <w:t>5 0,000</w:t>
            </w:r>
          </w:p>
        </w:tc>
        <w:tc>
          <w:tcPr>
            <w:tcW w:w="1134" w:type="dxa"/>
          </w:tcPr>
          <w:p w:rsidR="006D57FB" w:rsidRPr="00957B40" w:rsidRDefault="006D57FB" w:rsidP="007C132C">
            <w:pPr>
              <w:pStyle w:val="ConsPlusNormal"/>
              <w:contextualSpacing/>
              <w:rPr>
                <w:rFonts w:ascii="Times New Roman" w:hAnsi="Times New Roman" w:cs="Times New Roman"/>
                <w:b/>
                <w:bCs/>
              </w:rPr>
            </w:pPr>
            <w:r w:rsidRPr="00957B40">
              <w:rPr>
                <w:rFonts w:ascii="Times New Roman" w:hAnsi="Times New Roman" w:cs="Times New Roman"/>
                <w:b/>
                <w:bCs/>
              </w:rPr>
              <w:t>50,000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1.8.</w:t>
            </w:r>
          </w:p>
        </w:tc>
        <w:tc>
          <w:tcPr>
            <w:tcW w:w="4163" w:type="dxa"/>
          </w:tcPr>
          <w:p w:rsidR="006D57FB" w:rsidRPr="00053545" w:rsidRDefault="006D57FB" w:rsidP="007C132C">
            <w:pPr>
              <w:pStyle w:val="ConsPlusNormal"/>
              <w:contextualSpacing/>
              <w:jc w:val="both"/>
              <w:rPr>
                <w:rFonts w:ascii="Times New Roman" w:hAnsi="Times New Roman" w:cs="Times New Roman"/>
              </w:rPr>
            </w:pPr>
            <w:r w:rsidRPr="00053545">
              <w:rPr>
                <w:rFonts w:ascii="Times New Roman" w:hAnsi="Times New Roman" w:cs="Times New Roman"/>
              </w:rPr>
              <w:t>Изготовление наглядной агитации правоохранительной направленности.</w:t>
            </w:r>
          </w:p>
          <w:p w:rsidR="006D57FB" w:rsidRPr="00643EEB" w:rsidRDefault="006D57FB" w:rsidP="007C132C">
            <w:pPr>
              <w:pStyle w:val="ConsPlusNormal"/>
              <w:contextualSpacing/>
              <w:jc w:val="both"/>
              <w:rPr>
                <w:rFonts w:ascii="Times New Roman" w:hAnsi="Times New Roman" w:cs="Times New Roman"/>
                <w:sz w:val="20"/>
                <w:szCs w:val="20"/>
              </w:rPr>
            </w:pPr>
            <w:r w:rsidRPr="00053545">
              <w:rPr>
                <w:rFonts w:ascii="Times New Roman" w:hAnsi="Times New Roman" w:cs="Times New Roman"/>
              </w:rPr>
              <w:t>Изготовление методической литературы профилактической направленности</w:t>
            </w:r>
          </w:p>
        </w:tc>
        <w:tc>
          <w:tcPr>
            <w:tcW w:w="1417" w:type="dxa"/>
          </w:tcPr>
          <w:p w:rsidR="006D57FB" w:rsidRPr="00643EEB" w:rsidRDefault="006D57FB" w:rsidP="007C132C">
            <w:pPr>
              <w:pStyle w:val="ConsPlusNormal"/>
              <w:contextualSpacing/>
              <w:jc w:val="center"/>
              <w:rPr>
                <w:rFonts w:ascii="Times New Roman" w:hAnsi="Times New Roman" w:cs="Times New Roman"/>
                <w:sz w:val="20"/>
                <w:szCs w:val="20"/>
              </w:rPr>
            </w:pPr>
            <w:r>
              <w:rPr>
                <w:rFonts w:ascii="Times New Roman" w:hAnsi="Times New Roman" w:cs="Times New Roman"/>
              </w:rPr>
              <w:t>Районный бюджет</w:t>
            </w:r>
          </w:p>
        </w:tc>
        <w:tc>
          <w:tcPr>
            <w:tcW w:w="993" w:type="dxa"/>
          </w:tcPr>
          <w:p w:rsidR="006D57FB" w:rsidRPr="005B161E" w:rsidRDefault="006D57FB" w:rsidP="007C132C">
            <w:pPr>
              <w:pStyle w:val="ConsPlusNormal"/>
              <w:contextualSpacing/>
              <w:jc w:val="center"/>
              <w:rPr>
                <w:rFonts w:ascii="Times New Roman" w:hAnsi="Times New Roman" w:cs="Times New Roman"/>
                <w:b/>
                <w:bCs/>
                <w:sz w:val="20"/>
                <w:szCs w:val="20"/>
              </w:rPr>
            </w:pPr>
            <w:r w:rsidRPr="005B161E">
              <w:rPr>
                <w:rFonts w:ascii="Times New Roman" w:hAnsi="Times New Roman" w:cs="Times New Roman"/>
                <w:b/>
                <w:bCs/>
                <w:sz w:val="20"/>
                <w:szCs w:val="20"/>
              </w:rPr>
              <w:t>1,000</w:t>
            </w:r>
          </w:p>
        </w:tc>
        <w:tc>
          <w:tcPr>
            <w:tcW w:w="992" w:type="dxa"/>
          </w:tcPr>
          <w:p w:rsidR="006D57FB" w:rsidRPr="005B161E" w:rsidRDefault="006D57FB" w:rsidP="007C132C">
            <w:pPr>
              <w:pStyle w:val="ConsPlusNormal"/>
              <w:contextualSpacing/>
              <w:jc w:val="center"/>
              <w:rPr>
                <w:rFonts w:ascii="Times New Roman" w:hAnsi="Times New Roman" w:cs="Times New Roman"/>
                <w:b/>
                <w:bCs/>
              </w:rPr>
            </w:pPr>
            <w:r w:rsidRPr="005B161E">
              <w:rPr>
                <w:rFonts w:ascii="Times New Roman" w:hAnsi="Times New Roman" w:cs="Times New Roman"/>
                <w:b/>
                <w:bCs/>
              </w:rPr>
              <w:t>1,000</w:t>
            </w:r>
          </w:p>
        </w:tc>
        <w:tc>
          <w:tcPr>
            <w:tcW w:w="992" w:type="dxa"/>
          </w:tcPr>
          <w:p w:rsidR="006D57FB" w:rsidRPr="005B161E" w:rsidRDefault="006D57FB" w:rsidP="007C132C">
            <w:pPr>
              <w:pStyle w:val="ConsPlusNormal"/>
              <w:contextualSpacing/>
              <w:jc w:val="center"/>
              <w:rPr>
                <w:rFonts w:ascii="Times New Roman" w:hAnsi="Times New Roman" w:cs="Times New Roman"/>
                <w:b/>
                <w:bCs/>
              </w:rPr>
            </w:pPr>
            <w:r w:rsidRPr="005B161E">
              <w:rPr>
                <w:rFonts w:ascii="Times New Roman" w:hAnsi="Times New Roman" w:cs="Times New Roman"/>
                <w:b/>
                <w:bCs/>
              </w:rPr>
              <w:t>1,000</w:t>
            </w:r>
          </w:p>
        </w:tc>
        <w:tc>
          <w:tcPr>
            <w:tcW w:w="992" w:type="dxa"/>
          </w:tcPr>
          <w:p w:rsidR="006D57FB" w:rsidRPr="005B161E" w:rsidRDefault="006D57FB" w:rsidP="007C132C">
            <w:pPr>
              <w:pStyle w:val="ConsPlusNormal"/>
              <w:contextualSpacing/>
              <w:jc w:val="center"/>
              <w:rPr>
                <w:rFonts w:ascii="Times New Roman" w:hAnsi="Times New Roman" w:cs="Times New Roman"/>
                <w:b/>
                <w:bCs/>
              </w:rPr>
            </w:pPr>
            <w:r w:rsidRPr="005B161E">
              <w:rPr>
                <w:rFonts w:ascii="Times New Roman" w:hAnsi="Times New Roman" w:cs="Times New Roman"/>
                <w:b/>
                <w:bCs/>
              </w:rPr>
              <w:t>0,000</w:t>
            </w:r>
          </w:p>
        </w:tc>
        <w:tc>
          <w:tcPr>
            <w:tcW w:w="993" w:type="dxa"/>
          </w:tcPr>
          <w:p w:rsidR="006D57FB" w:rsidRPr="005B161E" w:rsidRDefault="006D57FB" w:rsidP="007C132C">
            <w:pPr>
              <w:pStyle w:val="ConsPlusNormal"/>
              <w:contextualSpacing/>
              <w:jc w:val="center"/>
              <w:rPr>
                <w:rFonts w:ascii="Times New Roman" w:hAnsi="Times New Roman" w:cs="Times New Roman"/>
                <w:b/>
                <w:bCs/>
              </w:rPr>
            </w:pPr>
            <w:r w:rsidRPr="005B161E">
              <w:rPr>
                <w:rFonts w:ascii="Times New Roman" w:hAnsi="Times New Roman" w:cs="Times New Roman"/>
                <w:b/>
                <w:bCs/>
              </w:rPr>
              <w:t>32,295</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0,0</w:t>
            </w:r>
            <w:r>
              <w:rPr>
                <w:rFonts w:ascii="Times New Roman" w:hAnsi="Times New Roman" w:cs="Times New Roman"/>
              </w:rPr>
              <w:t>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ind w:left="268"/>
              <w:contextualSpacing/>
              <w:jc w:val="center"/>
              <w:rPr>
                <w:rFonts w:ascii="Times New Roman" w:hAnsi="Times New Roman" w:cs="Times New Roman"/>
              </w:rPr>
            </w:pPr>
            <w:r w:rsidRPr="00156A64">
              <w:rPr>
                <w:rFonts w:ascii="Times New Roman" w:hAnsi="Times New Roman" w:cs="Times New Roman"/>
              </w:rPr>
              <w:t>0,0</w:t>
            </w:r>
            <w:r>
              <w:rPr>
                <w:rFonts w:ascii="Times New Roman" w:hAnsi="Times New Roman" w:cs="Times New Roman"/>
              </w:rPr>
              <w:t>00</w:t>
            </w:r>
          </w:p>
        </w:tc>
        <w:tc>
          <w:tcPr>
            <w:tcW w:w="1134" w:type="dxa"/>
          </w:tcPr>
          <w:p w:rsidR="006D57FB" w:rsidRPr="00156A64" w:rsidRDefault="006D57FB" w:rsidP="007C132C">
            <w:pPr>
              <w:pStyle w:val="ConsPlusNormal"/>
              <w:ind w:left="268"/>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jc w:val="both"/>
              <w:rPr>
                <w:rFonts w:ascii="Times New Roman" w:hAnsi="Times New Roman" w:cs="Times New Roman"/>
              </w:rPr>
            </w:pPr>
            <w:r w:rsidRPr="00156A64">
              <w:rPr>
                <w:rFonts w:ascii="Times New Roman" w:hAnsi="Times New Roman" w:cs="Times New Roman"/>
              </w:rPr>
              <w:t>1.9.</w:t>
            </w:r>
          </w:p>
        </w:tc>
        <w:tc>
          <w:tcPr>
            <w:tcW w:w="4163" w:type="dxa"/>
          </w:tcPr>
          <w:p w:rsidR="006D57FB" w:rsidRPr="00053545" w:rsidRDefault="006D57FB" w:rsidP="007C132C">
            <w:pPr>
              <w:pStyle w:val="ConsPlusNormal"/>
              <w:contextualSpacing/>
              <w:jc w:val="both"/>
              <w:rPr>
                <w:rFonts w:ascii="Times New Roman" w:hAnsi="Times New Roman" w:cs="Times New Roman"/>
              </w:rPr>
            </w:pPr>
            <w:r>
              <w:rPr>
                <w:rFonts w:ascii="Times New Roman" w:hAnsi="Times New Roman" w:cs="Times New Roman"/>
              </w:rPr>
              <w:t xml:space="preserve">Установление видеокамер в местах массового пребывания граждан в городском поселении «Рабочий поселок Чегдомын» и </w:t>
            </w:r>
            <w:proofErr w:type="spellStart"/>
            <w:r>
              <w:rPr>
                <w:rFonts w:ascii="Times New Roman" w:hAnsi="Times New Roman" w:cs="Times New Roman"/>
              </w:rPr>
              <w:t>Новоургальском</w:t>
            </w:r>
            <w:proofErr w:type="spellEnd"/>
            <w:r>
              <w:rPr>
                <w:rFonts w:ascii="Times New Roman" w:hAnsi="Times New Roman" w:cs="Times New Roman"/>
              </w:rPr>
              <w:t xml:space="preserve"> городском поселении с выведением видеоинформации в дежурную часть </w:t>
            </w:r>
            <w:proofErr w:type="spellStart"/>
            <w:r>
              <w:rPr>
                <w:rFonts w:ascii="Times New Roman" w:hAnsi="Times New Roman" w:cs="Times New Roman"/>
              </w:rPr>
              <w:t>ОМВД</w:t>
            </w:r>
            <w:proofErr w:type="spellEnd"/>
            <w:r>
              <w:rPr>
                <w:rFonts w:ascii="Times New Roman" w:hAnsi="Times New Roman" w:cs="Times New Roman"/>
              </w:rPr>
              <w:t xml:space="preserve"> России по Верхнебуреинскому муниципальному району</w:t>
            </w:r>
          </w:p>
        </w:tc>
        <w:tc>
          <w:tcPr>
            <w:tcW w:w="1417" w:type="dxa"/>
          </w:tcPr>
          <w:p w:rsidR="006D57FB" w:rsidRPr="00643EEB" w:rsidRDefault="006D57FB" w:rsidP="007C132C">
            <w:pPr>
              <w:pStyle w:val="ConsPlusNormal"/>
              <w:contextualSpacing/>
              <w:jc w:val="center"/>
              <w:rPr>
                <w:rFonts w:ascii="Times New Roman" w:hAnsi="Times New Roman" w:cs="Times New Roman"/>
                <w:sz w:val="20"/>
                <w:szCs w:val="20"/>
              </w:rPr>
            </w:pPr>
            <w:r>
              <w:rPr>
                <w:rFonts w:ascii="Times New Roman" w:hAnsi="Times New Roman" w:cs="Times New Roman"/>
              </w:rPr>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0,0</w:t>
            </w:r>
            <w:r>
              <w:rPr>
                <w:rFonts w:ascii="Times New Roman" w:hAnsi="Times New Roman" w:cs="Times New Roman"/>
              </w:rPr>
              <w:t>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0,0</w:t>
            </w:r>
            <w:r>
              <w:rPr>
                <w:rFonts w:ascii="Times New Roman" w:hAnsi="Times New Roman" w:cs="Times New Roman"/>
              </w:rPr>
              <w:t>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0,0</w:t>
            </w:r>
            <w:r>
              <w:rPr>
                <w:rFonts w:ascii="Times New Roman" w:hAnsi="Times New Roman" w:cs="Times New Roman"/>
              </w:rPr>
              <w:t>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ind w:left="268"/>
              <w:contextualSpacing/>
              <w:jc w:val="center"/>
              <w:rPr>
                <w:rFonts w:ascii="Times New Roman" w:hAnsi="Times New Roman" w:cs="Times New Roman"/>
              </w:rPr>
            </w:pPr>
            <w:r w:rsidRPr="00156A64">
              <w:rPr>
                <w:rFonts w:ascii="Times New Roman" w:hAnsi="Times New Roman" w:cs="Times New Roman"/>
              </w:rPr>
              <w:t>0,0</w:t>
            </w:r>
            <w:r>
              <w:rPr>
                <w:rFonts w:ascii="Times New Roman" w:hAnsi="Times New Roman" w:cs="Times New Roman"/>
              </w:rPr>
              <w:t>00</w:t>
            </w:r>
          </w:p>
        </w:tc>
        <w:tc>
          <w:tcPr>
            <w:tcW w:w="1134" w:type="dxa"/>
          </w:tcPr>
          <w:p w:rsidR="006D57FB" w:rsidRPr="00156A64" w:rsidRDefault="006D57FB" w:rsidP="007C132C">
            <w:pPr>
              <w:pStyle w:val="ConsPlusNormal"/>
              <w:ind w:left="268"/>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jc w:val="both"/>
              <w:rPr>
                <w:rFonts w:ascii="Times New Roman" w:hAnsi="Times New Roman" w:cs="Times New Roman"/>
              </w:rPr>
            </w:pPr>
            <w:r w:rsidRPr="00156A64">
              <w:rPr>
                <w:rFonts w:ascii="Times New Roman" w:hAnsi="Times New Roman" w:cs="Times New Roman"/>
              </w:rPr>
              <w:t>1.10</w:t>
            </w:r>
          </w:p>
        </w:tc>
        <w:tc>
          <w:tcPr>
            <w:tcW w:w="4163" w:type="dxa"/>
          </w:tcPr>
          <w:p w:rsidR="006D57FB" w:rsidRPr="00053545" w:rsidRDefault="006D57FB" w:rsidP="007C132C">
            <w:pPr>
              <w:pStyle w:val="ConsPlusNormal"/>
              <w:contextualSpacing/>
              <w:jc w:val="both"/>
              <w:rPr>
                <w:rFonts w:ascii="Times New Roman" w:hAnsi="Times New Roman" w:cs="Times New Roman"/>
              </w:rPr>
            </w:pPr>
            <w:proofErr w:type="spellStart"/>
            <w:r w:rsidRPr="00053545">
              <w:rPr>
                <w:rFonts w:ascii="Times New Roman" w:hAnsi="Times New Roman" w:cs="Times New Roman"/>
              </w:rPr>
              <w:t>Ресоциализация</w:t>
            </w:r>
            <w:proofErr w:type="spellEnd"/>
            <w:r w:rsidRPr="00053545">
              <w:rPr>
                <w:rFonts w:ascii="Times New Roman" w:hAnsi="Times New Roman" w:cs="Times New Roman"/>
              </w:rPr>
              <w:t xml:space="preserve"> лиц, освободившихся из мест лишения свободы, профилактика рецидивной преступности</w:t>
            </w:r>
          </w:p>
        </w:tc>
        <w:tc>
          <w:tcPr>
            <w:tcW w:w="1417" w:type="dxa"/>
          </w:tcPr>
          <w:p w:rsidR="006D57FB" w:rsidRPr="00643EEB" w:rsidRDefault="006D57FB" w:rsidP="007C132C">
            <w:pPr>
              <w:pStyle w:val="ConsPlusNormal"/>
              <w:contextualSpacing/>
              <w:jc w:val="center"/>
              <w:rPr>
                <w:rFonts w:ascii="Times New Roman" w:hAnsi="Times New Roman" w:cs="Times New Roman"/>
                <w:sz w:val="20"/>
                <w:szCs w:val="20"/>
              </w:rPr>
            </w:pPr>
            <w:r>
              <w:rPr>
                <w:rFonts w:ascii="Times New Roman" w:hAnsi="Times New Roman" w:cs="Times New Roman"/>
              </w:rPr>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ind w:left="358"/>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15735" w:type="dxa"/>
            <w:gridSpan w:val="12"/>
          </w:tcPr>
          <w:p w:rsidR="006D57FB" w:rsidRPr="00643EEB" w:rsidRDefault="006D57FB" w:rsidP="007C132C">
            <w:pPr>
              <w:pStyle w:val="ConsPlusNormal"/>
              <w:ind w:left="360"/>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2. </w:t>
            </w:r>
            <w:r w:rsidRPr="00643EEB">
              <w:rPr>
                <w:rFonts w:ascii="Times New Roman" w:hAnsi="Times New Roman" w:cs="Times New Roman"/>
                <w:b/>
                <w:bCs/>
                <w:sz w:val="20"/>
                <w:szCs w:val="20"/>
              </w:rPr>
              <w:t>Профилактика правонарушений среди несовершеннолетних, работа с неблагополучными семьями</w:t>
            </w:r>
          </w:p>
        </w:tc>
      </w:tr>
      <w:tr w:rsidR="006D57FB" w:rsidRPr="005D2FAE" w:rsidTr="007C132C">
        <w:tc>
          <w:tcPr>
            <w:tcW w:w="4820" w:type="dxa"/>
            <w:gridSpan w:val="2"/>
          </w:tcPr>
          <w:p w:rsidR="006D57FB" w:rsidRPr="000F6929" w:rsidRDefault="006D57FB" w:rsidP="007C132C">
            <w:pPr>
              <w:pStyle w:val="ConsPlusNormal"/>
              <w:contextualSpacing/>
              <w:jc w:val="center"/>
              <w:rPr>
                <w:rFonts w:ascii="Times New Roman" w:hAnsi="Times New Roman" w:cs="Times New Roman"/>
                <w:b/>
                <w:bCs/>
              </w:rPr>
            </w:pPr>
          </w:p>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Итого по мероприятия</w:t>
            </w:r>
            <w:r>
              <w:rPr>
                <w:rFonts w:ascii="Times New Roman" w:hAnsi="Times New Roman" w:cs="Times New Roman"/>
                <w:b/>
                <w:bCs/>
              </w:rPr>
              <w:t>м</w:t>
            </w:r>
            <w:r w:rsidRPr="000F6929">
              <w:rPr>
                <w:rFonts w:ascii="Times New Roman" w:hAnsi="Times New Roman" w:cs="Times New Roman"/>
                <w:b/>
                <w:bCs/>
              </w:rPr>
              <w:t xml:space="preserve"> 2.</w:t>
            </w:r>
          </w:p>
        </w:tc>
        <w:tc>
          <w:tcPr>
            <w:tcW w:w="1417" w:type="dxa"/>
          </w:tcPr>
          <w:p w:rsidR="006D57FB" w:rsidRDefault="006D57FB" w:rsidP="007C132C">
            <w:pPr>
              <w:widowControl w:val="0"/>
              <w:contextualSpacing/>
              <w:jc w:val="center"/>
            </w:pPr>
            <w:r w:rsidRPr="00334AEE">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rPr>
                <w:rFonts w:ascii="Times New Roman" w:hAnsi="Times New Roman" w:cs="Times New Roman"/>
              </w:rPr>
            </w:pPr>
            <w:r>
              <w:rPr>
                <w:rFonts w:ascii="Times New Roman" w:hAnsi="Times New Roman" w:cs="Times New Roman"/>
              </w:rPr>
              <w:t xml:space="preserve"> </w:t>
            </w: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ind w:left="388"/>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2.1.</w:t>
            </w:r>
          </w:p>
        </w:tc>
        <w:tc>
          <w:tcPr>
            <w:tcW w:w="4163" w:type="dxa"/>
          </w:tcPr>
          <w:p w:rsidR="006D57FB" w:rsidRPr="005B161E" w:rsidRDefault="006D57FB" w:rsidP="007C132C">
            <w:pPr>
              <w:pStyle w:val="ConsPlusNormal"/>
              <w:contextualSpacing/>
              <w:jc w:val="both"/>
              <w:rPr>
                <w:rFonts w:ascii="Times New Roman" w:hAnsi="Times New Roman" w:cs="Times New Roman"/>
              </w:rPr>
            </w:pPr>
            <w:r w:rsidRPr="00053545">
              <w:rPr>
                <w:rFonts w:ascii="Times New Roman" w:hAnsi="Times New Roman" w:cs="Times New Roman"/>
              </w:rPr>
              <w:t>Организация и проведение районного семинара-совещания по проблемам профилактики правонарушений среди школьников</w:t>
            </w:r>
          </w:p>
        </w:tc>
        <w:tc>
          <w:tcPr>
            <w:tcW w:w="1417" w:type="dxa"/>
          </w:tcPr>
          <w:p w:rsidR="006D57FB" w:rsidRDefault="006D57FB" w:rsidP="007C132C">
            <w:pPr>
              <w:widowControl w:val="0"/>
              <w:contextualSpacing/>
              <w:jc w:val="center"/>
            </w:pPr>
            <w:r w:rsidRPr="00334AEE">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rPr>
                <w:rFonts w:ascii="Times New Roman" w:hAnsi="Times New Roman" w:cs="Times New Roman"/>
              </w:rPr>
            </w:pPr>
            <w:r>
              <w:rPr>
                <w:rFonts w:ascii="Times New Roman" w:hAnsi="Times New Roman" w:cs="Times New Roman"/>
              </w:rPr>
              <w:t xml:space="preserve"> </w:t>
            </w: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ind w:left="388"/>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2.2.</w:t>
            </w:r>
          </w:p>
        </w:tc>
        <w:tc>
          <w:tcPr>
            <w:tcW w:w="4163" w:type="dxa"/>
          </w:tcPr>
          <w:p w:rsidR="006D57FB" w:rsidRPr="00643EEB" w:rsidRDefault="006D57FB" w:rsidP="007C132C">
            <w:pPr>
              <w:pStyle w:val="ConsPlusNormal"/>
              <w:contextualSpacing/>
              <w:jc w:val="both"/>
              <w:rPr>
                <w:rFonts w:ascii="Times New Roman" w:hAnsi="Times New Roman" w:cs="Times New Roman"/>
                <w:sz w:val="20"/>
                <w:szCs w:val="20"/>
              </w:rPr>
            </w:pPr>
            <w:r w:rsidRPr="00053545">
              <w:rPr>
                <w:rFonts w:ascii="Times New Roman" w:hAnsi="Times New Roman" w:cs="Times New Roman"/>
              </w:rPr>
              <w:t>Выявление лиц, злоупотребляющих спиртными напитками, постановка на профилактический учет неблагополучных семей, семей и детей, находящихся в СОП, проведение с данной категорией лиц профилактической работы, своевременного оказания помощи детям, попавшим в сложную жизненную ситуацию, а</w:t>
            </w:r>
            <w:r w:rsidRPr="00643EEB">
              <w:rPr>
                <w:rFonts w:ascii="Times New Roman" w:hAnsi="Times New Roman" w:cs="Times New Roman"/>
                <w:sz w:val="20"/>
                <w:szCs w:val="20"/>
              </w:rPr>
              <w:t xml:space="preserve"> также </w:t>
            </w:r>
            <w:r w:rsidRPr="00053545">
              <w:rPr>
                <w:rFonts w:ascii="Times New Roman" w:hAnsi="Times New Roman" w:cs="Times New Roman"/>
              </w:rPr>
              <w:t>семьям и детям, находящимся в социально опасном положении</w:t>
            </w:r>
          </w:p>
        </w:tc>
        <w:tc>
          <w:tcPr>
            <w:tcW w:w="1417" w:type="dxa"/>
          </w:tcPr>
          <w:p w:rsidR="006D57FB" w:rsidRDefault="006D57FB" w:rsidP="007C132C">
            <w:pPr>
              <w:widowControl w:val="0"/>
              <w:contextualSpacing/>
              <w:jc w:val="center"/>
            </w:pPr>
            <w:r w:rsidRPr="00334AEE">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7E3F64" w:rsidRDefault="006D57FB" w:rsidP="007C132C">
            <w:pPr>
              <w:pStyle w:val="ConsPlusNormal"/>
              <w:contextualSpacing/>
              <w:jc w:val="center"/>
              <w:rPr>
                <w:rFonts w:ascii="Times New Roman" w:hAnsi="Times New Roman" w:cs="Times New Roman"/>
                <w:lang w:val="en-US"/>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rPr>
                <w:rFonts w:ascii="Times New Roman" w:hAnsi="Times New Roman" w:cs="Times New Roman"/>
              </w:rPr>
            </w:pPr>
            <w:r>
              <w:rPr>
                <w:rFonts w:ascii="Times New Roman" w:hAnsi="Times New Roman" w:cs="Times New Roman"/>
              </w:rPr>
              <w:t xml:space="preserve"> </w:t>
            </w: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ind w:left="343"/>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2.3.</w:t>
            </w:r>
          </w:p>
        </w:tc>
        <w:tc>
          <w:tcPr>
            <w:tcW w:w="4163" w:type="dxa"/>
          </w:tcPr>
          <w:p w:rsidR="006D57FB" w:rsidRPr="00053545" w:rsidRDefault="006D57FB" w:rsidP="007C132C">
            <w:pPr>
              <w:pStyle w:val="ConsPlusNormal"/>
              <w:contextualSpacing/>
              <w:jc w:val="both"/>
              <w:rPr>
                <w:rFonts w:ascii="Times New Roman" w:hAnsi="Times New Roman" w:cs="Times New Roman"/>
              </w:rPr>
            </w:pPr>
            <w:r w:rsidRPr="00053545">
              <w:rPr>
                <w:rFonts w:ascii="Times New Roman" w:hAnsi="Times New Roman" w:cs="Times New Roman"/>
              </w:rPr>
              <w:t>Проведение профилактических бесед правовой направленности в учреждениях образования сотрудниками правоохранительных органов</w:t>
            </w:r>
          </w:p>
          <w:p w:rsidR="006D57FB" w:rsidRPr="00643EEB" w:rsidRDefault="006D57FB" w:rsidP="007C132C">
            <w:pPr>
              <w:pStyle w:val="ConsPlusNormal"/>
              <w:contextualSpacing/>
              <w:jc w:val="both"/>
              <w:rPr>
                <w:rFonts w:ascii="Times New Roman" w:hAnsi="Times New Roman" w:cs="Times New Roman"/>
                <w:sz w:val="20"/>
                <w:szCs w:val="20"/>
              </w:rPr>
            </w:pPr>
            <w:r w:rsidRPr="00053545">
              <w:rPr>
                <w:rFonts w:ascii="Times New Roman" w:hAnsi="Times New Roman" w:cs="Times New Roman"/>
              </w:rPr>
              <w:t>Привлечение к профилактической работе правовой направленности с учащимися общеобразовательных учреждений представителей православной церкви</w:t>
            </w:r>
          </w:p>
        </w:tc>
        <w:tc>
          <w:tcPr>
            <w:tcW w:w="1417" w:type="dxa"/>
          </w:tcPr>
          <w:p w:rsidR="006D57FB" w:rsidRDefault="006D57FB" w:rsidP="007C132C">
            <w:pPr>
              <w:widowControl w:val="0"/>
              <w:contextualSpacing/>
              <w:jc w:val="center"/>
            </w:pPr>
            <w:r w:rsidRPr="00334AEE">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ind w:left="253"/>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ind w:left="253"/>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2.4.</w:t>
            </w:r>
          </w:p>
        </w:tc>
        <w:tc>
          <w:tcPr>
            <w:tcW w:w="4163" w:type="dxa"/>
          </w:tcPr>
          <w:p w:rsidR="006D57FB" w:rsidRPr="00053545" w:rsidRDefault="006D57FB" w:rsidP="007C132C">
            <w:pPr>
              <w:pStyle w:val="ConsPlusNormal"/>
              <w:contextualSpacing/>
              <w:jc w:val="both"/>
              <w:rPr>
                <w:rFonts w:ascii="Times New Roman" w:hAnsi="Times New Roman" w:cs="Times New Roman"/>
              </w:rPr>
            </w:pPr>
            <w:r w:rsidRPr="00053545">
              <w:rPr>
                <w:rFonts w:ascii="Times New Roman" w:hAnsi="Times New Roman" w:cs="Times New Roman"/>
              </w:rPr>
              <w:t>Оказание помощи семьям и детям, признанным нуждающимися в помощи государства</w:t>
            </w:r>
          </w:p>
        </w:tc>
        <w:tc>
          <w:tcPr>
            <w:tcW w:w="1417" w:type="dxa"/>
          </w:tcPr>
          <w:p w:rsidR="006D57FB" w:rsidRDefault="006D57FB" w:rsidP="007C132C">
            <w:pPr>
              <w:widowControl w:val="0"/>
              <w:contextualSpacing/>
              <w:jc w:val="center"/>
            </w:pPr>
            <w:r w:rsidRPr="00334AEE">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ind w:left="298"/>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2.5.</w:t>
            </w:r>
          </w:p>
        </w:tc>
        <w:tc>
          <w:tcPr>
            <w:tcW w:w="4163" w:type="dxa"/>
          </w:tcPr>
          <w:p w:rsidR="006D57FB" w:rsidRPr="00053545" w:rsidRDefault="006D57FB" w:rsidP="007C132C">
            <w:pPr>
              <w:pStyle w:val="ConsPlusNormal"/>
              <w:contextualSpacing/>
              <w:jc w:val="both"/>
              <w:rPr>
                <w:rFonts w:ascii="Times New Roman" w:hAnsi="Times New Roman" w:cs="Times New Roman"/>
              </w:rPr>
            </w:pPr>
            <w:r w:rsidRPr="00053545">
              <w:rPr>
                <w:rFonts w:ascii="Times New Roman" w:hAnsi="Times New Roman" w:cs="Times New Roman"/>
              </w:rPr>
              <w:t>Проведение профилактической работы с семьями, в которых имелись факты самовольного ухода детей, оставшихся без попечения родителей. Выяснение и принятие мер по недопущению самовольных уходов данной категории детей из учреждений профессионального образования</w:t>
            </w:r>
          </w:p>
        </w:tc>
        <w:tc>
          <w:tcPr>
            <w:tcW w:w="1417" w:type="dxa"/>
          </w:tcPr>
          <w:p w:rsidR="006D57FB" w:rsidRDefault="006D57FB" w:rsidP="007C132C">
            <w:pPr>
              <w:widowControl w:val="0"/>
              <w:contextualSpacing/>
              <w:jc w:val="center"/>
            </w:pPr>
            <w:r w:rsidRPr="00334AEE">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ind w:left="298"/>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2.6.</w:t>
            </w:r>
          </w:p>
        </w:tc>
        <w:tc>
          <w:tcPr>
            <w:tcW w:w="4163" w:type="dxa"/>
          </w:tcPr>
          <w:p w:rsidR="006D57FB" w:rsidRPr="00053545" w:rsidRDefault="006D57FB" w:rsidP="007C132C">
            <w:pPr>
              <w:pStyle w:val="ConsPlusNormal"/>
              <w:contextualSpacing/>
              <w:jc w:val="both"/>
              <w:rPr>
                <w:rFonts w:ascii="Times New Roman" w:hAnsi="Times New Roman" w:cs="Times New Roman"/>
              </w:rPr>
            </w:pPr>
            <w:r w:rsidRPr="00053545">
              <w:rPr>
                <w:rFonts w:ascii="Times New Roman" w:hAnsi="Times New Roman" w:cs="Times New Roman"/>
              </w:rPr>
              <w:t xml:space="preserve">Подготовка предложения в Законодательную Думу Хабаровского края о внесении изменений в соответствующие законодательные акты Хабаровского края в части определения понятия "ночное время" (временной отрезок с 21 до 06 часов) местного времени, повышения возраста, </w:t>
            </w:r>
            <w:proofErr w:type="gramStart"/>
            <w:r w:rsidRPr="00053545">
              <w:rPr>
                <w:rFonts w:ascii="Times New Roman" w:hAnsi="Times New Roman" w:cs="Times New Roman"/>
              </w:rPr>
              <w:t>до</w:t>
            </w:r>
            <w:proofErr w:type="gramEnd"/>
          </w:p>
          <w:p w:rsidR="006D57FB" w:rsidRPr="00643EEB" w:rsidRDefault="006D57FB" w:rsidP="007C132C">
            <w:pPr>
              <w:pStyle w:val="ConsPlusNormal"/>
              <w:contextualSpacing/>
              <w:jc w:val="both"/>
              <w:rPr>
                <w:rFonts w:ascii="Times New Roman" w:hAnsi="Times New Roman" w:cs="Times New Roman"/>
                <w:sz w:val="20"/>
                <w:szCs w:val="20"/>
              </w:rPr>
            </w:pPr>
            <w:proofErr w:type="gramStart"/>
            <w:r w:rsidRPr="00053545">
              <w:rPr>
                <w:rFonts w:ascii="Times New Roman" w:hAnsi="Times New Roman" w:cs="Times New Roman"/>
              </w:rPr>
              <w:t>достижения</w:t>
            </w:r>
            <w:proofErr w:type="gramEnd"/>
            <w:r w:rsidRPr="00053545">
              <w:rPr>
                <w:rFonts w:ascii="Times New Roman" w:hAnsi="Times New Roman" w:cs="Times New Roman"/>
              </w:rPr>
              <w:t xml:space="preserve"> которого несовершеннолетние не могут находиться в общественных местах в ночное время без сопровождения родителей (до 18 лет)</w:t>
            </w:r>
          </w:p>
        </w:tc>
        <w:tc>
          <w:tcPr>
            <w:tcW w:w="1417" w:type="dxa"/>
          </w:tcPr>
          <w:p w:rsidR="006D57FB" w:rsidRDefault="006D57FB" w:rsidP="007C132C">
            <w:pPr>
              <w:widowControl w:val="0"/>
              <w:contextualSpacing/>
              <w:jc w:val="both"/>
            </w:pPr>
            <w:r w:rsidRPr="00334AEE">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rPr>
                <w:rFonts w:ascii="Times New Roman" w:hAnsi="Times New Roman" w:cs="Times New Roman"/>
              </w:rPr>
            </w:pPr>
            <w:r>
              <w:rPr>
                <w:rFonts w:ascii="Times New Roman" w:hAnsi="Times New Roman" w:cs="Times New Roman"/>
              </w:rPr>
              <w:t xml:space="preserve">  </w:t>
            </w: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rPr>
                <w:rFonts w:ascii="Times New Roman" w:hAnsi="Times New Roman" w:cs="Times New Roman"/>
              </w:rPr>
            </w:pPr>
            <w:r>
              <w:rPr>
                <w:rFonts w:ascii="Times New Roman" w:hAnsi="Times New Roman" w:cs="Times New Roman"/>
              </w:rPr>
              <w:t xml:space="preserve">  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2.7.</w:t>
            </w:r>
          </w:p>
        </w:tc>
        <w:tc>
          <w:tcPr>
            <w:tcW w:w="4163" w:type="dxa"/>
          </w:tcPr>
          <w:p w:rsidR="006D57FB" w:rsidRPr="00460A6F" w:rsidRDefault="006D57FB" w:rsidP="007C132C">
            <w:pPr>
              <w:pStyle w:val="ConsPlusNormal"/>
              <w:contextualSpacing/>
              <w:jc w:val="both"/>
              <w:rPr>
                <w:rFonts w:ascii="Times New Roman" w:hAnsi="Times New Roman" w:cs="Times New Roman"/>
              </w:rPr>
            </w:pPr>
            <w:r w:rsidRPr="00460A6F">
              <w:rPr>
                <w:rFonts w:ascii="Times New Roman" w:hAnsi="Times New Roman" w:cs="Times New Roman"/>
              </w:rPr>
              <w:t>Обеспечение своевременного выявления и привлечение к ответственности в соответствии с действующим законодательством родителей (законных представителей), уклоняющихся от воспитания, содержания и обучения своих детей, жестоко обращающихся с ними, и взрослых лиц, склоняющих несовершеннолетних к совершению преступлений и правонарушений</w:t>
            </w:r>
          </w:p>
        </w:tc>
        <w:tc>
          <w:tcPr>
            <w:tcW w:w="1417" w:type="dxa"/>
          </w:tcPr>
          <w:p w:rsidR="006D57FB" w:rsidRDefault="006D57FB" w:rsidP="007C132C">
            <w:pPr>
              <w:widowControl w:val="0"/>
              <w:contextualSpacing/>
              <w:jc w:val="center"/>
            </w:pPr>
            <w:r w:rsidRPr="00334AEE">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2.8.</w:t>
            </w:r>
          </w:p>
        </w:tc>
        <w:tc>
          <w:tcPr>
            <w:tcW w:w="4163" w:type="dxa"/>
          </w:tcPr>
          <w:p w:rsidR="006D57FB" w:rsidRPr="00460A6F" w:rsidRDefault="006D57FB" w:rsidP="007C132C">
            <w:pPr>
              <w:pStyle w:val="ConsPlusNormal"/>
              <w:contextualSpacing/>
              <w:jc w:val="both"/>
              <w:rPr>
                <w:rFonts w:ascii="Times New Roman" w:hAnsi="Times New Roman" w:cs="Times New Roman"/>
              </w:rPr>
            </w:pPr>
            <w:r w:rsidRPr="00460A6F">
              <w:rPr>
                <w:rFonts w:ascii="Times New Roman" w:hAnsi="Times New Roman" w:cs="Times New Roman"/>
              </w:rPr>
              <w:t>Организация профилактических мероприятий с несовершеннолетними осужденными, условно-досрочно освобожденными из мест лишения свободы, вернувшимися из учебно-воспитательных учреждений закрытого типа, с несовершеннолетними, попавшими в трудную жизненную ситуацию. Оказание помощи в получении образования, трудоустройстве, иной помощи</w:t>
            </w:r>
          </w:p>
        </w:tc>
        <w:tc>
          <w:tcPr>
            <w:tcW w:w="1417" w:type="dxa"/>
          </w:tcPr>
          <w:p w:rsidR="006D57FB" w:rsidRDefault="006D57FB" w:rsidP="007C132C">
            <w:pPr>
              <w:widowControl w:val="0"/>
              <w:contextualSpacing/>
              <w:jc w:val="center"/>
            </w:pPr>
            <w:r w:rsidRPr="00334AEE">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rPr>
                <w:rFonts w:ascii="Times New Roman" w:hAnsi="Times New Roman" w:cs="Times New Roman"/>
              </w:rPr>
            </w:pPr>
            <w:r>
              <w:rPr>
                <w:rFonts w:ascii="Times New Roman" w:hAnsi="Times New Roman" w:cs="Times New Roman"/>
              </w:rPr>
              <w:t xml:space="preserve">   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2.9.</w:t>
            </w:r>
          </w:p>
        </w:tc>
        <w:tc>
          <w:tcPr>
            <w:tcW w:w="4163" w:type="dxa"/>
          </w:tcPr>
          <w:p w:rsidR="006D57FB" w:rsidRPr="00460A6F" w:rsidRDefault="006D57FB" w:rsidP="007C132C">
            <w:pPr>
              <w:pStyle w:val="ConsPlusNormal"/>
              <w:contextualSpacing/>
              <w:jc w:val="both"/>
              <w:rPr>
                <w:rFonts w:ascii="Times New Roman" w:hAnsi="Times New Roman" w:cs="Times New Roman"/>
              </w:rPr>
            </w:pPr>
            <w:r w:rsidRPr="00460A6F">
              <w:rPr>
                <w:rFonts w:ascii="Times New Roman" w:hAnsi="Times New Roman" w:cs="Times New Roman"/>
              </w:rPr>
              <w:t xml:space="preserve">Проведение для условно осужденных и их родителей собраний по правовым, </w:t>
            </w:r>
            <w:proofErr w:type="spellStart"/>
            <w:r w:rsidRPr="00460A6F">
              <w:rPr>
                <w:rFonts w:ascii="Times New Roman" w:hAnsi="Times New Roman" w:cs="Times New Roman"/>
              </w:rPr>
              <w:t>профориентационным</w:t>
            </w:r>
            <w:proofErr w:type="spellEnd"/>
            <w:r w:rsidRPr="00460A6F">
              <w:rPr>
                <w:rFonts w:ascii="Times New Roman" w:hAnsi="Times New Roman" w:cs="Times New Roman"/>
              </w:rPr>
              <w:t>, воспитательным и другим темам</w:t>
            </w:r>
          </w:p>
        </w:tc>
        <w:tc>
          <w:tcPr>
            <w:tcW w:w="1417" w:type="dxa"/>
          </w:tcPr>
          <w:p w:rsidR="006D57FB" w:rsidRDefault="006D57FB" w:rsidP="007C132C">
            <w:pPr>
              <w:widowControl w:val="0"/>
              <w:contextualSpacing/>
              <w:jc w:val="center"/>
            </w:pPr>
            <w:r w:rsidRPr="00334AEE">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ind w:left="253"/>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ind w:left="253"/>
              <w:contextualSpacing/>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jc w:val="both"/>
              <w:rPr>
                <w:rFonts w:ascii="Times New Roman" w:hAnsi="Times New Roman" w:cs="Times New Roman"/>
              </w:rPr>
            </w:pPr>
            <w:r w:rsidRPr="00156A64">
              <w:rPr>
                <w:rFonts w:ascii="Times New Roman" w:hAnsi="Times New Roman" w:cs="Times New Roman"/>
              </w:rPr>
              <w:t>2.10.</w:t>
            </w:r>
          </w:p>
        </w:tc>
        <w:tc>
          <w:tcPr>
            <w:tcW w:w="4163" w:type="dxa"/>
          </w:tcPr>
          <w:p w:rsidR="006D57FB" w:rsidRPr="00460A6F" w:rsidRDefault="006D57FB" w:rsidP="007C132C">
            <w:pPr>
              <w:pStyle w:val="ConsPlusNormal"/>
              <w:contextualSpacing/>
              <w:jc w:val="both"/>
              <w:rPr>
                <w:rFonts w:ascii="Times New Roman" w:hAnsi="Times New Roman" w:cs="Times New Roman"/>
              </w:rPr>
            </w:pPr>
            <w:r w:rsidRPr="00460A6F">
              <w:rPr>
                <w:rFonts w:ascii="Times New Roman" w:hAnsi="Times New Roman" w:cs="Times New Roman"/>
              </w:rPr>
              <w:t xml:space="preserve">Проведение комплексных физкультурных и спортивных мероприятий (спартакиады, фестивали, соревнования по видам спорта) среди несовершеннолетних, в том числе с </w:t>
            </w:r>
            <w:proofErr w:type="spellStart"/>
            <w:r w:rsidRPr="00460A6F">
              <w:rPr>
                <w:rFonts w:ascii="Times New Roman" w:hAnsi="Times New Roman" w:cs="Times New Roman"/>
              </w:rPr>
              <w:t>девиантным</w:t>
            </w:r>
            <w:proofErr w:type="spellEnd"/>
            <w:r w:rsidRPr="00460A6F">
              <w:rPr>
                <w:rFonts w:ascii="Times New Roman" w:hAnsi="Times New Roman" w:cs="Times New Roman"/>
              </w:rPr>
              <w:t xml:space="preserve"> поведением. Обеспечение охраны и правопорядка при проведении массовых мероприятий</w:t>
            </w:r>
          </w:p>
        </w:tc>
        <w:tc>
          <w:tcPr>
            <w:tcW w:w="1417" w:type="dxa"/>
          </w:tcPr>
          <w:p w:rsidR="006D57FB" w:rsidRDefault="006D57FB" w:rsidP="007C132C">
            <w:pPr>
              <w:widowControl w:val="0"/>
              <w:contextualSpacing/>
              <w:jc w:val="center"/>
            </w:pPr>
            <w:r w:rsidRPr="00334AEE">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0,0</w:t>
            </w:r>
            <w:r>
              <w:rPr>
                <w:rFonts w:ascii="Times New Roman" w:hAnsi="Times New Roman" w:cs="Times New Roman"/>
              </w:rPr>
              <w:t>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0,0</w:t>
            </w:r>
            <w:r>
              <w:rPr>
                <w:rFonts w:ascii="Times New Roman" w:hAnsi="Times New Roman" w:cs="Times New Roman"/>
              </w:rPr>
              <w:t>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w:t>
            </w:r>
            <w:r w:rsidRPr="00156A64">
              <w:rPr>
                <w:rFonts w:ascii="Times New Roman" w:hAnsi="Times New Roman" w:cs="Times New Roman"/>
              </w:rPr>
              <w:t>,0</w:t>
            </w:r>
            <w:r>
              <w:rPr>
                <w:rFonts w:ascii="Times New Roman" w:hAnsi="Times New Roman" w:cs="Times New Roman"/>
              </w:rPr>
              <w:t>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ind w:left="253"/>
              <w:contextualSpacing/>
              <w:jc w:val="center"/>
              <w:rPr>
                <w:rFonts w:ascii="Times New Roman" w:hAnsi="Times New Roman" w:cs="Times New Roman"/>
              </w:rPr>
            </w:pPr>
            <w:r>
              <w:rPr>
                <w:rFonts w:ascii="Times New Roman" w:hAnsi="Times New Roman" w:cs="Times New Roman"/>
              </w:rPr>
              <w:t>0</w:t>
            </w:r>
            <w:r w:rsidRPr="00156A64">
              <w:rPr>
                <w:rFonts w:ascii="Times New Roman" w:hAnsi="Times New Roman" w:cs="Times New Roman"/>
              </w:rPr>
              <w:t>,0</w:t>
            </w:r>
            <w:r>
              <w:rPr>
                <w:rFonts w:ascii="Times New Roman" w:hAnsi="Times New Roman" w:cs="Times New Roman"/>
              </w:rPr>
              <w:t>00</w:t>
            </w:r>
          </w:p>
        </w:tc>
        <w:tc>
          <w:tcPr>
            <w:tcW w:w="1134" w:type="dxa"/>
          </w:tcPr>
          <w:p w:rsidR="006D57FB" w:rsidRPr="00156A64" w:rsidRDefault="006D57FB" w:rsidP="007C132C">
            <w:pPr>
              <w:pStyle w:val="ConsPlusNormal"/>
              <w:ind w:left="253"/>
              <w:contextualSpacing/>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jc w:val="both"/>
              <w:rPr>
                <w:rFonts w:ascii="Times New Roman" w:hAnsi="Times New Roman" w:cs="Times New Roman"/>
              </w:rPr>
            </w:pPr>
            <w:r w:rsidRPr="00156A64">
              <w:rPr>
                <w:rFonts w:ascii="Times New Roman" w:hAnsi="Times New Roman" w:cs="Times New Roman"/>
              </w:rPr>
              <w:t>2.11.</w:t>
            </w:r>
          </w:p>
        </w:tc>
        <w:tc>
          <w:tcPr>
            <w:tcW w:w="4163" w:type="dxa"/>
          </w:tcPr>
          <w:p w:rsidR="006D57FB" w:rsidRPr="00460A6F" w:rsidRDefault="006D57FB" w:rsidP="007C132C">
            <w:pPr>
              <w:pStyle w:val="ConsPlusNormal"/>
              <w:contextualSpacing/>
              <w:jc w:val="both"/>
              <w:rPr>
                <w:rFonts w:ascii="Times New Roman" w:hAnsi="Times New Roman" w:cs="Times New Roman"/>
              </w:rPr>
            </w:pPr>
            <w:r w:rsidRPr="00460A6F">
              <w:rPr>
                <w:rFonts w:ascii="Times New Roman" w:hAnsi="Times New Roman" w:cs="Times New Roman"/>
              </w:rPr>
              <w:t>Организация и проведение муниципального этапа спартакиады школьников "Президентские спортивные игры" с привлечением подростков "группы риска"</w:t>
            </w:r>
          </w:p>
        </w:tc>
        <w:tc>
          <w:tcPr>
            <w:tcW w:w="1417" w:type="dxa"/>
          </w:tcPr>
          <w:p w:rsidR="006D57FB" w:rsidRDefault="006D57FB" w:rsidP="007C132C">
            <w:pPr>
              <w:widowControl w:val="0"/>
              <w:contextualSpacing/>
              <w:jc w:val="center"/>
            </w:pPr>
            <w:r w:rsidRPr="00334AEE">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0,0</w:t>
            </w:r>
            <w:r>
              <w:rPr>
                <w:rFonts w:ascii="Times New Roman" w:hAnsi="Times New Roman" w:cs="Times New Roman"/>
              </w:rPr>
              <w:t>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0,0</w:t>
            </w:r>
            <w:r>
              <w:rPr>
                <w:rFonts w:ascii="Times New Roman" w:hAnsi="Times New Roman" w:cs="Times New Roman"/>
              </w:rPr>
              <w:t>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w:t>
            </w:r>
            <w:r w:rsidRPr="00156A64">
              <w:rPr>
                <w:rFonts w:ascii="Times New Roman" w:hAnsi="Times New Roman" w:cs="Times New Roman"/>
              </w:rPr>
              <w:t>,0</w:t>
            </w:r>
            <w:r>
              <w:rPr>
                <w:rFonts w:ascii="Times New Roman" w:hAnsi="Times New Roman" w:cs="Times New Roman"/>
              </w:rPr>
              <w:t>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w:t>
            </w:r>
            <w:r w:rsidRPr="00156A64">
              <w:rPr>
                <w:rFonts w:ascii="Times New Roman" w:hAnsi="Times New Roman" w:cs="Times New Roman"/>
              </w:rPr>
              <w:t>,0</w:t>
            </w:r>
            <w:r>
              <w:rPr>
                <w:rFonts w:ascii="Times New Roman" w:hAnsi="Times New Roman" w:cs="Times New Roman"/>
              </w:rPr>
              <w:t>00</w:t>
            </w:r>
          </w:p>
        </w:tc>
        <w:tc>
          <w:tcPr>
            <w:tcW w:w="1134" w:type="dxa"/>
          </w:tcPr>
          <w:p w:rsidR="006D57FB" w:rsidRPr="00156A64" w:rsidRDefault="006D57FB" w:rsidP="007C132C">
            <w:pPr>
              <w:pStyle w:val="ConsPlusNormal"/>
              <w:ind w:left="298"/>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jc w:val="both"/>
              <w:rPr>
                <w:rFonts w:ascii="Times New Roman" w:hAnsi="Times New Roman" w:cs="Times New Roman"/>
              </w:rPr>
            </w:pPr>
            <w:r w:rsidRPr="00156A64">
              <w:rPr>
                <w:rFonts w:ascii="Times New Roman" w:hAnsi="Times New Roman" w:cs="Times New Roman"/>
              </w:rPr>
              <w:t>2.12.</w:t>
            </w:r>
          </w:p>
        </w:tc>
        <w:tc>
          <w:tcPr>
            <w:tcW w:w="4163" w:type="dxa"/>
          </w:tcPr>
          <w:p w:rsidR="006D57FB" w:rsidRPr="00A013BC" w:rsidRDefault="006D57FB" w:rsidP="007C132C">
            <w:pPr>
              <w:pStyle w:val="ConsPlusNormal"/>
              <w:contextualSpacing/>
              <w:jc w:val="both"/>
              <w:rPr>
                <w:rFonts w:ascii="Times New Roman" w:hAnsi="Times New Roman" w:cs="Times New Roman"/>
              </w:rPr>
            </w:pPr>
            <w:r w:rsidRPr="00A013BC">
              <w:rPr>
                <w:rFonts w:ascii="Times New Roman" w:hAnsi="Times New Roman" w:cs="Times New Roman"/>
              </w:rPr>
              <w:t>Анализ организации занятости учащихся "группы риска" во внеурочное время</w:t>
            </w:r>
          </w:p>
        </w:tc>
        <w:tc>
          <w:tcPr>
            <w:tcW w:w="1417" w:type="dxa"/>
          </w:tcPr>
          <w:p w:rsidR="006D57FB" w:rsidRDefault="006D57FB" w:rsidP="007C132C">
            <w:pPr>
              <w:widowControl w:val="0"/>
              <w:contextualSpacing/>
              <w:jc w:val="center"/>
            </w:pPr>
            <w:r w:rsidRPr="00334AEE">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ind w:left="358"/>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jc w:val="both"/>
              <w:rPr>
                <w:rFonts w:ascii="Times New Roman" w:hAnsi="Times New Roman" w:cs="Times New Roman"/>
              </w:rPr>
            </w:pPr>
            <w:r w:rsidRPr="00156A64">
              <w:rPr>
                <w:rFonts w:ascii="Times New Roman" w:hAnsi="Times New Roman" w:cs="Times New Roman"/>
              </w:rPr>
              <w:t>2.13.</w:t>
            </w:r>
          </w:p>
        </w:tc>
        <w:tc>
          <w:tcPr>
            <w:tcW w:w="4163" w:type="dxa"/>
          </w:tcPr>
          <w:p w:rsidR="006D57FB" w:rsidRPr="00A013BC" w:rsidRDefault="006D57FB" w:rsidP="007C132C">
            <w:pPr>
              <w:pStyle w:val="ConsPlusNormal"/>
              <w:contextualSpacing/>
              <w:jc w:val="both"/>
              <w:rPr>
                <w:rFonts w:ascii="Times New Roman" w:hAnsi="Times New Roman" w:cs="Times New Roman"/>
              </w:rPr>
            </w:pPr>
            <w:r w:rsidRPr="00A013BC">
              <w:rPr>
                <w:rFonts w:ascii="Times New Roman" w:hAnsi="Times New Roman" w:cs="Times New Roman"/>
              </w:rPr>
              <w:t xml:space="preserve">Осуществление проверок по месту жительства состоящих на учете женщин, имеющих малолетних детей, которым судом предоставлена отсрочка отбывания наказания в соответствии со </w:t>
            </w:r>
            <w:hyperlink r:id="rId12" w:history="1">
              <w:r w:rsidRPr="00A013BC">
                <w:rPr>
                  <w:rFonts w:ascii="Times New Roman" w:hAnsi="Times New Roman" w:cs="Times New Roman"/>
                </w:rPr>
                <w:t>ст. 82</w:t>
              </w:r>
            </w:hyperlink>
            <w:r w:rsidRPr="00A013BC">
              <w:rPr>
                <w:rFonts w:ascii="Times New Roman" w:hAnsi="Times New Roman" w:cs="Times New Roman"/>
              </w:rPr>
              <w:t xml:space="preserve"> Уголовного кодекса Российской Федерации</w:t>
            </w:r>
          </w:p>
        </w:tc>
        <w:tc>
          <w:tcPr>
            <w:tcW w:w="1417" w:type="dxa"/>
          </w:tcPr>
          <w:p w:rsidR="006D57FB" w:rsidRDefault="006D57FB" w:rsidP="007C132C">
            <w:pPr>
              <w:widowControl w:val="0"/>
              <w:contextualSpacing/>
              <w:jc w:val="center"/>
            </w:pPr>
            <w:r w:rsidRPr="00334AEE">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ind w:left="298"/>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jc w:val="both"/>
              <w:rPr>
                <w:rFonts w:ascii="Times New Roman" w:hAnsi="Times New Roman" w:cs="Times New Roman"/>
              </w:rPr>
            </w:pPr>
            <w:r w:rsidRPr="00156A64">
              <w:rPr>
                <w:rFonts w:ascii="Times New Roman" w:hAnsi="Times New Roman" w:cs="Times New Roman"/>
              </w:rPr>
              <w:t>2.14.</w:t>
            </w:r>
          </w:p>
        </w:tc>
        <w:tc>
          <w:tcPr>
            <w:tcW w:w="4163" w:type="dxa"/>
          </w:tcPr>
          <w:p w:rsidR="006D57FB" w:rsidRPr="00A013BC" w:rsidRDefault="006D57FB" w:rsidP="007C132C">
            <w:pPr>
              <w:pStyle w:val="ConsPlusNormal"/>
              <w:contextualSpacing/>
              <w:jc w:val="both"/>
              <w:rPr>
                <w:rFonts w:ascii="Times New Roman" w:hAnsi="Times New Roman" w:cs="Times New Roman"/>
              </w:rPr>
            </w:pPr>
            <w:r w:rsidRPr="00A013BC">
              <w:rPr>
                <w:rFonts w:ascii="Times New Roman" w:hAnsi="Times New Roman" w:cs="Times New Roman"/>
              </w:rPr>
              <w:t xml:space="preserve">Проведение на территории района ежегодной межведомственной комплексной профилактической операции "Подросток" в соответствии с </w:t>
            </w:r>
            <w:hyperlink r:id="rId13" w:history="1">
              <w:r w:rsidRPr="00A013BC">
                <w:rPr>
                  <w:rFonts w:ascii="Times New Roman" w:hAnsi="Times New Roman" w:cs="Times New Roman"/>
                </w:rPr>
                <w:t>распоряжением</w:t>
              </w:r>
            </w:hyperlink>
            <w:r w:rsidRPr="00A013BC">
              <w:rPr>
                <w:rFonts w:ascii="Times New Roman" w:hAnsi="Times New Roman" w:cs="Times New Roman"/>
              </w:rPr>
              <w:t xml:space="preserve"> Губернатора Хабаровского края от 03.03.2009 N 118-р "О проведении в Хабаровском крае ежегодной межведомственной комплексной профилактической операции "Подросток".</w:t>
            </w:r>
          </w:p>
          <w:p w:rsidR="006D57FB" w:rsidRPr="00A013BC" w:rsidRDefault="006D57FB" w:rsidP="007C132C">
            <w:pPr>
              <w:pStyle w:val="ConsPlusNormal"/>
              <w:contextualSpacing/>
              <w:jc w:val="both"/>
              <w:rPr>
                <w:rFonts w:ascii="Times New Roman" w:hAnsi="Times New Roman" w:cs="Times New Roman"/>
              </w:rPr>
            </w:pPr>
            <w:r w:rsidRPr="00A013BC">
              <w:rPr>
                <w:rFonts w:ascii="Times New Roman" w:hAnsi="Times New Roman" w:cs="Times New Roman"/>
              </w:rPr>
              <w:t>В рамках операции "Подросток" проведение совместных рейдовых мероприятий</w:t>
            </w:r>
          </w:p>
        </w:tc>
        <w:tc>
          <w:tcPr>
            <w:tcW w:w="1417" w:type="dxa"/>
          </w:tcPr>
          <w:p w:rsidR="006D57FB" w:rsidRDefault="006D57FB" w:rsidP="007C132C">
            <w:pPr>
              <w:widowControl w:val="0"/>
              <w:contextualSpacing/>
              <w:jc w:val="center"/>
            </w:pPr>
            <w:r w:rsidRPr="00334AEE">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0,0</w:t>
            </w:r>
            <w:r>
              <w:rPr>
                <w:rFonts w:ascii="Times New Roman" w:hAnsi="Times New Roman" w:cs="Times New Roman"/>
              </w:rPr>
              <w:t>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0,0</w:t>
            </w:r>
            <w:r>
              <w:rPr>
                <w:rFonts w:ascii="Times New Roman" w:hAnsi="Times New Roman" w:cs="Times New Roman"/>
              </w:rPr>
              <w:t>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0,0</w:t>
            </w:r>
            <w:r>
              <w:rPr>
                <w:rFonts w:ascii="Times New Roman" w:hAnsi="Times New Roman" w:cs="Times New Roman"/>
              </w:rPr>
              <w:t>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0,0</w:t>
            </w:r>
            <w:r>
              <w:rPr>
                <w:rFonts w:ascii="Times New Roman" w:hAnsi="Times New Roman" w:cs="Times New Roman"/>
              </w:rPr>
              <w:t>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jc w:val="both"/>
              <w:rPr>
                <w:rFonts w:ascii="Times New Roman" w:hAnsi="Times New Roman" w:cs="Times New Roman"/>
              </w:rPr>
            </w:pPr>
            <w:r w:rsidRPr="00156A64">
              <w:rPr>
                <w:rFonts w:ascii="Times New Roman" w:hAnsi="Times New Roman" w:cs="Times New Roman"/>
              </w:rPr>
              <w:t>2.15.</w:t>
            </w:r>
          </w:p>
        </w:tc>
        <w:tc>
          <w:tcPr>
            <w:tcW w:w="4163" w:type="dxa"/>
          </w:tcPr>
          <w:p w:rsidR="006D57FB" w:rsidRPr="00A013BC" w:rsidRDefault="006D57FB" w:rsidP="007C132C">
            <w:pPr>
              <w:pStyle w:val="ConsPlusNormal"/>
              <w:contextualSpacing/>
              <w:jc w:val="both"/>
              <w:rPr>
                <w:rFonts w:ascii="Times New Roman" w:hAnsi="Times New Roman" w:cs="Times New Roman"/>
              </w:rPr>
            </w:pPr>
            <w:r w:rsidRPr="00A013BC">
              <w:rPr>
                <w:rFonts w:ascii="Times New Roman" w:hAnsi="Times New Roman" w:cs="Times New Roman"/>
              </w:rPr>
              <w:t xml:space="preserve">Восстановление работы элективных курсов для учащихся школ на базе </w:t>
            </w:r>
            <w:proofErr w:type="spellStart"/>
            <w:r w:rsidRPr="00A013BC">
              <w:rPr>
                <w:rFonts w:ascii="Times New Roman" w:hAnsi="Times New Roman" w:cs="Times New Roman"/>
              </w:rPr>
              <w:t>ОМВД</w:t>
            </w:r>
            <w:proofErr w:type="spellEnd"/>
            <w:r w:rsidRPr="00A013BC">
              <w:rPr>
                <w:rFonts w:ascii="Times New Roman" w:hAnsi="Times New Roman" w:cs="Times New Roman"/>
              </w:rPr>
              <w:t xml:space="preserve"> России по Верхнебуреинскому району и дальнейшая организация их деятельности</w:t>
            </w:r>
          </w:p>
        </w:tc>
        <w:tc>
          <w:tcPr>
            <w:tcW w:w="1417" w:type="dxa"/>
          </w:tcPr>
          <w:p w:rsidR="006D57FB" w:rsidRDefault="006D57FB" w:rsidP="007C132C">
            <w:pPr>
              <w:widowControl w:val="0"/>
              <w:contextualSpacing/>
              <w:jc w:val="center"/>
            </w:pPr>
            <w:r w:rsidRPr="00334AEE">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ind w:left="268"/>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jc w:val="both"/>
              <w:rPr>
                <w:rFonts w:ascii="Times New Roman" w:hAnsi="Times New Roman" w:cs="Times New Roman"/>
              </w:rPr>
            </w:pPr>
            <w:r w:rsidRPr="00156A64">
              <w:rPr>
                <w:rFonts w:ascii="Times New Roman" w:hAnsi="Times New Roman" w:cs="Times New Roman"/>
              </w:rPr>
              <w:t>2.16.</w:t>
            </w:r>
          </w:p>
        </w:tc>
        <w:tc>
          <w:tcPr>
            <w:tcW w:w="4163" w:type="dxa"/>
          </w:tcPr>
          <w:p w:rsidR="006D57FB" w:rsidRPr="00A013BC" w:rsidRDefault="006D57FB" w:rsidP="007C132C">
            <w:pPr>
              <w:pStyle w:val="ConsPlusNormal"/>
              <w:contextualSpacing/>
              <w:jc w:val="both"/>
              <w:rPr>
                <w:rFonts w:ascii="Times New Roman" w:hAnsi="Times New Roman" w:cs="Times New Roman"/>
              </w:rPr>
            </w:pPr>
            <w:r w:rsidRPr="00A013BC">
              <w:rPr>
                <w:rFonts w:ascii="Times New Roman" w:hAnsi="Times New Roman" w:cs="Times New Roman"/>
              </w:rPr>
              <w:t>Организация деятельности клубных формирований самодеятельного творчества для детей и подростков по интересам и различным жанрам: вокалу, хореографии, театру, КВН, декоративно-прикладно</w:t>
            </w:r>
            <w:r>
              <w:rPr>
                <w:rFonts w:ascii="Times New Roman" w:hAnsi="Times New Roman" w:cs="Times New Roman"/>
              </w:rPr>
              <w:t>му творчеству и др.</w:t>
            </w:r>
          </w:p>
        </w:tc>
        <w:tc>
          <w:tcPr>
            <w:tcW w:w="1417" w:type="dxa"/>
          </w:tcPr>
          <w:p w:rsidR="006D57FB" w:rsidRDefault="006D57FB" w:rsidP="007C132C">
            <w:pPr>
              <w:widowControl w:val="0"/>
              <w:contextualSpacing/>
              <w:jc w:val="center"/>
            </w:pPr>
            <w:r w:rsidRPr="00334AEE">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A013BC" w:rsidRDefault="006D57FB" w:rsidP="007C132C">
            <w:pPr>
              <w:pStyle w:val="ConsPlusNormal"/>
              <w:contextualSpacing/>
              <w:jc w:val="both"/>
              <w:rPr>
                <w:rFonts w:ascii="Times New Roman" w:hAnsi="Times New Roman" w:cs="Times New Roman"/>
              </w:rPr>
            </w:pPr>
          </w:p>
          <w:p w:rsidR="006D57FB" w:rsidRPr="00156A64" w:rsidRDefault="006D57FB" w:rsidP="007C132C">
            <w:pPr>
              <w:pStyle w:val="ConsPlusNormal"/>
              <w:contextualSpacing/>
              <w:jc w:val="both"/>
              <w:rPr>
                <w:rFonts w:ascii="Times New Roman" w:hAnsi="Times New Roman" w:cs="Times New Roman"/>
              </w:rPr>
            </w:pPr>
            <w:r w:rsidRPr="00156A64">
              <w:rPr>
                <w:rFonts w:ascii="Times New Roman" w:hAnsi="Times New Roman" w:cs="Times New Roman"/>
              </w:rPr>
              <w:t>2.17.</w:t>
            </w:r>
          </w:p>
        </w:tc>
        <w:tc>
          <w:tcPr>
            <w:tcW w:w="4163" w:type="dxa"/>
          </w:tcPr>
          <w:p w:rsidR="006D57FB" w:rsidRPr="00643EEB" w:rsidRDefault="006D57FB" w:rsidP="007C132C">
            <w:pPr>
              <w:pStyle w:val="ConsPlusNormal"/>
              <w:contextualSpacing/>
              <w:jc w:val="both"/>
              <w:rPr>
                <w:rFonts w:ascii="Times New Roman" w:hAnsi="Times New Roman" w:cs="Times New Roman"/>
                <w:sz w:val="20"/>
                <w:szCs w:val="20"/>
              </w:rPr>
            </w:pPr>
            <w:r w:rsidRPr="00A013BC">
              <w:rPr>
                <w:rFonts w:ascii="Times New Roman" w:hAnsi="Times New Roman" w:cs="Times New Roman"/>
              </w:rPr>
              <w:t>Обеспечение путевками в учреждения отдыха и оздоровления детей из малоимущих семей, детей, находящихся в трудной жизненной ситуации и ином социально опасном положении</w:t>
            </w:r>
          </w:p>
        </w:tc>
        <w:tc>
          <w:tcPr>
            <w:tcW w:w="1417" w:type="dxa"/>
          </w:tcPr>
          <w:p w:rsidR="006D57FB" w:rsidRDefault="006D57FB" w:rsidP="007C132C">
            <w:pPr>
              <w:widowControl w:val="0"/>
              <w:contextualSpacing/>
              <w:jc w:val="center"/>
            </w:pPr>
            <w:r w:rsidRPr="00334AEE">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jc w:val="both"/>
              <w:rPr>
                <w:rFonts w:ascii="Times New Roman" w:hAnsi="Times New Roman" w:cs="Times New Roman"/>
              </w:rPr>
            </w:pPr>
            <w:r w:rsidRPr="00156A64">
              <w:rPr>
                <w:rFonts w:ascii="Times New Roman" w:hAnsi="Times New Roman" w:cs="Times New Roman"/>
              </w:rPr>
              <w:t>2.18.</w:t>
            </w:r>
          </w:p>
        </w:tc>
        <w:tc>
          <w:tcPr>
            <w:tcW w:w="4163" w:type="dxa"/>
          </w:tcPr>
          <w:p w:rsidR="006D57FB" w:rsidRPr="00A013BC" w:rsidRDefault="006D57FB" w:rsidP="007C132C">
            <w:pPr>
              <w:pStyle w:val="ConsPlusNormal"/>
              <w:contextualSpacing/>
              <w:jc w:val="both"/>
              <w:rPr>
                <w:rFonts w:ascii="Times New Roman" w:hAnsi="Times New Roman" w:cs="Times New Roman"/>
              </w:rPr>
            </w:pPr>
            <w:r w:rsidRPr="00A013BC">
              <w:rPr>
                <w:rFonts w:ascii="Times New Roman" w:hAnsi="Times New Roman" w:cs="Times New Roman"/>
              </w:rPr>
              <w:t xml:space="preserve">Направление несовершеннолетних, находящихся в социально опасном положении, в "Краевой молодежный социальный медико-педагогический центр" </w:t>
            </w:r>
            <w:proofErr w:type="gramStart"/>
            <w:r w:rsidRPr="00A013BC">
              <w:rPr>
                <w:rFonts w:ascii="Times New Roman" w:hAnsi="Times New Roman" w:cs="Times New Roman"/>
              </w:rPr>
              <w:t>г</w:t>
            </w:r>
            <w:proofErr w:type="gramEnd"/>
            <w:r w:rsidRPr="00A013BC">
              <w:rPr>
                <w:rFonts w:ascii="Times New Roman" w:hAnsi="Times New Roman" w:cs="Times New Roman"/>
              </w:rPr>
              <w:t>. Хабаровска</w:t>
            </w:r>
          </w:p>
        </w:tc>
        <w:tc>
          <w:tcPr>
            <w:tcW w:w="1417" w:type="dxa"/>
          </w:tcPr>
          <w:p w:rsidR="006D57FB" w:rsidRDefault="006D57FB" w:rsidP="007C132C">
            <w:pPr>
              <w:widowControl w:val="0"/>
              <w:contextualSpacing/>
              <w:jc w:val="center"/>
            </w:pPr>
            <w:r w:rsidRPr="00334AEE">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0,0</w:t>
            </w:r>
            <w:r>
              <w:rPr>
                <w:rFonts w:ascii="Times New Roman" w:hAnsi="Times New Roman" w:cs="Times New Roman"/>
              </w:rPr>
              <w:t>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0,0</w:t>
            </w:r>
            <w:r>
              <w:rPr>
                <w:rFonts w:ascii="Times New Roman" w:hAnsi="Times New Roman" w:cs="Times New Roman"/>
              </w:rPr>
              <w:t>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w:t>
            </w:r>
            <w:r w:rsidRPr="00156A64">
              <w:rPr>
                <w:rFonts w:ascii="Times New Roman" w:hAnsi="Times New Roman" w:cs="Times New Roman"/>
              </w:rPr>
              <w:t>,0</w:t>
            </w:r>
            <w:r>
              <w:rPr>
                <w:rFonts w:ascii="Times New Roman" w:hAnsi="Times New Roman" w:cs="Times New Roman"/>
              </w:rPr>
              <w:t>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0,0</w:t>
            </w:r>
            <w:r>
              <w:rPr>
                <w:rFonts w:ascii="Times New Roman" w:hAnsi="Times New Roman" w:cs="Times New Roman"/>
              </w:rPr>
              <w:t>00</w:t>
            </w:r>
          </w:p>
        </w:tc>
        <w:tc>
          <w:tcPr>
            <w:tcW w:w="1134" w:type="dxa"/>
          </w:tcPr>
          <w:p w:rsidR="006D57FB" w:rsidRPr="00156A64" w:rsidRDefault="006D57FB" w:rsidP="007C132C">
            <w:pPr>
              <w:pStyle w:val="ConsPlusNormal"/>
              <w:ind w:left="193"/>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jc w:val="both"/>
              <w:rPr>
                <w:rFonts w:ascii="Times New Roman" w:hAnsi="Times New Roman" w:cs="Times New Roman"/>
              </w:rPr>
            </w:pPr>
            <w:r w:rsidRPr="00156A64">
              <w:rPr>
                <w:rFonts w:ascii="Times New Roman" w:hAnsi="Times New Roman" w:cs="Times New Roman"/>
              </w:rPr>
              <w:t>2.19.</w:t>
            </w:r>
          </w:p>
        </w:tc>
        <w:tc>
          <w:tcPr>
            <w:tcW w:w="4163" w:type="dxa"/>
          </w:tcPr>
          <w:p w:rsidR="006D57FB" w:rsidRPr="00A013BC" w:rsidRDefault="006D57FB" w:rsidP="007C132C">
            <w:pPr>
              <w:pStyle w:val="ConsPlusNormal"/>
              <w:contextualSpacing/>
              <w:jc w:val="both"/>
              <w:rPr>
                <w:rFonts w:ascii="Times New Roman" w:hAnsi="Times New Roman" w:cs="Times New Roman"/>
              </w:rPr>
            </w:pPr>
            <w:r w:rsidRPr="00A013BC">
              <w:rPr>
                <w:rFonts w:ascii="Times New Roman" w:hAnsi="Times New Roman" w:cs="Times New Roman"/>
              </w:rPr>
              <w:t>Проведение краевой акции "Помоги собраться в школу", Международного Дня семьи, Дня защиты детей, Дня матери</w:t>
            </w:r>
          </w:p>
        </w:tc>
        <w:tc>
          <w:tcPr>
            <w:tcW w:w="1417" w:type="dxa"/>
          </w:tcPr>
          <w:p w:rsidR="006D57FB" w:rsidRDefault="006D57FB" w:rsidP="007C132C">
            <w:pPr>
              <w:widowControl w:val="0"/>
              <w:contextualSpacing/>
              <w:jc w:val="center"/>
            </w:pPr>
            <w:r w:rsidRPr="00334AEE">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jc w:val="both"/>
              <w:rPr>
                <w:rFonts w:ascii="Times New Roman" w:hAnsi="Times New Roman" w:cs="Times New Roman"/>
              </w:rPr>
            </w:pPr>
            <w:r w:rsidRPr="00156A64">
              <w:rPr>
                <w:rFonts w:ascii="Times New Roman" w:hAnsi="Times New Roman" w:cs="Times New Roman"/>
              </w:rPr>
              <w:t>2.20.</w:t>
            </w:r>
          </w:p>
        </w:tc>
        <w:tc>
          <w:tcPr>
            <w:tcW w:w="4163" w:type="dxa"/>
          </w:tcPr>
          <w:p w:rsidR="006D57FB" w:rsidRPr="00A013BC" w:rsidRDefault="006D57FB" w:rsidP="007C132C">
            <w:pPr>
              <w:pStyle w:val="ConsPlusNormal"/>
              <w:contextualSpacing/>
              <w:jc w:val="both"/>
              <w:rPr>
                <w:rFonts w:ascii="Times New Roman" w:hAnsi="Times New Roman" w:cs="Times New Roman"/>
              </w:rPr>
            </w:pPr>
            <w:r w:rsidRPr="00A013BC">
              <w:rPr>
                <w:rFonts w:ascii="Times New Roman" w:hAnsi="Times New Roman" w:cs="Times New Roman"/>
              </w:rPr>
              <w:t>Вовлечение несовершеннолетних, состоящих на учете в КДН и защите их прав, в спортивные секции и творческие кружки</w:t>
            </w:r>
          </w:p>
        </w:tc>
        <w:tc>
          <w:tcPr>
            <w:tcW w:w="1417" w:type="dxa"/>
          </w:tcPr>
          <w:p w:rsidR="006D57FB" w:rsidRDefault="006D57FB" w:rsidP="007C132C">
            <w:pPr>
              <w:widowControl w:val="0"/>
              <w:contextualSpacing/>
              <w:jc w:val="center"/>
            </w:pPr>
            <w:r w:rsidRPr="00334AEE">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ind w:left="193"/>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ind w:left="193"/>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jc w:val="both"/>
              <w:rPr>
                <w:rFonts w:ascii="Times New Roman" w:hAnsi="Times New Roman" w:cs="Times New Roman"/>
              </w:rPr>
            </w:pPr>
            <w:r w:rsidRPr="00156A64">
              <w:rPr>
                <w:rFonts w:ascii="Times New Roman" w:hAnsi="Times New Roman" w:cs="Times New Roman"/>
              </w:rPr>
              <w:t>2.21.</w:t>
            </w:r>
          </w:p>
        </w:tc>
        <w:tc>
          <w:tcPr>
            <w:tcW w:w="4163" w:type="dxa"/>
          </w:tcPr>
          <w:p w:rsidR="006D57FB" w:rsidRPr="00A013BC" w:rsidRDefault="006D57FB" w:rsidP="007C132C">
            <w:pPr>
              <w:pStyle w:val="ConsPlusNormal"/>
              <w:contextualSpacing/>
              <w:jc w:val="both"/>
              <w:rPr>
                <w:rFonts w:ascii="Times New Roman" w:hAnsi="Times New Roman" w:cs="Times New Roman"/>
              </w:rPr>
            </w:pPr>
            <w:r w:rsidRPr="00A013BC">
              <w:rPr>
                <w:rFonts w:ascii="Times New Roman" w:hAnsi="Times New Roman" w:cs="Times New Roman"/>
              </w:rPr>
              <w:t>Организация и проведение туристических походов с участием подростков группы "риска"; проведение районной Недели туризма и туристического слета им. Л.Б.Грищенко</w:t>
            </w:r>
          </w:p>
        </w:tc>
        <w:tc>
          <w:tcPr>
            <w:tcW w:w="1417" w:type="dxa"/>
          </w:tcPr>
          <w:p w:rsidR="006D57FB" w:rsidRDefault="006D57FB" w:rsidP="007C132C">
            <w:pPr>
              <w:widowControl w:val="0"/>
              <w:contextualSpacing/>
              <w:jc w:val="center"/>
            </w:pPr>
            <w:r w:rsidRPr="00334AEE">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ind w:left="133"/>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ind w:left="133"/>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jc w:val="both"/>
              <w:rPr>
                <w:rFonts w:ascii="Times New Roman" w:hAnsi="Times New Roman" w:cs="Times New Roman"/>
              </w:rPr>
            </w:pPr>
            <w:r w:rsidRPr="00156A64">
              <w:rPr>
                <w:rFonts w:ascii="Times New Roman" w:hAnsi="Times New Roman" w:cs="Times New Roman"/>
              </w:rPr>
              <w:t>2.22.</w:t>
            </w:r>
          </w:p>
        </w:tc>
        <w:tc>
          <w:tcPr>
            <w:tcW w:w="4163" w:type="dxa"/>
          </w:tcPr>
          <w:p w:rsidR="006D57FB" w:rsidRPr="00A013BC" w:rsidRDefault="006D57FB" w:rsidP="007C132C">
            <w:pPr>
              <w:pStyle w:val="ConsPlusNormal"/>
              <w:contextualSpacing/>
              <w:jc w:val="both"/>
              <w:rPr>
                <w:rFonts w:ascii="Times New Roman" w:hAnsi="Times New Roman" w:cs="Times New Roman"/>
              </w:rPr>
            </w:pPr>
            <w:r w:rsidRPr="00A013BC">
              <w:rPr>
                <w:rFonts w:ascii="Times New Roman" w:hAnsi="Times New Roman" w:cs="Times New Roman"/>
              </w:rPr>
              <w:t>Организация и проведение районных фестивалей самодеятельного любительского творчества для детей, подростков и юношества: "Радуга талантов", "</w:t>
            </w:r>
            <w:proofErr w:type="spellStart"/>
            <w:r w:rsidRPr="00A013BC">
              <w:rPr>
                <w:rFonts w:ascii="Times New Roman" w:hAnsi="Times New Roman" w:cs="Times New Roman"/>
              </w:rPr>
              <w:t>Верхнебуреинские</w:t>
            </w:r>
            <w:proofErr w:type="spellEnd"/>
            <w:r w:rsidRPr="00A013BC">
              <w:rPr>
                <w:rFonts w:ascii="Times New Roman" w:hAnsi="Times New Roman" w:cs="Times New Roman"/>
              </w:rPr>
              <w:t xml:space="preserve"> узоры", "КВН", "Солдатской песни" и др.</w:t>
            </w:r>
          </w:p>
        </w:tc>
        <w:tc>
          <w:tcPr>
            <w:tcW w:w="1417" w:type="dxa"/>
          </w:tcPr>
          <w:p w:rsidR="006D57FB" w:rsidRDefault="006D57FB" w:rsidP="007C132C">
            <w:pPr>
              <w:widowControl w:val="0"/>
              <w:contextualSpacing/>
              <w:jc w:val="center"/>
            </w:pPr>
            <w:r w:rsidRPr="00334AEE">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D91124" w:rsidRDefault="006D57FB" w:rsidP="007C132C">
            <w:pPr>
              <w:pStyle w:val="ConsPlusNormal"/>
              <w:contextualSpacing/>
              <w:jc w:val="center"/>
              <w:rPr>
                <w:rFonts w:ascii="Times New Roman" w:hAnsi="Times New Roman" w:cs="Times New Roman"/>
                <w:lang w:val="en-US"/>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15735" w:type="dxa"/>
            <w:gridSpan w:val="12"/>
          </w:tcPr>
          <w:p w:rsidR="006D57FB" w:rsidRPr="008918CA" w:rsidRDefault="006D57FB" w:rsidP="007C132C">
            <w:pPr>
              <w:pStyle w:val="ConsPlusNormal"/>
              <w:ind w:left="360"/>
              <w:contextualSpacing/>
              <w:rPr>
                <w:rFonts w:ascii="Times New Roman" w:hAnsi="Times New Roman" w:cs="Times New Roman"/>
                <w:b/>
                <w:bCs/>
              </w:rPr>
            </w:pPr>
            <w:r>
              <w:rPr>
                <w:rFonts w:ascii="Times New Roman" w:hAnsi="Times New Roman" w:cs="Times New Roman"/>
                <w:b/>
                <w:bCs/>
              </w:rPr>
              <w:t xml:space="preserve">3. </w:t>
            </w:r>
            <w:r w:rsidRPr="008918CA">
              <w:rPr>
                <w:rFonts w:ascii="Times New Roman" w:hAnsi="Times New Roman" w:cs="Times New Roman"/>
                <w:b/>
                <w:bCs/>
              </w:rPr>
              <w:t>Государственная система профилактики немедицинского потребления наркотиков, психотропных веществ, профилактика алкоголизма</w:t>
            </w:r>
          </w:p>
        </w:tc>
      </w:tr>
      <w:tr w:rsidR="006D57FB" w:rsidRPr="005D2FAE" w:rsidTr="007C132C">
        <w:tc>
          <w:tcPr>
            <w:tcW w:w="4820" w:type="dxa"/>
            <w:gridSpan w:val="2"/>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Итого по мероприятия</w:t>
            </w:r>
            <w:r>
              <w:rPr>
                <w:rFonts w:ascii="Times New Roman" w:hAnsi="Times New Roman" w:cs="Times New Roman"/>
                <w:b/>
                <w:bCs/>
              </w:rPr>
              <w:t>м</w:t>
            </w:r>
            <w:r w:rsidRPr="000F6929">
              <w:rPr>
                <w:rFonts w:ascii="Times New Roman" w:hAnsi="Times New Roman" w:cs="Times New Roman"/>
                <w:b/>
                <w:bCs/>
              </w:rPr>
              <w:t xml:space="preserve"> 3.</w:t>
            </w:r>
          </w:p>
        </w:tc>
        <w:tc>
          <w:tcPr>
            <w:tcW w:w="1417" w:type="dxa"/>
          </w:tcPr>
          <w:p w:rsidR="006D57FB" w:rsidRPr="000F6929" w:rsidRDefault="006D57FB" w:rsidP="007C132C">
            <w:pPr>
              <w:widowControl w:val="0"/>
              <w:contextualSpacing/>
              <w:jc w:val="center"/>
              <w:rPr>
                <w:b/>
                <w:bCs/>
              </w:rPr>
            </w:pPr>
            <w:r w:rsidRPr="000F6929">
              <w:rPr>
                <w:b/>
                <w:bCs/>
              </w:rPr>
              <w:t>Районный бюджет</w:t>
            </w:r>
          </w:p>
        </w:tc>
        <w:tc>
          <w:tcPr>
            <w:tcW w:w="993" w:type="dxa"/>
          </w:tcPr>
          <w:p w:rsidR="006D57FB" w:rsidRPr="000F6929" w:rsidRDefault="006D57FB" w:rsidP="007C132C">
            <w:pPr>
              <w:pStyle w:val="ConsPlusNormal"/>
              <w:contextualSpacing/>
              <w:jc w:val="center"/>
              <w:rPr>
                <w:rFonts w:ascii="Times New Roman" w:hAnsi="Times New Roman" w:cs="Times New Roman"/>
                <w:b/>
                <w:bCs/>
                <w:sz w:val="20"/>
                <w:szCs w:val="20"/>
              </w:rPr>
            </w:pPr>
            <w:r w:rsidRPr="000F6929">
              <w:rPr>
                <w:rFonts w:ascii="Times New Roman" w:hAnsi="Times New Roman" w:cs="Times New Roman"/>
                <w:b/>
                <w:bCs/>
                <w:sz w:val="20"/>
                <w:szCs w:val="20"/>
              </w:rPr>
              <w:t>0,000</w:t>
            </w:r>
          </w:p>
        </w:tc>
        <w:tc>
          <w:tcPr>
            <w:tcW w:w="992" w:type="dxa"/>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0,000</w:t>
            </w:r>
          </w:p>
        </w:tc>
        <w:tc>
          <w:tcPr>
            <w:tcW w:w="992" w:type="dxa"/>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0,000</w:t>
            </w:r>
          </w:p>
        </w:tc>
        <w:tc>
          <w:tcPr>
            <w:tcW w:w="992" w:type="dxa"/>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0,000</w:t>
            </w:r>
          </w:p>
        </w:tc>
        <w:tc>
          <w:tcPr>
            <w:tcW w:w="993" w:type="dxa"/>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0,000</w:t>
            </w:r>
          </w:p>
        </w:tc>
        <w:tc>
          <w:tcPr>
            <w:tcW w:w="1134" w:type="dxa"/>
          </w:tcPr>
          <w:p w:rsidR="006D57FB" w:rsidRPr="00957B40" w:rsidRDefault="006D57FB" w:rsidP="007C132C">
            <w:pPr>
              <w:pStyle w:val="ConsPlusNormal"/>
              <w:contextualSpacing/>
              <w:jc w:val="center"/>
              <w:rPr>
                <w:rFonts w:ascii="Times New Roman" w:hAnsi="Times New Roman" w:cs="Times New Roman"/>
                <w:b/>
                <w:bCs/>
              </w:rPr>
            </w:pPr>
            <w:r>
              <w:rPr>
                <w:rFonts w:ascii="Times New Roman" w:hAnsi="Times New Roman" w:cs="Times New Roman"/>
                <w:b/>
                <w:bCs/>
              </w:rPr>
              <w:t>50,270</w:t>
            </w:r>
          </w:p>
        </w:tc>
        <w:tc>
          <w:tcPr>
            <w:tcW w:w="1134" w:type="dxa"/>
          </w:tcPr>
          <w:p w:rsidR="006D57FB" w:rsidRPr="00957B40" w:rsidRDefault="006D57FB" w:rsidP="007C132C">
            <w:pPr>
              <w:pStyle w:val="ConsPlusNormal"/>
              <w:contextualSpacing/>
              <w:jc w:val="center"/>
              <w:rPr>
                <w:rFonts w:ascii="Times New Roman" w:hAnsi="Times New Roman" w:cs="Times New Roman"/>
                <w:b/>
                <w:bCs/>
              </w:rPr>
            </w:pPr>
            <w:r w:rsidRPr="00957B40">
              <w:rPr>
                <w:rFonts w:ascii="Times New Roman" w:hAnsi="Times New Roman" w:cs="Times New Roman"/>
                <w:b/>
                <w:bCs/>
              </w:rPr>
              <w:t>50,000</w:t>
            </w:r>
          </w:p>
        </w:tc>
        <w:tc>
          <w:tcPr>
            <w:tcW w:w="1134" w:type="dxa"/>
          </w:tcPr>
          <w:p w:rsidR="006D57FB" w:rsidRPr="00957B40" w:rsidRDefault="006D57FB" w:rsidP="007C132C">
            <w:pPr>
              <w:pStyle w:val="ConsPlusNormal"/>
              <w:contextualSpacing/>
              <w:jc w:val="center"/>
              <w:rPr>
                <w:rFonts w:ascii="Times New Roman" w:hAnsi="Times New Roman" w:cs="Times New Roman"/>
                <w:b/>
                <w:bCs/>
              </w:rPr>
            </w:pPr>
            <w:r w:rsidRPr="00957B40">
              <w:rPr>
                <w:rFonts w:ascii="Times New Roman" w:hAnsi="Times New Roman" w:cs="Times New Roman"/>
                <w:b/>
                <w:bCs/>
              </w:rPr>
              <w:t>50,000</w:t>
            </w:r>
          </w:p>
        </w:tc>
        <w:tc>
          <w:tcPr>
            <w:tcW w:w="1134" w:type="dxa"/>
          </w:tcPr>
          <w:p w:rsidR="006D57FB" w:rsidRPr="00957B40" w:rsidRDefault="006D57FB" w:rsidP="007C132C">
            <w:pPr>
              <w:pStyle w:val="ConsPlusNormal"/>
              <w:contextualSpacing/>
              <w:jc w:val="center"/>
              <w:rPr>
                <w:rFonts w:ascii="Times New Roman" w:hAnsi="Times New Roman" w:cs="Times New Roman"/>
                <w:b/>
                <w:bCs/>
              </w:rPr>
            </w:pPr>
            <w:r w:rsidRPr="00957B40">
              <w:rPr>
                <w:rFonts w:ascii="Times New Roman" w:hAnsi="Times New Roman" w:cs="Times New Roman"/>
                <w:b/>
                <w:bCs/>
              </w:rPr>
              <w:t>50,000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3.1.</w:t>
            </w:r>
          </w:p>
        </w:tc>
        <w:tc>
          <w:tcPr>
            <w:tcW w:w="4163" w:type="dxa"/>
          </w:tcPr>
          <w:p w:rsidR="006D57FB" w:rsidRPr="00A013BC" w:rsidRDefault="006D57FB" w:rsidP="007C132C">
            <w:pPr>
              <w:pStyle w:val="ConsPlusNormal"/>
              <w:contextualSpacing/>
              <w:jc w:val="both"/>
              <w:rPr>
                <w:rFonts w:ascii="Times New Roman" w:hAnsi="Times New Roman" w:cs="Times New Roman"/>
              </w:rPr>
            </w:pPr>
            <w:r w:rsidRPr="00A013BC">
              <w:rPr>
                <w:rFonts w:ascii="Times New Roman" w:hAnsi="Times New Roman" w:cs="Times New Roman"/>
              </w:rPr>
              <w:t xml:space="preserve">Выполнение организационных </w:t>
            </w:r>
            <w:proofErr w:type="spellStart"/>
            <w:proofErr w:type="gramStart"/>
            <w:r w:rsidRPr="00A013BC">
              <w:rPr>
                <w:rFonts w:ascii="Times New Roman" w:hAnsi="Times New Roman" w:cs="Times New Roman"/>
              </w:rPr>
              <w:t>меро</w:t>
            </w:r>
            <w:r>
              <w:rPr>
                <w:rFonts w:ascii="Times New Roman" w:hAnsi="Times New Roman" w:cs="Times New Roman"/>
              </w:rPr>
              <w:t>-</w:t>
            </w:r>
            <w:r w:rsidRPr="00A013BC">
              <w:rPr>
                <w:rFonts w:ascii="Times New Roman" w:hAnsi="Times New Roman" w:cs="Times New Roman"/>
              </w:rPr>
              <w:t>приятий</w:t>
            </w:r>
            <w:proofErr w:type="spellEnd"/>
            <w:proofErr w:type="gramEnd"/>
            <w:r w:rsidRPr="00A013BC">
              <w:rPr>
                <w:rFonts w:ascii="Times New Roman" w:hAnsi="Times New Roman" w:cs="Times New Roman"/>
              </w:rPr>
              <w:t xml:space="preserve"> по противодействию злоупотреблению наркотиков и их незаконному обороту, планируемых </w:t>
            </w:r>
          </w:p>
          <w:p w:rsidR="006D57FB" w:rsidRPr="00A013BC" w:rsidRDefault="006D57FB" w:rsidP="007C132C">
            <w:pPr>
              <w:pStyle w:val="ConsPlusNormal"/>
              <w:contextualSpacing/>
              <w:jc w:val="both"/>
              <w:rPr>
                <w:rFonts w:ascii="Times New Roman" w:hAnsi="Times New Roman" w:cs="Times New Roman"/>
              </w:rPr>
            </w:pPr>
            <w:proofErr w:type="spellStart"/>
            <w:r w:rsidRPr="00A013BC">
              <w:rPr>
                <w:rFonts w:ascii="Times New Roman" w:hAnsi="Times New Roman" w:cs="Times New Roman"/>
              </w:rPr>
              <w:t>антинаркотической</w:t>
            </w:r>
            <w:proofErr w:type="spellEnd"/>
            <w:r w:rsidRPr="00A013BC">
              <w:rPr>
                <w:rFonts w:ascii="Times New Roman" w:hAnsi="Times New Roman" w:cs="Times New Roman"/>
              </w:rPr>
              <w:t xml:space="preserve"> комиссией В</w:t>
            </w:r>
            <w:r>
              <w:rPr>
                <w:rFonts w:ascii="Times New Roman" w:hAnsi="Times New Roman" w:cs="Times New Roman"/>
              </w:rPr>
              <w:t xml:space="preserve">ерхнебуреинского муниципального </w:t>
            </w:r>
            <w:r w:rsidRPr="00A013BC">
              <w:rPr>
                <w:rFonts w:ascii="Times New Roman" w:hAnsi="Times New Roman" w:cs="Times New Roman"/>
              </w:rPr>
              <w:t>района.</w:t>
            </w:r>
          </w:p>
          <w:p w:rsidR="006D57FB" w:rsidRPr="00643EEB" w:rsidRDefault="006D57FB" w:rsidP="007C132C">
            <w:pPr>
              <w:pStyle w:val="ConsPlusNormal"/>
              <w:contextualSpacing/>
              <w:jc w:val="both"/>
              <w:rPr>
                <w:rFonts w:ascii="Times New Roman" w:hAnsi="Times New Roman" w:cs="Times New Roman"/>
                <w:sz w:val="20"/>
                <w:szCs w:val="20"/>
              </w:rPr>
            </w:pPr>
            <w:r w:rsidRPr="00A013BC">
              <w:rPr>
                <w:rFonts w:ascii="Times New Roman" w:hAnsi="Times New Roman" w:cs="Times New Roman"/>
              </w:rPr>
              <w:t xml:space="preserve">Организация и проведение </w:t>
            </w:r>
            <w:proofErr w:type="spellStart"/>
            <w:proofErr w:type="gramStart"/>
            <w:r w:rsidRPr="00A013BC">
              <w:rPr>
                <w:rFonts w:ascii="Times New Roman" w:hAnsi="Times New Roman" w:cs="Times New Roman"/>
              </w:rPr>
              <w:t>профи</w:t>
            </w:r>
            <w:r>
              <w:rPr>
                <w:rFonts w:ascii="Times New Roman" w:hAnsi="Times New Roman" w:cs="Times New Roman"/>
              </w:rPr>
              <w:t>-</w:t>
            </w:r>
            <w:r w:rsidRPr="00A013BC">
              <w:rPr>
                <w:rFonts w:ascii="Times New Roman" w:hAnsi="Times New Roman" w:cs="Times New Roman"/>
              </w:rPr>
              <w:t>лактической</w:t>
            </w:r>
            <w:proofErr w:type="spellEnd"/>
            <w:proofErr w:type="gramEnd"/>
            <w:r w:rsidRPr="00A013BC">
              <w:rPr>
                <w:rFonts w:ascii="Times New Roman" w:hAnsi="Times New Roman" w:cs="Times New Roman"/>
              </w:rPr>
              <w:t xml:space="preserve"> операции "Мак" в целях обнаружения и уничтожения очагов произрастания посевов</w:t>
            </w:r>
            <w:r w:rsidRPr="00643EEB">
              <w:rPr>
                <w:rFonts w:ascii="Times New Roman" w:hAnsi="Times New Roman" w:cs="Times New Roman"/>
                <w:sz w:val="20"/>
                <w:szCs w:val="20"/>
              </w:rPr>
              <w:t xml:space="preserve"> </w:t>
            </w:r>
            <w:proofErr w:type="spellStart"/>
            <w:r w:rsidRPr="00E155AC">
              <w:rPr>
                <w:rFonts w:ascii="Times New Roman" w:hAnsi="Times New Roman" w:cs="Times New Roman"/>
                <w:sz w:val="24"/>
                <w:szCs w:val="24"/>
              </w:rPr>
              <w:t>наркотико</w:t>
            </w:r>
            <w:r>
              <w:rPr>
                <w:rFonts w:ascii="Times New Roman" w:hAnsi="Times New Roman" w:cs="Times New Roman"/>
                <w:sz w:val="24"/>
                <w:szCs w:val="24"/>
              </w:rPr>
              <w:t>-</w:t>
            </w:r>
            <w:r w:rsidRPr="00E155AC">
              <w:rPr>
                <w:rFonts w:ascii="Times New Roman" w:hAnsi="Times New Roman" w:cs="Times New Roman"/>
                <w:sz w:val="24"/>
                <w:szCs w:val="24"/>
              </w:rPr>
              <w:t>содержащих</w:t>
            </w:r>
            <w:proofErr w:type="spellEnd"/>
            <w:r w:rsidRPr="00E155AC">
              <w:rPr>
                <w:rFonts w:ascii="Times New Roman" w:hAnsi="Times New Roman" w:cs="Times New Roman"/>
                <w:sz w:val="24"/>
                <w:szCs w:val="24"/>
              </w:rPr>
              <w:t xml:space="preserve"> растений</w:t>
            </w:r>
          </w:p>
        </w:tc>
        <w:tc>
          <w:tcPr>
            <w:tcW w:w="1417" w:type="dxa"/>
          </w:tcPr>
          <w:p w:rsidR="006D57FB" w:rsidRDefault="006D57FB" w:rsidP="007C132C">
            <w:pPr>
              <w:widowControl w:val="0"/>
              <w:contextualSpacing/>
              <w:jc w:val="center"/>
            </w:pPr>
            <w:r w:rsidRPr="008412C3">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w:t>
            </w:r>
            <w:r w:rsidRPr="00156A64">
              <w:rPr>
                <w:rFonts w:ascii="Times New Roman" w:hAnsi="Times New Roman" w:cs="Times New Roman"/>
              </w:rPr>
              <w:t>,0</w:t>
            </w:r>
            <w:r>
              <w:rPr>
                <w:rFonts w:ascii="Times New Roman" w:hAnsi="Times New Roman" w:cs="Times New Roman"/>
              </w:rPr>
              <w:t>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w:t>
            </w:r>
            <w:r w:rsidRPr="00156A64">
              <w:rPr>
                <w:rFonts w:ascii="Times New Roman" w:hAnsi="Times New Roman" w:cs="Times New Roman"/>
              </w:rPr>
              <w:t>,0</w:t>
            </w:r>
            <w:r>
              <w:rPr>
                <w:rFonts w:ascii="Times New Roman" w:hAnsi="Times New Roman" w:cs="Times New Roman"/>
              </w:rPr>
              <w:t>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0,0</w:t>
            </w:r>
            <w:r>
              <w:rPr>
                <w:rFonts w:ascii="Times New Roman" w:hAnsi="Times New Roman" w:cs="Times New Roman"/>
              </w:rPr>
              <w:t>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ind w:left="178"/>
              <w:contextualSpacing/>
              <w:jc w:val="center"/>
              <w:rPr>
                <w:rFonts w:ascii="Times New Roman" w:hAnsi="Times New Roman" w:cs="Times New Roman"/>
              </w:rPr>
            </w:pPr>
            <w:r>
              <w:rPr>
                <w:rFonts w:ascii="Times New Roman" w:hAnsi="Times New Roman" w:cs="Times New Roman"/>
              </w:rPr>
              <w:t>0</w:t>
            </w:r>
            <w:r w:rsidRPr="00156A64">
              <w:rPr>
                <w:rFonts w:ascii="Times New Roman" w:hAnsi="Times New Roman" w:cs="Times New Roman"/>
              </w:rPr>
              <w:t>,0</w:t>
            </w:r>
            <w:r>
              <w:rPr>
                <w:rFonts w:ascii="Times New Roman" w:hAnsi="Times New Roman" w:cs="Times New Roman"/>
              </w:rPr>
              <w:t>00</w:t>
            </w:r>
          </w:p>
        </w:tc>
        <w:tc>
          <w:tcPr>
            <w:tcW w:w="1134" w:type="dxa"/>
          </w:tcPr>
          <w:p w:rsidR="006D57FB" w:rsidRPr="00156A64" w:rsidRDefault="006D57FB" w:rsidP="007C132C">
            <w:pPr>
              <w:pStyle w:val="ConsPlusNormal"/>
              <w:ind w:left="178"/>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jc w:val="both"/>
              <w:rPr>
                <w:rFonts w:ascii="Times New Roman" w:hAnsi="Times New Roman" w:cs="Times New Roman"/>
              </w:rPr>
            </w:pPr>
            <w:r w:rsidRPr="00156A64">
              <w:rPr>
                <w:rFonts w:ascii="Times New Roman" w:hAnsi="Times New Roman" w:cs="Times New Roman"/>
              </w:rPr>
              <w:t>3.2.</w:t>
            </w:r>
          </w:p>
        </w:tc>
        <w:tc>
          <w:tcPr>
            <w:tcW w:w="4163" w:type="dxa"/>
          </w:tcPr>
          <w:p w:rsidR="006D57FB" w:rsidRPr="00684E7C" w:rsidRDefault="006D57FB" w:rsidP="007C132C">
            <w:pPr>
              <w:pStyle w:val="ConsPlusNormal"/>
              <w:contextualSpacing/>
              <w:jc w:val="both"/>
              <w:rPr>
                <w:rFonts w:ascii="Times New Roman" w:hAnsi="Times New Roman" w:cs="Times New Roman"/>
              </w:rPr>
            </w:pPr>
            <w:r w:rsidRPr="00684E7C">
              <w:rPr>
                <w:rFonts w:ascii="Times New Roman" w:hAnsi="Times New Roman" w:cs="Times New Roman"/>
              </w:rPr>
              <w:t>Выявление неблагополучных семей и лиц, злоупотребляющих спиртными напитками и наркотическими средствами, для дальнейшего прохождения лечения в краевой психиатрической больнице</w:t>
            </w:r>
          </w:p>
        </w:tc>
        <w:tc>
          <w:tcPr>
            <w:tcW w:w="1417" w:type="dxa"/>
          </w:tcPr>
          <w:p w:rsidR="006D57FB" w:rsidRDefault="006D57FB" w:rsidP="007C132C">
            <w:pPr>
              <w:widowControl w:val="0"/>
              <w:contextualSpacing/>
              <w:jc w:val="center"/>
            </w:pPr>
            <w:r w:rsidRPr="008412C3">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rPr>
                <w:rFonts w:ascii="Times New Roman" w:hAnsi="Times New Roman" w:cs="Times New Roman"/>
              </w:rPr>
            </w:pPr>
            <w:r>
              <w:rPr>
                <w:rFonts w:ascii="Times New Roman" w:hAnsi="Times New Roman" w:cs="Times New Roman"/>
              </w:rPr>
              <w:t>0,000</w:t>
            </w:r>
          </w:p>
        </w:tc>
      </w:tr>
      <w:tr w:rsidR="006D57FB" w:rsidRPr="005D2FAE" w:rsidTr="007C132C">
        <w:tblPrEx>
          <w:tblBorders>
            <w:insideH w:val="none" w:sz="0" w:space="0" w:color="auto"/>
          </w:tblBorders>
        </w:tblPrEx>
        <w:tc>
          <w:tcPr>
            <w:tcW w:w="657" w:type="dxa"/>
            <w:tcBorders>
              <w:bottom w:val="nil"/>
            </w:tcBorders>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3.3.</w:t>
            </w:r>
          </w:p>
        </w:tc>
        <w:tc>
          <w:tcPr>
            <w:tcW w:w="4163" w:type="dxa"/>
            <w:tcBorders>
              <w:bottom w:val="single" w:sz="4" w:space="0" w:color="auto"/>
            </w:tcBorders>
          </w:tcPr>
          <w:p w:rsidR="006D57FB" w:rsidRPr="00684E7C" w:rsidRDefault="006D57FB" w:rsidP="007C132C">
            <w:pPr>
              <w:pStyle w:val="ConsPlusNormal"/>
              <w:contextualSpacing/>
              <w:jc w:val="both"/>
              <w:rPr>
                <w:rFonts w:ascii="Times New Roman" w:hAnsi="Times New Roman" w:cs="Times New Roman"/>
              </w:rPr>
            </w:pPr>
            <w:r w:rsidRPr="00684E7C">
              <w:rPr>
                <w:rFonts w:ascii="Times New Roman" w:hAnsi="Times New Roman" w:cs="Times New Roman"/>
              </w:rPr>
              <w:t>Проведение мероприятий, направленных на предупреждение возникновения и распространения наркомании, формирование здорового образа жизни:</w:t>
            </w:r>
          </w:p>
          <w:p w:rsidR="006D57FB" w:rsidRPr="00643EEB" w:rsidRDefault="006D57FB" w:rsidP="007C132C">
            <w:pPr>
              <w:pStyle w:val="ConsPlusNormal"/>
              <w:contextualSpacing/>
              <w:jc w:val="both"/>
              <w:rPr>
                <w:rFonts w:ascii="Times New Roman" w:hAnsi="Times New Roman" w:cs="Times New Roman"/>
                <w:sz w:val="20"/>
                <w:szCs w:val="20"/>
              </w:rPr>
            </w:pPr>
            <w:r w:rsidRPr="00684E7C">
              <w:rPr>
                <w:rFonts w:ascii="Times New Roman" w:hAnsi="Times New Roman" w:cs="Times New Roman"/>
              </w:rPr>
              <w:t>размещение информационных стендов, социальной наружной рекламы, организация выставок книг, периодической печати, конкурсов плакатов, агитбригад, месячников по пропаганде здорового образа жизни среди школьников, "круглых столов", акций, оформление стендов, демонстрация фильмов, организация выездных концертов в образовательных учреждениях и культуры</w:t>
            </w:r>
            <w:r w:rsidRPr="00643EEB">
              <w:rPr>
                <w:rFonts w:ascii="Times New Roman" w:hAnsi="Times New Roman" w:cs="Times New Roman"/>
                <w:sz w:val="20"/>
                <w:szCs w:val="20"/>
              </w:rPr>
              <w:t>.</w:t>
            </w:r>
          </w:p>
        </w:tc>
        <w:tc>
          <w:tcPr>
            <w:tcW w:w="1417" w:type="dxa"/>
            <w:tcBorders>
              <w:bottom w:val="single" w:sz="4" w:space="0" w:color="auto"/>
            </w:tcBorders>
          </w:tcPr>
          <w:p w:rsidR="006D57FB" w:rsidRDefault="006D57FB" w:rsidP="007C132C">
            <w:pPr>
              <w:widowControl w:val="0"/>
              <w:contextualSpacing/>
              <w:jc w:val="center"/>
            </w:pPr>
            <w:r w:rsidRPr="008412C3">
              <w:t>Районный бюджет</w:t>
            </w:r>
          </w:p>
        </w:tc>
        <w:tc>
          <w:tcPr>
            <w:tcW w:w="993" w:type="dxa"/>
            <w:tcBorders>
              <w:bottom w:val="single" w:sz="4" w:space="0" w:color="auto"/>
            </w:tcBorders>
          </w:tcPr>
          <w:p w:rsidR="006D57FB" w:rsidRPr="00643EEB" w:rsidRDefault="006D57FB" w:rsidP="007C132C">
            <w:pPr>
              <w:pStyle w:val="ConsPlusNormal"/>
              <w:contextualSpacing/>
              <w:jc w:val="center"/>
              <w:rPr>
                <w:rFonts w:ascii="Times New Roman" w:hAnsi="Times New Roman" w:cs="Times New Roman"/>
                <w:sz w:val="20"/>
                <w:szCs w:val="20"/>
              </w:rPr>
            </w:pPr>
            <w:r>
              <w:rPr>
                <w:rFonts w:ascii="Times New Roman" w:hAnsi="Times New Roman" w:cs="Times New Roman"/>
                <w:sz w:val="20"/>
                <w:szCs w:val="20"/>
              </w:rPr>
              <w:t>0</w:t>
            </w:r>
            <w:r w:rsidRPr="00643EEB">
              <w:rPr>
                <w:rFonts w:ascii="Times New Roman" w:hAnsi="Times New Roman" w:cs="Times New Roman"/>
                <w:sz w:val="20"/>
                <w:szCs w:val="20"/>
              </w:rPr>
              <w:t>,000</w:t>
            </w:r>
          </w:p>
        </w:tc>
        <w:tc>
          <w:tcPr>
            <w:tcW w:w="992" w:type="dxa"/>
            <w:tcBorders>
              <w:bottom w:val="single" w:sz="4" w:space="0" w:color="auto"/>
            </w:tcBorders>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992" w:type="dxa"/>
            <w:tcBorders>
              <w:bottom w:val="single" w:sz="4" w:space="0" w:color="auto"/>
            </w:tcBorders>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992" w:type="dxa"/>
            <w:tcBorders>
              <w:bottom w:val="single" w:sz="4" w:space="0" w:color="auto"/>
            </w:tcBorders>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993" w:type="dxa"/>
            <w:tcBorders>
              <w:bottom w:val="single" w:sz="4" w:space="0" w:color="auto"/>
            </w:tcBorders>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Borders>
              <w:bottom w:val="single" w:sz="4" w:space="0" w:color="auto"/>
            </w:tcBorders>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Borders>
              <w:bottom w:val="single" w:sz="4" w:space="0" w:color="auto"/>
            </w:tcBorders>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Borders>
              <w:bottom w:val="single" w:sz="4" w:space="0" w:color="auto"/>
            </w:tcBorders>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Borders>
              <w:bottom w:val="single" w:sz="4" w:space="0" w:color="auto"/>
            </w:tcBorders>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blPrEx>
          <w:tblBorders>
            <w:insideH w:val="none" w:sz="0" w:space="0" w:color="auto"/>
          </w:tblBorders>
        </w:tblPrEx>
        <w:tc>
          <w:tcPr>
            <w:tcW w:w="657" w:type="dxa"/>
            <w:tcBorders>
              <w:top w:val="nil"/>
            </w:tcBorders>
          </w:tcPr>
          <w:p w:rsidR="006D57FB" w:rsidRPr="00156A64" w:rsidRDefault="006D57FB" w:rsidP="007C132C">
            <w:pPr>
              <w:pStyle w:val="ConsPlusNormal"/>
              <w:contextualSpacing/>
              <w:rPr>
                <w:rFonts w:ascii="Times New Roman" w:hAnsi="Times New Roman" w:cs="Times New Roman"/>
              </w:rPr>
            </w:pPr>
          </w:p>
        </w:tc>
        <w:tc>
          <w:tcPr>
            <w:tcW w:w="4163" w:type="dxa"/>
            <w:tcBorders>
              <w:top w:val="single" w:sz="4" w:space="0" w:color="auto"/>
            </w:tcBorders>
          </w:tcPr>
          <w:p w:rsidR="006D57FB" w:rsidRPr="00684E7C" w:rsidRDefault="006D57FB" w:rsidP="007C132C">
            <w:pPr>
              <w:pStyle w:val="ConsPlusNormal"/>
              <w:contextualSpacing/>
              <w:jc w:val="both"/>
              <w:rPr>
                <w:rFonts w:ascii="Times New Roman" w:hAnsi="Times New Roman" w:cs="Times New Roman"/>
              </w:rPr>
            </w:pPr>
            <w:r w:rsidRPr="00684E7C">
              <w:rPr>
                <w:rFonts w:ascii="Times New Roman" w:hAnsi="Times New Roman" w:cs="Times New Roman"/>
              </w:rPr>
              <w:t>Организация в образовательных учреждениях района единого Дня профилактики правонарушений и пропаганды здорового образа жизни.</w:t>
            </w:r>
          </w:p>
          <w:p w:rsidR="006D57FB" w:rsidRPr="00EE108E" w:rsidRDefault="006D57FB" w:rsidP="007C132C">
            <w:pPr>
              <w:pStyle w:val="ConsPlusNormal"/>
              <w:contextualSpacing/>
              <w:jc w:val="both"/>
              <w:rPr>
                <w:rFonts w:ascii="Times New Roman" w:hAnsi="Times New Roman" w:cs="Times New Roman"/>
              </w:rPr>
            </w:pPr>
            <w:r w:rsidRPr="00684E7C">
              <w:rPr>
                <w:rFonts w:ascii="Times New Roman" w:hAnsi="Times New Roman" w:cs="Times New Roman"/>
              </w:rPr>
              <w:t xml:space="preserve">Проведение праздничных мероприятий, посвященных "Дню молодежи", акций </w:t>
            </w:r>
            <w:proofErr w:type="spellStart"/>
            <w:r w:rsidRPr="00684E7C">
              <w:rPr>
                <w:rFonts w:ascii="Times New Roman" w:hAnsi="Times New Roman" w:cs="Times New Roman"/>
              </w:rPr>
              <w:t>антинаркотической</w:t>
            </w:r>
            <w:proofErr w:type="spellEnd"/>
            <w:r w:rsidRPr="00684E7C">
              <w:rPr>
                <w:rFonts w:ascii="Times New Roman" w:hAnsi="Times New Roman" w:cs="Times New Roman"/>
              </w:rPr>
              <w:t xml:space="preserve"> направленности, выездных концертов и акций в поселениях района</w:t>
            </w:r>
          </w:p>
        </w:tc>
        <w:tc>
          <w:tcPr>
            <w:tcW w:w="1417" w:type="dxa"/>
            <w:tcBorders>
              <w:top w:val="single" w:sz="4" w:space="0" w:color="auto"/>
            </w:tcBorders>
          </w:tcPr>
          <w:p w:rsidR="006D57FB" w:rsidRDefault="006D57FB" w:rsidP="007C132C">
            <w:pPr>
              <w:widowControl w:val="0"/>
              <w:contextualSpacing/>
              <w:jc w:val="center"/>
            </w:pPr>
            <w:r w:rsidRPr="008412C3">
              <w:t>Районный бюджет</w:t>
            </w:r>
          </w:p>
        </w:tc>
        <w:tc>
          <w:tcPr>
            <w:tcW w:w="993" w:type="dxa"/>
            <w:tcBorders>
              <w:top w:val="single" w:sz="4" w:space="0" w:color="auto"/>
            </w:tcBorders>
          </w:tcPr>
          <w:p w:rsidR="006D57FB" w:rsidRPr="00643EEB" w:rsidRDefault="006D57FB" w:rsidP="007C132C">
            <w:pPr>
              <w:pStyle w:val="ConsPlusNormal"/>
              <w:contextualSpacing/>
              <w:jc w:val="center"/>
              <w:rPr>
                <w:rFonts w:ascii="Times New Roman" w:hAnsi="Times New Roman" w:cs="Times New Roman"/>
                <w:sz w:val="20"/>
                <w:szCs w:val="20"/>
              </w:rPr>
            </w:pPr>
            <w:r>
              <w:rPr>
                <w:rFonts w:ascii="Times New Roman" w:hAnsi="Times New Roman" w:cs="Times New Roman"/>
                <w:sz w:val="20"/>
                <w:szCs w:val="20"/>
              </w:rPr>
              <w:t>0,000</w:t>
            </w:r>
          </w:p>
        </w:tc>
        <w:tc>
          <w:tcPr>
            <w:tcW w:w="992" w:type="dxa"/>
            <w:tcBorders>
              <w:top w:val="single" w:sz="4" w:space="0" w:color="auto"/>
            </w:tcBorders>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992" w:type="dxa"/>
            <w:tcBorders>
              <w:top w:val="single" w:sz="4" w:space="0" w:color="auto"/>
            </w:tcBorders>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992" w:type="dxa"/>
            <w:tcBorders>
              <w:top w:val="single" w:sz="4" w:space="0" w:color="auto"/>
            </w:tcBorders>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993" w:type="dxa"/>
            <w:tcBorders>
              <w:top w:val="single" w:sz="4" w:space="0" w:color="auto"/>
            </w:tcBorders>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Borders>
              <w:top w:val="single" w:sz="4" w:space="0" w:color="auto"/>
            </w:tcBorders>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Borders>
              <w:top w:val="single" w:sz="4" w:space="0" w:color="auto"/>
            </w:tcBorders>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Borders>
              <w:top w:val="single" w:sz="4" w:space="0" w:color="auto"/>
            </w:tcBorders>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Borders>
              <w:top w:val="single" w:sz="4" w:space="0" w:color="auto"/>
            </w:tcBorders>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3.4.</w:t>
            </w:r>
          </w:p>
        </w:tc>
        <w:tc>
          <w:tcPr>
            <w:tcW w:w="4163" w:type="dxa"/>
          </w:tcPr>
          <w:p w:rsidR="006D57FB" w:rsidRPr="00643EEB" w:rsidRDefault="006D57FB" w:rsidP="007C132C">
            <w:pPr>
              <w:pStyle w:val="ConsPlusNormal"/>
              <w:contextualSpacing/>
              <w:jc w:val="both"/>
              <w:rPr>
                <w:rFonts w:ascii="Times New Roman" w:hAnsi="Times New Roman" w:cs="Times New Roman"/>
                <w:sz w:val="20"/>
                <w:szCs w:val="20"/>
              </w:rPr>
            </w:pPr>
            <w:r w:rsidRPr="00684E7C">
              <w:rPr>
                <w:rFonts w:ascii="Times New Roman" w:hAnsi="Times New Roman" w:cs="Times New Roman"/>
              </w:rPr>
              <w:t>Проведение массовых спортивных мероприятий, создание условий для вовлечения детей и молодежи в систематические занятия</w:t>
            </w:r>
            <w:r w:rsidRPr="00643EEB">
              <w:rPr>
                <w:rFonts w:ascii="Times New Roman" w:hAnsi="Times New Roman" w:cs="Times New Roman"/>
                <w:sz w:val="20"/>
                <w:szCs w:val="20"/>
              </w:rPr>
              <w:t xml:space="preserve"> физической культурой и спортом</w:t>
            </w:r>
          </w:p>
        </w:tc>
        <w:tc>
          <w:tcPr>
            <w:tcW w:w="1417" w:type="dxa"/>
          </w:tcPr>
          <w:p w:rsidR="006D57FB" w:rsidRDefault="006D57FB" w:rsidP="007C132C">
            <w:pPr>
              <w:widowControl w:val="0"/>
              <w:contextualSpacing/>
              <w:jc w:val="center"/>
            </w:pPr>
            <w:r w:rsidRPr="008412C3">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ind w:left="223"/>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ind w:left="223"/>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blPrEx>
          <w:tblBorders>
            <w:insideH w:val="none" w:sz="0" w:space="0" w:color="auto"/>
          </w:tblBorders>
        </w:tblPrEx>
        <w:tc>
          <w:tcPr>
            <w:tcW w:w="657" w:type="dxa"/>
            <w:tcBorders>
              <w:top w:val="nil"/>
            </w:tcBorders>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3.6.</w:t>
            </w:r>
          </w:p>
        </w:tc>
        <w:tc>
          <w:tcPr>
            <w:tcW w:w="4163" w:type="dxa"/>
            <w:tcBorders>
              <w:top w:val="nil"/>
            </w:tcBorders>
          </w:tcPr>
          <w:p w:rsidR="006D57FB" w:rsidRPr="00684E7C" w:rsidRDefault="006D57FB" w:rsidP="007C132C">
            <w:pPr>
              <w:pStyle w:val="ConsPlusNormal"/>
              <w:contextualSpacing/>
              <w:jc w:val="both"/>
              <w:rPr>
                <w:rFonts w:ascii="Times New Roman" w:hAnsi="Times New Roman" w:cs="Times New Roman"/>
              </w:rPr>
            </w:pPr>
            <w:r w:rsidRPr="00684E7C">
              <w:rPr>
                <w:rFonts w:ascii="Times New Roman" w:hAnsi="Times New Roman" w:cs="Times New Roman"/>
              </w:rPr>
              <w:t xml:space="preserve">Проведение профилактической работы с родителями учащихся в трудовых коллективах по проблемам </w:t>
            </w:r>
            <w:proofErr w:type="spellStart"/>
            <w:r w:rsidRPr="00684E7C">
              <w:rPr>
                <w:rFonts w:ascii="Times New Roman" w:hAnsi="Times New Roman" w:cs="Times New Roman"/>
              </w:rPr>
              <w:t>антинаркотической</w:t>
            </w:r>
            <w:proofErr w:type="spellEnd"/>
            <w:r w:rsidRPr="00684E7C">
              <w:rPr>
                <w:rFonts w:ascii="Times New Roman" w:hAnsi="Times New Roman" w:cs="Times New Roman"/>
              </w:rPr>
              <w:t xml:space="preserve"> направленности</w:t>
            </w:r>
          </w:p>
        </w:tc>
        <w:tc>
          <w:tcPr>
            <w:tcW w:w="1417" w:type="dxa"/>
            <w:tcBorders>
              <w:top w:val="nil"/>
            </w:tcBorders>
          </w:tcPr>
          <w:p w:rsidR="006D57FB" w:rsidRDefault="006D57FB" w:rsidP="007C132C">
            <w:pPr>
              <w:widowControl w:val="0"/>
              <w:contextualSpacing/>
              <w:jc w:val="center"/>
            </w:pPr>
            <w:r w:rsidRPr="008412C3">
              <w:t>Районный бюджет</w:t>
            </w:r>
          </w:p>
        </w:tc>
        <w:tc>
          <w:tcPr>
            <w:tcW w:w="993" w:type="dxa"/>
            <w:tcBorders>
              <w:top w:val="nil"/>
            </w:tcBorders>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Borders>
              <w:top w:val="nil"/>
            </w:tcBorders>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Borders>
              <w:top w:val="nil"/>
            </w:tcBorders>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Borders>
              <w:top w:val="nil"/>
            </w:tcBorders>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Borders>
              <w:top w:val="nil"/>
            </w:tcBorders>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Borders>
              <w:top w:val="nil"/>
            </w:tcBorders>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Borders>
              <w:top w:val="nil"/>
            </w:tcBorders>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Borders>
              <w:top w:val="nil"/>
            </w:tcBorders>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Borders>
              <w:top w:val="nil"/>
            </w:tcBorders>
          </w:tcPr>
          <w:p w:rsidR="006D57FB" w:rsidRPr="00156A64" w:rsidRDefault="006D57FB" w:rsidP="007C132C">
            <w:pPr>
              <w:pStyle w:val="ConsPlusNormal"/>
              <w:contextualSpacing/>
              <w:rPr>
                <w:rFonts w:ascii="Times New Roman" w:hAnsi="Times New Roman" w:cs="Times New Roman"/>
              </w:rPr>
            </w:pPr>
            <w:r>
              <w:rPr>
                <w:rFonts w:ascii="Times New Roman" w:hAnsi="Times New Roman" w:cs="Times New Roman"/>
              </w:rPr>
              <w:t xml:space="preserve">   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3.7.</w:t>
            </w:r>
          </w:p>
        </w:tc>
        <w:tc>
          <w:tcPr>
            <w:tcW w:w="4163" w:type="dxa"/>
          </w:tcPr>
          <w:p w:rsidR="006D57FB" w:rsidRPr="00684E7C" w:rsidRDefault="006D57FB" w:rsidP="007C132C">
            <w:pPr>
              <w:pStyle w:val="ConsPlusNormal"/>
              <w:contextualSpacing/>
              <w:jc w:val="both"/>
              <w:rPr>
                <w:rFonts w:ascii="Times New Roman" w:hAnsi="Times New Roman" w:cs="Times New Roman"/>
              </w:rPr>
            </w:pPr>
            <w:r w:rsidRPr="00684E7C">
              <w:rPr>
                <w:rFonts w:ascii="Times New Roman" w:hAnsi="Times New Roman" w:cs="Times New Roman"/>
              </w:rPr>
              <w:t>Проведение добровольного анонимного тестирования учащихся старших классов общеобразовательных учреждений и среднего профобразования с целью раннего выявления немедицинского потребления наркотических средств и психотропных веществ.</w:t>
            </w:r>
          </w:p>
          <w:p w:rsidR="006D57FB" w:rsidRPr="00684E7C" w:rsidRDefault="006D57FB" w:rsidP="007C132C">
            <w:pPr>
              <w:pStyle w:val="ConsPlusNormal"/>
              <w:contextualSpacing/>
              <w:jc w:val="both"/>
              <w:rPr>
                <w:rFonts w:ascii="Times New Roman" w:hAnsi="Times New Roman" w:cs="Times New Roman"/>
              </w:rPr>
            </w:pPr>
            <w:r w:rsidRPr="00684E7C">
              <w:rPr>
                <w:rFonts w:ascii="Times New Roman" w:hAnsi="Times New Roman" w:cs="Times New Roman"/>
              </w:rPr>
              <w:t xml:space="preserve">Приобретение </w:t>
            </w:r>
            <w:proofErr w:type="spellStart"/>
            <w:proofErr w:type="gramStart"/>
            <w:r w:rsidRPr="00684E7C">
              <w:rPr>
                <w:rFonts w:ascii="Times New Roman" w:hAnsi="Times New Roman" w:cs="Times New Roman"/>
              </w:rPr>
              <w:t>тест-полосок</w:t>
            </w:r>
            <w:proofErr w:type="spellEnd"/>
            <w:proofErr w:type="gramEnd"/>
            <w:r w:rsidRPr="00684E7C">
              <w:rPr>
                <w:rFonts w:ascii="Times New Roman" w:hAnsi="Times New Roman" w:cs="Times New Roman"/>
              </w:rPr>
              <w:t xml:space="preserve"> для выявления и постановки на учет граждан района, употребляющих наркотические и психотропные вещества</w:t>
            </w:r>
          </w:p>
        </w:tc>
        <w:tc>
          <w:tcPr>
            <w:tcW w:w="1417" w:type="dxa"/>
          </w:tcPr>
          <w:p w:rsidR="006D57FB" w:rsidRDefault="006D57FB" w:rsidP="007C132C">
            <w:pPr>
              <w:widowControl w:val="0"/>
              <w:contextualSpacing/>
              <w:jc w:val="center"/>
            </w:pPr>
            <w:r w:rsidRPr="008412C3">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0,0</w:t>
            </w:r>
            <w:r>
              <w:rPr>
                <w:rFonts w:ascii="Times New Roman" w:hAnsi="Times New Roman" w:cs="Times New Roman"/>
              </w:rPr>
              <w:t>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0,0</w:t>
            </w:r>
            <w:r>
              <w:rPr>
                <w:rFonts w:ascii="Times New Roman" w:hAnsi="Times New Roman" w:cs="Times New Roman"/>
              </w:rPr>
              <w:t>00</w:t>
            </w:r>
          </w:p>
        </w:tc>
        <w:tc>
          <w:tcPr>
            <w:tcW w:w="1134" w:type="dxa"/>
          </w:tcPr>
          <w:p w:rsidR="006D57FB" w:rsidRPr="00957B40" w:rsidRDefault="006D57FB" w:rsidP="007C132C">
            <w:pPr>
              <w:pStyle w:val="ConsPlusNormal"/>
              <w:contextualSpacing/>
              <w:jc w:val="center"/>
              <w:rPr>
                <w:rFonts w:ascii="Times New Roman" w:hAnsi="Times New Roman" w:cs="Times New Roman"/>
                <w:b/>
                <w:bCs/>
              </w:rPr>
            </w:pPr>
            <w:r>
              <w:rPr>
                <w:rFonts w:ascii="Times New Roman" w:hAnsi="Times New Roman" w:cs="Times New Roman"/>
                <w:b/>
                <w:bCs/>
              </w:rPr>
              <w:t>50,270</w:t>
            </w:r>
          </w:p>
        </w:tc>
        <w:tc>
          <w:tcPr>
            <w:tcW w:w="1134" w:type="dxa"/>
          </w:tcPr>
          <w:p w:rsidR="006D57FB" w:rsidRPr="00957B40" w:rsidRDefault="006D57FB" w:rsidP="007C132C">
            <w:pPr>
              <w:pStyle w:val="ConsPlusNormal"/>
              <w:contextualSpacing/>
              <w:jc w:val="center"/>
              <w:rPr>
                <w:rFonts w:ascii="Times New Roman" w:hAnsi="Times New Roman" w:cs="Times New Roman"/>
                <w:b/>
                <w:bCs/>
              </w:rPr>
            </w:pPr>
            <w:r w:rsidRPr="00957B40">
              <w:rPr>
                <w:rFonts w:ascii="Times New Roman" w:hAnsi="Times New Roman" w:cs="Times New Roman"/>
                <w:b/>
                <w:bCs/>
              </w:rPr>
              <w:t>50,000</w:t>
            </w:r>
          </w:p>
        </w:tc>
        <w:tc>
          <w:tcPr>
            <w:tcW w:w="1134" w:type="dxa"/>
          </w:tcPr>
          <w:p w:rsidR="006D57FB" w:rsidRPr="00957B40" w:rsidRDefault="006D57FB" w:rsidP="007C132C">
            <w:pPr>
              <w:pStyle w:val="ConsPlusNormal"/>
              <w:contextualSpacing/>
              <w:jc w:val="center"/>
              <w:rPr>
                <w:rFonts w:ascii="Times New Roman" w:hAnsi="Times New Roman" w:cs="Times New Roman"/>
                <w:b/>
                <w:bCs/>
              </w:rPr>
            </w:pPr>
            <w:r w:rsidRPr="00957B40">
              <w:rPr>
                <w:rFonts w:ascii="Times New Roman" w:hAnsi="Times New Roman" w:cs="Times New Roman"/>
                <w:b/>
                <w:bCs/>
              </w:rPr>
              <w:t>50,000</w:t>
            </w:r>
          </w:p>
        </w:tc>
        <w:tc>
          <w:tcPr>
            <w:tcW w:w="1134" w:type="dxa"/>
          </w:tcPr>
          <w:p w:rsidR="006D57FB" w:rsidRPr="00957B40" w:rsidRDefault="006D57FB" w:rsidP="007C132C">
            <w:pPr>
              <w:pStyle w:val="ConsPlusNormal"/>
              <w:contextualSpacing/>
              <w:jc w:val="center"/>
              <w:rPr>
                <w:rFonts w:ascii="Times New Roman" w:hAnsi="Times New Roman" w:cs="Times New Roman"/>
                <w:b/>
                <w:bCs/>
              </w:rPr>
            </w:pPr>
            <w:r w:rsidRPr="00957B40">
              <w:rPr>
                <w:rFonts w:ascii="Times New Roman" w:hAnsi="Times New Roman" w:cs="Times New Roman"/>
                <w:b/>
                <w:bCs/>
              </w:rPr>
              <w:t>50,000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3.8.</w:t>
            </w:r>
          </w:p>
        </w:tc>
        <w:tc>
          <w:tcPr>
            <w:tcW w:w="4163" w:type="dxa"/>
          </w:tcPr>
          <w:p w:rsidR="006D57FB" w:rsidRPr="00684E7C" w:rsidRDefault="006D57FB" w:rsidP="007C132C">
            <w:pPr>
              <w:pStyle w:val="ConsPlusNormal"/>
              <w:contextualSpacing/>
              <w:jc w:val="both"/>
              <w:rPr>
                <w:rFonts w:ascii="Times New Roman" w:hAnsi="Times New Roman" w:cs="Times New Roman"/>
              </w:rPr>
            </w:pPr>
            <w:r w:rsidRPr="00684E7C">
              <w:rPr>
                <w:rFonts w:ascii="Times New Roman" w:hAnsi="Times New Roman" w:cs="Times New Roman"/>
              </w:rPr>
              <w:t xml:space="preserve">Проведение работы по привлечению руководителей религиозных </w:t>
            </w:r>
            <w:proofErr w:type="spellStart"/>
            <w:r w:rsidRPr="00684E7C">
              <w:rPr>
                <w:rFonts w:ascii="Times New Roman" w:hAnsi="Times New Roman" w:cs="Times New Roman"/>
              </w:rPr>
              <w:t>конфессий</w:t>
            </w:r>
            <w:proofErr w:type="spellEnd"/>
            <w:r w:rsidRPr="00684E7C">
              <w:rPr>
                <w:rFonts w:ascii="Times New Roman" w:hAnsi="Times New Roman" w:cs="Times New Roman"/>
              </w:rPr>
              <w:t xml:space="preserve"> к работе с несовершеннолетними, с ранее судимыми, условно осужденными, а также употребляющими наркотические средства, психотропные вещества и алкогольные напитки, в целях их духовно-нравственного воспитания</w:t>
            </w:r>
          </w:p>
        </w:tc>
        <w:tc>
          <w:tcPr>
            <w:tcW w:w="1417" w:type="dxa"/>
          </w:tcPr>
          <w:p w:rsidR="006D57FB" w:rsidRDefault="006D57FB" w:rsidP="007C132C">
            <w:pPr>
              <w:widowControl w:val="0"/>
              <w:contextualSpacing/>
              <w:jc w:val="center"/>
            </w:pPr>
            <w:r w:rsidRPr="008412C3">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ind w:left="268"/>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ind w:left="268"/>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3.9.</w:t>
            </w:r>
          </w:p>
        </w:tc>
        <w:tc>
          <w:tcPr>
            <w:tcW w:w="4163" w:type="dxa"/>
          </w:tcPr>
          <w:p w:rsidR="006D57FB" w:rsidRPr="00684E7C" w:rsidRDefault="006D57FB" w:rsidP="007C132C">
            <w:pPr>
              <w:pStyle w:val="ConsPlusNormal"/>
              <w:contextualSpacing/>
              <w:jc w:val="both"/>
              <w:rPr>
                <w:rFonts w:ascii="Times New Roman" w:hAnsi="Times New Roman" w:cs="Times New Roman"/>
              </w:rPr>
            </w:pPr>
            <w:r w:rsidRPr="00684E7C">
              <w:rPr>
                <w:rFonts w:ascii="Times New Roman" w:hAnsi="Times New Roman" w:cs="Times New Roman"/>
              </w:rPr>
              <w:t xml:space="preserve">Приобретение документальных фильмов </w:t>
            </w:r>
            <w:proofErr w:type="spellStart"/>
            <w:r w:rsidRPr="00684E7C">
              <w:rPr>
                <w:rFonts w:ascii="Times New Roman" w:hAnsi="Times New Roman" w:cs="Times New Roman"/>
              </w:rPr>
              <w:t>антинаркотической</w:t>
            </w:r>
            <w:proofErr w:type="spellEnd"/>
            <w:r w:rsidRPr="00684E7C">
              <w:rPr>
                <w:rFonts w:ascii="Times New Roman" w:hAnsi="Times New Roman" w:cs="Times New Roman"/>
              </w:rPr>
              <w:t xml:space="preserve"> и антиалкогольной направленности, видеофильмов: "Незримая война", "Матрица - перезагрузка", "Нет наркотикам!" в кинотеатре "Ургал" п. Чегдомын и </w:t>
            </w:r>
            <w:proofErr w:type="spellStart"/>
            <w:r w:rsidRPr="00684E7C">
              <w:rPr>
                <w:rFonts w:ascii="Times New Roman" w:hAnsi="Times New Roman" w:cs="Times New Roman"/>
              </w:rPr>
              <w:t>видеоустановках</w:t>
            </w:r>
            <w:proofErr w:type="spellEnd"/>
            <w:r w:rsidRPr="00684E7C">
              <w:rPr>
                <w:rFonts w:ascii="Times New Roman" w:hAnsi="Times New Roman" w:cs="Times New Roman"/>
              </w:rPr>
              <w:t xml:space="preserve"> </w:t>
            </w:r>
            <w:proofErr w:type="spellStart"/>
            <w:r w:rsidRPr="00684E7C">
              <w:rPr>
                <w:rFonts w:ascii="Times New Roman" w:hAnsi="Times New Roman" w:cs="Times New Roman"/>
              </w:rPr>
              <w:t>СДК</w:t>
            </w:r>
            <w:proofErr w:type="spellEnd"/>
            <w:r w:rsidRPr="00684E7C">
              <w:rPr>
                <w:rFonts w:ascii="Times New Roman" w:hAnsi="Times New Roman" w:cs="Times New Roman"/>
              </w:rPr>
              <w:t xml:space="preserve"> п. ЦЭС, </w:t>
            </w:r>
            <w:proofErr w:type="gramStart"/>
            <w:r w:rsidRPr="00684E7C">
              <w:rPr>
                <w:rFonts w:ascii="Times New Roman" w:hAnsi="Times New Roman" w:cs="Times New Roman"/>
              </w:rPr>
              <w:t>с</w:t>
            </w:r>
            <w:proofErr w:type="gramEnd"/>
            <w:r w:rsidRPr="00684E7C">
              <w:rPr>
                <w:rFonts w:ascii="Times New Roman" w:hAnsi="Times New Roman" w:cs="Times New Roman"/>
              </w:rPr>
              <w:t xml:space="preserve">. Средний Ургал. Пополнение районного </w:t>
            </w:r>
            <w:proofErr w:type="spellStart"/>
            <w:r w:rsidRPr="00684E7C">
              <w:rPr>
                <w:rFonts w:ascii="Times New Roman" w:hAnsi="Times New Roman" w:cs="Times New Roman"/>
              </w:rPr>
              <w:t>видеофонда</w:t>
            </w:r>
            <w:proofErr w:type="spellEnd"/>
            <w:r w:rsidRPr="00684E7C">
              <w:rPr>
                <w:rFonts w:ascii="Times New Roman" w:hAnsi="Times New Roman" w:cs="Times New Roman"/>
              </w:rPr>
              <w:t xml:space="preserve"> по профилактике здорового образа жизни. Приобретение CD-дисков, аудиокассет, видеофильмов по профилактике здорового образа жизни</w:t>
            </w:r>
          </w:p>
        </w:tc>
        <w:tc>
          <w:tcPr>
            <w:tcW w:w="1417" w:type="dxa"/>
          </w:tcPr>
          <w:p w:rsidR="006D57FB" w:rsidRDefault="006D57FB" w:rsidP="007C132C">
            <w:pPr>
              <w:widowControl w:val="0"/>
              <w:contextualSpacing/>
              <w:jc w:val="center"/>
            </w:pPr>
            <w:r w:rsidRPr="008412C3">
              <w:t>Районный бюджет</w:t>
            </w:r>
          </w:p>
        </w:tc>
        <w:tc>
          <w:tcPr>
            <w:tcW w:w="993" w:type="dxa"/>
          </w:tcPr>
          <w:p w:rsidR="006D57FB" w:rsidRPr="00643EEB" w:rsidRDefault="006D57FB" w:rsidP="007C132C">
            <w:pPr>
              <w:pStyle w:val="ConsPlusNormal"/>
              <w:contextualSpacing/>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w:t>
            </w:r>
            <w:r w:rsidRPr="00156A64">
              <w:rPr>
                <w:rFonts w:ascii="Times New Roman" w:hAnsi="Times New Roman" w:cs="Times New Roman"/>
              </w:rPr>
              <w:t>,0</w:t>
            </w:r>
            <w:r>
              <w:rPr>
                <w:rFonts w:ascii="Times New Roman" w:hAnsi="Times New Roman" w:cs="Times New Roman"/>
              </w:rPr>
              <w:t>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w:t>
            </w:r>
            <w:r w:rsidRPr="00156A64">
              <w:rPr>
                <w:rFonts w:ascii="Times New Roman" w:hAnsi="Times New Roman" w:cs="Times New Roman"/>
              </w:rPr>
              <w:t>,</w:t>
            </w:r>
            <w:r>
              <w:rPr>
                <w:rFonts w:ascii="Times New Roman" w:hAnsi="Times New Roman" w:cs="Times New Roman"/>
              </w:rPr>
              <w:t>00</w:t>
            </w:r>
            <w:r w:rsidRPr="00156A64">
              <w:rPr>
                <w:rFonts w:ascii="Times New Roman" w:hAnsi="Times New Roman" w:cs="Times New Roman"/>
              </w:rPr>
              <w:t>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w:t>
            </w:r>
            <w:r w:rsidRPr="00156A64">
              <w:rPr>
                <w:rFonts w:ascii="Times New Roman" w:hAnsi="Times New Roman" w:cs="Times New Roman"/>
              </w:rPr>
              <w:t>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w:t>
            </w:r>
            <w:r w:rsidRPr="00156A64">
              <w:rPr>
                <w:rFonts w:ascii="Times New Roman" w:hAnsi="Times New Roman" w:cs="Times New Roman"/>
              </w:rPr>
              <w:t>,</w:t>
            </w:r>
            <w:r>
              <w:rPr>
                <w:rFonts w:ascii="Times New Roman" w:hAnsi="Times New Roman" w:cs="Times New Roman"/>
              </w:rPr>
              <w:t>00</w:t>
            </w:r>
            <w:r w:rsidRPr="00156A64">
              <w:rPr>
                <w:rFonts w:ascii="Times New Roman" w:hAnsi="Times New Roman" w:cs="Times New Roman"/>
              </w:rPr>
              <w:t>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jc w:val="both"/>
              <w:rPr>
                <w:rFonts w:ascii="Times New Roman" w:hAnsi="Times New Roman" w:cs="Times New Roman"/>
              </w:rPr>
            </w:pPr>
            <w:r w:rsidRPr="00156A64">
              <w:rPr>
                <w:rFonts w:ascii="Times New Roman" w:hAnsi="Times New Roman" w:cs="Times New Roman"/>
              </w:rPr>
              <w:t>3.10.</w:t>
            </w:r>
          </w:p>
        </w:tc>
        <w:tc>
          <w:tcPr>
            <w:tcW w:w="4163" w:type="dxa"/>
          </w:tcPr>
          <w:p w:rsidR="006D57FB" w:rsidRPr="00684E7C" w:rsidRDefault="006D57FB" w:rsidP="007C132C">
            <w:pPr>
              <w:pStyle w:val="ConsPlusNormal"/>
              <w:contextualSpacing/>
              <w:jc w:val="both"/>
              <w:rPr>
                <w:rFonts w:ascii="Times New Roman" w:hAnsi="Times New Roman" w:cs="Times New Roman"/>
              </w:rPr>
            </w:pPr>
            <w:r w:rsidRPr="00684E7C">
              <w:rPr>
                <w:rFonts w:ascii="Times New Roman" w:hAnsi="Times New Roman" w:cs="Times New Roman"/>
              </w:rPr>
              <w:t>Организация деятельности клубов среди населения района по интересам при библиотеках района</w:t>
            </w:r>
          </w:p>
        </w:tc>
        <w:tc>
          <w:tcPr>
            <w:tcW w:w="1417" w:type="dxa"/>
          </w:tcPr>
          <w:p w:rsidR="006D57FB" w:rsidRDefault="006D57FB" w:rsidP="007C132C">
            <w:pPr>
              <w:widowControl w:val="0"/>
              <w:contextualSpacing/>
              <w:jc w:val="center"/>
            </w:pPr>
            <w:r w:rsidRPr="008412C3">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jc w:val="both"/>
              <w:rPr>
                <w:rFonts w:ascii="Times New Roman" w:hAnsi="Times New Roman" w:cs="Times New Roman"/>
              </w:rPr>
            </w:pPr>
            <w:r w:rsidRPr="00156A64">
              <w:rPr>
                <w:rFonts w:ascii="Times New Roman" w:hAnsi="Times New Roman" w:cs="Times New Roman"/>
              </w:rPr>
              <w:t>3.11.</w:t>
            </w:r>
          </w:p>
        </w:tc>
        <w:tc>
          <w:tcPr>
            <w:tcW w:w="4163" w:type="dxa"/>
          </w:tcPr>
          <w:p w:rsidR="006D57FB" w:rsidRPr="00684E7C" w:rsidRDefault="006D57FB" w:rsidP="007C132C">
            <w:pPr>
              <w:pStyle w:val="ConsPlusNormal"/>
              <w:contextualSpacing/>
              <w:jc w:val="both"/>
              <w:rPr>
                <w:rFonts w:ascii="Times New Roman" w:hAnsi="Times New Roman" w:cs="Times New Roman"/>
              </w:rPr>
            </w:pPr>
            <w:r w:rsidRPr="00684E7C">
              <w:rPr>
                <w:rFonts w:ascii="Times New Roman" w:hAnsi="Times New Roman" w:cs="Times New Roman"/>
              </w:rPr>
              <w:t>Организация выездных форм оказания консультативной и лечебной помощи наркологическим, алкогольным и психическим больным района</w:t>
            </w:r>
          </w:p>
        </w:tc>
        <w:tc>
          <w:tcPr>
            <w:tcW w:w="1417" w:type="dxa"/>
          </w:tcPr>
          <w:p w:rsidR="006D57FB" w:rsidRDefault="006D57FB" w:rsidP="007C132C">
            <w:pPr>
              <w:widowControl w:val="0"/>
              <w:contextualSpacing/>
              <w:jc w:val="center"/>
            </w:pPr>
            <w:r w:rsidRPr="008412C3">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jc w:val="both"/>
              <w:rPr>
                <w:rFonts w:ascii="Times New Roman" w:hAnsi="Times New Roman" w:cs="Times New Roman"/>
              </w:rPr>
            </w:pPr>
            <w:r w:rsidRPr="00156A64">
              <w:rPr>
                <w:rFonts w:ascii="Times New Roman" w:hAnsi="Times New Roman" w:cs="Times New Roman"/>
              </w:rPr>
              <w:t>3.12.</w:t>
            </w:r>
          </w:p>
        </w:tc>
        <w:tc>
          <w:tcPr>
            <w:tcW w:w="4163" w:type="dxa"/>
          </w:tcPr>
          <w:p w:rsidR="006D57FB" w:rsidRPr="00684E7C" w:rsidRDefault="006D57FB" w:rsidP="007C132C">
            <w:pPr>
              <w:pStyle w:val="ConsPlusNormal"/>
              <w:contextualSpacing/>
              <w:jc w:val="both"/>
              <w:rPr>
                <w:rFonts w:ascii="Times New Roman" w:hAnsi="Times New Roman" w:cs="Times New Roman"/>
              </w:rPr>
            </w:pPr>
            <w:r w:rsidRPr="00684E7C">
              <w:rPr>
                <w:rFonts w:ascii="Times New Roman" w:hAnsi="Times New Roman" w:cs="Times New Roman"/>
              </w:rPr>
              <w:t>Проведение в газете "Р</w:t>
            </w:r>
            <w:r>
              <w:rPr>
                <w:rFonts w:ascii="Times New Roman" w:hAnsi="Times New Roman" w:cs="Times New Roman"/>
              </w:rPr>
              <w:t xml:space="preserve">абочее слово" антиалкогольной и </w:t>
            </w:r>
            <w:proofErr w:type="spellStart"/>
            <w:r w:rsidRPr="00684E7C">
              <w:rPr>
                <w:rFonts w:ascii="Times New Roman" w:hAnsi="Times New Roman" w:cs="Times New Roman"/>
              </w:rPr>
              <w:t>антинаркотической</w:t>
            </w:r>
            <w:proofErr w:type="spellEnd"/>
            <w:r w:rsidRPr="00684E7C">
              <w:rPr>
                <w:rFonts w:ascii="Times New Roman" w:hAnsi="Times New Roman" w:cs="Times New Roman"/>
              </w:rPr>
              <w:t xml:space="preserve"> пропаганды</w:t>
            </w:r>
          </w:p>
        </w:tc>
        <w:tc>
          <w:tcPr>
            <w:tcW w:w="1417" w:type="dxa"/>
          </w:tcPr>
          <w:p w:rsidR="006D57FB" w:rsidRDefault="006D57FB" w:rsidP="007C132C">
            <w:pPr>
              <w:widowControl w:val="0"/>
              <w:contextualSpacing/>
              <w:jc w:val="center"/>
            </w:pPr>
            <w:r w:rsidRPr="008412C3">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jc w:val="both"/>
              <w:rPr>
                <w:rFonts w:ascii="Times New Roman" w:hAnsi="Times New Roman" w:cs="Times New Roman"/>
              </w:rPr>
            </w:pPr>
            <w:r w:rsidRPr="00156A64">
              <w:rPr>
                <w:rFonts w:ascii="Times New Roman" w:hAnsi="Times New Roman" w:cs="Times New Roman"/>
              </w:rPr>
              <w:t>3.13.</w:t>
            </w:r>
          </w:p>
        </w:tc>
        <w:tc>
          <w:tcPr>
            <w:tcW w:w="4163" w:type="dxa"/>
          </w:tcPr>
          <w:p w:rsidR="006D57FB" w:rsidRPr="00684E7C" w:rsidRDefault="006D57FB" w:rsidP="007C132C">
            <w:pPr>
              <w:pStyle w:val="ConsPlusNormal"/>
              <w:contextualSpacing/>
              <w:jc w:val="both"/>
              <w:rPr>
                <w:rFonts w:ascii="Times New Roman" w:hAnsi="Times New Roman" w:cs="Times New Roman"/>
              </w:rPr>
            </w:pPr>
            <w:r w:rsidRPr="00684E7C">
              <w:rPr>
                <w:rFonts w:ascii="Times New Roman" w:hAnsi="Times New Roman" w:cs="Times New Roman"/>
              </w:rPr>
              <w:t>Организация мероприятий по выявлению и пресечению мест незаконной реализации алкогольной продукции</w:t>
            </w:r>
          </w:p>
        </w:tc>
        <w:tc>
          <w:tcPr>
            <w:tcW w:w="1417" w:type="dxa"/>
          </w:tcPr>
          <w:p w:rsidR="006D57FB" w:rsidRDefault="006D57FB" w:rsidP="007C132C">
            <w:pPr>
              <w:widowControl w:val="0"/>
              <w:contextualSpacing/>
              <w:jc w:val="center"/>
            </w:pPr>
            <w:r w:rsidRPr="008412C3">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jc w:val="both"/>
              <w:rPr>
                <w:rFonts w:ascii="Times New Roman" w:hAnsi="Times New Roman" w:cs="Times New Roman"/>
              </w:rPr>
            </w:pPr>
            <w:r w:rsidRPr="00156A64">
              <w:rPr>
                <w:rFonts w:ascii="Times New Roman" w:hAnsi="Times New Roman" w:cs="Times New Roman"/>
              </w:rPr>
              <w:t>3.14.</w:t>
            </w:r>
          </w:p>
        </w:tc>
        <w:tc>
          <w:tcPr>
            <w:tcW w:w="4163" w:type="dxa"/>
          </w:tcPr>
          <w:p w:rsidR="006D57FB" w:rsidRPr="00684E7C" w:rsidRDefault="006D57FB" w:rsidP="007C132C">
            <w:pPr>
              <w:pStyle w:val="ConsPlusNormal"/>
              <w:contextualSpacing/>
              <w:jc w:val="both"/>
              <w:rPr>
                <w:rFonts w:ascii="Times New Roman" w:hAnsi="Times New Roman" w:cs="Times New Roman"/>
              </w:rPr>
            </w:pPr>
            <w:r w:rsidRPr="00684E7C">
              <w:rPr>
                <w:rFonts w:ascii="Times New Roman" w:hAnsi="Times New Roman" w:cs="Times New Roman"/>
              </w:rPr>
              <w:t>Осуществление проверок мест реализации алкогольной продукции с целью выявления продажи лицам, не достигшим установленного законодательством возраста</w:t>
            </w:r>
          </w:p>
        </w:tc>
        <w:tc>
          <w:tcPr>
            <w:tcW w:w="1417" w:type="dxa"/>
          </w:tcPr>
          <w:p w:rsidR="006D57FB" w:rsidRDefault="006D57FB" w:rsidP="007C132C">
            <w:pPr>
              <w:widowControl w:val="0"/>
              <w:contextualSpacing/>
              <w:jc w:val="center"/>
            </w:pPr>
            <w:r w:rsidRPr="008412C3">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ind w:left="313"/>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jc w:val="both"/>
              <w:rPr>
                <w:rFonts w:ascii="Times New Roman" w:hAnsi="Times New Roman" w:cs="Times New Roman"/>
              </w:rPr>
            </w:pPr>
            <w:r w:rsidRPr="00156A64">
              <w:rPr>
                <w:rFonts w:ascii="Times New Roman" w:hAnsi="Times New Roman" w:cs="Times New Roman"/>
              </w:rPr>
              <w:t>3.15.</w:t>
            </w:r>
          </w:p>
        </w:tc>
        <w:tc>
          <w:tcPr>
            <w:tcW w:w="4163" w:type="dxa"/>
          </w:tcPr>
          <w:p w:rsidR="006D57FB" w:rsidRPr="00684E7C" w:rsidRDefault="006D57FB" w:rsidP="007C132C">
            <w:pPr>
              <w:pStyle w:val="ConsPlusNormal"/>
              <w:contextualSpacing/>
              <w:jc w:val="both"/>
              <w:rPr>
                <w:rFonts w:ascii="Times New Roman" w:hAnsi="Times New Roman" w:cs="Times New Roman"/>
              </w:rPr>
            </w:pPr>
            <w:r w:rsidRPr="00684E7C">
              <w:rPr>
                <w:rFonts w:ascii="Times New Roman" w:hAnsi="Times New Roman" w:cs="Times New Roman"/>
              </w:rPr>
              <w:t>Проведение разъяснительной работы по вопросам соблюдения положений действующего законодательства в части установления ограничений продажи пива и другой алкогольной продукции</w:t>
            </w:r>
          </w:p>
        </w:tc>
        <w:tc>
          <w:tcPr>
            <w:tcW w:w="1417" w:type="dxa"/>
          </w:tcPr>
          <w:p w:rsidR="006D57FB" w:rsidRDefault="006D57FB" w:rsidP="007C132C">
            <w:pPr>
              <w:widowControl w:val="0"/>
              <w:contextualSpacing/>
              <w:jc w:val="center"/>
            </w:pPr>
            <w:r w:rsidRPr="008412C3">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ind w:left="313"/>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jc w:val="both"/>
              <w:rPr>
                <w:rFonts w:ascii="Times New Roman" w:hAnsi="Times New Roman" w:cs="Times New Roman"/>
              </w:rPr>
            </w:pPr>
            <w:r w:rsidRPr="00156A64">
              <w:rPr>
                <w:rFonts w:ascii="Times New Roman" w:hAnsi="Times New Roman" w:cs="Times New Roman"/>
              </w:rPr>
              <w:t>3.16.</w:t>
            </w:r>
          </w:p>
        </w:tc>
        <w:tc>
          <w:tcPr>
            <w:tcW w:w="4163" w:type="dxa"/>
          </w:tcPr>
          <w:p w:rsidR="006D57FB" w:rsidRPr="00684E7C" w:rsidRDefault="006D57FB" w:rsidP="007C132C">
            <w:pPr>
              <w:pStyle w:val="ConsPlusNormal"/>
              <w:contextualSpacing/>
              <w:jc w:val="both"/>
              <w:rPr>
                <w:rFonts w:ascii="Times New Roman" w:hAnsi="Times New Roman" w:cs="Times New Roman"/>
              </w:rPr>
            </w:pPr>
            <w:r w:rsidRPr="00684E7C">
              <w:rPr>
                <w:rFonts w:ascii="Times New Roman" w:hAnsi="Times New Roman" w:cs="Times New Roman"/>
              </w:rPr>
              <w:t xml:space="preserve">Проведение мероприятий по </w:t>
            </w:r>
            <w:proofErr w:type="gramStart"/>
            <w:r w:rsidRPr="00684E7C">
              <w:rPr>
                <w:rFonts w:ascii="Times New Roman" w:hAnsi="Times New Roman" w:cs="Times New Roman"/>
              </w:rPr>
              <w:t>контролю за</w:t>
            </w:r>
            <w:proofErr w:type="gramEnd"/>
            <w:r w:rsidRPr="00684E7C">
              <w:rPr>
                <w:rFonts w:ascii="Times New Roman" w:hAnsi="Times New Roman" w:cs="Times New Roman"/>
              </w:rPr>
              <w:t xml:space="preserve"> соблюдением торговыми организациями требований действующего законодательства, регулирующего порядок продажи табачной и алкогольной продукции</w:t>
            </w:r>
          </w:p>
        </w:tc>
        <w:tc>
          <w:tcPr>
            <w:tcW w:w="1417" w:type="dxa"/>
          </w:tcPr>
          <w:p w:rsidR="006D57FB" w:rsidRDefault="006D57FB" w:rsidP="007C132C">
            <w:pPr>
              <w:widowControl w:val="0"/>
              <w:contextualSpacing/>
              <w:jc w:val="center"/>
            </w:pPr>
            <w:r w:rsidRPr="008412C3">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ind w:left="223"/>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ind w:left="223"/>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15735" w:type="dxa"/>
            <w:gridSpan w:val="12"/>
          </w:tcPr>
          <w:p w:rsidR="006D57FB" w:rsidRPr="00643EEB" w:rsidRDefault="006D57FB" w:rsidP="007C132C">
            <w:pPr>
              <w:pStyle w:val="ConsPlusNormal"/>
              <w:spacing w:line="240" w:lineRule="exact"/>
              <w:ind w:left="720"/>
              <w:contextualSpacing/>
              <w:jc w:val="center"/>
              <w:rPr>
                <w:rFonts w:ascii="Times New Roman" w:hAnsi="Times New Roman" w:cs="Times New Roman"/>
                <w:b/>
                <w:bCs/>
                <w:sz w:val="20"/>
                <w:szCs w:val="20"/>
              </w:rPr>
            </w:pPr>
            <w:r>
              <w:rPr>
                <w:rFonts w:ascii="Times New Roman" w:hAnsi="Times New Roman" w:cs="Times New Roman"/>
                <w:b/>
                <w:bCs/>
                <w:sz w:val="24"/>
                <w:szCs w:val="24"/>
              </w:rPr>
              <w:t xml:space="preserve">4. </w:t>
            </w:r>
            <w:r w:rsidRPr="007950FB">
              <w:rPr>
                <w:rFonts w:ascii="Times New Roman" w:hAnsi="Times New Roman" w:cs="Times New Roman"/>
                <w:b/>
                <w:bCs/>
                <w:sz w:val="24"/>
                <w:szCs w:val="24"/>
              </w:rPr>
              <w:t>Профилактика правонарушений и коррупции в экономической сфере района, сфере государственной и муниципальной собственности, бюджетной сфере района</w:t>
            </w:r>
          </w:p>
        </w:tc>
      </w:tr>
      <w:tr w:rsidR="006D57FB" w:rsidRPr="005D2FAE" w:rsidTr="007C132C">
        <w:tc>
          <w:tcPr>
            <w:tcW w:w="4820" w:type="dxa"/>
            <w:gridSpan w:val="2"/>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Итого по мероприятия</w:t>
            </w:r>
            <w:r>
              <w:rPr>
                <w:rFonts w:ascii="Times New Roman" w:hAnsi="Times New Roman" w:cs="Times New Roman"/>
                <w:b/>
                <w:bCs/>
              </w:rPr>
              <w:t>м</w:t>
            </w:r>
            <w:r w:rsidRPr="000F6929">
              <w:rPr>
                <w:rFonts w:ascii="Times New Roman" w:hAnsi="Times New Roman" w:cs="Times New Roman"/>
                <w:b/>
                <w:bCs/>
              </w:rPr>
              <w:t xml:space="preserve"> 4.</w:t>
            </w:r>
          </w:p>
        </w:tc>
        <w:tc>
          <w:tcPr>
            <w:tcW w:w="1417" w:type="dxa"/>
          </w:tcPr>
          <w:p w:rsidR="006D57FB" w:rsidRPr="000F6929" w:rsidRDefault="006D57FB" w:rsidP="007C132C">
            <w:pPr>
              <w:pStyle w:val="ConsPlusNormal"/>
              <w:contextualSpacing/>
              <w:jc w:val="center"/>
              <w:rPr>
                <w:rFonts w:ascii="Times New Roman" w:hAnsi="Times New Roman" w:cs="Times New Roman"/>
                <w:b/>
                <w:bCs/>
                <w:sz w:val="20"/>
                <w:szCs w:val="20"/>
              </w:rPr>
            </w:pPr>
            <w:r w:rsidRPr="000F6929">
              <w:rPr>
                <w:rFonts w:ascii="Times New Roman" w:hAnsi="Times New Roman" w:cs="Times New Roman"/>
                <w:b/>
                <w:bCs/>
              </w:rPr>
              <w:t>Районный бюджет</w:t>
            </w:r>
          </w:p>
        </w:tc>
        <w:tc>
          <w:tcPr>
            <w:tcW w:w="993" w:type="dxa"/>
          </w:tcPr>
          <w:p w:rsidR="006D57FB" w:rsidRPr="000F6929" w:rsidRDefault="006D57FB" w:rsidP="007C132C">
            <w:pPr>
              <w:pStyle w:val="ConsPlusNormal"/>
              <w:contextualSpacing/>
              <w:jc w:val="center"/>
              <w:rPr>
                <w:rFonts w:ascii="Times New Roman" w:hAnsi="Times New Roman" w:cs="Times New Roman"/>
                <w:b/>
                <w:bCs/>
                <w:sz w:val="20"/>
                <w:szCs w:val="20"/>
              </w:rPr>
            </w:pPr>
            <w:r w:rsidRPr="000F6929">
              <w:rPr>
                <w:rFonts w:ascii="Times New Roman" w:hAnsi="Times New Roman" w:cs="Times New Roman"/>
                <w:b/>
                <w:bCs/>
                <w:sz w:val="20"/>
                <w:szCs w:val="20"/>
              </w:rPr>
              <w:t>0,000</w:t>
            </w:r>
          </w:p>
        </w:tc>
        <w:tc>
          <w:tcPr>
            <w:tcW w:w="992" w:type="dxa"/>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0,000</w:t>
            </w:r>
          </w:p>
        </w:tc>
        <w:tc>
          <w:tcPr>
            <w:tcW w:w="992" w:type="dxa"/>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0,000</w:t>
            </w:r>
          </w:p>
        </w:tc>
        <w:tc>
          <w:tcPr>
            <w:tcW w:w="992" w:type="dxa"/>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0,000</w:t>
            </w:r>
          </w:p>
        </w:tc>
        <w:tc>
          <w:tcPr>
            <w:tcW w:w="993" w:type="dxa"/>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0,000</w:t>
            </w:r>
          </w:p>
        </w:tc>
        <w:tc>
          <w:tcPr>
            <w:tcW w:w="1134" w:type="dxa"/>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0,000</w:t>
            </w:r>
          </w:p>
        </w:tc>
        <w:tc>
          <w:tcPr>
            <w:tcW w:w="1134" w:type="dxa"/>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0,000</w:t>
            </w:r>
          </w:p>
        </w:tc>
        <w:tc>
          <w:tcPr>
            <w:tcW w:w="1134" w:type="dxa"/>
          </w:tcPr>
          <w:p w:rsidR="006D57FB" w:rsidRPr="000F6929" w:rsidRDefault="006D57FB" w:rsidP="007C132C">
            <w:pPr>
              <w:pStyle w:val="ConsPlusNormal"/>
              <w:contextualSpacing/>
              <w:rPr>
                <w:rFonts w:ascii="Times New Roman" w:hAnsi="Times New Roman" w:cs="Times New Roman"/>
                <w:b/>
                <w:bCs/>
              </w:rPr>
            </w:pPr>
            <w:r w:rsidRPr="000F6929">
              <w:rPr>
                <w:rFonts w:ascii="Times New Roman" w:hAnsi="Times New Roman" w:cs="Times New Roman"/>
                <w:b/>
                <w:bCs/>
              </w:rPr>
              <w:t>0,000</w:t>
            </w:r>
          </w:p>
        </w:tc>
        <w:tc>
          <w:tcPr>
            <w:tcW w:w="1134" w:type="dxa"/>
          </w:tcPr>
          <w:p w:rsidR="006D57FB" w:rsidRPr="000F6929" w:rsidRDefault="006D57FB" w:rsidP="007C132C">
            <w:pPr>
              <w:pStyle w:val="ConsPlusNormal"/>
              <w:ind w:left="388"/>
              <w:contextualSpacing/>
              <w:jc w:val="center"/>
              <w:rPr>
                <w:rFonts w:ascii="Times New Roman" w:hAnsi="Times New Roman" w:cs="Times New Roman"/>
                <w:b/>
                <w:bCs/>
              </w:rPr>
            </w:pPr>
            <w:r w:rsidRPr="000F6929">
              <w:rPr>
                <w:rFonts w:ascii="Times New Roman" w:hAnsi="Times New Roman" w:cs="Times New Roman"/>
                <w:b/>
                <w:bCs/>
              </w:rPr>
              <w:t>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4.1.</w:t>
            </w:r>
          </w:p>
        </w:tc>
        <w:tc>
          <w:tcPr>
            <w:tcW w:w="4163" w:type="dxa"/>
          </w:tcPr>
          <w:p w:rsidR="006D57FB" w:rsidRPr="00684E7C" w:rsidRDefault="006D57FB" w:rsidP="007C132C">
            <w:pPr>
              <w:pStyle w:val="ConsPlusNormal"/>
              <w:contextualSpacing/>
              <w:jc w:val="both"/>
              <w:rPr>
                <w:rFonts w:ascii="Times New Roman" w:hAnsi="Times New Roman" w:cs="Times New Roman"/>
              </w:rPr>
            </w:pPr>
            <w:r w:rsidRPr="00684E7C">
              <w:rPr>
                <w:rFonts w:ascii="Times New Roman" w:hAnsi="Times New Roman" w:cs="Times New Roman"/>
              </w:rPr>
              <w:t xml:space="preserve">Осуществление проверок </w:t>
            </w:r>
            <w:proofErr w:type="gramStart"/>
            <w:r w:rsidRPr="00684E7C">
              <w:rPr>
                <w:rFonts w:ascii="Times New Roman" w:hAnsi="Times New Roman" w:cs="Times New Roman"/>
              </w:rPr>
              <w:t>по вопросам соблюдения законодательства в деятельности лесничих при реализации ими полномочий в области лесных отношений совместно с заинтересованными ведомствами</w:t>
            </w:r>
            <w:proofErr w:type="gramEnd"/>
          </w:p>
        </w:tc>
        <w:tc>
          <w:tcPr>
            <w:tcW w:w="1417" w:type="dxa"/>
          </w:tcPr>
          <w:p w:rsidR="006D57FB" w:rsidRPr="00643EEB" w:rsidRDefault="006D57FB" w:rsidP="007C132C">
            <w:pPr>
              <w:pStyle w:val="ConsPlusNormal"/>
              <w:contextualSpacing/>
              <w:jc w:val="center"/>
              <w:rPr>
                <w:rFonts w:ascii="Times New Roman" w:hAnsi="Times New Roman" w:cs="Times New Roman"/>
                <w:sz w:val="20"/>
                <w:szCs w:val="20"/>
              </w:rPr>
            </w:pPr>
            <w:r>
              <w:rPr>
                <w:rFonts w:ascii="Times New Roman" w:hAnsi="Times New Roman" w:cs="Times New Roman"/>
              </w:rPr>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ind w:left="388"/>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4.2.</w:t>
            </w:r>
          </w:p>
        </w:tc>
        <w:tc>
          <w:tcPr>
            <w:tcW w:w="4163" w:type="dxa"/>
          </w:tcPr>
          <w:p w:rsidR="006D57FB" w:rsidRPr="005D2FAE" w:rsidRDefault="006D57FB" w:rsidP="007C132C">
            <w:pPr>
              <w:widowControl w:val="0"/>
              <w:contextualSpacing/>
              <w:jc w:val="both"/>
            </w:pPr>
            <w:r w:rsidRPr="005D2FAE">
              <w:t>исключен</w:t>
            </w:r>
          </w:p>
        </w:tc>
        <w:tc>
          <w:tcPr>
            <w:tcW w:w="1417" w:type="dxa"/>
          </w:tcPr>
          <w:p w:rsidR="006D57FB" w:rsidRPr="005D2FAE" w:rsidRDefault="006D57FB" w:rsidP="007C132C">
            <w:pPr>
              <w:widowControl w:val="0"/>
              <w:contextualSpacing/>
              <w:rPr>
                <w:sz w:val="20"/>
                <w:szCs w:val="20"/>
              </w:rPr>
            </w:pPr>
          </w:p>
        </w:tc>
        <w:tc>
          <w:tcPr>
            <w:tcW w:w="993" w:type="dxa"/>
          </w:tcPr>
          <w:p w:rsidR="006D57FB" w:rsidRPr="005D2FAE" w:rsidRDefault="006D57FB" w:rsidP="007C132C">
            <w:pPr>
              <w:widowControl w:val="0"/>
              <w:contextualSpacing/>
              <w:rPr>
                <w:sz w:val="20"/>
                <w:szCs w:val="20"/>
              </w:rPr>
            </w:pPr>
          </w:p>
        </w:tc>
        <w:tc>
          <w:tcPr>
            <w:tcW w:w="992" w:type="dxa"/>
          </w:tcPr>
          <w:p w:rsidR="006D57FB" w:rsidRPr="005D2FAE" w:rsidRDefault="006D57FB" w:rsidP="007C132C">
            <w:pPr>
              <w:widowControl w:val="0"/>
              <w:contextualSpacing/>
            </w:pPr>
          </w:p>
        </w:tc>
        <w:tc>
          <w:tcPr>
            <w:tcW w:w="992" w:type="dxa"/>
          </w:tcPr>
          <w:p w:rsidR="006D57FB" w:rsidRPr="005D2FAE" w:rsidRDefault="006D57FB" w:rsidP="007C132C">
            <w:pPr>
              <w:widowControl w:val="0"/>
              <w:contextualSpacing/>
            </w:pPr>
          </w:p>
        </w:tc>
        <w:tc>
          <w:tcPr>
            <w:tcW w:w="992" w:type="dxa"/>
          </w:tcPr>
          <w:p w:rsidR="006D57FB" w:rsidRPr="00156A64" w:rsidRDefault="006D57FB" w:rsidP="007C132C">
            <w:pPr>
              <w:pStyle w:val="ConsPlusNormal"/>
              <w:contextualSpacing/>
              <w:jc w:val="center"/>
              <w:rPr>
                <w:rFonts w:ascii="Times New Roman" w:hAnsi="Times New Roman" w:cs="Times New Roman"/>
              </w:rPr>
            </w:pPr>
          </w:p>
        </w:tc>
        <w:tc>
          <w:tcPr>
            <w:tcW w:w="993" w:type="dxa"/>
          </w:tcPr>
          <w:p w:rsidR="006D57FB" w:rsidRPr="00156A64" w:rsidRDefault="006D57FB" w:rsidP="007C132C">
            <w:pPr>
              <w:pStyle w:val="ConsPlusNormal"/>
              <w:contextualSpacing/>
              <w:jc w:val="center"/>
              <w:rPr>
                <w:rFonts w:ascii="Times New Roman" w:hAnsi="Times New Roman" w:cs="Times New Roman"/>
              </w:rPr>
            </w:pPr>
          </w:p>
        </w:tc>
        <w:tc>
          <w:tcPr>
            <w:tcW w:w="1134" w:type="dxa"/>
          </w:tcPr>
          <w:p w:rsidR="006D57FB" w:rsidRPr="00156A64" w:rsidRDefault="006D57FB" w:rsidP="007C132C">
            <w:pPr>
              <w:pStyle w:val="ConsPlusNormal"/>
              <w:contextualSpacing/>
              <w:jc w:val="center"/>
              <w:rPr>
                <w:rFonts w:ascii="Times New Roman" w:hAnsi="Times New Roman" w:cs="Times New Roman"/>
              </w:rPr>
            </w:pPr>
          </w:p>
        </w:tc>
        <w:tc>
          <w:tcPr>
            <w:tcW w:w="1134" w:type="dxa"/>
          </w:tcPr>
          <w:p w:rsidR="006D57FB" w:rsidRPr="00156A64" w:rsidRDefault="006D57FB" w:rsidP="007C132C">
            <w:pPr>
              <w:pStyle w:val="ConsPlusNormal"/>
              <w:contextualSpacing/>
              <w:jc w:val="center"/>
              <w:rPr>
                <w:rFonts w:ascii="Times New Roman" w:hAnsi="Times New Roman" w:cs="Times New Roman"/>
              </w:rPr>
            </w:pPr>
          </w:p>
        </w:tc>
        <w:tc>
          <w:tcPr>
            <w:tcW w:w="1134" w:type="dxa"/>
          </w:tcPr>
          <w:p w:rsidR="006D57FB" w:rsidRPr="00156A64" w:rsidRDefault="006D57FB" w:rsidP="007C132C">
            <w:pPr>
              <w:pStyle w:val="ConsPlusNormal"/>
              <w:contextualSpacing/>
              <w:jc w:val="center"/>
              <w:rPr>
                <w:rFonts w:ascii="Times New Roman" w:hAnsi="Times New Roman" w:cs="Times New Roman"/>
              </w:rPr>
            </w:pPr>
          </w:p>
        </w:tc>
        <w:tc>
          <w:tcPr>
            <w:tcW w:w="1134" w:type="dxa"/>
          </w:tcPr>
          <w:p w:rsidR="006D57FB" w:rsidRPr="00156A64" w:rsidRDefault="006D57FB" w:rsidP="007C132C">
            <w:pPr>
              <w:pStyle w:val="ConsPlusNormal"/>
              <w:contextualSpacing/>
              <w:rPr>
                <w:rFonts w:ascii="Times New Roman" w:hAnsi="Times New Roman" w:cs="Times New Roman"/>
              </w:rPr>
            </w:pP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4.3.</w:t>
            </w:r>
          </w:p>
        </w:tc>
        <w:tc>
          <w:tcPr>
            <w:tcW w:w="4163" w:type="dxa"/>
          </w:tcPr>
          <w:p w:rsidR="006D57FB" w:rsidRPr="00684E7C" w:rsidRDefault="006D57FB" w:rsidP="007C132C">
            <w:pPr>
              <w:pStyle w:val="ConsPlusNormal"/>
              <w:contextualSpacing/>
              <w:jc w:val="both"/>
              <w:rPr>
                <w:rFonts w:ascii="Times New Roman" w:hAnsi="Times New Roman" w:cs="Times New Roman"/>
              </w:rPr>
            </w:pPr>
            <w:r w:rsidRPr="00684E7C">
              <w:rPr>
                <w:rFonts w:ascii="Times New Roman" w:hAnsi="Times New Roman" w:cs="Times New Roman"/>
              </w:rPr>
              <w:t xml:space="preserve">Обеспечение мер по эффективному </w:t>
            </w:r>
            <w:proofErr w:type="gramStart"/>
            <w:r w:rsidRPr="00684E7C">
              <w:rPr>
                <w:rFonts w:ascii="Times New Roman" w:hAnsi="Times New Roman" w:cs="Times New Roman"/>
              </w:rPr>
              <w:t>контролю за</w:t>
            </w:r>
            <w:proofErr w:type="gramEnd"/>
            <w:r w:rsidRPr="00684E7C">
              <w:rPr>
                <w:rFonts w:ascii="Times New Roman" w:hAnsi="Times New Roman" w:cs="Times New Roman"/>
              </w:rPr>
              <w:t xml:space="preserve"> объектами жилищно-коммунального хозяйства района, топливом и горюче-смазочными материалами (ГСМ) при их закупке, учету, хранению и реализации, а также возврату кредитов на эти цели, оплату потребителями услуг жилищно-коммунального хозяйства</w:t>
            </w:r>
          </w:p>
        </w:tc>
        <w:tc>
          <w:tcPr>
            <w:tcW w:w="1417" w:type="dxa"/>
          </w:tcPr>
          <w:p w:rsidR="006D57FB" w:rsidRDefault="006D57FB" w:rsidP="007C132C">
            <w:pPr>
              <w:widowControl w:val="0"/>
              <w:contextualSpacing/>
              <w:jc w:val="center"/>
            </w:pPr>
            <w:r w:rsidRPr="00CC6E60">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rPr>
                <w:rFonts w:ascii="Times New Roman" w:hAnsi="Times New Roman" w:cs="Times New Roman"/>
              </w:rPr>
            </w:pPr>
            <w:r>
              <w:rPr>
                <w:rFonts w:ascii="Times New Roman" w:hAnsi="Times New Roman" w:cs="Times New Roman"/>
              </w:rPr>
              <w:t xml:space="preserve">   </w:t>
            </w: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ind w:left="343"/>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4.4.</w:t>
            </w:r>
          </w:p>
        </w:tc>
        <w:tc>
          <w:tcPr>
            <w:tcW w:w="4163" w:type="dxa"/>
          </w:tcPr>
          <w:p w:rsidR="006D57FB" w:rsidRPr="00684E7C" w:rsidRDefault="006D57FB" w:rsidP="007C132C">
            <w:pPr>
              <w:pStyle w:val="ConsPlusNormal"/>
              <w:contextualSpacing/>
              <w:jc w:val="both"/>
              <w:rPr>
                <w:rFonts w:ascii="Times New Roman" w:hAnsi="Times New Roman" w:cs="Times New Roman"/>
              </w:rPr>
            </w:pPr>
            <w:r w:rsidRPr="00684E7C">
              <w:rPr>
                <w:rFonts w:ascii="Times New Roman" w:hAnsi="Times New Roman" w:cs="Times New Roman"/>
              </w:rPr>
              <w:t xml:space="preserve">Проведение мероприятий в отношении налогоплательщиков, осуществляющих деятельность в </w:t>
            </w:r>
            <w:proofErr w:type="spellStart"/>
            <w:r w:rsidRPr="00684E7C">
              <w:rPr>
                <w:rFonts w:ascii="Times New Roman" w:hAnsi="Times New Roman" w:cs="Times New Roman"/>
              </w:rPr>
              <w:t>бюджетообразующих</w:t>
            </w:r>
            <w:proofErr w:type="spellEnd"/>
            <w:r w:rsidRPr="00684E7C">
              <w:rPr>
                <w:rFonts w:ascii="Times New Roman" w:hAnsi="Times New Roman" w:cs="Times New Roman"/>
              </w:rPr>
              <w:t xml:space="preserve"> отраслях</w:t>
            </w:r>
          </w:p>
        </w:tc>
        <w:tc>
          <w:tcPr>
            <w:tcW w:w="1417" w:type="dxa"/>
          </w:tcPr>
          <w:p w:rsidR="006D57FB" w:rsidRDefault="006D57FB" w:rsidP="007C132C">
            <w:pPr>
              <w:widowControl w:val="0"/>
              <w:contextualSpacing/>
              <w:jc w:val="center"/>
            </w:pPr>
            <w:r w:rsidRPr="00CC6E60">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rPr>
                <w:rFonts w:ascii="Times New Roman" w:hAnsi="Times New Roman" w:cs="Times New Roman"/>
              </w:rPr>
            </w:pPr>
            <w:r>
              <w:rPr>
                <w:rFonts w:ascii="Times New Roman" w:hAnsi="Times New Roman" w:cs="Times New Roman"/>
              </w:rPr>
              <w:t>0,000</w:t>
            </w:r>
          </w:p>
        </w:tc>
      </w:tr>
      <w:tr w:rsidR="006D57FB" w:rsidRPr="005D2FAE" w:rsidTr="007C132C">
        <w:tc>
          <w:tcPr>
            <w:tcW w:w="15735" w:type="dxa"/>
            <w:gridSpan w:val="12"/>
          </w:tcPr>
          <w:p w:rsidR="006D57FB" w:rsidRPr="00684E7C" w:rsidRDefault="006D57FB" w:rsidP="007C132C">
            <w:pPr>
              <w:pStyle w:val="ConsPlusNormal"/>
              <w:contextualSpacing/>
              <w:jc w:val="center"/>
              <w:rPr>
                <w:rFonts w:ascii="Times New Roman" w:hAnsi="Times New Roman" w:cs="Times New Roman"/>
                <w:b/>
                <w:bCs/>
              </w:rPr>
            </w:pPr>
            <w:r>
              <w:rPr>
                <w:rFonts w:ascii="Times New Roman" w:hAnsi="Times New Roman" w:cs="Times New Roman"/>
                <w:b/>
                <w:bCs/>
              </w:rPr>
              <w:t>5.</w:t>
            </w:r>
            <w:r w:rsidRPr="00684E7C">
              <w:rPr>
                <w:rFonts w:ascii="Times New Roman" w:hAnsi="Times New Roman" w:cs="Times New Roman"/>
                <w:b/>
                <w:bCs/>
              </w:rPr>
              <w:t>Профилактика терроризма и экстремизма</w:t>
            </w:r>
          </w:p>
        </w:tc>
      </w:tr>
      <w:tr w:rsidR="006D57FB" w:rsidRPr="005D2FAE" w:rsidTr="007C132C">
        <w:tc>
          <w:tcPr>
            <w:tcW w:w="4820" w:type="dxa"/>
            <w:gridSpan w:val="2"/>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Итого по мероприятиям 5.</w:t>
            </w:r>
          </w:p>
        </w:tc>
        <w:tc>
          <w:tcPr>
            <w:tcW w:w="1417" w:type="dxa"/>
          </w:tcPr>
          <w:p w:rsidR="006D57FB" w:rsidRPr="000F6929" w:rsidRDefault="006D57FB" w:rsidP="007C132C">
            <w:pPr>
              <w:widowControl w:val="0"/>
              <w:contextualSpacing/>
              <w:jc w:val="center"/>
              <w:rPr>
                <w:b/>
                <w:bCs/>
              </w:rPr>
            </w:pPr>
            <w:r w:rsidRPr="000F6929">
              <w:rPr>
                <w:b/>
                <w:bCs/>
              </w:rPr>
              <w:t>Районный бюджет</w:t>
            </w:r>
          </w:p>
        </w:tc>
        <w:tc>
          <w:tcPr>
            <w:tcW w:w="993" w:type="dxa"/>
          </w:tcPr>
          <w:p w:rsidR="006D57FB" w:rsidRPr="000F6929" w:rsidRDefault="006D57FB" w:rsidP="007C132C">
            <w:pPr>
              <w:pStyle w:val="ConsPlusNormal"/>
              <w:contextualSpacing/>
              <w:jc w:val="center"/>
              <w:rPr>
                <w:rFonts w:ascii="Times New Roman" w:hAnsi="Times New Roman" w:cs="Times New Roman"/>
                <w:b/>
                <w:bCs/>
                <w:sz w:val="20"/>
                <w:szCs w:val="20"/>
              </w:rPr>
            </w:pPr>
            <w:r w:rsidRPr="000F6929">
              <w:rPr>
                <w:rFonts w:ascii="Times New Roman" w:hAnsi="Times New Roman" w:cs="Times New Roman"/>
                <w:b/>
                <w:bCs/>
                <w:sz w:val="20"/>
                <w:szCs w:val="20"/>
              </w:rPr>
              <w:t>0,000</w:t>
            </w:r>
          </w:p>
        </w:tc>
        <w:tc>
          <w:tcPr>
            <w:tcW w:w="992" w:type="dxa"/>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0,000</w:t>
            </w:r>
          </w:p>
        </w:tc>
        <w:tc>
          <w:tcPr>
            <w:tcW w:w="992" w:type="dxa"/>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0,000</w:t>
            </w:r>
          </w:p>
        </w:tc>
        <w:tc>
          <w:tcPr>
            <w:tcW w:w="992" w:type="dxa"/>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0,000</w:t>
            </w:r>
          </w:p>
        </w:tc>
        <w:tc>
          <w:tcPr>
            <w:tcW w:w="993" w:type="dxa"/>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0,000</w:t>
            </w:r>
          </w:p>
        </w:tc>
        <w:tc>
          <w:tcPr>
            <w:tcW w:w="1134" w:type="dxa"/>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0,000</w:t>
            </w:r>
          </w:p>
        </w:tc>
        <w:tc>
          <w:tcPr>
            <w:tcW w:w="1134" w:type="dxa"/>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0,000</w:t>
            </w:r>
          </w:p>
        </w:tc>
        <w:tc>
          <w:tcPr>
            <w:tcW w:w="1134" w:type="dxa"/>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0,000</w:t>
            </w:r>
          </w:p>
        </w:tc>
        <w:tc>
          <w:tcPr>
            <w:tcW w:w="1134" w:type="dxa"/>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5.1.</w:t>
            </w:r>
          </w:p>
        </w:tc>
        <w:tc>
          <w:tcPr>
            <w:tcW w:w="4163" w:type="dxa"/>
          </w:tcPr>
          <w:p w:rsidR="006D57FB" w:rsidRPr="00684E7C" w:rsidRDefault="006D57FB" w:rsidP="007C132C">
            <w:pPr>
              <w:pStyle w:val="ConsPlusNormal"/>
              <w:contextualSpacing/>
              <w:jc w:val="both"/>
              <w:rPr>
                <w:rFonts w:ascii="Times New Roman" w:hAnsi="Times New Roman" w:cs="Times New Roman"/>
              </w:rPr>
            </w:pPr>
            <w:r w:rsidRPr="00684E7C">
              <w:rPr>
                <w:rFonts w:ascii="Times New Roman" w:hAnsi="Times New Roman" w:cs="Times New Roman"/>
              </w:rPr>
              <w:t>Организация работы антитеррористической комиссии Верхнебуреинского муниципального района (далее - АТК)</w:t>
            </w:r>
          </w:p>
        </w:tc>
        <w:tc>
          <w:tcPr>
            <w:tcW w:w="1417" w:type="dxa"/>
          </w:tcPr>
          <w:p w:rsidR="006D57FB" w:rsidRDefault="006D57FB" w:rsidP="007C132C">
            <w:pPr>
              <w:widowControl w:val="0"/>
              <w:contextualSpacing/>
              <w:jc w:val="center"/>
            </w:pPr>
            <w:r w:rsidRPr="009002B2">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5.2.</w:t>
            </w:r>
          </w:p>
        </w:tc>
        <w:tc>
          <w:tcPr>
            <w:tcW w:w="4163" w:type="dxa"/>
          </w:tcPr>
          <w:p w:rsidR="006D57FB" w:rsidRPr="00684E7C" w:rsidRDefault="006D57FB" w:rsidP="007C132C">
            <w:pPr>
              <w:pStyle w:val="ConsPlusNormal"/>
              <w:contextualSpacing/>
              <w:jc w:val="both"/>
              <w:rPr>
                <w:rFonts w:ascii="Times New Roman" w:hAnsi="Times New Roman" w:cs="Times New Roman"/>
              </w:rPr>
            </w:pPr>
            <w:r w:rsidRPr="00684E7C">
              <w:rPr>
                <w:rFonts w:ascii="Times New Roman" w:hAnsi="Times New Roman" w:cs="Times New Roman"/>
              </w:rPr>
              <w:t>Проведение командно-штабных тренировок по отработке совместных действий правоохранительных органов, администраций поселений и района по ликвидации и минимизации последствий террористического акта</w:t>
            </w:r>
          </w:p>
        </w:tc>
        <w:tc>
          <w:tcPr>
            <w:tcW w:w="1417" w:type="dxa"/>
          </w:tcPr>
          <w:p w:rsidR="006D57FB" w:rsidRDefault="006D57FB" w:rsidP="007C132C">
            <w:pPr>
              <w:widowControl w:val="0"/>
              <w:contextualSpacing/>
              <w:jc w:val="center"/>
            </w:pPr>
            <w:r w:rsidRPr="009002B2">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5.3.</w:t>
            </w:r>
          </w:p>
        </w:tc>
        <w:tc>
          <w:tcPr>
            <w:tcW w:w="4163" w:type="dxa"/>
          </w:tcPr>
          <w:p w:rsidR="006D57FB" w:rsidRPr="00684E7C" w:rsidRDefault="006D57FB" w:rsidP="007C132C">
            <w:pPr>
              <w:pStyle w:val="ConsPlusNormal"/>
              <w:contextualSpacing/>
              <w:jc w:val="both"/>
              <w:rPr>
                <w:rFonts w:ascii="Times New Roman" w:hAnsi="Times New Roman" w:cs="Times New Roman"/>
              </w:rPr>
            </w:pPr>
            <w:r w:rsidRPr="00684E7C">
              <w:rPr>
                <w:rFonts w:ascii="Times New Roman" w:hAnsi="Times New Roman" w:cs="Times New Roman"/>
              </w:rPr>
              <w:t>Проведение дополнительных (внеплановых) обследований потенциально</w:t>
            </w:r>
            <w:r>
              <w:rPr>
                <w:rFonts w:ascii="Times New Roman" w:hAnsi="Times New Roman" w:cs="Times New Roman"/>
              </w:rPr>
              <w:t xml:space="preserve"> </w:t>
            </w:r>
            <w:r w:rsidRPr="00684E7C">
              <w:rPr>
                <w:rFonts w:ascii="Times New Roman" w:hAnsi="Times New Roman" w:cs="Times New Roman"/>
              </w:rPr>
              <w:t xml:space="preserve">опасных объектов (энергетики, водоснабжения, </w:t>
            </w:r>
            <w:proofErr w:type="spellStart"/>
            <w:r w:rsidRPr="00684E7C">
              <w:rPr>
                <w:rFonts w:ascii="Times New Roman" w:hAnsi="Times New Roman" w:cs="Times New Roman"/>
              </w:rPr>
              <w:t>взрыво</w:t>
            </w:r>
            <w:proofErr w:type="spellEnd"/>
            <w:r w:rsidRPr="00684E7C">
              <w:rPr>
                <w:rFonts w:ascii="Times New Roman" w:hAnsi="Times New Roman" w:cs="Times New Roman"/>
              </w:rPr>
              <w:t>- и пожароопасных предприятий), мест массового пребывания людей накануне важных общественно-политических, массовых мероприятий</w:t>
            </w:r>
          </w:p>
        </w:tc>
        <w:tc>
          <w:tcPr>
            <w:tcW w:w="1417" w:type="dxa"/>
          </w:tcPr>
          <w:p w:rsidR="006D57FB" w:rsidRDefault="006D57FB" w:rsidP="007C132C">
            <w:pPr>
              <w:widowControl w:val="0"/>
              <w:contextualSpacing/>
              <w:jc w:val="center"/>
            </w:pPr>
            <w:r w:rsidRPr="009002B2">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5.4.</w:t>
            </w:r>
          </w:p>
        </w:tc>
        <w:tc>
          <w:tcPr>
            <w:tcW w:w="4163" w:type="dxa"/>
          </w:tcPr>
          <w:p w:rsidR="006D57FB" w:rsidRPr="00684E7C" w:rsidRDefault="006D57FB" w:rsidP="007C132C">
            <w:pPr>
              <w:pStyle w:val="ConsPlusNormal"/>
              <w:contextualSpacing/>
              <w:jc w:val="both"/>
              <w:rPr>
                <w:rFonts w:ascii="Times New Roman" w:hAnsi="Times New Roman" w:cs="Times New Roman"/>
              </w:rPr>
            </w:pPr>
            <w:r w:rsidRPr="00684E7C">
              <w:rPr>
                <w:rFonts w:ascii="Times New Roman" w:hAnsi="Times New Roman" w:cs="Times New Roman"/>
              </w:rPr>
              <w:t>Развертывание и обслуживание технических средств охранной сигнализации и видеонаблюдения на объектах здравоохранения, образования и других объектах массового пребывания граждан</w:t>
            </w:r>
          </w:p>
        </w:tc>
        <w:tc>
          <w:tcPr>
            <w:tcW w:w="1417" w:type="dxa"/>
          </w:tcPr>
          <w:p w:rsidR="006D57FB" w:rsidRDefault="006D57FB" w:rsidP="007C132C">
            <w:pPr>
              <w:widowControl w:val="0"/>
              <w:contextualSpacing/>
              <w:jc w:val="center"/>
            </w:pPr>
            <w:r w:rsidRPr="009002B2">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5.5.</w:t>
            </w:r>
          </w:p>
        </w:tc>
        <w:tc>
          <w:tcPr>
            <w:tcW w:w="4163" w:type="dxa"/>
          </w:tcPr>
          <w:p w:rsidR="006D57FB" w:rsidRPr="00684E7C" w:rsidRDefault="006D57FB" w:rsidP="007C132C">
            <w:pPr>
              <w:pStyle w:val="ConsPlusNormal"/>
              <w:contextualSpacing/>
              <w:jc w:val="both"/>
              <w:rPr>
                <w:rFonts w:ascii="Times New Roman" w:hAnsi="Times New Roman" w:cs="Times New Roman"/>
              </w:rPr>
            </w:pPr>
            <w:r w:rsidRPr="00684E7C">
              <w:rPr>
                <w:rFonts w:ascii="Times New Roman" w:hAnsi="Times New Roman" w:cs="Times New Roman"/>
              </w:rPr>
              <w:t xml:space="preserve">Проведение в целях образования "Зон безопасности" в местах массового скопления людей разъяснительной работы с руководителями торговых центров, рынков, предприятий розничной торговли о целесообразности оборудования данных объектов системами </w:t>
            </w:r>
            <w:proofErr w:type="spellStart"/>
            <w:r w:rsidRPr="00684E7C">
              <w:rPr>
                <w:rFonts w:ascii="Times New Roman" w:hAnsi="Times New Roman" w:cs="Times New Roman"/>
              </w:rPr>
              <w:t>видеонаблюдений</w:t>
            </w:r>
            <w:proofErr w:type="spellEnd"/>
            <w:r w:rsidRPr="00684E7C">
              <w:rPr>
                <w:rFonts w:ascii="Times New Roman" w:hAnsi="Times New Roman" w:cs="Times New Roman"/>
              </w:rPr>
              <w:t xml:space="preserve"> и кнопками экстренного вызова полиции</w:t>
            </w:r>
          </w:p>
        </w:tc>
        <w:tc>
          <w:tcPr>
            <w:tcW w:w="1417" w:type="dxa"/>
          </w:tcPr>
          <w:p w:rsidR="006D57FB" w:rsidRDefault="006D57FB" w:rsidP="007C132C">
            <w:pPr>
              <w:widowControl w:val="0"/>
              <w:contextualSpacing/>
              <w:jc w:val="center"/>
            </w:pPr>
            <w:r w:rsidRPr="009002B2">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5.6.</w:t>
            </w:r>
          </w:p>
        </w:tc>
        <w:tc>
          <w:tcPr>
            <w:tcW w:w="4163" w:type="dxa"/>
          </w:tcPr>
          <w:p w:rsidR="006D57FB" w:rsidRPr="00684E7C" w:rsidRDefault="006D57FB" w:rsidP="007C132C">
            <w:pPr>
              <w:pStyle w:val="ConsPlusNormal"/>
              <w:contextualSpacing/>
              <w:jc w:val="both"/>
              <w:rPr>
                <w:rFonts w:ascii="Times New Roman" w:hAnsi="Times New Roman" w:cs="Times New Roman"/>
              </w:rPr>
            </w:pPr>
            <w:r>
              <w:rPr>
                <w:rFonts w:ascii="Times New Roman" w:hAnsi="Times New Roman" w:cs="Times New Roman"/>
              </w:rPr>
              <w:t xml:space="preserve">Корректировка паспортов </w:t>
            </w:r>
            <w:r w:rsidRPr="00684E7C">
              <w:rPr>
                <w:rFonts w:ascii="Times New Roman" w:hAnsi="Times New Roman" w:cs="Times New Roman"/>
              </w:rPr>
              <w:t>безопасности объектов с массовым пребыванием людей</w:t>
            </w:r>
          </w:p>
        </w:tc>
        <w:tc>
          <w:tcPr>
            <w:tcW w:w="1417" w:type="dxa"/>
          </w:tcPr>
          <w:p w:rsidR="006D57FB" w:rsidRDefault="006D57FB" w:rsidP="007C132C">
            <w:pPr>
              <w:widowControl w:val="0"/>
              <w:contextualSpacing/>
              <w:jc w:val="center"/>
            </w:pPr>
            <w:r w:rsidRPr="009002B2">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5.7.</w:t>
            </w:r>
          </w:p>
        </w:tc>
        <w:tc>
          <w:tcPr>
            <w:tcW w:w="4163" w:type="dxa"/>
          </w:tcPr>
          <w:p w:rsidR="006D57FB" w:rsidRPr="00684E7C" w:rsidRDefault="006D57FB" w:rsidP="007C132C">
            <w:pPr>
              <w:pStyle w:val="ConsPlusNormal"/>
              <w:contextualSpacing/>
              <w:jc w:val="both"/>
              <w:rPr>
                <w:rFonts w:ascii="Times New Roman" w:hAnsi="Times New Roman" w:cs="Times New Roman"/>
              </w:rPr>
            </w:pPr>
            <w:r w:rsidRPr="00684E7C">
              <w:rPr>
                <w:rFonts w:ascii="Times New Roman" w:hAnsi="Times New Roman" w:cs="Times New Roman"/>
              </w:rPr>
              <w:t>Проведение мероприятий, направленных на развитие национальных культур народов, проживающих на территории Верхнебуреинского района, с целью формирования толерантного сознания и поведения</w:t>
            </w:r>
          </w:p>
        </w:tc>
        <w:tc>
          <w:tcPr>
            <w:tcW w:w="1417" w:type="dxa"/>
          </w:tcPr>
          <w:p w:rsidR="006D57FB" w:rsidRDefault="006D57FB" w:rsidP="007C132C">
            <w:pPr>
              <w:widowControl w:val="0"/>
              <w:contextualSpacing/>
              <w:jc w:val="center"/>
            </w:pPr>
            <w:r w:rsidRPr="009002B2">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5.8.</w:t>
            </w:r>
          </w:p>
        </w:tc>
        <w:tc>
          <w:tcPr>
            <w:tcW w:w="4163" w:type="dxa"/>
          </w:tcPr>
          <w:p w:rsidR="006D57FB" w:rsidRPr="00684E7C" w:rsidRDefault="006D57FB" w:rsidP="007C132C">
            <w:pPr>
              <w:pStyle w:val="ConsPlusNormal"/>
              <w:contextualSpacing/>
              <w:jc w:val="both"/>
              <w:rPr>
                <w:rFonts w:ascii="Times New Roman" w:hAnsi="Times New Roman" w:cs="Times New Roman"/>
              </w:rPr>
            </w:pPr>
            <w:r w:rsidRPr="00684E7C">
              <w:rPr>
                <w:rFonts w:ascii="Times New Roman" w:hAnsi="Times New Roman" w:cs="Times New Roman"/>
              </w:rPr>
              <w:t xml:space="preserve">Публикация в средствах массовой информации информационных и обучающих материалов по антитеррористической и </w:t>
            </w:r>
            <w:proofErr w:type="spellStart"/>
            <w:r w:rsidRPr="00684E7C">
              <w:rPr>
                <w:rFonts w:ascii="Times New Roman" w:hAnsi="Times New Roman" w:cs="Times New Roman"/>
              </w:rPr>
              <w:t>антиэкстремистской</w:t>
            </w:r>
            <w:proofErr w:type="spellEnd"/>
            <w:r w:rsidRPr="00684E7C">
              <w:rPr>
                <w:rFonts w:ascii="Times New Roman" w:hAnsi="Times New Roman" w:cs="Times New Roman"/>
              </w:rPr>
              <w:t xml:space="preserve"> тематике</w:t>
            </w:r>
          </w:p>
        </w:tc>
        <w:tc>
          <w:tcPr>
            <w:tcW w:w="1417" w:type="dxa"/>
          </w:tcPr>
          <w:p w:rsidR="006D57FB" w:rsidRDefault="006D57FB" w:rsidP="007C132C">
            <w:pPr>
              <w:widowControl w:val="0"/>
              <w:contextualSpacing/>
              <w:jc w:val="center"/>
            </w:pPr>
            <w:r w:rsidRPr="009002B2">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5.9.</w:t>
            </w:r>
          </w:p>
        </w:tc>
        <w:tc>
          <w:tcPr>
            <w:tcW w:w="4163" w:type="dxa"/>
          </w:tcPr>
          <w:p w:rsidR="006D57FB" w:rsidRPr="00684E7C" w:rsidRDefault="006D57FB" w:rsidP="007C132C">
            <w:pPr>
              <w:pStyle w:val="ConsPlusNormal"/>
              <w:contextualSpacing/>
              <w:jc w:val="both"/>
              <w:rPr>
                <w:rFonts w:ascii="Times New Roman" w:hAnsi="Times New Roman" w:cs="Times New Roman"/>
              </w:rPr>
            </w:pPr>
            <w:r w:rsidRPr="00684E7C">
              <w:rPr>
                <w:rFonts w:ascii="Times New Roman" w:hAnsi="Times New Roman" w:cs="Times New Roman"/>
              </w:rPr>
              <w:t>Внедрение комплекса образовательных, воспитательных и пропагандистских мероприятий по неприятию проявлений терроризма и экстремизма, а также формирующие нормы социального поведения, характерные для гражданского общества</w:t>
            </w:r>
          </w:p>
        </w:tc>
        <w:tc>
          <w:tcPr>
            <w:tcW w:w="1417" w:type="dxa"/>
          </w:tcPr>
          <w:p w:rsidR="006D57FB" w:rsidRDefault="006D57FB" w:rsidP="007C132C">
            <w:pPr>
              <w:widowControl w:val="0"/>
              <w:contextualSpacing/>
              <w:jc w:val="center"/>
            </w:pPr>
            <w:r w:rsidRPr="009002B2">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D7D61" w:rsidRDefault="006D57FB" w:rsidP="007C132C">
            <w:pPr>
              <w:pStyle w:val="ConsPlusNormal"/>
              <w:spacing w:line="240" w:lineRule="exact"/>
              <w:contextualSpacing/>
              <w:jc w:val="center"/>
              <w:rPr>
                <w:rFonts w:ascii="Times New Roman" w:hAnsi="Times New Roman" w:cs="Times New Roman"/>
              </w:rPr>
            </w:pPr>
            <w:r w:rsidRPr="001D7D61">
              <w:rPr>
                <w:rFonts w:ascii="Times New Roman" w:hAnsi="Times New Roman" w:cs="Times New Roman"/>
              </w:rPr>
              <w:t>5.10.</w:t>
            </w:r>
          </w:p>
        </w:tc>
        <w:tc>
          <w:tcPr>
            <w:tcW w:w="4163" w:type="dxa"/>
          </w:tcPr>
          <w:p w:rsidR="006D57FB" w:rsidRPr="001D7D61" w:rsidRDefault="006D57FB" w:rsidP="007C132C">
            <w:pPr>
              <w:pStyle w:val="ConsPlusNormal"/>
              <w:spacing w:line="240" w:lineRule="exact"/>
              <w:contextualSpacing/>
              <w:jc w:val="both"/>
              <w:rPr>
                <w:rFonts w:ascii="Times New Roman" w:hAnsi="Times New Roman" w:cs="Times New Roman"/>
              </w:rPr>
            </w:pPr>
            <w:r w:rsidRPr="001D7D61">
              <w:rPr>
                <w:rFonts w:ascii="Times New Roman" w:hAnsi="Times New Roman" w:cs="Times New Roman"/>
              </w:rPr>
              <w:t xml:space="preserve">Установка видеокамер с выведением видеоинформации в дежурную часть </w:t>
            </w:r>
            <w:proofErr w:type="spellStart"/>
            <w:r w:rsidRPr="001D7D61">
              <w:rPr>
                <w:rFonts w:ascii="Times New Roman" w:hAnsi="Times New Roman" w:cs="Times New Roman"/>
              </w:rPr>
              <w:t>ОМВД</w:t>
            </w:r>
            <w:proofErr w:type="spellEnd"/>
            <w:r w:rsidRPr="001D7D61">
              <w:rPr>
                <w:rFonts w:ascii="Times New Roman" w:hAnsi="Times New Roman" w:cs="Times New Roman"/>
              </w:rPr>
              <w:t xml:space="preserve"> России по Верхнебуреинскому муниципальному району</w:t>
            </w:r>
          </w:p>
        </w:tc>
        <w:tc>
          <w:tcPr>
            <w:tcW w:w="1417" w:type="dxa"/>
          </w:tcPr>
          <w:p w:rsidR="006D57FB" w:rsidRDefault="006D57FB" w:rsidP="007C132C">
            <w:pPr>
              <w:widowControl w:val="0"/>
              <w:contextualSpacing/>
              <w:jc w:val="center"/>
            </w:pPr>
            <w:r w:rsidRPr="009002B2">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D7D61" w:rsidRDefault="006D57FB" w:rsidP="007C132C">
            <w:pPr>
              <w:pStyle w:val="ConsPlusNormal"/>
              <w:spacing w:line="240" w:lineRule="exact"/>
              <w:contextualSpacing/>
              <w:jc w:val="center"/>
              <w:rPr>
                <w:rFonts w:ascii="Times New Roman" w:hAnsi="Times New Roman" w:cs="Times New Roman"/>
              </w:rPr>
            </w:pPr>
            <w:r>
              <w:rPr>
                <w:rFonts w:ascii="Times New Roman" w:hAnsi="Times New Roman" w:cs="Times New Roman"/>
              </w:rPr>
              <w:t>5.11</w:t>
            </w:r>
          </w:p>
        </w:tc>
        <w:tc>
          <w:tcPr>
            <w:tcW w:w="4163" w:type="dxa"/>
          </w:tcPr>
          <w:p w:rsidR="006D57FB" w:rsidRPr="001D7D61" w:rsidRDefault="006D57FB" w:rsidP="007C132C">
            <w:pPr>
              <w:pStyle w:val="ConsPlusNormal"/>
              <w:spacing w:line="240" w:lineRule="exact"/>
              <w:contextualSpacing/>
              <w:jc w:val="both"/>
              <w:rPr>
                <w:rFonts w:ascii="Times New Roman" w:hAnsi="Times New Roman" w:cs="Times New Roman"/>
              </w:rPr>
            </w:pPr>
            <w:r>
              <w:rPr>
                <w:rFonts w:ascii="Times New Roman" w:hAnsi="Times New Roman" w:cs="Times New Roman"/>
              </w:rPr>
              <w:t>Организация обеспечения антитеррористической защищенности объектов культуры, образования, спорта, здравоохранения и объектов ТЭК (установка ограждений периметра, освещение, организация пропускного режима и др.)</w:t>
            </w:r>
          </w:p>
        </w:tc>
        <w:tc>
          <w:tcPr>
            <w:tcW w:w="1417" w:type="dxa"/>
          </w:tcPr>
          <w:p w:rsidR="006D57FB" w:rsidRDefault="006D57FB" w:rsidP="007C132C">
            <w:pPr>
              <w:widowControl w:val="0"/>
              <w:contextualSpacing/>
              <w:jc w:val="center"/>
            </w:pPr>
            <w:r w:rsidRPr="009002B2">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Default="006D57FB" w:rsidP="007C132C">
            <w:pPr>
              <w:pStyle w:val="ConsPlusNormal"/>
              <w:spacing w:line="240" w:lineRule="exact"/>
              <w:contextualSpacing/>
              <w:jc w:val="center"/>
              <w:rPr>
                <w:rFonts w:ascii="Times New Roman" w:hAnsi="Times New Roman" w:cs="Times New Roman"/>
              </w:rPr>
            </w:pPr>
            <w:r>
              <w:rPr>
                <w:rFonts w:ascii="Times New Roman" w:hAnsi="Times New Roman" w:cs="Times New Roman"/>
              </w:rPr>
              <w:t>5.13</w:t>
            </w:r>
          </w:p>
        </w:tc>
        <w:tc>
          <w:tcPr>
            <w:tcW w:w="4163" w:type="dxa"/>
          </w:tcPr>
          <w:p w:rsidR="006D57FB" w:rsidRDefault="006D57FB" w:rsidP="007C132C">
            <w:pPr>
              <w:pStyle w:val="ConsPlusNormal"/>
              <w:spacing w:line="240" w:lineRule="exact"/>
              <w:contextualSpacing/>
              <w:jc w:val="both"/>
              <w:rPr>
                <w:rFonts w:ascii="Times New Roman" w:hAnsi="Times New Roman" w:cs="Times New Roman"/>
              </w:rPr>
            </w:pPr>
            <w:r>
              <w:rPr>
                <w:rFonts w:ascii="Times New Roman" w:hAnsi="Times New Roman" w:cs="Times New Roman"/>
              </w:rPr>
              <w:t>Исполнение в части касающейся Плана мероприятий по реализации в 2016-2018годах Стратегии противодействия экстремизму в РФ до 2025 года в Хабаровском крае, утвержденного распоряжением правительства Хабаровского края от 22.12.2015 г № 988-рп.</w:t>
            </w:r>
          </w:p>
        </w:tc>
        <w:tc>
          <w:tcPr>
            <w:tcW w:w="1417" w:type="dxa"/>
          </w:tcPr>
          <w:p w:rsidR="006D57FB" w:rsidRDefault="006D57FB" w:rsidP="007C132C">
            <w:pPr>
              <w:widowControl w:val="0"/>
              <w:contextualSpacing/>
              <w:jc w:val="center"/>
            </w:pPr>
            <w:r w:rsidRPr="009002B2">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Default="006D57FB" w:rsidP="007C132C">
            <w:pPr>
              <w:pStyle w:val="ConsPlusNormal"/>
              <w:spacing w:line="240" w:lineRule="exact"/>
              <w:contextualSpacing/>
              <w:jc w:val="center"/>
              <w:rPr>
                <w:rFonts w:ascii="Times New Roman" w:hAnsi="Times New Roman" w:cs="Times New Roman"/>
              </w:rPr>
            </w:pPr>
            <w:r>
              <w:rPr>
                <w:rFonts w:ascii="Times New Roman" w:hAnsi="Times New Roman" w:cs="Times New Roman"/>
              </w:rPr>
              <w:t>5.14</w:t>
            </w:r>
          </w:p>
        </w:tc>
        <w:tc>
          <w:tcPr>
            <w:tcW w:w="4163" w:type="dxa"/>
          </w:tcPr>
          <w:p w:rsidR="006D57FB" w:rsidRDefault="006D57FB" w:rsidP="007C132C">
            <w:pPr>
              <w:pStyle w:val="ConsPlusNormal"/>
              <w:spacing w:line="240" w:lineRule="exact"/>
              <w:contextualSpacing/>
              <w:jc w:val="both"/>
              <w:rPr>
                <w:rFonts w:ascii="Times New Roman" w:hAnsi="Times New Roman" w:cs="Times New Roman"/>
              </w:rPr>
            </w:pPr>
            <w:r>
              <w:rPr>
                <w:rFonts w:ascii="Times New Roman" w:hAnsi="Times New Roman" w:cs="Times New Roman"/>
              </w:rPr>
              <w:t>Осуществление мониторинга межнациональных и межконфессиональных отношений и раннего предупреждения конфликтных ситуаций</w:t>
            </w:r>
          </w:p>
        </w:tc>
        <w:tc>
          <w:tcPr>
            <w:tcW w:w="1417" w:type="dxa"/>
          </w:tcPr>
          <w:p w:rsidR="006D57FB" w:rsidRDefault="006D57FB" w:rsidP="007C132C">
            <w:pPr>
              <w:widowControl w:val="0"/>
              <w:contextualSpacing/>
              <w:jc w:val="center"/>
            </w:pPr>
            <w:r w:rsidRPr="009002B2">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Default="006D57FB" w:rsidP="007C132C">
            <w:pPr>
              <w:pStyle w:val="ConsPlusNormal"/>
              <w:spacing w:line="240" w:lineRule="exact"/>
              <w:contextualSpacing/>
              <w:jc w:val="center"/>
              <w:rPr>
                <w:rFonts w:ascii="Times New Roman" w:hAnsi="Times New Roman" w:cs="Times New Roman"/>
              </w:rPr>
            </w:pPr>
            <w:r>
              <w:rPr>
                <w:rFonts w:ascii="Times New Roman" w:hAnsi="Times New Roman" w:cs="Times New Roman"/>
              </w:rPr>
              <w:t>5.15</w:t>
            </w:r>
          </w:p>
        </w:tc>
        <w:tc>
          <w:tcPr>
            <w:tcW w:w="4163" w:type="dxa"/>
          </w:tcPr>
          <w:p w:rsidR="006D57FB" w:rsidRDefault="006D57FB" w:rsidP="007C132C">
            <w:pPr>
              <w:pStyle w:val="ConsPlusNormal"/>
              <w:spacing w:line="240" w:lineRule="exact"/>
              <w:contextualSpacing/>
              <w:jc w:val="both"/>
              <w:rPr>
                <w:rFonts w:ascii="Times New Roman" w:hAnsi="Times New Roman" w:cs="Times New Roman"/>
              </w:rPr>
            </w:pPr>
            <w:r>
              <w:rPr>
                <w:rFonts w:ascii="Times New Roman" w:hAnsi="Times New Roman" w:cs="Times New Roman"/>
              </w:rPr>
              <w:t>Осуществление совместно с правоохранительными органами безопасности граждан и общественного порядка в местах проведения собраний, митингов, демонстраций, шествий и других публичных мероприятий</w:t>
            </w:r>
          </w:p>
        </w:tc>
        <w:tc>
          <w:tcPr>
            <w:tcW w:w="1417" w:type="dxa"/>
          </w:tcPr>
          <w:p w:rsidR="006D57FB" w:rsidRDefault="006D57FB" w:rsidP="007C132C">
            <w:pPr>
              <w:widowControl w:val="0"/>
              <w:contextualSpacing/>
              <w:jc w:val="center"/>
            </w:pPr>
            <w:r w:rsidRPr="009002B2">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Default="006D57FB" w:rsidP="007C132C">
            <w:pPr>
              <w:pStyle w:val="ConsPlusNormal"/>
              <w:spacing w:line="240" w:lineRule="exact"/>
              <w:contextualSpacing/>
              <w:jc w:val="center"/>
              <w:rPr>
                <w:rFonts w:ascii="Times New Roman" w:hAnsi="Times New Roman" w:cs="Times New Roman"/>
              </w:rPr>
            </w:pPr>
            <w:r>
              <w:rPr>
                <w:rFonts w:ascii="Times New Roman" w:hAnsi="Times New Roman" w:cs="Times New Roman"/>
              </w:rPr>
              <w:t>5.16</w:t>
            </w:r>
          </w:p>
        </w:tc>
        <w:tc>
          <w:tcPr>
            <w:tcW w:w="4163" w:type="dxa"/>
          </w:tcPr>
          <w:p w:rsidR="006D57FB" w:rsidRDefault="006D57FB" w:rsidP="007C132C">
            <w:pPr>
              <w:pStyle w:val="ConsPlusNormal"/>
              <w:spacing w:line="240" w:lineRule="exact"/>
              <w:contextualSpacing/>
              <w:jc w:val="both"/>
              <w:rPr>
                <w:rFonts w:ascii="Times New Roman" w:hAnsi="Times New Roman" w:cs="Times New Roman"/>
              </w:rPr>
            </w:pPr>
            <w:r>
              <w:rPr>
                <w:rFonts w:ascii="Times New Roman" w:hAnsi="Times New Roman" w:cs="Times New Roman"/>
              </w:rPr>
              <w:t xml:space="preserve">Осуществление мониторинга средств массовой информации и </w:t>
            </w:r>
            <w:proofErr w:type="spellStart"/>
            <w:r>
              <w:rPr>
                <w:rFonts w:ascii="Times New Roman" w:hAnsi="Times New Roman" w:cs="Times New Roman"/>
              </w:rPr>
              <w:t>информационно-телекоммуниционных</w:t>
            </w:r>
            <w:proofErr w:type="spellEnd"/>
            <w:r>
              <w:rPr>
                <w:rFonts w:ascii="Times New Roman" w:hAnsi="Times New Roman" w:cs="Times New Roman"/>
              </w:rPr>
              <w:t xml:space="preserve"> сетей, включая сеть «Интернет», в целях выявления фактов распространения идеологии экстремизма, экстремистских материалов и незамедлительно реагировать на них.</w:t>
            </w:r>
          </w:p>
        </w:tc>
        <w:tc>
          <w:tcPr>
            <w:tcW w:w="1417" w:type="dxa"/>
          </w:tcPr>
          <w:p w:rsidR="006D57FB" w:rsidRDefault="006D57FB" w:rsidP="007C132C">
            <w:pPr>
              <w:widowControl w:val="0"/>
              <w:contextualSpacing/>
              <w:jc w:val="center"/>
            </w:pPr>
            <w:r w:rsidRPr="009002B2">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Default="006D57FB" w:rsidP="007C132C">
            <w:pPr>
              <w:pStyle w:val="ConsPlusNormal"/>
              <w:spacing w:line="240" w:lineRule="exact"/>
              <w:contextualSpacing/>
              <w:jc w:val="center"/>
              <w:rPr>
                <w:rFonts w:ascii="Times New Roman" w:hAnsi="Times New Roman" w:cs="Times New Roman"/>
              </w:rPr>
            </w:pPr>
            <w:r>
              <w:rPr>
                <w:rFonts w:ascii="Times New Roman" w:hAnsi="Times New Roman" w:cs="Times New Roman"/>
              </w:rPr>
              <w:t>5.17</w:t>
            </w:r>
          </w:p>
        </w:tc>
        <w:tc>
          <w:tcPr>
            <w:tcW w:w="4163" w:type="dxa"/>
          </w:tcPr>
          <w:p w:rsidR="006D57FB" w:rsidRDefault="006D57FB" w:rsidP="007C132C">
            <w:pPr>
              <w:pStyle w:val="ConsPlusNormal"/>
              <w:spacing w:line="240" w:lineRule="exact"/>
              <w:contextualSpacing/>
              <w:jc w:val="both"/>
              <w:rPr>
                <w:rFonts w:ascii="Times New Roman" w:hAnsi="Times New Roman" w:cs="Times New Roman"/>
              </w:rPr>
            </w:pPr>
            <w:r>
              <w:rPr>
                <w:rFonts w:ascii="Times New Roman" w:hAnsi="Times New Roman" w:cs="Times New Roman"/>
              </w:rPr>
              <w:t>Подготовка и размещение в средствах массовой информации и информационно-телекоммуникационных сетях, включая сеть «Интернет» социальной рекламы, направленное на патриотическое воспитание молодежи.</w:t>
            </w:r>
          </w:p>
        </w:tc>
        <w:tc>
          <w:tcPr>
            <w:tcW w:w="1417" w:type="dxa"/>
          </w:tcPr>
          <w:p w:rsidR="006D57FB" w:rsidRDefault="006D57FB" w:rsidP="007C132C">
            <w:pPr>
              <w:widowControl w:val="0"/>
              <w:contextualSpacing/>
              <w:jc w:val="center"/>
            </w:pPr>
            <w:r w:rsidRPr="009002B2">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15735" w:type="dxa"/>
            <w:gridSpan w:val="12"/>
          </w:tcPr>
          <w:p w:rsidR="006D57FB" w:rsidRPr="00643EEB" w:rsidRDefault="006D57FB" w:rsidP="007C132C">
            <w:pPr>
              <w:pStyle w:val="ConsPlusNormal"/>
              <w:ind w:left="360"/>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6. </w:t>
            </w:r>
            <w:r w:rsidRPr="00643EEB">
              <w:rPr>
                <w:rFonts w:ascii="Times New Roman" w:hAnsi="Times New Roman" w:cs="Times New Roman"/>
                <w:b/>
                <w:bCs/>
                <w:sz w:val="20"/>
                <w:szCs w:val="20"/>
              </w:rPr>
              <w:t>Предупреждение правонарушений в миграционной сфере</w:t>
            </w:r>
          </w:p>
        </w:tc>
      </w:tr>
      <w:tr w:rsidR="006D57FB" w:rsidRPr="005D2FAE" w:rsidTr="007C132C">
        <w:tc>
          <w:tcPr>
            <w:tcW w:w="4820" w:type="dxa"/>
            <w:gridSpan w:val="2"/>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Итого по мероприятия</w:t>
            </w:r>
            <w:r>
              <w:rPr>
                <w:rFonts w:ascii="Times New Roman" w:hAnsi="Times New Roman" w:cs="Times New Roman"/>
                <w:b/>
                <w:bCs/>
              </w:rPr>
              <w:t xml:space="preserve">м </w:t>
            </w:r>
            <w:r w:rsidRPr="000F6929">
              <w:rPr>
                <w:rFonts w:ascii="Times New Roman" w:hAnsi="Times New Roman" w:cs="Times New Roman"/>
                <w:b/>
                <w:bCs/>
              </w:rPr>
              <w:t xml:space="preserve"> 6.</w:t>
            </w:r>
          </w:p>
        </w:tc>
        <w:tc>
          <w:tcPr>
            <w:tcW w:w="1417" w:type="dxa"/>
          </w:tcPr>
          <w:p w:rsidR="006D57FB" w:rsidRPr="000F6929" w:rsidRDefault="006D57FB" w:rsidP="007C132C">
            <w:pPr>
              <w:widowControl w:val="0"/>
              <w:contextualSpacing/>
              <w:jc w:val="center"/>
              <w:rPr>
                <w:b/>
                <w:bCs/>
              </w:rPr>
            </w:pPr>
            <w:r w:rsidRPr="000F6929">
              <w:rPr>
                <w:b/>
                <w:bCs/>
              </w:rPr>
              <w:t>Районный бюджет</w:t>
            </w:r>
          </w:p>
        </w:tc>
        <w:tc>
          <w:tcPr>
            <w:tcW w:w="993" w:type="dxa"/>
          </w:tcPr>
          <w:p w:rsidR="006D57FB" w:rsidRPr="000F6929" w:rsidRDefault="006D57FB" w:rsidP="007C132C">
            <w:pPr>
              <w:pStyle w:val="ConsPlusNormal"/>
              <w:contextualSpacing/>
              <w:jc w:val="center"/>
              <w:rPr>
                <w:rFonts w:ascii="Times New Roman" w:hAnsi="Times New Roman" w:cs="Times New Roman"/>
                <w:b/>
                <w:bCs/>
                <w:sz w:val="20"/>
                <w:szCs w:val="20"/>
              </w:rPr>
            </w:pPr>
            <w:r w:rsidRPr="000F6929">
              <w:rPr>
                <w:rFonts w:ascii="Times New Roman" w:hAnsi="Times New Roman" w:cs="Times New Roman"/>
                <w:b/>
                <w:bCs/>
                <w:sz w:val="20"/>
                <w:szCs w:val="20"/>
              </w:rPr>
              <w:t>0,000</w:t>
            </w:r>
          </w:p>
        </w:tc>
        <w:tc>
          <w:tcPr>
            <w:tcW w:w="992" w:type="dxa"/>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0,000</w:t>
            </w:r>
          </w:p>
        </w:tc>
        <w:tc>
          <w:tcPr>
            <w:tcW w:w="992" w:type="dxa"/>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0,000</w:t>
            </w:r>
          </w:p>
        </w:tc>
        <w:tc>
          <w:tcPr>
            <w:tcW w:w="992" w:type="dxa"/>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0,000</w:t>
            </w:r>
          </w:p>
        </w:tc>
        <w:tc>
          <w:tcPr>
            <w:tcW w:w="993" w:type="dxa"/>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0,000</w:t>
            </w:r>
          </w:p>
        </w:tc>
        <w:tc>
          <w:tcPr>
            <w:tcW w:w="1134" w:type="dxa"/>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0,000</w:t>
            </w:r>
          </w:p>
        </w:tc>
        <w:tc>
          <w:tcPr>
            <w:tcW w:w="1134" w:type="dxa"/>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0,000</w:t>
            </w:r>
          </w:p>
        </w:tc>
        <w:tc>
          <w:tcPr>
            <w:tcW w:w="1134" w:type="dxa"/>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0,000</w:t>
            </w:r>
          </w:p>
        </w:tc>
        <w:tc>
          <w:tcPr>
            <w:tcW w:w="1134" w:type="dxa"/>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6.1.</w:t>
            </w:r>
          </w:p>
        </w:tc>
        <w:tc>
          <w:tcPr>
            <w:tcW w:w="4163" w:type="dxa"/>
          </w:tcPr>
          <w:p w:rsidR="006D57FB" w:rsidRPr="00684E7C" w:rsidRDefault="006D57FB" w:rsidP="007C132C">
            <w:pPr>
              <w:pStyle w:val="ConsPlusNormal"/>
              <w:contextualSpacing/>
              <w:jc w:val="both"/>
              <w:rPr>
                <w:rFonts w:ascii="Times New Roman" w:hAnsi="Times New Roman" w:cs="Times New Roman"/>
              </w:rPr>
            </w:pPr>
            <w:r w:rsidRPr="00684E7C">
              <w:rPr>
                <w:rFonts w:ascii="Times New Roman" w:hAnsi="Times New Roman" w:cs="Times New Roman"/>
              </w:rPr>
              <w:t>Проведение работы, направленной на профилактику правонарушений среди иностранных граждан, повышение их правовой культуры, предотвращение незаконной миграции, а также легализацию трудовых доходов</w:t>
            </w:r>
          </w:p>
        </w:tc>
        <w:tc>
          <w:tcPr>
            <w:tcW w:w="1417" w:type="dxa"/>
          </w:tcPr>
          <w:p w:rsidR="006D57FB" w:rsidRDefault="006D57FB" w:rsidP="007C132C">
            <w:pPr>
              <w:widowControl w:val="0"/>
              <w:contextualSpacing/>
              <w:jc w:val="center"/>
            </w:pPr>
            <w:r w:rsidRPr="00566853">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6.2.</w:t>
            </w:r>
          </w:p>
        </w:tc>
        <w:tc>
          <w:tcPr>
            <w:tcW w:w="4163" w:type="dxa"/>
          </w:tcPr>
          <w:p w:rsidR="006D57FB" w:rsidRPr="00684E7C" w:rsidRDefault="006D57FB" w:rsidP="007C132C">
            <w:pPr>
              <w:pStyle w:val="ConsPlusNormal"/>
              <w:contextualSpacing/>
              <w:jc w:val="both"/>
              <w:rPr>
                <w:rFonts w:ascii="Times New Roman" w:hAnsi="Times New Roman" w:cs="Times New Roman"/>
              </w:rPr>
            </w:pPr>
            <w:r w:rsidRPr="00684E7C">
              <w:rPr>
                <w:rFonts w:ascii="Times New Roman" w:hAnsi="Times New Roman" w:cs="Times New Roman"/>
              </w:rPr>
              <w:t>Проведение оперативно-профилактических мероприятий, направленных на выявление и привлечение к ответственности руководителей и должностных лиц предприятий и организаций различных форм собственности, нарушающих установленный порядок привлечения иностранной рабочей силы</w:t>
            </w:r>
          </w:p>
        </w:tc>
        <w:tc>
          <w:tcPr>
            <w:tcW w:w="1417" w:type="dxa"/>
          </w:tcPr>
          <w:p w:rsidR="006D57FB" w:rsidRDefault="006D57FB" w:rsidP="007C132C">
            <w:pPr>
              <w:widowControl w:val="0"/>
              <w:contextualSpacing/>
              <w:jc w:val="center"/>
            </w:pPr>
            <w:r w:rsidRPr="00566853">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6.3.</w:t>
            </w:r>
          </w:p>
        </w:tc>
        <w:tc>
          <w:tcPr>
            <w:tcW w:w="4163" w:type="dxa"/>
          </w:tcPr>
          <w:p w:rsidR="006D57FB" w:rsidRPr="00684E7C" w:rsidRDefault="006D57FB" w:rsidP="007C132C">
            <w:pPr>
              <w:pStyle w:val="ConsPlusNormal"/>
              <w:contextualSpacing/>
              <w:jc w:val="both"/>
              <w:rPr>
                <w:rFonts w:ascii="Times New Roman" w:hAnsi="Times New Roman" w:cs="Times New Roman"/>
              </w:rPr>
            </w:pPr>
            <w:r w:rsidRPr="00684E7C">
              <w:rPr>
                <w:rFonts w:ascii="Times New Roman" w:hAnsi="Times New Roman" w:cs="Times New Roman"/>
              </w:rPr>
              <w:t>Проведение комплексных оперативно-профилактических мероприятий с целью выявления иностранных граждан и лиц без гражданства, незаконно находящихся на территории Российской Федерации или нарушающих режим пребывания, а также раскрытия преступлений, совершаемых иностранными гражданами</w:t>
            </w:r>
          </w:p>
        </w:tc>
        <w:tc>
          <w:tcPr>
            <w:tcW w:w="1417" w:type="dxa"/>
          </w:tcPr>
          <w:p w:rsidR="006D57FB" w:rsidRDefault="006D57FB" w:rsidP="007C132C">
            <w:pPr>
              <w:widowControl w:val="0"/>
              <w:contextualSpacing/>
              <w:jc w:val="center"/>
            </w:pPr>
            <w:r w:rsidRPr="00566853">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6.4.</w:t>
            </w:r>
          </w:p>
        </w:tc>
        <w:tc>
          <w:tcPr>
            <w:tcW w:w="4163" w:type="dxa"/>
          </w:tcPr>
          <w:p w:rsidR="006D57FB" w:rsidRPr="00684E7C" w:rsidRDefault="006D57FB" w:rsidP="007C132C">
            <w:pPr>
              <w:pStyle w:val="ConsPlusNormal"/>
              <w:contextualSpacing/>
              <w:jc w:val="both"/>
              <w:rPr>
                <w:rFonts w:ascii="Times New Roman" w:hAnsi="Times New Roman" w:cs="Times New Roman"/>
              </w:rPr>
            </w:pPr>
            <w:r w:rsidRPr="00684E7C">
              <w:rPr>
                <w:rFonts w:ascii="Times New Roman" w:hAnsi="Times New Roman" w:cs="Times New Roman"/>
              </w:rPr>
              <w:t>Организация помощи в трудоустройстве лиц без определенного места жительства, утративших социальные связи, освободившихся из мест лишения свободы</w:t>
            </w:r>
          </w:p>
        </w:tc>
        <w:tc>
          <w:tcPr>
            <w:tcW w:w="1417" w:type="dxa"/>
          </w:tcPr>
          <w:p w:rsidR="006D57FB" w:rsidRDefault="006D57FB" w:rsidP="007C132C">
            <w:pPr>
              <w:widowControl w:val="0"/>
              <w:contextualSpacing/>
              <w:jc w:val="center"/>
            </w:pPr>
            <w:r w:rsidRPr="00566853">
              <w:t>Районный бюджет</w:t>
            </w:r>
          </w:p>
        </w:tc>
        <w:tc>
          <w:tcPr>
            <w:tcW w:w="993" w:type="dxa"/>
          </w:tcPr>
          <w:p w:rsidR="006D57FB" w:rsidRPr="00643EEB" w:rsidRDefault="006D57FB" w:rsidP="007C132C">
            <w:pPr>
              <w:pStyle w:val="ConsPlusNormal"/>
              <w:contextualSpacing/>
              <w:jc w:val="center"/>
              <w:rPr>
                <w:rFonts w:ascii="Times New Roman" w:hAnsi="Times New Roman" w:cs="Times New Roman"/>
                <w:sz w:val="20"/>
                <w:szCs w:val="20"/>
              </w:rPr>
            </w:pPr>
            <w:r w:rsidRPr="00643EEB">
              <w:rPr>
                <w:rFonts w:ascii="Times New Roman" w:hAnsi="Times New Roman" w:cs="Times New Roman"/>
                <w:sz w:val="20"/>
                <w:szCs w:val="20"/>
              </w:rPr>
              <w:t>0,000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2"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993"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sidRPr="00156A64">
              <w:rPr>
                <w:rFonts w:ascii="Times New Roman" w:hAnsi="Times New Roman" w:cs="Times New Roman"/>
              </w:rPr>
              <w:t>0</w:t>
            </w:r>
            <w:r>
              <w:rPr>
                <w:rFonts w:ascii="Times New Roman" w:hAnsi="Times New Roman" w:cs="Times New Roman"/>
              </w:rPr>
              <w:t>,000</w:t>
            </w:r>
          </w:p>
        </w:tc>
        <w:tc>
          <w:tcPr>
            <w:tcW w:w="1134" w:type="dxa"/>
          </w:tcPr>
          <w:p w:rsidR="006D57FB" w:rsidRPr="00156A64" w:rsidRDefault="006D57FB" w:rsidP="007C132C">
            <w:pPr>
              <w:pStyle w:val="ConsPlusNormal"/>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15735" w:type="dxa"/>
            <w:gridSpan w:val="12"/>
          </w:tcPr>
          <w:p w:rsidR="006D57FB" w:rsidRPr="00643EEB" w:rsidRDefault="006D57FB" w:rsidP="007C132C">
            <w:pPr>
              <w:pStyle w:val="ConsPlusNormal"/>
              <w:spacing w:line="240" w:lineRule="exact"/>
              <w:ind w:left="360"/>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7. </w:t>
            </w:r>
            <w:r w:rsidRPr="00643EEB">
              <w:rPr>
                <w:rFonts w:ascii="Times New Roman" w:hAnsi="Times New Roman" w:cs="Times New Roman"/>
                <w:b/>
                <w:bCs/>
                <w:sz w:val="20"/>
                <w:szCs w:val="20"/>
              </w:rPr>
              <w:t>Профилактические мероприятия краевого государственного казенного учреждения «Центр занятости населения Верхнебуреинского района» по предупреждению преступлений и правонарушений</w:t>
            </w:r>
          </w:p>
        </w:tc>
      </w:tr>
      <w:tr w:rsidR="006D57FB" w:rsidRPr="005D2FAE" w:rsidTr="007C132C">
        <w:tc>
          <w:tcPr>
            <w:tcW w:w="4820" w:type="dxa"/>
            <w:gridSpan w:val="2"/>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Итого по мероприятиям 7.</w:t>
            </w:r>
          </w:p>
        </w:tc>
        <w:tc>
          <w:tcPr>
            <w:tcW w:w="1417" w:type="dxa"/>
          </w:tcPr>
          <w:p w:rsidR="006D57FB" w:rsidRPr="000F6929" w:rsidRDefault="006D57FB" w:rsidP="007C132C">
            <w:pPr>
              <w:widowControl w:val="0"/>
              <w:contextualSpacing/>
              <w:jc w:val="center"/>
              <w:rPr>
                <w:b/>
                <w:bCs/>
              </w:rPr>
            </w:pPr>
            <w:r w:rsidRPr="000F6929">
              <w:rPr>
                <w:b/>
                <w:bCs/>
              </w:rPr>
              <w:t>Районный бюджет</w:t>
            </w:r>
          </w:p>
        </w:tc>
        <w:tc>
          <w:tcPr>
            <w:tcW w:w="993" w:type="dxa"/>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0,000</w:t>
            </w:r>
          </w:p>
        </w:tc>
        <w:tc>
          <w:tcPr>
            <w:tcW w:w="992" w:type="dxa"/>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0,000</w:t>
            </w:r>
          </w:p>
        </w:tc>
        <w:tc>
          <w:tcPr>
            <w:tcW w:w="992" w:type="dxa"/>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0,000</w:t>
            </w:r>
          </w:p>
        </w:tc>
        <w:tc>
          <w:tcPr>
            <w:tcW w:w="992" w:type="dxa"/>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0,000</w:t>
            </w:r>
          </w:p>
        </w:tc>
        <w:tc>
          <w:tcPr>
            <w:tcW w:w="993" w:type="dxa"/>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0,000</w:t>
            </w:r>
          </w:p>
        </w:tc>
        <w:tc>
          <w:tcPr>
            <w:tcW w:w="1134" w:type="dxa"/>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0,000</w:t>
            </w:r>
          </w:p>
        </w:tc>
        <w:tc>
          <w:tcPr>
            <w:tcW w:w="1134" w:type="dxa"/>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0,000</w:t>
            </w:r>
          </w:p>
        </w:tc>
        <w:tc>
          <w:tcPr>
            <w:tcW w:w="1134" w:type="dxa"/>
          </w:tcPr>
          <w:p w:rsidR="006D57FB" w:rsidRPr="000F6929" w:rsidRDefault="006D57FB" w:rsidP="007C132C">
            <w:pPr>
              <w:pStyle w:val="ConsPlusNormal"/>
              <w:contextualSpacing/>
              <w:jc w:val="center"/>
              <w:rPr>
                <w:rFonts w:ascii="Times New Roman" w:hAnsi="Times New Roman" w:cs="Times New Roman"/>
                <w:b/>
                <w:bCs/>
              </w:rPr>
            </w:pPr>
            <w:r w:rsidRPr="000F6929">
              <w:rPr>
                <w:rFonts w:ascii="Times New Roman" w:hAnsi="Times New Roman" w:cs="Times New Roman"/>
                <w:b/>
                <w:bCs/>
              </w:rPr>
              <w:t>0,000</w:t>
            </w:r>
          </w:p>
        </w:tc>
        <w:tc>
          <w:tcPr>
            <w:tcW w:w="1134" w:type="dxa"/>
          </w:tcPr>
          <w:p w:rsidR="006D57FB" w:rsidRPr="000F6929" w:rsidRDefault="006D57FB" w:rsidP="007C132C">
            <w:pPr>
              <w:pStyle w:val="ConsPlusNormal"/>
              <w:ind w:left="358"/>
              <w:contextualSpacing/>
              <w:jc w:val="center"/>
              <w:rPr>
                <w:rFonts w:ascii="Times New Roman" w:hAnsi="Times New Roman" w:cs="Times New Roman"/>
                <w:b/>
                <w:bCs/>
              </w:rPr>
            </w:pPr>
            <w:r w:rsidRPr="000F6929">
              <w:rPr>
                <w:rFonts w:ascii="Times New Roman" w:hAnsi="Times New Roman" w:cs="Times New Roman"/>
                <w:b/>
                <w:bCs/>
              </w:rPr>
              <w:t>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7.1.</w:t>
            </w:r>
          </w:p>
        </w:tc>
        <w:tc>
          <w:tcPr>
            <w:tcW w:w="4163" w:type="dxa"/>
          </w:tcPr>
          <w:p w:rsidR="006D57FB" w:rsidRPr="00684E7C" w:rsidRDefault="006D57FB" w:rsidP="007C132C">
            <w:pPr>
              <w:pStyle w:val="ConsPlusNormal"/>
              <w:contextualSpacing/>
              <w:jc w:val="both"/>
              <w:rPr>
                <w:rFonts w:ascii="Times New Roman" w:hAnsi="Times New Roman" w:cs="Times New Roman"/>
              </w:rPr>
            </w:pPr>
            <w:r w:rsidRPr="00684E7C">
              <w:rPr>
                <w:rFonts w:ascii="Times New Roman" w:hAnsi="Times New Roman" w:cs="Times New Roman"/>
              </w:rPr>
              <w:t xml:space="preserve">Проведение </w:t>
            </w:r>
            <w:proofErr w:type="spellStart"/>
            <w:r w:rsidRPr="00684E7C">
              <w:rPr>
                <w:rFonts w:ascii="Times New Roman" w:hAnsi="Times New Roman" w:cs="Times New Roman"/>
              </w:rPr>
              <w:t>профориентационного</w:t>
            </w:r>
            <w:proofErr w:type="spellEnd"/>
            <w:r w:rsidRPr="00684E7C">
              <w:rPr>
                <w:rFonts w:ascii="Times New Roman" w:hAnsi="Times New Roman" w:cs="Times New Roman"/>
              </w:rPr>
              <w:t xml:space="preserve"> мероприятия "Ярмарка учебных мест" в целях оказания помощи в получении образования и трудоустройстве</w:t>
            </w:r>
          </w:p>
        </w:tc>
        <w:tc>
          <w:tcPr>
            <w:tcW w:w="1417" w:type="dxa"/>
          </w:tcPr>
          <w:p w:rsidR="006D57FB" w:rsidRDefault="006D57FB" w:rsidP="007C132C">
            <w:pPr>
              <w:widowControl w:val="0"/>
              <w:contextualSpacing/>
              <w:jc w:val="center"/>
            </w:pPr>
            <w:r w:rsidRPr="004F56EB">
              <w:t>Районный бюджет</w:t>
            </w:r>
          </w:p>
        </w:tc>
        <w:tc>
          <w:tcPr>
            <w:tcW w:w="993" w:type="dxa"/>
          </w:tcPr>
          <w:p w:rsidR="006D57FB" w:rsidRPr="00C5739D" w:rsidRDefault="006D57FB" w:rsidP="007C132C">
            <w:pPr>
              <w:pStyle w:val="ConsPlusNormal"/>
              <w:contextualSpacing/>
              <w:jc w:val="center"/>
              <w:rPr>
                <w:rFonts w:ascii="Times New Roman" w:hAnsi="Times New Roman" w:cs="Times New Roman"/>
              </w:rPr>
            </w:pPr>
            <w:r w:rsidRPr="00C5739D">
              <w:rPr>
                <w:rFonts w:ascii="Times New Roman" w:hAnsi="Times New Roman" w:cs="Times New Roman"/>
              </w:rPr>
              <w:t>0,000</w:t>
            </w:r>
          </w:p>
        </w:tc>
        <w:tc>
          <w:tcPr>
            <w:tcW w:w="992" w:type="dxa"/>
          </w:tcPr>
          <w:p w:rsidR="006D57FB" w:rsidRPr="00C5739D" w:rsidRDefault="006D57FB" w:rsidP="007C132C">
            <w:pPr>
              <w:pStyle w:val="ConsPlusNormal"/>
              <w:contextualSpacing/>
              <w:jc w:val="center"/>
              <w:rPr>
                <w:rFonts w:ascii="Times New Roman" w:hAnsi="Times New Roman" w:cs="Times New Roman"/>
              </w:rPr>
            </w:pPr>
            <w:r w:rsidRPr="00C5739D">
              <w:rPr>
                <w:rFonts w:ascii="Times New Roman" w:hAnsi="Times New Roman" w:cs="Times New Roman"/>
              </w:rPr>
              <w:t>0,000</w:t>
            </w:r>
          </w:p>
        </w:tc>
        <w:tc>
          <w:tcPr>
            <w:tcW w:w="992" w:type="dxa"/>
          </w:tcPr>
          <w:p w:rsidR="006D57FB" w:rsidRPr="00C5739D" w:rsidRDefault="006D57FB" w:rsidP="007C132C">
            <w:pPr>
              <w:pStyle w:val="ConsPlusNormal"/>
              <w:contextualSpacing/>
              <w:jc w:val="center"/>
              <w:rPr>
                <w:rFonts w:ascii="Times New Roman" w:hAnsi="Times New Roman" w:cs="Times New Roman"/>
              </w:rPr>
            </w:pPr>
            <w:r w:rsidRPr="00C5739D">
              <w:rPr>
                <w:rFonts w:ascii="Times New Roman" w:hAnsi="Times New Roman" w:cs="Times New Roman"/>
              </w:rPr>
              <w:t>0,000</w:t>
            </w:r>
          </w:p>
        </w:tc>
        <w:tc>
          <w:tcPr>
            <w:tcW w:w="992" w:type="dxa"/>
          </w:tcPr>
          <w:p w:rsidR="006D57FB" w:rsidRPr="00C5739D" w:rsidRDefault="006D57FB" w:rsidP="007C132C">
            <w:pPr>
              <w:pStyle w:val="ConsPlusNormal"/>
              <w:contextualSpacing/>
              <w:jc w:val="center"/>
              <w:rPr>
                <w:rFonts w:ascii="Times New Roman" w:hAnsi="Times New Roman" w:cs="Times New Roman"/>
              </w:rPr>
            </w:pPr>
            <w:r w:rsidRPr="00C5739D">
              <w:rPr>
                <w:rFonts w:ascii="Times New Roman" w:hAnsi="Times New Roman" w:cs="Times New Roman"/>
              </w:rPr>
              <w:t>0,000</w:t>
            </w:r>
          </w:p>
        </w:tc>
        <w:tc>
          <w:tcPr>
            <w:tcW w:w="993" w:type="dxa"/>
          </w:tcPr>
          <w:p w:rsidR="006D57FB" w:rsidRPr="00C5739D" w:rsidRDefault="006D57FB" w:rsidP="007C132C">
            <w:pPr>
              <w:pStyle w:val="ConsPlusNormal"/>
              <w:contextualSpacing/>
              <w:jc w:val="center"/>
              <w:rPr>
                <w:rFonts w:ascii="Times New Roman" w:hAnsi="Times New Roman" w:cs="Times New Roman"/>
              </w:rPr>
            </w:pPr>
            <w:r w:rsidRPr="00C5739D">
              <w:rPr>
                <w:rFonts w:ascii="Times New Roman" w:hAnsi="Times New Roman" w:cs="Times New Roman"/>
              </w:rPr>
              <w:t>0,000</w:t>
            </w:r>
          </w:p>
        </w:tc>
        <w:tc>
          <w:tcPr>
            <w:tcW w:w="1134" w:type="dxa"/>
          </w:tcPr>
          <w:p w:rsidR="006D57FB" w:rsidRPr="00C5739D" w:rsidRDefault="006D57FB" w:rsidP="007C132C">
            <w:pPr>
              <w:pStyle w:val="ConsPlusNormal"/>
              <w:contextualSpacing/>
              <w:jc w:val="center"/>
              <w:rPr>
                <w:rFonts w:ascii="Times New Roman" w:hAnsi="Times New Roman" w:cs="Times New Roman"/>
              </w:rPr>
            </w:pPr>
            <w:r w:rsidRPr="00C5739D">
              <w:rPr>
                <w:rFonts w:ascii="Times New Roman" w:hAnsi="Times New Roman" w:cs="Times New Roman"/>
              </w:rPr>
              <w:t>0,000</w:t>
            </w:r>
          </w:p>
        </w:tc>
        <w:tc>
          <w:tcPr>
            <w:tcW w:w="1134" w:type="dxa"/>
          </w:tcPr>
          <w:p w:rsidR="006D57FB" w:rsidRPr="00C5739D" w:rsidRDefault="006D57FB" w:rsidP="007C132C">
            <w:pPr>
              <w:pStyle w:val="ConsPlusNormal"/>
              <w:contextualSpacing/>
              <w:jc w:val="center"/>
              <w:rPr>
                <w:rFonts w:ascii="Times New Roman" w:hAnsi="Times New Roman" w:cs="Times New Roman"/>
              </w:rPr>
            </w:pPr>
            <w:r w:rsidRPr="00C5739D">
              <w:rPr>
                <w:rFonts w:ascii="Times New Roman" w:hAnsi="Times New Roman" w:cs="Times New Roman"/>
              </w:rPr>
              <w:t>0,000</w:t>
            </w:r>
          </w:p>
        </w:tc>
        <w:tc>
          <w:tcPr>
            <w:tcW w:w="1134" w:type="dxa"/>
          </w:tcPr>
          <w:p w:rsidR="006D57FB" w:rsidRPr="00C5739D" w:rsidRDefault="006D57FB" w:rsidP="007C132C">
            <w:pPr>
              <w:pStyle w:val="ConsPlusNormal"/>
              <w:contextualSpacing/>
              <w:jc w:val="center"/>
              <w:rPr>
                <w:rFonts w:ascii="Times New Roman" w:hAnsi="Times New Roman" w:cs="Times New Roman"/>
              </w:rPr>
            </w:pPr>
            <w:r w:rsidRPr="00C5739D">
              <w:rPr>
                <w:rFonts w:ascii="Times New Roman" w:hAnsi="Times New Roman" w:cs="Times New Roman"/>
              </w:rPr>
              <w:t>0,000</w:t>
            </w:r>
          </w:p>
        </w:tc>
        <w:tc>
          <w:tcPr>
            <w:tcW w:w="1134" w:type="dxa"/>
          </w:tcPr>
          <w:p w:rsidR="006D57FB" w:rsidRPr="00C5739D" w:rsidRDefault="006D57FB" w:rsidP="007C132C">
            <w:pPr>
              <w:pStyle w:val="ConsPlusNormal"/>
              <w:ind w:left="358"/>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7.2.</w:t>
            </w:r>
          </w:p>
        </w:tc>
        <w:tc>
          <w:tcPr>
            <w:tcW w:w="4163" w:type="dxa"/>
          </w:tcPr>
          <w:p w:rsidR="006D57FB" w:rsidRPr="00684E7C" w:rsidRDefault="006D57FB" w:rsidP="007C132C">
            <w:pPr>
              <w:pStyle w:val="ConsPlusNormal"/>
              <w:contextualSpacing/>
              <w:jc w:val="both"/>
              <w:rPr>
                <w:rFonts w:ascii="Times New Roman" w:hAnsi="Times New Roman" w:cs="Times New Roman"/>
              </w:rPr>
            </w:pPr>
            <w:r w:rsidRPr="00684E7C">
              <w:rPr>
                <w:rFonts w:ascii="Times New Roman" w:hAnsi="Times New Roman" w:cs="Times New Roman"/>
              </w:rPr>
              <w:t>Проведение консультаций на месте специалистом центра занятости населения, участие обратившихся лиц в тренингах и психологической адаптации</w:t>
            </w:r>
          </w:p>
        </w:tc>
        <w:tc>
          <w:tcPr>
            <w:tcW w:w="1417" w:type="dxa"/>
          </w:tcPr>
          <w:p w:rsidR="006D57FB" w:rsidRDefault="006D57FB" w:rsidP="007C132C">
            <w:pPr>
              <w:widowControl w:val="0"/>
              <w:contextualSpacing/>
              <w:jc w:val="center"/>
            </w:pPr>
            <w:r w:rsidRPr="004F56EB">
              <w:t>Районный бюджет</w:t>
            </w:r>
          </w:p>
        </w:tc>
        <w:tc>
          <w:tcPr>
            <w:tcW w:w="993" w:type="dxa"/>
          </w:tcPr>
          <w:p w:rsidR="006D57FB" w:rsidRPr="00C5739D" w:rsidRDefault="006D57FB" w:rsidP="007C132C">
            <w:pPr>
              <w:pStyle w:val="ConsPlusNormal"/>
              <w:contextualSpacing/>
              <w:jc w:val="center"/>
              <w:rPr>
                <w:rFonts w:ascii="Times New Roman" w:hAnsi="Times New Roman" w:cs="Times New Roman"/>
              </w:rPr>
            </w:pPr>
            <w:r w:rsidRPr="00C5739D">
              <w:rPr>
                <w:rFonts w:ascii="Times New Roman" w:hAnsi="Times New Roman" w:cs="Times New Roman"/>
              </w:rPr>
              <w:t>0,000</w:t>
            </w:r>
          </w:p>
        </w:tc>
        <w:tc>
          <w:tcPr>
            <w:tcW w:w="992" w:type="dxa"/>
          </w:tcPr>
          <w:p w:rsidR="006D57FB" w:rsidRPr="00C5739D" w:rsidRDefault="006D57FB" w:rsidP="007C132C">
            <w:pPr>
              <w:pStyle w:val="ConsPlusNormal"/>
              <w:contextualSpacing/>
              <w:jc w:val="center"/>
              <w:rPr>
                <w:rFonts w:ascii="Times New Roman" w:hAnsi="Times New Roman" w:cs="Times New Roman"/>
              </w:rPr>
            </w:pPr>
            <w:r w:rsidRPr="00C5739D">
              <w:rPr>
                <w:rFonts w:ascii="Times New Roman" w:hAnsi="Times New Roman" w:cs="Times New Roman"/>
              </w:rPr>
              <w:t>0,000</w:t>
            </w:r>
          </w:p>
        </w:tc>
        <w:tc>
          <w:tcPr>
            <w:tcW w:w="992" w:type="dxa"/>
          </w:tcPr>
          <w:p w:rsidR="006D57FB" w:rsidRPr="00C5739D" w:rsidRDefault="006D57FB" w:rsidP="007C132C">
            <w:pPr>
              <w:pStyle w:val="ConsPlusNormal"/>
              <w:contextualSpacing/>
              <w:jc w:val="center"/>
              <w:rPr>
                <w:rFonts w:ascii="Times New Roman" w:hAnsi="Times New Roman" w:cs="Times New Roman"/>
              </w:rPr>
            </w:pPr>
            <w:r w:rsidRPr="00C5739D">
              <w:rPr>
                <w:rFonts w:ascii="Times New Roman" w:hAnsi="Times New Roman" w:cs="Times New Roman"/>
              </w:rPr>
              <w:t>0,000</w:t>
            </w:r>
          </w:p>
        </w:tc>
        <w:tc>
          <w:tcPr>
            <w:tcW w:w="992" w:type="dxa"/>
          </w:tcPr>
          <w:p w:rsidR="006D57FB" w:rsidRPr="00C5739D" w:rsidRDefault="006D57FB" w:rsidP="007C132C">
            <w:pPr>
              <w:pStyle w:val="ConsPlusNormal"/>
              <w:contextualSpacing/>
              <w:jc w:val="center"/>
              <w:rPr>
                <w:rFonts w:ascii="Times New Roman" w:hAnsi="Times New Roman" w:cs="Times New Roman"/>
              </w:rPr>
            </w:pPr>
            <w:r w:rsidRPr="00C5739D">
              <w:rPr>
                <w:rFonts w:ascii="Times New Roman" w:hAnsi="Times New Roman" w:cs="Times New Roman"/>
              </w:rPr>
              <w:t>0,000</w:t>
            </w:r>
          </w:p>
        </w:tc>
        <w:tc>
          <w:tcPr>
            <w:tcW w:w="993" w:type="dxa"/>
          </w:tcPr>
          <w:p w:rsidR="006D57FB" w:rsidRPr="00C5739D" w:rsidRDefault="006D57FB" w:rsidP="007C132C">
            <w:pPr>
              <w:pStyle w:val="ConsPlusNormal"/>
              <w:contextualSpacing/>
              <w:jc w:val="center"/>
              <w:rPr>
                <w:rFonts w:ascii="Times New Roman" w:hAnsi="Times New Roman" w:cs="Times New Roman"/>
              </w:rPr>
            </w:pPr>
            <w:r w:rsidRPr="00C5739D">
              <w:rPr>
                <w:rFonts w:ascii="Times New Roman" w:hAnsi="Times New Roman" w:cs="Times New Roman"/>
              </w:rPr>
              <w:t>0,000</w:t>
            </w:r>
          </w:p>
        </w:tc>
        <w:tc>
          <w:tcPr>
            <w:tcW w:w="1134" w:type="dxa"/>
          </w:tcPr>
          <w:p w:rsidR="006D57FB" w:rsidRPr="00C5739D" w:rsidRDefault="006D57FB" w:rsidP="007C132C">
            <w:pPr>
              <w:pStyle w:val="ConsPlusNormal"/>
              <w:contextualSpacing/>
              <w:jc w:val="center"/>
              <w:rPr>
                <w:rFonts w:ascii="Times New Roman" w:hAnsi="Times New Roman" w:cs="Times New Roman"/>
              </w:rPr>
            </w:pPr>
            <w:r w:rsidRPr="00C5739D">
              <w:rPr>
                <w:rFonts w:ascii="Times New Roman" w:hAnsi="Times New Roman" w:cs="Times New Roman"/>
              </w:rPr>
              <w:t>0,000</w:t>
            </w:r>
          </w:p>
        </w:tc>
        <w:tc>
          <w:tcPr>
            <w:tcW w:w="1134" w:type="dxa"/>
          </w:tcPr>
          <w:p w:rsidR="006D57FB" w:rsidRPr="00C5739D" w:rsidRDefault="006D57FB" w:rsidP="007C132C">
            <w:pPr>
              <w:pStyle w:val="ConsPlusNormal"/>
              <w:contextualSpacing/>
              <w:jc w:val="center"/>
              <w:rPr>
                <w:rFonts w:ascii="Times New Roman" w:hAnsi="Times New Roman" w:cs="Times New Roman"/>
              </w:rPr>
            </w:pPr>
            <w:r w:rsidRPr="00C5739D">
              <w:rPr>
                <w:rFonts w:ascii="Times New Roman" w:hAnsi="Times New Roman" w:cs="Times New Roman"/>
              </w:rPr>
              <w:t>0,000</w:t>
            </w:r>
          </w:p>
        </w:tc>
        <w:tc>
          <w:tcPr>
            <w:tcW w:w="1134" w:type="dxa"/>
          </w:tcPr>
          <w:p w:rsidR="006D57FB" w:rsidRPr="00C5739D" w:rsidRDefault="006D57FB" w:rsidP="007C132C">
            <w:pPr>
              <w:pStyle w:val="ConsPlusNormal"/>
              <w:contextualSpacing/>
              <w:jc w:val="center"/>
              <w:rPr>
                <w:rFonts w:ascii="Times New Roman" w:hAnsi="Times New Roman" w:cs="Times New Roman"/>
              </w:rPr>
            </w:pPr>
            <w:r w:rsidRPr="00C5739D">
              <w:rPr>
                <w:rFonts w:ascii="Times New Roman" w:hAnsi="Times New Roman" w:cs="Times New Roman"/>
              </w:rPr>
              <w:t>0,000</w:t>
            </w:r>
          </w:p>
        </w:tc>
        <w:tc>
          <w:tcPr>
            <w:tcW w:w="1134" w:type="dxa"/>
          </w:tcPr>
          <w:p w:rsidR="006D57FB" w:rsidRPr="00C5739D" w:rsidRDefault="006D57FB" w:rsidP="007C132C">
            <w:pPr>
              <w:pStyle w:val="ConsPlusNormal"/>
              <w:ind w:left="358"/>
              <w:contextualSpacing/>
              <w:jc w:val="center"/>
              <w:rPr>
                <w:rFonts w:ascii="Times New Roman" w:hAnsi="Times New Roman" w:cs="Times New Roman"/>
              </w:rPr>
            </w:pPr>
            <w:r>
              <w:rPr>
                <w:rFonts w:ascii="Times New Roman" w:hAnsi="Times New Roman" w:cs="Times New Roman"/>
              </w:rPr>
              <w:t>0,000</w:t>
            </w:r>
          </w:p>
        </w:tc>
      </w:tr>
      <w:tr w:rsidR="006D57FB" w:rsidRPr="005D2FAE" w:rsidTr="007C132C">
        <w:tc>
          <w:tcPr>
            <w:tcW w:w="657" w:type="dxa"/>
          </w:tcPr>
          <w:p w:rsidR="006D57FB" w:rsidRPr="00156A64" w:rsidRDefault="006D57FB" w:rsidP="007C132C">
            <w:pPr>
              <w:pStyle w:val="ConsPlusNormal"/>
              <w:contextualSpacing/>
              <w:rPr>
                <w:rFonts w:ascii="Times New Roman" w:hAnsi="Times New Roman" w:cs="Times New Roman"/>
              </w:rPr>
            </w:pPr>
            <w:r w:rsidRPr="00156A64">
              <w:rPr>
                <w:rFonts w:ascii="Times New Roman" w:hAnsi="Times New Roman" w:cs="Times New Roman"/>
              </w:rPr>
              <w:t>7.3.</w:t>
            </w:r>
          </w:p>
        </w:tc>
        <w:tc>
          <w:tcPr>
            <w:tcW w:w="4163" w:type="dxa"/>
          </w:tcPr>
          <w:p w:rsidR="006D57FB" w:rsidRPr="00684E7C" w:rsidRDefault="006D57FB" w:rsidP="007C132C">
            <w:pPr>
              <w:pStyle w:val="ConsPlusNormal"/>
              <w:contextualSpacing/>
              <w:jc w:val="both"/>
              <w:rPr>
                <w:rFonts w:ascii="Times New Roman" w:hAnsi="Times New Roman" w:cs="Times New Roman"/>
              </w:rPr>
            </w:pPr>
            <w:r w:rsidRPr="00684E7C">
              <w:rPr>
                <w:rFonts w:ascii="Times New Roman" w:hAnsi="Times New Roman" w:cs="Times New Roman"/>
              </w:rPr>
              <w:t xml:space="preserve">Проведение профессионального обучения на основании </w:t>
            </w:r>
            <w:hyperlink r:id="rId14" w:history="1">
              <w:r w:rsidRPr="00684E7C">
                <w:rPr>
                  <w:rFonts w:ascii="Times New Roman" w:hAnsi="Times New Roman" w:cs="Times New Roman"/>
                </w:rPr>
                <w:t>Закона</w:t>
              </w:r>
            </w:hyperlink>
            <w:r w:rsidRPr="00684E7C">
              <w:rPr>
                <w:rFonts w:ascii="Times New Roman" w:hAnsi="Times New Roman" w:cs="Times New Roman"/>
              </w:rPr>
              <w:t xml:space="preserve"> от 19.04.1991 N 1032-1-ФЗ "О занятости населения в Российской Федерации" согласно проведенному тестированию по профессиям и специальностям, востребованным на рынке, труда в Учебном центре и Учебно-курсовых комбинатах края</w:t>
            </w:r>
          </w:p>
        </w:tc>
        <w:tc>
          <w:tcPr>
            <w:tcW w:w="1417" w:type="dxa"/>
          </w:tcPr>
          <w:p w:rsidR="006D57FB" w:rsidRDefault="006D57FB" w:rsidP="007C132C">
            <w:pPr>
              <w:widowControl w:val="0"/>
              <w:contextualSpacing/>
              <w:jc w:val="center"/>
            </w:pPr>
            <w:r w:rsidRPr="004F56EB">
              <w:t>Районный бюджет</w:t>
            </w:r>
          </w:p>
        </w:tc>
        <w:tc>
          <w:tcPr>
            <w:tcW w:w="993" w:type="dxa"/>
          </w:tcPr>
          <w:p w:rsidR="006D57FB" w:rsidRPr="00C5739D" w:rsidRDefault="006D57FB" w:rsidP="007C132C">
            <w:pPr>
              <w:pStyle w:val="ConsPlusNormal"/>
              <w:contextualSpacing/>
              <w:jc w:val="center"/>
              <w:rPr>
                <w:rFonts w:ascii="Times New Roman" w:hAnsi="Times New Roman" w:cs="Times New Roman"/>
              </w:rPr>
            </w:pPr>
            <w:r w:rsidRPr="00C5739D">
              <w:rPr>
                <w:rFonts w:ascii="Times New Roman" w:hAnsi="Times New Roman" w:cs="Times New Roman"/>
              </w:rPr>
              <w:t>0,000</w:t>
            </w:r>
          </w:p>
        </w:tc>
        <w:tc>
          <w:tcPr>
            <w:tcW w:w="992" w:type="dxa"/>
          </w:tcPr>
          <w:p w:rsidR="006D57FB" w:rsidRPr="00C5739D" w:rsidRDefault="006D57FB" w:rsidP="007C132C">
            <w:pPr>
              <w:pStyle w:val="ConsPlusNormal"/>
              <w:contextualSpacing/>
              <w:jc w:val="center"/>
              <w:rPr>
                <w:rFonts w:ascii="Times New Roman" w:hAnsi="Times New Roman" w:cs="Times New Roman"/>
              </w:rPr>
            </w:pPr>
            <w:r w:rsidRPr="00C5739D">
              <w:rPr>
                <w:rFonts w:ascii="Times New Roman" w:hAnsi="Times New Roman" w:cs="Times New Roman"/>
              </w:rPr>
              <w:t>0,000</w:t>
            </w:r>
          </w:p>
        </w:tc>
        <w:tc>
          <w:tcPr>
            <w:tcW w:w="992" w:type="dxa"/>
          </w:tcPr>
          <w:p w:rsidR="006D57FB" w:rsidRPr="00C5739D" w:rsidRDefault="006D57FB" w:rsidP="007C132C">
            <w:pPr>
              <w:pStyle w:val="ConsPlusNormal"/>
              <w:contextualSpacing/>
              <w:jc w:val="center"/>
              <w:rPr>
                <w:rFonts w:ascii="Times New Roman" w:hAnsi="Times New Roman" w:cs="Times New Roman"/>
              </w:rPr>
            </w:pPr>
            <w:r w:rsidRPr="00C5739D">
              <w:rPr>
                <w:rFonts w:ascii="Times New Roman" w:hAnsi="Times New Roman" w:cs="Times New Roman"/>
              </w:rPr>
              <w:t>0,000</w:t>
            </w:r>
          </w:p>
        </w:tc>
        <w:tc>
          <w:tcPr>
            <w:tcW w:w="992" w:type="dxa"/>
          </w:tcPr>
          <w:p w:rsidR="006D57FB" w:rsidRPr="00C5739D" w:rsidRDefault="006D57FB" w:rsidP="007C132C">
            <w:pPr>
              <w:pStyle w:val="ConsPlusNormal"/>
              <w:contextualSpacing/>
              <w:jc w:val="center"/>
              <w:rPr>
                <w:rFonts w:ascii="Times New Roman" w:hAnsi="Times New Roman" w:cs="Times New Roman"/>
              </w:rPr>
            </w:pPr>
            <w:r w:rsidRPr="00C5739D">
              <w:rPr>
                <w:rFonts w:ascii="Times New Roman" w:hAnsi="Times New Roman" w:cs="Times New Roman"/>
              </w:rPr>
              <w:t>0,000</w:t>
            </w:r>
          </w:p>
        </w:tc>
        <w:tc>
          <w:tcPr>
            <w:tcW w:w="993" w:type="dxa"/>
          </w:tcPr>
          <w:p w:rsidR="006D57FB" w:rsidRPr="00C5739D" w:rsidRDefault="006D57FB" w:rsidP="007C132C">
            <w:pPr>
              <w:pStyle w:val="ConsPlusNormal"/>
              <w:contextualSpacing/>
              <w:jc w:val="center"/>
              <w:rPr>
                <w:rFonts w:ascii="Times New Roman" w:hAnsi="Times New Roman" w:cs="Times New Roman"/>
              </w:rPr>
            </w:pPr>
            <w:r w:rsidRPr="00C5739D">
              <w:rPr>
                <w:rFonts w:ascii="Times New Roman" w:hAnsi="Times New Roman" w:cs="Times New Roman"/>
              </w:rPr>
              <w:t>0,000</w:t>
            </w:r>
          </w:p>
        </w:tc>
        <w:tc>
          <w:tcPr>
            <w:tcW w:w="1134" w:type="dxa"/>
          </w:tcPr>
          <w:p w:rsidR="006D57FB" w:rsidRPr="00C5739D" w:rsidRDefault="006D57FB" w:rsidP="007C132C">
            <w:pPr>
              <w:pStyle w:val="ConsPlusNormal"/>
              <w:contextualSpacing/>
              <w:jc w:val="center"/>
              <w:rPr>
                <w:rFonts w:ascii="Times New Roman" w:hAnsi="Times New Roman" w:cs="Times New Roman"/>
              </w:rPr>
            </w:pPr>
            <w:r w:rsidRPr="00C5739D">
              <w:rPr>
                <w:rFonts w:ascii="Times New Roman" w:hAnsi="Times New Roman" w:cs="Times New Roman"/>
              </w:rPr>
              <w:t>0,000</w:t>
            </w:r>
          </w:p>
        </w:tc>
        <w:tc>
          <w:tcPr>
            <w:tcW w:w="1134" w:type="dxa"/>
          </w:tcPr>
          <w:p w:rsidR="006D57FB" w:rsidRPr="00C5739D" w:rsidRDefault="006D57FB" w:rsidP="007C132C">
            <w:pPr>
              <w:pStyle w:val="ConsPlusNormal"/>
              <w:contextualSpacing/>
              <w:jc w:val="center"/>
              <w:rPr>
                <w:rFonts w:ascii="Times New Roman" w:hAnsi="Times New Roman" w:cs="Times New Roman"/>
              </w:rPr>
            </w:pPr>
            <w:r w:rsidRPr="00C5739D">
              <w:rPr>
                <w:rFonts w:ascii="Times New Roman" w:hAnsi="Times New Roman" w:cs="Times New Roman"/>
              </w:rPr>
              <w:t>0,000</w:t>
            </w:r>
          </w:p>
        </w:tc>
        <w:tc>
          <w:tcPr>
            <w:tcW w:w="1134" w:type="dxa"/>
          </w:tcPr>
          <w:p w:rsidR="006D57FB" w:rsidRPr="00C5739D" w:rsidRDefault="006D57FB" w:rsidP="007C132C">
            <w:pPr>
              <w:pStyle w:val="ConsPlusNormal"/>
              <w:contextualSpacing/>
              <w:jc w:val="center"/>
              <w:rPr>
                <w:rFonts w:ascii="Times New Roman" w:hAnsi="Times New Roman" w:cs="Times New Roman"/>
              </w:rPr>
            </w:pPr>
            <w:r w:rsidRPr="00C5739D">
              <w:rPr>
                <w:rFonts w:ascii="Times New Roman" w:hAnsi="Times New Roman" w:cs="Times New Roman"/>
              </w:rPr>
              <w:t>0,000</w:t>
            </w:r>
          </w:p>
        </w:tc>
        <w:tc>
          <w:tcPr>
            <w:tcW w:w="1134" w:type="dxa"/>
          </w:tcPr>
          <w:p w:rsidR="006D57FB" w:rsidRPr="00C5739D" w:rsidRDefault="006D57FB" w:rsidP="007C132C">
            <w:pPr>
              <w:pStyle w:val="ConsPlusNormal"/>
              <w:ind w:left="343"/>
              <w:contextualSpacing/>
              <w:jc w:val="center"/>
              <w:rPr>
                <w:rFonts w:ascii="Times New Roman" w:hAnsi="Times New Roman" w:cs="Times New Roman"/>
              </w:rPr>
            </w:pPr>
            <w:r>
              <w:rPr>
                <w:rFonts w:ascii="Times New Roman" w:hAnsi="Times New Roman" w:cs="Times New Roman"/>
              </w:rPr>
              <w:t>0,000</w:t>
            </w:r>
          </w:p>
        </w:tc>
      </w:tr>
    </w:tbl>
    <w:p w:rsidR="00213512" w:rsidRDefault="00213512" w:rsidP="00203F5E">
      <w:pPr>
        <w:tabs>
          <w:tab w:val="left" w:pos="6698"/>
        </w:tabs>
        <w:spacing w:line="240" w:lineRule="exact"/>
        <w:rPr>
          <w:sz w:val="28"/>
          <w:szCs w:val="28"/>
        </w:rPr>
        <w:sectPr w:rsidR="00213512" w:rsidSect="00A475BB">
          <w:pgSz w:w="16838" w:h="11906" w:orient="landscape"/>
          <w:pgMar w:top="1701" w:right="567" w:bottom="567" w:left="567" w:header="709" w:footer="709" w:gutter="0"/>
          <w:cols w:space="708"/>
          <w:titlePg/>
          <w:docGrid w:linePitch="360"/>
        </w:sectPr>
      </w:pPr>
    </w:p>
    <w:tbl>
      <w:tblPr>
        <w:tblW w:w="0" w:type="auto"/>
        <w:tblInd w:w="-106" w:type="dxa"/>
        <w:tblLook w:val="01E0"/>
      </w:tblPr>
      <w:tblGrid>
        <w:gridCol w:w="10008"/>
        <w:gridCol w:w="5799"/>
      </w:tblGrid>
      <w:tr w:rsidR="00213512" w:rsidRPr="000D3BFF" w:rsidTr="00C2397E">
        <w:tc>
          <w:tcPr>
            <w:tcW w:w="10008" w:type="dxa"/>
          </w:tcPr>
          <w:p w:rsidR="00213512" w:rsidRPr="000D3BFF" w:rsidRDefault="00213512" w:rsidP="00C4159B">
            <w:pPr>
              <w:pStyle w:val="ConsPlusNormal"/>
              <w:jc w:val="both"/>
              <w:rPr>
                <w:rFonts w:ascii="Times New Roman" w:hAnsi="Times New Roman" w:cs="Times New Roman"/>
                <w:sz w:val="24"/>
                <w:szCs w:val="24"/>
              </w:rPr>
            </w:pPr>
          </w:p>
        </w:tc>
        <w:tc>
          <w:tcPr>
            <w:tcW w:w="5799" w:type="dxa"/>
          </w:tcPr>
          <w:p w:rsidR="00213512" w:rsidRPr="000D3BFF" w:rsidRDefault="001C40D5" w:rsidP="001C40D5">
            <w:pPr>
              <w:pStyle w:val="ConsPlusNormal"/>
              <w:spacing w:line="240" w:lineRule="exact"/>
              <w:ind w:right="-1127"/>
              <w:rPr>
                <w:rFonts w:ascii="Times New Roman" w:hAnsi="Times New Roman" w:cs="Times New Roman"/>
                <w:sz w:val="24"/>
                <w:szCs w:val="24"/>
              </w:rPr>
            </w:pPr>
            <w:r>
              <w:rPr>
                <w:rFonts w:ascii="Times New Roman" w:hAnsi="Times New Roman" w:cs="Times New Roman"/>
                <w:sz w:val="24"/>
                <w:szCs w:val="24"/>
              </w:rPr>
              <w:t xml:space="preserve">                                                                       </w:t>
            </w:r>
            <w:r w:rsidR="00213512" w:rsidRPr="000D3BFF">
              <w:rPr>
                <w:rFonts w:ascii="Times New Roman" w:hAnsi="Times New Roman" w:cs="Times New Roman"/>
                <w:sz w:val="24"/>
                <w:szCs w:val="24"/>
              </w:rPr>
              <w:t>Приложение 4</w:t>
            </w:r>
          </w:p>
          <w:p w:rsidR="00213512" w:rsidRPr="000D3BFF" w:rsidRDefault="00C2397E" w:rsidP="00C2397E">
            <w:pPr>
              <w:pStyle w:val="ConsPlusNormal"/>
              <w:spacing w:line="240" w:lineRule="exact"/>
              <w:ind w:right="-1127"/>
              <w:jc w:val="center"/>
              <w:rPr>
                <w:rFonts w:ascii="Times New Roman" w:hAnsi="Times New Roman" w:cs="Times New Roman"/>
                <w:sz w:val="24"/>
                <w:szCs w:val="24"/>
              </w:rPr>
            </w:pPr>
            <w:r>
              <w:rPr>
                <w:rFonts w:ascii="Times New Roman" w:hAnsi="Times New Roman" w:cs="Times New Roman"/>
                <w:sz w:val="24"/>
                <w:szCs w:val="24"/>
              </w:rPr>
              <w:t xml:space="preserve">                                                 </w:t>
            </w:r>
            <w:r w:rsidR="00213512" w:rsidRPr="000D3BFF">
              <w:rPr>
                <w:rFonts w:ascii="Times New Roman" w:hAnsi="Times New Roman" w:cs="Times New Roman"/>
                <w:sz w:val="24"/>
                <w:szCs w:val="24"/>
              </w:rPr>
              <w:t>к постановлению</w:t>
            </w:r>
          </w:p>
          <w:p w:rsidR="00213512" w:rsidRPr="000D3BFF" w:rsidRDefault="00C2397E" w:rsidP="00C2397E">
            <w:pPr>
              <w:pStyle w:val="ConsPlusNormal"/>
              <w:spacing w:line="240" w:lineRule="exact"/>
              <w:ind w:right="-1127"/>
              <w:jc w:val="center"/>
              <w:rPr>
                <w:rFonts w:ascii="Times New Roman" w:hAnsi="Times New Roman" w:cs="Times New Roman"/>
                <w:sz w:val="24"/>
                <w:szCs w:val="24"/>
              </w:rPr>
            </w:pPr>
            <w:r>
              <w:rPr>
                <w:rFonts w:ascii="Times New Roman" w:hAnsi="Times New Roman" w:cs="Times New Roman"/>
                <w:sz w:val="24"/>
                <w:szCs w:val="24"/>
              </w:rPr>
              <w:t xml:space="preserve">                                       </w:t>
            </w:r>
            <w:r w:rsidR="00213512" w:rsidRPr="000D3BFF">
              <w:rPr>
                <w:rFonts w:ascii="Times New Roman" w:hAnsi="Times New Roman" w:cs="Times New Roman"/>
                <w:sz w:val="24"/>
                <w:szCs w:val="24"/>
              </w:rPr>
              <w:t>администрации района</w:t>
            </w:r>
          </w:p>
          <w:p w:rsidR="00213512" w:rsidRPr="000D3BFF" w:rsidRDefault="00213512" w:rsidP="001C40D5">
            <w:pPr>
              <w:pStyle w:val="ConsPlusNormal"/>
              <w:ind w:right="-250"/>
              <w:jc w:val="both"/>
              <w:rPr>
                <w:rFonts w:ascii="Times New Roman" w:hAnsi="Times New Roman" w:cs="Times New Roman"/>
                <w:sz w:val="24"/>
                <w:szCs w:val="24"/>
              </w:rPr>
            </w:pPr>
            <w:r w:rsidRPr="000D3BFF">
              <w:rPr>
                <w:rFonts w:ascii="Times New Roman" w:hAnsi="Times New Roman" w:cs="Times New Roman"/>
                <w:sz w:val="24"/>
                <w:szCs w:val="24"/>
              </w:rPr>
              <w:t xml:space="preserve">     </w:t>
            </w:r>
            <w:r w:rsidR="001C40D5">
              <w:rPr>
                <w:rFonts w:ascii="Times New Roman" w:hAnsi="Times New Roman" w:cs="Times New Roman"/>
                <w:sz w:val="24"/>
                <w:szCs w:val="24"/>
              </w:rPr>
              <w:t xml:space="preserve">                                                      от 27.02. 2020 № 132</w:t>
            </w:r>
          </w:p>
        </w:tc>
      </w:tr>
    </w:tbl>
    <w:p w:rsidR="001C40D5" w:rsidRDefault="00C4159B" w:rsidP="00C4159B">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                                                                                                                                                                                                                                           </w:t>
      </w:r>
    </w:p>
    <w:p w:rsidR="00C4159B" w:rsidRDefault="00C4159B" w:rsidP="00C4159B">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  </w:t>
      </w:r>
      <w:r w:rsidR="00D21DF9">
        <w:rPr>
          <w:rFonts w:ascii="Times New Roman" w:hAnsi="Times New Roman" w:cs="Times New Roman"/>
          <w:sz w:val="24"/>
          <w:szCs w:val="24"/>
        </w:rPr>
        <w:t xml:space="preserve">                                                                                                                                                                                                                                          </w:t>
      </w:r>
      <w:r>
        <w:rPr>
          <w:rFonts w:ascii="Times New Roman" w:hAnsi="Times New Roman" w:cs="Times New Roman"/>
          <w:sz w:val="24"/>
          <w:szCs w:val="24"/>
        </w:rPr>
        <w:t>Приложение 4</w:t>
      </w:r>
    </w:p>
    <w:p w:rsidR="00C4159B" w:rsidRDefault="00C4159B" w:rsidP="00C4159B">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                                                                                                                                                                                                                   к муниципальной программе </w:t>
      </w:r>
    </w:p>
    <w:p w:rsidR="00C4159B" w:rsidRDefault="00C4159B" w:rsidP="00C4159B">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 xml:space="preserve">                                                                                                                                                                                  «Профилактика правонарушений, употребления               </w:t>
      </w:r>
    </w:p>
    <w:p w:rsidR="00C4159B" w:rsidRDefault="00C4159B" w:rsidP="00C4159B">
      <w:pPr>
        <w:pStyle w:val="ConsPlusNormal"/>
        <w:spacing w:line="240" w:lineRule="exact"/>
        <w:ind w:right="-108"/>
        <w:rPr>
          <w:rFonts w:ascii="Times New Roman" w:hAnsi="Times New Roman" w:cs="Times New Roman"/>
          <w:sz w:val="24"/>
          <w:szCs w:val="24"/>
        </w:rPr>
      </w:pPr>
      <w:r>
        <w:rPr>
          <w:rFonts w:ascii="Times New Roman" w:hAnsi="Times New Roman" w:cs="Times New Roman"/>
          <w:sz w:val="24"/>
          <w:szCs w:val="24"/>
        </w:rPr>
        <w:t xml:space="preserve">                                                                                                                                                                        наркотических средств, злоупотребления алкогольных      </w:t>
      </w:r>
    </w:p>
    <w:p w:rsidR="00C4159B" w:rsidRDefault="00C4159B" w:rsidP="00C4159B">
      <w:pPr>
        <w:pStyle w:val="ConsPlusNormal"/>
        <w:spacing w:line="240" w:lineRule="exact"/>
        <w:ind w:right="-108"/>
        <w:rPr>
          <w:rFonts w:ascii="Times New Roman" w:hAnsi="Times New Roman" w:cs="Times New Roman"/>
          <w:sz w:val="24"/>
          <w:szCs w:val="24"/>
        </w:rPr>
      </w:pPr>
      <w:r>
        <w:rPr>
          <w:rFonts w:ascii="Times New Roman" w:hAnsi="Times New Roman" w:cs="Times New Roman"/>
          <w:sz w:val="24"/>
          <w:szCs w:val="24"/>
        </w:rPr>
        <w:t xml:space="preserve">                                                                                                                                                                                            напитков населением в Верхнебуреинском    </w:t>
      </w:r>
    </w:p>
    <w:p w:rsidR="00C4159B" w:rsidRPr="004210C1" w:rsidRDefault="00C4159B" w:rsidP="00C4159B">
      <w:pPr>
        <w:pStyle w:val="ConsPlusNormal"/>
        <w:spacing w:line="240" w:lineRule="exact"/>
        <w:ind w:right="-108"/>
        <w:rPr>
          <w:rFonts w:ascii="Times New Roman" w:hAnsi="Times New Roman" w:cs="Times New Roman"/>
          <w:sz w:val="24"/>
          <w:szCs w:val="24"/>
        </w:rPr>
      </w:pPr>
      <w:r>
        <w:rPr>
          <w:rFonts w:ascii="Times New Roman" w:hAnsi="Times New Roman" w:cs="Times New Roman"/>
          <w:sz w:val="24"/>
          <w:szCs w:val="24"/>
        </w:rPr>
        <w:t xml:space="preserve">                                                                                                                                                                                           муниципальном </w:t>
      </w:r>
      <w:proofErr w:type="gramStart"/>
      <w:r>
        <w:rPr>
          <w:rFonts w:ascii="Times New Roman" w:hAnsi="Times New Roman" w:cs="Times New Roman"/>
          <w:sz w:val="24"/>
          <w:szCs w:val="24"/>
        </w:rPr>
        <w:t>районе</w:t>
      </w:r>
      <w:proofErr w:type="gramEnd"/>
      <w:r>
        <w:rPr>
          <w:rFonts w:ascii="Times New Roman" w:hAnsi="Times New Roman" w:cs="Times New Roman"/>
          <w:sz w:val="24"/>
          <w:szCs w:val="24"/>
        </w:rPr>
        <w:t xml:space="preserve"> на 2014-2021 годы»</w:t>
      </w:r>
    </w:p>
    <w:p w:rsidR="00213512" w:rsidRDefault="00213512" w:rsidP="00213512">
      <w:pPr>
        <w:pStyle w:val="ConsPlusNormal"/>
        <w:jc w:val="both"/>
        <w:rPr>
          <w:rFonts w:ascii="Times New Roman" w:hAnsi="Times New Roman" w:cs="Times New Roman"/>
          <w:sz w:val="24"/>
          <w:szCs w:val="24"/>
        </w:rPr>
      </w:pPr>
    </w:p>
    <w:p w:rsidR="00C4159B" w:rsidRPr="000D3BFF" w:rsidRDefault="00C4159B" w:rsidP="00213512">
      <w:pPr>
        <w:pStyle w:val="ConsPlusNormal"/>
        <w:jc w:val="both"/>
        <w:rPr>
          <w:rFonts w:ascii="Times New Roman" w:hAnsi="Times New Roman" w:cs="Times New Roman"/>
          <w:sz w:val="24"/>
          <w:szCs w:val="24"/>
        </w:rPr>
      </w:pPr>
    </w:p>
    <w:p w:rsidR="00213512" w:rsidRPr="00786696" w:rsidRDefault="00213512" w:rsidP="00213512">
      <w:pPr>
        <w:pStyle w:val="ConsPlusNormal"/>
        <w:jc w:val="center"/>
        <w:rPr>
          <w:rFonts w:ascii="Times New Roman" w:hAnsi="Times New Roman" w:cs="Times New Roman"/>
          <w:b/>
          <w:bCs/>
          <w:sz w:val="28"/>
          <w:szCs w:val="28"/>
        </w:rPr>
      </w:pPr>
      <w:r w:rsidRPr="00970DAC">
        <w:rPr>
          <w:rFonts w:ascii="Times New Roman" w:hAnsi="Times New Roman" w:cs="Times New Roman"/>
          <w:b/>
          <w:bCs/>
          <w:sz w:val="28"/>
          <w:szCs w:val="28"/>
        </w:rPr>
        <w:t>ПРОГНОЗНО (СПРАВОЧНАЯ) ОЦЕНКА РАСХОДОВ БЮДЖЕТА ВЕРХНЕБУРЕИНСКОГО МУНИЦИПАЛЬНОГО РАЙОНА И ВНЕБЮДЖЕТНЫХ СРЕДСТВ НА РЕАЛИЗАЦИЮ ЦЕЛЕЙ МУНИЦИПАЛЬНОЙ ПРОГРАММЫ</w:t>
      </w:r>
    </w:p>
    <w:p w:rsidR="00213512" w:rsidRPr="00BA7B0F" w:rsidRDefault="00213512" w:rsidP="00213512">
      <w:pPr>
        <w:pStyle w:val="ConsPlusNormal"/>
        <w:jc w:val="both"/>
        <w:rPr>
          <w:rFonts w:ascii="Times New Roman" w:hAnsi="Times New Roman" w:cs="Times New Roman"/>
        </w:rPr>
      </w:pPr>
    </w:p>
    <w:tbl>
      <w:tblPr>
        <w:tblW w:w="1594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4"/>
        <w:gridCol w:w="5339"/>
        <w:gridCol w:w="1838"/>
        <w:gridCol w:w="919"/>
        <w:gridCol w:w="878"/>
        <w:gridCol w:w="792"/>
        <w:gridCol w:w="851"/>
        <w:gridCol w:w="992"/>
        <w:gridCol w:w="992"/>
        <w:gridCol w:w="851"/>
        <w:gridCol w:w="850"/>
        <w:gridCol w:w="993"/>
      </w:tblGrid>
      <w:tr w:rsidR="00213512" w:rsidRPr="005D2FAE" w:rsidTr="00060BBF">
        <w:tc>
          <w:tcPr>
            <w:tcW w:w="654" w:type="dxa"/>
            <w:vMerge w:val="restart"/>
          </w:tcPr>
          <w:p w:rsidR="00213512" w:rsidRPr="005D2FAE" w:rsidRDefault="00213512" w:rsidP="00C4159B">
            <w:pPr>
              <w:pStyle w:val="ConsPlusNormal"/>
              <w:jc w:val="both"/>
              <w:rPr>
                <w:rFonts w:ascii="Times New Roman" w:hAnsi="Times New Roman" w:cs="Times New Roman"/>
              </w:rPr>
            </w:pPr>
            <w:r w:rsidRPr="005D2FAE">
              <w:rPr>
                <w:rFonts w:ascii="Times New Roman" w:hAnsi="Times New Roman" w:cs="Times New Roman"/>
              </w:rPr>
              <w:t xml:space="preserve">№ </w:t>
            </w:r>
            <w:proofErr w:type="spellStart"/>
            <w:proofErr w:type="gramStart"/>
            <w:r w:rsidRPr="005D2FAE">
              <w:rPr>
                <w:rFonts w:ascii="Times New Roman" w:hAnsi="Times New Roman" w:cs="Times New Roman"/>
              </w:rPr>
              <w:t>п</w:t>
            </w:r>
            <w:proofErr w:type="spellEnd"/>
            <w:proofErr w:type="gramEnd"/>
            <w:r w:rsidRPr="005D2FAE">
              <w:rPr>
                <w:rFonts w:ascii="Times New Roman" w:hAnsi="Times New Roman" w:cs="Times New Roman"/>
              </w:rPr>
              <w:t>/</w:t>
            </w:r>
            <w:proofErr w:type="spellStart"/>
            <w:r w:rsidRPr="005D2FAE">
              <w:rPr>
                <w:rFonts w:ascii="Times New Roman" w:hAnsi="Times New Roman" w:cs="Times New Roman"/>
              </w:rPr>
              <w:t>п</w:t>
            </w:r>
            <w:proofErr w:type="spellEnd"/>
          </w:p>
        </w:tc>
        <w:tc>
          <w:tcPr>
            <w:tcW w:w="5339" w:type="dxa"/>
            <w:vMerge w:val="restart"/>
          </w:tcPr>
          <w:p w:rsidR="00213512" w:rsidRPr="005D2FAE" w:rsidRDefault="00213512" w:rsidP="00C4159B">
            <w:pPr>
              <w:pStyle w:val="ConsPlusNormal"/>
              <w:jc w:val="center"/>
              <w:rPr>
                <w:rFonts w:ascii="Times New Roman" w:hAnsi="Times New Roman" w:cs="Times New Roman"/>
                <w:b/>
                <w:bCs/>
              </w:rPr>
            </w:pPr>
            <w:r w:rsidRPr="005D2FAE">
              <w:rPr>
                <w:rFonts w:ascii="Times New Roman" w:hAnsi="Times New Roman" w:cs="Times New Roman"/>
                <w:b/>
                <w:bCs/>
              </w:rPr>
              <w:t>Мероприятия</w:t>
            </w:r>
          </w:p>
        </w:tc>
        <w:tc>
          <w:tcPr>
            <w:tcW w:w="9956" w:type="dxa"/>
            <w:gridSpan w:val="10"/>
          </w:tcPr>
          <w:p w:rsidR="00213512" w:rsidRPr="005D2FAE" w:rsidRDefault="00213512" w:rsidP="00C4159B">
            <w:pPr>
              <w:pStyle w:val="ConsPlusNormal"/>
              <w:jc w:val="center"/>
              <w:rPr>
                <w:rFonts w:ascii="Times New Roman" w:hAnsi="Times New Roman" w:cs="Times New Roman"/>
                <w:b/>
                <w:bCs/>
              </w:rPr>
            </w:pPr>
            <w:r w:rsidRPr="005D2FAE">
              <w:rPr>
                <w:rFonts w:ascii="Times New Roman" w:hAnsi="Times New Roman" w:cs="Times New Roman"/>
                <w:b/>
                <w:bCs/>
              </w:rPr>
              <w:t>Расходы по годам (в тыс. рублей)</w:t>
            </w:r>
          </w:p>
        </w:tc>
      </w:tr>
      <w:tr w:rsidR="00213512" w:rsidRPr="005D2FAE" w:rsidTr="00060BBF">
        <w:tc>
          <w:tcPr>
            <w:tcW w:w="654" w:type="dxa"/>
            <w:vMerge/>
          </w:tcPr>
          <w:p w:rsidR="00213512" w:rsidRPr="005D2FAE" w:rsidRDefault="00213512" w:rsidP="00C4159B">
            <w:pPr>
              <w:pStyle w:val="ConsPlusNormal"/>
              <w:jc w:val="both"/>
              <w:rPr>
                <w:rFonts w:ascii="Times New Roman" w:hAnsi="Times New Roman" w:cs="Times New Roman"/>
              </w:rPr>
            </w:pPr>
          </w:p>
        </w:tc>
        <w:tc>
          <w:tcPr>
            <w:tcW w:w="5339" w:type="dxa"/>
            <w:vMerge/>
          </w:tcPr>
          <w:p w:rsidR="00213512" w:rsidRPr="005D2FAE" w:rsidRDefault="00213512" w:rsidP="00C4159B">
            <w:pPr>
              <w:pStyle w:val="ConsPlusNormal"/>
              <w:jc w:val="both"/>
              <w:rPr>
                <w:rFonts w:ascii="Times New Roman" w:hAnsi="Times New Roman" w:cs="Times New Roman"/>
              </w:rPr>
            </w:pPr>
          </w:p>
        </w:tc>
        <w:tc>
          <w:tcPr>
            <w:tcW w:w="1838" w:type="dxa"/>
          </w:tcPr>
          <w:p w:rsidR="00213512" w:rsidRPr="005D2FAE" w:rsidRDefault="00213512" w:rsidP="00C4159B">
            <w:pPr>
              <w:pStyle w:val="ConsPlusNormal"/>
              <w:jc w:val="center"/>
              <w:rPr>
                <w:rFonts w:ascii="Times New Roman" w:hAnsi="Times New Roman" w:cs="Times New Roman"/>
              </w:rPr>
            </w:pPr>
            <w:r w:rsidRPr="005D2FAE">
              <w:rPr>
                <w:rFonts w:ascii="Times New Roman" w:hAnsi="Times New Roman" w:cs="Times New Roman"/>
              </w:rPr>
              <w:t>Источники финансирования</w:t>
            </w:r>
          </w:p>
        </w:tc>
        <w:tc>
          <w:tcPr>
            <w:tcW w:w="919" w:type="dxa"/>
            <w:tcBorders>
              <w:right w:val="single" w:sz="4" w:space="0" w:color="auto"/>
            </w:tcBorders>
          </w:tcPr>
          <w:p w:rsidR="00213512" w:rsidRPr="005D2FAE" w:rsidRDefault="00213512" w:rsidP="00C4159B">
            <w:pPr>
              <w:pStyle w:val="ConsPlusNormal"/>
              <w:jc w:val="center"/>
              <w:rPr>
                <w:rFonts w:ascii="Times New Roman" w:hAnsi="Times New Roman" w:cs="Times New Roman"/>
              </w:rPr>
            </w:pPr>
            <w:r w:rsidRPr="005D2FAE">
              <w:rPr>
                <w:rFonts w:ascii="Times New Roman" w:hAnsi="Times New Roman" w:cs="Times New Roman"/>
              </w:rPr>
              <w:t>2014 год</w:t>
            </w:r>
          </w:p>
        </w:tc>
        <w:tc>
          <w:tcPr>
            <w:tcW w:w="878" w:type="dxa"/>
            <w:tcBorders>
              <w:left w:val="single" w:sz="4" w:space="0" w:color="auto"/>
            </w:tcBorders>
          </w:tcPr>
          <w:p w:rsidR="00213512" w:rsidRPr="005D2FAE" w:rsidRDefault="00213512" w:rsidP="00C4159B">
            <w:pPr>
              <w:pStyle w:val="ConsPlusNormal"/>
              <w:jc w:val="center"/>
              <w:rPr>
                <w:rFonts w:ascii="Times New Roman" w:hAnsi="Times New Roman" w:cs="Times New Roman"/>
              </w:rPr>
            </w:pPr>
            <w:r w:rsidRPr="005D2FAE">
              <w:rPr>
                <w:rFonts w:ascii="Times New Roman" w:hAnsi="Times New Roman" w:cs="Times New Roman"/>
              </w:rPr>
              <w:t>2015 год</w:t>
            </w:r>
          </w:p>
        </w:tc>
        <w:tc>
          <w:tcPr>
            <w:tcW w:w="792" w:type="dxa"/>
          </w:tcPr>
          <w:p w:rsidR="00213512" w:rsidRPr="005D2FAE" w:rsidRDefault="00213512" w:rsidP="00C4159B">
            <w:pPr>
              <w:pStyle w:val="ConsPlusNormal"/>
              <w:jc w:val="center"/>
              <w:rPr>
                <w:rFonts w:ascii="Times New Roman" w:hAnsi="Times New Roman" w:cs="Times New Roman"/>
              </w:rPr>
            </w:pPr>
            <w:r w:rsidRPr="005D2FAE">
              <w:rPr>
                <w:rFonts w:ascii="Times New Roman" w:hAnsi="Times New Roman" w:cs="Times New Roman"/>
              </w:rPr>
              <w:t>2016 год</w:t>
            </w:r>
          </w:p>
        </w:tc>
        <w:tc>
          <w:tcPr>
            <w:tcW w:w="851" w:type="dxa"/>
          </w:tcPr>
          <w:p w:rsidR="00213512" w:rsidRPr="005D2FAE" w:rsidRDefault="00213512" w:rsidP="00C4159B">
            <w:pPr>
              <w:pStyle w:val="ConsPlusNormal"/>
              <w:jc w:val="center"/>
              <w:rPr>
                <w:rFonts w:ascii="Times New Roman" w:hAnsi="Times New Roman" w:cs="Times New Roman"/>
              </w:rPr>
            </w:pPr>
            <w:r w:rsidRPr="005D2FAE">
              <w:rPr>
                <w:rFonts w:ascii="Times New Roman" w:hAnsi="Times New Roman" w:cs="Times New Roman"/>
              </w:rPr>
              <w:t>2017 год</w:t>
            </w:r>
          </w:p>
        </w:tc>
        <w:tc>
          <w:tcPr>
            <w:tcW w:w="992" w:type="dxa"/>
          </w:tcPr>
          <w:p w:rsidR="00213512" w:rsidRPr="005D2FAE" w:rsidRDefault="00213512" w:rsidP="00C4159B">
            <w:pPr>
              <w:pStyle w:val="ConsPlusNormal"/>
              <w:jc w:val="center"/>
              <w:rPr>
                <w:rFonts w:ascii="Times New Roman" w:hAnsi="Times New Roman" w:cs="Times New Roman"/>
              </w:rPr>
            </w:pPr>
            <w:r w:rsidRPr="005D2FAE">
              <w:rPr>
                <w:rFonts w:ascii="Times New Roman" w:hAnsi="Times New Roman" w:cs="Times New Roman"/>
              </w:rPr>
              <w:t>2018 год</w:t>
            </w:r>
          </w:p>
        </w:tc>
        <w:tc>
          <w:tcPr>
            <w:tcW w:w="992" w:type="dxa"/>
          </w:tcPr>
          <w:p w:rsidR="00213512" w:rsidRPr="005D2FAE" w:rsidRDefault="00213512" w:rsidP="00C4159B">
            <w:pPr>
              <w:pStyle w:val="ConsPlusNormal"/>
              <w:jc w:val="center"/>
              <w:rPr>
                <w:rFonts w:ascii="Times New Roman" w:hAnsi="Times New Roman" w:cs="Times New Roman"/>
              </w:rPr>
            </w:pPr>
            <w:r w:rsidRPr="005D2FAE">
              <w:rPr>
                <w:rFonts w:ascii="Times New Roman" w:hAnsi="Times New Roman" w:cs="Times New Roman"/>
              </w:rPr>
              <w:t>2019 год</w:t>
            </w:r>
          </w:p>
        </w:tc>
        <w:tc>
          <w:tcPr>
            <w:tcW w:w="851" w:type="dxa"/>
          </w:tcPr>
          <w:p w:rsidR="00213512" w:rsidRDefault="00213512" w:rsidP="00C4159B">
            <w:pPr>
              <w:pStyle w:val="ConsPlusNormal"/>
              <w:jc w:val="center"/>
              <w:rPr>
                <w:rFonts w:ascii="Times New Roman" w:hAnsi="Times New Roman" w:cs="Times New Roman"/>
              </w:rPr>
            </w:pPr>
            <w:r w:rsidRPr="005D2FAE">
              <w:rPr>
                <w:rFonts w:ascii="Times New Roman" w:hAnsi="Times New Roman" w:cs="Times New Roman"/>
              </w:rPr>
              <w:t>2020</w:t>
            </w:r>
          </w:p>
          <w:p w:rsidR="00213512" w:rsidRPr="005D2FAE" w:rsidRDefault="00213512" w:rsidP="00C4159B">
            <w:pPr>
              <w:pStyle w:val="ConsPlusNormal"/>
              <w:jc w:val="center"/>
              <w:rPr>
                <w:rFonts w:ascii="Times New Roman" w:hAnsi="Times New Roman" w:cs="Times New Roman"/>
              </w:rPr>
            </w:pPr>
            <w:r w:rsidRPr="005D2FAE">
              <w:rPr>
                <w:rFonts w:ascii="Times New Roman" w:hAnsi="Times New Roman" w:cs="Times New Roman"/>
              </w:rPr>
              <w:t xml:space="preserve"> год</w:t>
            </w:r>
          </w:p>
        </w:tc>
        <w:tc>
          <w:tcPr>
            <w:tcW w:w="850" w:type="dxa"/>
            <w:tcBorders>
              <w:right w:val="single" w:sz="4" w:space="0" w:color="auto"/>
            </w:tcBorders>
          </w:tcPr>
          <w:p w:rsidR="00213512" w:rsidRDefault="00213512" w:rsidP="00C4159B">
            <w:pPr>
              <w:pStyle w:val="ConsPlusNormal"/>
              <w:jc w:val="center"/>
              <w:rPr>
                <w:rFonts w:ascii="Times New Roman" w:hAnsi="Times New Roman" w:cs="Times New Roman"/>
              </w:rPr>
            </w:pPr>
            <w:r>
              <w:rPr>
                <w:rFonts w:ascii="Times New Roman" w:hAnsi="Times New Roman" w:cs="Times New Roman"/>
              </w:rPr>
              <w:t>2021</w:t>
            </w:r>
          </w:p>
          <w:p w:rsidR="00213512" w:rsidRPr="005D2FAE" w:rsidRDefault="00213512" w:rsidP="00C4159B">
            <w:pPr>
              <w:pStyle w:val="ConsPlusNormal"/>
              <w:jc w:val="center"/>
              <w:rPr>
                <w:rFonts w:ascii="Times New Roman" w:hAnsi="Times New Roman" w:cs="Times New Roman"/>
              </w:rPr>
            </w:pPr>
            <w:r>
              <w:rPr>
                <w:rFonts w:ascii="Times New Roman" w:hAnsi="Times New Roman" w:cs="Times New Roman"/>
              </w:rPr>
              <w:t>год</w:t>
            </w:r>
          </w:p>
        </w:tc>
        <w:tc>
          <w:tcPr>
            <w:tcW w:w="993" w:type="dxa"/>
            <w:tcBorders>
              <w:left w:val="single" w:sz="4" w:space="0" w:color="auto"/>
            </w:tcBorders>
          </w:tcPr>
          <w:p w:rsidR="00213512" w:rsidRDefault="00213512" w:rsidP="00C4159B">
            <w:pPr>
              <w:pStyle w:val="ConsPlusNormal"/>
              <w:jc w:val="center"/>
              <w:rPr>
                <w:rFonts w:ascii="Times New Roman" w:hAnsi="Times New Roman" w:cs="Times New Roman"/>
              </w:rPr>
            </w:pPr>
            <w:r>
              <w:rPr>
                <w:rFonts w:ascii="Times New Roman" w:hAnsi="Times New Roman" w:cs="Times New Roman"/>
              </w:rPr>
              <w:t>2022</w:t>
            </w:r>
          </w:p>
          <w:p w:rsidR="00213512" w:rsidRPr="005D2FAE" w:rsidRDefault="00213512" w:rsidP="00C4159B">
            <w:pPr>
              <w:pStyle w:val="ConsPlusNormal"/>
              <w:jc w:val="center"/>
              <w:rPr>
                <w:rFonts w:ascii="Times New Roman" w:hAnsi="Times New Roman" w:cs="Times New Roman"/>
              </w:rPr>
            </w:pPr>
            <w:r>
              <w:rPr>
                <w:rFonts w:ascii="Times New Roman" w:hAnsi="Times New Roman" w:cs="Times New Roman"/>
              </w:rPr>
              <w:t>год</w:t>
            </w:r>
          </w:p>
        </w:tc>
      </w:tr>
    </w:tbl>
    <w:p w:rsidR="00213512" w:rsidRPr="000D3BFF" w:rsidRDefault="00213512" w:rsidP="000D3BFF">
      <w:pPr>
        <w:tabs>
          <w:tab w:val="left" w:pos="6698"/>
        </w:tabs>
        <w:rPr>
          <w:sz w:val="2"/>
          <w:szCs w:val="2"/>
        </w:rPr>
      </w:pPr>
    </w:p>
    <w:tbl>
      <w:tblPr>
        <w:tblW w:w="1594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4"/>
        <w:gridCol w:w="5339"/>
        <w:gridCol w:w="1838"/>
        <w:gridCol w:w="919"/>
        <w:gridCol w:w="10"/>
        <w:gridCol w:w="810"/>
        <w:gridCol w:w="58"/>
        <w:gridCol w:w="41"/>
        <w:gridCol w:w="751"/>
        <w:gridCol w:w="851"/>
        <w:gridCol w:w="992"/>
        <w:gridCol w:w="36"/>
        <w:gridCol w:w="8"/>
        <w:gridCol w:w="919"/>
        <w:gridCol w:w="29"/>
        <w:gridCol w:w="851"/>
        <w:gridCol w:w="39"/>
        <w:gridCol w:w="811"/>
        <w:gridCol w:w="993"/>
      </w:tblGrid>
      <w:tr w:rsidR="000D3BFF" w:rsidRPr="000D3BFF" w:rsidTr="00060BBF">
        <w:trPr>
          <w:tblHeader/>
        </w:trPr>
        <w:tc>
          <w:tcPr>
            <w:tcW w:w="654" w:type="dxa"/>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1</w:t>
            </w:r>
          </w:p>
        </w:tc>
        <w:tc>
          <w:tcPr>
            <w:tcW w:w="5339" w:type="dxa"/>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2</w:t>
            </w:r>
          </w:p>
        </w:tc>
        <w:tc>
          <w:tcPr>
            <w:tcW w:w="1838" w:type="dxa"/>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3</w:t>
            </w:r>
          </w:p>
        </w:tc>
        <w:tc>
          <w:tcPr>
            <w:tcW w:w="919" w:type="dxa"/>
            <w:tcBorders>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4</w:t>
            </w:r>
          </w:p>
        </w:tc>
        <w:tc>
          <w:tcPr>
            <w:tcW w:w="878" w:type="dxa"/>
            <w:gridSpan w:val="3"/>
            <w:tcBorders>
              <w:lef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5</w:t>
            </w:r>
          </w:p>
        </w:tc>
        <w:tc>
          <w:tcPr>
            <w:tcW w:w="792" w:type="dxa"/>
            <w:gridSpan w:val="2"/>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6</w:t>
            </w:r>
          </w:p>
        </w:tc>
        <w:tc>
          <w:tcPr>
            <w:tcW w:w="851" w:type="dxa"/>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7</w:t>
            </w:r>
          </w:p>
        </w:tc>
        <w:tc>
          <w:tcPr>
            <w:tcW w:w="992" w:type="dxa"/>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8</w:t>
            </w:r>
          </w:p>
        </w:tc>
        <w:tc>
          <w:tcPr>
            <w:tcW w:w="992" w:type="dxa"/>
            <w:gridSpan w:val="4"/>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9</w:t>
            </w:r>
          </w:p>
        </w:tc>
        <w:tc>
          <w:tcPr>
            <w:tcW w:w="851" w:type="dxa"/>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10</w:t>
            </w:r>
          </w:p>
        </w:tc>
        <w:tc>
          <w:tcPr>
            <w:tcW w:w="850" w:type="dxa"/>
            <w:gridSpan w:val="2"/>
            <w:tcBorders>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11</w:t>
            </w:r>
          </w:p>
        </w:tc>
        <w:tc>
          <w:tcPr>
            <w:tcW w:w="993" w:type="dxa"/>
            <w:tcBorders>
              <w:lef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12</w:t>
            </w:r>
          </w:p>
        </w:tc>
      </w:tr>
      <w:tr w:rsidR="000D3BFF" w:rsidRPr="000D3BFF" w:rsidTr="00060BBF">
        <w:trPr>
          <w:trHeight w:val="319"/>
        </w:trPr>
        <w:tc>
          <w:tcPr>
            <w:tcW w:w="5993" w:type="dxa"/>
            <w:gridSpan w:val="2"/>
            <w:vMerge w:val="restart"/>
          </w:tcPr>
          <w:p w:rsidR="000D3BFF" w:rsidRPr="000D3BFF" w:rsidRDefault="000D3BFF" w:rsidP="00C4159B">
            <w:pPr>
              <w:pStyle w:val="ConsPlusNormal"/>
              <w:jc w:val="center"/>
              <w:rPr>
                <w:rFonts w:ascii="Times New Roman" w:hAnsi="Times New Roman" w:cs="Times New Roman"/>
                <w:b/>
                <w:bCs/>
                <w:sz w:val="24"/>
                <w:szCs w:val="24"/>
              </w:rPr>
            </w:pPr>
            <w:r w:rsidRPr="000D3BFF">
              <w:rPr>
                <w:rFonts w:ascii="Times New Roman" w:hAnsi="Times New Roman" w:cs="Times New Roman"/>
                <w:b/>
                <w:bCs/>
                <w:sz w:val="24"/>
                <w:szCs w:val="24"/>
              </w:rPr>
              <w:t>ВСЕГО</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1D2626" w:rsidRDefault="000D3BFF" w:rsidP="00C4159B">
            <w:pPr>
              <w:pStyle w:val="ConsPlusNormal"/>
              <w:jc w:val="center"/>
              <w:rPr>
                <w:rFonts w:ascii="Times New Roman" w:hAnsi="Times New Roman" w:cs="Times New Roman"/>
                <w:bCs/>
              </w:rPr>
            </w:pPr>
            <w:r w:rsidRPr="001D2626">
              <w:rPr>
                <w:rFonts w:ascii="Times New Roman" w:hAnsi="Times New Roman" w:cs="Times New Roman"/>
                <w:bCs/>
              </w:rPr>
              <w:t>81,400</w:t>
            </w:r>
          </w:p>
        </w:tc>
        <w:tc>
          <w:tcPr>
            <w:tcW w:w="878" w:type="dxa"/>
            <w:gridSpan w:val="3"/>
            <w:tcBorders>
              <w:left w:val="single" w:sz="4" w:space="0" w:color="auto"/>
              <w:bottom w:val="single" w:sz="4" w:space="0" w:color="auto"/>
            </w:tcBorders>
          </w:tcPr>
          <w:p w:rsidR="000D3BFF" w:rsidRPr="001D2626" w:rsidRDefault="000D3BFF" w:rsidP="00C4159B">
            <w:pPr>
              <w:pStyle w:val="ConsPlusNormal"/>
              <w:jc w:val="center"/>
              <w:rPr>
                <w:rFonts w:ascii="Times New Roman" w:hAnsi="Times New Roman" w:cs="Times New Roman"/>
                <w:bCs/>
              </w:rPr>
            </w:pPr>
            <w:r w:rsidRPr="001D2626">
              <w:rPr>
                <w:rFonts w:ascii="Times New Roman" w:hAnsi="Times New Roman" w:cs="Times New Roman"/>
                <w:bCs/>
              </w:rPr>
              <w:t>54,600</w:t>
            </w:r>
          </w:p>
        </w:tc>
        <w:tc>
          <w:tcPr>
            <w:tcW w:w="792" w:type="dxa"/>
            <w:gridSpan w:val="2"/>
            <w:tcBorders>
              <w:bottom w:val="single" w:sz="4" w:space="0" w:color="auto"/>
            </w:tcBorders>
          </w:tcPr>
          <w:p w:rsidR="000D3BFF" w:rsidRPr="001D2626" w:rsidRDefault="000D3BFF" w:rsidP="00C4159B">
            <w:pPr>
              <w:pStyle w:val="ConsPlusNormal"/>
              <w:jc w:val="center"/>
              <w:rPr>
                <w:rFonts w:ascii="Times New Roman" w:hAnsi="Times New Roman" w:cs="Times New Roman"/>
                <w:bCs/>
              </w:rPr>
            </w:pPr>
            <w:r w:rsidRPr="001D2626">
              <w:rPr>
                <w:rFonts w:ascii="Times New Roman" w:hAnsi="Times New Roman" w:cs="Times New Roman"/>
                <w:bCs/>
              </w:rPr>
              <w:t>1,000</w:t>
            </w:r>
          </w:p>
        </w:tc>
        <w:tc>
          <w:tcPr>
            <w:tcW w:w="851" w:type="dxa"/>
            <w:tcBorders>
              <w:bottom w:val="single" w:sz="4" w:space="0" w:color="auto"/>
            </w:tcBorders>
          </w:tcPr>
          <w:p w:rsidR="000D3BFF" w:rsidRPr="001D2626" w:rsidRDefault="000D3BFF" w:rsidP="00C4159B">
            <w:pPr>
              <w:pStyle w:val="ConsPlusNormal"/>
              <w:jc w:val="center"/>
              <w:rPr>
                <w:rFonts w:ascii="Times New Roman" w:hAnsi="Times New Roman" w:cs="Times New Roman"/>
                <w:bCs/>
              </w:rPr>
            </w:pPr>
            <w:r w:rsidRPr="001D2626">
              <w:rPr>
                <w:rFonts w:ascii="Times New Roman" w:hAnsi="Times New Roman" w:cs="Times New Roman"/>
                <w:bCs/>
              </w:rPr>
              <w:t>0,000</w:t>
            </w:r>
          </w:p>
        </w:tc>
        <w:tc>
          <w:tcPr>
            <w:tcW w:w="992" w:type="dxa"/>
            <w:tcBorders>
              <w:bottom w:val="single" w:sz="4" w:space="0" w:color="auto"/>
            </w:tcBorders>
          </w:tcPr>
          <w:p w:rsidR="000D3BFF" w:rsidRPr="001D2626" w:rsidRDefault="000D3BFF" w:rsidP="00C4159B">
            <w:pPr>
              <w:rPr>
                <w:bCs/>
                <w:sz w:val="22"/>
                <w:szCs w:val="22"/>
              </w:rPr>
            </w:pPr>
            <w:r w:rsidRPr="001D2626">
              <w:rPr>
                <w:bCs/>
                <w:sz w:val="22"/>
                <w:szCs w:val="22"/>
              </w:rPr>
              <w:t>32,295</w:t>
            </w:r>
          </w:p>
        </w:tc>
        <w:tc>
          <w:tcPr>
            <w:tcW w:w="992" w:type="dxa"/>
            <w:gridSpan w:val="4"/>
            <w:tcBorders>
              <w:bottom w:val="single" w:sz="4" w:space="0" w:color="auto"/>
              <w:right w:val="single" w:sz="4" w:space="0" w:color="auto"/>
            </w:tcBorders>
          </w:tcPr>
          <w:p w:rsidR="000D3BFF" w:rsidRPr="001D2626" w:rsidRDefault="000D3BFF" w:rsidP="00C4159B">
            <w:pPr>
              <w:rPr>
                <w:bCs/>
                <w:sz w:val="22"/>
                <w:szCs w:val="22"/>
              </w:rPr>
            </w:pPr>
            <w:r w:rsidRPr="001D2626">
              <w:rPr>
                <w:bCs/>
                <w:sz w:val="22"/>
                <w:szCs w:val="22"/>
              </w:rPr>
              <w:t>50,270</w:t>
            </w:r>
          </w:p>
        </w:tc>
        <w:tc>
          <w:tcPr>
            <w:tcW w:w="851" w:type="dxa"/>
            <w:tcBorders>
              <w:left w:val="single" w:sz="4" w:space="0" w:color="auto"/>
              <w:bottom w:val="single" w:sz="4" w:space="0" w:color="auto"/>
            </w:tcBorders>
          </w:tcPr>
          <w:p w:rsidR="000D3BFF" w:rsidRPr="001D2626" w:rsidRDefault="000D3BFF" w:rsidP="00C4159B">
            <w:pPr>
              <w:jc w:val="center"/>
              <w:rPr>
                <w:bCs/>
                <w:sz w:val="22"/>
                <w:szCs w:val="22"/>
              </w:rPr>
            </w:pPr>
            <w:r w:rsidRPr="001D2626">
              <w:rPr>
                <w:bCs/>
                <w:sz w:val="22"/>
                <w:szCs w:val="22"/>
              </w:rPr>
              <w:t>100,</w:t>
            </w:r>
          </w:p>
          <w:p w:rsidR="000D3BFF" w:rsidRPr="001D2626" w:rsidRDefault="000D3BFF" w:rsidP="00C4159B">
            <w:pPr>
              <w:jc w:val="center"/>
              <w:rPr>
                <w:bCs/>
                <w:sz w:val="22"/>
                <w:szCs w:val="22"/>
              </w:rPr>
            </w:pPr>
            <w:r w:rsidRPr="001D2626">
              <w:rPr>
                <w:bCs/>
                <w:sz w:val="22"/>
                <w:szCs w:val="22"/>
              </w:rPr>
              <w:t>000</w:t>
            </w:r>
          </w:p>
        </w:tc>
        <w:tc>
          <w:tcPr>
            <w:tcW w:w="850" w:type="dxa"/>
            <w:gridSpan w:val="2"/>
            <w:tcBorders>
              <w:bottom w:val="single" w:sz="4" w:space="0" w:color="auto"/>
            </w:tcBorders>
          </w:tcPr>
          <w:p w:rsidR="000D3BFF" w:rsidRPr="001D2626" w:rsidRDefault="000D3BFF" w:rsidP="00C4159B">
            <w:pPr>
              <w:jc w:val="center"/>
              <w:rPr>
                <w:bCs/>
                <w:sz w:val="22"/>
                <w:szCs w:val="22"/>
              </w:rPr>
            </w:pPr>
            <w:r w:rsidRPr="001D2626">
              <w:rPr>
                <w:bCs/>
                <w:sz w:val="22"/>
                <w:szCs w:val="22"/>
              </w:rPr>
              <w:t>100,</w:t>
            </w:r>
          </w:p>
          <w:p w:rsidR="000D3BFF" w:rsidRPr="001D2626" w:rsidRDefault="000D3BFF" w:rsidP="00C4159B">
            <w:pPr>
              <w:jc w:val="center"/>
              <w:rPr>
                <w:bCs/>
                <w:sz w:val="22"/>
                <w:szCs w:val="22"/>
              </w:rPr>
            </w:pPr>
            <w:r w:rsidRPr="001D2626">
              <w:rPr>
                <w:bCs/>
                <w:sz w:val="22"/>
                <w:szCs w:val="22"/>
              </w:rPr>
              <w:t>000</w:t>
            </w:r>
          </w:p>
        </w:tc>
        <w:tc>
          <w:tcPr>
            <w:tcW w:w="993" w:type="dxa"/>
            <w:tcBorders>
              <w:bottom w:val="single" w:sz="4" w:space="0" w:color="auto"/>
            </w:tcBorders>
          </w:tcPr>
          <w:p w:rsidR="000D3BFF" w:rsidRPr="001D2626" w:rsidRDefault="000D3BFF" w:rsidP="00C4159B">
            <w:pPr>
              <w:jc w:val="center"/>
              <w:rPr>
                <w:bCs/>
                <w:sz w:val="22"/>
                <w:szCs w:val="22"/>
              </w:rPr>
            </w:pPr>
            <w:r w:rsidRPr="001D2626">
              <w:rPr>
                <w:bCs/>
                <w:sz w:val="22"/>
                <w:szCs w:val="22"/>
              </w:rPr>
              <w:t>100,</w:t>
            </w:r>
          </w:p>
          <w:p w:rsidR="000D3BFF" w:rsidRPr="001D2626" w:rsidRDefault="000D3BFF" w:rsidP="00C4159B">
            <w:pPr>
              <w:jc w:val="center"/>
              <w:rPr>
                <w:bCs/>
                <w:sz w:val="22"/>
                <w:szCs w:val="22"/>
              </w:rPr>
            </w:pPr>
            <w:r w:rsidRPr="001D2626">
              <w:rPr>
                <w:bCs/>
                <w:sz w:val="22"/>
                <w:szCs w:val="22"/>
              </w:rPr>
              <w:t>000</w:t>
            </w:r>
          </w:p>
        </w:tc>
      </w:tr>
      <w:tr w:rsidR="000D3BFF" w:rsidRPr="000D3BFF" w:rsidTr="00060BBF">
        <w:trPr>
          <w:trHeight w:val="319"/>
        </w:trPr>
        <w:tc>
          <w:tcPr>
            <w:tcW w:w="5993" w:type="dxa"/>
            <w:gridSpan w:val="2"/>
            <w:vMerge/>
          </w:tcPr>
          <w:p w:rsidR="000D3BFF" w:rsidRPr="000D3BFF" w:rsidRDefault="000D3BFF" w:rsidP="00C4159B">
            <w:pPr>
              <w:pStyle w:val="ConsPlusNormal"/>
              <w:jc w:val="center"/>
              <w:rPr>
                <w:rFonts w:ascii="Times New Roman" w:hAnsi="Times New Roman" w:cs="Times New Roman"/>
                <w:b/>
                <w:bCs/>
                <w:sz w:val="24"/>
                <w:szCs w:val="24"/>
              </w:rPr>
            </w:pP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bottom w:val="single" w:sz="4" w:space="0" w:color="auto"/>
              <w:right w:val="single" w:sz="4" w:space="0" w:color="auto"/>
            </w:tcBorders>
          </w:tcPr>
          <w:p w:rsidR="000D3BFF" w:rsidRPr="001D2626" w:rsidRDefault="000D3BFF" w:rsidP="00C4159B">
            <w:pPr>
              <w:pStyle w:val="ConsPlusNormal"/>
              <w:jc w:val="center"/>
              <w:rPr>
                <w:rFonts w:ascii="Times New Roman" w:hAnsi="Times New Roman" w:cs="Times New Roman"/>
                <w:bCs/>
              </w:rPr>
            </w:pPr>
            <w:r w:rsidRPr="001D2626">
              <w:rPr>
                <w:rFonts w:ascii="Times New Roman" w:hAnsi="Times New Roman" w:cs="Times New Roman"/>
                <w:bCs/>
              </w:rPr>
              <w:t>1,000</w:t>
            </w:r>
          </w:p>
        </w:tc>
        <w:tc>
          <w:tcPr>
            <w:tcW w:w="878" w:type="dxa"/>
            <w:gridSpan w:val="3"/>
            <w:tcBorders>
              <w:left w:val="single" w:sz="4" w:space="0" w:color="auto"/>
              <w:bottom w:val="single" w:sz="4" w:space="0" w:color="auto"/>
            </w:tcBorders>
          </w:tcPr>
          <w:p w:rsidR="000D3BFF" w:rsidRPr="001D2626" w:rsidRDefault="000D3BFF" w:rsidP="00C4159B">
            <w:pPr>
              <w:pStyle w:val="ConsPlusNormal"/>
              <w:jc w:val="center"/>
              <w:rPr>
                <w:rFonts w:ascii="Times New Roman" w:hAnsi="Times New Roman" w:cs="Times New Roman"/>
                <w:bCs/>
              </w:rPr>
            </w:pPr>
            <w:r w:rsidRPr="001D2626">
              <w:rPr>
                <w:rFonts w:ascii="Times New Roman" w:hAnsi="Times New Roman" w:cs="Times New Roman"/>
                <w:bCs/>
              </w:rPr>
              <w:t>1,000</w:t>
            </w:r>
          </w:p>
        </w:tc>
        <w:tc>
          <w:tcPr>
            <w:tcW w:w="792" w:type="dxa"/>
            <w:gridSpan w:val="2"/>
            <w:tcBorders>
              <w:bottom w:val="single" w:sz="4" w:space="0" w:color="auto"/>
            </w:tcBorders>
          </w:tcPr>
          <w:p w:rsidR="000D3BFF" w:rsidRPr="001D2626" w:rsidRDefault="000D3BFF" w:rsidP="00C4159B">
            <w:pPr>
              <w:pStyle w:val="ConsPlusNormal"/>
              <w:jc w:val="center"/>
              <w:rPr>
                <w:rFonts w:ascii="Times New Roman" w:hAnsi="Times New Roman" w:cs="Times New Roman"/>
                <w:bCs/>
              </w:rPr>
            </w:pPr>
            <w:r w:rsidRPr="001D2626">
              <w:rPr>
                <w:rFonts w:ascii="Times New Roman" w:hAnsi="Times New Roman" w:cs="Times New Roman"/>
                <w:bCs/>
              </w:rPr>
              <w:t>1,000</w:t>
            </w:r>
          </w:p>
        </w:tc>
        <w:tc>
          <w:tcPr>
            <w:tcW w:w="851" w:type="dxa"/>
            <w:tcBorders>
              <w:bottom w:val="single" w:sz="4" w:space="0" w:color="auto"/>
            </w:tcBorders>
          </w:tcPr>
          <w:p w:rsidR="000D3BFF" w:rsidRPr="001D2626" w:rsidRDefault="000D3BFF" w:rsidP="00C4159B">
            <w:pPr>
              <w:pStyle w:val="ConsPlusNormal"/>
              <w:jc w:val="center"/>
              <w:rPr>
                <w:rFonts w:ascii="Times New Roman" w:hAnsi="Times New Roman" w:cs="Times New Roman"/>
                <w:bCs/>
              </w:rPr>
            </w:pPr>
            <w:r w:rsidRPr="001D2626">
              <w:rPr>
                <w:rFonts w:ascii="Times New Roman" w:hAnsi="Times New Roman" w:cs="Times New Roman"/>
                <w:bCs/>
              </w:rPr>
              <w:t>0,000</w:t>
            </w:r>
          </w:p>
        </w:tc>
        <w:tc>
          <w:tcPr>
            <w:tcW w:w="992" w:type="dxa"/>
            <w:tcBorders>
              <w:bottom w:val="single" w:sz="4" w:space="0" w:color="auto"/>
            </w:tcBorders>
          </w:tcPr>
          <w:p w:rsidR="000D3BFF" w:rsidRPr="001D2626" w:rsidRDefault="000D3BFF" w:rsidP="00C4159B">
            <w:pPr>
              <w:rPr>
                <w:bCs/>
                <w:sz w:val="22"/>
                <w:szCs w:val="22"/>
              </w:rPr>
            </w:pPr>
            <w:r w:rsidRPr="001D2626">
              <w:rPr>
                <w:bCs/>
                <w:sz w:val="22"/>
                <w:szCs w:val="22"/>
              </w:rPr>
              <w:t>32,295</w:t>
            </w:r>
          </w:p>
        </w:tc>
        <w:tc>
          <w:tcPr>
            <w:tcW w:w="992" w:type="dxa"/>
            <w:gridSpan w:val="4"/>
            <w:tcBorders>
              <w:bottom w:val="single" w:sz="4" w:space="0" w:color="auto"/>
              <w:right w:val="single" w:sz="4" w:space="0" w:color="auto"/>
            </w:tcBorders>
          </w:tcPr>
          <w:p w:rsidR="000D3BFF" w:rsidRPr="001D2626" w:rsidRDefault="000D3BFF" w:rsidP="00C4159B">
            <w:pPr>
              <w:rPr>
                <w:bCs/>
                <w:sz w:val="22"/>
                <w:szCs w:val="22"/>
              </w:rPr>
            </w:pPr>
            <w:r w:rsidRPr="001D2626">
              <w:rPr>
                <w:bCs/>
                <w:sz w:val="22"/>
                <w:szCs w:val="22"/>
              </w:rPr>
              <w:t>50,270</w:t>
            </w:r>
          </w:p>
        </w:tc>
        <w:tc>
          <w:tcPr>
            <w:tcW w:w="851" w:type="dxa"/>
            <w:tcBorders>
              <w:left w:val="single" w:sz="4" w:space="0" w:color="auto"/>
              <w:bottom w:val="single" w:sz="4" w:space="0" w:color="auto"/>
            </w:tcBorders>
          </w:tcPr>
          <w:p w:rsidR="000D3BFF" w:rsidRPr="001D2626" w:rsidRDefault="000D3BFF" w:rsidP="00C4159B">
            <w:pPr>
              <w:jc w:val="center"/>
              <w:rPr>
                <w:bCs/>
                <w:sz w:val="22"/>
                <w:szCs w:val="22"/>
              </w:rPr>
            </w:pPr>
            <w:r w:rsidRPr="001D2626">
              <w:rPr>
                <w:bCs/>
                <w:sz w:val="22"/>
                <w:szCs w:val="22"/>
              </w:rPr>
              <w:t>100,</w:t>
            </w:r>
          </w:p>
          <w:p w:rsidR="000D3BFF" w:rsidRPr="001D2626" w:rsidRDefault="000D3BFF" w:rsidP="00C4159B">
            <w:pPr>
              <w:jc w:val="center"/>
              <w:rPr>
                <w:bCs/>
                <w:sz w:val="22"/>
                <w:szCs w:val="22"/>
              </w:rPr>
            </w:pPr>
            <w:r w:rsidRPr="001D2626">
              <w:rPr>
                <w:bCs/>
                <w:sz w:val="22"/>
                <w:szCs w:val="22"/>
              </w:rPr>
              <w:t>000</w:t>
            </w:r>
          </w:p>
        </w:tc>
        <w:tc>
          <w:tcPr>
            <w:tcW w:w="850" w:type="dxa"/>
            <w:gridSpan w:val="2"/>
            <w:tcBorders>
              <w:bottom w:val="single" w:sz="4" w:space="0" w:color="auto"/>
            </w:tcBorders>
          </w:tcPr>
          <w:p w:rsidR="000D3BFF" w:rsidRPr="001D2626" w:rsidRDefault="000D3BFF" w:rsidP="00C4159B">
            <w:pPr>
              <w:jc w:val="center"/>
              <w:rPr>
                <w:bCs/>
                <w:sz w:val="22"/>
                <w:szCs w:val="22"/>
              </w:rPr>
            </w:pPr>
            <w:r w:rsidRPr="001D2626">
              <w:rPr>
                <w:bCs/>
                <w:sz w:val="22"/>
                <w:szCs w:val="22"/>
              </w:rPr>
              <w:t>100,</w:t>
            </w:r>
          </w:p>
          <w:p w:rsidR="000D3BFF" w:rsidRPr="001D2626" w:rsidRDefault="000D3BFF" w:rsidP="00C4159B">
            <w:pPr>
              <w:jc w:val="center"/>
              <w:rPr>
                <w:bCs/>
                <w:sz w:val="22"/>
                <w:szCs w:val="22"/>
              </w:rPr>
            </w:pPr>
            <w:r w:rsidRPr="001D2626">
              <w:rPr>
                <w:bCs/>
                <w:sz w:val="22"/>
                <w:szCs w:val="22"/>
              </w:rPr>
              <w:t>000</w:t>
            </w:r>
          </w:p>
        </w:tc>
        <w:tc>
          <w:tcPr>
            <w:tcW w:w="993" w:type="dxa"/>
            <w:tcBorders>
              <w:bottom w:val="single" w:sz="4" w:space="0" w:color="auto"/>
            </w:tcBorders>
          </w:tcPr>
          <w:p w:rsidR="000D3BFF" w:rsidRPr="001D2626" w:rsidRDefault="000D3BFF" w:rsidP="00C4159B">
            <w:pPr>
              <w:jc w:val="center"/>
              <w:rPr>
                <w:bCs/>
                <w:sz w:val="22"/>
                <w:szCs w:val="22"/>
              </w:rPr>
            </w:pPr>
            <w:r w:rsidRPr="001D2626">
              <w:rPr>
                <w:bCs/>
                <w:sz w:val="22"/>
                <w:szCs w:val="22"/>
              </w:rPr>
              <w:t>100,</w:t>
            </w:r>
          </w:p>
          <w:p w:rsidR="000D3BFF" w:rsidRPr="001D2626" w:rsidRDefault="000D3BFF" w:rsidP="00C4159B">
            <w:pPr>
              <w:jc w:val="center"/>
              <w:rPr>
                <w:bCs/>
                <w:sz w:val="22"/>
                <w:szCs w:val="22"/>
              </w:rPr>
            </w:pPr>
            <w:r w:rsidRPr="001D2626">
              <w:rPr>
                <w:bCs/>
                <w:sz w:val="22"/>
                <w:szCs w:val="22"/>
              </w:rPr>
              <w:t>000</w:t>
            </w:r>
          </w:p>
        </w:tc>
      </w:tr>
      <w:tr w:rsidR="000D3BFF" w:rsidRPr="000D3BFF" w:rsidTr="00060BBF">
        <w:trPr>
          <w:trHeight w:val="564"/>
        </w:trPr>
        <w:tc>
          <w:tcPr>
            <w:tcW w:w="5993" w:type="dxa"/>
            <w:gridSpan w:val="2"/>
            <w:vMerge/>
          </w:tcPr>
          <w:p w:rsidR="000D3BFF" w:rsidRPr="000D3BFF" w:rsidRDefault="000D3BFF" w:rsidP="00C4159B">
            <w:pPr>
              <w:pStyle w:val="ConsPlusNormal"/>
              <w:jc w:val="center"/>
              <w:rPr>
                <w:rFonts w:ascii="Times New Roman" w:hAnsi="Times New Roman" w:cs="Times New Roman"/>
                <w:b/>
                <w:bCs/>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1D2626" w:rsidRDefault="000D3BFF" w:rsidP="00C4159B">
            <w:pPr>
              <w:pStyle w:val="ConsPlusNormal"/>
              <w:jc w:val="center"/>
              <w:rPr>
                <w:rFonts w:ascii="Times New Roman" w:hAnsi="Times New Roman" w:cs="Times New Roman"/>
                <w:bCs/>
              </w:rPr>
            </w:pPr>
            <w:r w:rsidRPr="001D2626">
              <w:rPr>
                <w:rFonts w:ascii="Times New Roman" w:hAnsi="Times New Roman" w:cs="Times New Roman"/>
                <w:bCs/>
              </w:rPr>
              <w:t>80,400</w:t>
            </w:r>
          </w:p>
        </w:tc>
        <w:tc>
          <w:tcPr>
            <w:tcW w:w="878" w:type="dxa"/>
            <w:gridSpan w:val="3"/>
            <w:tcBorders>
              <w:top w:val="single" w:sz="4" w:space="0" w:color="auto"/>
              <w:left w:val="single" w:sz="4" w:space="0" w:color="auto"/>
            </w:tcBorders>
          </w:tcPr>
          <w:p w:rsidR="000D3BFF" w:rsidRPr="001D2626" w:rsidRDefault="000D3BFF" w:rsidP="00C4159B">
            <w:pPr>
              <w:pStyle w:val="ConsPlusNormal"/>
              <w:jc w:val="center"/>
              <w:rPr>
                <w:rFonts w:ascii="Times New Roman" w:hAnsi="Times New Roman" w:cs="Times New Roman"/>
                <w:bCs/>
              </w:rPr>
            </w:pPr>
            <w:r w:rsidRPr="001D2626">
              <w:rPr>
                <w:rFonts w:ascii="Times New Roman" w:hAnsi="Times New Roman" w:cs="Times New Roman"/>
                <w:bCs/>
              </w:rPr>
              <w:t>53,600</w:t>
            </w:r>
          </w:p>
        </w:tc>
        <w:tc>
          <w:tcPr>
            <w:tcW w:w="792" w:type="dxa"/>
            <w:gridSpan w:val="2"/>
            <w:tcBorders>
              <w:top w:val="single" w:sz="4" w:space="0" w:color="auto"/>
            </w:tcBorders>
          </w:tcPr>
          <w:p w:rsidR="000D3BFF" w:rsidRPr="001D2626" w:rsidRDefault="000D3BFF" w:rsidP="00C4159B">
            <w:pPr>
              <w:rPr>
                <w:bCs/>
                <w:sz w:val="22"/>
                <w:szCs w:val="22"/>
              </w:rPr>
            </w:pPr>
            <w:r w:rsidRPr="001D2626">
              <w:rPr>
                <w:bCs/>
                <w:sz w:val="22"/>
                <w:szCs w:val="22"/>
              </w:rPr>
              <w:t>0,000</w:t>
            </w:r>
          </w:p>
        </w:tc>
        <w:tc>
          <w:tcPr>
            <w:tcW w:w="851" w:type="dxa"/>
            <w:tcBorders>
              <w:top w:val="single" w:sz="4" w:space="0" w:color="auto"/>
            </w:tcBorders>
          </w:tcPr>
          <w:p w:rsidR="000D3BFF" w:rsidRPr="001D2626" w:rsidRDefault="000D3BFF" w:rsidP="00C4159B">
            <w:pPr>
              <w:rPr>
                <w:bCs/>
                <w:sz w:val="22"/>
                <w:szCs w:val="22"/>
              </w:rPr>
            </w:pPr>
            <w:r w:rsidRPr="001D2626">
              <w:rPr>
                <w:bCs/>
                <w:sz w:val="22"/>
                <w:szCs w:val="22"/>
              </w:rPr>
              <w:t>0,000</w:t>
            </w:r>
          </w:p>
        </w:tc>
        <w:tc>
          <w:tcPr>
            <w:tcW w:w="992" w:type="dxa"/>
            <w:tcBorders>
              <w:top w:val="single" w:sz="4" w:space="0" w:color="auto"/>
            </w:tcBorders>
          </w:tcPr>
          <w:p w:rsidR="000D3BFF" w:rsidRPr="001D2626" w:rsidRDefault="000D3BFF" w:rsidP="00C4159B">
            <w:pPr>
              <w:rPr>
                <w:bCs/>
                <w:sz w:val="22"/>
                <w:szCs w:val="22"/>
              </w:rPr>
            </w:pPr>
            <w:r w:rsidRPr="001D2626">
              <w:rPr>
                <w:bCs/>
                <w:sz w:val="22"/>
                <w:szCs w:val="22"/>
              </w:rPr>
              <w:t>0,000</w:t>
            </w:r>
          </w:p>
        </w:tc>
        <w:tc>
          <w:tcPr>
            <w:tcW w:w="992" w:type="dxa"/>
            <w:gridSpan w:val="4"/>
            <w:tcBorders>
              <w:top w:val="single" w:sz="4" w:space="0" w:color="auto"/>
              <w:right w:val="single" w:sz="4" w:space="0" w:color="auto"/>
            </w:tcBorders>
          </w:tcPr>
          <w:p w:rsidR="000D3BFF" w:rsidRPr="001D2626" w:rsidRDefault="000D3BFF" w:rsidP="00C4159B">
            <w:pPr>
              <w:rPr>
                <w:bCs/>
                <w:sz w:val="22"/>
                <w:szCs w:val="22"/>
              </w:rPr>
            </w:pPr>
            <w:r w:rsidRPr="001D2626">
              <w:rPr>
                <w:bCs/>
                <w:sz w:val="22"/>
                <w:szCs w:val="22"/>
              </w:rPr>
              <w:t>0,000</w:t>
            </w:r>
          </w:p>
        </w:tc>
        <w:tc>
          <w:tcPr>
            <w:tcW w:w="851" w:type="dxa"/>
            <w:tcBorders>
              <w:top w:val="single" w:sz="4" w:space="0" w:color="auto"/>
              <w:left w:val="single" w:sz="4" w:space="0" w:color="auto"/>
            </w:tcBorders>
          </w:tcPr>
          <w:p w:rsidR="000D3BFF" w:rsidRPr="001D2626" w:rsidRDefault="000D3BFF" w:rsidP="00060BBF">
            <w:pPr>
              <w:jc w:val="center"/>
              <w:rPr>
                <w:bCs/>
                <w:sz w:val="22"/>
                <w:szCs w:val="22"/>
              </w:rPr>
            </w:pPr>
            <w:r w:rsidRPr="001D2626">
              <w:rPr>
                <w:bCs/>
                <w:sz w:val="22"/>
                <w:szCs w:val="22"/>
              </w:rPr>
              <w:t>0,000</w:t>
            </w:r>
          </w:p>
        </w:tc>
        <w:tc>
          <w:tcPr>
            <w:tcW w:w="850" w:type="dxa"/>
            <w:gridSpan w:val="2"/>
            <w:tcBorders>
              <w:top w:val="single" w:sz="4" w:space="0" w:color="auto"/>
            </w:tcBorders>
          </w:tcPr>
          <w:p w:rsidR="000D3BFF" w:rsidRPr="001D2626" w:rsidRDefault="000D3BFF" w:rsidP="00060BBF">
            <w:pPr>
              <w:jc w:val="center"/>
              <w:rPr>
                <w:bCs/>
                <w:sz w:val="22"/>
                <w:szCs w:val="22"/>
              </w:rPr>
            </w:pPr>
            <w:r w:rsidRPr="001D2626">
              <w:rPr>
                <w:bCs/>
                <w:sz w:val="22"/>
                <w:szCs w:val="22"/>
              </w:rPr>
              <w:t>0,000</w:t>
            </w:r>
          </w:p>
        </w:tc>
        <w:tc>
          <w:tcPr>
            <w:tcW w:w="993" w:type="dxa"/>
            <w:tcBorders>
              <w:top w:val="single" w:sz="4" w:space="0" w:color="auto"/>
            </w:tcBorders>
          </w:tcPr>
          <w:p w:rsidR="000D3BFF" w:rsidRPr="001D2626" w:rsidRDefault="000D3BFF" w:rsidP="00060BBF">
            <w:pPr>
              <w:jc w:val="center"/>
              <w:rPr>
                <w:bCs/>
                <w:sz w:val="22"/>
                <w:szCs w:val="22"/>
              </w:rPr>
            </w:pPr>
            <w:r w:rsidRPr="001D2626">
              <w:rPr>
                <w:bCs/>
                <w:sz w:val="22"/>
                <w:szCs w:val="22"/>
              </w:rPr>
              <w:t>0,000</w:t>
            </w:r>
          </w:p>
        </w:tc>
      </w:tr>
      <w:tr w:rsidR="000D3BFF" w:rsidRPr="000D3BFF" w:rsidTr="00060BBF">
        <w:tc>
          <w:tcPr>
            <w:tcW w:w="15949" w:type="dxa"/>
            <w:gridSpan w:val="19"/>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b/>
                <w:bCs/>
                <w:sz w:val="24"/>
                <w:szCs w:val="24"/>
              </w:rPr>
              <w:t xml:space="preserve">1. Профилактика </w:t>
            </w:r>
            <w:proofErr w:type="spellStart"/>
            <w:r w:rsidRPr="000D3BFF">
              <w:rPr>
                <w:rFonts w:ascii="Times New Roman" w:hAnsi="Times New Roman" w:cs="Times New Roman"/>
                <w:b/>
                <w:bCs/>
                <w:sz w:val="24"/>
                <w:szCs w:val="24"/>
              </w:rPr>
              <w:t>общеуголовных</w:t>
            </w:r>
            <w:proofErr w:type="spellEnd"/>
            <w:r w:rsidRPr="000D3BFF">
              <w:rPr>
                <w:rFonts w:ascii="Times New Roman" w:hAnsi="Times New Roman" w:cs="Times New Roman"/>
                <w:b/>
                <w:bCs/>
                <w:sz w:val="24"/>
                <w:szCs w:val="24"/>
              </w:rPr>
              <w:t xml:space="preserve"> правонарушений</w:t>
            </w:r>
          </w:p>
        </w:tc>
      </w:tr>
      <w:tr w:rsidR="000D3BFF" w:rsidRPr="000D3BFF" w:rsidTr="00060BBF">
        <w:trPr>
          <w:trHeight w:val="1590"/>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1.1</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Проведение разъяснительной работы с населением района через средства массовой информации на безвозмездной основе по добровольной выдаче незаконно хранящегося оружия, боеприпасов и взрывчатых веществ;</w:t>
            </w:r>
          </w:p>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по постановке квартир и иных мест хранения имущества на централизованную охрану;</w:t>
            </w:r>
          </w:p>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о порядке действий при совершении в отношении граждан правонарушений и преступлений. Публикация обучающих статей и памяток; </w:t>
            </w:r>
          </w:p>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размещение постоянных рубрик правоохранительной направленности о результатах деятельности ОМВД (в т.ч. профилактика правонарушений, </w:t>
            </w:r>
            <w:proofErr w:type="gramStart"/>
            <w:r w:rsidRPr="000D3BFF">
              <w:rPr>
                <w:rFonts w:ascii="Times New Roman" w:hAnsi="Times New Roman" w:cs="Times New Roman"/>
                <w:sz w:val="24"/>
                <w:szCs w:val="24"/>
              </w:rPr>
              <w:t>криминогенной ситуации</w:t>
            </w:r>
            <w:proofErr w:type="gramEnd"/>
            <w:r w:rsidRPr="000D3BFF">
              <w:rPr>
                <w:rFonts w:ascii="Times New Roman" w:hAnsi="Times New Roman" w:cs="Times New Roman"/>
                <w:sz w:val="24"/>
                <w:szCs w:val="24"/>
              </w:rPr>
              <w:t xml:space="preserve"> в районе)</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78" w:type="dxa"/>
            <w:gridSpan w:val="3"/>
            <w:tcBorders>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1028" w:type="dxa"/>
            <w:gridSpan w:val="2"/>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56" w:type="dxa"/>
            <w:gridSpan w:val="3"/>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2"/>
            <w:tcBorders>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3" w:type="dxa"/>
            <w:tcBorders>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r>
      <w:tr w:rsidR="000D3BFF" w:rsidRPr="000D3BFF" w:rsidTr="00060BBF">
        <w:trPr>
          <w:trHeight w:val="579"/>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78" w:type="dxa"/>
            <w:gridSpan w:val="3"/>
            <w:tcBorders>
              <w:top w:val="single" w:sz="4" w:space="0" w:color="auto"/>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1028" w:type="dxa"/>
            <w:gridSpan w:val="2"/>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56" w:type="dxa"/>
            <w:gridSpan w:val="3"/>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2"/>
            <w:tcBorders>
              <w:top w:val="single" w:sz="4" w:space="0" w:color="auto"/>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3" w:type="dxa"/>
            <w:tcBorders>
              <w:top w:val="single" w:sz="4" w:space="0" w:color="auto"/>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r>
      <w:tr w:rsidR="000D3BFF" w:rsidRPr="000D3BFF" w:rsidTr="00060BBF">
        <w:trPr>
          <w:trHeight w:val="393"/>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78" w:type="dxa"/>
            <w:gridSpan w:val="3"/>
            <w:tcBorders>
              <w:top w:val="single" w:sz="4" w:space="0" w:color="auto"/>
              <w:lef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1028" w:type="dxa"/>
            <w:gridSpan w:val="2"/>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56" w:type="dxa"/>
            <w:gridSpan w:val="3"/>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2"/>
            <w:tcBorders>
              <w:top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3" w:type="dxa"/>
            <w:tcBorders>
              <w:top w:val="single" w:sz="4" w:space="0" w:color="auto"/>
              <w:lef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r>
      <w:tr w:rsidR="000D3BFF" w:rsidRPr="000D3BFF" w:rsidTr="00060BBF">
        <w:trPr>
          <w:trHeight w:val="285"/>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1.2</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Осуществление контроля за технической </w:t>
            </w:r>
            <w:proofErr w:type="spellStart"/>
            <w:r w:rsidRPr="000D3BFF">
              <w:rPr>
                <w:rFonts w:ascii="Times New Roman" w:hAnsi="Times New Roman" w:cs="Times New Roman"/>
                <w:sz w:val="24"/>
                <w:szCs w:val="24"/>
              </w:rPr>
              <w:t>укрепленностью</w:t>
            </w:r>
            <w:proofErr w:type="spellEnd"/>
            <w:r w:rsidRPr="000D3BFF">
              <w:rPr>
                <w:rFonts w:ascii="Times New Roman" w:hAnsi="Times New Roman" w:cs="Times New Roman"/>
                <w:sz w:val="24"/>
                <w:szCs w:val="24"/>
              </w:rPr>
              <w:t xml:space="preserve"> и противопожарной безопасностью объектов, в том числе противопожарной защищенностью склада хранения материальных ресурсов, хранения финансовых и материальных ценностей, сохранностью денежных сре</w:t>
            </w:r>
            <w:proofErr w:type="gramStart"/>
            <w:r w:rsidRPr="000D3BFF">
              <w:rPr>
                <w:rFonts w:ascii="Times New Roman" w:hAnsi="Times New Roman" w:cs="Times New Roman"/>
                <w:sz w:val="24"/>
                <w:szCs w:val="24"/>
              </w:rPr>
              <w:t>дств пр</w:t>
            </w:r>
            <w:proofErr w:type="gramEnd"/>
            <w:r w:rsidRPr="000D3BFF">
              <w:rPr>
                <w:rFonts w:ascii="Times New Roman" w:hAnsi="Times New Roman" w:cs="Times New Roman"/>
                <w:sz w:val="24"/>
                <w:szCs w:val="24"/>
              </w:rPr>
              <w:t>и их транспортировке</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78" w:type="dxa"/>
            <w:gridSpan w:val="3"/>
            <w:tcBorders>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1028" w:type="dxa"/>
            <w:gridSpan w:val="2"/>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56" w:type="dxa"/>
            <w:gridSpan w:val="3"/>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2"/>
            <w:tcBorders>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3" w:type="dxa"/>
            <w:tcBorders>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r>
      <w:tr w:rsidR="000D3BFF" w:rsidRPr="000D3BFF" w:rsidTr="00060BBF">
        <w:trPr>
          <w:trHeight w:val="545"/>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78" w:type="dxa"/>
            <w:gridSpan w:val="3"/>
            <w:tcBorders>
              <w:top w:val="single" w:sz="4" w:space="0" w:color="auto"/>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1028" w:type="dxa"/>
            <w:gridSpan w:val="2"/>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56" w:type="dxa"/>
            <w:gridSpan w:val="3"/>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2"/>
            <w:tcBorders>
              <w:top w:val="single" w:sz="4" w:space="0" w:color="auto"/>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3" w:type="dxa"/>
            <w:tcBorders>
              <w:top w:val="single" w:sz="4" w:space="0" w:color="auto"/>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r>
      <w:tr w:rsidR="000D3BFF" w:rsidRPr="000D3BFF" w:rsidTr="00060BBF">
        <w:trPr>
          <w:trHeight w:val="729"/>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78" w:type="dxa"/>
            <w:gridSpan w:val="3"/>
            <w:tcBorders>
              <w:top w:val="single" w:sz="4" w:space="0" w:color="auto"/>
              <w:lef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1028" w:type="dxa"/>
            <w:gridSpan w:val="2"/>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56" w:type="dxa"/>
            <w:gridSpan w:val="3"/>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2"/>
            <w:tcBorders>
              <w:top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3" w:type="dxa"/>
            <w:tcBorders>
              <w:top w:val="single" w:sz="4" w:space="0" w:color="auto"/>
              <w:lef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r>
      <w:tr w:rsidR="000D3BFF" w:rsidRPr="000D3BFF" w:rsidTr="00060BBF">
        <w:trPr>
          <w:trHeight w:val="251"/>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1.3</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Организация общественных приемных и проведение встреч с гражданами в поселениях района по вопросам профилактики правонарушений</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78" w:type="dxa"/>
            <w:gridSpan w:val="3"/>
            <w:tcBorders>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1028" w:type="dxa"/>
            <w:gridSpan w:val="2"/>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56" w:type="dxa"/>
            <w:gridSpan w:val="3"/>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2"/>
            <w:tcBorders>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3" w:type="dxa"/>
            <w:tcBorders>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r>
      <w:tr w:rsidR="000D3BFF" w:rsidRPr="000D3BFF" w:rsidTr="00060BBF">
        <w:trPr>
          <w:trHeight w:val="552"/>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78" w:type="dxa"/>
            <w:gridSpan w:val="3"/>
            <w:tcBorders>
              <w:top w:val="single" w:sz="4" w:space="0" w:color="auto"/>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1028" w:type="dxa"/>
            <w:gridSpan w:val="2"/>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56" w:type="dxa"/>
            <w:gridSpan w:val="3"/>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2"/>
            <w:tcBorders>
              <w:top w:val="single" w:sz="4" w:space="0" w:color="auto"/>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3" w:type="dxa"/>
            <w:tcBorders>
              <w:top w:val="single" w:sz="4" w:space="0" w:color="auto"/>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r>
      <w:tr w:rsidR="000D3BFF" w:rsidRPr="000D3BFF" w:rsidTr="00060BBF">
        <w:trPr>
          <w:trHeight w:val="560"/>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78" w:type="dxa"/>
            <w:gridSpan w:val="3"/>
            <w:tcBorders>
              <w:top w:val="single" w:sz="4" w:space="0" w:color="auto"/>
              <w:lef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1028" w:type="dxa"/>
            <w:gridSpan w:val="2"/>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56" w:type="dxa"/>
            <w:gridSpan w:val="3"/>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2"/>
            <w:tcBorders>
              <w:top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3" w:type="dxa"/>
            <w:tcBorders>
              <w:top w:val="single" w:sz="4" w:space="0" w:color="auto"/>
              <w:lef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r>
      <w:tr w:rsidR="000D3BFF" w:rsidRPr="000D3BFF" w:rsidTr="00060BBF">
        <w:trPr>
          <w:trHeight w:val="270"/>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1.4</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Проведение мероприятий с собственниками жилья, представителями домовых комитетов, управляющих компаний по оборудованию подъездов жилых домов </w:t>
            </w:r>
            <w:proofErr w:type="spellStart"/>
            <w:r w:rsidRPr="000D3BFF">
              <w:rPr>
                <w:rFonts w:ascii="Times New Roman" w:hAnsi="Times New Roman" w:cs="Times New Roman"/>
                <w:sz w:val="24"/>
                <w:szCs w:val="24"/>
              </w:rPr>
              <w:t>домофонами</w:t>
            </w:r>
            <w:proofErr w:type="spellEnd"/>
            <w:r w:rsidRPr="000D3BFF">
              <w:rPr>
                <w:rFonts w:ascii="Times New Roman" w:hAnsi="Times New Roman" w:cs="Times New Roman"/>
                <w:sz w:val="24"/>
                <w:szCs w:val="24"/>
              </w:rPr>
              <w:t>, входов во вспомогательные помещения домов запорными устройствами</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78" w:type="dxa"/>
            <w:gridSpan w:val="3"/>
            <w:tcBorders>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1028" w:type="dxa"/>
            <w:gridSpan w:val="2"/>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56" w:type="dxa"/>
            <w:gridSpan w:val="3"/>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2"/>
            <w:tcBorders>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3" w:type="dxa"/>
            <w:tcBorders>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r>
      <w:tr w:rsidR="000D3BFF" w:rsidRPr="000D3BFF" w:rsidTr="00060BBF">
        <w:trPr>
          <w:trHeight w:val="559"/>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78" w:type="dxa"/>
            <w:gridSpan w:val="3"/>
            <w:tcBorders>
              <w:top w:val="single" w:sz="4" w:space="0" w:color="auto"/>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1028" w:type="dxa"/>
            <w:gridSpan w:val="2"/>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56" w:type="dxa"/>
            <w:gridSpan w:val="3"/>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2"/>
            <w:tcBorders>
              <w:top w:val="single" w:sz="4" w:space="0" w:color="auto"/>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3" w:type="dxa"/>
            <w:tcBorders>
              <w:top w:val="single" w:sz="4" w:space="0" w:color="auto"/>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r>
      <w:tr w:rsidR="000D3BFF" w:rsidRPr="000D3BFF" w:rsidTr="00060BBF">
        <w:trPr>
          <w:trHeight w:val="553"/>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78" w:type="dxa"/>
            <w:gridSpan w:val="3"/>
            <w:tcBorders>
              <w:top w:val="single" w:sz="4" w:space="0" w:color="auto"/>
              <w:lef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1028" w:type="dxa"/>
            <w:gridSpan w:val="2"/>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56" w:type="dxa"/>
            <w:gridSpan w:val="3"/>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2"/>
            <w:tcBorders>
              <w:top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3" w:type="dxa"/>
            <w:tcBorders>
              <w:top w:val="single" w:sz="4" w:space="0" w:color="auto"/>
              <w:lef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r>
      <w:tr w:rsidR="000D3BFF" w:rsidRPr="000D3BFF" w:rsidTr="00060BBF">
        <w:trPr>
          <w:trHeight w:val="277"/>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1.5</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Проведение совместных рейдов по обследованию технических помещений многоквартирных домов с целью недопущения возможности проникновения посторонних лиц</w:t>
            </w:r>
          </w:p>
          <w:p w:rsidR="000D3BFF" w:rsidRPr="000D3BFF" w:rsidRDefault="000D3BFF" w:rsidP="00C4159B">
            <w:pPr>
              <w:pStyle w:val="ConsPlusNormal"/>
              <w:jc w:val="both"/>
              <w:rPr>
                <w:rFonts w:ascii="Times New Roman" w:hAnsi="Times New Roman" w:cs="Times New Roman"/>
                <w:sz w:val="24"/>
                <w:szCs w:val="24"/>
              </w:rPr>
            </w:pP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78" w:type="dxa"/>
            <w:gridSpan w:val="3"/>
            <w:tcBorders>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1028" w:type="dxa"/>
            <w:gridSpan w:val="2"/>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56" w:type="dxa"/>
            <w:gridSpan w:val="3"/>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2"/>
            <w:tcBorders>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3" w:type="dxa"/>
            <w:tcBorders>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r>
      <w:tr w:rsidR="000D3BFF" w:rsidRPr="000D3BFF" w:rsidTr="00060BBF">
        <w:trPr>
          <w:trHeight w:val="454"/>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78" w:type="dxa"/>
            <w:gridSpan w:val="3"/>
            <w:tcBorders>
              <w:top w:val="single" w:sz="4" w:space="0" w:color="auto"/>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1028" w:type="dxa"/>
            <w:gridSpan w:val="2"/>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56" w:type="dxa"/>
            <w:gridSpan w:val="3"/>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2"/>
            <w:tcBorders>
              <w:top w:val="single" w:sz="4" w:space="0" w:color="auto"/>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3" w:type="dxa"/>
            <w:tcBorders>
              <w:top w:val="single" w:sz="4" w:space="0" w:color="auto"/>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r>
      <w:tr w:rsidR="000D3BFF" w:rsidRPr="000D3BFF" w:rsidTr="00060BBF">
        <w:trPr>
          <w:trHeight w:val="490"/>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78" w:type="dxa"/>
            <w:gridSpan w:val="3"/>
            <w:tcBorders>
              <w:top w:val="single" w:sz="4" w:space="0" w:color="auto"/>
              <w:lef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1028" w:type="dxa"/>
            <w:gridSpan w:val="2"/>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56" w:type="dxa"/>
            <w:gridSpan w:val="3"/>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2"/>
            <w:tcBorders>
              <w:top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3" w:type="dxa"/>
            <w:tcBorders>
              <w:top w:val="single" w:sz="4" w:space="0" w:color="auto"/>
              <w:lef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r>
      <w:tr w:rsidR="000D3BFF" w:rsidRPr="000D3BFF" w:rsidTr="00060BBF">
        <w:trPr>
          <w:trHeight w:val="310"/>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1.6</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Проведение итогов проделанной работы пред населением на обслуживаемых административных участках участковыми уполномоченными полиции </w:t>
            </w:r>
            <w:proofErr w:type="spellStart"/>
            <w:r w:rsidRPr="000D3BFF">
              <w:rPr>
                <w:rFonts w:ascii="Times New Roman" w:hAnsi="Times New Roman" w:cs="Times New Roman"/>
                <w:sz w:val="24"/>
                <w:szCs w:val="24"/>
              </w:rPr>
              <w:t>ОМВД</w:t>
            </w:r>
            <w:proofErr w:type="spellEnd"/>
            <w:r w:rsidRPr="000D3BFF">
              <w:rPr>
                <w:rFonts w:ascii="Times New Roman" w:hAnsi="Times New Roman" w:cs="Times New Roman"/>
                <w:sz w:val="24"/>
                <w:szCs w:val="24"/>
              </w:rPr>
              <w:t xml:space="preserve"> России Верхнебуреинскому району</w:t>
            </w:r>
          </w:p>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Проведение районного смотра – конкурса на лучшего участкового уполномоченного полиции</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78" w:type="dxa"/>
            <w:gridSpan w:val="3"/>
            <w:tcBorders>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1028" w:type="dxa"/>
            <w:gridSpan w:val="2"/>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56" w:type="dxa"/>
            <w:gridSpan w:val="3"/>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2"/>
            <w:tcBorders>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3" w:type="dxa"/>
            <w:tcBorders>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r>
      <w:tr w:rsidR="000D3BFF" w:rsidRPr="000D3BFF" w:rsidTr="00060BBF">
        <w:trPr>
          <w:trHeight w:val="570"/>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78" w:type="dxa"/>
            <w:gridSpan w:val="3"/>
            <w:tcBorders>
              <w:top w:val="single" w:sz="4" w:space="0" w:color="auto"/>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1028" w:type="dxa"/>
            <w:gridSpan w:val="2"/>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56" w:type="dxa"/>
            <w:gridSpan w:val="3"/>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2"/>
            <w:tcBorders>
              <w:top w:val="single" w:sz="4" w:space="0" w:color="auto"/>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3" w:type="dxa"/>
            <w:tcBorders>
              <w:top w:val="single" w:sz="4" w:space="0" w:color="auto"/>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r>
      <w:tr w:rsidR="000D3BFF" w:rsidRPr="000D3BFF" w:rsidTr="00060BBF">
        <w:trPr>
          <w:trHeight w:val="550"/>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78" w:type="dxa"/>
            <w:gridSpan w:val="3"/>
            <w:tcBorders>
              <w:top w:val="single" w:sz="4" w:space="0" w:color="auto"/>
              <w:lef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1028" w:type="dxa"/>
            <w:gridSpan w:val="2"/>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56" w:type="dxa"/>
            <w:gridSpan w:val="3"/>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2"/>
            <w:tcBorders>
              <w:top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3" w:type="dxa"/>
            <w:tcBorders>
              <w:top w:val="single" w:sz="4" w:space="0" w:color="auto"/>
              <w:lef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r>
      <w:tr w:rsidR="000D3BFF" w:rsidRPr="000D3BFF" w:rsidTr="00060BBF">
        <w:trPr>
          <w:trHeight w:val="347"/>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1.7</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Проведение разъяснительной работы среди трудовых коллективов района с целью создания добровольных формирований по охране общественного порядка на территории  района (добровольных народных дружин), оказание помощи в их деятельности</w:t>
            </w:r>
          </w:p>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Рекомендация о внесении  в нормативные документы предприятий дополнительные формы поощрения участников ДНД</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78" w:type="dxa"/>
            <w:gridSpan w:val="3"/>
            <w:tcBorders>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1028" w:type="dxa"/>
            <w:gridSpan w:val="2"/>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56" w:type="dxa"/>
            <w:gridSpan w:val="3"/>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bottom w:val="single" w:sz="4" w:space="0" w:color="auto"/>
            </w:tcBorders>
          </w:tcPr>
          <w:p w:rsidR="000D3BFF" w:rsidRPr="00DA0571" w:rsidRDefault="000D3BFF" w:rsidP="00C4159B">
            <w:pPr>
              <w:pStyle w:val="ConsPlusNormal"/>
              <w:jc w:val="center"/>
              <w:rPr>
                <w:rFonts w:ascii="Times New Roman" w:hAnsi="Times New Roman" w:cs="Times New Roman"/>
                <w:bCs/>
              </w:rPr>
            </w:pPr>
            <w:r w:rsidRPr="00DA0571">
              <w:rPr>
                <w:rFonts w:ascii="Times New Roman" w:hAnsi="Times New Roman" w:cs="Times New Roman"/>
                <w:bCs/>
              </w:rPr>
              <w:t>50,000</w:t>
            </w:r>
          </w:p>
        </w:tc>
        <w:tc>
          <w:tcPr>
            <w:tcW w:w="850" w:type="dxa"/>
            <w:gridSpan w:val="2"/>
            <w:tcBorders>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bCs/>
              </w:rPr>
            </w:pPr>
            <w:r w:rsidRPr="00DA0571">
              <w:rPr>
                <w:rFonts w:ascii="Times New Roman" w:hAnsi="Times New Roman" w:cs="Times New Roman"/>
                <w:bCs/>
              </w:rPr>
              <w:t>50,000</w:t>
            </w:r>
          </w:p>
        </w:tc>
        <w:tc>
          <w:tcPr>
            <w:tcW w:w="993" w:type="dxa"/>
            <w:tcBorders>
              <w:left w:val="single" w:sz="4" w:space="0" w:color="auto"/>
              <w:bottom w:val="single" w:sz="4" w:space="0" w:color="auto"/>
            </w:tcBorders>
          </w:tcPr>
          <w:p w:rsidR="000D3BFF" w:rsidRPr="00DA0571" w:rsidRDefault="000D3BFF" w:rsidP="00C4159B">
            <w:pPr>
              <w:pStyle w:val="ConsPlusNormal"/>
              <w:rPr>
                <w:rFonts w:ascii="Times New Roman" w:hAnsi="Times New Roman" w:cs="Times New Roman"/>
                <w:bCs/>
              </w:rPr>
            </w:pPr>
            <w:r w:rsidRPr="00DA0571">
              <w:rPr>
                <w:rFonts w:ascii="Times New Roman" w:hAnsi="Times New Roman" w:cs="Times New Roman"/>
                <w:bCs/>
              </w:rPr>
              <w:t>50,000</w:t>
            </w:r>
          </w:p>
        </w:tc>
      </w:tr>
      <w:tr w:rsidR="000D3BFF" w:rsidRPr="000D3BFF" w:rsidTr="00060BBF">
        <w:trPr>
          <w:trHeight w:val="551"/>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78" w:type="dxa"/>
            <w:gridSpan w:val="3"/>
            <w:tcBorders>
              <w:top w:val="single" w:sz="4" w:space="0" w:color="auto"/>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1028" w:type="dxa"/>
            <w:gridSpan w:val="2"/>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56" w:type="dxa"/>
            <w:gridSpan w:val="3"/>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2"/>
            <w:tcBorders>
              <w:top w:val="single" w:sz="4" w:space="0" w:color="auto"/>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3" w:type="dxa"/>
            <w:tcBorders>
              <w:top w:val="single" w:sz="4" w:space="0" w:color="auto"/>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r>
      <w:tr w:rsidR="000D3BFF" w:rsidRPr="000D3BFF" w:rsidTr="00060BBF">
        <w:trPr>
          <w:trHeight w:val="1047"/>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78" w:type="dxa"/>
            <w:gridSpan w:val="3"/>
            <w:tcBorders>
              <w:top w:val="single" w:sz="4" w:space="0" w:color="auto"/>
              <w:lef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1028" w:type="dxa"/>
            <w:gridSpan w:val="2"/>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56" w:type="dxa"/>
            <w:gridSpan w:val="3"/>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2"/>
            <w:tcBorders>
              <w:top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3" w:type="dxa"/>
            <w:tcBorders>
              <w:top w:val="single" w:sz="4" w:space="0" w:color="auto"/>
              <w:lef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r>
      <w:tr w:rsidR="000D3BFF" w:rsidRPr="000D3BFF" w:rsidTr="00060BBF">
        <w:trPr>
          <w:trHeight w:val="282"/>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1.8</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Изготовление наглядной агитации правоохранительной направленности </w:t>
            </w:r>
          </w:p>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Изготовление методической литературы профилактической направленности </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bCs/>
              </w:rPr>
            </w:pPr>
            <w:r w:rsidRPr="00DA0571">
              <w:rPr>
                <w:rFonts w:ascii="Times New Roman" w:hAnsi="Times New Roman" w:cs="Times New Roman"/>
                <w:bCs/>
              </w:rPr>
              <w:t>1,000</w:t>
            </w:r>
          </w:p>
        </w:tc>
        <w:tc>
          <w:tcPr>
            <w:tcW w:w="878" w:type="dxa"/>
            <w:gridSpan w:val="3"/>
            <w:tcBorders>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bCs/>
              </w:rPr>
            </w:pPr>
            <w:r w:rsidRPr="00DA0571">
              <w:rPr>
                <w:rFonts w:ascii="Times New Roman" w:hAnsi="Times New Roman" w:cs="Times New Roman"/>
                <w:bCs/>
              </w:rPr>
              <w:t>1,000</w:t>
            </w:r>
          </w:p>
        </w:tc>
        <w:tc>
          <w:tcPr>
            <w:tcW w:w="792" w:type="dxa"/>
            <w:gridSpan w:val="2"/>
            <w:tcBorders>
              <w:bottom w:val="single" w:sz="4" w:space="0" w:color="auto"/>
            </w:tcBorders>
          </w:tcPr>
          <w:p w:rsidR="000D3BFF" w:rsidRPr="00DA0571" w:rsidRDefault="000D3BFF" w:rsidP="00C4159B">
            <w:pPr>
              <w:pStyle w:val="ConsPlusNormal"/>
              <w:jc w:val="center"/>
              <w:rPr>
                <w:rFonts w:ascii="Times New Roman" w:hAnsi="Times New Roman" w:cs="Times New Roman"/>
                <w:bCs/>
              </w:rPr>
            </w:pPr>
            <w:r w:rsidRPr="00DA0571">
              <w:rPr>
                <w:rFonts w:ascii="Times New Roman" w:hAnsi="Times New Roman" w:cs="Times New Roman"/>
                <w:bCs/>
              </w:rPr>
              <w:t>1,000</w:t>
            </w:r>
          </w:p>
        </w:tc>
        <w:tc>
          <w:tcPr>
            <w:tcW w:w="851" w:type="dxa"/>
            <w:tcBorders>
              <w:bottom w:val="single" w:sz="4" w:space="0" w:color="auto"/>
            </w:tcBorders>
          </w:tcPr>
          <w:p w:rsidR="000D3BFF" w:rsidRPr="00DA0571" w:rsidRDefault="000D3BFF" w:rsidP="00C4159B">
            <w:pPr>
              <w:pStyle w:val="ConsPlusNormal"/>
              <w:jc w:val="center"/>
              <w:rPr>
                <w:rFonts w:ascii="Times New Roman" w:hAnsi="Times New Roman" w:cs="Times New Roman"/>
                <w:bCs/>
              </w:rPr>
            </w:pPr>
            <w:r w:rsidRPr="00DA0571">
              <w:rPr>
                <w:rFonts w:ascii="Times New Roman" w:hAnsi="Times New Roman" w:cs="Times New Roman"/>
                <w:bCs/>
              </w:rPr>
              <w:t>0,000</w:t>
            </w:r>
          </w:p>
        </w:tc>
        <w:tc>
          <w:tcPr>
            <w:tcW w:w="1028" w:type="dxa"/>
            <w:gridSpan w:val="2"/>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56" w:type="dxa"/>
            <w:gridSpan w:val="3"/>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2"/>
            <w:tcBorders>
              <w:bottom w:val="single" w:sz="4" w:space="0" w:color="auto"/>
              <w:right w:val="single" w:sz="4" w:space="0" w:color="auto"/>
            </w:tcBorders>
          </w:tcPr>
          <w:p w:rsidR="000D3BFF" w:rsidRPr="00DA0571" w:rsidRDefault="000D3BFF" w:rsidP="00C4159B">
            <w:pPr>
              <w:pStyle w:val="ConsPlusNormal"/>
              <w:rPr>
                <w:rFonts w:ascii="Times New Roman" w:hAnsi="Times New Roman" w:cs="Times New Roman"/>
              </w:rPr>
            </w:pPr>
            <w:r w:rsidRPr="00DA0571">
              <w:rPr>
                <w:rFonts w:ascii="Times New Roman" w:hAnsi="Times New Roman" w:cs="Times New Roman"/>
              </w:rPr>
              <w:t>0,000</w:t>
            </w:r>
          </w:p>
        </w:tc>
        <w:tc>
          <w:tcPr>
            <w:tcW w:w="993" w:type="dxa"/>
            <w:tcBorders>
              <w:left w:val="single" w:sz="4" w:space="0" w:color="auto"/>
              <w:bottom w:val="single" w:sz="4" w:space="0" w:color="auto"/>
            </w:tcBorders>
          </w:tcPr>
          <w:p w:rsidR="000D3BFF" w:rsidRPr="00DA0571" w:rsidRDefault="000D3BFF" w:rsidP="00C4159B">
            <w:pPr>
              <w:pStyle w:val="ConsPlusNormal"/>
              <w:rPr>
                <w:rFonts w:ascii="Times New Roman" w:hAnsi="Times New Roman" w:cs="Times New Roman"/>
              </w:rPr>
            </w:pPr>
            <w:r w:rsidRPr="00DA0571">
              <w:rPr>
                <w:rFonts w:ascii="Times New Roman" w:hAnsi="Times New Roman" w:cs="Times New Roman"/>
              </w:rPr>
              <w:t>0,000</w:t>
            </w:r>
          </w:p>
        </w:tc>
      </w:tr>
      <w:tr w:rsidR="000D3BFF" w:rsidRPr="000D3BFF" w:rsidTr="00060BBF">
        <w:trPr>
          <w:trHeight w:val="545"/>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1,000</w:t>
            </w:r>
          </w:p>
        </w:tc>
        <w:tc>
          <w:tcPr>
            <w:tcW w:w="878" w:type="dxa"/>
            <w:gridSpan w:val="3"/>
            <w:tcBorders>
              <w:top w:val="single" w:sz="4" w:space="0" w:color="auto"/>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1,000</w:t>
            </w:r>
          </w:p>
        </w:tc>
        <w:tc>
          <w:tcPr>
            <w:tcW w:w="851" w:type="dxa"/>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1,000</w:t>
            </w:r>
          </w:p>
        </w:tc>
        <w:tc>
          <w:tcPr>
            <w:tcW w:w="1028" w:type="dxa"/>
            <w:gridSpan w:val="2"/>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56" w:type="dxa"/>
            <w:gridSpan w:val="3"/>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2"/>
            <w:tcBorders>
              <w:top w:val="single" w:sz="4" w:space="0" w:color="auto"/>
              <w:bottom w:val="single" w:sz="4" w:space="0" w:color="auto"/>
              <w:right w:val="single" w:sz="4" w:space="0" w:color="auto"/>
            </w:tcBorders>
          </w:tcPr>
          <w:p w:rsidR="000D3BFF" w:rsidRPr="00DA0571" w:rsidRDefault="000D3BFF" w:rsidP="00C4159B">
            <w:pPr>
              <w:pStyle w:val="ConsPlusNormal"/>
              <w:rPr>
                <w:rFonts w:ascii="Times New Roman" w:hAnsi="Times New Roman" w:cs="Times New Roman"/>
              </w:rPr>
            </w:pPr>
            <w:r w:rsidRPr="00DA0571">
              <w:rPr>
                <w:rFonts w:ascii="Times New Roman" w:hAnsi="Times New Roman" w:cs="Times New Roman"/>
              </w:rPr>
              <w:t>0,000</w:t>
            </w:r>
          </w:p>
        </w:tc>
        <w:tc>
          <w:tcPr>
            <w:tcW w:w="993" w:type="dxa"/>
            <w:tcBorders>
              <w:top w:val="single" w:sz="4" w:space="0" w:color="auto"/>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r>
      <w:tr w:rsidR="000D3BFF" w:rsidRPr="000D3BFF" w:rsidTr="00060BBF">
        <w:trPr>
          <w:trHeight w:val="566"/>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78" w:type="dxa"/>
            <w:gridSpan w:val="3"/>
            <w:tcBorders>
              <w:top w:val="single" w:sz="4" w:space="0" w:color="auto"/>
              <w:lef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1028" w:type="dxa"/>
            <w:gridSpan w:val="2"/>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56" w:type="dxa"/>
            <w:gridSpan w:val="3"/>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2"/>
            <w:tcBorders>
              <w:top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3" w:type="dxa"/>
            <w:tcBorders>
              <w:top w:val="single" w:sz="4" w:space="0" w:color="auto"/>
              <w:lef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r>
      <w:tr w:rsidR="000D3BFF" w:rsidRPr="000D3BFF" w:rsidTr="00060BBF">
        <w:trPr>
          <w:trHeight w:val="277"/>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1.9</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Установка видеокамер в местах массового пребывания граждан в городском поселении «Рабочий поселок Чегдомын» и </w:t>
            </w:r>
            <w:proofErr w:type="spellStart"/>
            <w:r w:rsidRPr="000D3BFF">
              <w:rPr>
                <w:rFonts w:ascii="Times New Roman" w:hAnsi="Times New Roman" w:cs="Times New Roman"/>
                <w:sz w:val="24"/>
                <w:szCs w:val="24"/>
              </w:rPr>
              <w:t>Новоургальском</w:t>
            </w:r>
            <w:proofErr w:type="spellEnd"/>
            <w:r w:rsidRPr="000D3BFF">
              <w:rPr>
                <w:rFonts w:ascii="Times New Roman" w:hAnsi="Times New Roman" w:cs="Times New Roman"/>
                <w:sz w:val="24"/>
                <w:szCs w:val="24"/>
              </w:rPr>
              <w:t xml:space="preserve"> городском поселении с выведением видеоинформации в дежурную часть </w:t>
            </w:r>
            <w:proofErr w:type="spellStart"/>
            <w:r w:rsidRPr="000D3BFF">
              <w:rPr>
                <w:rFonts w:ascii="Times New Roman" w:hAnsi="Times New Roman" w:cs="Times New Roman"/>
                <w:sz w:val="24"/>
                <w:szCs w:val="24"/>
              </w:rPr>
              <w:t>ОМВД</w:t>
            </w:r>
            <w:proofErr w:type="spellEnd"/>
            <w:r w:rsidRPr="000D3BFF">
              <w:rPr>
                <w:rFonts w:ascii="Times New Roman" w:hAnsi="Times New Roman" w:cs="Times New Roman"/>
                <w:sz w:val="24"/>
                <w:szCs w:val="24"/>
              </w:rPr>
              <w:t xml:space="preserve"> России по Верхнебуреинскому муниципальному району</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78" w:type="dxa"/>
            <w:gridSpan w:val="3"/>
            <w:tcBorders>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1028" w:type="dxa"/>
            <w:gridSpan w:val="2"/>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56" w:type="dxa"/>
            <w:gridSpan w:val="3"/>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2"/>
            <w:tcBorders>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3" w:type="dxa"/>
            <w:tcBorders>
              <w:left w:val="single" w:sz="4" w:space="0" w:color="auto"/>
              <w:bottom w:val="single" w:sz="4" w:space="0" w:color="auto"/>
            </w:tcBorders>
          </w:tcPr>
          <w:p w:rsidR="000D3BFF" w:rsidRPr="00DA0571" w:rsidRDefault="000D3BFF" w:rsidP="00C4159B">
            <w:pPr>
              <w:pStyle w:val="ConsPlusNormal"/>
              <w:ind w:left="27"/>
              <w:jc w:val="center"/>
              <w:rPr>
                <w:rFonts w:ascii="Times New Roman" w:hAnsi="Times New Roman" w:cs="Times New Roman"/>
              </w:rPr>
            </w:pPr>
            <w:r w:rsidRPr="00DA0571">
              <w:rPr>
                <w:rFonts w:ascii="Times New Roman" w:hAnsi="Times New Roman" w:cs="Times New Roman"/>
              </w:rPr>
              <w:t>0,000</w:t>
            </w:r>
          </w:p>
        </w:tc>
      </w:tr>
      <w:tr w:rsidR="000D3BFF" w:rsidRPr="000D3BFF" w:rsidTr="00060BBF">
        <w:trPr>
          <w:trHeight w:val="550"/>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78" w:type="dxa"/>
            <w:gridSpan w:val="3"/>
            <w:tcBorders>
              <w:top w:val="single" w:sz="4" w:space="0" w:color="auto"/>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1028" w:type="dxa"/>
            <w:gridSpan w:val="2"/>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56" w:type="dxa"/>
            <w:gridSpan w:val="3"/>
            <w:tcBorders>
              <w:top w:val="single" w:sz="4" w:space="0" w:color="auto"/>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left w:val="single" w:sz="4" w:space="0" w:color="auto"/>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2"/>
            <w:tcBorders>
              <w:top w:val="single" w:sz="4" w:space="0" w:color="auto"/>
              <w:left w:val="single" w:sz="4" w:space="0" w:color="auto"/>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3" w:type="dxa"/>
            <w:tcBorders>
              <w:top w:val="single" w:sz="4" w:space="0" w:color="auto"/>
              <w:left w:val="single" w:sz="4" w:space="0" w:color="auto"/>
              <w:bottom w:val="single" w:sz="4" w:space="0" w:color="auto"/>
            </w:tcBorders>
          </w:tcPr>
          <w:p w:rsidR="000D3BFF" w:rsidRPr="00DA0571" w:rsidRDefault="000D3BFF" w:rsidP="00C4159B">
            <w:pPr>
              <w:pStyle w:val="ConsPlusNormal"/>
              <w:ind w:left="72"/>
              <w:jc w:val="center"/>
              <w:rPr>
                <w:rFonts w:ascii="Times New Roman" w:hAnsi="Times New Roman" w:cs="Times New Roman"/>
              </w:rPr>
            </w:pPr>
            <w:r w:rsidRPr="00DA0571">
              <w:rPr>
                <w:rFonts w:ascii="Times New Roman" w:hAnsi="Times New Roman" w:cs="Times New Roman"/>
              </w:rPr>
              <w:t>0,000</w:t>
            </w:r>
          </w:p>
        </w:tc>
      </w:tr>
      <w:tr w:rsidR="000D3BFF" w:rsidRPr="000D3BFF" w:rsidTr="00060BBF">
        <w:trPr>
          <w:trHeight w:val="598"/>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78" w:type="dxa"/>
            <w:gridSpan w:val="3"/>
            <w:tcBorders>
              <w:top w:val="single" w:sz="4" w:space="0" w:color="auto"/>
              <w:lef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1028" w:type="dxa"/>
            <w:gridSpan w:val="2"/>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56" w:type="dxa"/>
            <w:gridSpan w:val="3"/>
            <w:tcBorders>
              <w:top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2"/>
            <w:tcBorders>
              <w:top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3" w:type="dxa"/>
            <w:tcBorders>
              <w:top w:val="single" w:sz="4" w:space="0" w:color="auto"/>
              <w:left w:val="single" w:sz="4" w:space="0" w:color="auto"/>
            </w:tcBorders>
          </w:tcPr>
          <w:p w:rsidR="000D3BFF" w:rsidRPr="00DA0571" w:rsidRDefault="000D3BFF" w:rsidP="00C4159B">
            <w:pPr>
              <w:pStyle w:val="ConsPlusNormal"/>
              <w:ind w:left="12"/>
              <w:jc w:val="center"/>
              <w:rPr>
                <w:rFonts w:ascii="Times New Roman" w:hAnsi="Times New Roman" w:cs="Times New Roman"/>
              </w:rPr>
            </w:pPr>
            <w:r w:rsidRPr="00DA0571">
              <w:rPr>
                <w:rFonts w:ascii="Times New Roman" w:hAnsi="Times New Roman" w:cs="Times New Roman"/>
              </w:rPr>
              <w:t>0,000</w:t>
            </w:r>
          </w:p>
        </w:tc>
      </w:tr>
      <w:tr w:rsidR="000D3BFF" w:rsidRPr="000D3BFF" w:rsidTr="00060BBF">
        <w:tc>
          <w:tcPr>
            <w:tcW w:w="15949" w:type="dxa"/>
            <w:gridSpan w:val="19"/>
          </w:tcPr>
          <w:p w:rsidR="000D3BFF" w:rsidRPr="000D3BFF" w:rsidRDefault="000D3BFF" w:rsidP="00C4159B">
            <w:pPr>
              <w:pStyle w:val="ConsPlusNormal"/>
              <w:jc w:val="center"/>
              <w:rPr>
                <w:rFonts w:ascii="Times New Roman" w:hAnsi="Times New Roman" w:cs="Times New Roman"/>
                <w:b/>
                <w:bCs/>
                <w:sz w:val="24"/>
                <w:szCs w:val="24"/>
              </w:rPr>
            </w:pPr>
            <w:r w:rsidRPr="000D3BFF">
              <w:rPr>
                <w:rFonts w:ascii="Times New Roman" w:hAnsi="Times New Roman" w:cs="Times New Roman"/>
                <w:b/>
                <w:bCs/>
                <w:sz w:val="24"/>
                <w:szCs w:val="24"/>
              </w:rPr>
              <w:t>2. Профилактика правонарушений среди несовершеннолетних, работа с неблагополучными семьями</w:t>
            </w:r>
          </w:p>
        </w:tc>
      </w:tr>
      <w:tr w:rsidR="000D3BFF" w:rsidRPr="000D3BFF" w:rsidTr="00DA0571">
        <w:trPr>
          <w:trHeight w:val="245"/>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2.1</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Организация и проведение районного семинара-совещания по проблемам профилактике правонарушений среди школьников</w:t>
            </w:r>
          </w:p>
        </w:tc>
        <w:tc>
          <w:tcPr>
            <w:tcW w:w="1838" w:type="dxa"/>
            <w:tcBorders>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29" w:type="dxa"/>
            <w:gridSpan w:val="2"/>
            <w:tcBorders>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68" w:type="dxa"/>
            <w:gridSpan w:val="2"/>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2" w:type="dxa"/>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2" w:type="dxa"/>
            <w:gridSpan w:val="4"/>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2"/>
            <w:tcBorders>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3" w:type="dxa"/>
            <w:tcBorders>
              <w:left w:val="single" w:sz="4" w:space="0" w:color="auto"/>
              <w:bottom w:val="single" w:sz="4" w:space="0" w:color="auto"/>
            </w:tcBorders>
          </w:tcPr>
          <w:p w:rsidR="000D3BFF" w:rsidRPr="00DA0571" w:rsidRDefault="000D3BFF" w:rsidP="00C4159B">
            <w:pPr>
              <w:pStyle w:val="ConsPlusNormal"/>
              <w:ind w:left="27"/>
              <w:jc w:val="center"/>
              <w:rPr>
                <w:rFonts w:ascii="Times New Roman" w:hAnsi="Times New Roman" w:cs="Times New Roman"/>
              </w:rPr>
            </w:pPr>
            <w:r w:rsidRPr="00DA0571">
              <w:rPr>
                <w:rFonts w:ascii="Times New Roman" w:hAnsi="Times New Roman" w:cs="Times New Roman"/>
              </w:rPr>
              <w:t>0,000</w:t>
            </w:r>
          </w:p>
        </w:tc>
      </w:tr>
      <w:tr w:rsidR="000D3BFF" w:rsidRPr="000D3BFF" w:rsidTr="00DA0571">
        <w:trPr>
          <w:trHeight w:val="277"/>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29" w:type="dxa"/>
            <w:gridSpan w:val="2"/>
            <w:tcBorders>
              <w:top w:val="single" w:sz="4" w:space="0" w:color="auto"/>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68" w:type="dxa"/>
            <w:gridSpan w:val="2"/>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2" w:type="dxa"/>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00,000</w:t>
            </w:r>
          </w:p>
        </w:tc>
        <w:tc>
          <w:tcPr>
            <w:tcW w:w="992" w:type="dxa"/>
            <w:gridSpan w:val="4"/>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1" w:type="dxa"/>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2"/>
            <w:tcBorders>
              <w:top w:val="single" w:sz="4" w:space="0" w:color="auto"/>
              <w:bottom w:val="single" w:sz="4" w:space="0" w:color="auto"/>
              <w:righ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3" w:type="dxa"/>
            <w:tcBorders>
              <w:top w:val="single" w:sz="4" w:space="0" w:color="auto"/>
              <w:left w:val="single" w:sz="4" w:space="0" w:color="auto"/>
              <w:bottom w:val="single" w:sz="4" w:space="0" w:color="auto"/>
            </w:tcBorders>
          </w:tcPr>
          <w:p w:rsidR="000D3BFF" w:rsidRPr="00DA0571" w:rsidRDefault="000D3BFF" w:rsidP="00C4159B">
            <w:pPr>
              <w:pStyle w:val="ConsPlusNormal"/>
              <w:ind w:left="72"/>
              <w:jc w:val="center"/>
              <w:rPr>
                <w:rFonts w:ascii="Times New Roman" w:hAnsi="Times New Roman" w:cs="Times New Roman"/>
              </w:rPr>
            </w:pPr>
            <w:r w:rsidRPr="00DA0571">
              <w:rPr>
                <w:rFonts w:ascii="Times New Roman" w:hAnsi="Times New Roman" w:cs="Times New Roman"/>
              </w:rPr>
              <w:t>0,000</w:t>
            </w:r>
          </w:p>
        </w:tc>
      </w:tr>
      <w:tr w:rsidR="000D3BFF" w:rsidRPr="000D3BFF" w:rsidTr="00DA0571">
        <w:trPr>
          <w:trHeight w:val="564"/>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29" w:type="dxa"/>
            <w:gridSpan w:val="2"/>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68"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left w:val="single" w:sz="4" w:space="0" w:color="auto"/>
            </w:tcBorders>
          </w:tcPr>
          <w:p w:rsidR="000D3BFF" w:rsidRPr="00DA0571" w:rsidRDefault="000D3BFF" w:rsidP="00DA0571">
            <w:pPr>
              <w:ind w:left="57"/>
              <w:jc w:val="center"/>
              <w:rPr>
                <w:sz w:val="22"/>
                <w:szCs w:val="22"/>
              </w:rPr>
            </w:pPr>
            <w:r w:rsidRPr="00DA0571">
              <w:rPr>
                <w:sz w:val="22"/>
                <w:szCs w:val="22"/>
              </w:rPr>
              <w:t>0,000</w:t>
            </w:r>
          </w:p>
        </w:tc>
      </w:tr>
      <w:tr w:rsidR="000D3BFF" w:rsidRPr="000D3BFF" w:rsidTr="00DA0571">
        <w:trPr>
          <w:trHeight w:val="261"/>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2.2</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Выявление лиц, злоупотребляющих спиртными напитками, постановка и профилактический учет неблагополучных семей, семей и детей, находящихся в СОП, проведение с данной категорией лиц профилактической работы, своевременного оказания помощи детям, попавшим в сложную жизненную ситуацию, а также семьям и детям, находящимся в социально опасном положении</w:t>
            </w:r>
          </w:p>
        </w:tc>
        <w:tc>
          <w:tcPr>
            <w:tcW w:w="1838" w:type="dxa"/>
            <w:tcBorders>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29" w:type="dxa"/>
            <w:gridSpan w:val="2"/>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68"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324"/>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29" w:type="dxa"/>
            <w:gridSpan w:val="2"/>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68"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left w:val="single" w:sz="4" w:space="0" w:color="auto"/>
              <w:bottom w:val="single" w:sz="4" w:space="0" w:color="auto"/>
            </w:tcBorders>
          </w:tcPr>
          <w:p w:rsidR="000D3BFF" w:rsidRPr="00DA0571" w:rsidRDefault="000D3BFF" w:rsidP="00DA0571">
            <w:pPr>
              <w:ind w:left="57"/>
              <w:jc w:val="center"/>
              <w:rPr>
                <w:sz w:val="22"/>
                <w:szCs w:val="22"/>
              </w:rPr>
            </w:pPr>
            <w:r w:rsidRPr="00DA0571">
              <w:rPr>
                <w:sz w:val="22"/>
                <w:szCs w:val="22"/>
              </w:rPr>
              <w:t>0,000</w:t>
            </w:r>
          </w:p>
        </w:tc>
      </w:tr>
      <w:tr w:rsidR="000D3BFF" w:rsidRPr="000D3BFF" w:rsidTr="00DA0571">
        <w:trPr>
          <w:trHeight w:val="530"/>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29" w:type="dxa"/>
            <w:gridSpan w:val="2"/>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868"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315"/>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2.3</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Проведение профилактических бесед правовой направленности в учреждениях образования сотрудниками правоохранительных органов </w:t>
            </w:r>
          </w:p>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Привлечение к профилактической работе правовой направленности с учащимися общеобразовательных учреждений представителей православной церкви</w:t>
            </w:r>
          </w:p>
        </w:tc>
        <w:tc>
          <w:tcPr>
            <w:tcW w:w="1838" w:type="dxa"/>
            <w:tcBorders>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29" w:type="dxa"/>
            <w:gridSpan w:val="2"/>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68"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393"/>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29" w:type="dxa"/>
            <w:gridSpan w:val="2"/>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68"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542"/>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29" w:type="dxa"/>
            <w:gridSpan w:val="2"/>
            <w:tcBorders>
              <w:top w:val="single" w:sz="4" w:space="0" w:color="auto"/>
              <w:left w:val="single" w:sz="4" w:space="0" w:color="auto"/>
            </w:tcBorders>
          </w:tcPr>
          <w:p w:rsidR="000D3BFF" w:rsidRPr="00DA0571" w:rsidRDefault="000D3BFF" w:rsidP="00DA0571">
            <w:pPr>
              <w:pStyle w:val="ConsPlusNormal"/>
              <w:jc w:val="center"/>
              <w:rPr>
                <w:rFonts w:ascii="Times New Roman" w:hAnsi="Times New Roman" w:cs="Times New Roman"/>
              </w:rPr>
            </w:pPr>
            <w:r w:rsidRPr="00DA0571">
              <w:rPr>
                <w:rFonts w:ascii="Times New Roman" w:hAnsi="Times New Roman" w:cs="Times New Roman"/>
              </w:rPr>
              <w:t>0,000</w:t>
            </w:r>
          </w:p>
        </w:tc>
        <w:tc>
          <w:tcPr>
            <w:tcW w:w="868"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left w:val="single" w:sz="4" w:space="0" w:color="auto"/>
            </w:tcBorders>
          </w:tcPr>
          <w:p w:rsidR="000D3BFF" w:rsidRPr="00DA0571" w:rsidRDefault="000D3BFF" w:rsidP="00DA0571">
            <w:pPr>
              <w:pStyle w:val="ConsPlusNormal"/>
              <w:ind w:left="27"/>
              <w:jc w:val="center"/>
              <w:rPr>
                <w:rFonts w:ascii="Times New Roman" w:hAnsi="Times New Roman" w:cs="Times New Roman"/>
              </w:rPr>
            </w:pPr>
            <w:r w:rsidRPr="00DA0571">
              <w:rPr>
                <w:rFonts w:ascii="Times New Roman" w:hAnsi="Times New Roman" w:cs="Times New Roman"/>
              </w:rPr>
              <w:t>0,000</w:t>
            </w:r>
          </w:p>
        </w:tc>
      </w:tr>
      <w:tr w:rsidR="000D3BFF" w:rsidRPr="000D3BFF" w:rsidTr="00DA0571">
        <w:trPr>
          <w:trHeight w:val="350"/>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2.4</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Оказание помощи семьями и детям, признанными нуждающимися в помощи государства</w:t>
            </w:r>
          </w:p>
        </w:tc>
        <w:tc>
          <w:tcPr>
            <w:tcW w:w="1838" w:type="dxa"/>
            <w:tcBorders>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29" w:type="dxa"/>
            <w:gridSpan w:val="2"/>
            <w:tcBorders>
              <w:left w:val="single" w:sz="4" w:space="0" w:color="auto"/>
              <w:bottom w:val="single" w:sz="4" w:space="0" w:color="auto"/>
            </w:tcBorders>
          </w:tcPr>
          <w:p w:rsidR="000D3BFF" w:rsidRPr="00DA0571" w:rsidRDefault="000D3BFF" w:rsidP="00DA0571">
            <w:pPr>
              <w:pStyle w:val="ConsPlusNormal"/>
              <w:jc w:val="center"/>
              <w:rPr>
                <w:rFonts w:ascii="Times New Roman" w:hAnsi="Times New Roman" w:cs="Times New Roman"/>
              </w:rPr>
            </w:pPr>
            <w:r w:rsidRPr="00DA0571">
              <w:rPr>
                <w:rFonts w:ascii="Times New Roman" w:hAnsi="Times New Roman" w:cs="Times New Roman"/>
              </w:rPr>
              <w:t>0,000</w:t>
            </w:r>
          </w:p>
        </w:tc>
        <w:tc>
          <w:tcPr>
            <w:tcW w:w="868"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left w:val="single" w:sz="4" w:space="0" w:color="auto"/>
              <w:bottom w:val="single" w:sz="4" w:space="0" w:color="auto"/>
            </w:tcBorders>
          </w:tcPr>
          <w:p w:rsidR="000D3BFF" w:rsidRPr="00DA0571" w:rsidRDefault="000D3BFF" w:rsidP="00DA0571">
            <w:pPr>
              <w:pStyle w:val="ConsPlusNormal"/>
              <w:ind w:left="72"/>
              <w:jc w:val="center"/>
              <w:rPr>
                <w:rFonts w:ascii="Times New Roman" w:hAnsi="Times New Roman" w:cs="Times New Roman"/>
              </w:rPr>
            </w:pPr>
            <w:r w:rsidRPr="00DA0571">
              <w:rPr>
                <w:rFonts w:ascii="Times New Roman" w:hAnsi="Times New Roman" w:cs="Times New Roman"/>
              </w:rPr>
              <w:t>0,000</w:t>
            </w:r>
          </w:p>
        </w:tc>
      </w:tr>
      <w:tr w:rsidR="000D3BFF" w:rsidRPr="000D3BFF" w:rsidTr="00DA0571">
        <w:trPr>
          <w:trHeight w:val="271"/>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29" w:type="dxa"/>
            <w:gridSpan w:val="2"/>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68"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left w:val="single" w:sz="4" w:space="0" w:color="auto"/>
              <w:bottom w:val="single" w:sz="4" w:space="0" w:color="auto"/>
            </w:tcBorders>
          </w:tcPr>
          <w:p w:rsidR="000D3BFF" w:rsidRPr="00DA0571" w:rsidRDefault="000D3BFF" w:rsidP="00DA0571">
            <w:pPr>
              <w:ind w:left="57"/>
              <w:jc w:val="center"/>
              <w:rPr>
                <w:sz w:val="22"/>
                <w:szCs w:val="22"/>
              </w:rPr>
            </w:pPr>
            <w:r w:rsidRPr="00DA0571">
              <w:rPr>
                <w:sz w:val="22"/>
                <w:szCs w:val="22"/>
              </w:rPr>
              <w:t>0,000</w:t>
            </w:r>
          </w:p>
        </w:tc>
      </w:tr>
      <w:tr w:rsidR="000D3BFF" w:rsidRPr="000D3BFF" w:rsidTr="00DA0571">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29" w:type="dxa"/>
            <w:gridSpan w:val="2"/>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868"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282"/>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2.5</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Проведение профилактической работы с семьями, в которых имелись факты самовольного ухода детей, оставшихся без попечения родителей. Выяснение и принятие мер по недопущению самовольных уходов данной категории детей из учреждений профессионального образования</w:t>
            </w:r>
          </w:p>
        </w:tc>
        <w:tc>
          <w:tcPr>
            <w:tcW w:w="1838" w:type="dxa"/>
            <w:tcBorders>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29" w:type="dxa"/>
            <w:gridSpan w:val="2"/>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68"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left w:val="single" w:sz="4" w:space="0" w:color="auto"/>
              <w:bottom w:val="single" w:sz="4" w:space="0" w:color="auto"/>
            </w:tcBorders>
          </w:tcPr>
          <w:p w:rsidR="000D3BFF" w:rsidRPr="00DA0571" w:rsidRDefault="000D3BFF" w:rsidP="00DA0571">
            <w:pPr>
              <w:ind w:left="57"/>
              <w:jc w:val="center"/>
              <w:rPr>
                <w:sz w:val="22"/>
                <w:szCs w:val="22"/>
              </w:rPr>
            </w:pPr>
            <w:r w:rsidRPr="00DA0571">
              <w:rPr>
                <w:sz w:val="22"/>
                <w:szCs w:val="22"/>
              </w:rPr>
              <w:t>0,000</w:t>
            </w:r>
          </w:p>
        </w:tc>
      </w:tr>
      <w:tr w:rsidR="000D3BFF" w:rsidRPr="000D3BFF" w:rsidTr="00DA0571">
        <w:trPr>
          <w:trHeight w:val="331"/>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29" w:type="dxa"/>
            <w:gridSpan w:val="2"/>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68"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580"/>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29" w:type="dxa"/>
            <w:gridSpan w:val="2"/>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868"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301"/>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2.6</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Подготовка предложения в Законодательную Думу Хабаровского края о внесении изменений в соответствующие законодательные акты Хабаровского края, в  части определения понятия «ночное время» (временным отрезком с 21 до 06 часов) местного времени, повышения </w:t>
            </w:r>
            <w:proofErr w:type="gramStart"/>
            <w:r w:rsidRPr="000D3BFF">
              <w:rPr>
                <w:rFonts w:ascii="Times New Roman" w:hAnsi="Times New Roman" w:cs="Times New Roman"/>
                <w:sz w:val="24"/>
                <w:szCs w:val="24"/>
              </w:rPr>
              <w:t>возраста</w:t>
            </w:r>
            <w:proofErr w:type="gramEnd"/>
            <w:r w:rsidRPr="000D3BFF">
              <w:rPr>
                <w:rFonts w:ascii="Times New Roman" w:hAnsi="Times New Roman" w:cs="Times New Roman"/>
                <w:sz w:val="24"/>
                <w:szCs w:val="24"/>
              </w:rPr>
              <w:t xml:space="preserve"> до достижения которого несовершеннолетние не могут находиться в общественных местах в ночное время без сопровождения родителей (до 18 лет)</w:t>
            </w:r>
          </w:p>
        </w:tc>
        <w:tc>
          <w:tcPr>
            <w:tcW w:w="1838" w:type="dxa"/>
            <w:tcBorders>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29" w:type="dxa"/>
            <w:gridSpan w:val="2"/>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68"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left w:val="single" w:sz="4" w:space="0" w:color="auto"/>
              <w:bottom w:val="single" w:sz="4" w:space="0" w:color="auto"/>
            </w:tcBorders>
          </w:tcPr>
          <w:p w:rsidR="000D3BFF" w:rsidRPr="00DA0571" w:rsidRDefault="000D3BFF" w:rsidP="00C4159B">
            <w:pPr>
              <w:pStyle w:val="ConsPlusNormal"/>
              <w:ind w:left="27"/>
              <w:jc w:val="center"/>
              <w:rPr>
                <w:rFonts w:ascii="Times New Roman" w:hAnsi="Times New Roman" w:cs="Times New Roman"/>
              </w:rPr>
            </w:pPr>
            <w:r w:rsidRPr="00DA0571">
              <w:rPr>
                <w:rFonts w:ascii="Times New Roman" w:hAnsi="Times New Roman" w:cs="Times New Roman"/>
              </w:rPr>
              <w:t>0,000</w:t>
            </w:r>
          </w:p>
        </w:tc>
      </w:tr>
      <w:tr w:rsidR="000D3BFF" w:rsidRPr="000D3BFF" w:rsidTr="00DA0571">
        <w:trPr>
          <w:trHeight w:val="561"/>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29" w:type="dxa"/>
            <w:gridSpan w:val="2"/>
            <w:tcBorders>
              <w:top w:val="single" w:sz="4" w:space="0" w:color="auto"/>
              <w:left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0,000</w:t>
            </w:r>
          </w:p>
        </w:tc>
        <w:tc>
          <w:tcPr>
            <w:tcW w:w="868" w:type="dxa"/>
            <w:gridSpan w:val="2"/>
            <w:tcBorders>
              <w:top w:val="single" w:sz="4" w:space="0" w:color="auto"/>
              <w:bottom w:val="single" w:sz="4" w:space="0" w:color="auto"/>
            </w:tcBorders>
          </w:tcPr>
          <w:p w:rsidR="000D3BFF" w:rsidRPr="000D3BFF" w:rsidRDefault="000D3BFF" w:rsidP="00C4159B">
            <w:r w:rsidRPr="000D3BFF">
              <w:t>0,000</w:t>
            </w:r>
          </w:p>
        </w:tc>
        <w:tc>
          <w:tcPr>
            <w:tcW w:w="792" w:type="dxa"/>
            <w:gridSpan w:val="2"/>
            <w:tcBorders>
              <w:top w:val="single" w:sz="4" w:space="0" w:color="auto"/>
              <w:bottom w:val="single" w:sz="4" w:space="0" w:color="auto"/>
            </w:tcBorders>
          </w:tcPr>
          <w:p w:rsidR="000D3BFF" w:rsidRPr="000D3BFF" w:rsidRDefault="000D3BFF" w:rsidP="00C4159B">
            <w:r w:rsidRPr="000D3BFF">
              <w:t>0,000</w:t>
            </w:r>
          </w:p>
        </w:tc>
        <w:tc>
          <w:tcPr>
            <w:tcW w:w="851" w:type="dxa"/>
            <w:tcBorders>
              <w:top w:val="single" w:sz="4" w:space="0" w:color="auto"/>
              <w:bottom w:val="single" w:sz="4" w:space="0" w:color="auto"/>
            </w:tcBorders>
          </w:tcPr>
          <w:p w:rsidR="000D3BFF" w:rsidRPr="000D3BFF" w:rsidRDefault="000D3BFF" w:rsidP="00C4159B">
            <w:r w:rsidRPr="000D3BFF">
              <w:t>0,000</w:t>
            </w:r>
          </w:p>
        </w:tc>
        <w:tc>
          <w:tcPr>
            <w:tcW w:w="992" w:type="dxa"/>
            <w:tcBorders>
              <w:top w:val="single" w:sz="4" w:space="0" w:color="auto"/>
              <w:bottom w:val="single" w:sz="4" w:space="0" w:color="auto"/>
            </w:tcBorders>
          </w:tcPr>
          <w:p w:rsidR="000D3BFF" w:rsidRPr="000D3BFF" w:rsidRDefault="000D3BFF" w:rsidP="00C4159B">
            <w:r w:rsidRPr="000D3BFF">
              <w:t>0,000</w:t>
            </w:r>
          </w:p>
        </w:tc>
        <w:tc>
          <w:tcPr>
            <w:tcW w:w="992" w:type="dxa"/>
            <w:gridSpan w:val="4"/>
            <w:tcBorders>
              <w:top w:val="single" w:sz="4" w:space="0" w:color="auto"/>
              <w:bottom w:val="single" w:sz="4" w:space="0" w:color="auto"/>
            </w:tcBorders>
          </w:tcPr>
          <w:p w:rsidR="000D3BFF" w:rsidRPr="000D3BFF" w:rsidRDefault="000D3BFF" w:rsidP="00C4159B">
            <w:r w:rsidRPr="000D3BFF">
              <w:t>0,000</w:t>
            </w:r>
          </w:p>
        </w:tc>
        <w:tc>
          <w:tcPr>
            <w:tcW w:w="851" w:type="dxa"/>
            <w:tcBorders>
              <w:top w:val="single" w:sz="4" w:space="0" w:color="auto"/>
              <w:bottom w:val="single" w:sz="4" w:space="0" w:color="auto"/>
            </w:tcBorders>
          </w:tcPr>
          <w:p w:rsidR="000D3BFF" w:rsidRPr="000D3BFF" w:rsidRDefault="000D3BFF" w:rsidP="00C4159B">
            <w:r w:rsidRPr="000D3BFF">
              <w:t>0,000</w:t>
            </w:r>
          </w:p>
        </w:tc>
        <w:tc>
          <w:tcPr>
            <w:tcW w:w="850" w:type="dxa"/>
            <w:gridSpan w:val="2"/>
            <w:tcBorders>
              <w:top w:val="single" w:sz="4" w:space="0" w:color="auto"/>
              <w:bottom w:val="single" w:sz="4" w:space="0" w:color="auto"/>
              <w:right w:val="single" w:sz="4" w:space="0" w:color="auto"/>
            </w:tcBorders>
          </w:tcPr>
          <w:p w:rsidR="000D3BFF" w:rsidRPr="000D3BFF" w:rsidRDefault="000D3BFF" w:rsidP="00C4159B">
            <w:r w:rsidRPr="000D3BFF">
              <w:t>0,000</w:t>
            </w:r>
          </w:p>
        </w:tc>
        <w:tc>
          <w:tcPr>
            <w:tcW w:w="993" w:type="dxa"/>
            <w:tcBorders>
              <w:top w:val="single" w:sz="4" w:space="0" w:color="auto"/>
              <w:left w:val="single" w:sz="4" w:space="0" w:color="auto"/>
              <w:bottom w:val="single" w:sz="4" w:space="0" w:color="auto"/>
            </w:tcBorders>
          </w:tcPr>
          <w:p w:rsidR="000D3BFF" w:rsidRPr="000D3BFF" w:rsidRDefault="000D3BFF" w:rsidP="00C4159B">
            <w:pPr>
              <w:pStyle w:val="ConsPlusNormal"/>
              <w:ind w:left="72"/>
              <w:jc w:val="center"/>
              <w:rPr>
                <w:rFonts w:ascii="Times New Roman" w:hAnsi="Times New Roman" w:cs="Times New Roman"/>
                <w:sz w:val="24"/>
                <w:szCs w:val="24"/>
              </w:rPr>
            </w:pPr>
            <w:r w:rsidRPr="000D3BFF">
              <w:rPr>
                <w:rFonts w:ascii="Times New Roman" w:hAnsi="Times New Roman" w:cs="Times New Roman"/>
                <w:sz w:val="24"/>
                <w:szCs w:val="24"/>
              </w:rPr>
              <w:t>0,000</w:t>
            </w:r>
          </w:p>
        </w:tc>
      </w:tr>
      <w:tr w:rsidR="000D3BFF" w:rsidRPr="000D3BFF" w:rsidTr="00DA0571">
        <w:trPr>
          <w:trHeight w:val="1029"/>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29" w:type="dxa"/>
            <w:gridSpan w:val="2"/>
            <w:tcBorders>
              <w:top w:val="single" w:sz="4" w:space="0" w:color="auto"/>
              <w:lef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68"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left w:val="single" w:sz="4" w:space="0" w:color="auto"/>
            </w:tcBorders>
          </w:tcPr>
          <w:p w:rsidR="000D3BFF" w:rsidRPr="00DA0571" w:rsidRDefault="000D3BFF" w:rsidP="00C4159B">
            <w:pPr>
              <w:ind w:left="57"/>
              <w:rPr>
                <w:sz w:val="22"/>
                <w:szCs w:val="22"/>
              </w:rPr>
            </w:pPr>
            <w:r w:rsidRPr="00DA0571">
              <w:rPr>
                <w:sz w:val="22"/>
                <w:szCs w:val="22"/>
              </w:rPr>
              <w:t>0,000</w:t>
            </w:r>
          </w:p>
        </w:tc>
      </w:tr>
      <w:tr w:rsidR="000D3BFF" w:rsidRPr="000D3BFF" w:rsidTr="00DA0571">
        <w:trPr>
          <w:trHeight w:val="245"/>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2.7</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Обеспечения своевременного выявления и привлечения к ответственности в соответствии с действующим законодательством родителей (законных представителей), уклоняющихся от воспитания, содержания и обучения своих детей, жестоко обращающихся с ними, и взрослых лиц, склоняющих несовершеннолетних к совершению преступлений и правонарушений</w:t>
            </w:r>
          </w:p>
        </w:tc>
        <w:tc>
          <w:tcPr>
            <w:tcW w:w="1838" w:type="dxa"/>
            <w:tcBorders>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29" w:type="dxa"/>
            <w:gridSpan w:val="2"/>
            <w:tcBorders>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68" w:type="dxa"/>
            <w:gridSpan w:val="2"/>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606"/>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29" w:type="dxa"/>
            <w:gridSpan w:val="2"/>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68"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left w:val="single" w:sz="4" w:space="0" w:color="auto"/>
              <w:bottom w:val="single" w:sz="4" w:space="0" w:color="auto"/>
            </w:tcBorders>
          </w:tcPr>
          <w:p w:rsidR="000D3BFF" w:rsidRPr="00DA0571" w:rsidRDefault="000D3BFF" w:rsidP="00C4159B">
            <w:pPr>
              <w:ind w:left="57"/>
              <w:rPr>
                <w:sz w:val="22"/>
                <w:szCs w:val="22"/>
              </w:rPr>
            </w:pPr>
            <w:r w:rsidRPr="00DA0571">
              <w:rPr>
                <w:sz w:val="22"/>
                <w:szCs w:val="22"/>
              </w:rPr>
              <w:t>0,000</w:t>
            </w:r>
          </w:p>
        </w:tc>
      </w:tr>
      <w:tr w:rsidR="000D3BFF" w:rsidRPr="000D3BFF" w:rsidTr="00DA0571">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29" w:type="dxa"/>
            <w:gridSpan w:val="2"/>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868"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313"/>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2.8</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Организация профилактических мероприятий с несовершеннолетними осужденными, условно досрочно освобожденными из мест лишения свободы, вернувшихся из учебно-воспитательных учреждений закрытого типа, с несовершеннолетними, попавшими в трудную жизненную ситуацию. Оказание помощи в получении образования, трудоустройстве, иной помощи</w:t>
            </w:r>
          </w:p>
        </w:tc>
        <w:tc>
          <w:tcPr>
            <w:tcW w:w="1838" w:type="dxa"/>
            <w:tcBorders>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29" w:type="dxa"/>
            <w:gridSpan w:val="2"/>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68"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bottom w:val="single" w:sz="4" w:space="0" w:color="auto"/>
            </w:tcBorders>
          </w:tcPr>
          <w:p w:rsidR="000D3BFF" w:rsidRPr="00DA0571" w:rsidRDefault="000D3BFF" w:rsidP="00C4159B">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C4159B">
            <w:pPr>
              <w:jc w:val="center"/>
              <w:rPr>
                <w:sz w:val="22"/>
                <w:szCs w:val="22"/>
              </w:rPr>
            </w:pPr>
            <w:r w:rsidRPr="00DA0571">
              <w:rPr>
                <w:sz w:val="22"/>
                <w:szCs w:val="22"/>
              </w:rPr>
              <w:t>0,000</w:t>
            </w:r>
          </w:p>
        </w:tc>
        <w:tc>
          <w:tcPr>
            <w:tcW w:w="850" w:type="dxa"/>
            <w:gridSpan w:val="2"/>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519"/>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29" w:type="dxa"/>
            <w:gridSpan w:val="2"/>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68"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C4159B">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jc w:val="center"/>
              <w:rPr>
                <w:sz w:val="22"/>
                <w:szCs w:val="22"/>
              </w:rPr>
            </w:pPr>
            <w:r w:rsidRPr="00DA0571">
              <w:rPr>
                <w:sz w:val="22"/>
                <w:szCs w:val="22"/>
              </w:rPr>
              <w:t>0,000</w:t>
            </w:r>
          </w:p>
        </w:tc>
        <w:tc>
          <w:tcPr>
            <w:tcW w:w="850" w:type="dxa"/>
            <w:gridSpan w:val="2"/>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left w:val="single" w:sz="4" w:space="0" w:color="auto"/>
              <w:bottom w:val="single" w:sz="4" w:space="0" w:color="auto"/>
            </w:tcBorders>
          </w:tcPr>
          <w:p w:rsidR="000D3BFF" w:rsidRPr="00DA0571" w:rsidRDefault="000D3BFF" w:rsidP="00C4159B">
            <w:pPr>
              <w:pStyle w:val="ConsPlusNormal"/>
              <w:ind w:left="27"/>
              <w:jc w:val="center"/>
              <w:rPr>
                <w:rFonts w:ascii="Times New Roman" w:hAnsi="Times New Roman" w:cs="Times New Roman"/>
              </w:rPr>
            </w:pPr>
            <w:r w:rsidRPr="00DA0571">
              <w:rPr>
                <w:rFonts w:ascii="Times New Roman" w:hAnsi="Times New Roman" w:cs="Times New Roman"/>
              </w:rPr>
              <w:t>0,000</w:t>
            </w:r>
          </w:p>
        </w:tc>
      </w:tr>
      <w:tr w:rsidR="000D3BFF" w:rsidRPr="000D3BFF" w:rsidTr="00DA0571">
        <w:trPr>
          <w:trHeight w:val="541"/>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29" w:type="dxa"/>
            <w:gridSpan w:val="2"/>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868"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left w:val="single" w:sz="4" w:space="0" w:color="auto"/>
            </w:tcBorders>
          </w:tcPr>
          <w:p w:rsidR="000D3BFF" w:rsidRPr="00DA0571" w:rsidRDefault="000D3BFF" w:rsidP="00C4159B">
            <w:pPr>
              <w:pStyle w:val="ConsPlusNormal"/>
              <w:ind w:left="72"/>
              <w:jc w:val="center"/>
              <w:rPr>
                <w:rFonts w:ascii="Times New Roman" w:hAnsi="Times New Roman" w:cs="Times New Roman"/>
              </w:rPr>
            </w:pPr>
            <w:r w:rsidRPr="00DA0571">
              <w:rPr>
                <w:rFonts w:ascii="Times New Roman" w:hAnsi="Times New Roman" w:cs="Times New Roman"/>
              </w:rPr>
              <w:t>0,000</w:t>
            </w:r>
          </w:p>
        </w:tc>
      </w:tr>
      <w:tr w:rsidR="000D3BFF" w:rsidRPr="000D3BFF" w:rsidTr="00DA0571">
        <w:trPr>
          <w:trHeight w:val="225"/>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2.9</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Проведение для условно осужденных и их родителей собраний по правовым, </w:t>
            </w:r>
            <w:proofErr w:type="spellStart"/>
            <w:r w:rsidRPr="000D3BFF">
              <w:rPr>
                <w:rFonts w:ascii="Times New Roman" w:hAnsi="Times New Roman" w:cs="Times New Roman"/>
                <w:sz w:val="24"/>
                <w:szCs w:val="24"/>
              </w:rPr>
              <w:t>профориентационным</w:t>
            </w:r>
            <w:proofErr w:type="spellEnd"/>
            <w:r w:rsidRPr="000D3BFF">
              <w:rPr>
                <w:rFonts w:ascii="Times New Roman" w:hAnsi="Times New Roman" w:cs="Times New Roman"/>
                <w:sz w:val="24"/>
                <w:szCs w:val="24"/>
              </w:rPr>
              <w:t>, воспитательным и другим темам</w:t>
            </w:r>
          </w:p>
        </w:tc>
        <w:tc>
          <w:tcPr>
            <w:tcW w:w="1838" w:type="dxa"/>
            <w:tcBorders>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29" w:type="dxa"/>
            <w:gridSpan w:val="2"/>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68"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left w:val="single" w:sz="4" w:space="0" w:color="auto"/>
              <w:bottom w:val="single" w:sz="4" w:space="0" w:color="auto"/>
            </w:tcBorders>
          </w:tcPr>
          <w:p w:rsidR="000D3BFF" w:rsidRPr="00DA0571" w:rsidRDefault="000D3BFF" w:rsidP="00C4159B">
            <w:pPr>
              <w:ind w:left="57"/>
              <w:rPr>
                <w:sz w:val="22"/>
                <w:szCs w:val="22"/>
              </w:rPr>
            </w:pPr>
            <w:r w:rsidRPr="00DA0571">
              <w:rPr>
                <w:sz w:val="22"/>
                <w:szCs w:val="22"/>
              </w:rPr>
              <w:t>0,000</w:t>
            </w:r>
          </w:p>
        </w:tc>
      </w:tr>
      <w:tr w:rsidR="000D3BFF" w:rsidRPr="000D3BFF" w:rsidTr="00DA0571">
        <w:trPr>
          <w:trHeight w:val="559"/>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29" w:type="dxa"/>
            <w:gridSpan w:val="2"/>
            <w:tcBorders>
              <w:top w:val="single" w:sz="4" w:space="0" w:color="auto"/>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68"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542"/>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29" w:type="dxa"/>
            <w:gridSpan w:val="2"/>
            <w:tcBorders>
              <w:top w:val="single" w:sz="4" w:space="0" w:color="auto"/>
              <w:lef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68"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left w:val="single" w:sz="4" w:space="0" w:color="auto"/>
            </w:tcBorders>
          </w:tcPr>
          <w:p w:rsidR="000D3BFF" w:rsidRPr="00DA0571" w:rsidRDefault="000D3BFF" w:rsidP="00C4159B">
            <w:pPr>
              <w:ind w:left="57"/>
              <w:rPr>
                <w:sz w:val="22"/>
                <w:szCs w:val="22"/>
              </w:rPr>
            </w:pPr>
            <w:r w:rsidRPr="00DA0571">
              <w:rPr>
                <w:sz w:val="22"/>
                <w:szCs w:val="22"/>
              </w:rPr>
              <w:t>0,000</w:t>
            </w:r>
          </w:p>
        </w:tc>
      </w:tr>
      <w:tr w:rsidR="000D3BFF" w:rsidRPr="000D3BFF" w:rsidTr="00DA0571">
        <w:trPr>
          <w:trHeight w:val="583"/>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2.10</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Проведение комплексных физкультурных и спортивных мероприятий (спартакиады, фестивали, соревнования по видам спорта) среди несовершеннолетних, в том числе с </w:t>
            </w:r>
            <w:proofErr w:type="spellStart"/>
            <w:r w:rsidRPr="000D3BFF">
              <w:rPr>
                <w:rFonts w:ascii="Times New Roman" w:hAnsi="Times New Roman" w:cs="Times New Roman"/>
                <w:sz w:val="24"/>
                <w:szCs w:val="24"/>
              </w:rPr>
              <w:t>девиантным</w:t>
            </w:r>
            <w:proofErr w:type="spellEnd"/>
            <w:r w:rsidRPr="000D3BFF">
              <w:rPr>
                <w:rFonts w:ascii="Times New Roman" w:hAnsi="Times New Roman" w:cs="Times New Roman"/>
                <w:sz w:val="24"/>
                <w:szCs w:val="24"/>
              </w:rPr>
              <w:t xml:space="preserve"> поведением.</w:t>
            </w:r>
          </w:p>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Обеспечение охраны и правопорядка при проведении массовых мероприятий</w:t>
            </w:r>
          </w:p>
        </w:tc>
        <w:tc>
          <w:tcPr>
            <w:tcW w:w="1838" w:type="dxa"/>
            <w:tcBorders>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29" w:type="dxa"/>
            <w:gridSpan w:val="2"/>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68"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2" w:type="dxa"/>
            <w:gridSpan w:val="4"/>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1047"/>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29" w:type="dxa"/>
            <w:gridSpan w:val="2"/>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68"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2" w:type="dxa"/>
            <w:gridSpan w:val="4"/>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512"/>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29" w:type="dxa"/>
            <w:gridSpan w:val="2"/>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868"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2" w:type="dxa"/>
            <w:gridSpan w:val="4"/>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left w:val="single" w:sz="4" w:space="0" w:color="auto"/>
            </w:tcBorders>
          </w:tcPr>
          <w:p w:rsidR="000D3BFF" w:rsidRPr="00DA0571" w:rsidRDefault="000D3BFF" w:rsidP="00C4159B">
            <w:pPr>
              <w:pStyle w:val="ConsPlusNormal"/>
              <w:ind w:left="27"/>
              <w:jc w:val="center"/>
              <w:rPr>
                <w:rFonts w:ascii="Times New Roman" w:hAnsi="Times New Roman" w:cs="Times New Roman"/>
              </w:rPr>
            </w:pPr>
            <w:r w:rsidRPr="00DA0571">
              <w:rPr>
                <w:rFonts w:ascii="Times New Roman" w:hAnsi="Times New Roman" w:cs="Times New Roman"/>
              </w:rPr>
              <w:t>0,000</w:t>
            </w:r>
          </w:p>
        </w:tc>
      </w:tr>
      <w:tr w:rsidR="000D3BFF" w:rsidRPr="000D3BFF" w:rsidTr="00DA0571">
        <w:trPr>
          <w:trHeight w:val="279"/>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2.11</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Организация и проведение муниципального этапов спартакиады школьников «Президентские спортивные игры» с привлечением подростков «групп риска»</w:t>
            </w:r>
          </w:p>
        </w:tc>
        <w:tc>
          <w:tcPr>
            <w:tcW w:w="1838" w:type="dxa"/>
            <w:tcBorders>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29" w:type="dxa"/>
            <w:gridSpan w:val="2"/>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68"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2" w:type="dxa"/>
            <w:gridSpan w:val="4"/>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left w:val="single" w:sz="4" w:space="0" w:color="auto"/>
              <w:bottom w:val="single" w:sz="4" w:space="0" w:color="auto"/>
            </w:tcBorders>
          </w:tcPr>
          <w:p w:rsidR="000D3BFF" w:rsidRPr="00DA0571" w:rsidRDefault="000D3BFF" w:rsidP="00C4159B">
            <w:pPr>
              <w:pStyle w:val="ConsPlusNormal"/>
              <w:ind w:left="72"/>
              <w:jc w:val="center"/>
              <w:rPr>
                <w:rFonts w:ascii="Times New Roman" w:hAnsi="Times New Roman" w:cs="Times New Roman"/>
              </w:rPr>
            </w:pPr>
            <w:r w:rsidRPr="00DA0571">
              <w:rPr>
                <w:rFonts w:ascii="Times New Roman" w:hAnsi="Times New Roman" w:cs="Times New Roman"/>
              </w:rPr>
              <w:t>0,000</w:t>
            </w:r>
          </w:p>
        </w:tc>
      </w:tr>
      <w:tr w:rsidR="000D3BFF" w:rsidRPr="000D3BFF" w:rsidTr="00DA0571">
        <w:trPr>
          <w:trHeight w:val="566"/>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29" w:type="dxa"/>
            <w:gridSpan w:val="2"/>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68"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2" w:type="dxa"/>
            <w:gridSpan w:val="4"/>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left w:val="single" w:sz="4" w:space="0" w:color="auto"/>
              <w:bottom w:val="single" w:sz="4" w:space="0" w:color="auto"/>
            </w:tcBorders>
          </w:tcPr>
          <w:p w:rsidR="000D3BFF" w:rsidRPr="00DA0571" w:rsidRDefault="000D3BFF" w:rsidP="00C4159B">
            <w:pPr>
              <w:ind w:left="57"/>
              <w:rPr>
                <w:sz w:val="22"/>
                <w:szCs w:val="22"/>
              </w:rPr>
            </w:pPr>
            <w:r w:rsidRPr="00DA0571">
              <w:rPr>
                <w:sz w:val="22"/>
                <w:szCs w:val="22"/>
              </w:rPr>
              <w:t>0,000</w:t>
            </w:r>
          </w:p>
        </w:tc>
      </w:tr>
      <w:tr w:rsidR="000D3BFF" w:rsidRPr="000D3BFF" w:rsidTr="00DA0571">
        <w:trPr>
          <w:trHeight w:val="598"/>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29" w:type="dxa"/>
            <w:gridSpan w:val="2"/>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868"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229"/>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2.12</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Анализ организации занятости учащихся «группы риска» внеурочное время</w:t>
            </w:r>
          </w:p>
        </w:tc>
        <w:tc>
          <w:tcPr>
            <w:tcW w:w="1838" w:type="dxa"/>
            <w:tcBorders>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29" w:type="dxa"/>
            <w:gridSpan w:val="2"/>
            <w:tcBorders>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68"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left w:val="single" w:sz="4" w:space="0" w:color="auto"/>
              <w:bottom w:val="single" w:sz="4" w:space="0" w:color="auto"/>
            </w:tcBorders>
          </w:tcPr>
          <w:p w:rsidR="000D3BFF" w:rsidRPr="00DA0571" w:rsidRDefault="000D3BFF" w:rsidP="00C4159B">
            <w:pPr>
              <w:ind w:left="57"/>
              <w:rPr>
                <w:sz w:val="22"/>
                <w:szCs w:val="22"/>
              </w:rPr>
            </w:pPr>
            <w:r w:rsidRPr="00DA0571">
              <w:rPr>
                <w:sz w:val="22"/>
                <w:szCs w:val="22"/>
              </w:rPr>
              <w:t>0,000</w:t>
            </w:r>
          </w:p>
        </w:tc>
      </w:tr>
      <w:tr w:rsidR="000D3BFF" w:rsidRPr="000D3BFF" w:rsidTr="00DA0571">
        <w:trPr>
          <w:trHeight w:val="636"/>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29" w:type="dxa"/>
            <w:gridSpan w:val="2"/>
            <w:tcBorders>
              <w:top w:val="single" w:sz="4" w:space="0" w:color="auto"/>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68"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374"/>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29" w:type="dxa"/>
            <w:gridSpan w:val="2"/>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868"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267"/>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2.13</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Осуществление проверок по месту жительства, состоящих на учете женщин имеющих малолетних детей, которым судом представлена отсрочка отбывания наказания в соответствии со ст. 82 Уголовного Кодекса Российской Федерации</w:t>
            </w:r>
          </w:p>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 </w:t>
            </w:r>
          </w:p>
        </w:tc>
        <w:tc>
          <w:tcPr>
            <w:tcW w:w="1838" w:type="dxa"/>
            <w:tcBorders>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29" w:type="dxa"/>
            <w:gridSpan w:val="2"/>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68"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left w:val="single" w:sz="4" w:space="0" w:color="auto"/>
              <w:bottom w:val="single" w:sz="4" w:space="0" w:color="auto"/>
            </w:tcBorders>
          </w:tcPr>
          <w:p w:rsidR="000D3BFF" w:rsidRPr="00DA0571" w:rsidRDefault="000D3BFF" w:rsidP="00C4159B">
            <w:pPr>
              <w:pStyle w:val="ConsPlusNormal"/>
              <w:ind w:left="27"/>
              <w:jc w:val="center"/>
              <w:rPr>
                <w:rFonts w:ascii="Times New Roman" w:hAnsi="Times New Roman" w:cs="Times New Roman"/>
              </w:rPr>
            </w:pPr>
            <w:r w:rsidRPr="00DA0571">
              <w:rPr>
                <w:rFonts w:ascii="Times New Roman" w:hAnsi="Times New Roman" w:cs="Times New Roman"/>
              </w:rPr>
              <w:t>0,000</w:t>
            </w:r>
          </w:p>
        </w:tc>
      </w:tr>
      <w:tr w:rsidR="000D3BFF" w:rsidRPr="000D3BFF" w:rsidTr="00DA0571">
        <w:trPr>
          <w:trHeight w:val="540"/>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29" w:type="dxa"/>
            <w:gridSpan w:val="2"/>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68"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left w:val="single" w:sz="4" w:space="0" w:color="auto"/>
              <w:bottom w:val="single" w:sz="4" w:space="0" w:color="auto"/>
            </w:tcBorders>
          </w:tcPr>
          <w:p w:rsidR="000D3BFF" w:rsidRPr="00DA0571" w:rsidRDefault="000D3BFF" w:rsidP="00C4159B">
            <w:pPr>
              <w:pStyle w:val="ConsPlusNormal"/>
              <w:ind w:left="72"/>
              <w:jc w:val="center"/>
              <w:rPr>
                <w:rFonts w:ascii="Times New Roman" w:hAnsi="Times New Roman" w:cs="Times New Roman"/>
              </w:rPr>
            </w:pPr>
            <w:r w:rsidRPr="00DA0571">
              <w:rPr>
                <w:rFonts w:ascii="Times New Roman" w:hAnsi="Times New Roman" w:cs="Times New Roman"/>
              </w:rPr>
              <w:t>0,000</w:t>
            </w:r>
          </w:p>
        </w:tc>
      </w:tr>
      <w:tr w:rsidR="000D3BFF" w:rsidRPr="000D3BFF" w:rsidTr="00DA0571">
        <w:trPr>
          <w:trHeight w:val="617"/>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29" w:type="dxa"/>
            <w:gridSpan w:val="2"/>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868"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2" w:type="dxa"/>
            <w:gridSpan w:val="4"/>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left w:val="single" w:sz="4" w:space="0" w:color="auto"/>
            </w:tcBorders>
          </w:tcPr>
          <w:p w:rsidR="000D3BFF" w:rsidRPr="00DA0571" w:rsidRDefault="000D3BFF" w:rsidP="00C4159B">
            <w:pPr>
              <w:ind w:left="57"/>
              <w:rPr>
                <w:sz w:val="22"/>
                <w:szCs w:val="22"/>
              </w:rPr>
            </w:pPr>
            <w:r w:rsidRPr="00DA0571">
              <w:rPr>
                <w:sz w:val="22"/>
                <w:szCs w:val="22"/>
              </w:rPr>
              <w:t>0,000</w:t>
            </w:r>
          </w:p>
        </w:tc>
      </w:tr>
      <w:tr w:rsidR="000D3BFF" w:rsidRPr="000D3BFF" w:rsidTr="00DA0571">
        <w:trPr>
          <w:trHeight w:val="217"/>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2.14</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Проведение на территории района ежегодной межведомственной комплексной профилактической операции «Подросток», в соответствии с распоряжением Губернатора Хабаровского края от 03.03.2009г. № 118-р « О проведении в Хабаровском крае ежегодной межведомственной комплексной профилактической операции « Подросток» </w:t>
            </w:r>
          </w:p>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В рамках операции «Подросток»</w:t>
            </w:r>
          </w:p>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проведение совместных рейдовых мероприятий</w:t>
            </w:r>
          </w:p>
        </w:tc>
        <w:tc>
          <w:tcPr>
            <w:tcW w:w="1838" w:type="dxa"/>
            <w:tcBorders>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29" w:type="dxa"/>
            <w:gridSpan w:val="2"/>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68"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2" w:type="dxa"/>
            <w:gridSpan w:val="4"/>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564"/>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29" w:type="dxa"/>
            <w:gridSpan w:val="2"/>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68"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92" w:type="dxa"/>
            <w:gridSpan w:val="4"/>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left w:val="single" w:sz="4" w:space="0" w:color="auto"/>
              <w:bottom w:val="single" w:sz="4" w:space="0" w:color="auto"/>
            </w:tcBorders>
          </w:tcPr>
          <w:p w:rsidR="000D3BFF" w:rsidRPr="00DA0571" w:rsidRDefault="000D3BFF" w:rsidP="00C4159B">
            <w:pPr>
              <w:ind w:left="57"/>
              <w:rPr>
                <w:sz w:val="22"/>
                <w:szCs w:val="22"/>
              </w:rPr>
            </w:pPr>
            <w:r w:rsidRPr="00DA0571">
              <w:rPr>
                <w:sz w:val="22"/>
                <w:szCs w:val="22"/>
              </w:rPr>
              <w:t>0,000</w:t>
            </w:r>
          </w:p>
        </w:tc>
      </w:tr>
      <w:tr w:rsidR="000D3BFF" w:rsidRPr="000D3BFF" w:rsidTr="00DA0571">
        <w:trPr>
          <w:trHeight w:val="636"/>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29" w:type="dxa"/>
            <w:gridSpan w:val="2"/>
            <w:tcBorders>
              <w:top w:val="single" w:sz="4" w:space="0" w:color="auto"/>
              <w:lef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68"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303"/>
        </w:trPr>
        <w:tc>
          <w:tcPr>
            <w:tcW w:w="654" w:type="dxa"/>
            <w:vMerge w:val="restart"/>
            <w:tcBorders>
              <w:top w:val="single" w:sz="4" w:space="0" w:color="auto"/>
            </w:tcBorders>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2.15</w:t>
            </w:r>
          </w:p>
        </w:tc>
        <w:tc>
          <w:tcPr>
            <w:tcW w:w="5339" w:type="dxa"/>
            <w:vMerge w:val="restart"/>
            <w:tcBorders>
              <w:top w:val="single" w:sz="4" w:space="0" w:color="auto"/>
              <w:bottom w:val="single" w:sz="4" w:space="0" w:color="auto"/>
            </w:tcBorders>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Восстановление работы элективных курсов для учащихся школ на базе </w:t>
            </w:r>
            <w:proofErr w:type="spellStart"/>
            <w:r w:rsidRPr="000D3BFF">
              <w:rPr>
                <w:rFonts w:ascii="Times New Roman" w:hAnsi="Times New Roman" w:cs="Times New Roman"/>
                <w:sz w:val="24"/>
                <w:szCs w:val="24"/>
              </w:rPr>
              <w:t>ОМВД</w:t>
            </w:r>
            <w:proofErr w:type="spellEnd"/>
            <w:r w:rsidRPr="000D3BFF">
              <w:rPr>
                <w:rFonts w:ascii="Times New Roman" w:hAnsi="Times New Roman" w:cs="Times New Roman"/>
                <w:sz w:val="24"/>
                <w:szCs w:val="24"/>
              </w:rPr>
              <w:t xml:space="preserve"> России по Верхнебуреинскому району и дальнейшая организация их деятельности</w:t>
            </w:r>
          </w:p>
        </w:tc>
        <w:tc>
          <w:tcPr>
            <w:tcW w:w="1838" w:type="dxa"/>
            <w:tcBorders>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29" w:type="dxa"/>
            <w:gridSpan w:val="2"/>
            <w:tcBorders>
              <w:left w:val="single" w:sz="4" w:space="0" w:color="auto"/>
              <w:bottom w:val="single" w:sz="4" w:space="0" w:color="auto"/>
            </w:tcBorders>
          </w:tcPr>
          <w:p w:rsidR="000D3BFF" w:rsidRPr="00DA0571" w:rsidRDefault="000D3BFF" w:rsidP="00DA0571">
            <w:pPr>
              <w:pStyle w:val="ConsPlusNormal"/>
              <w:jc w:val="center"/>
              <w:rPr>
                <w:rFonts w:ascii="Times New Roman" w:hAnsi="Times New Roman" w:cs="Times New Roman"/>
              </w:rPr>
            </w:pPr>
            <w:r w:rsidRPr="00DA0571">
              <w:rPr>
                <w:rFonts w:ascii="Times New Roman" w:hAnsi="Times New Roman" w:cs="Times New Roman"/>
              </w:rPr>
              <w:t>0,000</w:t>
            </w:r>
          </w:p>
        </w:tc>
        <w:tc>
          <w:tcPr>
            <w:tcW w:w="868"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523"/>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Borders>
              <w:bottom w:val="single" w:sz="4" w:space="0" w:color="auto"/>
            </w:tcBorders>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29" w:type="dxa"/>
            <w:gridSpan w:val="2"/>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68"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left w:val="single" w:sz="4" w:space="0" w:color="auto"/>
              <w:bottom w:val="single" w:sz="4" w:space="0" w:color="auto"/>
            </w:tcBorders>
          </w:tcPr>
          <w:p w:rsidR="000D3BFF" w:rsidRPr="00DA0571" w:rsidRDefault="000D3BFF" w:rsidP="00DA0571">
            <w:pPr>
              <w:pStyle w:val="ConsPlusNormal"/>
              <w:ind w:left="27"/>
              <w:jc w:val="center"/>
              <w:rPr>
                <w:rFonts w:ascii="Times New Roman" w:hAnsi="Times New Roman" w:cs="Times New Roman"/>
              </w:rPr>
            </w:pPr>
            <w:r w:rsidRPr="00DA0571">
              <w:rPr>
                <w:rFonts w:ascii="Times New Roman" w:hAnsi="Times New Roman" w:cs="Times New Roman"/>
              </w:rPr>
              <w:t>0,000</w:t>
            </w:r>
          </w:p>
        </w:tc>
      </w:tr>
      <w:tr w:rsidR="000D3BFF" w:rsidRPr="000D3BFF" w:rsidTr="00DA0571">
        <w:trPr>
          <w:trHeight w:val="374"/>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Borders>
              <w:bottom w:val="single" w:sz="4" w:space="0" w:color="auto"/>
            </w:tcBorders>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29" w:type="dxa"/>
            <w:gridSpan w:val="2"/>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868"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left w:val="single" w:sz="4" w:space="0" w:color="auto"/>
            </w:tcBorders>
          </w:tcPr>
          <w:p w:rsidR="000D3BFF" w:rsidRPr="00DA0571" w:rsidRDefault="000D3BFF" w:rsidP="00DA0571">
            <w:pPr>
              <w:pStyle w:val="ConsPlusNormal"/>
              <w:ind w:left="72"/>
              <w:jc w:val="center"/>
              <w:rPr>
                <w:rFonts w:ascii="Times New Roman" w:hAnsi="Times New Roman" w:cs="Times New Roman"/>
              </w:rPr>
            </w:pPr>
            <w:r w:rsidRPr="00DA0571">
              <w:rPr>
                <w:rFonts w:ascii="Times New Roman" w:hAnsi="Times New Roman" w:cs="Times New Roman"/>
              </w:rPr>
              <w:t>0,000</w:t>
            </w:r>
          </w:p>
        </w:tc>
      </w:tr>
      <w:tr w:rsidR="000D3BFF" w:rsidRPr="000D3BFF" w:rsidTr="00DA0571">
        <w:trPr>
          <w:trHeight w:val="300"/>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2.16</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Организация деятельности клубных формирований самодеятельного творчества для детей и подростков по интересам и различным жанрам: вокалу, хореографии, театру, КВН, декоративно-прикладному творчеству и др.</w:t>
            </w:r>
          </w:p>
          <w:p w:rsidR="000D3BFF" w:rsidRPr="000D3BFF" w:rsidRDefault="000D3BFF" w:rsidP="00C4159B">
            <w:pPr>
              <w:pStyle w:val="ConsPlusNormal"/>
              <w:jc w:val="both"/>
              <w:rPr>
                <w:rFonts w:ascii="Times New Roman" w:hAnsi="Times New Roman" w:cs="Times New Roman"/>
                <w:sz w:val="24"/>
                <w:szCs w:val="24"/>
              </w:rPr>
            </w:pPr>
          </w:p>
        </w:tc>
        <w:tc>
          <w:tcPr>
            <w:tcW w:w="1838" w:type="dxa"/>
            <w:tcBorders>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29" w:type="dxa"/>
            <w:gridSpan w:val="2"/>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68"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left w:val="single" w:sz="4" w:space="0" w:color="auto"/>
              <w:bottom w:val="single" w:sz="4" w:space="0" w:color="auto"/>
            </w:tcBorders>
          </w:tcPr>
          <w:p w:rsidR="000D3BFF" w:rsidRPr="00DA0571" w:rsidRDefault="000D3BFF" w:rsidP="00DA0571">
            <w:pPr>
              <w:ind w:left="57"/>
              <w:jc w:val="center"/>
              <w:rPr>
                <w:sz w:val="22"/>
                <w:szCs w:val="22"/>
              </w:rPr>
            </w:pPr>
            <w:r w:rsidRPr="00DA0571">
              <w:rPr>
                <w:sz w:val="22"/>
                <w:szCs w:val="22"/>
              </w:rPr>
              <w:t>0,000</w:t>
            </w:r>
          </w:p>
        </w:tc>
      </w:tr>
      <w:tr w:rsidR="000D3BFF" w:rsidRPr="000D3BFF" w:rsidTr="00DA0571">
        <w:trPr>
          <w:trHeight w:val="524"/>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29" w:type="dxa"/>
            <w:gridSpan w:val="2"/>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68"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546"/>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29" w:type="dxa"/>
            <w:gridSpan w:val="2"/>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868"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left w:val="single" w:sz="4" w:space="0" w:color="auto"/>
            </w:tcBorders>
          </w:tcPr>
          <w:p w:rsidR="000D3BFF" w:rsidRPr="00DA0571" w:rsidRDefault="000D3BFF" w:rsidP="00DA0571">
            <w:pPr>
              <w:ind w:left="57"/>
              <w:jc w:val="center"/>
              <w:rPr>
                <w:sz w:val="22"/>
                <w:szCs w:val="22"/>
              </w:rPr>
            </w:pPr>
            <w:r w:rsidRPr="00DA0571">
              <w:rPr>
                <w:sz w:val="22"/>
                <w:szCs w:val="22"/>
              </w:rPr>
              <w:t>0,000</w:t>
            </w:r>
          </w:p>
        </w:tc>
      </w:tr>
      <w:tr w:rsidR="000D3BFF" w:rsidRPr="000D3BFF" w:rsidTr="00DA0571">
        <w:trPr>
          <w:trHeight w:val="305"/>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2.17</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Обеспечение путевками в учреждения отдыха и оздоровления детей из малоимущих семей, детей, находящихся в трудной жизненной ситуации и ином социально опасном положении</w:t>
            </w:r>
          </w:p>
        </w:tc>
        <w:tc>
          <w:tcPr>
            <w:tcW w:w="1838" w:type="dxa"/>
            <w:tcBorders>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29" w:type="dxa"/>
            <w:gridSpan w:val="2"/>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68"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511"/>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29" w:type="dxa"/>
            <w:gridSpan w:val="2"/>
            <w:tcBorders>
              <w:top w:val="single" w:sz="4" w:space="0" w:color="auto"/>
              <w:left w:val="single" w:sz="4" w:space="0" w:color="auto"/>
              <w:bottom w:val="single" w:sz="4" w:space="0" w:color="auto"/>
            </w:tcBorders>
          </w:tcPr>
          <w:p w:rsidR="000D3BFF" w:rsidRPr="00DA0571" w:rsidRDefault="000D3BFF" w:rsidP="00DA0571">
            <w:pPr>
              <w:pStyle w:val="ConsPlusNormal"/>
              <w:jc w:val="center"/>
              <w:rPr>
                <w:rFonts w:ascii="Times New Roman" w:hAnsi="Times New Roman" w:cs="Times New Roman"/>
              </w:rPr>
            </w:pPr>
            <w:r w:rsidRPr="00DA0571">
              <w:rPr>
                <w:rFonts w:ascii="Times New Roman" w:hAnsi="Times New Roman" w:cs="Times New Roman"/>
              </w:rPr>
              <w:t>0,000</w:t>
            </w:r>
          </w:p>
        </w:tc>
        <w:tc>
          <w:tcPr>
            <w:tcW w:w="868"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561"/>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29" w:type="dxa"/>
            <w:gridSpan w:val="2"/>
            <w:tcBorders>
              <w:top w:val="single" w:sz="4" w:space="0" w:color="auto"/>
              <w:left w:val="single" w:sz="4" w:space="0" w:color="auto"/>
            </w:tcBorders>
          </w:tcPr>
          <w:p w:rsidR="000D3BFF" w:rsidRPr="00DA0571" w:rsidRDefault="000D3BFF" w:rsidP="00DA0571">
            <w:pPr>
              <w:pStyle w:val="ConsPlusNormal"/>
              <w:jc w:val="center"/>
              <w:rPr>
                <w:rFonts w:ascii="Times New Roman" w:hAnsi="Times New Roman" w:cs="Times New Roman"/>
              </w:rPr>
            </w:pPr>
            <w:r w:rsidRPr="00DA0571">
              <w:rPr>
                <w:rFonts w:ascii="Times New Roman" w:hAnsi="Times New Roman" w:cs="Times New Roman"/>
              </w:rPr>
              <w:t>0,000</w:t>
            </w:r>
          </w:p>
        </w:tc>
        <w:tc>
          <w:tcPr>
            <w:tcW w:w="868"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left w:val="single" w:sz="4" w:space="0" w:color="auto"/>
            </w:tcBorders>
          </w:tcPr>
          <w:p w:rsidR="000D3BFF" w:rsidRPr="00DA0571" w:rsidRDefault="000D3BFF" w:rsidP="00DA0571">
            <w:pPr>
              <w:pStyle w:val="ConsPlusNormal"/>
              <w:ind w:left="27"/>
              <w:jc w:val="center"/>
              <w:rPr>
                <w:rFonts w:ascii="Times New Roman" w:hAnsi="Times New Roman" w:cs="Times New Roman"/>
              </w:rPr>
            </w:pPr>
            <w:r w:rsidRPr="00DA0571">
              <w:rPr>
                <w:rFonts w:ascii="Times New Roman" w:hAnsi="Times New Roman" w:cs="Times New Roman"/>
              </w:rPr>
              <w:t>0,000</w:t>
            </w:r>
          </w:p>
        </w:tc>
      </w:tr>
      <w:tr w:rsidR="000D3BFF" w:rsidRPr="000D3BFF" w:rsidTr="00DA0571">
        <w:trPr>
          <w:trHeight w:val="271"/>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2.18</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Направление несовершеннолетних, находящихся в социально опасном положении в «Краевой молодежный социальный медико-педагогический центр» </w:t>
            </w:r>
            <w:proofErr w:type="gramStart"/>
            <w:r w:rsidRPr="000D3BFF">
              <w:rPr>
                <w:rFonts w:ascii="Times New Roman" w:hAnsi="Times New Roman" w:cs="Times New Roman"/>
                <w:sz w:val="24"/>
                <w:szCs w:val="24"/>
              </w:rPr>
              <w:t>г</w:t>
            </w:r>
            <w:proofErr w:type="gramEnd"/>
            <w:r w:rsidRPr="000D3BFF">
              <w:rPr>
                <w:rFonts w:ascii="Times New Roman" w:hAnsi="Times New Roman" w:cs="Times New Roman"/>
                <w:sz w:val="24"/>
                <w:szCs w:val="24"/>
              </w:rPr>
              <w:t>. Хабаровска</w:t>
            </w:r>
          </w:p>
        </w:tc>
        <w:tc>
          <w:tcPr>
            <w:tcW w:w="1838" w:type="dxa"/>
            <w:tcBorders>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29" w:type="dxa"/>
            <w:gridSpan w:val="2"/>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68"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bottom w:val="single" w:sz="4" w:space="0" w:color="auto"/>
            </w:tcBorders>
          </w:tcPr>
          <w:p w:rsidR="000D3BFF" w:rsidRPr="00DA0571" w:rsidRDefault="000D3BFF" w:rsidP="00DA0571">
            <w:pPr>
              <w:pStyle w:val="ConsPlusNormal"/>
              <w:jc w:val="center"/>
              <w:rPr>
                <w:rFonts w:ascii="Times New Roman" w:hAnsi="Times New Roman" w:cs="Times New Roman"/>
              </w:rPr>
            </w:pPr>
            <w:r w:rsidRPr="00DA0571">
              <w:rPr>
                <w:rFonts w:ascii="Times New Roman" w:hAnsi="Times New Roman" w:cs="Times New Roman"/>
              </w:rPr>
              <w:t>0,000</w:t>
            </w:r>
          </w:p>
        </w:tc>
        <w:tc>
          <w:tcPr>
            <w:tcW w:w="992" w:type="dxa"/>
            <w:gridSpan w:val="4"/>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left w:val="single" w:sz="4" w:space="0" w:color="auto"/>
              <w:bottom w:val="single" w:sz="4" w:space="0" w:color="auto"/>
            </w:tcBorders>
          </w:tcPr>
          <w:p w:rsidR="000D3BFF" w:rsidRPr="00DA0571" w:rsidRDefault="000D3BFF" w:rsidP="00DA0571">
            <w:pPr>
              <w:pStyle w:val="ConsPlusNormal"/>
              <w:ind w:left="72"/>
              <w:jc w:val="center"/>
              <w:rPr>
                <w:rFonts w:ascii="Times New Roman" w:hAnsi="Times New Roman" w:cs="Times New Roman"/>
              </w:rPr>
            </w:pPr>
            <w:r w:rsidRPr="00DA0571">
              <w:rPr>
                <w:rFonts w:ascii="Times New Roman" w:hAnsi="Times New Roman" w:cs="Times New Roman"/>
              </w:rPr>
              <w:t>0,000</w:t>
            </w:r>
          </w:p>
        </w:tc>
      </w:tr>
      <w:tr w:rsidR="000D3BFF" w:rsidRPr="000D3BFF" w:rsidTr="00DA0571">
        <w:trPr>
          <w:trHeight w:val="572"/>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29" w:type="dxa"/>
            <w:gridSpan w:val="2"/>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68"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bottom w:val="single" w:sz="4" w:space="0" w:color="auto"/>
            </w:tcBorders>
          </w:tcPr>
          <w:p w:rsidR="000D3BFF" w:rsidRPr="00DA0571" w:rsidRDefault="000D3BFF" w:rsidP="00DA0571">
            <w:pPr>
              <w:pStyle w:val="ConsPlusNormal"/>
              <w:jc w:val="center"/>
              <w:rPr>
                <w:rFonts w:ascii="Times New Roman" w:hAnsi="Times New Roman" w:cs="Times New Roman"/>
              </w:rPr>
            </w:pPr>
            <w:r w:rsidRPr="00DA0571">
              <w:rPr>
                <w:rFonts w:ascii="Times New Roman" w:hAnsi="Times New Roman" w:cs="Times New Roman"/>
              </w:rPr>
              <w:t>0,000</w:t>
            </w:r>
          </w:p>
        </w:tc>
        <w:tc>
          <w:tcPr>
            <w:tcW w:w="992" w:type="dxa"/>
            <w:gridSpan w:val="4"/>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left w:val="single" w:sz="4" w:space="0" w:color="auto"/>
              <w:bottom w:val="single" w:sz="4" w:space="0" w:color="auto"/>
            </w:tcBorders>
          </w:tcPr>
          <w:p w:rsidR="000D3BFF" w:rsidRPr="00DA0571" w:rsidRDefault="000D3BFF" w:rsidP="00DA0571">
            <w:pPr>
              <w:ind w:left="57"/>
              <w:jc w:val="center"/>
              <w:rPr>
                <w:sz w:val="22"/>
                <w:szCs w:val="22"/>
              </w:rPr>
            </w:pPr>
            <w:r w:rsidRPr="00DA0571">
              <w:rPr>
                <w:sz w:val="22"/>
                <w:szCs w:val="22"/>
              </w:rPr>
              <w:t>0,000</w:t>
            </w:r>
          </w:p>
        </w:tc>
      </w:tr>
      <w:tr w:rsidR="000D3BFF" w:rsidRPr="000D3BFF" w:rsidTr="00DA0571">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29" w:type="dxa"/>
            <w:gridSpan w:val="2"/>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868"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tcBorders>
          </w:tcPr>
          <w:p w:rsidR="000D3BFF" w:rsidRPr="00DA0571" w:rsidRDefault="000D3BFF" w:rsidP="00DA0571">
            <w:pPr>
              <w:pStyle w:val="ConsPlusNormal"/>
              <w:jc w:val="center"/>
              <w:rPr>
                <w:rFonts w:ascii="Times New Roman" w:hAnsi="Times New Roman" w:cs="Times New Roman"/>
              </w:rPr>
            </w:pPr>
            <w:r w:rsidRPr="00DA0571">
              <w:rPr>
                <w:rFonts w:ascii="Times New Roman" w:hAnsi="Times New Roman" w:cs="Times New Roman"/>
              </w:rPr>
              <w:t>0,000</w:t>
            </w:r>
          </w:p>
        </w:tc>
        <w:tc>
          <w:tcPr>
            <w:tcW w:w="992" w:type="dxa"/>
            <w:gridSpan w:val="4"/>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305"/>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2.19</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Поведение краевой акции «Помоги собраться в школу», Международного Дня семьи, Дня защиты детей, День матери</w:t>
            </w:r>
          </w:p>
        </w:tc>
        <w:tc>
          <w:tcPr>
            <w:tcW w:w="1838" w:type="dxa"/>
            <w:tcBorders>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29" w:type="dxa"/>
            <w:gridSpan w:val="2"/>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68"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bottom w:val="single" w:sz="4" w:space="0" w:color="auto"/>
            </w:tcBorders>
          </w:tcPr>
          <w:p w:rsidR="000D3BFF" w:rsidRPr="00DA0571" w:rsidRDefault="000D3BFF" w:rsidP="00DA0571">
            <w:pPr>
              <w:pStyle w:val="ConsPlusNormal"/>
              <w:jc w:val="center"/>
              <w:rPr>
                <w:rFonts w:ascii="Times New Roman" w:hAnsi="Times New Roman" w:cs="Times New Roman"/>
              </w:rPr>
            </w:pPr>
            <w:r w:rsidRPr="00DA0571">
              <w:rPr>
                <w:rFonts w:ascii="Times New Roman" w:hAnsi="Times New Roman" w:cs="Times New Roman"/>
              </w:rPr>
              <w:t>0,000</w:t>
            </w:r>
          </w:p>
        </w:tc>
        <w:tc>
          <w:tcPr>
            <w:tcW w:w="992" w:type="dxa"/>
            <w:gridSpan w:val="4"/>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left w:val="single" w:sz="4" w:space="0" w:color="auto"/>
              <w:bottom w:val="single" w:sz="4" w:space="0" w:color="auto"/>
            </w:tcBorders>
          </w:tcPr>
          <w:p w:rsidR="000D3BFF" w:rsidRPr="00DA0571" w:rsidRDefault="000D3BFF" w:rsidP="00DA0571">
            <w:pPr>
              <w:ind w:left="57"/>
              <w:jc w:val="center"/>
              <w:rPr>
                <w:sz w:val="22"/>
                <w:szCs w:val="22"/>
              </w:rPr>
            </w:pPr>
            <w:r w:rsidRPr="00DA0571">
              <w:rPr>
                <w:sz w:val="22"/>
                <w:szCs w:val="22"/>
              </w:rPr>
              <w:t>0,000</w:t>
            </w:r>
          </w:p>
        </w:tc>
      </w:tr>
      <w:tr w:rsidR="000D3BFF" w:rsidRPr="000D3BFF" w:rsidTr="00DA0571">
        <w:trPr>
          <w:trHeight w:val="383"/>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29" w:type="dxa"/>
            <w:gridSpan w:val="2"/>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68"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bottom w:val="single" w:sz="4" w:space="0" w:color="auto"/>
            </w:tcBorders>
          </w:tcPr>
          <w:p w:rsidR="000D3BFF" w:rsidRPr="00DA0571" w:rsidRDefault="000D3BFF" w:rsidP="00DA0571">
            <w:pPr>
              <w:pStyle w:val="ConsPlusNormal"/>
              <w:jc w:val="center"/>
              <w:rPr>
                <w:rFonts w:ascii="Times New Roman" w:hAnsi="Times New Roman" w:cs="Times New Roman"/>
              </w:rPr>
            </w:pPr>
            <w:r w:rsidRPr="00DA0571">
              <w:rPr>
                <w:rFonts w:ascii="Times New Roman" w:hAnsi="Times New Roman" w:cs="Times New Roman"/>
              </w:rPr>
              <w:t>0,000</w:t>
            </w:r>
          </w:p>
        </w:tc>
        <w:tc>
          <w:tcPr>
            <w:tcW w:w="992" w:type="dxa"/>
            <w:gridSpan w:val="4"/>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580"/>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29" w:type="dxa"/>
            <w:gridSpan w:val="2"/>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868"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tcBorders>
          </w:tcPr>
          <w:p w:rsidR="000D3BFF" w:rsidRPr="00DA0571" w:rsidRDefault="000D3BFF" w:rsidP="00DA0571">
            <w:pPr>
              <w:pStyle w:val="ConsPlusNormal"/>
              <w:jc w:val="center"/>
              <w:rPr>
                <w:rFonts w:ascii="Times New Roman" w:hAnsi="Times New Roman" w:cs="Times New Roman"/>
              </w:rPr>
            </w:pPr>
            <w:r w:rsidRPr="00DA0571">
              <w:rPr>
                <w:rFonts w:ascii="Times New Roman" w:hAnsi="Times New Roman" w:cs="Times New Roman"/>
              </w:rPr>
              <w:t>0,000</w:t>
            </w:r>
          </w:p>
        </w:tc>
        <w:tc>
          <w:tcPr>
            <w:tcW w:w="992" w:type="dxa"/>
            <w:gridSpan w:val="4"/>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257"/>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2.20</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Вовлечение несовершеннолетних, состоящих на учете в КДН и защите их прав в спортивные секции и творческие кружки</w:t>
            </w:r>
          </w:p>
        </w:tc>
        <w:tc>
          <w:tcPr>
            <w:tcW w:w="1838" w:type="dxa"/>
            <w:tcBorders>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29" w:type="dxa"/>
            <w:gridSpan w:val="2"/>
            <w:tcBorders>
              <w:left w:val="single" w:sz="4" w:space="0" w:color="auto"/>
              <w:bottom w:val="single" w:sz="4" w:space="0" w:color="auto"/>
            </w:tcBorders>
          </w:tcPr>
          <w:p w:rsidR="000D3BFF" w:rsidRPr="00DA0571" w:rsidRDefault="000D3BFF" w:rsidP="00DA0571">
            <w:pPr>
              <w:pStyle w:val="ConsPlusNormal"/>
              <w:jc w:val="center"/>
              <w:rPr>
                <w:rFonts w:ascii="Times New Roman" w:hAnsi="Times New Roman" w:cs="Times New Roman"/>
              </w:rPr>
            </w:pPr>
            <w:r w:rsidRPr="00DA0571">
              <w:rPr>
                <w:rFonts w:ascii="Times New Roman" w:hAnsi="Times New Roman" w:cs="Times New Roman"/>
              </w:rPr>
              <w:t>0,000</w:t>
            </w:r>
          </w:p>
        </w:tc>
        <w:tc>
          <w:tcPr>
            <w:tcW w:w="868"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left w:val="single" w:sz="4" w:space="0" w:color="auto"/>
              <w:bottom w:val="single" w:sz="4" w:space="0" w:color="auto"/>
            </w:tcBorders>
          </w:tcPr>
          <w:p w:rsidR="000D3BFF" w:rsidRPr="00DA0571" w:rsidRDefault="000D3BFF" w:rsidP="00DA0571">
            <w:pPr>
              <w:pStyle w:val="ConsPlusNormal"/>
              <w:ind w:left="27"/>
              <w:jc w:val="center"/>
              <w:rPr>
                <w:rFonts w:ascii="Times New Roman" w:hAnsi="Times New Roman" w:cs="Times New Roman"/>
              </w:rPr>
            </w:pPr>
            <w:r w:rsidRPr="00DA0571">
              <w:rPr>
                <w:rFonts w:ascii="Times New Roman" w:hAnsi="Times New Roman" w:cs="Times New Roman"/>
              </w:rPr>
              <w:t>0,000</w:t>
            </w:r>
          </w:p>
        </w:tc>
      </w:tr>
      <w:tr w:rsidR="000D3BFF" w:rsidRPr="000D3BFF" w:rsidTr="00DA0571">
        <w:trPr>
          <w:trHeight w:val="558"/>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29" w:type="dxa"/>
            <w:gridSpan w:val="2"/>
            <w:tcBorders>
              <w:top w:val="single" w:sz="4" w:space="0" w:color="auto"/>
              <w:left w:val="single" w:sz="4" w:space="0" w:color="auto"/>
              <w:bottom w:val="single" w:sz="4" w:space="0" w:color="auto"/>
            </w:tcBorders>
          </w:tcPr>
          <w:p w:rsidR="000D3BFF" w:rsidRPr="00DA0571" w:rsidRDefault="000D3BFF" w:rsidP="00DA0571">
            <w:pPr>
              <w:pStyle w:val="ConsPlusNormal"/>
              <w:jc w:val="center"/>
              <w:rPr>
                <w:rFonts w:ascii="Times New Roman" w:hAnsi="Times New Roman" w:cs="Times New Roman"/>
              </w:rPr>
            </w:pPr>
            <w:r w:rsidRPr="00DA0571">
              <w:rPr>
                <w:rFonts w:ascii="Times New Roman" w:hAnsi="Times New Roman" w:cs="Times New Roman"/>
              </w:rPr>
              <w:t>0,000</w:t>
            </w:r>
          </w:p>
        </w:tc>
        <w:tc>
          <w:tcPr>
            <w:tcW w:w="868"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left w:val="single" w:sz="4" w:space="0" w:color="auto"/>
              <w:bottom w:val="single" w:sz="4" w:space="0" w:color="auto"/>
            </w:tcBorders>
          </w:tcPr>
          <w:p w:rsidR="000D3BFF" w:rsidRPr="00DA0571" w:rsidRDefault="000D3BFF" w:rsidP="00DA0571">
            <w:pPr>
              <w:pStyle w:val="ConsPlusNormal"/>
              <w:ind w:left="72"/>
              <w:jc w:val="center"/>
              <w:rPr>
                <w:rFonts w:ascii="Times New Roman" w:hAnsi="Times New Roman" w:cs="Times New Roman"/>
              </w:rPr>
            </w:pPr>
            <w:r w:rsidRPr="00DA0571">
              <w:rPr>
                <w:rFonts w:ascii="Times New Roman" w:hAnsi="Times New Roman" w:cs="Times New Roman"/>
              </w:rPr>
              <w:t>0,000</w:t>
            </w:r>
          </w:p>
        </w:tc>
      </w:tr>
      <w:tr w:rsidR="000D3BFF" w:rsidRPr="000D3BFF" w:rsidTr="00DA0571">
        <w:trPr>
          <w:trHeight w:val="542"/>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29" w:type="dxa"/>
            <w:gridSpan w:val="2"/>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868"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left w:val="single" w:sz="4" w:space="0" w:color="auto"/>
            </w:tcBorders>
          </w:tcPr>
          <w:p w:rsidR="000D3BFF" w:rsidRPr="00DA0571" w:rsidRDefault="000D3BFF" w:rsidP="00DA0571">
            <w:pPr>
              <w:ind w:left="57"/>
              <w:jc w:val="center"/>
              <w:rPr>
                <w:sz w:val="22"/>
                <w:szCs w:val="22"/>
              </w:rPr>
            </w:pPr>
            <w:r w:rsidRPr="00DA0571">
              <w:rPr>
                <w:sz w:val="22"/>
                <w:szCs w:val="22"/>
              </w:rPr>
              <w:t>0,000</w:t>
            </w:r>
          </w:p>
        </w:tc>
      </w:tr>
      <w:tr w:rsidR="000D3BFF" w:rsidRPr="000D3BFF" w:rsidTr="00DA0571">
        <w:trPr>
          <w:trHeight w:val="163"/>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2.21</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Организация и проведение туристических походов с участием подростков группы «риска»; проведение районной Недели туризма и туристического слета им Л.Б. Грищенко</w:t>
            </w:r>
          </w:p>
        </w:tc>
        <w:tc>
          <w:tcPr>
            <w:tcW w:w="1838" w:type="dxa"/>
            <w:tcBorders>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29" w:type="dxa"/>
            <w:gridSpan w:val="2"/>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68"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496"/>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29" w:type="dxa"/>
            <w:gridSpan w:val="2"/>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68"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left w:val="single" w:sz="4" w:space="0" w:color="auto"/>
              <w:bottom w:val="single" w:sz="4" w:space="0" w:color="auto"/>
            </w:tcBorders>
          </w:tcPr>
          <w:p w:rsidR="000D3BFF" w:rsidRPr="00DA0571" w:rsidRDefault="000D3BFF" w:rsidP="00DA0571">
            <w:pPr>
              <w:ind w:left="57"/>
              <w:jc w:val="center"/>
              <w:rPr>
                <w:sz w:val="22"/>
                <w:szCs w:val="22"/>
              </w:rPr>
            </w:pPr>
            <w:r w:rsidRPr="00DA0571">
              <w:rPr>
                <w:sz w:val="22"/>
                <w:szCs w:val="22"/>
              </w:rPr>
              <w:t>0,000</w:t>
            </w:r>
          </w:p>
        </w:tc>
      </w:tr>
      <w:tr w:rsidR="000D3BFF" w:rsidRPr="000D3BFF" w:rsidTr="00DA0571">
        <w:trPr>
          <w:trHeight w:val="599"/>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29" w:type="dxa"/>
            <w:gridSpan w:val="2"/>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868"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229"/>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2.22</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Организация и проведение районных фестивалей самодеятельного любительского творчества для детей, подростков и юношества:</w:t>
            </w:r>
          </w:p>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«Радуга талантов», «</w:t>
            </w:r>
            <w:proofErr w:type="spellStart"/>
            <w:r w:rsidRPr="000D3BFF">
              <w:rPr>
                <w:rFonts w:ascii="Times New Roman" w:hAnsi="Times New Roman" w:cs="Times New Roman"/>
                <w:sz w:val="24"/>
                <w:szCs w:val="24"/>
              </w:rPr>
              <w:t>Верхнебуреинские</w:t>
            </w:r>
            <w:proofErr w:type="spellEnd"/>
            <w:r w:rsidRPr="000D3BFF">
              <w:rPr>
                <w:rFonts w:ascii="Times New Roman" w:hAnsi="Times New Roman" w:cs="Times New Roman"/>
                <w:sz w:val="24"/>
                <w:szCs w:val="24"/>
              </w:rPr>
              <w:t xml:space="preserve"> узоры», «КВН», «Солдатской песни» и др.</w:t>
            </w:r>
          </w:p>
          <w:p w:rsidR="000D3BFF" w:rsidRPr="000D3BFF" w:rsidRDefault="000D3BFF" w:rsidP="00C4159B">
            <w:pPr>
              <w:pStyle w:val="ConsPlusNormal"/>
              <w:jc w:val="both"/>
              <w:rPr>
                <w:rFonts w:ascii="Times New Roman" w:hAnsi="Times New Roman" w:cs="Times New Roman"/>
                <w:sz w:val="24"/>
                <w:szCs w:val="24"/>
              </w:rPr>
            </w:pPr>
          </w:p>
          <w:p w:rsidR="000D3BFF" w:rsidRPr="000D3BFF" w:rsidRDefault="000D3BFF" w:rsidP="00C4159B">
            <w:pPr>
              <w:pStyle w:val="ConsPlusNormal"/>
              <w:jc w:val="both"/>
              <w:rPr>
                <w:rFonts w:ascii="Times New Roman" w:hAnsi="Times New Roman" w:cs="Times New Roman"/>
                <w:sz w:val="24"/>
                <w:szCs w:val="24"/>
              </w:rPr>
            </w:pPr>
          </w:p>
        </w:tc>
        <w:tc>
          <w:tcPr>
            <w:tcW w:w="1838" w:type="dxa"/>
            <w:tcBorders>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29" w:type="dxa"/>
            <w:gridSpan w:val="2"/>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68"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434"/>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29" w:type="dxa"/>
            <w:gridSpan w:val="2"/>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68"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580"/>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right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29" w:type="dxa"/>
            <w:gridSpan w:val="2"/>
            <w:tcBorders>
              <w:top w:val="single" w:sz="4" w:space="0" w:color="auto"/>
              <w:left w:val="single" w:sz="4" w:space="0" w:color="auto"/>
            </w:tcBorders>
          </w:tcPr>
          <w:p w:rsidR="000D3BFF" w:rsidRPr="00DA0571" w:rsidRDefault="000D3BFF" w:rsidP="00DA0571">
            <w:pPr>
              <w:pStyle w:val="ConsPlusNormal"/>
              <w:jc w:val="center"/>
              <w:rPr>
                <w:rFonts w:ascii="Times New Roman" w:hAnsi="Times New Roman" w:cs="Times New Roman"/>
              </w:rPr>
            </w:pPr>
            <w:r w:rsidRPr="00DA0571">
              <w:rPr>
                <w:rFonts w:ascii="Times New Roman" w:hAnsi="Times New Roman" w:cs="Times New Roman"/>
              </w:rPr>
              <w:t>0,000</w:t>
            </w:r>
          </w:p>
        </w:tc>
        <w:tc>
          <w:tcPr>
            <w:tcW w:w="868"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060BBF">
        <w:tc>
          <w:tcPr>
            <w:tcW w:w="15949" w:type="dxa"/>
            <w:gridSpan w:val="19"/>
          </w:tcPr>
          <w:p w:rsidR="000D3BFF" w:rsidRPr="000D3BFF" w:rsidRDefault="000D3BFF" w:rsidP="00C4159B">
            <w:pPr>
              <w:pStyle w:val="ConsPlusNormal"/>
              <w:jc w:val="center"/>
              <w:rPr>
                <w:rFonts w:ascii="Times New Roman" w:hAnsi="Times New Roman" w:cs="Times New Roman"/>
                <w:b/>
                <w:bCs/>
                <w:sz w:val="24"/>
                <w:szCs w:val="24"/>
              </w:rPr>
            </w:pPr>
            <w:r w:rsidRPr="000D3BFF">
              <w:rPr>
                <w:rFonts w:ascii="Times New Roman" w:hAnsi="Times New Roman" w:cs="Times New Roman"/>
                <w:b/>
                <w:bCs/>
                <w:sz w:val="24"/>
                <w:szCs w:val="24"/>
              </w:rPr>
              <w:t>3. Государственная система профилактики немедицинского потребления наркотиков, психотропных веществ, профилактика алкоголизма</w:t>
            </w:r>
          </w:p>
        </w:tc>
      </w:tr>
      <w:tr w:rsidR="000D3BFF" w:rsidRPr="000D3BFF" w:rsidTr="00DA0571">
        <w:trPr>
          <w:trHeight w:val="274"/>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3.1</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Выполнение организационных мероприятий по противодействию злоупотребления наркотиков и их незаконному обороту, планируемые </w:t>
            </w:r>
            <w:proofErr w:type="spellStart"/>
            <w:r w:rsidRPr="000D3BFF">
              <w:rPr>
                <w:rFonts w:ascii="Times New Roman" w:hAnsi="Times New Roman" w:cs="Times New Roman"/>
                <w:sz w:val="24"/>
                <w:szCs w:val="24"/>
              </w:rPr>
              <w:t>антинаркотической</w:t>
            </w:r>
            <w:proofErr w:type="spellEnd"/>
            <w:r w:rsidRPr="000D3BFF">
              <w:rPr>
                <w:rFonts w:ascii="Times New Roman" w:hAnsi="Times New Roman" w:cs="Times New Roman"/>
                <w:sz w:val="24"/>
                <w:szCs w:val="24"/>
              </w:rPr>
              <w:t xml:space="preserve"> комиссией Верхнебуреинского муниципального района</w:t>
            </w:r>
          </w:p>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Организация и проведение профилактической операции «Мак» в целях обнаружения и уничтожения очагов произрастания посевов </w:t>
            </w:r>
            <w:proofErr w:type="spellStart"/>
            <w:r w:rsidRPr="000D3BFF">
              <w:rPr>
                <w:rFonts w:ascii="Times New Roman" w:hAnsi="Times New Roman" w:cs="Times New Roman"/>
                <w:sz w:val="24"/>
                <w:szCs w:val="24"/>
              </w:rPr>
              <w:t>наркотикосодержащих</w:t>
            </w:r>
            <w:proofErr w:type="spellEnd"/>
            <w:r w:rsidRPr="000D3BFF">
              <w:rPr>
                <w:rFonts w:ascii="Times New Roman" w:hAnsi="Times New Roman" w:cs="Times New Roman"/>
                <w:sz w:val="24"/>
                <w:szCs w:val="24"/>
              </w:rPr>
              <w:t xml:space="preserve"> растений</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78" w:type="dxa"/>
            <w:gridSpan w:val="3"/>
            <w:tcBorders>
              <w:left w:val="single" w:sz="4" w:space="0" w:color="auto"/>
              <w:bottom w:val="single" w:sz="4" w:space="0" w:color="auto"/>
            </w:tcBorders>
          </w:tcPr>
          <w:p w:rsidR="000D3BFF" w:rsidRPr="00DA0571" w:rsidRDefault="000D3BFF" w:rsidP="00DA0571">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1028" w:type="dxa"/>
            <w:gridSpan w:val="2"/>
            <w:tcBorders>
              <w:bottom w:val="single" w:sz="4" w:space="0" w:color="auto"/>
            </w:tcBorders>
          </w:tcPr>
          <w:p w:rsidR="000D3BFF" w:rsidRPr="00DA0571" w:rsidRDefault="000D3BFF" w:rsidP="00DA0571">
            <w:pPr>
              <w:pStyle w:val="ConsPlusNormal"/>
              <w:jc w:val="center"/>
              <w:rPr>
                <w:rFonts w:ascii="Times New Roman" w:hAnsi="Times New Roman" w:cs="Times New Roman"/>
              </w:rPr>
            </w:pPr>
            <w:r w:rsidRPr="00DA0571">
              <w:rPr>
                <w:rFonts w:ascii="Times New Roman" w:hAnsi="Times New Roman" w:cs="Times New Roman"/>
              </w:rPr>
              <w:t>0,000</w:t>
            </w:r>
          </w:p>
        </w:tc>
        <w:tc>
          <w:tcPr>
            <w:tcW w:w="956" w:type="dxa"/>
            <w:gridSpan w:val="3"/>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562"/>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78" w:type="dxa"/>
            <w:gridSpan w:val="3"/>
            <w:tcBorders>
              <w:top w:val="single" w:sz="4" w:space="0" w:color="auto"/>
              <w:left w:val="single" w:sz="4" w:space="0" w:color="auto"/>
              <w:bottom w:val="single" w:sz="4" w:space="0" w:color="auto"/>
            </w:tcBorders>
          </w:tcPr>
          <w:p w:rsidR="000D3BFF" w:rsidRPr="00DA0571" w:rsidRDefault="000D3BFF" w:rsidP="00DA0571">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1028" w:type="dxa"/>
            <w:gridSpan w:val="2"/>
            <w:tcBorders>
              <w:top w:val="single" w:sz="4" w:space="0" w:color="auto"/>
              <w:bottom w:val="single" w:sz="4" w:space="0" w:color="auto"/>
            </w:tcBorders>
          </w:tcPr>
          <w:p w:rsidR="000D3BFF" w:rsidRPr="00DA0571" w:rsidRDefault="000D3BFF" w:rsidP="00DA0571">
            <w:pPr>
              <w:pStyle w:val="ConsPlusNormal"/>
              <w:jc w:val="center"/>
              <w:rPr>
                <w:rFonts w:ascii="Times New Roman" w:hAnsi="Times New Roman" w:cs="Times New Roman"/>
              </w:rPr>
            </w:pPr>
            <w:r w:rsidRPr="00DA0571">
              <w:rPr>
                <w:rFonts w:ascii="Times New Roman" w:hAnsi="Times New Roman" w:cs="Times New Roman"/>
              </w:rPr>
              <w:t>0,000</w:t>
            </w:r>
          </w:p>
        </w:tc>
        <w:tc>
          <w:tcPr>
            <w:tcW w:w="956" w:type="dxa"/>
            <w:gridSpan w:val="3"/>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1066"/>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78" w:type="dxa"/>
            <w:gridSpan w:val="3"/>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1028" w:type="dxa"/>
            <w:gridSpan w:val="2"/>
            <w:tcBorders>
              <w:top w:val="single" w:sz="4" w:space="0" w:color="auto"/>
            </w:tcBorders>
          </w:tcPr>
          <w:p w:rsidR="000D3BFF" w:rsidRPr="00DA0571" w:rsidRDefault="000D3BFF" w:rsidP="00DA0571">
            <w:pPr>
              <w:pStyle w:val="ConsPlusNormal"/>
              <w:jc w:val="center"/>
              <w:rPr>
                <w:rFonts w:ascii="Times New Roman" w:hAnsi="Times New Roman" w:cs="Times New Roman"/>
              </w:rPr>
            </w:pPr>
            <w:r w:rsidRPr="00DA0571">
              <w:rPr>
                <w:rFonts w:ascii="Times New Roman" w:hAnsi="Times New Roman" w:cs="Times New Roman"/>
              </w:rPr>
              <w:t>0,000</w:t>
            </w:r>
          </w:p>
        </w:tc>
        <w:tc>
          <w:tcPr>
            <w:tcW w:w="956" w:type="dxa"/>
            <w:gridSpan w:val="3"/>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331"/>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3.2</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Выявление неблагополучных семей и лиц, злоупотребляющих спиртными напитками и наркотическими средствами, для дальнейшего прохождения лечения в краевой психиатрической больнице</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78" w:type="dxa"/>
            <w:gridSpan w:val="3"/>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1028" w:type="dxa"/>
            <w:gridSpan w:val="2"/>
            <w:tcBorders>
              <w:bottom w:val="single" w:sz="4" w:space="0" w:color="auto"/>
            </w:tcBorders>
          </w:tcPr>
          <w:p w:rsidR="000D3BFF" w:rsidRPr="00DA0571" w:rsidRDefault="000D3BFF" w:rsidP="00DA0571">
            <w:pPr>
              <w:pStyle w:val="ConsPlusNormal"/>
              <w:jc w:val="center"/>
              <w:rPr>
                <w:rFonts w:ascii="Times New Roman" w:hAnsi="Times New Roman" w:cs="Times New Roman"/>
              </w:rPr>
            </w:pPr>
            <w:r w:rsidRPr="00DA0571">
              <w:rPr>
                <w:rFonts w:ascii="Times New Roman" w:hAnsi="Times New Roman" w:cs="Times New Roman"/>
              </w:rPr>
              <w:t>0,000</w:t>
            </w:r>
          </w:p>
        </w:tc>
        <w:tc>
          <w:tcPr>
            <w:tcW w:w="956" w:type="dxa"/>
            <w:gridSpan w:val="3"/>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407"/>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78" w:type="dxa"/>
            <w:gridSpan w:val="3"/>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1028"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56" w:type="dxa"/>
            <w:gridSpan w:val="3"/>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524"/>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78" w:type="dxa"/>
            <w:gridSpan w:val="3"/>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1028"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56" w:type="dxa"/>
            <w:gridSpan w:val="3"/>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1010"/>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3.3</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Проведение мероприятий, направленных на предупреждение возникновения и распространение наркомании, формирование здорового образа жизни: размещение информационных стендов, социальной наружной рекламы, организация выставок книг, периодической печати, конкурсов плакатов, агитбригад, месячников по пропаганде здорового образа жизни среди школьников, «круглых столов», акций, оформление стендов, демонстрация фильмов, организация выездных концертов в образовательных учреждениях и культуры.</w:t>
            </w:r>
          </w:p>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Организация в образовательных учреждениях района единого Дня профилактики правонарушений и пропаганде здорового образа жизни.</w:t>
            </w:r>
          </w:p>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Проведение праздничных мероприятий, посвященных «Дню молодежи», акции </w:t>
            </w:r>
            <w:proofErr w:type="spellStart"/>
            <w:r w:rsidRPr="000D3BFF">
              <w:rPr>
                <w:rFonts w:ascii="Times New Roman" w:hAnsi="Times New Roman" w:cs="Times New Roman"/>
                <w:sz w:val="24"/>
                <w:szCs w:val="24"/>
              </w:rPr>
              <w:t>антинаркотической</w:t>
            </w:r>
            <w:proofErr w:type="spellEnd"/>
            <w:r w:rsidRPr="000D3BFF">
              <w:rPr>
                <w:rFonts w:ascii="Times New Roman" w:hAnsi="Times New Roman" w:cs="Times New Roman"/>
                <w:sz w:val="24"/>
                <w:szCs w:val="24"/>
              </w:rPr>
              <w:t xml:space="preserve"> направленности, выездных концертов и акций в поселениях района.</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78" w:type="dxa"/>
            <w:gridSpan w:val="3"/>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1028" w:type="dxa"/>
            <w:gridSpan w:val="2"/>
            <w:tcBorders>
              <w:bottom w:val="single" w:sz="4" w:space="0" w:color="auto"/>
            </w:tcBorders>
          </w:tcPr>
          <w:p w:rsidR="000D3BFF" w:rsidRPr="00DA0571" w:rsidRDefault="000D3BFF" w:rsidP="00DA0571">
            <w:pPr>
              <w:jc w:val="center"/>
              <w:rPr>
                <w:bCs/>
                <w:sz w:val="22"/>
                <w:szCs w:val="22"/>
              </w:rPr>
            </w:pPr>
            <w:r w:rsidRPr="00DA0571">
              <w:rPr>
                <w:bCs/>
                <w:sz w:val="22"/>
                <w:szCs w:val="22"/>
              </w:rPr>
              <w:t>32,295</w:t>
            </w:r>
          </w:p>
        </w:tc>
        <w:tc>
          <w:tcPr>
            <w:tcW w:w="956" w:type="dxa"/>
            <w:gridSpan w:val="3"/>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1253"/>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78" w:type="dxa"/>
            <w:gridSpan w:val="3"/>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1028" w:type="dxa"/>
            <w:gridSpan w:val="2"/>
            <w:tcBorders>
              <w:top w:val="single" w:sz="4" w:space="0" w:color="auto"/>
              <w:bottom w:val="single" w:sz="4" w:space="0" w:color="auto"/>
            </w:tcBorders>
          </w:tcPr>
          <w:p w:rsidR="000D3BFF" w:rsidRPr="00DA0571" w:rsidRDefault="000D3BFF" w:rsidP="00C4159B">
            <w:pPr>
              <w:rPr>
                <w:bCs/>
                <w:sz w:val="22"/>
                <w:szCs w:val="22"/>
              </w:rPr>
            </w:pPr>
            <w:r w:rsidRPr="00DA0571">
              <w:rPr>
                <w:bCs/>
                <w:sz w:val="22"/>
                <w:szCs w:val="22"/>
              </w:rPr>
              <w:t>32,295</w:t>
            </w:r>
          </w:p>
        </w:tc>
        <w:tc>
          <w:tcPr>
            <w:tcW w:w="956" w:type="dxa"/>
            <w:gridSpan w:val="3"/>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1253"/>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78" w:type="dxa"/>
            <w:gridSpan w:val="3"/>
            <w:tcBorders>
              <w:top w:val="single" w:sz="4" w:space="0" w:color="auto"/>
              <w:lef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1028"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956" w:type="dxa"/>
            <w:gridSpan w:val="3"/>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253"/>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3.4</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Проведение массовых спортивных мероприятий, создание условий для вовлечения детей и молодежи в систематические занятия физической культурой и спортом</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78" w:type="dxa"/>
            <w:gridSpan w:val="3"/>
            <w:tcBorders>
              <w:left w:val="single" w:sz="4" w:space="0" w:color="auto"/>
              <w:bottom w:val="single" w:sz="4" w:space="0" w:color="auto"/>
            </w:tcBorders>
          </w:tcPr>
          <w:p w:rsidR="000D3BFF" w:rsidRPr="00DA0571" w:rsidRDefault="000D3BFF" w:rsidP="00DA0571">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1028"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56" w:type="dxa"/>
            <w:gridSpan w:val="3"/>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426"/>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78" w:type="dxa"/>
            <w:gridSpan w:val="3"/>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1028"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56" w:type="dxa"/>
            <w:gridSpan w:val="3"/>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617"/>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78" w:type="dxa"/>
            <w:gridSpan w:val="3"/>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1028"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56" w:type="dxa"/>
            <w:gridSpan w:val="3"/>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441"/>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3.5</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Осуществление мониторинга за реализацией в школах района «Основ безопасности жизнедеятельности, раздел «Профилактика наркомании, незаконного потребления наркотических средств»</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78" w:type="dxa"/>
            <w:gridSpan w:val="3"/>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1028"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56" w:type="dxa"/>
            <w:gridSpan w:val="3"/>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546"/>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78" w:type="dxa"/>
            <w:gridSpan w:val="3"/>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1028"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56" w:type="dxa"/>
            <w:gridSpan w:val="3"/>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524"/>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78" w:type="dxa"/>
            <w:gridSpan w:val="3"/>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1028"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56" w:type="dxa"/>
            <w:gridSpan w:val="3"/>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307"/>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3.6</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Проведение профилактической работы с родителями учащихся в трудовых коллективах по проблемам </w:t>
            </w:r>
            <w:proofErr w:type="spellStart"/>
            <w:r w:rsidRPr="000D3BFF">
              <w:rPr>
                <w:rFonts w:ascii="Times New Roman" w:hAnsi="Times New Roman" w:cs="Times New Roman"/>
                <w:sz w:val="24"/>
                <w:szCs w:val="24"/>
              </w:rPr>
              <w:t>антинаркотической</w:t>
            </w:r>
            <w:proofErr w:type="spellEnd"/>
            <w:r w:rsidRPr="000D3BFF">
              <w:rPr>
                <w:rFonts w:ascii="Times New Roman" w:hAnsi="Times New Roman" w:cs="Times New Roman"/>
                <w:sz w:val="24"/>
                <w:szCs w:val="24"/>
              </w:rPr>
              <w:t xml:space="preserve"> направленности</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78" w:type="dxa"/>
            <w:gridSpan w:val="3"/>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92"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1028"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56" w:type="dxa"/>
            <w:gridSpan w:val="3"/>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566"/>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78" w:type="dxa"/>
            <w:gridSpan w:val="3"/>
            <w:tcBorders>
              <w:top w:val="single" w:sz="4" w:space="0" w:color="auto"/>
              <w:left w:val="single" w:sz="4" w:space="0" w:color="auto"/>
              <w:bottom w:val="single" w:sz="4" w:space="0" w:color="auto"/>
            </w:tcBorders>
          </w:tcPr>
          <w:p w:rsidR="000D3BFF" w:rsidRPr="00DA0571" w:rsidRDefault="000D3BFF" w:rsidP="00DA0571">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1028"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56" w:type="dxa"/>
            <w:gridSpan w:val="3"/>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655"/>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p w:rsidR="000D3BFF" w:rsidRPr="000D3BFF" w:rsidRDefault="000D3BFF" w:rsidP="00C4159B">
            <w:pPr>
              <w:pStyle w:val="ConsPlusNormal"/>
              <w:jc w:val="center"/>
              <w:rPr>
                <w:rFonts w:ascii="Times New Roman" w:hAnsi="Times New Roman" w:cs="Times New Roman"/>
                <w:sz w:val="24"/>
                <w:szCs w:val="24"/>
              </w:rPr>
            </w:pPr>
          </w:p>
          <w:p w:rsidR="000D3BFF" w:rsidRPr="000D3BFF" w:rsidRDefault="000D3BFF" w:rsidP="00C4159B">
            <w:pPr>
              <w:pStyle w:val="ConsPlusNormal"/>
              <w:jc w:val="center"/>
              <w:rPr>
                <w:rFonts w:ascii="Times New Roman" w:hAnsi="Times New Roman" w:cs="Times New Roman"/>
                <w:sz w:val="24"/>
                <w:szCs w:val="24"/>
              </w:rPr>
            </w:pPr>
          </w:p>
          <w:p w:rsidR="000D3BFF" w:rsidRPr="000D3BFF" w:rsidRDefault="000D3BFF" w:rsidP="00C4159B">
            <w:pPr>
              <w:pStyle w:val="ConsPlusNormal"/>
              <w:jc w:val="center"/>
              <w:rPr>
                <w:rFonts w:ascii="Times New Roman" w:hAnsi="Times New Roman" w:cs="Times New Roman"/>
                <w:sz w:val="24"/>
                <w:szCs w:val="24"/>
              </w:rPr>
            </w:pPr>
          </w:p>
        </w:tc>
        <w:tc>
          <w:tcPr>
            <w:tcW w:w="919"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78" w:type="dxa"/>
            <w:gridSpan w:val="3"/>
            <w:tcBorders>
              <w:top w:val="single" w:sz="4" w:space="0" w:color="auto"/>
              <w:left w:val="single" w:sz="4" w:space="0" w:color="auto"/>
            </w:tcBorders>
          </w:tcPr>
          <w:p w:rsidR="000D3BFF" w:rsidRPr="00DA0571" w:rsidRDefault="000D3BFF" w:rsidP="00DA0571">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1028"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56" w:type="dxa"/>
            <w:gridSpan w:val="3"/>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301"/>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3.7</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Проведение добровольного анонимного тестирования учащихся старших классов общеобразовательных учреждений и среднего профобразования с целью раннего выявления немедицинского потребления наркотических средств и психотропных веществ.</w:t>
            </w:r>
          </w:p>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Приобретение </w:t>
            </w:r>
            <w:proofErr w:type="spellStart"/>
            <w:proofErr w:type="gramStart"/>
            <w:r w:rsidRPr="000D3BFF">
              <w:rPr>
                <w:rFonts w:ascii="Times New Roman" w:hAnsi="Times New Roman" w:cs="Times New Roman"/>
                <w:sz w:val="24"/>
                <w:szCs w:val="24"/>
              </w:rPr>
              <w:t>тест-полосок</w:t>
            </w:r>
            <w:proofErr w:type="spellEnd"/>
            <w:proofErr w:type="gramEnd"/>
            <w:r w:rsidRPr="000D3BFF">
              <w:rPr>
                <w:rFonts w:ascii="Times New Roman" w:hAnsi="Times New Roman" w:cs="Times New Roman"/>
                <w:sz w:val="24"/>
                <w:szCs w:val="24"/>
              </w:rPr>
              <w:t xml:space="preserve"> для выявления и постановки на учет граждан района употребляющих наркотические и психотропные вещества</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DA0571">
            <w:pPr>
              <w:pStyle w:val="ConsPlusNormal"/>
              <w:jc w:val="center"/>
              <w:rPr>
                <w:rFonts w:ascii="Times New Roman" w:hAnsi="Times New Roman" w:cs="Times New Roman"/>
                <w:bCs/>
              </w:rPr>
            </w:pPr>
            <w:r w:rsidRPr="00DA0571">
              <w:rPr>
                <w:rFonts w:ascii="Times New Roman" w:hAnsi="Times New Roman" w:cs="Times New Roman"/>
                <w:bCs/>
              </w:rPr>
              <w:t>80,400</w:t>
            </w:r>
          </w:p>
        </w:tc>
        <w:tc>
          <w:tcPr>
            <w:tcW w:w="878" w:type="dxa"/>
            <w:gridSpan w:val="3"/>
            <w:tcBorders>
              <w:left w:val="single" w:sz="4" w:space="0" w:color="auto"/>
              <w:bottom w:val="single" w:sz="4" w:space="0" w:color="auto"/>
            </w:tcBorders>
          </w:tcPr>
          <w:p w:rsidR="000D3BFF" w:rsidRPr="00DA0571" w:rsidRDefault="000D3BFF" w:rsidP="00DA0571">
            <w:pPr>
              <w:jc w:val="center"/>
              <w:rPr>
                <w:bCs/>
                <w:sz w:val="22"/>
                <w:szCs w:val="22"/>
              </w:rPr>
            </w:pPr>
            <w:r w:rsidRPr="00DA0571">
              <w:rPr>
                <w:bCs/>
                <w:sz w:val="22"/>
                <w:szCs w:val="22"/>
              </w:rPr>
              <w:t>0,000</w:t>
            </w:r>
          </w:p>
        </w:tc>
        <w:tc>
          <w:tcPr>
            <w:tcW w:w="792" w:type="dxa"/>
            <w:gridSpan w:val="2"/>
            <w:tcBorders>
              <w:bottom w:val="single" w:sz="4" w:space="0" w:color="auto"/>
            </w:tcBorders>
          </w:tcPr>
          <w:p w:rsidR="000D3BFF" w:rsidRPr="00DA0571" w:rsidRDefault="000D3BFF" w:rsidP="00DA0571">
            <w:pPr>
              <w:pStyle w:val="ConsPlusNormal"/>
              <w:jc w:val="center"/>
              <w:rPr>
                <w:rFonts w:ascii="Times New Roman" w:hAnsi="Times New Roman" w:cs="Times New Roman"/>
                <w:bCs/>
                <w:sz w:val="20"/>
                <w:szCs w:val="20"/>
              </w:rPr>
            </w:pPr>
            <w:r w:rsidRPr="00DA0571">
              <w:rPr>
                <w:rFonts w:ascii="Times New Roman" w:hAnsi="Times New Roman" w:cs="Times New Roman"/>
                <w:bCs/>
                <w:sz w:val="20"/>
                <w:szCs w:val="20"/>
              </w:rPr>
              <w:t>53,600</w:t>
            </w:r>
          </w:p>
        </w:tc>
        <w:tc>
          <w:tcPr>
            <w:tcW w:w="851" w:type="dxa"/>
            <w:tcBorders>
              <w:bottom w:val="single" w:sz="4" w:space="0" w:color="auto"/>
            </w:tcBorders>
          </w:tcPr>
          <w:p w:rsidR="000D3BFF" w:rsidRPr="00DA0571" w:rsidRDefault="000D3BFF" w:rsidP="00DA0571">
            <w:pPr>
              <w:jc w:val="center"/>
              <w:rPr>
                <w:bCs/>
                <w:sz w:val="22"/>
                <w:szCs w:val="22"/>
              </w:rPr>
            </w:pPr>
            <w:r w:rsidRPr="00DA0571">
              <w:rPr>
                <w:bCs/>
                <w:sz w:val="22"/>
                <w:szCs w:val="22"/>
              </w:rPr>
              <w:t>0,000</w:t>
            </w:r>
          </w:p>
        </w:tc>
        <w:tc>
          <w:tcPr>
            <w:tcW w:w="1028" w:type="dxa"/>
            <w:gridSpan w:val="2"/>
            <w:tcBorders>
              <w:bottom w:val="single" w:sz="4" w:space="0" w:color="auto"/>
            </w:tcBorders>
          </w:tcPr>
          <w:p w:rsidR="000D3BFF" w:rsidRPr="00DA0571" w:rsidRDefault="000D3BFF" w:rsidP="00DA0571">
            <w:pPr>
              <w:pStyle w:val="ConsPlusNormal"/>
              <w:jc w:val="center"/>
              <w:rPr>
                <w:rFonts w:ascii="Times New Roman" w:hAnsi="Times New Roman" w:cs="Times New Roman"/>
                <w:bCs/>
              </w:rPr>
            </w:pPr>
            <w:r w:rsidRPr="00DA0571">
              <w:rPr>
                <w:rFonts w:ascii="Times New Roman" w:hAnsi="Times New Roman" w:cs="Times New Roman"/>
                <w:bCs/>
              </w:rPr>
              <w:t>0,000</w:t>
            </w:r>
          </w:p>
        </w:tc>
        <w:tc>
          <w:tcPr>
            <w:tcW w:w="956" w:type="dxa"/>
            <w:gridSpan w:val="3"/>
            <w:tcBorders>
              <w:bottom w:val="single" w:sz="4" w:space="0" w:color="auto"/>
            </w:tcBorders>
          </w:tcPr>
          <w:p w:rsidR="000D3BFF" w:rsidRPr="00DA0571" w:rsidRDefault="000D3BFF" w:rsidP="00DA0571">
            <w:pPr>
              <w:jc w:val="center"/>
              <w:rPr>
                <w:bCs/>
                <w:sz w:val="22"/>
                <w:szCs w:val="22"/>
              </w:rPr>
            </w:pPr>
            <w:r w:rsidRPr="00DA0571">
              <w:rPr>
                <w:bCs/>
                <w:sz w:val="22"/>
                <w:szCs w:val="22"/>
              </w:rPr>
              <w:t>50,270</w:t>
            </w:r>
          </w:p>
        </w:tc>
        <w:tc>
          <w:tcPr>
            <w:tcW w:w="851" w:type="dxa"/>
            <w:tcBorders>
              <w:bottom w:val="single" w:sz="4" w:space="0" w:color="auto"/>
              <w:right w:val="single" w:sz="4" w:space="0" w:color="auto"/>
            </w:tcBorders>
          </w:tcPr>
          <w:p w:rsidR="000D3BFF" w:rsidRPr="00DA0571" w:rsidRDefault="000D3BFF" w:rsidP="00DA0571">
            <w:pPr>
              <w:jc w:val="center"/>
              <w:rPr>
                <w:bCs/>
                <w:sz w:val="22"/>
                <w:szCs w:val="22"/>
              </w:rPr>
            </w:pPr>
            <w:r w:rsidRPr="00DA0571">
              <w:rPr>
                <w:bCs/>
                <w:sz w:val="22"/>
                <w:szCs w:val="22"/>
              </w:rPr>
              <w:t>50,000</w:t>
            </w:r>
          </w:p>
        </w:tc>
        <w:tc>
          <w:tcPr>
            <w:tcW w:w="850" w:type="dxa"/>
            <w:gridSpan w:val="2"/>
            <w:tcBorders>
              <w:left w:val="single" w:sz="4" w:space="0" w:color="auto"/>
              <w:bottom w:val="single" w:sz="4" w:space="0" w:color="auto"/>
            </w:tcBorders>
          </w:tcPr>
          <w:p w:rsidR="000D3BFF" w:rsidRPr="00DA0571" w:rsidRDefault="000D3BFF" w:rsidP="00DA0571">
            <w:pPr>
              <w:jc w:val="center"/>
              <w:rPr>
                <w:bCs/>
                <w:sz w:val="22"/>
                <w:szCs w:val="22"/>
              </w:rPr>
            </w:pPr>
            <w:r w:rsidRPr="00DA0571">
              <w:rPr>
                <w:bCs/>
                <w:sz w:val="22"/>
                <w:szCs w:val="22"/>
              </w:rPr>
              <w:t>50,000</w:t>
            </w:r>
          </w:p>
        </w:tc>
        <w:tc>
          <w:tcPr>
            <w:tcW w:w="993" w:type="dxa"/>
            <w:tcBorders>
              <w:bottom w:val="single" w:sz="4" w:space="0" w:color="auto"/>
            </w:tcBorders>
          </w:tcPr>
          <w:p w:rsidR="000D3BFF" w:rsidRPr="00DA0571" w:rsidRDefault="000D3BFF" w:rsidP="00DA0571">
            <w:pPr>
              <w:jc w:val="center"/>
              <w:rPr>
                <w:bCs/>
                <w:sz w:val="22"/>
                <w:szCs w:val="22"/>
              </w:rPr>
            </w:pPr>
            <w:r w:rsidRPr="00DA0571">
              <w:rPr>
                <w:bCs/>
                <w:sz w:val="22"/>
                <w:szCs w:val="22"/>
              </w:rPr>
              <w:t>50,000</w:t>
            </w:r>
          </w:p>
        </w:tc>
      </w:tr>
      <w:tr w:rsidR="000D3BFF" w:rsidRPr="000D3BFF" w:rsidTr="00DA0571">
        <w:trPr>
          <w:trHeight w:val="574"/>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DA0571">
            <w:pPr>
              <w:jc w:val="center"/>
              <w:rPr>
                <w:bCs/>
                <w:sz w:val="22"/>
                <w:szCs w:val="22"/>
              </w:rPr>
            </w:pPr>
            <w:r w:rsidRPr="00DA0571">
              <w:rPr>
                <w:bCs/>
                <w:sz w:val="22"/>
                <w:szCs w:val="22"/>
              </w:rPr>
              <w:t>0,000</w:t>
            </w:r>
          </w:p>
        </w:tc>
        <w:tc>
          <w:tcPr>
            <w:tcW w:w="878" w:type="dxa"/>
            <w:gridSpan w:val="3"/>
            <w:tcBorders>
              <w:top w:val="single" w:sz="4" w:space="0" w:color="auto"/>
              <w:left w:val="single" w:sz="4" w:space="0" w:color="auto"/>
              <w:bottom w:val="single" w:sz="4" w:space="0" w:color="auto"/>
            </w:tcBorders>
          </w:tcPr>
          <w:p w:rsidR="000D3BFF" w:rsidRPr="00DA0571" w:rsidRDefault="000D3BFF" w:rsidP="00DA0571">
            <w:pPr>
              <w:jc w:val="center"/>
              <w:rPr>
                <w:bCs/>
                <w:sz w:val="22"/>
                <w:szCs w:val="22"/>
              </w:rPr>
            </w:pPr>
            <w:r w:rsidRPr="00DA0571">
              <w:rPr>
                <w:bCs/>
                <w:sz w:val="22"/>
                <w:szCs w:val="22"/>
              </w:rPr>
              <w:t>0,000</w:t>
            </w:r>
          </w:p>
        </w:tc>
        <w:tc>
          <w:tcPr>
            <w:tcW w:w="792" w:type="dxa"/>
            <w:gridSpan w:val="2"/>
            <w:tcBorders>
              <w:top w:val="single" w:sz="4" w:space="0" w:color="auto"/>
              <w:bottom w:val="single" w:sz="4" w:space="0" w:color="auto"/>
            </w:tcBorders>
          </w:tcPr>
          <w:p w:rsidR="000D3BFF" w:rsidRPr="00DA0571" w:rsidRDefault="000D3BFF" w:rsidP="00DA0571">
            <w:pPr>
              <w:jc w:val="center"/>
              <w:rPr>
                <w:bCs/>
                <w:sz w:val="22"/>
                <w:szCs w:val="22"/>
              </w:rPr>
            </w:pPr>
            <w:r w:rsidRPr="00DA0571">
              <w:rPr>
                <w:bCs/>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bCs/>
                <w:sz w:val="22"/>
                <w:szCs w:val="22"/>
              </w:rPr>
            </w:pPr>
            <w:r w:rsidRPr="00DA0571">
              <w:rPr>
                <w:bCs/>
                <w:sz w:val="22"/>
                <w:szCs w:val="22"/>
              </w:rPr>
              <w:t>0,000</w:t>
            </w:r>
          </w:p>
        </w:tc>
        <w:tc>
          <w:tcPr>
            <w:tcW w:w="1028" w:type="dxa"/>
            <w:gridSpan w:val="2"/>
            <w:tcBorders>
              <w:top w:val="single" w:sz="4" w:space="0" w:color="auto"/>
              <w:bottom w:val="single" w:sz="4" w:space="0" w:color="auto"/>
            </w:tcBorders>
          </w:tcPr>
          <w:p w:rsidR="000D3BFF" w:rsidRPr="00DA0571" w:rsidRDefault="000D3BFF" w:rsidP="00DA0571">
            <w:pPr>
              <w:pStyle w:val="ConsPlusNormal"/>
              <w:jc w:val="center"/>
              <w:rPr>
                <w:rFonts w:ascii="Times New Roman" w:hAnsi="Times New Roman" w:cs="Times New Roman"/>
                <w:bCs/>
              </w:rPr>
            </w:pPr>
            <w:r w:rsidRPr="00DA0571">
              <w:rPr>
                <w:rFonts w:ascii="Times New Roman" w:hAnsi="Times New Roman" w:cs="Times New Roman"/>
                <w:bCs/>
              </w:rPr>
              <w:t>0,000</w:t>
            </w:r>
          </w:p>
        </w:tc>
        <w:tc>
          <w:tcPr>
            <w:tcW w:w="956" w:type="dxa"/>
            <w:gridSpan w:val="3"/>
            <w:tcBorders>
              <w:top w:val="single" w:sz="4" w:space="0" w:color="auto"/>
              <w:bottom w:val="single" w:sz="4" w:space="0" w:color="auto"/>
            </w:tcBorders>
          </w:tcPr>
          <w:p w:rsidR="000D3BFF" w:rsidRPr="00DA0571" w:rsidRDefault="000D3BFF" w:rsidP="00DA0571">
            <w:pPr>
              <w:jc w:val="center"/>
              <w:rPr>
                <w:bCs/>
                <w:sz w:val="22"/>
                <w:szCs w:val="22"/>
              </w:rPr>
            </w:pPr>
            <w:r w:rsidRPr="00DA0571">
              <w:rPr>
                <w:bCs/>
                <w:sz w:val="22"/>
                <w:szCs w:val="22"/>
              </w:rPr>
              <w:t>50,270</w:t>
            </w:r>
          </w:p>
        </w:tc>
        <w:tc>
          <w:tcPr>
            <w:tcW w:w="851" w:type="dxa"/>
            <w:tcBorders>
              <w:top w:val="single" w:sz="4" w:space="0" w:color="auto"/>
              <w:bottom w:val="single" w:sz="4" w:space="0" w:color="auto"/>
              <w:right w:val="single" w:sz="4" w:space="0" w:color="auto"/>
            </w:tcBorders>
          </w:tcPr>
          <w:p w:rsidR="000D3BFF" w:rsidRPr="00DA0571" w:rsidRDefault="000D3BFF" w:rsidP="00DA0571">
            <w:pPr>
              <w:jc w:val="center"/>
              <w:rPr>
                <w:bCs/>
                <w:sz w:val="22"/>
                <w:szCs w:val="22"/>
              </w:rPr>
            </w:pPr>
            <w:r w:rsidRPr="00DA0571">
              <w:rPr>
                <w:bCs/>
                <w:sz w:val="22"/>
                <w:szCs w:val="22"/>
              </w:rPr>
              <w:t>50,000</w:t>
            </w:r>
          </w:p>
        </w:tc>
        <w:tc>
          <w:tcPr>
            <w:tcW w:w="850" w:type="dxa"/>
            <w:gridSpan w:val="2"/>
            <w:tcBorders>
              <w:top w:val="single" w:sz="4" w:space="0" w:color="auto"/>
              <w:left w:val="single" w:sz="4" w:space="0" w:color="auto"/>
              <w:bottom w:val="single" w:sz="4" w:space="0" w:color="auto"/>
            </w:tcBorders>
          </w:tcPr>
          <w:p w:rsidR="000D3BFF" w:rsidRPr="00DA0571" w:rsidRDefault="000D3BFF" w:rsidP="00DA0571">
            <w:pPr>
              <w:jc w:val="center"/>
              <w:rPr>
                <w:bCs/>
                <w:sz w:val="22"/>
                <w:szCs w:val="22"/>
              </w:rPr>
            </w:pPr>
            <w:r w:rsidRPr="00DA0571">
              <w:rPr>
                <w:bCs/>
                <w:sz w:val="22"/>
                <w:szCs w:val="22"/>
              </w:rPr>
              <w:t>50,000</w:t>
            </w:r>
          </w:p>
        </w:tc>
        <w:tc>
          <w:tcPr>
            <w:tcW w:w="993" w:type="dxa"/>
            <w:tcBorders>
              <w:top w:val="single" w:sz="4" w:space="0" w:color="auto"/>
              <w:bottom w:val="single" w:sz="4" w:space="0" w:color="auto"/>
            </w:tcBorders>
          </w:tcPr>
          <w:p w:rsidR="000D3BFF" w:rsidRPr="00DA0571" w:rsidRDefault="000D3BFF" w:rsidP="00DA0571">
            <w:pPr>
              <w:jc w:val="center"/>
              <w:rPr>
                <w:bCs/>
                <w:sz w:val="22"/>
                <w:szCs w:val="22"/>
              </w:rPr>
            </w:pPr>
            <w:r w:rsidRPr="00DA0571">
              <w:rPr>
                <w:bCs/>
                <w:sz w:val="22"/>
                <w:szCs w:val="22"/>
              </w:rPr>
              <w:t>50,000</w:t>
            </w:r>
          </w:p>
        </w:tc>
      </w:tr>
      <w:tr w:rsidR="000D3BFF" w:rsidRPr="000D3BFF" w:rsidTr="00DA0571">
        <w:trPr>
          <w:trHeight w:val="554"/>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DA0571">
            <w:pPr>
              <w:pStyle w:val="ConsPlusNormal"/>
              <w:jc w:val="center"/>
              <w:rPr>
                <w:rFonts w:ascii="Times New Roman" w:hAnsi="Times New Roman" w:cs="Times New Roman"/>
                <w:bCs/>
              </w:rPr>
            </w:pPr>
            <w:r w:rsidRPr="00DA0571">
              <w:rPr>
                <w:rFonts w:ascii="Times New Roman" w:hAnsi="Times New Roman" w:cs="Times New Roman"/>
                <w:bCs/>
              </w:rPr>
              <w:t>80,400</w:t>
            </w:r>
          </w:p>
        </w:tc>
        <w:tc>
          <w:tcPr>
            <w:tcW w:w="878" w:type="dxa"/>
            <w:gridSpan w:val="3"/>
            <w:tcBorders>
              <w:top w:val="single" w:sz="4" w:space="0" w:color="auto"/>
              <w:left w:val="single" w:sz="4" w:space="0" w:color="auto"/>
            </w:tcBorders>
          </w:tcPr>
          <w:p w:rsidR="000D3BFF" w:rsidRPr="00DA0571" w:rsidRDefault="000D3BFF" w:rsidP="00DA0571">
            <w:pPr>
              <w:jc w:val="center"/>
              <w:rPr>
                <w:bCs/>
                <w:sz w:val="22"/>
                <w:szCs w:val="22"/>
              </w:rPr>
            </w:pPr>
            <w:r w:rsidRPr="00DA0571">
              <w:rPr>
                <w:bCs/>
                <w:sz w:val="22"/>
                <w:szCs w:val="22"/>
              </w:rPr>
              <w:t>0,000</w:t>
            </w:r>
          </w:p>
        </w:tc>
        <w:tc>
          <w:tcPr>
            <w:tcW w:w="792" w:type="dxa"/>
            <w:gridSpan w:val="2"/>
            <w:tcBorders>
              <w:top w:val="single" w:sz="4" w:space="0" w:color="auto"/>
            </w:tcBorders>
          </w:tcPr>
          <w:p w:rsidR="000D3BFF" w:rsidRPr="00DA0571" w:rsidRDefault="000D3BFF" w:rsidP="00DA0571">
            <w:pPr>
              <w:pStyle w:val="ConsPlusNormal"/>
              <w:jc w:val="center"/>
              <w:rPr>
                <w:rFonts w:ascii="Times New Roman" w:hAnsi="Times New Roman" w:cs="Times New Roman"/>
                <w:bCs/>
                <w:sz w:val="20"/>
                <w:szCs w:val="20"/>
              </w:rPr>
            </w:pPr>
            <w:r w:rsidRPr="00DA0571">
              <w:rPr>
                <w:rFonts w:ascii="Times New Roman" w:hAnsi="Times New Roman" w:cs="Times New Roman"/>
                <w:bCs/>
                <w:sz w:val="20"/>
                <w:szCs w:val="20"/>
              </w:rPr>
              <w:t>53,600</w:t>
            </w:r>
          </w:p>
        </w:tc>
        <w:tc>
          <w:tcPr>
            <w:tcW w:w="851" w:type="dxa"/>
            <w:tcBorders>
              <w:top w:val="single" w:sz="4" w:space="0" w:color="auto"/>
            </w:tcBorders>
          </w:tcPr>
          <w:p w:rsidR="000D3BFF" w:rsidRPr="00DA0571" w:rsidRDefault="000D3BFF" w:rsidP="00DA0571">
            <w:pPr>
              <w:jc w:val="center"/>
              <w:rPr>
                <w:bCs/>
                <w:sz w:val="22"/>
                <w:szCs w:val="22"/>
              </w:rPr>
            </w:pPr>
            <w:r w:rsidRPr="00DA0571">
              <w:rPr>
                <w:bCs/>
                <w:sz w:val="22"/>
                <w:szCs w:val="22"/>
              </w:rPr>
              <w:t>0,000</w:t>
            </w:r>
          </w:p>
        </w:tc>
        <w:tc>
          <w:tcPr>
            <w:tcW w:w="1028" w:type="dxa"/>
            <w:gridSpan w:val="2"/>
            <w:tcBorders>
              <w:top w:val="single" w:sz="4" w:space="0" w:color="auto"/>
            </w:tcBorders>
          </w:tcPr>
          <w:p w:rsidR="000D3BFF" w:rsidRPr="00DA0571" w:rsidRDefault="000D3BFF" w:rsidP="00DA0571">
            <w:pPr>
              <w:jc w:val="center"/>
              <w:rPr>
                <w:bCs/>
                <w:sz w:val="22"/>
                <w:szCs w:val="22"/>
              </w:rPr>
            </w:pPr>
            <w:r w:rsidRPr="00DA0571">
              <w:rPr>
                <w:bCs/>
                <w:sz w:val="22"/>
                <w:szCs w:val="22"/>
              </w:rPr>
              <w:t>0,000</w:t>
            </w:r>
          </w:p>
        </w:tc>
        <w:tc>
          <w:tcPr>
            <w:tcW w:w="956" w:type="dxa"/>
            <w:gridSpan w:val="3"/>
            <w:tcBorders>
              <w:top w:val="single" w:sz="4" w:space="0" w:color="auto"/>
            </w:tcBorders>
          </w:tcPr>
          <w:p w:rsidR="000D3BFF" w:rsidRPr="00DA0571" w:rsidRDefault="000D3BFF" w:rsidP="00DA0571">
            <w:pPr>
              <w:jc w:val="center"/>
              <w:rPr>
                <w:bCs/>
                <w:sz w:val="22"/>
                <w:szCs w:val="22"/>
              </w:rPr>
            </w:pPr>
            <w:r w:rsidRPr="00DA0571">
              <w:rPr>
                <w:bCs/>
                <w:sz w:val="22"/>
                <w:szCs w:val="22"/>
              </w:rPr>
              <w:t>0,000</w:t>
            </w:r>
          </w:p>
        </w:tc>
        <w:tc>
          <w:tcPr>
            <w:tcW w:w="851" w:type="dxa"/>
            <w:tcBorders>
              <w:top w:val="single" w:sz="4" w:space="0" w:color="auto"/>
              <w:right w:val="single" w:sz="4" w:space="0" w:color="auto"/>
            </w:tcBorders>
          </w:tcPr>
          <w:p w:rsidR="000D3BFF" w:rsidRPr="00DA0571" w:rsidRDefault="000D3BFF" w:rsidP="00DA0571">
            <w:pPr>
              <w:jc w:val="center"/>
              <w:rPr>
                <w:bCs/>
                <w:sz w:val="22"/>
                <w:szCs w:val="22"/>
              </w:rPr>
            </w:pPr>
            <w:r w:rsidRPr="00DA0571">
              <w:rPr>
                <w:bCs/>
                <w:sz w:val="22"/>
                <w:szCs w:val="22"/>
              </w:rPr>
              <w:t>0,000</w:t>
            </w:r>
          </w:p>
        </w:tc>
        <w:tc>
          <w:tcPr>
            <w:tcW w:w="850" w:type="dxa"/>
            <w:gridSpan w:val="2"/>
            <w:tcBorders>
              <w:top w:val="single" w:sz="4" w:space="0" w:color="auto"/>
              <w:left w:val="single" w:sz="4" w:space="0" w:color="auto"/>
            </w:tcBorders>
          </w:tcPr>
          <w:p w:rsidR="000D3BFF" w:rsidRPr="00DA0571" w:rsidRDefault="000D3BFF" w:rsidP="00DA0571">
            <w:pPr>
              <w:jc w:val="center"/>
              <w:rPr>
                <w:bCs/>
                <w:sz w:val="22"/>
                <w:szCs w:val="22"/>
              </w:rPr>
            </w:pPr>
            <w:r w:rsidRPr="00DA0571">
              <w:rPr>
                <w:bCs/>
                <w:sz w:val="22"/>
                <w:szCs w:val="22"/>
              </w:rPr>
              <w:t>0,000</w:t>
            </w:r>
          </w:p>
        </w:tc>
        <w:tc>
          <w:tcPr>
            <w:tcW w:w="993" w:type="dxa"/>
            <w:tcBorders>
              <w:top w:val="single" w:sz="4" w:space="0" w:color="auto"/>
            </w:tcBorders>
          </w:tcPr>
          <w:p w:rsidR="000D3BFF" w:rsidRPr="00DA0571" w:rsidRDefault="000D3BFF" w:rsidP="00DA0571">
            <w:pPr>
              <w:jc w:val="center"/>
              <w:rPr>
                <w:bCs/>
                <w:sz w:val="22"/>
                <w:szCs w:val="22"/>
              </w:rPr>
            </w:pPr>
            <w:r w:rsidRPr="00DA0571">
              <w:rPr>
                <w:bCs/>
                <w:sz w:val="22"/>
                <w:szCs w:val="22"/>
              </w:rPr>
              <w:t>0,000</w:t>
            </w:r>
          </w:p>
        </w:tc>
      </w:tr>
      <w:tr w:rsidR="000D3BFF" w:rsidRPr="000D3BFF" w:rsidTr="00DA0571">
        <w:trPr>
          <w:trHeight w:val="386"/>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3.8</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Проведение работы по привлечению руководителей религиозных </w:t>
            </w:r>
            <w:proofErr w:type="spellStart"/>
            <w:r w:rsidRPr="000D3BFF">
              <w:rPr>
                <w:rFonts w:ascii="Times New Roman" w:hAnsi="Times New Roman" w:cs="Times New Roman"/>
                <w:sz w:val="24"/>
                <w:szCs w:val="24"/>
              </w:rPr>
              <w:t>конфессий</w:t>
            </w:r>
            <w:proofErr w:type="spellEnd"/>
            <w:r w:rsidRPr="000D3BFF">
              <w:rPr>
                <w:rFonts w:ascii="Times New Roman" w:hAnsi="Times New Roman" w:cs="Times New Roman"/>
                <w:sz w:val="24"/>
                <w:szCs w:val="24"/>
              </w:rPr>
              <w:t xml:space="preserve"> к работе с несовершеннолетними, с ранее судимыми, условно осужденными, а также употребляющими наркотические средства, психотропные вещества и алкогольные напитки, в целях их духовно-нравственного воспитания.</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78" w:type="dxa"/>
            <w:gridSpan w:val="3"/>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1028"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956" w:type="dxa"/>
            <w:gridSpan w:val="3"/>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576"/>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78" w:type="dxa"/>
            <w:gridSpan w:val="3"/>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1028"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56" w:type="dxa"/>
            <w:gridSpan w:val="3"/>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655"/>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78" w:type="dxa"/>
            <w:gridSpan w:val="3"/>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1028"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956" w:type="dxa"/>
            <w:gridSpan w:val="3"/>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297"/>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3.9</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Приобретение документальных фильмов </w:t>
            </w:r>
            <w:proofErr w:type="spellStart"/>
            <w:r w:rsidRPr="000D3BFF">
              <w:rPr>
                <w:rFonts w:ascii="Times New Roman" w:hAnsi="Times New Roman" w:cs="Times New Roman"/>
                <w:sz w:val="24"/>
                <w:szCs w:val="24"/>
              </w:rPr>
              <w:t>антинаркотической</w:t>
            </w:r>
            <w:proofErr w:type="spellEnd"/>
            <w:r w:rsidRPr="000D3BFF">
              <w:rPr>
                <w:rFonts w:ascii="Times New Roman" w:hAnsi="Times New Roman" w:cs="Times New Roman"/>
                <w:sz w:val="24"/>
                <w:szCs w:val="24"/>
              </w:rPr>
              <w:t xml:space="preserve"> и антиалкогольной направленности, видеофильмов: «Незримая война», «Матрица – перезагрузка», «Нет наркотикам!» в кинотеатре «Ургал» п. Чегдомын и видео установках СДК п. ЦЭС, </w:t>
            </w:r>
            <w:proofErr w:type="gramStart"/>
            <w:r w:rsidRPr="000D3BFF">
              <w:rPr>
                <w:rFonts w:ascii="Times New Roman" w:hAnsi="Times New Roman" w:cs="Times New Roman"/>
                <w:sz w:val="24"/>
                <w:szCs w:val="24"/>
              </w:rPr>
              <w:t>с</w:t>
            </w:r>
            <w:proofErr w:type="gramEnd"/>
            <w:r w:rsidRPr="000D3BFF">
              <w:rPr>
                <w:rFonts w:ascii="Times New Roman" w:hAnsi="Times New Roman" w:cs="Times New Roman"/>
                <w:sz w:val="24"/>
                <w:szCs w:val="24"/>
              </w:rPr>
              <w:t>. Средний Ургал.</w:t>
            </w:r>
          </w:p>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Пополнение районного видео   фонда по профилактике здорового образа жизни. Приобретение </w:t>
            </w:r>
            <w:r w:rsidRPr="000D3BFF">
              <w:rPr>
                <w:rFonts w:ascii="Times New Roman" w:hAnsi="Times New Roman" w:cs="Times New Roman"/>
                <w:sz w:val="24"/>
                <w:szCs w:val="24"/>
                <w:lang w:val="en-US"/>
              </w:rPr>
              <w:t>CD</w:t>
            </w:r>
            <w:r w:rsidRPr="000D3BFF">
              <w:rPr>
                <w:rFonts w:ascii="Times New Roman" w:hAnsi="Times New Roman" w:cs="Times New Roman"/>
                <w:sz w:val="24"/>
                <w:szCs w:val="24"/>
              </w:rPr>
              <w:t xml:space="preserve"> – дисков, аудиокассет, видеофильмов по профилактике здорового образа жизни.</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78" w:type="dxa"/>
            <w:gridSpan w:val="3"/>
            <w:tcBorders>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1028" w:type="dxa"/>
            <w:gridSpan w:val="2"/>
            <w:tcBorders>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56" w:type="dxa"/>
            <w:gridSpan w:val="3"/>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571"/>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78" w:type="dxa"/>
            <w:gridSpan w:val="3"/>
            <w:tcBorders>
              <w:top w:val="single" w:sz="4" w:space="0" w:color="auto"/>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1028" w:type="dxa"/>
            <w:gridSpan w:val="2"/>
            <w:tcBorders>
              <w:top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956" w:type="dxa"/>
            <w:gridSpan w:val="3"/>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842"/>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78" w:type="dxa"/>
            <w:gridSpan w:val="3"/>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1028"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956" w:type="dxa"/>
            <w:gridSpan w:val="3"/>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272"/>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3.10</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Организация деятельности клубов среди населения района по интересам при библиотеке района</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78" w:type="dxa"/>
            <w:gridSpan w:val="3"/>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1028"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956" w:type="dxa"/>
            <w:gridSpan w:val="3"/>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654"/>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78" w:type="dxa"/>
            <w:gridSpan w:val="3"/>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1028"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56" w:type="dxa"/>
            <w:gridSpan w:val="3"/>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468"/>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78" w:type="dxa"/>
            <w:gridSpan w:val="3"/>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1028"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956" w:type="dxa"/>
            <w:gridSpan w:val="3"/>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207"/>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3.11</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Организация выездных форм оказания консультативной и лечебной помощи наркологическим, алкогольным и психотропным больным района</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78" w:type="dxa"/>
            <w:gridSpan w:val="3"/>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1028"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956" w:type="dxa"/>
            <w:gridSpan w:val="3"/>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509"/>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78" w:type="dxa"/>
            <w:gridSpan w:val="3"/>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1028"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56" w:type="dxa"/>
            <w:gridSpan w:val="3"/>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579"/>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78" w:type="dxa"/>
            <w:gridSpan w:val="3"/>
            <w:tcBorders>
              <w:top w:val="single" w:sz="4" w:space="0" w:color="auto"/>
              <w:lef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1028"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956" w:type="dxa"/>
            <w:gridSpan w:val="3"/>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241"/>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3.12</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Проведение в газете «Рабочее слово» антиалкогольной и </w:t>
            </w:r>
            <w:proofErr w:type="spellStart"/>
            <w:r w:rsidRPr="000D3BFF">
              <w:rPr>
                <w:rFonts w:ascii="Times New Roman" w:hAnsi="Times New Roman" w:cs="Times New Roman"/>
                <w:sz w:val="24"/>
                <w:szCs w:val="24"/>
              </w:rPr>
              <w:t>антинаркотической</w:t>
            </w:r>
            <w:proofErr w:type="spellEnd"/>
            <w:r w:rsidRPr="000D3BFF">
              <w:rPr>
                <w:rFonts w:ascii="Times New Roman" w:hAnsi="Times New Roman" w:cs="Times New Roman"/>
                <w:sz w:val="24"/>
                <w:szCs w:val="24"/>
              </w:rPr>
              <w:t xml:space="preserve"> пропаганды</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78" w:type="dxa"/>
            <w:gridSpan w:val="3"/>
            <w:tcBorders>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1028"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956" w:type="dxa"/>
            <w:gridSpan w:val="3"/>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556"/>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78" w:type="dxa"/>
            <w:gridSpan w:val="3"/>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1028"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56" w:type="dxa"/>
            <w:gridSpan w:val="3"/>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598"/>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78" w:type="dxa"/>
            <w:gridSpan w:val="3"/>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1028"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956" w:type="dxa"/>
            <w:gridSpan w:val="3"/>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219"/>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3.13</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Организация мероприятий по выявлению и пресечению мест незаконной реализации алкогольной продукции</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78" w:type="dxa"/>
            <w:gridSpan w:val="3"/>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1028"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956" w:type="dxa"/>
            <w:gridSpan w:val="3"/>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535"/>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78" w:type="dxa"/>
            <w:gridSpan w:val="3"/>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1028"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56" w:type="dxa"/>
            <w:gridSpan w:val="3"/>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78" w:type="dxa"/>
            <w:gridSpan w:val="3"/>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1028"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956" w:type="dxa"/>
            <w:gridSpan w:val="3"/>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180"/>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3.14</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Осуществление проверок мест реализации алкогольной продукции с целью выявления продажи </w:t>
            </w:r>
            <w:proofErr w:type="gramStart"/>
            <w:r w:rsidRPr="000D3BFF">
              <w:rPr>
                <w:rFonts w:ascii="Times New Roman" w:hAnsi="Times New Roman" w:cs="Times New Roman"/>
                <w:sz w:val="24"/>
                <w:szCs w:val="24"/>
              </w:rPr>
              <w:t>лицам</w:t>
            </w:r>
            <w:proofErr w:type="gramEnd"/>
            <w:r w:rsidRPr="000D3BFF">
              <w:rPr>
                <w:rFonts w:ascii="Times New Roman" w:hAnsi="Times New Roman" w:cs="Times New Roman"/>
                <w:sz w:val="24"/>
                <w:szCs w:val="24"/>
              </w:rPr>
              <w:t xml:space="preserve"> не достигшим установленного законодательством возраста</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78" w:type="dxa"/>
            <w:gridSpan w:val="3"/>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1028"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956" w:type="dxa"/>
            <w:gridSpan w:val="3"/>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497"/>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78" w:type="dxa"/>
            <w:gridSpan w:val="3"/>
            <w:tcBorders>
              <w:top w:val="single" w:sz="4" w:space="0" w:color="auto"/>
              <w:left w:val="single" w:sz="4" w:space="0" w:color="auto"/>
              <w:bottom w:val="single" w:sz="4" w:space="0" w:color="auto"/>
            </w:tcBorders>
          </w:tcPr>
          <w:p w:rsidR="000D3BFF" w:rsidRPr="00DA0571" w:rsidRDefault="000D3BFF" w:rsidP="00C4159B">
            <w:pPr>
              <w:rPr>
                <w:sz w:val="22"/>
                <w:szCs w:val="22"/>
              </w:rPr>
            </w:pPr>
          </w:p>
        </w:tc>
        <w:tc>
          <w:tcPr>
            <w:tcW w:w="792"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1028"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56" w:type="dxa"/>
            <w:gridSpan w:val="3"/>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673"/>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78" w:type="dxa"/>
            <w:gridSpan w:val="3"/>
            <w:tcBorders>
              <w:top w:val="single" w:sz="4" w:space="0" w:color="auto"/>
              <w:lef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1028"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956" w:type="dxa"/>
            <w:gridSpan w:val="3"/>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145"/>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3.15</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Проведение разъяснительной работы по вопросам соблюдения положений действующего законодательства в части установления ограничений продажи пива и другой алкогольной продукции</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78" w:type="dxa"/>
            <w:gridSpan w:val="3"/>
            <w:tcBorders>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792"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1028"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956" w:type="dxa"/>
            <w:gridSpan w:val="3"/>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432"/>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78" w:type="dxa"/>
            <w:gridSpan w:val="3"/>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1028"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56" w:type="dxa"/>
            <w:gridSpan w:val="3"/>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496"/>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78" w:type="dxa"/>
            <w:gridSpan w:val="3"/>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1028"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956" w:type="dxa"/>
            <w:gridSpan w:val="3"/>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249"/>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3.16</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Проведение мероприятий по </w:t>
            </w:r>
            <w:proofErr w:type="gramStart"/>
            <w:r w:rsidRPr="000D3BFF">
              <w:rPr>
                <w:rFonts w:ascii="Times New Roman" w:hAnsi="Times New Roman" w:cs="Times New Roman"/>
                <w:sz w:val="24"/>
                <w:szCs w:val="24"/>
              </w:rPr>
              <w:t>контролю за</w:t>
            </w:r>
            <w:proofErr w:type="gramEnd"/>
            <w:r w:rsidRPr="000D3BFF">
              <w:rPr>
                <w:rFonts w:ascii="Times New Roman" w:hAnsi="Times New Roman" w:cs="Times New Roman"/>
                <w:sz w:val="24"/>
                <w:szCs w:val="24"/>
              </w:rPr>
              <w:t xml:space="preserve"> соблюдением торговыми организациями требований действующего законодательства, регулирующего порядка продажи табачной и алкогольной продукции</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78" w:type="dxa"/>
            <w:gridSpan w:val="3"/>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1028"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956" w:type="dxa"/>
            <w:gridSpan w:val="3"/>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423"/>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78" w:type="dxa"/>
            <w:gridSpan w:val="3"/>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1028"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56" w:type="dxa"/>
            <w:gridSpan w:val="3"/>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615"/>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78" w:type="dxa"/>
            <w:gridSpan w:val="3"/>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792"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1028"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956" w:type="dxa"/>
            <w:gridSpan w:val="3"/>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060BBF">
        <w:tc>
          <w:tcPr>
            <w:tcW w:w="15949" w:type="dxa"/>
            <w:gridSpan w:val="19"/>
          </w:tcPr>
          <w:p w:rsidR="000D3BFF" w:rsidRPr="000D3BFF" w:rsidRDefault="000D3BFF" w:rsidP="00C4159B">
            <w:pPr>
              <w:pStyle w:val="ConsPlusNormal"/>
              <w:jc w:val="center"/>
              <w:rPr>
                <w:rFonts w:ascii="Times New Roman" w:hAnsi="Times New Roman" w:cs="Times New Roman"/>
                <w:b/>
                <w:bCs/>
                <w:sz w:val="24"/>
                <w:szCs w:val="24"/>
              </w:rPr>
            </w:pPr>
            <w:r w:rsidRPr="000D3BFF">
              <w:rPr>
                <w:rFonts w:ascii="Times New Roman" w:hAnsi="Times New Roman" w:cs="Times New Roman"/>
                <w:b/>
                <w:bCs/>
                <w:sz w:val="24"/>
                <w:szCs w:val="24"/>
              </w:rPr>
              <w:t>4. Профилактика правонарушений и коррупции в экономической сфере района, сфере государственной и муниципальной собственности, бюджетной сфере района.</w:t>
            </w:r>
          </w:p>
        </w:tc>
      </w:tr>
      <w:tr w:rsidR="000D3BFF" w:rsidRPr="000D3BFF" w:rsidTr="00DA0571">
        <w:trPr>
          <w:trHeight w:val="305"/>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4.1</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Осуществление проверок </w:t>
            </w:r>
            <w:proofErr w:type="gramStart"/>
            <w:r w:rsidRPr="000D3BFF">
              <w:rPr>
                <w:rFonts w:ascii="Times New Roman" w:hAnsi="Times New Roman" w:cs="Times New Roman"/>
                <w:sz w:val="24"/>
                <w:szCs w:val="24"/>
              </w:rPr>
              <w:t>по вопросам соблюдения законодательства в деятельности лесничих при реализации ими полномочий в области лесных отношений совместно с заинтересованными ведомостями</w:t>
            </w:r>
            <w:proofErr w:type="gramEnd"/>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4"/>
            <w:tcBorders>
              <w:left w:val="single" w:sz="4" w:space="0" w:color="auto"/>
              <w:bottom w:val="single" w:sz="4" w:space="0" w:color="auto"/>
            </w:tcBorders>
          </w:tcPr>
          <w:p w:rsidR="000D3BFF" w:rsidRPr="00DA0571" w:rsidRDefault="000D3BFF" w:rsidP="00DA0571">
            <w:pPr>
              <w:pStyle w:val="ConsPlusNormal"/>
              <w:jc w:val="center"/>
              <w:rPr>
                <w:rFonts w:ascii="Times New Roman" w:hAnsi="Times New Roman" w:cs="Times New Roman"/>
              </w:rPr>
            </w:pPr>
            <w:r w:rsidRPr="00DA0571">
              <w:rPr>
                <w:rFonts w:ascii="Times New Roman" w:hAnsi="Times New Roman" w:cs="Times New Roman"/>
              </w:rPr>
              <w:t>0,000</w:t>
            </w:r>
          </w:p>
        </w:tc>
        <w:tc>
          <w:tcPr>
            <w:tcW w:w="7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1036" w:type="dxa"/>
            <w:gridSpan w:val="3"/>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3"/>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1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280"/>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4"/>
            <w:tcBorders>
              <w:top w:val="single" w:sz="4" w:space="0" w:color="auto"/>
              <w:left w:val="single" w:sz="4" w:space="0" w:color="auto"/>
              <w:bottom w:val="single" w:sz="4" w:space="0" w:color="auto"/>
            </w:tcBorders>
          </w:tcPr>
          <w:p w:rsidR="000D3BFF" w:rsidRPr="00DA0571" w:rsidRDefault="000D3BFF" w:rsidP="00DA0571">
            <w:pPr>
              <w:pStyle w:val="ConsPlusNormal"/>
              <w:jc w:val="center"/>
              <w:rPr>
                <w:rFonts w:ascii="Times New Roman" w:hAnsi="Times New Roman" w:cs="Times New Roman"/>
              </w:rPr>
            </w:pPr>
            <w:r w:rsidRPr="00DA0571">
              <w:rPr>
                <w:rFonts w:ascii="Times New Roman" w:hAnsi="Times New Roman" w:cs="Times New Roman"/>
              </w:rPr>
              <w:t>0,000</w:t>
            </w:r>
          </w:p>
        </w:tc>
        <w:tc>
          <w:tcPr>
            <w:tcW w:w="7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1036" w:type="dxa"/>
            <w:gridSpan w:val="3"/>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3"/>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1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554"/>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4"/>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7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1036" w:type="dxa"/>
            <w:gridSpan w:val="3"/>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3"/>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1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319"/>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4.2</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Обеспечение мер по эффективному </w:t>
            </w:r>
            <w:proofErr w:type="gramStart"/>
            <w:r w:rsidRPr="000D3BFF">
              <w:rPr>
                <w:rFonts w:ascii="Times New Roman" w:hAnsi="Times New Roman" w:cs="Times New Roman"/>
                <w:sz w:val="24"/>
                <w:szCs w:val="24"/>
              </w:rPr>
              <w:t>контролю за</w:t>
            </w:r>
            <w:proofErr w:type="gramEnd"/>
            <w:r w:rsidRPr="000D3BFF">
              <w:rPr>
                <w:rFonts w:ascii="Times New Roman" w:hAnsi="Times New Roman" w:cs="Times New Roman"/>
                <w:sz w:val="24"/>
                <w:szCs w:val="24"/>
              </w:rPr>
              <w:t xml:space="preserve"> объектами жилищно-коммунального хозяйства района топливом и горюче-смазочными материалами (ГСМ) при их закупке, учету, хранению и реализации, а также возврату кредитов на эти цели, оплату потребителями услуг жилищно-коммунального хозяйства</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4"/>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1036" w:type="dxa"/>
            <w:gridSpan w:val="3"/>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3"/>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1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267"/>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4"/>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1036" w:type="dxa"/>
            <w:gridSpan w:val="3"/>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3"/>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1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673"/>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4"/>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7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1036" w:type="dxa"/>
            <w:gridSpan w:val="3"/>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3"/>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1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315"/>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4.3</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Проведение мероприятий в отношении налогоплательщиков, осуществляющих деятельность в </w:t>
            </w:r>
            <w:proofErr w:type="spellStart"/>
            <w:r w:rsidRPr="000D3BFF">
              <w:rPr>
                <w:rFonts w:ascii="Times New Roman" w:hAnsi="Times New Roman" w:cs="Times New Roman"/>
                <w:sz w:val="24"/>
                <w:szCs w:val="24"/>
              </w:rPr>
              <w:t>бюджетообразующих</w:t>
            </w:r>
            <w:proofErr w:type="spellEnd"/>
            <w:r w:rsidRPr="000D3BFF">
              <w:rPr>
                <w:rFonts w:ascii="Times New Roman" w:hAnsi="Times New Roman" w:cs="Times New Roman"/>
                <w:sz w:val="24"/>
                <w:szCs w:val="24"/>
              </w:rPr>
              <w:t xml:space="preserve"> отраслях</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4"/>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1036" w:type="dxa"/>
            <w:gridSpan w:val="3"/>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3"/>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1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290"/>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4"/>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1036" w:type="dxa"/>
            <w:gridSpan w:val="3"/>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3"/>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1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524"/>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4"/>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7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1036" w:type="dxa"/>
            <w:gridSpan w:val="3"/>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3"/>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1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060BBF">
        <w:tc>
          <w:tcPr>
            <w:tcW w:w="15949" w:type="dxa"/>
            <w:gridSpan w:val="19"/>
          </w:tcPr>
          <w:p w:rsidR="000D3BFF" w:rsidRPr="000D3BFF" w:rsidRDefault="000D3BFF" w:rsidP="00C4159B">
            <w:pPr>
              <w:pStyle w:val="ConsPlusNormal"/>
              <w:jc w:val="center"/>
              <w:rPr>
                <w:rFonts w:ascii="Times New Roman" w:hAnsi="Times New Roman" w:cs="Times New Roman"/>
                <w:b/>
                <w:bCs/>
                <w:sz w:val="24"/>
                <w:szCs w:val="24"/>
              </w:rPr>
            </w:pPr>
            <w:r w:rsidRPr="000D3BFF">
              <w:rPr>
                <w:rFonts w:ascii="Times New Roman" w:hAnsi="Times New Roman" w:cs="Times New Roman"/>
                <w:b/>
                <w:bCs/>
                <w:sz w:val="24"/>
                <w:szCs w:val="24"/>
              </w:rPr>
              <w:t>5. Профилактика терроризма и экстремизма</w:t>
            </w:r>
          </w:p>
        </w:tc>
      </w:tr>
      <w:tr w:rsidR="000D3BFF" w:rsidRPr="000D3BFF" w:rsidTr="00DA0571">
        <w:trPr>
          <w:trHeight w:val="358"/>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5.1</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Организация работы </w:t>
            </w:r>
            <w:proofErr w:type="spellStart"/>
            <w:r w:rsidRPr="000D3BFF">
              <w:rPr>
                <w:rFonts w:ascii="Times New Roman" w:hAnsi="Times New Roman" w:cs="Times New Roman"/>
                <w:sz w:val="24"/>
                <w:szCs w:val="24"/>
              </w:rPr>
              <w:t>антинаркотической</w:t>
            </w:r>
            <w:proofErr w:type="spellEnd"/>
            <w:r w:rsidRPr="000D3BFF">
              <w:rPr>
                <w:rFonts w:ascii="Times New Roman" w:hAnsi="Times New Roman" w:cs="Times New Roman"/>
                <w:sz w:val="24"/>
                <w:szCs w:val="24"/>
              </w:rPr>
              <w:t xml:space="preserve"> комиссии Верхнебуреинского муниципального района (далее АТК)</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20" w:type="dxa"/>
            <w:gridSpan w:val="2"/>
            <w:tcBorders>
              <w:left w:val="single" w:sz="4" w:space="0" w:color="auto"/>
              <w:bottom w:val="single" w:sz="4" w:space="0" w:color="auto"/>
            </w:tcBorders>
          </w:tcPr>
          <w:p w:rsidR="000D3BFF" w:rsidRPr="00DA0571" w:rsidRDefault="000D3BFF" w:rsidP="00DA0571">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3"/>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265"/>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20" w:type="dxa"/>
            <w:gridSpan w:val="2"/>
            <w:tcBorders>
              <w:top w:val="single" w:sz="4" w:space="0" w:color="auto"/>
              <w:left w:val="single" w:sz="4" w:space="0" w:color="auto"/>
              <w:bottom w:val="single" w:sz="4" w:space="0" w:color="auto"/>
            </w:tcBorders>
          </w:tcPr>
          <w:p w:rsidR="000D3BFF" w:rsidRPr="00DA0571" w:rsidRDefault="000D3BFF" w:rsidP="00DA0571">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3"/>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411"/>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20" w:type="dxa"/>
            <w:gridSpan w:val="2"/>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3"/>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303"/>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5.2</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Проведение командно-штабных тренировок по отработке совместных действий правоохранительных органов, администраций поселений и района по ликвидации и минимизации последствий террористического акта </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20" w:type="dxa"/>
            <w:gridSpan w:val="2"/>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3"/>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278"/>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20" w:type="dxa"/>
            <w:gridSpan w:val="2"/>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3"/>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552"/>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20" w:type="dxa"/>
            <w:gridSpan w:val="2"/>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3"/>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307"/>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5.3</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Проведение дополнительных, (внеплановых) обследований потенциально опасных объектов (энергетике, водоснабжения, </w:t>
            </w:r>
            <w:proofErr w:type="spellStart"/>
            <w:r w:rsidRPr="000D3BFF">
              <w:rPr>
                <w:rFonts w:ascii="Times New Roman" w:hAnsi="Times New Roman" w:cs="Times New Roman"/>
                <w:sz w:val="24"/>
                <w:szCs w:val="24"/>
              </w:rPr>
              <w:t>взрыво</w:t>
            </w:r>
            <w:proofErr w:type="spellEnd"/>
            <w:r w:rsidRPr="000D3BFF">
              <w:rPr>
                <w:rFonts w:ascii="Times New Roman" w:hAnsi="Times New Roman" w:cs="Times New Roman"/>
                <w:sz w:val="24"/>
                <w:szCs w:val="24"/>
              </w:rPr>
              <w:t>- и пожароопасных предприятий), мест массового пребывания людей накануне важных общественно-политических, массовых мероприятий</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20" w:type="dxa"/>
            <w:gridSpan w:val="2"/>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3"/>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246"/>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20" w:type="dxa"/>
            <w:gridSpan w:val="2"/>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3"/>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571"/>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20" w:type="dxa"/>
            <w:gridSpan w:val="2"/>
            <w:tcBorders>
              <w:top w:val="single" w:sz="4" w:space="0" w:color="auto"/>
              <w:left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3"/>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283"/>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5.4</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Развертывание и обслуживание технических средств охранной сигнализации и видеонаблюдения на объектах здравоохранения образования и других объектах массового пребывания граждан</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20" w:type="dxa"/>
            <w:gridSpan w:val="2"/>
            <w:tcBorders>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3"/>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286"/>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20" w:type="dxa"/>
            <w:gridSpan w:val="2"/>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3"/>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560"/>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20" w:type="dxa"/>
            <w:gridSpan w:val="2"/>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3"/>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282"/>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5.5.</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Проведение в целях образования «Зон безопасности» в местах массового скопления людей разъяснительной работы с руководителями торговых центров, рынков, предприятий розничной торговли о целесообразности оборудования данных объектов системами видеонаблюдения и кнопками экстренного вызова полиции</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20" w:type="dxa"/>
            <w:gridSpan w:val="2"/>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3"/>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673"/>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20" w:type="dxa"/>
            <w:gridSpan w:val="2"/>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3"/>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588"/>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20" w:type="dxa"/>
            <w:gridSpan w:val="2"/>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3"/>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271"/>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5.6</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Корректировка паспортов безопасности объектов с массовым пребыванием людей</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20" w:type="dxa"/>
            <w:gridSpan w:val="2"/>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3"/>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261"/>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20" w:type="dxa"/>
            <w:gridSpan w:val="2"/>
            <w:tcBorders>
              <w:top w:val="single" w:sz="4" w:space="0" w:color="auto"/>
              <w:left w:val="single" w:sz="4" w:space="0" w:color="auto"/>
              <w:bottom w:val="single" w:sz="4" w:space="0" w:color="auto"/>
            </w:tcBorders>
          </w:tcPr>
          <w:p w:rsidR="000D3BFF" w:rsidRPr="00DA0571" w:rsidRDefault="000D3BFF" w:rsidP="00DA0571">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3"/>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599"/>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20" w:type="dxa"/>
            <w:gridSpan w:val="2"/>
            <w:tcBorders>
              <w:top w:val="single" w:sz="4" w:space="0" w:color="auto"/>
              <w:left w:val="single" w:sz="4" w:space="0" w:color="auto"/>
            </w:tcBorders>
          </w:tcPr>
          <w:p w:rsidR="000D3BFF" w:rsidRPr="00DA0571" w:rsidRDefault="000D3BFF" w:rsidP="00DA0571">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3"/>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289"/>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5.7</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Проведение мероприятий, направленных на развитие национальных культур народов, проживающих на территории Верхнебуреинского района, целью формирования толерантного сознания и поведения</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20" w:type="dxa"/>
            <w:gridSpan w:val="2"/>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3"/>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271"/>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20" w:type="dxa"/>
            <w:gridSpan w:val="2"/>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3"/>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540"/>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20" w:type="dxa"/>
            <w:gridSpan w:val="2"/>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3"/>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240"/>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5.8</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Публикация в средствах массовой информации и обучающих материалов по </w:t>
            </w:r>
            <w:proofErr w:type="spellStart"/>
            <w:r w:rsidRPr="000D3BFF">
              <w:rPr>
                <w:rFonts w:ascii="Times New Roman" w:hAnsi="Times New Roman" w:cs="Times New Roman"/>
                <w:sz w:val="24"/>
                <w:szCs w:val="24"/>
              </w:rPr>
              <w:t>антинаркотической</w:t>
            </w:r>
            <w:proofErr w:type="spellEnd"/>
            <w:r w:rsidRPr="000D3BFF">
              <w:rPr>
                <w:rFonts w:ascii="Times New Roman" w:hAnsi="Times New Roman" w:cs="Times New Roman"/>
                <w:sz w:val="24"/>
                <w:szCs w:val="24"/>
              </w:rPr>
              <w:t xml:space="preserve"> и </w:t>
            </w:r>
            <w:proofErr w:type="spellStart"/>
            <w:r w:rsidRPr="000D3BFF">
              <w:rPr>
                <w:rFonts w:ascii="Times New Roman" w:hAnsi="Times New Roman" w:cs="Times New Roman"/>
                <w:sz w:val="24"/>
                <w:szCs w:val="24"/>
              </w:rPr>
              <w:t>антиэкстремистской</w:t>
            </w:r>
            <w:proofErr w:type="spellEnd"/>
            <w:r w:rsidRPr="000D3BFF">
              <w:rPr>
                <w:rFonts w:ascii="Times New Roman" w:hAnsi="Times New Roman" w:cs="Times New Roman"/>
                <w:sz w:val="24"/>
                <w:szCs w:val="24"/>
              </w:rPr>
              <w:t xml:space="preserve"> тематике</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20" w:type="dxa"/>
            <w:gridSpan w:val="2"/>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3"/>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259"/>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20" w:type="dxa"/>
            <w:gridSpan w:val="2"/>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3"/>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546"/>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20" w:type="dxa"/>
            <w:gridSpan w:val="2"/>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3"/>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282"/>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5.9</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Внедрение комплекса образовательных, воспитательных и пропагандистских мероприятий по неприятию проявлений терроризма и экстремизма, а также формирующие нормы социального поведения, характерные для гражданского общества</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20" w:type="dxa"/>
            <w:gridSpan w:val="2"/>
            <w:tcBorders>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3"/>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598"/>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20" w:type="dxa"/>
            <w:gridSpan w:val="2"/>
            <w:tcBorders>
              <w:top w:val="single" w:sz="4" w:space="0" w:color="auto"/>
              <w:left w:val="single" w:sz="4" w:space="0" w:color="auto"/>
              <w:bottom w:val="single" w:sz="4" w:space="0" w:color="auto"/>
            </w:tcBorders>
          </w:tcPr>
          <w:p w:rsidR="000D3BFF" w:rsidRPr="00DA0571" w:rsidRDefault="000D3BFF" w:rsidP="00C4159B">
            <w:pPr>
              <w:pStyle w:val="ConsPlusNormal"/>
              <w:jc w:val="center"/>
              <w:rPr>
                <w:rFonts w:ascii="Times New Roman" w:hAnsi="Times New Roman" w:cs="Times New Roman"/>
              </w:rPr>
            </w:pPr>
            <w:r w:rsidRPr="00DA0571">
              <w:rPr>
                <w:rFonts w:ascii="Times New Roman" w:hAnsi="Times New Roman" w:cs="Times New Roman"/>
              </w:rPr>
              <w:t>0,000</w:t>
            </w:r>
          </w:p>
        </w:tc>
        <w:tc>
          <w:tcPr>
            <w:tcW w:w="850" w:type="dxa"/>
            <w:gridSpan w:val="3"/>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20" w:type="dxa"/>
            <w:gridSpan w:val="2"/>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3"/>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270"/>
        </w:trPr>
        <w:tc>
          <w:tcPr>
            <w:tcW w:w="654" w:type="dxa"/>
            <w:vMerge w:val="restart"/>
          </w:tcPr>
          <w:p w:rsidR="000D3BFF" w:rsidRPr="000D3BFF" w:rsidRDefault="000D3BFF" w:rsidP="00C4159B">
            <w:pPr>
              <w:pStyle w:val="ConsPlusNormal"/>
              <w:rPr>
                <w:rFonts w:ascii="Times New Roman" w:hAnsi="Times New Roman" w:cs="Times New Roman"/>
                <w:sz w:val="24"/>
                <w:szCs w:val="24"/>
              </w:rPr>
            </w:pPr>
            <w:r w:rsidRPr="000D3BFF">
              <w:rPr>
                <w:rFonts w:ascii="Times New Roman" w:hAnsi="Times New Roman" w:cs="Times New Roman"/>
                <w:sz w:val="24"/>
                <w:szCs w:val="24"/>
              </w:rPr>
              <w:t>5.9.</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Внедрение комплекса образовательных, воспитательных и пропагандистских мероприятий по неприятию проявлений терроризма и экстремизма, а также формирующие нормы социального поведения, характерные для гражданского общества</w:t>
            </w: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20" w:type="dxa"/>
            <w:gridSpan w:val="2"/>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3"/>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690"/>
        </w:trPr>
        <w:tc>
          <w:tcPr>
            <w:tcW w:w="654" w:type="dxa"/>
            <w:vMerge/>
          </w:tcPr>
          <w:p w:rsidR="000D3BFF" w:rsidRPr="000D3BFF" w:rsidRDefault="000D3BFF" w:rsidP="00C4159B">
            <w:pPr>
              <w:pStyle w:val="ConsPlusNormal"/>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20" w:type="dxa"/>
            <w:gridSpan w:val="2"/>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3"/>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540"/>
        </w:trPr>
        <w:tc>
          <w:tcPr>
            <w:tcW w:w="654" w:type="dxa"/>
            <w:vMerge/>
          </w:tcPr>
          <w:p w:rsidR="000D3BFF" w:rsidRPr="000D3BFF" w:rsidRDefault="000D3BFF" w:rsidP="00C4159B">
            <w:pPr>
              <w:pStyle w:val="ConsPlusNormal"/>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20" w:type="dxa"/>
            <w:gridSpan w:val="2"/>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3"/>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180"/>
        </w:trPr>
        <w:tc>
          <w:tcPr>
            <w:tcW w:w="654" w:type="dxa"/>
            <w:vMerge w:val="restart"/>
          </w:tcPr>
          <w:p w:rsidR="000D3BFF" w:rsidRPr="000D3BFF" w:rsidRDefault="000D3BFF" w:rsidP="00C4159B">
            <w:pPr>
              <w:pStyle w:val="ConsPlusNormal"/>
              <w:spacing w:line="240" w:lineRule="exact"/>
              <w:jc w:val="center"/>
              <w:rPr>
                <w:rFonts w:ascii="Times New Roman" w:hAnsi="Times New Roman" w:cs="Times New Roman"/>
                <w:sz w:val="24"/>
                <w:szCs w:val="24"/>
              </w:rPr>
            </w:pPr>
            <w:r w:rsidRPr="000D3BFF">
              <w:rPr>
                <w:rFonts w:ascii="Times New Roman" w:hAnsi="Times New Roman" w:cs="Times New Roman"/>
                <w:sz w:val="24"/>
                <w:szCs w:val="24"/>
              </w:rPr>
              <w:t>5.10.</w:t>
            </w:r>
          </w:p>
        </w:tc>
        <w:tc>
          <w:tcPr>
            <w:tcW w:w="5339" w:type="dxa"/>
            <w:vMerge w:val="restart"/>
          </w:tcPr>
          <w:p w:rsidR="000D3BFF" w:rsidRPr="000D3BFF" w:rsidRDefault="000D3BFF" w:rsidP="00C4159B">
            <w:pPr>
              <w:pStyle w:val="ConsPlusNormal"/>
              <w:spacing w:line="240" w:lineRule="exact"/>
              <w:jc w:val="both"/>
              <w:rPr>
                <w:rFonts w:ascii="Times New Roman" w:hAnsi="Times New Roman" w:cs="Times New Roman"/>
                <w:sz w:val="24"/>
                <w:szCs w:val="24"/>
              </w:rPr>
            </w:pPr>
            <w:r w:rsidRPr="000D3BFF">
              <w:rPr>
                <w:rFonts w:ascii="Times New Roman" w:hAnsi="Times New Roman" w:cs="Times New Roman"/>
                <w:sz w:val="24"/>
                <w:szCs w:val="24"/>
              </w:rPr>
              <w:t xml:space="preserve">Установка видеокамер с выведением видеоинформации в дежурную часть </w:t>
            </w:r>
            <w:proofErr w:type="spellStart"/>
            <w:r w:rsidRPr="000D3BFF">
              <w:rPr>
                <w:rFonts w:ascii="Times New Roman" w:hAnsi="Times New Roman" w:cs="Times New Roman"/>
                <w:sz w:val="24"/>
                <w:szCs w:val="24"/>
              </w:rPr>
              <w:t>ОМВД</w:t>
            </w:r>
            <w:proofErr w:type="spellEnd"/>
            <w:r w:rsidRPr="000D3BFF">
              <w:rPr>
                <w:rFonts w:ascii="Times New Roman" w:hAnsi="Times New Roman" w:cs="Times New Roman"/>
                <w:sz w:val="24"/>
                <w:szCs w:val="24"/>
              </w:rPr>
              <w:t xml:space="preserve"> России по Верхнебуреинскому муниципальному району</w:t>
            </w: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20" w:type="dxa"/>
            <w:gridSpan w:val="2"/>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3"/>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255"/>
        </w:trPr>
        <w:tc>
          <w:tcPr>
            <w:tcW w:w="654" w:type="dxa"/>
            <w:vMerge/>
          </w:tcPr>
          <w:p w:rsidR="000D3BFF" w:rsidRPr="000D3BFF" w:rsidRDefault="000D3BFF" w:rsidP="00C4159B">
            <w:pPr>
              <w:pStyle w:val="ConsPlusNormal"/>
              <w:spacing w:line="240" w:lineRule="exact"/>
              <w:jc w:val="center"/>
              <w:rPr>
                <w:rFonts w:ascii="Times New Roman" w:hAnsi="Times New Roman" w:cs="Times New Roman"/>
                <w:sz w:val="24"/>
                <w:szCs w:val="24"/>
              </w:rPr>
            </w:pPr>
          </w:p>
        </w:tc>
        <w:tc>
          <w:tcPr>
            <w:tcW w:w="5339" w:type="dxa"/>
            <w:vMerge/>
          </w:tcPr>
          <w:p w:rsidR="000D3BFF" w:rsidRPr="000D3BFF" w:rsidRDefault="000D3BFF" w:rsidP="00C4159B">
            <w:pPr>
              <w:pStyle w:val="ConsPlusNormal"/>
              <w:spacing w:line="240" w:lineRule="exact"/>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20" w:type="dxa"/>
            <w:gridSpan w:val="2"/>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3"/>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270"/>
        </w:trPr>
        <w:tc>
          <w:tcPr>
            <w:tcW w:w="654" w:type="dxa"/>
            <w:vMerge/>
          </w:tcPr>
          <w:p w:rsidR="000D3BFF" w:rsidRPr="000D3BFF" w:rsidRDefault="000D3BFF" w:rsidP="00C4159B">
            <w:pPr>
              <w:pStyle w:val="ConsPlusNormal"/>
              <w:spacing w:line="240" w:lineRule="exact"/>
              <w:jc w:val="center"/>
              <w:rPr>
                <w:rFonts w:ascii="Times New Roman" w:hAnsi="Times New Roman" w:cs="Times New Roman"/>
                <w:sz w:val="24"/>
                <w:szCs w:val="24"/>
              </w:rPr>
            </w:pPr>
          </w:p>
        </w:tc>
        <w:tc>
          <w:tcPr>
            <w:tcW w:w="5339" w:type="dxa"/>
            <w:vMerge/>
          </w:tcPr>
          <w:p w:rsidR="000D3BFF" w:rsidRPr="000D3BFF" w:rsidRDefault="000D3BFF" w:rsidP="00C4159B">
            <w:pPr>
              <w:pStyle w:val="ConsPlusNormal"/>
              <w:spacing w:line="240" w:lineRule="exact"/>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20" w:type="dxa"/>
            <w:gridSpan w:val="2"/>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3"/>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345"/>
        </w:trPr>
        <w:tc>
          <w:tcPr>
            <w:tcW w:w="654" w:type="dxa"/>
            <w:vMerge w:val="restart"/>
          </w:tcPr>
          <w:p w:rsidR="000D3BFF" w:rsidRPr="000D3BFF" w:rsidRDefault="000D3BFF" w:rsidP="00C4159B">
            <w:pPr>
              <w:pStyle w:val="ConsPlusNormal"/>
              <w:spacing w:line="240" w:lineRule="exact"/>
              <w:jc w:val="center"/>
              <w:rPr>
                <w:rFonts w:ascii="Times New Roman" w:hAnsi="Times New Roman" w:cs="Times New Roman"/>
                <w:sz w:val="24"/>
                <w:szCs w:val="24"/>
              </w:rPr>
            </w:pPr>
            <w:r w:rsidRPr="000D3BFF">
              <w:rPr>
                <w:rFonts w:ascii="Times New Roman" w:hAnsi="Times New Roman" w:cs="Times New Roman"/>
                <w:sz w:val="24"/>
                <w:szCs w:val="24"/>
              </w:rPr>
              <w:t>5.11</w:t>
            </w:r>
          </w:p>
        </w:tc>
        <w:tc>
          <w:tcPr>
            <w:tcW w:w="5339" w:type="dxa"/>
            <w:vMerge w:val="restart"/>
          </w:tcPr>
          <w:p w:rsidR="000D3BFF" w:rsidRPr="000D3BFF" w:rsidRDefault="000D3BFF" w:rsidP="00C4159B">
            <w:pPr>
              <w:pStyle w:val="ConsPlusNormal"/>
              <w:spacing w:line="240" w:lineRule="exact"/>
              <w:jc w:val="both"/>
              <w:rPr>
                <w:rFonts w:ascii="Times New Roman" w:hAnsi="Times New Roman" w:cs="Times New Roman"/>
                <w:sz w:val="24"/>
                <w:szCs w:val="24"/>
              </w:rPr>
            </w:pPr>
            <w:r w:rsidRPr="000D3BFF">
              <w:rPr>
                <w:rFonts w:ascii="Times New Roman" w:hAnsi="Times New Roman" w:cs="Times New Roman"/>
                <w:sz w:val="24"/>
                <w:szCs w:val="24"/>
              </w:rPr>
              <w:t>Организация обеспечения антитеррористической защищенности объектов культуры, образования, спорта, здравоохранения и объектов ТЭК (установка ограждений периметра, освещение, организация пропускного режима и др.)</w:t>
            </w: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20" w:type="dxa"/>
            <w:gridSpan w:val="2"/>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3"/>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525"/>
        </w:trPr>
        <w:tc>
          <w:tcPr>
            <w:tcW w:w="654" w:type="dxa"/>
            <w:vMerge/>
          </w:tcPr>
          <w:p w:rsidR="000D3BFF" w:rsidRPr="000D3BFF" w:rsidRDefault="000D3BFF" w:rsidP="00C4159B">
            <w:pPr>
              <w:pStyle w:val="ConsPlusNormal"/>
              <w:spacing w:line="240" w:lineRule="exact"/>
              <w:jc w:val="center"/>
              <w:rPr>
                <w:rFonts w:ascii="Times New Roman" w:hAnsi="Times New Roman" w:cs="Times New Roman"/>
                <w:sz w:val="24"/>
                <w:szCs w:val="24"/>
              </w:rPr>
            </w:pPr>
          </w:p>
        </w:tc>
        <w:tc>
          <w:tcPr>
            <w:tcW w:w="5339" w:type="dxa"/>
            <w:vMerge/>
          </w:tcPr>
          <w:p w:rsidR="000D3BFF" w:rsidRPr="000D3BFF" w:rsidRDefault="000D3BFF" w:rsidP="00C4159B">
            <w:pPr>
              <w:pStyle w:val="ConsPlusNormal"/>
              <w:spacing w:line="240" w:lineRule="exact"/>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20" w:type="dxa"/>
            <w:gridSpan w:val="2"/>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3"/>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left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315"/>
        </w:trPr>
        <w:tc>
          <w:tcPr>
            <w:tcW w:w="654" w:type="dxa"/>
            <w:vMerge/>
          </w:tcPr>
          <w:p w:rsidR="000D3BFF" w:rsidRPr="000D3BFF" w:rsidRDefault="000D3BFF" w:rsidP="00C4159B">
            <w:pPr>
              <w:pStyle w:val="ConsPlusNormal"/>
              <w:spacing w:line="240" w:lineRule="exact"/>
              <w:jc w:val="center"/>
              <w:rPr>
                <w:rFonts w:ascii="Times New Roman" w:hAnsi="Times New Roman" w:cs="Times New Roman"/>
                <w:sz w:val="24"/>
                <w:szCs w:val="24"/>
              </w:rPr>
            </w:pPr>
          </w:p>
        </w:tc>
        <w:tc>
          <w:tcPr>
            <w:tcW w:w="5339" w:type="dxa"/>
            <w:vMerge/>
          </w:tcPr>
          <w:p w:rsidR="000D3BFF" w:rsidRPr="000D3BFF" w:rsidRDefault="000D3BFF" w:rsidP="00C4159B">
            <w:pPr>
              <w:pStyle w:val="ConsPlusNormal"/>
              <w:spacing w:line="240" w:lineRule="exact"/>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820" w:type="dxa"/>
            <w:gridSpan w:val="2"/>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3"/>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C4159B">
            <w:pPr>
              <w:rPr>
                <w:sz w:val="22"/>
                <w:szCs w:val="22"/>
              </w:rPr>
            </w:pPr>
            <w:r w:rsidRPr="00DA0571">
              <w:rPr>
                <w:sz w:val="22"/>
                <w:szCs w:val="22"/>
              </w:rPr>
              <w:t>0,000</w:t>
            </w:r>
          </w:p>
        </w:tc>
        <w:tc>
          <w:tcPr>
            <w:tcW w:w="992" w:type="dxa"/>
            <w:tcBorders>
              <w:top w:val="single" w:sz="4" w:space="0" w:color="auto"/>
              <w:left w:val="single" w:sz="4" w:space="0" w:color="auto"/>
            </w:tcBorders>
          </w:tcPr>
          <w:p w:rsidR="000D3BFF" w:rsidRPr="00DA0571" w:rsidRDefault="000D3BFF" w:rsidP="00C4159B">
            <w:pP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C4159B">
            <w:pPr>
              <w:rPr>
                <w:sz w:val="22"/>
                <w:szCs w:val="22"/>
              </w:rPr>
            </w:pPr>
            <w:r w:rsidRPr="00DA0571">
              <w:rPr>
                <w:sz w:val="22"/>
                <w:szCs w:val="22"/>
              </w:rPr>
              <w:t>0,000</w:t>
            </w:r>
          </w:p>
        </w:tc>
        <w:tc>
          <w:tcPr>
            <w:tcW w:w="851" w:type="dxa"/>
            <w:tcBorders>
              <w:top w:val="single" w:sz="4" w:space="0" w:color="auto"/>
            </w:tcBorders>
          </w:tcPr>
          <w:p w:rsidR="000D3BFF" w:rsidRPr="00DA0571" w:rsidRDefault="000D3BFF" w:rsidP="00C4159B">
            <w:pPr>
              <w:rPr>
                <w:sz w:val="22"/>
                <w:szCs w:val="22"/>
              </w:rPr>
            </w:pPr>
            <w:r w:rsidRPr="00DA0571">
              <w:rPr>
                <w:sz w:val="22"/>
                <w:szCs w:val="22"/>
              </w:rPr>
              <w:t>0,000</w:t>
            </w:r>
          </w:p>
        </w:tc>
        <w:tc>
          <w:tcPr>
            <w:tcW w:w="850" w:type="dxa"/>
            <w:gridSpan w:val="2"/>
            <w:tcBorders>
              <w:top w:val="single" w:sz="4" w:space="0" w:color="auto"/>
            </w:tcBorders>
          </w:tcPr>
          <w:p w:rsidR="000D3BFF" w:rsidRPr="00DA0571" w:rsidRDefault="000D3BFF" w:rsidP="00C4159B">
            <w:pPr>
              <w:rPr>
                <w:sz w:val="22"/>
                <w:szCs w:val="22"/>
              </w:rPr>
            </w:pPr>
            <w:r w:rsidRPr="00DA0571">
              <w:rPr>
                <w:sz w:val="22"/>
                <w:szCs w:val="22"/>
              </w:rPr>
              <w:t>0,000</w:t>
            </w:r>
          </w:p>
        </w:tc>
        <w:tc>
          <w:tcPr>
            <w:tcW w:w="993" w:type="dxa"/>
            <w:tcBorders>
              <w:top w:val="single" w:sz="4" w:space="0" w:color="auto"/>
            </w:tcBorders>
          </w:tcPr>
          <w:p w:rsidR="000D3BFF" w:rsidRPr="00DA0571" w:rsidRDefault="000D3BFF" w:rsidP="00C4159B">
            <w:pPr>
              <w:rPr>
                <w:sz w:val="22"/>
                <w:szCs w:val="22"/>
              </w:rPr>
            </w:pPr>
            <w:r w:rsidRPr="00DA0571">
              <w:rPr>
                <w:sz w:val="22"/>
                <w:szCs w:val="22"/>
              </w:rPr>
              <w:t>0,000</w:t>
            </w:r>
          </w:p>
        </w:tc>
      </w:tr>
      <w:tr w:rsidR="000D3BFF" w:rsidRPr="000D3BFF" w:rsidTr="00DA0571">
        <w:trPr>
          <w:trHeight w:val="390"/>
        </w:trPr>
        <w:tc>
          <w:tcPr>
            <w:tcW w:w="654" w:type="dxa"/>
            <w:vMerge w:val="restart"/>
          </w:tcPr>
          <w:p w:rsidR="000D3BFF" w:rsidRPr="000D3BFF" w:rsidRDefault="000D3BFF" w:rsidP="00C4159B">
            <w:pPr>
              <w:pStyle w:val="ConsPlusNormal"/>
              <w:spacing w:line="240" w:lineRule="exact"/>
              <w:jc w:val="center"/>
              <w:rPr>
                <w:rFonts w:ascii="Times New Roman" w:hAnsi="Times New Roman" w:cs="Times New Roman"/>
                <w:sz w:val="24"/>
                <w:szCs w:val="24"/>
              </w:rPr>
            </w:pPr>
            <w:r w:rsidRPr="000D3BFF">
              <w:rPr>
                <w:rFonts w:ascii="Times New Roman" w:hAnsi="Times New Roman" w:cs="Times New Roman"/>
                <w:sz w:val="24"/>
                <w:szCs w:val="24"/>
              </w:rPr>
              <w:t>5.13</w:t>
            </w:r>
          </w:p>
        </w:tc>
        <w:tc>
          <w:tcPr>
            <w:tcW w:w="5339" w:type="dxa"/>
            <w:vMerge w:val="restart"/>
          </w:tcPr>
          <w:p w:rsidR="000D3BFF" w:rsidRPr="000D3BFF" w:rsidRDefault="000D3BFF" w:rsidP="00C4159B">
            <w:pPr>
              <w:pStyle w:val="ConsPlusNormal"/>
              <w:spacing w:line="240" w:lineRule="exact"/>
              <w:jc w:val="both"/>
              <w:rPr>
                <w:rFonts w:ascii="Times New Roman" w:hAnsi="Times New Roman" w:cs="Times New Roman"/>
                <w:sz w:val="24"/>
                <w:szCs w:val="24"/>
              </w:rPr>
            </w:pPr>
            <w:r w:rsidRPr="000D3BFF">
              <w:rPr>
                <w:rFonts w:ascii="Times New Roman" w:hAnsi="Times New Roman" w:cs="Times New Roman"/>
                <w:sz w:val="24"/>
                <w:szCs w:val="24"/>
              </w:rPr>
              <w:t>Исполнение в части касающейся Плана мероприятий по реализации в 2016-2018годах Стратегии противодействия экстремизму в РФ до 2025 года в Хабаровском крае, утвержденного распоряжением правительства Хабаровского края от 22.12.2015 г № 988-рп.</w:t>
            </w: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20" w:type="dxa"/>
            <w:gridSpan w:val="2"/>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3"/>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525"/>
        </w:trPr>
        <w:tc>
          <w:tcPr>
            <w:tcW w:w="654" w:type="dxa"/>
            <w:vMerge/>
          </w:tcPr>
          <w:p w:rsidR="000D3BFF" w:rsidRPr="000D3BFF" w:rsidRDefault="000D3BFF" w:rsidP="00C4159B">
            <w:pPr>
              <w:pStyle w:val="ConsPlusNormal"/>
              <w:spacing w:line="240" w:lineRule="exact"/>
              <w:jc w:val="center"/>
              <w:rPr>
                <w:rFonts w:ascii="Times New Roman" w:hAnsi="Times New Roman" w:cs="Times New Roman"/>
                <w:sz w:val="24"/>
                <w:szCs w:val="24"/>
              </w:rPr>
            </w:pPr>
          </w:p>
        </w:tc>
        <w:tc>
          <w:tcPr>
            <w:tcW w:w="5339" w:type="dxa"/>
            <w:vMerge/>
          </w:tcPr>
          <w:p w:rsidR="000D3BFF" w:rsidRPr="000D3BFF" w:rsidRDefault="000D3BFF" w:rsidP="00C4159B">
            <w:pPr>
              <w:pStyle w:val="ConsPlusNormal"/>
              <w:spacing w:line="240" w:lineRule="exact"/>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20" w:type="dxa"/>
            <w:gridSpan w:val="2"/>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3"/>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510"/>
        </w:trPr>
        <w:tc>
          <w:tcPr>
            <w:tcW w:w="654" w:type="dxa"/>
            <w:vMerge/>
          </w:tcPr>
          <w:p w:rsidR="000D3BFF" w:rsidRPr="000D3BFF" w:rsidRDefault="000D3BFF" w:rsidP="00C4159B">
            <w:pPr>
              <w:pStyle w:val="ConsPlusNormal"/>
              <w:spacing w:line="240" w:lineRule="exact"/>
              <w:jc w:val="center"/>
              <w:rPr>
                <w:rFonts w:ascii="Times New Roman" w:hAnsi="Times New Roman" w:cs="Times New Roman"/>
                <w:sz w:val="24"/>
                <w:szCs w:val="24"/>
              </w:rPr>
            </w:pPr>
          </w:p>
        </w:tc>
        <w:tc>
          <w:tcPr>
            <w:tcW w:w="5339" w:type="dxa"/>
            <w:vMerge/>
          </w:tcPr>
          <w:p w:rsidR="000D3BFF" w:rsidRPr="000D3BFF" w:rsidRDefault="000D3BFF" w:rsidP="00C4159B">
            <w:pPr>
              <w:pStyle w:val="ConsPlusNormal"/>
              <w:spacing w:line="240" w:lineRule="exact"/>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20" w:type="dxa"/>
            <w:gridSpan w:val="2"/>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3"/>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195"/>
        </w:trPr>
        <w:tc>
          <w:tcPr>
            <w:tcW w:w="654" w:type="dxa"/>
            <w:vMerge w:val="restart"/>
          </w:tcPr>
          <w:p w:rsidR="000D3BFF" w:rsidRPr="000D3BFF" w:rsidRDefault="000D3BFF" w:rsidP="00C4159B">
            <w:pPr>
              <w:pStyle w:val="ConsPlusNormal"/>
              <w:spacing w:line="240" w:lineRule="exact"/>
              <w:jc w:val="center"/>
              <w:rPr>
                <w:rFonts w:ascii="Times New Roman" w:hAnsi="Times New Roman" w:cs="Times New Roman"/>
                <w:sz w:val="24"/>
                <w:szCs w:val="24"/>
              </w:rPr>
            </w:pPr>
            <w:r w:rsidRPr="000D3BFF">
              <w:rPr>
                <w:rFonts w:ascii="Times New Roman" w:hAnsi="Times New Roman" w:cs="Times New Roman"/>
                <w:sz w:val="24"/>
                <w:szCs w:val="24"/>
              </w:rPr>
              <w:t>5.14</w:t>
            </w:r>
          </w:p>
        </w:tc>
        <w:tc>
          <w:tcPr>
            <w:tcW w:w="5339" w:type="dxa"/>
            <w:vMerge w:val="restart"/>
          </w:tcPr>
          <w:p w:rsidR="000D3BFF" w:rsidRPr="000D3BFF" w:rsidRDefault="000D3BFF" w:rsidP="00C4159B">
            <w:pPr>
              <w:pStyle w:val="ConsPlusNormal"/>
              <w:spacing w:line="240" w:lineRule="exact"/>
              <w:jc w:val="both"/>
              <w:rPr>
                <w:rFonts w:ascii="Times New Roman" w:hAnsi="Times New Roman" w:cs="Times New Roman"/>
                <w:sz w:val="24"/>
                <w:szCs w:val="24"/>
              </w:rPr>
            </w:pPr>
            <w:r w:rsidRPr="000D3BFF">
              <w:rPr>
                <w:rFonts w:ascii="Times New Roman" w:hAnsi="Times New Roman" w:cs="Times New Roman"/>
                <w:sz w:val="24"/>
                <w:szCs w:val="24"/>
              </w:rPr>
              <w:t>Осуществление мониторинга межнациональных и межконфессиональных отношений и раннего предупреждения конфликтных ситуаций</w:t>
            </w: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20" w:type="dxa"/>
            <w:gridSpan w:val="2"/>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3"/>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285"/>
        </w:trPr>
        <w:tc>
          <w:tcPr>
            <w:tcW w:w="654" w:type="dxa"/>
            <w:vMerge/>
          </w:tcPr>
          <w:p w:rsidR="000D3BFF" w:rsidRPr="000D3BFF" w:rsidRDefault="000D3BFF" w:rsidP="00C4159B">
            <w:pPr>
              <w:pStyle w:val="ConsPlusNormal"/>
              <w:spacing w:line="240" w:lineRule="exact"/>
              <w:jc w:val="center"/>
              <w:rPr>
                <w:rFonts w:ascii="Times New Roman" w:hAnsi="Times New Roman" w:cs="Times New Roman"/>
                <w:sz w:val="24"/>
                <w:szCs w:val="24"/>
              </w:rPr>
            </w:pPr>
          </w:p>
        </w:tc>
        <w:tc>
          <w:tcPr>
            <w:tcW w:w="5339" w:type="dxa"/>
            <w:vMerge/>
          </w:tcPr>
          <w:p w:rsidR="000D3BFF" w:rsidRPr="000D3BFF" w:rsidRDefault="000D3BFF" w:rsidP="00C4159B">
            <w:pPr>
              <w:pStyle w:val="ConsPlusNormal"/>
              <w:spacing w:line="240" w:lineRule="exact"/>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20" w:type="dxa"/>
            <w:gridSpan w:val="2"/>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3"/>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210"/>
        </w:trPr>
        <w:tc>
          <w:tcPr>
            <w:tcW w:w="654" w:type="dxa"/>
            <w:vMerge/>
          </w:tcPr>
          <w:p w:rsidR="000D3BFF" w:rsidRPr="000D3BFF" w:rsidRDefault="000D3BFF" w:rsidP="00C4159B">
            <w:pPr>
              <w:pStyle w:val="ConsPlusNormal"/>
              <w:spacing w:line="240" w:lineRule="exact"/>
              <w:jc w:val="center"/>
              <w:rPr>
                <w:rFonts w:ascii="Times New Roman" w:hAnsi="Times New Roman" w:cs="Times New Roman"/>
                <w:sz w:val="24"/>
                <w:szCs w:val="24"/>
              </w:rPr>
            </w:pPr>
          </w:p>
        </w:tc>
        <w:tc>
          <w:tcPr>
            <w:tcW w:w="5339" w:type="dxa"/>
            <w:vMerge/>
          </w:tcPr>
          <w:p w:rsidR="000D3BFF" w:rsidRPr="000D3BFF" w:rsidRDefault="000D3BFF" w:rsidP="00C4159B">
            <w:pPr>
              <w:pStyle w:val="ConsPlusNormal"/>
              <w:spacing w:line="240" w:lineRule="exact"/>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20" w:type="dxa"/>
            <w:gridSpan w:val="2"/>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3"/>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465"/>
        </w:trPr>
        <w:tc>
          <w:tcPr>
            <w:tcW w:w="654" w:type="dxa"/>
            <w:vMerge w:val="restart"/>
          </w:tcPr>
          <w:p w:rsidR="000D3BFF" w:rsidRPr="000D3BFF" w:rsidRDefault="000D3BFF" w:rsidP="00C4159B">
            <w:pPr>
              <w:pStyle w:val="ConsPlusNormal"/>
              <w:spacing w:line="240" w:lineRule="exact"/>
              <w:jc w:val="center"/>
              <w:rPr>
                <w:rFonts w:ascii="Times New Roman" w:hAnsi="Times New Roman" w:cs="Times New Roman"/>
                <w:sz w:val="24"/>
                <w:szCs w:val="24"/>
              </w:rPr>
            </w:pPr>
            <w:r w:rsidRPr="000D3BFF">
              <w:rPr>
                <w:rFonts w:ascii="Times New Roman" w:hAnsi="Times New Roman" w:cs="Times New Roman"/>
                <w:sz w:val="24"/>
                <w:szCs w:val="24"/>
              </w:rPr>
              <w:t>5.15</w:t>
            </w:r>
          </w:p>
        </w:tc>
        <w:tc>
          <w:tcPr>
            <w:tcW w:w="5339" w:type="dxa"/>
            <w:vMerge w:val="restart"/>
          </w:tcPr>
          <w:p w:rsidR="000D3BFF" w:rsidRPr="000D3BFF" w:rsidRDefault="000D3BFF" w:rsidP="00C4159B">
            <w:pPr>
              <w:pStyle w:val="ConsPlusNormal"/>
              <w:spacing w:line="240" w:lineRule="exact"/>
              <w:jc w:val="both"/>
              <w:rPr>
                <w:rFonts w:ascii="Times New Roman" w:hAnsi="Times New Roman" w:cs="Times New Roman"/>
                <w:sz w:val="24"/>
                <w:szCs w:val="24"/>
              </w:rPr>
            </w:pPr>
            <w:r w:rsidRPr="000D3BFF">
              <w:rPr>
                <w:rFonts w:ascii="Times New Roman" w:hAnsi="Times New Roman" w:cs="Times New Roman"/>
                <w:sz w:val="24"/>
                <w:szCs w:val="24"/>
              </w:rPr>
              <w:t>Осуществление совместно с правоохранительными органами безопасности граждан и общественного порядка в местах проведения собраний, митингов, демонстраций, шествий и других публичных мероприятий</w:t>
            </w:r>
          </w:p>
          <w:p w:rsidR="000D3BFF" w:rsidRPr="000D3BFF" w:rsidRDefault="000D3BFF" w:rsidP="00C4159B">
            <w:pPr>
              <w:pStyle w:val="ConsPlusNormal"/>
              <w:spacing w:line="240" w:lineRule="exact"/>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20" w:type="dxa"/>
            <w:gridSpan w:val="2"/>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3"/>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525"/>
        </w:trPr>
        <w:tc>
          <w:tcPr>
            <w:tcW w:w="654" w:type="dxa"/>
            <w:vMerge/>
          </w:tcPr>
          <w:p w:rsidR="000D3BFF" w:rsidRPr="000D3BFF" w:rsidRDefault="000D3BFF" w:rsidP="00C4159B">
            <w:pPr>
              <w:pStyle w:val="ConsPlusNormal"/>
              <w:spacing w:line="240" w:lineRule="exact"/>
              <w:jc w:val="center"/>
              <w:rPr>
                <w:rFonts w:ascii="Times New Roman" w:hAnsi="Times New Roman" w:cs="Times New Roman"/>
                <w:sz w:val="24"/>
                <w:szCs w:val="24"/>
              </w:rPr>
            </w:pPr>
          </w:p>
        </w:tc>
        <w:tc>
          <w:tcPr>
            <w:tcW w:w="5339" w:type="dxa"/>
            <w:vMerge/>
          </w:tcPr>
          <w:p w:rsidR="000D3BFF" w:rsidRPr="000D3BFF" w:rsidRDefault="000D3BFF" w:rsidP="00C4159B">
            <w:pPr>
              <w:pStyle w:val="ConsPlusNormal"/>
              <w:spacing w:line="240" w:lineRule="exact"/>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20" w:type="dxa"/>
            <w:gridSpan w:val="2"/>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3"/>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450"/>
        </w:trPr>
        <w:tc>
          <w:tcPr>
            <w:tcW w:w="654" w:type="dxa"/>
            <w:vMerge/>
          </w:tcPr>
          <w:p w:rsidR="000D3BFF" w:rsidRPr="000D3BFF" w:rsidRDefault="000D3BFF" w:rsidP="00C4159B">
            <w:pPr>
              <w:pStyle w:val="ConsPlusNormal"/>
              <w:spacing w:line="240" w:lineRule="exact"/>
              <w:jc w:val="center"/>
              <w:rPr>
                <w:rFonts w:ascii="Times New Roman" w:hAnsi="Times New Roman" w:cs="Times New Roman"/>
                <w:sz w:val="24"/>
                <w:szCs w:val="24"/>
              </w:rPr>
            </w:pPr>
          </w:p>
        </w:tc>
        <w:tc>
          <w:tcPr>
            <w:tcW w:w="5339" w:type="dxa"/>
            <w:vMerge/>
          </w:tcPr>
          <w:p w:rsidR="000D3BFF" w:rsidRPr="000D3BFF" w:rsidRDefault="000D3BFF" w:rsidP="00C4159B">
            <w:pPr>
              <w:pStyle w:val="ConsPlusNormal"/>
              <w:spacing w:line="240" w:lineRule="exact"/>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20" w:type="dxa"/>
            <w:gridSpan w:val="2"/>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3"/>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270"/>
        </w:trPr>
        <w:tc>
          <w:tcPr>
            <w:tcW w:w="654" w:type="dxa"/>
            <w:vMerge w:val="restart"/>
          </w:tcPr>
          <w:p w:rsidR="000D3BFF" w:rsidRPr="000D3BFF" w:rsidRDefault="000D3BFF" w:rsidP="00C4159B">
            <w:pPr>
              <w:pStyle w:val="ConsPlusNormal"/>
              <w:spacing w:line="240" w:lineRule="exact"/>
              <w:jc w:val="center"/>
              <w:rPr>
                <w:rFonts w:ascii="Times New Roman" w:hAnsi="Times New Roman" w:cs="Times New Roman"/>
                <w:sz w:val="24"/>
                <w:szCs w:val="24"/>
              </w:rPr>
            </w:pPr>
            <w:r w:rsidRPr="000D3BFF">
              <w:rPr>
                <w:rFonts w:ascii="Times New Roman" w:hAnsi="Times New Roman" w:cs="Times New Roman"/>
                <w:sz w:val="24"/>
                <w:szCs w:val="24"/>
              </w:rPr>
              <w:t>5.16</w:t>
            </w:r>
          </w:p>
        </w:tc>
        <w:tc>
          <w:tcPr>
            <w:tcW w:w="5339" w:type="dxa"/>
            <w:vMerge w:val="restart"/>
          </w:tcPr>
          <w:p w:rsidR="000D3BFF" w:rsidRPr="000D3BFF" w:rsidRDefault="000D3BFF" w:rsidP="00C4159B">
            <w:pPr>
              <w:pStyle w:val="ConsPlusNormal"/>
              <w:spacing w:line="240" w:lineRule="exact"/>
              <w:jc w:val="both"/>
              <w:rPr>
                <w:rFonts w:ascii="Times New Roman" w:hAnsi="Times New Roman" w:cs="Times New Roman"/>
                <w:sz w:val="24"/>
                <w:szCs w:val="24"/>
              </w:rPr>
            </w:pPr>
            <w:r w:rsidRPr="000D3BFF">
              <w:rPr>
                <w:rFonts w:ascii="Times New Roman" w:hAnsi="Times New Roman" w:cs="Times New Roman"/>
                <w:sz w:val="24"/>
                <w:szCs w:val="24"/>
              </w:rPr>
              <w:t xml:space="preserve">Осуществление мониторинга средств массовой информации и </w:t>
            </w:r>
            <w:proofErr w:type="spellStart"/>
            <w:r w:rsidRPr="000D3BFF">
              <w:rPr>
                <w:rFonts w:ascii="Times New Roman" w:hAnsi="Times New Roman" w:cs="Times New Roman"/>
                <w:sz w:val="24"/>
                <w:szCs w:val="24"/>
              </w:rPr>
              <w:t>информационно-телекоммуниционных</w:t>
            </w:r>
            <w:proofErr w:type="spellEnd"/>
            <w:r w:rsidRPr="000D3BFF">
              <w:rPr>
                <w:rFonts w:ascii="Times New Roman" w:hAnsi="Times New Roman" w:cs="Times New Roman"/>
                <w:sz w:val="24"/>
                <w:szCs w:val="24"/>
              </w:rPr>
              <w:t xml:space="preserve"> сетей, включая сеть «Интернет», в целях выявления фактов распространения идеологии экстремизма, экстремистских материалов и незамедлительно реагировать на них.</w:t>
            </w: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20" w:type="dxa"/>
            <w:gridSpan w:val="2"/>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3"/>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690"/>
        </w:trPr>
        <w:tc>
          <w:tcPr>
            <w:tcW w:w="654" w:type="dxa"/>
            <w:vMerge/>
          </w:tcPr>
          <w:p w:rsidR="000D3BFF" w:rsidRPr="000D3BFF" w:rsidRDefault="000D3BFF" w:rsidP="00C4159B">
            <w:pPr>
              <w:pStyle w:val="ConsPlusNormal"/>
              <w:spacing w:line="240" w:lineRule="exact"/>
              <w:jc w:val="center"/>
              <w:rPr>
                <w:rFonts w:ascii="Times New Roman" w:hAnsi="Times New Roman" w:cs="Times New Roman"/>
                <w:sz w:val="24"/>
                <w:szCs w:val="24"/>
              </w:rPr>
            </w:pPr>
          </w:p>
        </w:tc>
        <w:tc>
          <w:tcPr>
            <w:tcW w:w="5339" w:type="dxa"/>
            <w:vMerge/>
          </w:tcPr>
          <w:p w:rsidR="000D3BFF" w:rsidRPr="000D3BFF" w:rsidRDefault="000D3BFF" w:rsidP="00C4159B">
            <w:pPr>
              <w:pStyle w:val="ConsPlusNormal"/>
              <w:spacing w:line="240" w:lineRule="exact"/>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20" w:type="dxa"/>
            <w:gridSpan w:val="2"/>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3"/>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705"/>
        </w:trPr>
        <w:tc>
          <w:tcPr>
            <w:tcW w:w="654" w:type="dxa"/>
            <w:vMerge/>
          </w:tcPr>
          <w:p w:rsidR="000D3BFF" w:rsidRPr="000D3BFF" w:rsidRDefault="000D3BFF" w:rsidP="00C4159B">
            <w:pPr>
              <w:pStyle w:val="ConsPlusNormal"/>
              <w:spacing w:line="240" w:lineRule="exact"/>
              <w:jc w:val="center"/>
              <w:rPr>
                <w:rFonts w:ascii="Times New Roman" w:hAnsi="Times New Roman" w:cs="Times New Roman"/>
                <w:sz w:val="24"/>
                <w:szCs w:val="24"/>
              </w:rPr>
            </w:pPr>
          </w:p>
        </w:tc>
        <w:tc>
          <w:tcPr>
            <w:tcW w:w="5339" w:type="dxa"/>
            <w:vMerge/>
          </w:tcPr>
          <w:p w:rsidR="000D3BFF" w:rsidRPr="000D3BFF" w:rsidRDefault="000D3BFF" w:rsidP="00C4159B">
            <w:pPr>
              <w:pStyle w:val="ConsPlusNormal"/>
              <w:spacing w:line="240" w:lineRule="exact"/>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20" w:type="dxa"/>
            <w:gridSpan w:val="2"/>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3"/>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375"/>
        </w:trPr>
        <w:tc>
          <w:tcPr>
            <w:tcW w:w="654" w:type="dxa"/>
            <w:vMerge w:val="restart"/>
          </w:tcPr>
          <w:p w:rsidR="000D3BFF" w:rsidRPr="000D3BFF" w:rsidRDefault="000D3BFF" w:rsidP="00C4159B">
            <w:pPr>
              <w:pStyle w:val="ConsPlusNormal"/>
              <w:spacing w:line="240" w:lineRule="exact"/>
              <w:jc w:val="center"/>
              <w:rPr>
                <w:rFonts w:ascii="Times New Roman" w:hAnsi="Times New Roman" w:cs="Times New Roman"/>
                <w:sz w:val="24"/>
                <w:szCs w:val="24"/>
              </w:rPr>
            </w:pPr>
            <w:r w:rsidRPr="000D3BFF">
              <w:rPr>
                <w:rFonts w:ascii="Times New Roman" w:hAnsi="Times New Roman" w:cs="Times New Roman"/>
                <w:sz w:val="24"/>
                <w:szCs w:val="24"/>
              </w:rPr>
              <w:t>5.17</w:t>
            </w:r>
          </w:p>
        </w:tc>
        <w:tc>
          <w:tcPr>
            <w:tcW w:w="5339" w:type="dxa"/>
            <w:vMerge w:val="restart"/>
          </w:tcPr>
          <w:p w:rsidR="000D3BFF" w:rsidRPr="000D3BFF" w:rsidRDefault="000D3BFF" w:rsidP="00C4159B">
            <w:pPr>
              <w:pStyle w:val="ConsPlusNormal"/>
              <w:spacing w:line="240" w:lineRule="exact"/>
              <w:jc w:val="both"/>
              <w:rPr>
                <w:rFonts w:ascii="Times New Roman" w:hAnsi="Times New Roman" w:cs="Times New Roman"/>
                <w:sz w:val="24"/>
                <w:szCs w:val="24"/>
              </w:rPr>
            </w:pPr>
            <w:r w:rsidRPr="000D3BFF">
              <w:rPr>
                <w:rFonts w:ascii="Times New Roman" w:hAnsi="Times New Roman" w:cs="Times New Roman"/>
                <w:sz w:val="24"/>
                <w:szCs w:val="24"/>
              </w:rPr>
              <w:t>Подготовка и размещение в средствах массовой информации и информационно-телекоммуникационных сетях, включая сеть «Интернет» социальной рекламы, направленное на патриотическое воспитание молодежи.</w:t>
            </w: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20" w:type="dxa"/>
            <w:gridSpan w:val="2"/>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3"/>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345"/>
        </w:trPr>
        <w:tc>
          <w:tcPr>
            <w:tcW w:w="654" w:type="dxa"/>
            <w:vMerge/>
          </w:tcPr>
          <w:p w:rsidR="000D3BFF" w:rsidRPr="000D3BFF" w:rsidRDefault="000D3BFF" w:rsidP="00C4159B">
            <w:pPr>
              <w:pStyle w:val="ConsPlusNormal"/>
              <w:spacing w:line="240" w:lineRule="exact"/>
              <w:jc w:val="center"/>
              <w:rPr>
                <w:rFonts w:ascii="Times New Roman" w:hAnsi="Times New Roman" w:cs="Times New Roman"/>
                <w:sz w:val="24"/>
                <w:szCs w:val="24"/>
              </w:rPr>
            </w:pPr>
          </w:p>
        </w:tc>
        <w:tc>
          <w:tcPr>
            <w:tcW w:w="5339" w:type="dxa"/>
            <w:vMerge/>
          </w:tcPr>
          <w:p w:rsidR="000D3BFF" w:rsidRPr="000D3BFF" w:rsidRDefault="000D3BFF" w:rsidP="00C4159B">
            <w:pPr>
              <w:pStyle w:val="ConsPlusNormal"/>
              <w:spacing w:line="240" w:lineRule="exact"/>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20" w:type="dxa"/>
            <w:gridSpan w:val="2"/>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3"/>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465"/>
        </w:trPr>
        <w:tc>
          <w:tcPr>
            <w:tcW w:w="654" w:type="dxa"/>
            <w:vMerge/>
          </w:tcPr>
          <w:p w:rsidR="000D3BFF" w:rsidRPr="000D3BFF" w:rsidRDefault="000D3BFF" w:rsidP="00C4159B">
            <w:pPr>
              <w:pStyle w:val="ConsPlusNormal"/>
              <w:spacing w:line="240" w:lineRule="exact"/>
              <w:jc w:val="center"/>
              <w:rPr>
                <w:rFonts w:ascii="Times New Roman" w:hAnsi="Times New Roman" w:cs="Times New Roman"/>
                <w:sz w:val="24"/>
                <w:szCs w:val="24"/>
              </w:rPr>
            </w:pPr>
          </w:p>
        </w:tc>
        <w:tc>
          <w:tcPr>
            <w:tcW w:w="5339" w:type="dxa"/>
            <w:vMerge/>
          </w:tcPr>
          <w:p w:rsidR="000D3BFF" w:rsidRPr="000D3BFF" w:rsidRDefault="000D3BFF" w:rsidP="00C4159B">
            <w:pPr>
              <w:pStyle w:val="ConsPlusNormal"/>
              <w:spacing w:line="240" w:lineRule="exact"/>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820" w:type="dxa"/>
            <w:gridSpan w:val="2"/>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3"/>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gridSpan w:val="4"/>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060BBF">
        <w:tc>
          <w:tcPr>
            <w:tcW w:w="15949" w:type="dxa"/>
            <w:gridSpan w:val="19"/>
          </w:tcPr>
          <w:p w:rsidR="000D3BFF" w:rsidRPr="000D3BFF" w:rsidRDefault="000D3BFF" w:rsidP="00C4159B">
            <w:pPr>
              <w:pStyle w:val="ConsPlusNormal"/>
              <w:jc w:val="center"/>
              <w:rPr>
                <w:rFonts w:ascii="Times New Roman" w:hAnsi="Times New Roman" w:cs="Times New Roman"/>
                <w:b/>
                <w:bCs/>
                <w:sz w:val="24"/>
                <w:szCs w:val="24"/>
              </w:rPr>
            </w:pPr>
            <w:r w:rsidRPr="000D3BFF">
              <w:rPr>
                <w:rFonts w:ascii="Times New Roman" w:hAnsi="Times New Roman" w:cs="Times New Roman"/>
                <w:b/>
                <w:bCs/>
                <w:sz w:val="24"/>
                <w:szCs w:val="24"/>
              </w:rPr>
              <w:t xml:space="preserve">                                 6. Предупреждение правонарушений в миграционной сфере</w:t>
            </w:r>
          </w:p>
        </w:tc>
      </w:tr>
      <w:tr w:rsidR="000D3BFF" w:rsidRPr="000D3BFF" w:rsidTr="00DA0571">
        <w:trPr>
          <w:trHeight w:val="287"/>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6.1</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Проведение работы, направленной на профилактику правонарушений среди иностранных граждан, повышение их правовой культуры, предотвращение незаконной миграции, а также легализацию трудовых доходов</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4"/>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63" w:type="dxa"/>
            <w:gridSpan w:val="3"/>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80"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277"/>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4"/>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63" w:type="dxa"/>
            <w:gridSpan w:val="3"/>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80"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505"/>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4"/>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7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963" w:type="dxa"/>
            <w:gridSpan w:val="3"/>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80"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343"/>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6.2</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Проведение оперативно-профилактических мероприятий, направленных на выявление и привлечение к ответственности руководителей и должностных лиц предприятий и организаций различных форм собственности, нарушающих установленный порядок привлечения иностранной рабочей силы</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4"/>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63" w:type="dxa"/>
            <w:gridSpan w:val="3"/>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80"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341"/>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4"/>
            <w:tcBorders>
              <w:top w:val="single" w:sz="4" w:space="0" w:color="auto"/>
              <w:left w:val="single" w:sz="4" w:space="0" w:color="auto"/>
              <w:bottom w:val="single" w:sz="4" w:space="0" w:color="auto"/>
            </w:tcBorders>
          </w:tcPr>
          <w:p w:rsidR="000D3BFF" w:rsidRPr="00DA0571" w:rsidRDefault="000D3BFF" w:rsidP="00DA0571">
            <w:pPr>
              <w:pStyle w:val="ConsPlusNormal"/>
              <w:jc w:val="center"/>
              <w:rPr>
                <w:rFonts w:ascii="Times New Roman" w:hAnsi="Times New Roman" w:cs="Times New Roman"/>
              </w:rPr>
            </w:pPr>
            <w:r w:rsidRPr="00DA0571">
              <w:rPr>
                <w:rFonts w:ascii="Times New Roman" w:hAnsi="Times New Roman" w:cs="Times New Roman"/>
              </w:rPr>
              <w:t>0,000</w:t>
            </w:r>
          </w:p>
        </w:tc>
        <w:tc>
          <w:tcPr>
            <w:tcW w:w="7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63" w:type="dxa"/>
            <w:gridSpan w:val="3"/>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80"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524"/>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4"/>
            <w:tcBorders>
              <w:top w:val="single" w:sz="4" w:space="0" w:color="auto"/>
              <w:left w:val="single" w:sz="4" w:space="0" w:color="auto"/>
            </w:tcBorders>
          </w:tcPr>
          <w:p w:rsidR="000D3BFF" w:rsidRPr="00DA0571" w:rsidRDefault="000D3BFF" w:rsidP="00DA0571">
            <w:pPr>
              <w:pStyle w:val="ConsPlusNormal"/>
              <w:jc w:val="center"/>
              <w:rPr>
                <w:rFonts w:ascii="Times New Roman" w:hAnsi="Times New Roman" w:cs="Times New Roman"/>
              </w:rPr>
            </w:pPr>
            <w:r w:rsidRPr="00DA0571">
              <w:rPr>
                <w:rFonts w:ascii="Times New Roman" w:hAnsi="Times New Roman" w:cs="Times New Roman"/>
              </w:rPr>
              <w:t>0,000</w:t>
            </w:r>
          </w:p>
        </w:tc>
        <w:tc>
          <w:tcPr>
            <w:tcW w:w="7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963" w:type="dxa"/>
            <w:gridSpan w:val="3"/>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80"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319"/>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6.3</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Проведение комплексных оперативно-профилактических мероприятий с целью выявления иностранных граждан и лиц без гражданства, незаконно находящихся на территории Российской Федерации или нарушающих режим пребывания, а также раскрытия преступлений, совершаемых иностранными гражданами</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4"/>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63" w:type="dxa"/>
            <w:gridSpan w:val="3"/>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80"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280"/>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4"/>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63" w:type="dxa"/>
            <w:gridSpan w:val="3"/>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80"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879"/>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4"/>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7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963" w:type="dxa"/>
            <w:gridSpan w:val="3"/>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80"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292"/>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6.4</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Организация помощи в трудоустройстве лиц без определенного места жительства, утративших социальные связи, освободившихся из мест лишения свободы</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4"/>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63" w:type="dxa"/>
            <w:gridSpan w:val="3"/>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80"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411"/>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4"/>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63" w:type="dxa"/>
            <w:gridSpan w:val="3"/>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80"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559"/>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4"/>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7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92" w:type="dxa"/>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963" w:type="dxa"/>
            <w:gridSpan w:val="3"/>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80"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0" w:type="dxa"/>
            <w:gridSpan w:val="2"/>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060BBF">
        <w:tc>
          <w:tcPr>
            <w:tcW w:w="15949" w:type="dxa"/>
            <w:gridSpan w:val="19"/>
          </w:tcPr>
          <w:p w:rsidR="000D3BFF" w:rsidRPr="000D3BFF" w:rsidRDefault="000D3BFF" w:rsidP="00C4159B">
            <w:pPr>
              <w:pStyle w:val="ConsPlusNormal"/>
              <w:jc w:val="center"/>
              <w:rPr>
                <w:rFonts w:ascii="Times New Roman" w:hAnsi="Times New Roman" w:cs="Times New Roman"/>
                <w:b/>
                <w:bCs/>
                <w:sz w:val="24"/>
                <w:szCs w:val="24"/>
              </w:rPr>
            </w:pPr>
            <w:r w:rsidRPr="000D3BFF">
              <w:rPr>
                <w:rFonts w:ascii="Times New Roman" w:hAnsi="Times New Roman" w:cs="Times New Roman"/>
                <w:b/>
                <w:bCs/>
                <w:sz w:val="24"/>
                <w:szCs w:val="24"/>
              </w:rPr>
              <w:t>7. Профилактические мероприятия краевого государственного казенного учреждения «Центр занятости населения Верхнебуреинского района» по предупреждению преступлений и правонарушений.</w:t>
            </w:r>
          </w:p>
        </w:tc>
      </w:tr>
      <w:tr w:rsidR="000D3BFF" w:rsidRPr="000D3BFF" w:rsidTr="00DA0571">
        <w:trPr>
          <w:trHeight w:val="282"/>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7.1</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Проведение проф. ориентационного мероприятия «Ярмарка учебных мест» в целях оказания помощи в получении образования и трудоустройстве</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4"/>
            <w:tcBorders>
              <w:left w:val="single" w:sz="4" w:space="0" w:color="auto"/>
              <w:bottom w:val="single" w:sz="4" w:space="0" w:color="auto"/>
            </w:tcBorders>
          </w:tcPr>
          <w:p w:rsidR="000D3BFF" w:rsidRPr="00DA0571" w:rsidRDefault="000D3BFF" w:rsidP="00DA0571">
            <w:pPr>
              <w:pStyle w:val="ConsPlusNormal"/>
              <w:jc w:val="center"/>
              <w:rPr>
                <w:rFonts w:ascii="Times New Roman" w:hAnsi="Times New Roman" w:cs="Times New Roman"/>
              </w:rPr>
            </w:pPr>
            <w:r w:rsidRPr="00DA0571">
              <w:rPr>
                <w:rFonts w:ascii="Times New Roman" w:hAnsi="Times New Roman" w:cs="Times New Roman"/>
              </w:rPr>
              <w:t>0,000</w:t>
            </w:r>
          </w:p>
        </w:tc>
        <w:tc>
          <w:tcPr>
            <w:tcW w:w="7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1036" w:type="dxa"/>
            <w:gridSpan w:val="3"/>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3"/>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1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258"/>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4"/>
            <w:tcBorders>
              <w:top w:val="single" w:sz="4" w:space="0" w:color="auto"/>
              <w:left w:val="single" w:sz="4" w:space="0" w:color="auto"/>
              <w:bottom w:val="single" w:sz="4" w:space="0" w:color="auto"/>
            </w:tcBorders>
          </w:tcPr>
          <w:p w:rsidR="000D3BFF" w:rsidRPr="00DA0571" w:rsidRDefault="000D3BFF" w:rsidP="00DA0571">
            <w:pPr>
              <w:pStyle w:val="ConsPlusNormal"/>
              <w:jc w:val="center"/>
              <w:rPr>
                <w:rFonts w:ascii="Times New Roman" w:hAnsi="Times New Roman" w:cs="Times New Roman"/>
              </w:rPr>
            </w:pPr>
            <w:r w:rsidRPr="00DA0571">
              <w:rPr>
                <w:rFonts w:ascii="Times New Roman" w:hAnsi="Times New Roman" w:cs="Times New Roman"/>
              </w:rPr>
              <w:t>0,000</w:t>
            </w:r>
          </w:p>
        </w:tc>
        <w:tc>
          <w:tcPr>
            <w:tcW w:w="7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1036" w:type="dxa"/>
            <w:gridSpan w:val="3"/>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3"/>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1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430"/>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4"/>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7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1036" w:type="dxa"/>
            <w:gridSpan w:val="3"/>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3"/>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81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380"/>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7.2</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Проведение консультаций на месте специалистом центра занятости населения, участие обратившихся лиц в тренингах и психологической адаптации</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4"/>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1036" w:type="dxa"/>
            <w:gridSpan w:val="3"/>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3"/>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1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273"/>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4"/>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1036" w:type="dxa"/>
            <w:gridSpan w:val="3"/>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3"/>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1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561"/>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4"/>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7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1036" w:type="dxa"/>
            <w:gridSpan w:val="3"/>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3"/>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81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413"/>
        </w:trPr>
        <w:tc>
          <w:tcPr>
            <w:tcW w:w="654"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7.3</w:t>
            </w:r>
          </w:p>
        </w:tc>
        <w:tc>
          <w:tcPr>
            <w:tcW w:w="5339" w:type="dxa"/>
            <w:vMerge w:val="restart"/>
          </w:tcPr>
          <w:p w:rsidR="000D3BFF" w:rsidRPr="000D3BFF" w:rsidRDefault="000D3BFF" w:rsidP="00C4159B">
            <w:pPr>
              <w:pStyle w:val="ConsPlusNormal"/>
              <w:jc w:val="both"/>
              <w:rPr>
                <w:rFonts w:ascii="Times New Roman" w:hAnsi="Times New Roman" w:cs="Times New Roman"/>
                <w:sz w:val="24"/>
                <w:szCs w:val="24"/>
              </w:rPr>
            </w:pPr>
            <w:r w:rsidRPr="000D3BFF">
              <w:rPr>
                <w:rFonts w:ascii="Times New Roman" w:hAnsi="Times New Roman" w:cs="Times New Roman"/>
                <w:sz w:val="24"/>
                <w:szCs w:val="24"/>
              </w:rPr>
              <w:t xml:space="preserve">Проведение профессионального обучения на основании Закона от19.04.1991г. №1032-1-ФЗ «Российской Федерации», </w:t>
            </w:r>
            <w:proofErr w:type="gramStart"/>
            <w:r w:rsidRPr="000D3BFF">
              <w:rPr>
                <w:rFonts w:ascii="Times New Roman" w:hAnsi="Times New Roman" w:cs="Times New Roman"/>
                <w:sz w:val="24"/>
                <w:szCs w:val="24"/>
              </w:rPr>
              <w:t>согласно</w:t>
            </w:r>
            <w:proofErr w:type="gramEnd"/>
            <w:r w:rsidRPr="000D3BFF">
              <w:rPr>
                <w:rFonts w:ascii="Times New Roman" w:hAnsi="Times New Roman" w:cs="Times New Roman"/>
                <w:sz w:val="24"/>
                <w:szCs w:val="24"/>
              </w:rPr>
              <w:t xml:space="preserve"> проведенного тестирования по профессиям и специальностям, востребованных на рынке труда в Учебном центре и Учебно-курсовых комбинатах края</w:t>
            </w:r>
          </w:p>
        </w:tc>
        <w:tc>
          <w:tcPr>
            <w:tcW w:w="1838" w:type="dxa"/>
            <w:tcBorders>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Всего</w:t>
            </w:r>
          </w:p>
        </w:tc>
        <w:tc>
          <w:tcPr>
            <w:tcW w:w="919" w:type="dxa"/>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4"/>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1036" w:type="dxa"/>
            <w:gridSpan w:val="3"/>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tcBorders>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3"/>
            <w:tcBorders>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11"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418"/>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bottom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Районный бюджет</w:t>
            </w:r>
          </w:p>
        </w:tc>
        <w:tc>
          <w:tcPr>
            <w:tcW w:w="919"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4"/>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7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1036" w:type="dxa"/>
            <w:gridSpan w:val="3"/>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tcBorders>
              <w:top w:val="single" w:sz="4" w:space="0" w:color="auto"/>
              <w:bottom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3"/>
            <w:tcBorders>
              <w:top w:val="single" w:sz="4" w:space="0" w:color="auto"/>
              <w:left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811"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bottom w:val="single" w:sz="4" w:space="0" w:color="auto"/>
            </w:tcBorders>
          </w:tcPr>
          <w:p w:rsidR="000D3BFF" w:rsidRPr="00DA0571" w:rsidRDefault="000D3BFF" w:rsidP="00DA0571">
            <w:pPr>
              <w:jc w:val="center"/>
              <w:rPr>
                <w:sz w:val="22"/>
                <w:szCs w:val="22"/>
              </w:rPr>
            </w:pPr>
            <w:r w:rsidRPr="00DA0571">
              <w:rPr>
                <w:sz w:val="22"/>
                <w:szCs w:val="22"/>
              </w:rPr>
              <w:t>0,000</w:t>
            </w:r>
          </w:p>
        </w:tc>
      </w:tr>
      <w:tr w:rsidR="000D3BFF" w:rsidRPr="000D3BFF" w:rsidTr="00DA0571">
        <w:trPr>
          <w:trHeight w:val="411"/>
        </w:trPr>
        <w:tc>
          <w:tcPr>
            <w:tcW w:w="654" w:type="dxa"/>
            <w:vMerge/>
          </w:tcPr>
          <w:p w:rsidR="000D3BFF" w:rsidRPr="000D3BFF" w:rsidRDefault="000D3BFF" w:rsidP="00C4159B">
            <w:pPr>
              <w:pStyle w:val="ConsPlusNormal"/>
              <w:jc w:val="both"/>
              <w:rPr>
                <w:rFonts w:ascii="Times New Roman" w:hAnsi="Times New Roman" w:cs="Times New Roman"/>
                <w:sz w:val="24"/>
                <w:szCs w:val="24"/>
              </w:rPr>
            </w:pPr>
          </w:p>
        </w:tc>
        <w:tc>
          <w:tcPr>
            <w:tcW w:w="5339" w:type="dxa"/>
            <w:vMerge/>
          </w:tcPr>
          <w:p w:rsidR="000D3BFF" w:rsidRPr="000D3BFF" w:rsidRDefault="000D3BFF" w:rsidP="00C4159B">
            <w:pPr>
              <w:pStyle w:val="ConsPlusNormal"/>
              <w:jc w:val="both"/>
              <w:rPr>
                <w:rFonts w:ascii="Times New Roman" w:hAnsi="Times New Roman" w:cs="Times New Roman"/>
                <w:sz w:val="24"/>
                <w:szCs w:val="24"/>
              </w:rPr>
            </w:pPr>
          </w:p>
        </w:tc>
        <w:tc>
          <w:tcPr>
            <w:tcW w:w="1838" w:type="dxa"/>
            <w:tcBorders>
              <w:top w:val="single" w:sz="4" w:space="0" w:color="auto"/>
            </w:tcBorders>
          </w:tcPr>
          <w:p w:rsidR="000D3BFF" w:rsidRPr="000D3BFF" w:rsidRDefault="000D3BFF" w:rsidP="00C4159B">
            <w:pPr>
              <w:pStyle w:val="ConsPlusNormal"/>
              <w:jc w:val="center"/>
              <w:rPr>
                <w:rFonts w:ascii="Times New Roman" w:hAnsi="Times New Roman" w:cs="Times New Roman"/>
                <w:sz w:val="24"/>
                <w:szCs w:val="24"/>
              </w:rPr>
            </w:pPr>
            <w:r w:rsidRPr="000D3BFF">
              <w:rPr>
                <w:rFonts w:ascii="Times New Roman" w:hAnsi="Times New Roman" w:cs="Times New Roman"/>
                <w:sz w:val="24"/>
                <w:szCs w:val="24"/>
              </w:rPr>
              <w:t>Внебюджетные средства</w:t>
            </w:r>
          </w:p>
        </w:tc>
        <w:tc>
          <w:tcPr>
            <w:tcW w:w="919"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4"/>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7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85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1036" w:type="dxa"/>
            <w:gridSpan w:val="3"/>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tcBorders>
              <w:top w:val="single" w:sz="4" w:space="0" w:color="auto"/>
              <w:right w:val="single" w:sz="4" w:space="0" w:color="auto"/>
            </w:tcBorders>
          </w:tcPr>
          <w:p w:rsidR="000D3BFF" w:rsidRPr="00DA0571" w:rsidRDefault="000D3BFF" w:rsidP="00DA0571">
            <w:pPr>
              <w:jc w:val="center"/>
              <w:rPr>
                <w:sz w:val="22"/>
                <w:szCs w:val="22"/>
              </w:rPr>
            </w:pPr>
            <w:r w:rsidRPr="00DA0571">
              <w:rPr>
                <w:sz w:val="22"/>
                <w:szCs w:val="22"/>
              </w:rPr>
              <w:t>0,000</w:t>
            </w:r>
          </w:p>
        </w:tc>
        <w:tc>
          <w:tcPr>
            <w:tcW w:w="919" w:type="dxa"/>
            <w:gridSpan w:val="3"/>
            <w:tcBorders>
              <w:top w:val="single" w:sz="4" w:space="0" w:color="auto"/>
              <w:left w:val="single" w:sz="4" w:space="0" w:color="auto"/>
            </w:tcBorders>
          </w:tcPr>
          <w:p w:rsidR="000D3BFF" w:rsidRPr="00DA0571" w:rsidRDefault="000D3BFF" w:rsidP="00DA0571">
            <w:pPr>
              <w:jc w:val="center"/>
              <w:rPr>
                <w:sz w:val="22"/>
                <w:szCs w:val="22"/>
              </w:rPr>
            </w:pPr>
            <w:r w:rsidRPr="00DA0571">
              <w:rPr>
                <w:sz w:val="22"/>
                <w:szCs w:val="22"/>
              </w:rPr>
              <w:t>0,000</w:t>
            </w:r>
          </w:p>
        </w:tc>
        <w:tc>
          <w:tcPr>
            <w:tcW w:w="811"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c>
          <w:tcPr>
            <w:tcW w:w="993" w:type="dxa"/>
            <w:tcBorders>
              <w:top w:val="single" w:sz="4" w:space="0" w:color="auto"/>
            </w:tcBorders>
          </w:tcPr>
          <w:p w:rsidR="000D3BFF" w:rsidRPr="00DA0571" w:rsidRDefault="000D3BFF" w:rsidP="00DA0571">
            <w:pPr>
              <w:jc w:val="center"/>
              <w:rPr>
                <w:sz w:val="22"/>
                <w:szCs w:val="22"/>
              </w:rPr>
            </w:pPr>
            <w:r w:rsidRPr="00DA0571">
              <w:rPr>
                <w:sz w:val="22"/>
                <w:szCs w:val="22"/>
              </w:rPr>
              <w:t>0,000</w:t>
            </w:r>
          </w:p>
        </w:tc>
      </w:tr>
    </w:tbl>
    <w:p w:rsidR="006D57FB" w:rsidRPr="00203F5E" w:rsidRDefault="006D57FB" w:rsidP="00203F5E">
      <w:pPr>
        <w:tabs>
          <w:tab w:val="left" w:pos="6698"/>
        </w:tabs>
        <w:spacing w:line="240" w:lineRule="exact"/>
        <w:rPr>
          <w:sz w:val="28"/>
          <w:szCs w:val="28"/>
        </w:rPr>
      </w:pPr>
    </w:p>
    <w:sectPr w:rsidR="006D57FB" w:rsidRPr="00203F5E" w:rsidSect="00213512">
      <w:pgSz w:w="16838" w:h="11906" w:orient="landscape"/>
      <w:pgMar w:top="1701"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4F6" w:rsidRDefault="00B954F6">
      <w:r>
        <w:separator/>
      </w:r>
    </w:p>
  </w:endnote>
  <w:endnote w:type="continuationSeparator" w:id="1">
    <w:p w:rsidR="00B954F6" w:rsidRDefault="00B95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4F6" w:rsidRDefault="00B954F6">
      <w:r>
        <w:separator/>
      </w:r>
    </w:p>
  </w:footnote>
  <w:footnote w:type="continuationSeparator" w:id="1">
    <w:p w:rsidR="00B954F6" w:rsidRDefault="00B954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0D5" w:rsidRDefault="001F4DB3" w:rsidP="00B776E9">
    <w:pPr>
      <w:pStyle w:val="a4"/>
      <w:framePr w:wrap="auto" w:vAnchor="text" w:hAnchor="margin" w:xAlign="center" w:y="1"/>
      <w:rPr>
        <w:rStyle w:val="a6"/>
      </w:rPr>
    </w:pPr>
    <w:r>
      <w:rPr>
        <w:rStyle w:val="a6"/>
      </w:rPr>
      <w:fldChar w:fldCharType="begin"/>
    </w:r>
    <w:r w:rsidR="001C40D5">
      <w:rPr>
        <w:rStyle w:val="a6"/>
      </w:rPr>
      <w:instrText xml:space="preserve">PAGE  </w:instrText>
    </w:r>
    <w:r>
      <w:rPr>
        <w:rStyle w:val="a6"/>
      </w:rPr>
      <w:fldChar w:fldCharType="separate"/>
    </w:r>
    <w:r w:rsidR="005E5F7D">
      <w:rPr>
        <w:rStyle w:val="a6"/>
        <w:noProof/>
      </w:rPr>
      <w:t>56</w:t>
    </w:r>
    <w:r>
      <w:rPr>
        <w:rStyle w:val="a6"/>
      </w:rPr>
      <w:fldChar w:fldCharType="end"/>
    </w:r>
  </w:p>
  <w:p w:rsidR="001C40D5" w:rsidRDefault="001C40D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951B7"/>
    <w:multiLevelType w:val="hybridMultilevel"/>
    <w:tmpl w:val="469AEB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694688"/>
    <w:rsid w:val="00017AB9"/>
    <w:rsid w:val="000241FF"/>
    <w:rsid w:val="00037A1E"/>
    <w:rsid w:val="000432CC"/>
    <w:rsid w:val="00060BBF"/>
    <w:rsid w:val="00083638"/>
    <w:rsid w:val="000905C7"/>
    <w:rsid w:val="000A2B55"/>
    <w:rsid w:val="000B1F14"/>
    <w:rsid w:val="000D3BFF"/>
    <w:rsid w:val="000E58D4"/>
    <w:rsid w:val="000F20A4"/>
    <w:rsid w:val="00106345"/>
    <w:rsid w:val="0011789B"/>
    <w:rsid w:val="00161F08"/>
    <w:rsid w:val="00163499"/>
    <w:rsid w:val="00194829"/>
    <w:rsid w:val="001A2672"/>
    <w:rsid w:val="001C40D5"/>
    <w:rsid w:val="001D2626"/>
    <w:rsid w:val="001D53EB"/>
    <w:rsid w:val="001F4DB3"/>
    <w:rsid w:val="001F6727"/>
    <w:rsid w:val="00200205"/>
    <w:rsid w:val="00203F5E"/>
    <w:rsid w:val="00213512"/>
    <w:rsid w:val="002252C0"/>
    <w:rsid w:val="002370CD"/>
    <w:rsid w:val="002428EB"/>
    <w:rsid w:val="00256816"/>
    <w:rsid w:val="00292CFB"/>
    <w:rsid w:val="00295B92"/>
    <w:rsid w:val="002B2650"/>
    <w:rsid w:val="002B2C90"/>
    <w:rsid w:val="002B5717"/>
    <w:rsid w:val="002B6E7A"/>
    <w:rsid w:val="002C67FE"/>
    <w:rsid w:val="002D5DD0"/>
    <w:rsid w:val="002E12A0"/>
    <w:rsid w:val="002F10CB"/>
    <w:rsid w:val="003000C5"/>
    <w:rsid w:val="003464DA"/>
    <w:rsid w:val="0035100E"/>
    <w:rsid w:val="00356863"/>
    <w:rsid w:val="0037439E"/>
    <w:rsid w:val="003875EF"/>
    <w:rsid w:val="003A6100"/>
    <w:rsid w:val="003C45BE"/>
    <w:rsid w:val="003E181A"/>
    <w:rsid w:val="003F2C11"/>
    <w:rsid w:val="003F6598"/>
    <w:rsid w:val="004210C1"/>
    <w:rsid w:val="004240D2"/>
    <w:rsid w:val="00433B89"/>
    <w:rsid w:val="00444589"/>
    <w:rsid w:val="00444D95"/>
    <w:rsid w:val="004528E5"/>
    <w:rsid w:val="00453507"/>
    <w:rsid w:val="004713EA"/>
    <w:rsid w:val="004E0687"/>
    <w:rsid w:val="004F4060"/>
    <w:rsid w:val="004F7D57"/>
    <w:rsid w:val="00533548"/>
    <w:rsid w:val="00580235"/>
    <w:rsid w:val="00592646"/>
    <w:rsid w:val="00594EB3"/>
    <w:rsid w:val="005A11C1"/>
    <w:rsid w:val="005C476D"/>
    <w:rsid w:val="005C7544"/>
    <w:rsid w:val="005E4FA9"/>
    <w:rsid w:val="005E5F7D"/>
    <w:rsid w:val="005E6A15"/>
    <w:rsid w:val="005E6FE8"/>
    <w:rsid w:val="005F4098"/>
    <w:rsid w:val="005F78B9"/>
    <w:rsid w:val="00607B44"/>
    <w:rsid w:val="00620012"/>
    <w:rsid w:val="00621DB1"/>
    <w:rsid w:val="006670AF"/>
    <w:rsid w:val="0067102A"/>
    <w:rsid w:val="0067396F"/>
    <w:rsid w:val="00694688"/>
    <w:rsid w:val="006A0511"/>
    <w:rsid w:val="006A49A5"/>
    <w:rsid w:val="006A746A"/>
    <w:rsid w:val="006B3903"/>
    <w:rsid w:val="006D57FB"/>
    <w:rsid w:val="006E145A"/>
    <w:rsid w:val="006E6AEA"/>
    <w:rsid w:val="006E6B7F"/>
    <w:rsid w:val="0076285D"/>
    <w:rsid w:val="007768F3"/>
    <w:rsid w:val="00786D77"/>
    <w:rsid w:val="007C132C"/>
    <w:rsid w:val="007C42E9"/>
    <w:rsid w:val="007C4BF7"/>
    <w:rsid w:val="007D030E"/>
    <w:rsid w:val="0082215A"/>
    <w:rsid w:val="00886AE6"/>
    <w:rsid w:val="0089252F"/>
    <w:rsid w:val="008C0476"/>
    <w:rsid w:val="008C0B81"/>
    <w:rsid w:val="008C6AF1"/>
    <w:rsid w:val="008D3E6E"/>
    <w:rsid w:val="008F0D9F"/>
    <w:rsid w:val="008F1C5F"/>
    <w:rsid w:val="008F1E95"/>
    <w:rsid w:val="008F4512"/>
    <w:rsid w:val="009002D7"/>
    <w:rsid w:val="00925022"/>
    <w:rsid w:val="0093290F"/>
    <w:rsid w:val="00935A1E"/>
    <w:rsid w:val="0093743C"/>
    <w:rsid w:val="00944823"/>
    <w:rsid w:val="00961DCF"/>
    <w:rsid w:val="00965C3C"/>
    <w:rsid w:val="00967394"/>
    <w:rsid w:val="00987C00"/>
    <w:rsid w:val="009952DE"/>
    <w:rsid w:val="009A75C3"/>
    <w:rsid w:val="009C4DE8"/>
    <w:rsid w:val="00A475BB"/>
    <w:rsid w:val="00A77DF6"/>
    <w:rsid w:val="00A904C4"/>
    <w:rsid w:val="00AA4827"/>
    <w:rsid w:val="00B207F7"/>
    <w:rsid w:val="00B26803"/>
    <w:rsid w:val="00B31EC2"/>
    <w:rsid w:val="00B33854"/>
    <w:rsid w:val="00B36EEB"/>
    <w:rsid w:val="00B46FA1"/>
    <w:rsid w:val="00B60398"/>
    <w:rsid w:val="00B654C3"/>
    <w:rsid w:val="00B776E9"/>
    <w:rsid w:val="00B954F6"/>
    <w:rsid w:val="00B97F12"/>
    <w:rsid w:val="00BA61F8"/>
    <w:rsid w:val="00BC572A"/>
    <w:rsid w:val="00BE648F"/>
    <w:rsid w:val="00C07528"/>
    <w:rsid w:val="00C117D8"/>
    <w:rsid w:val="00C129D3"/>
    <w:rsid w:val="00C22A1F"/>
    <w:rsid w:val="00C2397E"/>
    <w:rsid w:val="00C27631"/>
    <w:rsid w:val="00C33A51"/>
    <w:rsid w:val="00C4159B"/>
    <w:rsid w:val="00C43D7F"/>
    <w:rsid w:val="00C6575B"/>
    <w:rsid w:val="00C66EE7"/>
    <w:rsid w:val="00C8408A"/>
    <w:rsid w:val="00C944EC"/>
    <w:rsid w:val="00CA10F4"/>
    <w:rsid w:val="00CA25D1"/>
    <w:rsid w:val="00CC4062"/>
    <w:rsid w:val="00CD2DD5"/>
    <w:rsid w:val="00CD5FC6"/>
    <w:rsid w:val="00D11B78"/>
    <w:rsid w:val="00D21DF9"/>
    <w:rsid w:val="00D27218"/>
    <w:rsid w:val="00D56D8D"/>
    <w:rsid w:val="00D65DF4"/>
    <w:rsid w:val="00D74480"/>
    <w:rsid w:val="00DA0571"/>
    <w:rsid w:val="00DA207C"/>
    <w:rsid w:val="00DA5C69"/>
    <w:rsid w:val="00E04419"/>
    <w:rsid w:val="00E14DA2"/>
    <w:rsid w:val="00E20DCE"/>
    <w:rsid w:val="00E241FC"/>
    <w:rsid w:val="00E439B7"/>
    <w:rsid w:val="00E44347"/>
    <w:rsid w:val="00E45EE4"/>
    <w:rsid w:val="00E56D4D"/>
    <w:rsid w:val="00E660D4"/>
    <w:rsid w:val="00E716F8"/>
    <w:rsid w:val="00EB7DF8"/>
    <w:rsid w:val="00ED1092"/>
    <w:rsid w:val="00ED3E54"/>
    <w:rsid w:val="00EE61D4"/>
    <w:rsid w:val="00EF0856"/>
    <w:rsid w:val="00EF6A79"/>
    <w:rsid w:val="00F15E62"/>
    <w:rsid w:val="00F230A5"/>
    <w:rsid w:val="00F336B3"/>
    <w:rsid w:val="00F3665B"/>
    <w:rsid w:val="00F71E8C"/>
    <w:rsid w:val="00F8232A"/>
    <w:rsid w:val="00FC05B1"/>
    <w:rsid w:val="00FD54FB"/>
    <w:rsid w:val="00FE7A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6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94688"/>
    <w:pPr>
      <w:ind w:left="720"/>
    </w:pPr>
  </w:style>
  <w:style w:type="paragraph" w:customStyle="1" w:styleId="ConsPlusNormal">
    <w:name w:val="ConsPlusNormal"/>
    <w:link w:val="ConsPlusNormal0"/>
    <w:uiPriority w:val="99"/>
    <w:rsid w:val="00694688"/>
    <w:pPr>
      <w:widowControl w:val="0"/>
      <w:autoSpaceDE w:val="0"/>
      <w:autoSpaceDN w:val="0"/>
    </w:pPr>
    <w:rPr>
      <w:rFonts w:eastAsia="Times New Roman" w:cs="Calibri"/>
      <w:sz w:val="22"/>
      <w:szCs w:val="22"/>
    </w:rPr>
  </w:style>
  <w:style w:type="paragraph" w:customStyle="1" w:styleId="ConsPlusNonformat">
    <w:name w:val="ConsPlusNonformat"/>
    <w:uiPriority w:val="99"/>
    <w:rsid w:val="002D5DD0"/>
    <w:pPr>
      <w:widowControl w:val="0"/>
      <w:autoSpaceDE w:val="0"/>
      <w:autoSpaceDN w:val="0"/>
      <w:adjustRightInd w:val="0"/>
    </w:pPr>
    <w:rPr>
      <w:rFonts w:ascii="Courier New" w:eastAsia="Times New Roman" w:hAnsi="Courier New" w:cs="Courier New"/>
    </w:rPr>
  </w:style>
  <w:style w:type="paragraph" w:styleId="a4">
    <w:name w:val="header"/>
    <w:basedOn w:val="a"/>
    <w:link w:val="a5"/>
    <w:uiPriority w:val="99"/>
    <w:rsid w:val="00CC4062"/>
    <w:pPr>
      <w:tabs>
        <w:tab w:val="center" w:pos="4677"/>
        <w:tab w:val="right" w:pos="9355"/>
      </w:tabs>
    </w:pPr>
  </w:style>
  <w:style w:type="character" w:customStyle="1" w:styleId="a5">
    <w:name w:val="Верхний колонтитул Знак"/>
    <w:basedOn w:val="a0"/>
    <w:link w:val="a4"/>
    <w:uiPriority w:val="99"/>
    <w:semiHidden/>
    <w:locked/>
    <w:rsid w:val="00E56D4D"/>
    <w:rPr>
      <w:rFonts w:ascii="Times New Roman" w:hAnsi="Times New Roman" w:cs="Times New Roman"/>
      <w:sz w:val="24"/>
      <w:szCs w:val="24"/>
    </w:rPr>
  </w:style>
  <w:style w:type="character" w:styleId="a6">
    <w:name w:val="page number"/>
    <w:basedOn w:val="a0"/>
    <w:uiPriority w:val="99"/>
    <w:rsid w:val="00CC4062"/>
  </w:style>
  <w:style w:type="paragraph" w:styleId="a7">
    <w:name w:val="Balloon Text"/>
    <w:basedOn w:val="a"/>
    <w:link w:val="a8"/>
    <w:uiPriority w:val="99"/>
    <w:semiHidden/>
    <w:rsid w:val="00CC4062"/>
    <w:rPr>
      <w:rFonts w:ascii="Tahoma" w:hAnsi="Tahoma" w:cs="Tahoma"/>
      <w:sz w:val="16"/>
      <w:szCs w:val="16"/>
    </w:rPr>
  </w:style>
  <w:style w:type="character" w:customStyle="1" w:styleId="a8">
    <w:name w:val="Текст выноски Знак"/>
    <w:basedOn w:val="a0"/>
    <w:link w:val="a7"/>
    <w:uiPriority w:val="99"/>
    <w:semiHidden/>
    <w:locked/>
    <w:rsid w:val="00E56D4D"/>
    <w:rPr>
      <w:rFonts w:ascii="Times New Roman" w:hAnsi="Times New Roman" w:cs="Times New Roman"/>
      <w:sz w:val="2"/>
      <w:szCs w:val="2"/>
    </w:rPr>
  </w:style>
  <w:style w:type="paragraph" w:customStyle="1" w:styleId="ConsPlusTitle">
    <w:name w:val="ConsPlusTitle"/>
    <w:uiPriority w:val="99"/>
    <w:rsid w:val="00A475BB"/>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6D57FB"/>
    <w:pPr>
      <w:widowControl w:val="0"/>
      <w:autoSpaceDE w:val="0"/>
      <w:autoSpaceDN w:val="0"/>
    </w:pPr>
    <w:rPr>
      <w:rFonts w:ascii="Tahoma" w:eastAsia="Times New Roman" w:hAnsi="Tahoma" w:cs="Tahoma"/>
    </w:rPr>
  </w:style>
  <w:style w:type="character" w:customStyle="1" w:styleId="a9">
    <w:name w:val="Нижний колонтитул Знак"/>
    <w:basedOn w:val="a0"/>
    <w:link w:val="aa"/>
    <w:uiPriority w:val="99"/>
    <w:semiHidden/>
    <w:rsid w:val="006D57FB"/>
    <w:rPr>
      <w:rFonts w:cs="Calibri"/>
      <w:sz w:val="22"/>
      <w:szCs w:val="22"/>
      <w:lang w:eastAsia="en-US"/>
    </w:rPr>
  </w:style>
  <w:style w:type="paragraph" w:styleId="aa">
    <w:name w:val="footer"/>
    <w:basedOn w:val="a"/>
    <w:link w:val="a9"/>
    <w:uiPriority w:val="99"/>
    <w:semiHidden/>
    <w:rsid w:val="006D57FB"/>
    <w:pPr>
      <w:tabs>
        <w:tab w:val="center" w:pos="4677"/>
        <w:tab w:val="right" w:pos="9355"/>
      </w:tabs>
    </w:pPr>
    <w:rPr>
      <w:rFonts w:ascii="Calibri" w:eastAsia="Calibri" w:hAnsi="Calibri" w:cs="Calibri"/>
      <w:sz w:val="22"/>
      <w:szCs w:val="22"/>
      <w:lang w:eastAsia="en-US"/>
    </w:rPr>
  </w:style>
  <w:style w:type="character" w:customStyle="1" w:styleId="ab">
    <w:name w:val="Текст примечания Знак"/>
    <w:basedOn w:val="a0"/>
    <w:link w:val="ac"/>
    <w:uiPriority w:val="99"/>
    <w:semiHidden/>
    <w:rsid w:val="006D57FB"/>
    <w:rPr>
      <w:rFonts w:cs="Calibri"/>
      <w:lang w:eastAsia="en-US"/>
    </w:rPr>
  </w:style>
  <w:style w:type="paragraph" w:styleId="ac">
    <w:name w:val="annotation text"/>
    <w:basedOn w:val="a"/>
    <w:link w:val="ab"/>
    <w:uiPriority w:val="99"/>
    <w:semiHidden/>
    <w:rsid w:val="006D57FB"/>
    <w:pPr>
      <w:spacing w:after="200" w:line="276" w:lineRule="auto"/>
    </w:pPr>
    <w:rPr>
      <w:rFonts w:ascii="Calibri" w:eastAsia="Calibri" w:hAnsi="Calibri" w:cs="Calibri"/>
      <w:sz w:val="20"/>
      <w:szCs w:val="20"/>
      <w:lang w:eastAsia="en-US"/>
    </w:rPr>
  </w:style>
  <w:style w:type="character" w:customStyle="1" w:styleId="ad">
    <w:name w:val="Тема примечания Знак"/>
    <w:basedOn w:val="ab"/>
    <w:link w:val="ae"/>
    <w:uiPriority w:val="99"/>
    <w:semiHidden/>
    <w:rsid w:val="006D57FB"/>
    <w:rPr>
      <w:b/>
      <w:bCs/>
    </w:rPr>
  </w:style>
  <w:style w:type="paragraph" w:styleId="ae">
    <w:name w:val="annotation subject"/>
    <w:basedOn w:val="ac"/>
    <w:next w:val="ac"/>
    <w:link w:val="ad"/>
    <w:uiPriority w:val="99"/>
    <w:semiHidden/>
    <w:rsid w:val="006D57FB"/>
    <w:rPr>
      <w:b/>
      <w:bCs/>
    </w:rPr>
  </w:style>
  <w:style w:type="table" w:styleId="af">
    <w:name w:val="Table Grid"/>
    <w:basedOn w:val="a1"/>
    <w:uiPriority w:val="99"/>
    <w:locked/>
    <w:rsid w:val="000D3BFF"/>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annotation reference"/>
    <w:basedOn w:val="a0"/>
    <w:uiPriority w:val="99"/>
    <w:semiHidden/>
    <w:rsid w:val="000D3BFF"/>
    <w:rPr>
      <w:sz w:val="16"/>
      <w:szCs w:val="16"/>
    </w:rPr>
  </w:style>
  <w:style w:type="character" w:customStyle="1" w:styleId="ConsPlusNormal0">
    <w:name w:val="ConsPlusNormal Знак"/>
    <w:link w:val="ConsPlusNormal"/>
    <w:uiPriority w:val="99"/>
    <w:locked/>
    <w:rsid w:val="008F4512"/>
    <w:rPr>
      <w:rFonts w:eastAsia="Times New Roman"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4092244A689C7197FC704AA85B3761D1981E3A831F1C9F4122927696228BFD75r6UF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092244A689C7197FC7054A54D5B3FDD981C638B161D9D1779CD2DCB7582F7222875D7205F90EFDEr7U8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92244A689C7197FC7054A54D5B3FDD981C60871E1D9D1779CD2DCB75r8U2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092244A689C7197FC704AA85B3761D1981E3A831F1C9F4122927696228BFD75r6UFB" TargetMode="External"/><Relationship Id="rId4" Type="http://schemas.openxmlformats.org/officeDocument/2006/relationships/settings" Target="settings.xml"/><Relationship Id="rId9" Type="http://schemas.openxmlformats.org/officeDocument/2006/relationships/hyperlink" Target="consultantplus://offline/ref=4092244A689C7197FC7054A54D5B3FDD981C638B161D9D1779CD2DCB7582F7222875D7205F90EFDEr7U8B" TargetMode="External"/><Relationship Id="rId14" Type="http://schemas.openxmlformats.org/officeDocument/2006/relationships/hyperlink" Target="consultantplus://offline/ref=4092244A689C7197FC7054A54D5B3FDD981C60871E1D9D1779CD2DCB75r8U2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4D40B-EDCA-4C86-B678-C756112D0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56</Pages>
  <Words>11676</Words>
  <Characters>88609</Characters>
  <Application>Microsoft Office Word</Application>
  <DocSecurity>0</DocSecurity>
  <Lines>738</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Пользователь</cp:lastModifiedBy>
  <cp:revision>18</cp:revision>
  <cp:lastPrinted>2020-02-27T23:59:00Z</cp:lastPrinted>
  <dcterms:created xsi:type="dcterms:W3CDTF">2020-02-26T04:53:00Z</dcterms:created>
  <dcterms:modified xsi:type="dcterms:W3CDTF">2020-02-28T06:45:00Z</dcterms:modified>
</cp:coreProperties>
</file>