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A8" w:rsidRDefault="00890EA8" w:rsidP="00890EA8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890EA8" w:rsidRDefault="00890EA8" w:rsidP="00890EA8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890EA8" w:rsidRDefault="00890EA8" w:rsidP="00890EA8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90EA8" w:rsidRDefault="00890EA8" w:rsidP="00890EA8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90EA8" w:rsidRDefault="00890EA8" w:rsidP="00890EA8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90EA8" w:rsidRDefault="00890EA8" w:rsidP="00890EA8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890EA8" w:rsidRDefault="00890EA8" w:rsidP="00890EA8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19.02.2020    № 98</w:t>
      </w:r>
    </w:p>
    <w:p w:rsidR="00890EA8" w:rsidRDefault="00890EA8" w:rsidP="00890EA8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AE2F95" w:rsidRPr="00923F5B" w:rsidRDefault="00AE2F95" w:rsidP="00F629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0D75" w:rsidRDefault="00E70D75" w:rsidP="00F629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7260" w:rsidRPr="00923F5B" w:rsidRDefault="00AE2F95" w:rsidP="00F629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3F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374F0" w:rsidRPr="00923F5B">
        <w:rPr>
          <w:rFonts w:ascii="Times New Roman" w:hAnsi="Times New Roman" w:cs="Times New Roman"/>
          <w:sz w:val="28"/>
          <w:szCs w:val="28"/>
        </w:rPr>
        <w:t xml:space="preserve"> муниципальную программу «Комплексное развитие систем коммунальной инфраструктуры Верхнебуреинского  муниципального района на  2012 – 2035 годы», утвержденную постановлением </w:t>
      </w:r>
      <w:r w:rsidR="00580739" w:rsidRPr="00923F5B">
        <w:rPr>
          <w:rFonts w:ascii="Times New Roman" w:hAnsi="Times New Roman" w:cs="Times New Roman"/>
          <w:sz w:val="28"/>
          <w:szCs w:val="28"/>
        </w:rPr>
        <w:t xml:space="preserve">администрации Верхнебуреинского муниципального района от 13.12.2013  № 1252 </w:t>
      </w:r>
    </w:p>
    <w:p w:rsidR="00C374F0" w:rsidRPr="00923F5B" w:rsidRDefault="00C374F0" w:rsidP="00F629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494B" w:rsidRPr="00923F5B" w:rsidRDefault="00216A2C" w:rsidP="00F6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F5B">
        <w:rPr>
          <w:rFonts w:ascii="Times New Roman" w:hAnsi="Times New Roman" w:cs="Times New Roman"/>
          <w:sz w:val="28"/>
          <w:szCs w:val="28"/>
        </w:rPr>
        <w:t>В</w:t>
      </w:r>
      <w:r w:rsidR="009B252F" w:rsidRPr="00923F5B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Pr="00923F5B">
        <w:rPr>
          <w:rFonts w:ascii="Times New Roman" w:hAnsi="Times New Roman" w:cs="Times New Roman"/>
          <w:sz w:val="28"/>
          <w:szCs w:val="28"/>
        </w:rPr>
        <w:t>ии</w:t>
      </w:r>
      <w:r w:rsidR="009B252F" w:rsidRPr="00923F5B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923F5B">
        <w:rPr>
          <w:rFonts w:ascii="Times New Roman" w:hAnsi="Times New Roman" w:cs="Times New Roman"/>
          <w:sz w:val="28"/>
          <w:szCs w:val="28"/>
        </w:rPr>
        <w:t xml:space="preserve">со ст. 179 Бюджетного кодекса Российской Федерации, </w:t>
      </w:r>
      <w:r w:rsidR="00B26109" w:rsidRPr="00923F5B">
        <w:rPr>
          <w:rFonts w:ascii="Times New Roman" w:hAnsi="Times New Roman" w:cs="Times New Roman"/>
          <w:sz w:val="28"/>
          <w:szCs w:val="28"/>
        </w:rPr>
        <w:t xml:space="preserve">в </w:t>
      </w:r>
      <w:r w:rsidR="00AE6839" w:rsidRPr="00923F5B">
        <w:rPr>
          <w:rFonts w:ascii="Times New Roman" w:hAnsi="Times New Roman" w:cs="Times New Roman"/>
          <w:sz w:val="28"/>
          <w:szCs w:val="28"/>
        </w:rPr>
        <w:t>соответствии</w:t>
      </w:r>
      <w:r w:rsidR="00493BAC" w:rsidRPr="00923F5B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Верхнебуреинского муниципального района «Об утверждении Порядка принятия решения о разработке муниципальных программ Верхнебуреинского муниципального </w:t>
      </w:r>
      <w:proofErr w:type="gramStart"/>
      <w:r w:rsidR="00493BAC" w:rsidRPr="00923F5B">
        <w:rPr>
          <w:rFonts w:ascii="Times New Roman" w:hAnsi="Times New Roman" w:cs="Times New Roman"/>
          <w:sz w:val="28"/>
          <w:szCs w:val="28"/>
        </w:rPr>
        <w:t>района Хабаровского края, их формирования и реализации муниципальных программ Верхнебуреинского муниципального района Хабаровского края» от 02.02.2017</w:t>
      </w:r>
      <w:r w:rsidRPr="00923F5B">
        <w:rPr>
          <w:rFonts w:ascii="Times New Roman" w:hAnsi="Times New Roman" w:cs="Times New Roman"/>
          <w:sz w:val="28"/>
          <w:szCs w:val="28"/>
        </w:rPr>
        <w:t xml:space="preserve"> № 47</w:t>
      </w:r>
      <w:r w:rsidR="00493BAC" w:rsidRPr="00923F5B">
        <w:rPr>
          <w:rFonts w:ascii="Times New Roman" w:hAnsi="Times New Roman" w:cs="Times New Roman"/>
          <w:sz w:val="28"/>
          <w:szCs w:val="28"/>
        </w:rPr>
        <w:t>,</w:t>
      </w:r>
      <w:r w:rsidR="004E46F5" w:rsidRPr="00923F5B">
        <w:rPr>
          <w:rFonts w:ascii="Times New Roman" w:hAnsi="Times New Roman" w:cs="Times New Roman"/>
          <w:sz w:val="28"/>
          <w:szCs w:val="28"/>
        </w:rPr>
        <w:t xml:space="preserve"> решения </w:t>
      </w:r>
      <w:bookmarkStart w:id="0" w:name="_GoBack"/>
      <w:bookmarkEnd w:id="0"/>
      <w:r w:rsidR="004E46F5" w:rsidRPr="00923F5B">
        <w:rPr>
          <w:rFonts w:ascii="Times New Roman" w:hAnsi="Times New Roman" w:cs="Times New Roman"/>
          <w:sz w:val="28"/>
          <w:szCs w:val="28"/>
        </w:rPr>
        <w:t>Собрания депутатов Верхнебуреинского муниципального района от 28.11.2018 № 21 «</w:t>
      </w:r>
      <w:r w:rsidR="004E46F5" w:rsidRPr="00923F5B">
        <w:rPr>
          <w:rFonts w:ascii="Times New Roman" w:eastAsia="Times New Roman" w:hAnsi="Times New Roman" w:cs="Times New Roman"/>
          <w:sz w:val="28"/>
          <w:szCs w:val="28"/>
        </w:rPr>
        <w:t>О районном бюджете на 2019 год и на плановый период 2020 и 2021 годов»</w:t>
      </w:r>
      <w:r w:rsidR="00530019" w:rsidRPr="00923F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0019" w:rsidRPr="00923F5B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Верхнебуреинского муниципального района от 27.12.2019 № 140 «</w:t>
      </w:r>
      <w:r w:rsidR="00530019" w:rsidRPr="00923F5B">
        <w:rPr>
          <w:rFonts w:ascii="Times New Roman" w:eastAsia="Times New Roman" w:hAnsi="Times New Roman" w:cs="Times New Roman"/>
          <w:sz w:val="28"/>
          <w:szCs w:val="28"/>
        </w:rPr>
        <w:t>О районном бюджете на 2020 год и на плановый период 2021</w:t>
      </w:r>
      <w:proofErr w:type="gramEnd"/>
      <w:r w:rsidR="00530019" w:rsidRPr="00923F5B">
        <w:rPr>
          <w:rFonts w:ascii="Times New Roman" w:eastAsia="Times New Roman" w:hAnsi="Times New Roman" w:cs="Times New Roman"/>
          <w:sz w:val="28"/>
          <w:szCs w:val="28"/>
        </w:rPr>
        <w:t xml:space="preserve"> и 2022 годов» </w:t>
      </w:r>
      <w:r w:rsidR="007A4A6C" w:rsidRPr="00923F5B">
        <w:rPr>
          <w:rFonts w:ascii="Times New Roman" w:hAnsi="Times New Roman" w:cs="Times New Roman"/>
          <w:sz w:val="28"/>
          <w:szCs w:val="28"/>
        </w:rPr>
        <w:t>администрация</w:t>
      </w:r>
      <w:r w:rsidR="00AE6839" w:rsidRPr="00923F5B">
        <w:rPr>
          <w:rFonts w:ascii="Times New Roman" w:hAnsi="Times New Roman" w:cs="Times New Roman"/>
          <w:sz w:val="28"/>
          <w:szCs w:val="28"/>
        </w:rPr>
        <w:t xml:space="preserve"> </w:t>
      </w:r>
      <w:r w:rsidRPr="00923F5B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="00AE6839" w:rsidRPr="00923F5B">
        <w:rPr>
          <w:rFonts w:ascii="Times New Roman" w:hAnsi="Times New Roman" w:cs="Times New Roman"/>
          <w:sz w:val="28"/>
          <w:szCs w:val="28"/>
        </w:rPr>
        <w:t>района</w:t>
      </w:r>
      <w:r w:rsidR="0022494B" w:rsidRPr="00923F5B">
        <w:rPr>
          <w:rFonts w:ascii="Times New Roman" w:hAnsi="Times New Roman" w:cs="Times New Roman"/>
          <w:sz w:val="28"/>
          <w:szCs w:val="28"/>
        </w:rPr>
        <w:t xml:space="preserve"> Хабаров</w:t>
      </w:r>
      <w:r w:rsidRPr="00923F5B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2650E8" w:rsidRPr="00923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F95" w:rsidRPr="00923F5B" w:rsidRDefault="00AE2F95" w:rsidP="00F6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5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74F0" w:rsidRPr="00923F5B" w:rsidRDefault="002650E8" w:rsidP="00F62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F5B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C374F0" w:rsidRPr="00923F5B">
        <w:rPr>
          <w:rFonts w:ascii="Times New Roman" w:hAnsi="Times New Roman" w:cs="Times New Roman"/>
          <w:sz w:val="28"/>
          <w:szCs w:val="28"/>
        </w:rPr>
        <w:t xml:space="preserve">муниципальную программу «Комплексное развитие систем коммунальной инфраструктуры Верхнебуреинского  муниципального района </w:t>
      </w:r>
    </w:p>
    <w:p w:rsidR="002650E8" w:rsidRPr="00923F5B" w:rsidRDefault="00C374F0" w:rsidP="00F6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5B">
        <w:rPr>
          <w:rFonts w:ascii="Times New Roman" w:hAnsi="Times New Roman" w:cs="Times New Roman"/>
          <w:sz w:val="28"/>
          <w:szCs w:val="28"/>
        </w:rPr>
        <w:t xml:space="preserve">на  2012 – 2035 годы», </w:t>
      </w:r>
      <w:proofErr w:type="gramStart"/>
      <w:r w:rsidRPr="00923F5B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923F5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Верхнебуреинского муниципального района от 13.12.2013  № 1252, следующие изменения: </w:t>
      </w:r>
    </w:p>
    <w:p w:rsidR="002650E8" w:rsidRPr="00923F5B" w:rsidRDefault="00216A2C" w:rsidP="00F62965">
      <w:pPr>
        <w:shd w:val="clear" w:color="auto" w:fill="FFFFFF"/>
        <w:tabs>
          <w:tab w:val="left" w:pos="5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F5B">
        <w:rPr>
          <w:rFonts w:ascii="Times New Roman" w:hAnsi="Times New Roman" w:cs="Times New Roman"/>
          <w:sz w:val="28"/>
          <w:szCs w:val="28"/>
        </w:rPr>
        <w:t xml:space="preserve">1.1. </w:t>
      </w:r>
      <w:r w:rsidR="00580739" w:rsidRPr="00923F5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650E8" w:rsidRPr="00923F5B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2650E8" w:rsidRPr="00923F5B">
        <w:rPr>
          <w:rFonts w:ascii="Times New Roman" w:hAnsi="Times New Roman" w:cs="Times New Roman"/>
          <w:sz w:val="28"/>
          <w:szCs w:val="28"/>
        </w:rPr>
        <w:t xml:space="preserve"> </w:t>
      </w:r>
      <w:r w:rsidR="00B567FA" w:rsidRPr="00923F5B">
        <w:rPr>
          <w:rFonts w:ascii="Times New Roman" w:hAnsi="Times New Roman" w:cs="Times New Roman"/>
          <w:sz w:val="28"/>
          <w:szCs w:val="28"/>
        </w:rPr>
        <w:t>«</w:t>
      </w:r>
      <w:r w:rsidR="002650E8" w:rsidRPr="00923F5B">
        <w:rPr>
          <w:rFonts w:ascii="Times New Roman" w:hAnsi="Times New Roman" w:cs="Times New Roman"/>
          <w:spacing w:val="3"/>
          <w:sz w:val="28"/>
          <w:szCs w:val="28"/>
        </w:rPr>
        <w:t>Ресурсное обеспечение муниципальной программы по годам реализации</w:t>
      </w:r>
      <w:r w:rsidR="00B567FA" w:rsidRPr="00923F5B">
        <w:rPr>
          <w:rFonts w:ascii="Times New Roman" w:hAnsi="Times New Roman" w:cs="Times New Roman"/>
          <w:sz w:val="28"/>
          <w:szCs w:val="28"/>
        </w:rPr>
        <w:t>»</w:t>
      </w:r>
      <w:r w:rsidR="00CD16D4" w:rsidRPr="00923F5B">
        <w:rPr>
          <w:rFonts w:ascii="Times New Roman" w:hAnsi="Times New Roman" w:cs="Times New Roman"/>
          <w:sz w:val="28"/>
          <w:szCs w:val="28"/>
        </w:rPr>
        <w:t xml:space="preserve"> П</w:t>
      </w:r>
      <w:r w:rsidR="002650E8" w:rsidRPr="00923F5B">
        <w:rPr>
          <w:rFonts w:ascii="Times New Roman" w:hAnsi="Times New Roman" w:cs="Times New Roman"/>
          <w:sz w:val="28"/>
          <w:szCs w:val="28"/>
        </w:rPr>
        <w:t>аспорта изложить в следующей редакции:</w:t>
      </w:r>
    </w:p>
    <w:p w:rsidR="002650E8" w:rsidRPr="00923F5B" w:rsidRDefault="00AE2F95" w:rsidP="00F629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F5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648" w:type="dxa"/>
        <w:tblLook w:val="01E0"/>
      </w:tblPr>
      <w:tblGrid>
        <w:gridCol w:w="2448"/>
        <w:gridCol w:w="7200"/>
      </w:tblGrid>
      <w:tr w:rsidR="002650E8" w:rsidRPr="00923F5B" w:rsidTr="002650E8">
        <w:tc>
          <w:tcPr>
            <w:tcW w:w="2448" w:type="dxa"/>
          </w:tcPr>
          <w:p w:rsidR="002650E8" w:rsidRPr="00923F5B" w:rsidRDefault="00CD16D4" w:rsidP="00F62965">
            <w:pPr>
              <w:shd w:val="clear" w:color="auto" w:fill="FFFFFF"/>
              <w:tabs>
                <w:tab w:val="left" w:pos="51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«</w:t>
            </w:r>
            <w:r w:rsidR="002650E8"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Ресурсное обеспечение муниципальной программы по годам реализации</w:t>
            </w:r>
          </w:p>
          <w:p w:rsidR="002650E8" w:rsidRPr="00923F5B" w:rsidRDefault="002650E8" w:rsidP="00F62965">
            <w:pPr>
              <w:shd w:val="clear" w:color="auto" w:fill="FFFFFF"/>
              <w:tabs>
                <w:tab w:val="left" w:pos="51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  <w:p w:rsidR="002650E8" w:rsidRPr="00923F5B" w:rsidRDefault="002650E8" w:rsidP="00F62965">
            <w:pPr>
              <w:shd w:val="clear" w:color="auto" w:fill="FFFFFF"/>
              <w:tabs>
                <w:tab w:val="left" w:pos="51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  <w:p w:rsidR="002650E8" w:rsidRPr="00923F5B" w:rsidRDefault="002650E8" w:rsidP="00F62965">
            <w:pPr>
              <w:shd w:val="clear" w:color="auto" w:fill="FFFFFF"/>
              <w:tabs>
                <w:tab w:val="left" w:pos="51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7200" w:type="dxa"/>
          </w:tcPr>
          <w:p w:rsidR="002650E8" w:rsidRPr="00923F5B" w:rsidRDefault="002650E8" w:rsidP="00F629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     Общий объем финансирования муниципальной Программы</w:t>
            </w: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составляет </w:t>
            </w:r>
            <w:r w:rsidR="00341DB7"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4 472 275,3</w:t>
            </w:r>
            <w:r w:rsidR="00B567FA"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57</w:t>
            </w:r>
            <w:r w:rsidRPr="00923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тыс</w:t>
            </w:r>
            <w:r w:rsidRPr="00923F5B">
              <w:rPr>
                <w:rFonts w:ascii="Times New Roman" w:hAnsi="Times New Roman" w:cs="Times New Roman"/>
                <w:b/>
                <w:sz w:val="28"/>
                <w:szCs w:val="28"/>
              </w:rPr>
              <w:t>. руб</w:t>
            </w: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2650E8" w:rsidRPr="00923F5B" w:rsidRDefault="002650E8" w:rsidP="00F629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     в том числе:</w:t>
            </w:r>
          </w:p>
          <w:p w:rsidR="002650E8" w:rsidRPr="00923F5B" w:rsidRDefault="002650E8" w:rsidP="00F629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субвенции из краевого бюджета (Прогноз) – </w:t>
            </w:r>
            <w:r w:rsidR="00341DB7" w:rsidRPr="00923F5B">
              <w:rPr>
                <w:rFonts w:ascii="Times New Roman" w:hAnsi="Times New Roman" w:cs="Times New Roman"/>
                <w:b/>
                <w:sz w:val="28"/>
                <w:szCs w:val="28"/>
              </w:rPr>
              <w:t>2 578 285,84</w:t>
            </w: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тыс</w:t>
            </w:r>
            <w:proofErr w:type="gramStart"/>
            <w:r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уб</w:t>
            </w:r>
            <w:proofErr w:type="spellEnd"/>
            <w:r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, в т.ч.: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- 2023 год – 198 329,68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- 2024 год – 198 329,68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- 2025 год – 198 329,68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- 2026 год – 198 329,68 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- 2027 год – 198 329,68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- 2028 год – 198 329,68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- 2029 год – 198 329,68 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- 2030 год – 198 329,68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- 2031 год – 198 329,68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- 2032 год – 198 329,68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- 2033 год – 198 329,68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- 2034 год – 198 329,68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- 2035 год – 198 329,68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из районного бюджета –  1</w:t>
            </w:r>
            <w:r w:rsidR="00B567FA"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 886 332</w:t>
            </w:r>
            <w:r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,</w:t>
            </w:r>
            <w:r w:rsidR="00B567FA"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257</w:t>
            </w:r>
            <w:r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тыс</w:t>
            </w:r>
            <w:proofErr w:type="gramStart"/>
            <w:r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уб</w:t>
            </w:r>
            <w:proofErr w:type="spellEnd"/>
            <w:r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, в т.ч.:</w:t>
            </w: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- 2012 год – 82 594,00 тыс.руб.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- 2013 год – 94 558,10 тыс</w:t>
            </w:r>
            <w:proofErr w:type="gram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- 2014 год – 55 563,593 тыс</w:t>
            </w:r>
            <w:proofErr w:type="gram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- 2015 год – 148 628,478 тыс</w:t>
            </w:r>
            <w:proofErr w:type="gram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- 2016 год – 171 690,476 тыс</w:t>
            </w:r>
            <w:proofErr w:type="gram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- 2017 год – 216 743,094 тыс</w:t>
            </w:r>
            <w:proofErr w:type="gram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- 2018 год – 155 271,335 тыс</w:t>
            </w:r>
            <w:proofErr w:type="gram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- 2019 год – </w:t>
            </w:r>
            <w:r w:rsidR="00341DB7"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280 341,470</w:t>
            </w: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тыс</w:t>
            </w:r>
            <w:proofErr w:type="gram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- 2020 год – </w:t>
            </w:r>
            <w:r w:rsidR="00341DB7"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220 891,920</w:t>
            </w: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тыс</w:t>
            </w:r>
            <w:proofErr w:type="gram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- 2021 год – </w:t>
            </w:r>
            <w:r w:rsidR="00341DB7"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231 585,930</w:t>
            </w: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</w:t>
            </w:r>
            <w:proofErr w:type="spellEnd"/>
          </w:p>
          <w:p w:rsidR="00341DB7" w:rsidRPr="00923F5B" w:rsidRDefault="00341DB7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- 2022 год – 228 463,861 тыс</w:t>
            </w:r>
            <w:proofErr w:type="gram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      </w:t>
            </w:r>
          </w:p>
          <w:p w:rsidR="002650E8" w:rsidRPr="00923F5B" w:rsidRDefault="002650E8" w:rsidP="00890EA8">
            <w:pPr>
              <w:spacing w:after="0" w:line="240" w:lineRule="exact"/>
              <w:ind w:left="8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в том числе средства районного бюджета, источником финансового обеспечения которых являются средства краевого бюджета – </w:t>
            </w:r>
            <w:r w:rsidR="00F52C22" w:rsidRPr="00923F5B">
              <w:rPr>
                <w:rFonts w:ascii="Times New Roman" w:hAnsi="Times New Roman" w:cs="Times New Roman"/>
                <w:b/>
                <w:sz w:val="28"/>
                <w:szCs w:val="28"/>
              </w:rPr>
              <w:t>1 640 499,724</w:t>
            </w:r>
            <w:r w:rsidRPr="00923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</w:t>
            </w:r>
            <w:proofErr w:type="gramStart"/>
            <w:r w:rsidRPr="00923F5B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- 2012 год – 61 373,000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- 2013 год – 80 275,000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- 2014 год – 48 349,360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- 2015 год – 91 242,542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- 2016 год – 160 208,580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- 2017 год – 139 226,210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- 2018 год – 148 211,038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 xml:space="preserve">- 2019 год – </w:t>
            </w:r>
            <w:r w:rsidR="00341DB7" w:rsidRPr="00923F5B">
              <w:rPr>
                <w:rFonts w:ascii="Times New Roman" w:hAnsi="Times New Roman" w:cs="Times New Roman"/>
                <w:sz w:val="28"/>
                <w:szCs w:val="28"/>
              </w:rPr>
              <w:t>268 623,694</w:t>
            </w: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 xml:space="preserve">- 2020 год – </w:t>
            </w:r>
            <w:r w:rsidR="00341DB7" w:rsidRPr="00923F5B">
              <w:rPr>
                <w:rFonts w:ascii="Times New Roman" w:hAnsi="Times New Roman" w:cs="Times New Roman"/>
                <w:sz w:val="28"/>
                <w:szCs w:val="28"/>
              </w:rPr>
              <w:t>206 102,930</w:t>
            </w: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 xml:space="preserve">- 2021 год – </w:t>
            </w:r>
            <w:r w:rsidR="00341DB7" w:rsidRPr="00923F5B">
              <w:rPr>
                <w:rFonts w:ascii="Times New Roman" w:hAnsi="Times New Roman" w:cs="Times New Roman"/>
                <w:sz w:val="28"/>
                <w:szCs w:val="28"/>
              </w:rPr>
              <w:t>217 585,930</w:t>
            </w: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341DB7" w:rsidRPr="00923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1DB7" w:rsidRPr="00923F5B" w:rsidRDefault="00341DB7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- 2022 год – 219 301,440 тыс</w:t>
            </w:r>
            <w:proofErr w:type="gramStart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бюджетов муниципальных образований района (по согласованию) – </w:t>
            </w:r>
            <w:r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25 934,05 </w:t>
            </w:r>
            <w:proofErr w:type="spellStart"/>
            <w:r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тыс</w:t>
            </w:r>
            <w:proofErr w:type="gramStart"/>
            <w:r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уб</w:t>
            </w:r>
            <w:proofErr w:type="spellEnd"/>
            <w:r w:rsidRPr="00923F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, в т.ч.:</w:t>
            </w: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-      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      - 2012 год – 3 394,00 тыс</w:t>
            </w:r>
            <w:proofErr w:type="gram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- 2013 год – 4 000,00 тыс</w:t>
            </w:r>
            <w:proofErr w:type="gram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- 2014 год – 1 240,00 тыс</w:t>
            </w:r>
            <w:proofErr w:type="gram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lastRenderedPageBreak/>
              <w:t>- 2015 год – 6 038,289 тыс</w:t>
            </w:r>
            <w:proofErr w:type="gram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- 2016 год – 6 693,401 тыс</w:t>
            </w:r>
            <w:proofErr w:type="gram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- 2017 год – 997,015 тыс</w:t>
            </w:r>
            <w:proofErr w:type="gram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- 2018 год – 2 619,488 тыс</w:t>
            </w:r>
            <w:proofErr w:type="gram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- 2019 год – </w:t>
            </w:r>
            <w:r w:rsidR="00C17313"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349,640</w:t>
            </w: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тыс</w:t>
            </w:r>
            <w:proofErr w:type="gram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- 2020 год – </w:t>
            </w:r>
            <w:r w:rsidR="00AD0979"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391,230</w:t>
            </w: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тыс</w:t>
            </w:r>
            <w:proofErr w:type="gram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- 2021 год – 0 </w:t>
            </w:r>
            <w:proofErr w:type="spell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</w:t>
            </w:r>
            <w:proofErr w:type="spellEnd"/>
          </w:p>
          <w:p w:rsidR="002650E8" w:rsidRPr="00923F5B" w:rsidRDefault="002650E8" w:rsidP="00F62965">
            <w:pPr>
              <w:spacing w:after="0" w:line="240" w:lineRule="auto"/>
              <w:ind w:left="8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F0" w:rsidRPr="00923F5B" w:rsidRDefault="002650E8" w:rsidP="00F629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Источники финансирования </w:t>
            </w:r>
            <w:proofErr w:type="gramStart"/>
            <w:r w:rsidRPr="00923F5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  <w:r w:rsidRPr="00923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74F0" w:rsidRPr="00923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2650E8" w:rsidRPr="00923F5B" w:rsidRDefault="00C374F0" w:rsidP="00F629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п</w:t>
            </w:r>
            <w:r w:rsidR="002650E8" w:rsidRPr="00923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рограммы:  </w:t>
            </w:r>
          </w:p>
          <w:p w:rsidR="002650E8" w:rsidRPr="00923F5B" w:rsidRDefault="002650E8" w:rsidP="00F6296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 xml:space="preserve">- краевой бюджет; </w:t>
            </w:r>
          </w:p>
          <w:p w:rsidR="002650E8" w:rsidRPr="00923F5B" w:rsidRDefault="002650E8" w:rsidP="00F6296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бюджет.  </w:t>
            </w:r>
          </w:p>
          <w:p w:rsidR="002650E8" w:rsidRPr="00923F5B" w:rsidRDefault="002650E8" w:rsidP="00F6296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B">
              <w:rPr>
                <w:rFonts w:ascii="Times New Roman" w:hAnsi="Times New Roman" w:cs="Times New Roman"/>
                <w:sz w:val="28"/>
                <w:szCs w:val="28"/>
              </w:rPr>
              <w:t>- бюджет поселений (передача полномочий)</w:t>
            </w:r>
            <w:r w:rsidR="00CD16D4" w:rsidRPr="00923F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80739" w:rsidRPr="00923F5B" w:rsidRDefault="00580739" w:rsidP="00F629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F95" w:rsidRPr="00923F5B" w:rsidRDefault="00580739" w:rsidP="00F6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5B">
        <w:rPr>
          <w:rFonts w:ascii="Times New Roman" w:hAnsi="Times New Roman" w:cs="Times New Roman"/>
          <w:sz w:val="28"/>
          <w:szCs w:val="28"/>
        </w:rPr>
        <w:tab/>
      </w:r>
      <w:r w:rsidR="00216A2C" w:rsidRPr="00923F5B">
        <w:rPr>
          <w:rFonts w:ascii="Times New Roman" w:hAnsi="Times New Roman" w:cs="Times New Roman"/>
          <w:sz w:val="28"/>
          <w:szCs w:val="28"/>
        </w:rPr>
        <w:t>1.</w:t>
      </w:r>
      <w:r w:rsidRPr="00923F5B">
        <w:rPr>
          <w:rFonts w:ascii="Times New Roman" w:hAnsi="Times New Roman" w:cs="Times New Roman"/>
          <w:sz w:val="28"/>
          <w:szCs w:val="28"/>
        </w:rPr>
        <w:t>2</w:t>
      </w:r>
      <w:r w:rsidR="00216A2C" w:rsidRPr="00923F5B">
        <w:rPr>
          <w:rFonts w:ascii="Times New Roman" w:hAnsi="Times New Roman" w:cs="Times New Roman"/>
          <w:sz w:val="28"/>
          <w:szCs w:val="28"/>
        </w:rPr>
        <w:t>.</w:t>
      </w:r>
      <w:r w:rsidR="002650E8" w:rsidRPr="00923F5B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923F5B">
        <w:rPr>
          <w:rFonts w:ascii="Times New Roman" w:hAnsi="Times New Roman" w:cs="Times New Roman"/>
          <w:sz w:val="28"/>
          <w:szCs w:val="28"/>
        </w:rPr>
        <w:t>п</w:t>
      </w:r>
      <w:r w:rsidR="002650E8" w:rsidRPr="00923F5B">
        <w:rPr>
          <w:rFonts w:ascii="Times New Roman" w:hAnsi="Times New Roman" w:cs="Times New Roman"/>
          <w:sz w:val="28"/>
          <w:szCs w:val="28"/>
        </w:rPr>
        <w:t xml:space="preserve">риложение  3 изложить в новой редакции согласно </w:t>
      </w:r>
      <w:hyperlink r:id="rId7" w:history="1">
        <w:r w:rsidR="00CD16D4" w:rsidRPr="00923F5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2650E8" w:rsidRPr="00923F5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2650E8" w:rsidRPr="00923F5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650E8" w:rsidRPr="00923F5B" w:rsidRDefault="00C374F0" w:rsidP="00F6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5B">
        <w:rPr>
          <w:rFonts w:ascii="Times New Roman" w:hAnsi="Times New Roman" w:cs="Times New Roman"/>
          <w:sz w:val="28"/>
          <w:szCs w:val="28"/>
        </w:rPr>
        <w:tab/>
      </w:r>
      <w:r w:rsidR="00216A2C" w:rsidRPr="00923F5B">
        <w:rPr>
          <w:rFonts w:ascii="Times New Roman" w:hAnsi="Times New Roman" w:cs="Times New Roman"/>
          <w:sz w:val="28"/>
          <w:szCs w:val="28"/>
        </w:rPr>
        <w:t>1.</w:t>
      </w:r>
      <w:r w:rsidRPr="00923F5B">
        <w:rPr>
          <w:rFonts w:ascii="Times New Roman" w:hAnsi="Times New Roman" w:cs="Times New Roman"/>
          <w:sz w:val="28"/>
          <w:szCs w:val="28"/>
        </w:rPr>
        <w:t>3</w:t>
      </w:r>
      <w:r w:rsidR="00216A2C" w:rsidRPr="00923F5B">
        <w:rPr>
          <w:rFonts w:ascii="Times New Roman" w:hAnsi="Times New Roman" w:cs="Times New Roman"/>
          <w:sz w:val="28"/>
          <w:szCs w:val="28"/>
        </w:rPr>
        <w:t>.</w:t>
      </w:r>
      <w:r w:rsidR="002650E8" w:rsidRPr="00923F5B">
        <w:rPr>
          <w:rFonts w:ascii="Times New Roman" w:hAnsi="Times New Roman" w:cs="Times New Roman"/>
          <w:sz w:val="28"/>
          <w:szCs w:val="28"/>
        </w:rPr>
        <w:t xml:space="preserve"> приложение  4 изложить в новой редакции согласно </w:t>
      </w:r>
      <w:hyperlink r:id="rId8" w:history="1">
        <w:r w:rsidR="002650E8" w:rsidRPr="00923F5B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2650E8" w:rsidRPr="00923F5B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</w:t>
      </w:r>
    </w:p>
    <w:p w:rsidR="00B26109" w:rsidRPr="00923F5B" w:rsidRDefault="004C3E7E" w:rsidP="00F6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5B">
        <w:rPr>
          <w:rFonts w:ascii="Times New Roman" w:hAnsi="Times New Roman" w:cs="Times New Roman"/>
          <w:sz w:val="28"/>
          <w:szCs w:val="28"/>
        </w:rPr>
        <w:tab/>
      </w:r>
      <w:r w:rsidR="00216A2C" w:rsidRPr="00923F5B">
        <w:rPr>
          <w:rFonts w:ascii="Times New Roman" w:hAnsi="Times New Roman" w:cs="Times New Roman"/>
          <w:sz w:val="28"/>
          <w:szCs w:val="28"/>
        </w:rPr>
        <w:t>2</w:t>
      </w:r>
      <w:r w:rsidR="00AE2F95" w:rsidRPr="00923F5B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7001C2" w:rsidRPr="00923F5B">
        <w:rPr>
          <w:rFonts w:ascii="Times New Roman" w:hAnsi="Times New Roman" w:cs="Times New Roman"/>
          <w:sz w:val="28"/>
          <w:szCs w:val="28"/>
        </w:rPr>
        <w:t>исполнением</w:t>
      </w:r>
      <w:r w:rsidR="00AE2F95" w:rsidRPr="00923F5B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D65B50">
        <w:rPr>
          <w:rFonts w:ascii="Times New Roman" w:hAnsi="Times New Roman" w:cs="Times New Roman"/>
          <w:sz w:val="28"/>
          <w:szCs w:val="28"/>
        </w:rPr>
        <w:t xml:space="preserve"> </w:t>
      </w:r>
      <w:r w:rsidR="0028635A" w:rsidRPr="00923F5B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</w:t>
      </w:r>
      <w:r w:rsidR="007A5E87" w:rsidRPr="00923F5B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7A4A6C" w:rsidRPr="00923F5B">
        <w:rPr>
          <w:rFonts w:ascii="Times New Roman" w:hAnsi="Times New Roman" w:cs="Times New Roman"/>
          <w:sz w:val="28"/>
          <w:szCs w:val="28"/>
        </w:rPr>
        <w:t>Крупевского</w:t>
      </w:r>
      <w:proofErr w:type="spellEnd"/>
      <w:r w:rsidR="007A4A6C" w:rsidRPr="00923F5B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AE2F95" w:rsidRPr="00923F5B" w:rsidRDefault="004C3E7E" w:rsidP="00F629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3F5B">
        <w:rPr>
          <w:rFonts w:ascii="Times New Roman" w:hAnsi="Times New Roman" w:cs="Times New Roman"/>
          <w:sz w:val="28"/>
          <w:szCs w:val="28"/>
        </w:rPr>
        <w:tab/>
      </w:r>
      <w:r w:rsidR="00216A2C" w:rsidRPr="00923F5B">
        <w:rPr>
          <w:rFonts w:ascii="Times New Roman" w:hAnsi="Times New Roman" w:cs="Times New Roman"/>
          <w:sz w:val="28"/>
          <w:szCs w:val="28"/>
        </w:rPr>
        <w:t>3</w:t>
      </w:r>
      <w:r w:rsidR="00AE2F95" w:rsidRPr="00923F5B">
        <w:rPr>
          <w:rFonts w:ascii="Times New Roman" w:hAnsi="Times New Roman" w:cs="Times New Roman"/>
          <w:sz w:val="28"/>
          <w:szCs w:val="28"/>
        </w:rPr>
        <w:t>.</w:t>
      </w:r>
      <w:r w:rsidR="002650E8" w:rsidRPr="00923F5B">
        <w:rPr>
          <w:rFonts w:ascii="Times New Roman" w:hAnsi="Times New Roman" w:cs="Times New Roman"/>
          <w:sz w:val="28"/>
          <w:szCs w:val="28"/>
        </w:rPr>
        <w:t xml:space="preserve"> </w:t>
      </w:r>
      <w:r w:rsidR="00AE2F95" w:rsidRPr="00923F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7A5E87" w:rsidRPr="00923F5B" w:rsidRDefault="007A5E87" w:rsidP="00F629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5E87" w:rsidRPr="00923F5B" w:rsidRDefault="007A5E87" w:rsidP="00F629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494B" w:rsidRPr="00923F5B" w:rsidRDefault="0022494B" w:rsidP="00F629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4521" w:rsidRPr="00923F5B" w:rsidRDefault="007A5E87" w:rsidP="00F629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D04521" w:rsidRPr="00923F5B" w:rsidSect="00FD67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47" w:right="567" w:bottom="1134" w:left="2041" w:header="709" w:footer="709" w:gutter="0"/>
          <w:cols w:space="708"/>
          <w:titlePg/>
          <w:docGrid w:linePitch="360"/>
        </w:sectPr>
      </w:pPr>
      <w:r w:rsidRPr="00923F5B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</w:t>
      </w:r>
      <w:r w:rsidR="00FD6727">
        <w:rPr>
          <w:rFonts w:ascii="Times New Roman" w:hAnsi="Times New Roman" w:cs="Times New Roman"/>
          <w:sz w:val="28"/>
          <w:szCs w:val="28"/>
        </w:rPr>
        <w:t xml:space="preserve">  </w:t>
      </w:r>
      <w:r w:rsidR="007A4A6C" w:rsidRPr="00923F5B">
        <w:rPr>
          <w:rFonts w:ascii="Times New Roman" w:hAnsi="Times New Roman" w:cs="Times New Roman"/>
          <w:sz w:val="28"/>
          <w:szCs w:val="28"/>
        </w:rPr>
        <w:t>А.М. Маслов</w:t>
      </w:r>
    </w:p>
    <w:p w:rsidR="00D04521" w:rsidRPr="00923F5B" w:rsidRDefault="005D3408" w:rsidP="00F62965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D04521"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5D3408" w:rsidRPr="00923F5B" w:rsidRDefault="005D3408" w:rsidP="00F62965">
      <w:pPr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D04521"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D04521" w:rsidRPr="00923F5B" w:rsidRDefault="005D3408" w:rsidP="00F62965">
      <w:pPr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D04521"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района </w:t>
      </w:r>
    </w:p>
    <w:p w:rsidR="005D3408" w:rsidRPr="00923F5B" w:rsidRDefault="00890EA8" w:rsidP="00890EA8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от 19.02.2020  № 98</w:t>
      </w:r>
    </w:p>
    <w:p w:rsidR="005D3408" w:rsidRPr="00923F5B" w:rsidRDefault="005D3408" w:rsidP="00F62965">
      <w:pPr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408" w:rsidRPr="00923F5B" w:rsidRDefault="005D3408" w:rsidP="00F62965">
      <w:pPr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408" w:rsidRPr="00923F5B" w:rsidRDefault="005D3408" w:rsidP="00F62965">
      <w:pPr>
        <w:spacing w:after="0"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D04521"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"Приложение  3 </w:t>
      </w:r>
    </w:p>
    <w:p w:rsidR="005D3408" w:rsidRPr="00923F5B" w:rsidRDefault="005D3408" w:rsidP="00F62965">
      <w:pPr>
        <w:spacing w:after="0"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04521"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5D3408" w:rsidRPr="00923F5B" w:rsidRDefault="005D3408" w:rsidP="00F62965">
      <w:pPr>
        <w:spacing w:after="0"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D04521"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«Комплексное развитие систем </w:t>
      </w:r>
      <w:proofErr w:type="gramStart"/>
      <w:r w:rsidR="00D04521"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коммунальной</w:t>
      </w:r>
      <w:proofErr w:type="gramEnd"/>
      <w:r w:rsidR="00D04521"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2C2F" w:rsidRPr="00923F5B" w:rsidRDefault="00E52C2F" w:rsidP="00F62965">
      <w:pPr>
        <w:spacing w:after="0"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D04521"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инфраструктуры Верхнебуреинского  </w:t>
      </w:r>
    </w:p>
    <w:p w:rsidR="007A5E87" w:rsidRPr="00923F5B" w:rsidRDefault="00E52C2F" w:rsidP="00F62965">
      <w:pPr>
        <w:spacing w:after="0"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D04521"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на  2012 – 2035 годы»</w:t>
      </w:r>
    </w:p>
    <w:p w:rsidR="00E866D8" w:rsidRPr="00923F5B" w:rsidRDefault="00E866D8" w:rsidP="00F62965">
      <w:pPr>
        <w:spacing w:after="0"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D8" w:rsidRPr="00923F5B" w:rsidRDefault="00E866D8" w:rsidP="00F629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РЕСУРСНОЕ ОБЕСПЕЧЕНИЕ</w:t>
      </w:r>
    </w:p>
    <w:p w:rsidR="00D04521" w:rsidRPr="00923F5B" w:rsidRDefault="00E866D8" w:rsidP="00F629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муниципальной программы за счет средств районного бюджета</w:t>
      </w:r>
    </w:p>
    <w:p w:rsidR="00E866D8" w:rsidRPr="00923F5B" w:rsidRDefault="00E866D8" w:rsidP="00F629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6B8" w:rsidRPr="00923F5B" w:rsidRDefault="004466B8" w:rsidP="00F62965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15"/>
        <w:gridCol w:w="2256"/>
        <w:gridCol w:w="1768"/>
        <w:gridCol w:w="968"/>
        <w:gridCol w:w="968"/>
        <w:gridCol w:w="968"/>
        <w:gridCol w:w="968"/>
        <w:gridCol w:w="968"/>
        <w:gridCol w:w="968"/>
        <w:gridCol w:w="1119"/>
        <w:gridCol w:w="1053"/>
        <w:gridCol w:w="1053"/>
        <w:gridCol w:w="1065"/>
        <w:gridCol w:w="1223"/>
      </w:tblGrid>
      <w:tr w:rsidR="00F62965" w:rsidRPr="00923F5B" w:rsidTr="00093D5D">
        <w:trPr>
          <w:trHeight w:val="315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2965" w:rsidRPr="00923F5B" w:rsidRDefault="00F62965" w:rsidP="00093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2965" w:rsidRPr="00923F5B" w:rsidRDefault="00F62965" w:rsidP="00093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программы, основного мероприятия 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2965" w:rsidRPr="00923F5B" w:rsidRDefault="00F62965" w:rsidP="00093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финансирования </w:t>
            </w:r>
          </w:p>
        </w:tc>
        <w:tc>
          <w:tcPr>
            <w:tcW w:w="359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965" w:rsidRPr="00923F5B" w:rsidRDefault="00F62965" w:rsidP="00093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</w:t>
            </w:r>
            <w:proofErr w:type="gramStart"/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F62965" w:rsidRPr="00923F5B" w:rsidTr="00093D5D">
        <w:trPr>
          <w:trHeight w:val="630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65" w:rsidRPr="00923F5B" w:rsidRDefault="00F62965" w:rsidP="00093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65" w:rsidRPr="00923F5B" w:rsidRDefault="00F62965" w:rsidP="00093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65" w:rsidRPr="00923F5B" w:rsidRDefault="00F62965" w:rsidP="00093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965" w:rsidRPr="00923F5B" w:rsidRDefault="00F62965" w:rsidP="00093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965" w:rsidRPr="00923F5B" w:rsidRDefault="00F62965" w:rsidP="00093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965" w:rsidRPr="00923F5B" w:rsidRDefault="00F62965" w:rsidP="00093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965" w:rsidRPr="00923F5B" w:rsidRDefault="00F62965" w:rsidP="00093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965" w:rsidRPr="00923F5B" w:rsidRDefault="00F62965" w:rsidP="00093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965" w:rsidRPr="00923F5B" w:rsidRDefault="00F62965" w:rsidP="00093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965" w:rsidRPr="00923F5B" w:rsidRDefault="00F62965" w:rsidP="00093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965" w:rsidRPr="00923F5B" w:rsidRDefault="00F62965" w:rsidP="00093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965" w:rsidRPr="00923F5B" w:rsidRDefault="00F62965" w:rsidP="00093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965" w:rsidRPr="00923F5B" w:rsidRDefault="00F62965" w:rsidP="00093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965" w:rsidRPr="00923F5B" w:rsidRDefault="00F62965" w:rsidP="00093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F62965" w:rsidRPr="00923F5B" w:rsidRDefault="00F62965" w:rsidP="00F62965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6"/>
        <w:gridCol w:w="2258"/>
        <w:gridCol w:w="1767"/>
        <w:gridCol w:w="967"/>
        <w:gridCol w:w="967"/>
        <w:gridCol w:w="968"/>
        <w:gridCol w:w="968"/>
        <w:gridCol w:w="968"/>
        <w:gridCol w:w="968"/>
        <w:gridCol w:w="1119"/>
        <w:gridCol w:w="1053"/>
        <w:gridCol w:w="1053"/>
        <w:gridCol w:w="1065"/>
        <w:gridCol w:w="1223"/>
      </w:tblGrid>
      <w:tr w:rsidR="00F62965" w:rsidRPr="00923F5B" w:rsidTr="00F62965">
        <w:trPr>
          <w:trHeight w:val="315"/>
          <w:tblHeader/>
        </w:trPr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" w:type="pct"/>
            <w:shd w:val="clear" w:color="000000" w:fill="FFFFFF"/>
            <w:noWrap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62965" w:rsidRPr="00923F5B" w:rsidTr="00F62965">
        <w:trPr>
          <w:trHeight w:val="315"/>
        </w:trPr>
        <w:tc>
          <w:tcPr>
            <w:tcW w:w="132" w:type="pct"/>
            <w:vMerge w:val="restar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бюджет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82594,00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94558,10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55563,59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148628,48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171690,48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216743,09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155271,33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280341,47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221283,15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231585,93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228463,86</w:t>
            </w:r>
          </w:p>
        </w:tc>
      </w:tr>
      <w:tr w:rsidR="00F62965" w:rsidRPr="00923F5B" w:rsidTr="00F62965">
        <w:trPr>
          <w:trHeight w:val="570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краевого бюджета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61373,00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80275,00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48349,36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91242,54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160208,58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139226,21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148211,04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268623,69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206102,93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217585,93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219301,44</w:t>
            </w:r>
          </w:p>
        </w:tc>
      </w:tr>
      <w:tr w:rsidR="00F62965" w:rsidRPr="00923F5B" w:rsidTr="00F62965">
        <w:trPr>
          <w:trHeight w:val="885"/>
        </w:trPr>
        <w:tc>
          <w:tcPr>
            <w:tcW w:w="13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 бюджетов поселений района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3394,00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1240,00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6038,29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6693,40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997,02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2619,49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349,64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391,23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315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Строительство и капитальный ремонт</w:t>
            </w:r>
          </w:p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Районный бюджет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73894,00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90558,10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55383,59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38344,25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84238,09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89879,71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18179,30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12935,11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21733,48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21253,26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16415,68</w:t>
            </w:r>
          </w:p>
        </w:tc>
      </w:tr>
      <w:tr w:rsidR="00F62965" w:rsidRPr="00923F5B" w:rsidTr="00F62965">
        <w:trPr>
          <w:trHeight w:val="585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краевого бюджета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61373,00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80275,00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48349,36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31221,18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73635,97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76562,96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11262,01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9445,79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8253,26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8253,26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8253,26</w:t>
            </w:r>
          </w:p>
        </w:tc>
      </w:tr>
      <w:tr w:rsidR="00F62965" w:rsidRPr="00923F5B" w:rsidTr="00F62965">
        <w:trPr>
          <w:trHeight w:val="855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 бюджетов поселений района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3394,00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1110,00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1326,42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6123,52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997,02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2619,49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349,64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391,23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315"/>
        </w:trPr>
        <w:tc>
          <w:tcPr>
            <w:tcW w:w="132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1.1. 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энергоснабжения </w:t>
            </w: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бюджет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889,58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1270,00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1588,24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4360,77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4271,78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4360,77</w:t>
            </w:r>
          </w:p>
        </w:tc>
      </w:tr>
      <w:tr w:rsidR="00F62965" w:rsidRPr="00923F5B" w:rsidTr="00F62965">
        <w:trPr>
          <w:trHeight w:val="585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краевого бюджета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1181,19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1964,64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1964,64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1964,64</w:t>
            </w:r>
          </w:p>
        </w:tc>
      </w:tr>
      <w:tr w:rsidR="00F62965" w:rsidRPr="00923F5B" w:rsidTr="00F62965">
        <w:trPr>
          <w:trHeight w:val="840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 бюджетов поселений района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315"/>
        </w:trPr>
        <w:tc>
          <w:tcPr>
            <w:tcW w:w="132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1.2. </w:t>
            </w:r>
          </w:p>
        </w:tc>
        <w:tc>
          <w:tcPr>
            <w:tcW w:w="716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теплоснабжения </w:t>
            </w: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бюджет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68894,00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90558,10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50053,94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38344,25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82708,08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88452,71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16591,06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12135,11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16155,21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15763,98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10926,56</w:t>
            </w:r>
          </w:p>
        </w:tc>
      </w:tr>
      <w:tr w:rsidR="00F62965" w:rsidRPr="00923F5B" w:rsidTr="00F62965">
        <w:trPr>
          <w:trHeight w:val="630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краевого бюджета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56937,00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80275,00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43988,71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31221,18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73635,97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76562,96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10080,82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9445,79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6288,62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6288,62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6288,62</w:t>
            </w:r>
          </w:p>
        </w:tc>
      </w:tr>
      <w:tr w:rsidR="00F62965" w:rsidRPr="00923F5B" w:rsidTr="00F62965">
        <w:trPr>
          <w:trHeight w:val="945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 бюджетов поселений района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3394,00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1110,00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1326,42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5483,09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997,02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2619,49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349,64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391,23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315"/>
        </w:trPr>
        <w:tc>
          <w:tcPr>
            <w:tcW w:w="132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1.3. </w:t>
            </w:r>
          </w:p>
        </w:tc>
        <w:tc>
          <w:tcPr>
            <w:tcW w:w="716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водоотведения </w:t>
            </w: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бюджет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237,56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274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краевого бюджета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274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 бюджетов поселений района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237,56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315"/>
        </w:trPr>
        <w:tc>
          <w:tcPr>
            <w:tcW w:w="132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1.4. </w:t>
            </w:r>
          </w:p>
        </w:tc>
        <w:tc>
          <w:tcPr>
            <w:tcW w:w="716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водоснабжения </w:t>
            </w: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бюджет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5329,65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402,87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1217,50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1217,50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1128,35</w:t>
            </w:r>
          </w:p>
        </w:tc>
      </w:tr>
      <w:tr w:rsidR="00F62965" w:rsidRPr="00923F5B" w:rsidTr="00F62965">
        <w:trPr>
          <w:trHeight w:val="585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краевого бюджета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4436,00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4360,65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870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 бюджетов поселений района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402,87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315"/>
        </w:trPr>
        <w:tc>
          <w:tcPr>
            <w:tcW w:w="132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716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основных фондов в технически исправном состоянии </w:t>
            </w: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бюджет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4711,87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569,88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</w:tr>
      <w:tr w:rsidR="00F62965" w:rsidRPr="00923F5B" w:rsidTr="00F62965">
        <w:trPr>
          <w:trHeight w:val="630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краевого бюджета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945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 бюджетов поселений района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4711,87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569,88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315"/>
        </w:trPr>
        <w:tc>
          <w:tcPr>
            <w:tcW w:w="132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2.1. </w:t>
            </w:r>
          </w:p>
        </w:tc>
        <w:tc>
          <w:tcPr>
            <w:tcW w:w="716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теплоснабжения </w:t>
            </w: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бюджет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6200,00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4313,10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600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краевого бюджета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825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 бюджетов поселений района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4313,10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315"/>
        </w:trPr>
        <w:tc>
          <w:tcPr>
            <w:tcW w:w="132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2.2.</w:t>
            </w:r>
          </w:p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водоснабжения </w:t>
            </w:r>
          </w:p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бюджет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199,38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569,88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630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краевого бюджета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870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 бюджетов поселений района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199,38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569,88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315"/>
        </w:trPr>
        <w:tc>
          <w:tcPr>
            <w:tcW w:w="132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2.3. </w:t>
            </w:r>
          </w:p>
        </w:tc>
        <w:tc>
          <w:tcPr>
            <w:tcW w:w="716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водоотведения </w:t>
            </w: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бюджет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199,38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630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краевого бюджета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855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 бюджетов поселений района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199,38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315"/>
        </w:trPr>
        <w:tc>
          <w:tcPr>
            <w:tcW w:w="1409" w:type="pct"/>
            <w:gridSpan w:val="3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3. Обеспечение коммунального обслуживания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105572,36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86882,51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126863,38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137092,04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267406,36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197849,67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209332,67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211048,18</w:t>
            </w:r>
          </w:p>
        </w:tc>
      </w:tr>
      <w:tr w:rsidR="00F62965" w:rsidRPr="00923F5B" w:rsidTr="00F62965">
        <w:trPr>
          <w:trHeight w:val="315"/>
        </w:trPr>
        <w:tc>
          <w:tcPr>
            <w:tcW w:w="132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3.1. </w:t>
            </w:r>
          </w:p>
        </w:tc>
        <w:tc>
          <w:tcPr>
            <w:tcW w:w="716" w:type="pct"/>
            <w:vMerge w:val="restar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 </w:t>
            </w: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бюджет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1614,09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2690,43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3100,77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3518,07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2409,08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3502,62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3565,42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3705,53</w:t>
            </w:r>
          </w:p>
        </w:tc>
      </w:tr>
      <w:tr w:rsidR="00F62965" w:rsidRPr="00923F5B" w:rsidTr="00F62965">
        <w:trPr>
          <w:trHeight w:val="630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краевого бюджета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1614,09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2690,43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3100,77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3518,07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2409,08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3502,62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3565,42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3705,53</w:t>
            </w:r>
          </w:p>
        </w:tc>
      </w:tr>
      <w:tr w:rsidR="00F62965" w:rsidRPr="00923F5B" w:rsidTr="00F62965">
        <w:trPr>
          <w:trHeight w:val="1470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 бюджетов поселений района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315"/>
        </w:trPr>
        <w:tc>
          <w:tcPr>
            <w:tcW w:w="132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3.2.</w:t>
            </w:r>
          </w:p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организациям убытков, связанных с применением регулируемых тарифов (цен) на тепловую энергию, поставляемую населению </w:t>
            </w: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бюджет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27089,14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63188,71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47759,03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121271,46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219322,60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191830,84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203251,04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204826,44</w:t>
            </w:r>
          </w:p>
        </w:tc>
      </w:tr>
      <w:tr w:rsidR="00F62965" w:rsidRPr="00923F5B" w:rsidTr="00F62965">
        <w:trPr>
          <w:trHeight w:val="630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краевого бюджета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27089,14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63188,71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47759,03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121271,46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219322,60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191830,84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203251,04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204826,44</w:t>
            </w:r>
          </w:p>
        </w:tc>
      </w:tr>
      <w:tr w:rsidR="00F62965" w:rsidRPr="00923F5B" w:rsidTr="00F62965">
        <w:trPr>
          <w:trHeight w:val="945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 бюджетов поселений района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315"/>
        </w:trPr>
        <w:tc>
          <w:tcPr>
            <w:tcW w:w="132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3.3. </w:t>
            </w:r>
          </w:p>
        </w:tc>
        <w:tc>
          <w:tcPr>
            <w:tcW w:w="716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компенсации части расходов граждан на оплату коммунальных услуг, возникших в связи с ростом платы за данные услуги </w:t>
            </w: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бюджет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31318,13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20693,47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11803,45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12159,50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9700,89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2516,21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2516,21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2516,21</w:t>
            </w:r>
          </w:p>
        </w:tc>
      </w:tr>
      <w:tr w:rsidR="00F62965" w:rsidRPr="00923F5B" w:rsidTr="00F62965">
        <w:trPr>
          <w:trHeight w:val="630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краевого бюджета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31318,13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20693,47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11803,45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12159,50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9700,89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2516,21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2516,21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2516,21</w:t>
            </w:r>
          </w:p>
        </w:tc>
      </w:tr>
      <w:tr w:rsidR="00F62965" w:rsidRPr="00923F5B" w:rsidTr="00F62965">
        <w:trPr>
          <w:trHeight w:val="945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 бюджетов поселений </w:t>
            </w:r>
            <w:r w:rsidRPr="00923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465"/>
        </w:trPr>
        <w:tc>
          <w:tcPr>
            <w:tcW w:w="132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3.4. </w:t>
            </w:r>
          </w:p>
        </w:tc>
        <w:tc>
          <w:tcPr>
            <w:tcW w:w="716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предприятиям коммунального комплекса в целях возмещения затрат или недополученных доходов</w:t>
            </w: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бюджет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309,90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630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краевого бюджета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1050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 бюджетов поселений района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315"/>
        </w:trPr>
        <w:tc>
          <w:tcPr>
            <w:tcW w:w="132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3.5.  </w:t>
            </w:r>
          </w:p>
        </w:tc>
        <w:tc>
          <w:tcPr>
            <w:tcW w:w="716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Субсидия за счет сре</w:t>
            </w:r>
            <w:proofErr w:type="gramStart"/>
            <w:r w:rsidRPr="00923F5B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в целях возмещения затрат при оказании услуг по теплоснабжению, водоснабжению и водоотведению предприятиям </w:t>
            </w: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бюджет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45341,00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64100,13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27773,79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630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краевого бюджета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27745,33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885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 бюджетов поселений района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315"/>
        </w:trPr>
        <w:tc>
          <w:tcPr>
            <w:tcW w:w="132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3.6. </w:t>
            </w:r>
          </w:p>
        </w:tc>
        <w:tc>
          <w:tcPr>
            <w:tcW w:w="716" w:type="pct"/>
            <w:vMerge w:val="restart"/>
            <w:shd w:val="clear" w:color="000000" w:fill="FFFFFF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Производственный контроль децентрализованных источников водоснабжения сельских поселений </w:t>
            </w: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бюджет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143,01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630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краевого бюджета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62965" w:rsidRPr="00923F5B" w:rsidTr="00F62965">
        <w:trPr>
          <w:trHeight w:val="960"/>
        </w:trPr>
        <w:tc>
          <w:tcPr>
            <w:tcW w:w="132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F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 бюджетов поселений района 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143,01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vAlign w:val="bottom"/>
            <w:hideMark/>
          </w:tcPr>
          <w:p w:rsidR="00F62965" w:rsidRPr="00923F5B" w:rsidRDefault="00F62965" w:rsidP="00F62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F62965" w:rsidRPr="00923F5B" w:rsidRDefault="00F62965" w:rsidP="00F62965">
      <w:pPr>
        <w:spacing w:after="0"/>
        <w:rPr>
          <w:rFonts w:ascii="Times New Roman" w:hAnsi="Times New Roman" w:cs="Times New Roman"/>
        </w:rPr>
      </w:pPr>
    </w:p>
    <w:p w:rsidR="00F62965" w:rsidRPr="00923F5B" w:rsidRDefault="00F62965" w:rsidP="00F62965">
      <w:pPr>
        <w:spacing w:after="0"/>
        <w:rPr>
          <w:rFonts w:ascii="Times New Roman" w:hAnsi="Times New Roman" w:cs="Times New Roman"/>
        </w:rPr>
      </w:pPr>
    </w:p>
    <w:p w:rsidR="008D6B35" w:rsidRPr="00923F5B" w:rsidRDefault="008D6B35" w:rsidP="00F62965">
      <w:pPr>
        <w:spacing w:after="0"/>
        <w:rPr>
          <w:rFonts w:ascii="Times New Roman" w:hAnsi="Times New Roman" w:cs="Times New Roman"/>
        </w:rPr>
      </w:pPr>
    </w:p>
    <w:p w:rsidR="00C13A8A" w:rsidRPr="00923F5B" w:rsidRDefault="00C13A8A" w:rsidP="00F629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C13A8A" w:rsidRPr="00923F5B" w:rsidSect="004466B8">
          <w:pgSz w:w="16838" w:h="11906" w:orient="landscape"/>
          <w:pgMar w:top="993" w:right="567" w:bottom="567" w:left="567" w:header="709" w:footer="709" w:gutter="0"/>
          <w:cols w:space="708"/>
          <w:docGrid w:linePitch="360"/>
        </w:sectPr>
      </w:pPr>
    </w:p>
    <w:p w:rsidR="00C13A8A" w:rsidRPr="00923F5B" w:rsidRDefault="00C13A8A" w:rsidP="00F629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2 </w:t>
      </w:r>
    </w:p>
    <w:p w:rsidR="006C6391" w:rsidRPr="00923F5B" w:rsidRDefault="00C13A8A" w:rsidP="00F6296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постановлению </w:t>
      </w:r>
    </w:p>
    <w:p w:rsidR="00C13A8A" w:rsidRPr="00923F5B" w:rsidRDefault="006C6391" w:rsidP="00F6296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13A8A"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</w:t>
      </w: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 w:rsidR="00C13A8A"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C13A8A"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6391" w:rsidRPr="00923F5B" w:rsidRDefault="00890EA8" w:rsidP="00F6296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от 19.02.2020  № 98</w:t>
      </w:r>
    </w:p>
    <w:p w:rsidR="006C6391" w:rsidRPr="00923F5B" w:rsidRDefault="006C6391" w:rsidP="00F6296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6391" w:rsidRPr="00923F5B" w:rsidRDefault="006C6391" w:rsidP="00F6296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6391" w:rsidRPr="00923F5B" w:rsidRDefault="00C13A8A" w:rsidP="00F6296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"Приложение  4 </w:t>
      </w:r>
    </w:p>
    <w:p w:rsidR="00991BDE" w:rsidRPr="00923F5B" w:rsidRDefault="00C13A8A" w:rsidP="00F6296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991BDE" w:rsidRPr="00923F5B" w:rsidRDefault="00C13A8A" w:rsidP="00F6296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«Комплексное развитие систем </w:t>
      </w:r>
      <w:proofErr w:type="gramStart"/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коммунальной</w:t>
      </w:r>
      <w:proofErr w:type="gramEnd"/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1BDE" w:rsidRPr="00923F5B" w:rsidRDefault="00C13A8A" w:rsidP="00F6296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инфраструктуры Верхнебуреинского  </w:t>
      </w:r>
    </w:p>
    <w:p w:rsidR="00D04521" w:rsidRPr="00923F5B" w:rsidRDefault="00C13A8A" w:rsidP="00F6296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на  2012 – 2035 годы»</w:t>
      </w:r>
    </w:p>
    <w:p w:rsidR="006C6391" w:rsidRPr="00923F5B" w:rsidRDefault="006C6391" w:rsidP="00F6296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A8A" w:rsidRPr="00923F5B" w:rsidRDefault="00C13A8A" w:rsidP="00F6296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A8A" w:rsidRPr="00923F5B" w:rsidRDefault="00991BDE" w:rsidP="00F629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ПРОГНОЗНАЯ (СПРАВОЧНАЯ</w:t>
      </w:r>
      <w:r w:rsidR="00C13A8A"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>) ОЦЕНКА</w:t>
      </w:r>
    </w:p>
    <w:p w:rsidR="00C13A8A" w:rsidRPr="00923F5B" w:rsidRDefault="00C13A8A" w:rsidP="00F629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F5B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расходов краевого бюджета, районного бюджета и внебюджетных средств на реализацию целей муниципальной программы</w:t>
      </w:r>
    </w:p>
    <w:p w:rsidR="00C13A8A" w:rsidRPr="00923F5B" w:rsidRDefault="00C13A8A" w:rsidP="00F629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"/>
        <w:gridCol w:w="1289"/>
        <w:gridCol w:w="1436"/>
        <w:gridCol w:w="471"/>
        <w:gridCol w:w="471"/>
        <w:gridCol w:w="471"/>
        <w:gridCol w:w="528"/>
        <w:gridCol w:w="591"/>
        <w:gridCol w:w="578"/>
        <w:gridCol w:w="553"/>
        <w:gridCol w:w="569"/>
        <w:gridCol w:w="424"/>
        <w:gridCol w:w="566"/>
        <w:gridCol w:w="427"/>
        <w:gridCol w:w="566"/>
        <w:gridCol w:w="566"/>
        <w:gridCol w:w="566"/>
        <w:gridCol w:w="569"/>
        <w:gridCol w:w="566"/>
        <w:gridCol w:w="566"/>
        <w:gridCol w:w="427"/>
        <w:gridCol w:w="566"/>
        <w:gridCol w:w="572"/>
        <w:gridCol w:w="528"/>
        <w:gridCol w:w="528"/>
        <w:gridCol w:w="528"/>
        <w:gridCol w:w="512"/>
      </w:tblGrid>
      <w:tr w:rsidR="00C13A8A" w:rsidRPr="00923F5B" w:rsidTr="00D817CD">
        <w:trPr>
          <w:trHeight w:val="225"/>
        </w:trPr>
        <w:tc>
          <w:tcPr>
            <w:tcW w:w="89" w:type="pct"/>
            <w:vMerge w:val="restar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программы, основного мероприятия</w:t>
            </w:r>
          </w:p>
        </w:tc>
        <w:tc>
          <w:tcPr>
            <w:tcW w:w="457" w:type="pct"/>
            <w:vMerge w:val="restar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044" w:type="pct"/>
            <w:gridSpan w:val="24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Расходы по годам (тыс</w:t>
            </w:r>
            <w:proofErr w:type="gramStart"/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ублей)</w:t>
            </w:r>
          </w:p>
        </w:tc>
      </w:tr>
      <w:tr w:rsidR="00464CA4" w:rsidRPr="00923F5B" w:rsidTr="00464CA4">
        <w:trPr>
          <w:trHeight w:val="630"/>
        </w:trPr>
        <w:tc>
          <w:tcPr>
            <w:tcW w:w="89" w:type="pct"/>
            <w:vMerge/>
            <w:vAlign w:val="center"/>
            <w:hideMark/>
          </w:tcPr>
          <w:p w:rsidR="00C13A8A" w:rsidRPr="00923F5B" w:rsidRDefault="00C13A8A" w:rsidP="00F6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C13A8A" w:rsidRPr="00923F5B" w:rsidRDefault="00C13A8A" w:rsidP="00F6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  <w:hideMark/>
          </w:tcPr>
          <w:p w:rsidR="00C13A8A" w:rsidRPr="00923F5B" w:rsidRDefault="00C13A8A" w:rsidP="00F6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50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0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68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8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1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5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6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0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0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0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1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80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80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36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80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82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168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168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168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163" w:type="pct"/>
            <w:shd w:val="clear" w:color="auto" w:fill="auto"/>
            <w:vAlign w:val="bottom"/>
            <w:hideMark/>
          </w:tcPr>
          <w:p w:rsidR="00C13A8A" w:rsidRPr="00923F5B" w:rsidRDefault="00C13A8A" w:rsidP="00F6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</w:t>
            </w:r>
          </w:p>
        </w:tc>
      </w:tr>
    </w:tbl>
    <w:p w:rsidR="000C1B1E" w:rsidRPr="00923F5B" w:rsidRDefault="000C1B1E" w:rsidP="00F6296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8"/>
        <w:gridCol w:w="1244"/>
        <w:gridCol w:w="1457"/>
        <w:gridCol w:w="420"/>
        <w:gridCol w:w="566"/>
        <w:gridCol w:w="424"/>
        <w:gridCol w:w="566"/>
        <w:gridCol w:w="569"/>
        <w:gridCol w:w="569"/>
        <w:gridCol w:w="544"/>
        <w:gridCol w:w="588"/>
        <w:gridCol w:w="427"/>
        <w:gridCol w:w="566"/>
        <w:gridCol w:w="427"/>
        <w:gridCol w:w="566"/>
        <w:gridCol w:w="566"/>
        <w:gridCol w:w="569"/>
        <w:gridCol w:w="566"/>
        <w:gridCol w:w="566"/>
        <w:gridCol w:w="544"/>
        <w:gridCol w:w="453"/>
        <w:gridCol w:w="566"/>
        <w:gridCol w:w="537"/>
        <w:gridCol w:w="566"/>
        <w:gridCol w:w="453"/>
        <w:gridCol w:w="566"/>
        <w:gridCol w:w="541"/>
      </w:tblGrid>
      <w:tr w:rsidR="00464CA4" w:rsidRPr="00923F5B" w:rsidTr="00464CA4">
        <w:trPr>
          <w:trHeight w:val="315"/>
          <w:tblHeader/>
        </w:trPr>
        <w:tc>
          <w:tcPr>
            <w:tcW w:w="92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3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3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82594,000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94558,100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55563,593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148628,478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171690,476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216743,093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155271,334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280341,470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220891,920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231585,930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228463,861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 бюджета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61373,000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82275,000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48479,360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95755,028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160778,461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139226,210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124480,980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63818,250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4859,520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4159,520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sz w:val="16"/>
                <w:szCs w:val="16"/>
              </w:rPr>
              <w:t>198 329,68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sz w:val="16"/>
                <w:szCs w:val="16"/>
              </w:rPr>
              <w:t>198 329,68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sz w:val="16"/>
                <w:szCs w:val="16"/>
              </w:rPr>
              <w:t>198 329,68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sz w:val="16"/>
                <w:szCs w:val="16"/>
              </w:rPr>
              <w:t>198 329,68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sz w:val="16"/>
                <w:szCs w:val="16"/>
              </w:rPr>
              <w:t>198 329,68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sz w:val="16"/>
                <w:szCs w:val="16"/>
              </w:rPr>
              <w:t>198 329,68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sz w:val="16"/>
                <w:szCs w:val="16"/>
              </w:rPr>
              <w:t>198 329,68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sz w:val="16"/>
                <w:szCs w:val="16"/>
              </w:rPr>
              <w:t>198 329,68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sz w:val="16"/>
                <w:szCs w:val="16"/>
              </w:rPr>
              <w:t>198 329,68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sz w:val="16"/>
                <w:szCs w:val="16"/>
              </w:rPr>
              <w:t>198 329,68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sz w:val="16"/>
                <w:szCs w:val="16"/>
              </w:rPr>
              <w:t>198 329,68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sz w:val="16"/>
                <w:szCs w:val="16"/>
              </w:rPr>
              <w:t>198 329,68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sz w:val="16"/>
                <w:szCs w:val="16"/>
              </w:rPr>
              <w:t>198 329,68</w:t>
            </w:r>
          </w:p>
        </w:tc>
      </w:tr>
      <w:tr w:rsidR="00464CA4" w:rsidRPr="00923F5B" w:rsidTr="004B6170">
        <w:trPr>
          <w:trHeight w:val="58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3394,000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2000,000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1290,000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1525,804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6693,400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997,015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tcBorders>
              <w:bottom w:val="single" w:sz="4" w:space="0" w:color="auto"/>
            </w:tcBorders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proofErr w:type="spellStart"/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ср-ва</w:t>
            </w:r>
            <w:proofErr w:type="spellEnd"/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и капитальный ремонт</w:t>
            </w:r>
          </w:p>
          <w:p w:rsidR="000C1B1E" w:rsidRPr="00923F5B" w:rsidRDefault="000C1B1E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1B1E" w:rsidRPr="00923F5B" w:rsidRDefault="000C1B1E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1B1E" w:rsidRPr="00923F5B" w:rsidRDefault="000C1B1E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1B1E" w:rsidRPr="00923F5B" w:rsidRDefault="000C1B1E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Районный бюджет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73894,000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90558,100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55383,593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38344,248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84238,086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89879,714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18179,298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12935,110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21342,250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21253,260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16415,681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389,020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389,020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389,020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389,020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389,020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389,020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389,020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389,020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389,020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389,020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389,020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389,020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389,020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 бюджета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61373,000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80275,000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48349,360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31221,179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73635,971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76562,960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555"/>
        </w:trPr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Бюджеты поселений </w:t>
            </w: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34" w:type="pct"/>
            <w:shd w:val="clear" w:color="000000" w:fill="FFFFFF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lastRenderedPageBreak/>
              <w:t>3394,000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2000,000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1110,000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1326,422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6123,520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997,015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proofErr w:type="spellStart"/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ср-ва</w:t>
            </w:r>
            <w:proofErr w:type="spellEnd"/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энергоснабжения</w:t>
            </w: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889,575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1588,242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3969,540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4271,780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4360,770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 бюджета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464CA4" w:rsidRPr="00923F5B" w:rsidTr="004B6170">
        <w:trPr>
          <w:trHeight w:val="58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proofErr w:type="spellStart"/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ср-ва</w:t>
            </w:r>
            <w:proofErr w:type="spellEnd"/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96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теплоснабжения</w:t>
            </w: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68894,000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90558,100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50053,940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38344,248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82708,081</w:t>
            </w:r>
          </w:p>
        </w:tc>
        <w:tc>
          <w:tcPr>
            <w:tcW w:w="181" w:type="pct"/>
            <w:shd w:val="clear" w:color="000000" w:fill="FFFFFF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88452,714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16591,056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12135,110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16155,210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15763,980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10926,561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 бюджета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56937,000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80275,000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43988,710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31221,179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73635,971</w:t>
            </w:r>
          </w:p>
        </w:tc>
        <w:tc>
          <w:tcPr>
            <w:tcW w:w="181" w:type="pct"/>
            <w:shd w:val="clear" w:color="000000" w:fill="FFFFFF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76562,960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540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34" w:type="pct"/>
            <w:shd w:val="clear" w:color="000000" w:fill="FFFFFF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3394,000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2000,000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1110,000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1326,422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5483,090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997,015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proofErr w:type="spellStart"/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ср-ва</w:t>
            </w:r>
            <w:proofErr w:type="spellEnd"/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96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водоотведения</w:t>
            </w: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237,560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 бюджета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630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237,560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proofErr w:type="spellStart"/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ср-ва</w:t>
            </w:r>
            <w:proofErr w:type="spellEnd"/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96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водоснабжения</w:t>
            </w: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5329,653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402,870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1217,500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1217,500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1128,350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 бюджета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4436,000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4360,650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630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402,870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proofErr w:type="spellStart"/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ср-ва</w:t>
            </w:r>
            <w:proofErr w:type="spellEnd"/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96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основных фондов в технически исправном состоянии</w:t>
            </w: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8700,000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4000,000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4711,867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569,880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1700,000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 бюджета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2000,000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130,000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4512,486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569,880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1700,000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1000,000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1000,000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630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180,000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199,382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569,880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proofErr w:type="spellStart"/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ср-ва</w:t>
            </w:r>
            <w:proofErr w:type="spellEnd"/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96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теплоснабжения</w:t>
            </w: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4313,104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 бюджета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570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2000,000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4313,104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proofErr w:type="spellStart"/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ср-ва</w:t>
            </w:r>
            <w:proofErr w:type="spellEnd"/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96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водоснабжения</w:t>
            </w: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199,382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569,880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 бюджета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570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130,000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199,382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569,880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proofErr w:type="spellStart"/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ср-ва</w:t>
            </w:r>
            <w:proofErr w:type="spellEnd"/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96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водоотведения</w:t>
            </w: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199,381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 бюджета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630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199,381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proofErr w:type="spellStart"/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ср-ва</w:t>
            </w:r>
            <w:proofErr w:type="spellEnd"/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59" w:type="pct"/>
            <w:gridSpan w:val="2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коммунального обслуживания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96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Возмещение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</w:t>
            </w: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1614,090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2690,430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3100,770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3518,070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2409,080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3502,620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3565,420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3705,530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3767,080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 бюджета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1614,090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2690,430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3100,770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</w:tr>
      <w:tr w:rsidR="00464CA4" w:rsidRPr="00923F5B" w:rsidTr="004B6170">
        <w:trPr>
          <w:trHeight w:val="55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proofErr w:type="spellStart"/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ср-ва</w:t>
            </w:r>
            <w:proofErr w:type="spellEnd"/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96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Возмещение организациям убытков, связанных с применением регулируемых тарифов (цен) на тепловую энергию, поставляемую населению</w:t>
            </w: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27089,140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63188,710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47759,030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121271,460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219322,600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191830,840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203251,040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204826,440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189322,600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189322,600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189322,600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189322,600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189322,600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189322,600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189322,600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189322,600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189322,600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189322,600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189322,600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189322,600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189322,600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 бюджета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27089,140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63188,710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47759,030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121271,460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60635,730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570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proofErr w:type="spellStart"/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ср-ва</w:t>
            </w:r>
            <w:proofErr w:type="spellEnd"/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96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компенсации части </w:t>
            </w: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расходов граждан на оплату коммунальных услуг, возникших в связи с ростом платы за данные услуги</w:t>
            </w: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Районный бюджет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31318,133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20693,470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11803,450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12159,500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9700,890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2516,210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2516,210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2516,210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5240,000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 бюджета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31318,133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20693,470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11803,450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23,000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630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proofErr w:type="spellStart"/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ср-ва</w:t>
            </w:r>
            <w:proofErr w:type="spellEnd"/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96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субсидии предприятиям коммунального комплекса в целях возмещения затрат или недополученных доходов  при оказании услуг</w:t>
            </w: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309,900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27773,790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 бюджета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CA4" w:rsidRPr="00923F5B" w:rsidTr="004B6170">
        <w:trPr>
          <w:trHeight w:val="630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proofErr w:type="spellStart"/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ср-ва</w:t>
            </w:r>
            <w:proofErr w:type="spellEnd"/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96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в целях возмещения затрат при оказании  коммунальных услуг предприятиям</w:t>
            </w: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45341,000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64100,130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8000,000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 бюджета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CA4" w:rsidRPr="00923F5B" w:rsidTr="004B6170">
        <w:trPr>
          <w:trHeight w:val="630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CA4" w:rsidRPr="00923F5B" w:rsidTr="004B6170">
        <w:trPr>
          <w:trHeight w:val="300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proofErr w:type="spellStart"/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ср-ва</w:t>
            </w:r>
            <w:proofErr w:type="spellEnd"/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96" w:type="pct"/>
            <w:vMerge w:val="restar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Производственный контроль децентрализованных источников водоснабжени</w:t>
            </w: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я сельских поселений</w:t>
            </w: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Районный бюджет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143,007</w:t>
            </w: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3F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200,000</w:t>
            </w: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 бюджета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CA4" w:rsidRPr="00923F5B" w:rsidTr="004B6170">
        <w:trPr>
          <w:trHeight w:val="6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CA4" w:rsidRPr="00923F5B" w:rsidTr="004B6170">
        <w:trPr>
          <w:trHeight w:val="315"/>
        </w:trPr>
        <w:tc>
          <w:tcPr>
            <w:tcW w:w="92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13A8A" w:rsidRPr="00923F5B" w:rsidRDefault="00C13A8A" w:rsidP="004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proofErr w:type="spellStart"/>
            <w:r w:rsidRPr="00923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ср-ва</w:t>
            </w:r>
            <w:proofErr w:type="spellEnd"/>
          </w:p>
        </w:tc>
        <w:tc>
          <w:tcPr>
            <w:tcW w:w="13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13A8A" w:rsidRPr="00923F5B" w:rsidRDefault="00C13A8A" w:rsidP="004B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13A8A" w:rsidRDefault="00C13A8A" w:rsidP="002640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40B4" w:rsidRPr="00923F5B" w:rsidRDefault="002640B4" w:rsidP="002640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sectPr w:rsidR="002640B4" w:rsidRPr="00923F5B" w:rsidSect="00226BB6"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34F" w:rsidRDefault="0000734F" w:rsidP="004466B8">
      <w:pPr>
        <w:spacing w:after="0" w:line="240" w:lineRule="auto"/>
      </w:pPr>
      <w:r>
        <w:separator/>
      </w:r>
    </w:p>
  </w:endnote>
  <w:endnote w:type="continuationSeparator" w:id="0">
    <w:p w:rsidR="0000734F" w:rsidRDefault="0000734F" w:rsidP="0044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B6" w:rsidRDefault="00226BB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B6" w:rsidRDefault="00226BB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B6" w:rsidRDefault="00226B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34F" w:rsidRDefault="0000734F" w:rsidP="004466B8">
      <w:pPr>
        <w:spacing w:after="0" w:line="240" w:lineRule="auto"/>
      </w:pPr>
      <w:r>
        <w:separator/>
      </w:r>
    </w:p>
  </w:footnote>
  <w:footnote w:type="continuationSeparator" w:id="0">
    <w:p w:rsidR="0000734F" w:rsidRDefault="0000734F" w:rsidP="0044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B6" w:rsidRDefault="00226BB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70735"/>
      <w:docPartObj>
        <w:docPartGallery w:val="Page Numbers (Top of Page)"/>
        <w:docPartUnique/>
      </w:docPartObj>
    </w:sdtPr>
    <w:sdtContent>
      <w:p w:rsidR="00226BB6" w:rsidRDefault="00332461">
        <w:pPr>
          <w:pStyle w:val="a6"/>
          <w:jc w:val="center"/>
        </w:pPr>
        <w:fldSimple w:instr=" PAGE   \* MERGEFORMAT ">
          <w:r w:rsidR="00890EA8">
            <w:rPr>
              <w:noProof/>
            </w:rPr>
            <w:t>2</w:t>
          </w:r>
        </w:fldSimple>
      </w:p>
    </w:sdtContent>
  </w:sdt>
  <w:p w:rsidR="00226BB6" w:rsidRDefault="00226BB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B6" w:rsidRDefault="00226BB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2F95"/>
    <w:rsid w:val="000026A6"/>
    <w:rsid w:val="000058CC"/>
    <w:rsid w:val="0000734F"/>
    <w:rsid w:val="00067F97"/>
    <w:rsid w:val="00082DC1"/>
    <w:rsid w:val="00084059"/>
    <w:rsid w:val="000C1B1E"/>
    <w:rsid w:val="00110D57"/>
    <w:rsid w:val="0012201E"/>
    <w:rsid w:val="00182726"/>
    <w:rsid w:val="001F4972"/>
    <w:rsid w:val="00201B01"/>
    <w:rsid w:val="00216A2C"/>
    <w:rsid w:val="00221EE7"/>
    <w:rsid w:val="0022494B"/>
    <w:rsid w:val="00226A8F"/>
    <w:rsid w:val="00226BB6"/>
    <w:rsid w:val="00234AD9"/>
    <w:rsid w:val="002640B4"/>
    <w:rsid w:val="002650E8"/>
    <w:rsid w:val="0028635A"/>
    <w:rsid w:val="002A55F0"/>
    <w:rsid w:val="002A6A7F"/>
    <w:rsid w:val="002B6078"/>
    <w:rsid w:val="00300A71"/>
    <w:rsid w:val="003166DE"/>
    <w:rsid w:val="00332461"/>
    <w:rsid w:val="00341DB7"/>
    <w:rsid w:val="003A26D7"/>
    <w:rsid w:val="00445DF7"/>
    <w:rsid w:val="004466B8"/>
    <w:rsid w:val="00464CA4"/>
    <w:rsid w:val="004818E2"/>
    <w:rsid w:val="00492648"/>
    <w:rsid w:val="00493BAC"/>
    <w:rsid w:val="004A01EB"/>
    <w:rsid w:val="004B6170"/>
    <w:rsid w:val="004C3E7E"/>
    <w:rsid w:val="004E46F5"/>
    <w:rsid w:val="00530019"/>
    <w:rsid w:val="00571C18"/>
    <w:rsid w:val="00580739"/>
    <w:rsid w:val="005A0929"/>
    <w:rsid w:val="005A43F3"/>
    <w:rsid w:val="005B40C6"/>
    <w:rsid w:val="005D3408"/>
    <w:rsid w:val="005E0B60"/>
    <w:rsid w:val="005E1387"/>
    <w:rsid w:val="00626BF3"/>
    <w:rsid w:val="0065077E"/>
    <w:rsid w:val="00655364"/>
    <w:rsid w:val="0067000F"/>
    <w:rsid w:val="006C6391"/>
    <w:rsid w:val="007001C2"/>
    <w:rsid w:val="007006B4"/>
    <w:rsid w:val="007144F9"/>
    <w:rsid w:val="00716125"/>
    <w:rsid w:val="00736936"/>
    <w:rsid w:val="00770FC2"/>
    <w:rsid w:val="007A4A6C"/>
    <w:rsid w:val="007A5E87"/>
    <w:rsid w:val="007B487A"/>
    <w:rsid w:val="007C1FB6"/>
    <w:rsid w:val="007F2CC3"/>
    <w:rsid w:val="00811A1A"/>
    <w:rsid w:val="00826627"/>
    <w:rsid w:val="00871F7A"/>
    <w:rsid w:val="008840A7"/>
    <w:rsid w:val="00885A1F"/>
    <w:rsid w:val="00890EA8"/>
    <w:rsid w:val="008D131C"/>
    <w:rsid w:val="008D6B35"/>
    <w:rsid w:val="00923044"/>
    <w:rsid w:val="00923F5B"/>
    <w:rsid w:val="00962B95"/>
    <w:rsid w:val="00991BDE"/>
    <w:rsid w:val="009A3591"/>
    <w:rsid w:val="009B252F"/>
    <w:rsid w:val="009E2E27"/>
    <w:rsid w:val="009E409B"/>
    <w:rsid w:val="009E7DCF"/>
    <w:rsid w:val="009F325E"/>
    <w:rsid w:val="00A25240"/>
    <w:rsid w:val="00A9730A"/>
    <w:rsid w:val="00AD0979"/>
    <w:rsid w:val="00AE2F95"/>
    <w:rsid w:val="00AE6839"/>
    <w:rsid w:val="00B26109"/>
    <w:rsid w:val="00B567FA"/>
    <w:rsid w:val="00B605D0"/>
    <w:rsid w:val="00BB508C"/>
    <w:rsid w:val="00BC0D3D"/>
    <w:rsid w:val="00BF2CC5"/>
    <w:rsid w:val="00C1046C"/>
    <w:rsid w:val="00C13A8A"/>
    <w:rsid w:val="00C17313"/>
    <w:rsid w:val="00C374F0"/>
    <w:rsid w:val="00C40F75"/>
    <w:rsid w:val="00CD16D4"/>
    <w:rsid w:val="00D04521"/>
    <w:rsid w:val="00D47260"/>
    <w:rsid w:val="00D50057"/>
    <w:rsid w:val="00D65B50"/>
    <w:rsid w:val="00D817CD"/>
    <w:rsid w:val="00DB5CCF"/>
    <w:rsid w:val="00DC5973"/>
    <w:rsid w:val="00DC7797"/>
    <w:rsid w:val="00DE3FE2"/>
    <w:rsid w:val="00DF4B3E"/>
    <w:rsid w:val="00E1189E"/>
    <w:rsid w:val="00E16F19"/>
    <w:rsid w:val="00E2265A"/>
    <w:rsid w:val="00E52C2F"/>
    <w:rsid w:val="00E70D75"/>
    <w:rsid w:val="00E866D8"/>
    <w:rsid w:val="00EA425D"/>
    <w:rsid w:val="00F112C6"/>
    <w:rsid w:val="00F21366"/>
    <w:rsid w:val="00F31B6D"/>
    <w:rsid w:val="00F52C22"/>
    <w:rsid w:val="00F62965"/>
    <w:rsid w:val="00F91C8E"/>
    <w:rsid w:val="00FA51D5"/>
    <w:rsid w:val="00FC10B9"/>
    <w:rsid w:val="00FC1355"/>
    <w:rsid w:val="00FD6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4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4E46F5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E46F5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Знак"/>
    <w:basedOn w:val="a"/>
    <w:rsid w:val="004E46F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44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66B8"/>
  </w:style>
  <w:style w:type="paragraph" w:styleId="a8">
    <w:name w:val="footer"/>
    <w:basedOn w:val="a"/>
    <w:link w:val="a9"/>
    <w:uiPriority w:val="99"/>
    <w:semiHidden/>
    <w:unhideWhenUsed/>
    <w:rsid w:val="0044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66B8"/>
  </w:style>
  <w:style w:type="character" w:customStyle="1" w:styleId="ConsPlusNormal">
    <w:name w:val="ConsPlusNormal Знак"/>
    <w:link w:val="ConsPlusNormal0"/>
    <w:uiPriority w:val="99"/>
    <w:locked/>
    <w:rsid w:val="00890EA8"/>
    <w:rPr>
      <w:rFonts w:ascii="Calibri" w:hAnsi="Calibri" w:cs="Calibri"/>
      <w:szCs w:val="20"/>
    </w:rPr>
  </w:style>
  <w:style w:type="paragraph" w:customStyle="1" w:styleId="ConsPlusNormal0">
    <w:name w:val="ConsPlusNormal"/>
    <w:link w:val="ConsPlusNormal"/>
    <w:uiPriority w:val="99"/>
    <w:rsid w:val="00890EA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F12E5DB760401CBC90782D8E6A0F9FF4DB732EA1A97891DC7D6DED9822E10046808607CA400909197C846194F9960609589F0548F44A70234105DEW5jC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F12E5DB760401CBC90782D8E6A0F9FF4DB732EA1A97891DC7D6DED9822E10046808607CA400909197C846194F9960609589F0548F44A70234105DEW5jC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9CA218EF2B48EB971E19E7302F8540F5BB4B6D3B497AF6724BB980BAE7F6FFA889A556550F7168BF209413F3B09B082C6EE24ACFB36D17132D5D93jCgF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31</cp:revision>
  <cp:lastPrinted>2020-02-28T06:56:00Z</cp:lastPrinted>
  <dcterms:created xsi:type="dcterms:W3CDTF">2020-02-28T05:23:00Z</dcterms:created>
  <dcterms:modified xsi:type="dcterms:W3CDTF">2020-03-02T23:50:00Z</dcterms:modified>
</cp:coreProperties>
</file>