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3" w:rsidRDefault="00933D13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11B0" w:rsidRDefault="005211B0" w:rsidP="005211B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211B0" w:rsidRDefault="005211B0" w:rsidP="005211B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211B0" w:rsidRDefault="005211B0" w:rsidP="005211B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211B0" w:rsidRDefault="005211B0" w:rsidP="005211B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211B0" w:rsidRDefault="005211B0" w:rsidP="005211B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211B0" w:rsidRDefault="005211B0" w:rsidP="005211B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5211B0" w:rsidRDefault="005211B0" w:rsidP="005211B0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18.03.2020    № 173</w:t>
      </w:r>
    </w:p>
    <w:p w:rsidR="005211B0" w:rsidRDefault="005211B0" w:rsidP="005211B0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933D13" w:rsidRDefault="00933D13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619A" w:rsidRDefault="0066619A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428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4286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28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культуры, спорта и молодежной политики в Верхнебуреинском муниципальном районе на 2017-202</w:t>
      </w:r>
      <w:r w:rsidR="00D428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6619A" w:rsidRDefault="0066619A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03C2" w:rsidRDefault="004703C2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муниципальной программы в соответствие с действующим законодательством и оптимизации программно – целевой системы расходов бюджета Верхнебуреинского муниципального района, администрация </w:t>
      </w:r>
      <w:r w:rsidR="00C21D39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21D39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591355" w:rsidRDefault="00591355" w:rsidP="00591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532B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355" w:rsidRDefault="00D4286A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3D13">
        <w:rPr>
          <w:rFonts w:ascii="Times New Roman" w:hAnsi="Times New Roman" w:cs="Times New Roman"/>
          <w:sz w:val="28"/>
          <w:szCs w:val="28"/>
        </w:rPr>
        <w:t>.</w:t>
      </w:r>
      <w:r w:rsidR="00933D13">
        <w:rPr>
          <w:rFonts w:ascii="Times New Roman" w:hAnsi="Times New Roman" w:cs="Times New Roman"/>
          <w:sz w:val="28"/>
          <w:szCs w:val="28"/>
        </w:rPr>
        <w:tab/>
      </w:r>
      <w:r w:rsidR="00591355" w:rsidRPr="00591355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физической культуры, спорта и молодежной политики в Верхнебуреинском муниципальном районе на 2017-202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1355" w:rsidRPr="0059135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777D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1095B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Программа)</w:t>
      </w:r>
      <w:r w:rsidR="00591355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района от 05.09.2016 №559 следующие изменения:</w:t>
      </w:r>
    </w:p>
    <w:p w:rsidR="00591355" w:rsidRDefault="00AE577C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7C9" w:rsidRPr="00BE27C9">
        <w:rPr>
          <w:rFonts w:ascii="Times New Roman" w:hAnsi="Times New Roman" w:cs="Times New Roman"/>
          <w:sz w:val="28"/>
          <w:szCs w:val="28"/>
        </w:rPr>
        <w:t xml:space="preserve">.1. </w:t>
      </w:r>
      <w:r w:rsidR="001777D8">
        <w:rPr>
          <w:rFonts w:ascii="Times New Roman" w:hAnsi="Times New Roman" w:cs="Times New Roman"/>
          <w:sz w:val="28"/>
          <w:szCs w:val="28"/>
        </w:rPr>
        <w:t>Паспорт Программы изложить в новой редакции в соответствии с приложением 1 к настоящему постановлению.</w:t>
      </w:r>
    </w:p>
    <w:p w:rsidR="009E7275" w:rsidRDefault="009E7275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3 Программы изложить в редакции:</w:t>
      </w:r>
    </w:p>
    <w:p w:rsidR="009E7275" w:rsidRDefault="009E7275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0175">
        <w:rPr>
          <w:rFonts w:ascii="Times New Roman" w:hAnsi="Times New Roman"/>
          <w:sz w:val="28"/>
          <w:szCs w:val="28"/>
        </w:rPr>
        <w:t xml:space="preserve">Основными ожидаемыми результатами реализации Программы должны стать повышение роли и вклада физической культуры, спорта и молодежной политики в социально-экономическое развитие </w:t>
      </w:r>
      <w:r>
        <w:rPr>
          <w:rFonts w:ascii="Times New Roman" w:hAnsi="Times New Roman"/>
          <w:sz w:val="28"/>
          <w:szCs w:val="28"/>
        </w:rPr>
        <w:t>района, что позволит к 2025 году:</w:t>
      </w:r>
    </w:p>
    <w:p w:rsidR="009E7275" w:rsidRDefault="009E7275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 xml:space="preserve">- увеличить долю граждан, систематически занимающихся физической культурой и спортом, в общей численности населения </w:t>
      </w:r>
      <w:r>
        <w:rPr>
          <w:rFonts w:ascii="Times New Roman" w:hAnsi="Times New Roman"/>
          <w:sz w:val="28"/>
          <w:szCs w:val="28"/>
        </w:rPr>
        <w:t>района</w:t>
      </w:r>
      <w:r w:rsidRPr="00C10175">
        <w:rPr>
          <w:rFonts w:ascii="Times New Roman" w:hAnsi="Times New Roman"/>
          <w:sz w:val="28"/>
          <w:szCs w:val="28"/>
        </w:rPr>
        <w:t xml:space="preserve"> до </w:t>
      </w:r>
      <w:r w:rsidR="006A51D9">
        <w:rPr>
          <w:rFonts w:ascii="Times New Roman" w:hAnsi="Times New Roman"/>
          <w:sz w:val="28"/>
          <w:szCs w:val="28"/>
        </w:rPr>
        <w:t>44,5</w:t>
      </w:r>
      <w:r>
        <w:rPr>
          <w:rFonts w:ascii="Times New Roman" w:hAnsi="Times New Roman"/>
          <w:sz w:val="28"/>
          <w:szCs w:val="28"/>
        </w:rPr>
        <w:t xml:space="preserve"> процентов;</w:t>
      </w:r>
    </w:p>
    <w:p w:rsidR="009E7275" w:rsidRDefault="009E7275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увеличить</w:t>
      </w:r>
      <w:r w:rsidRPr="00C9270A">
        <w:rPr>
          <w:rFonts w:ascii="Times New Roman" w:hAnsi="Times New Roman"/>
          <w:sz w:val="28"/>
          <w:szCs w:val="28"/>
        </w:rPr>
        <w:t xml:space="preserve"> численност</w:t>
      </w:r>
      <w:r>
        <w:rPr>
          <w:rFonts w:ascii="Times New Roman" w:hAnsi="Times New Roman"/>
          <w:sz w:val="28"/>
          <w:szCs w:val="28"/>
        </w:rPr>
        <w:t>ь</w:t>
      </w:r>
      <w:r w:rsidRPr="00C9270A">
        <w:rPr>
          <w:rFonts w:ascii="Times New Roman" w:hAnsi="Times New Roman"/>
          <w:sz w:val="28"/>
          <w:szCs w:val="28"/>
        </w:rPr>
        <w:t xml:space="preserve"> населения, систематически занимающегося ф</w:t>
      </w:r>
      <w:r>
        <w:rPr>
          <w:rFonts w:ascii="Times New Roman" w:hAnsi="Times New Roman"/>
          <w:sz w:val="28"/>
          <w:szCs w:val="28"/>
        </w:rPr>
        <w:t xml:space="preserve">изической культурой и спортом до </w:t>
      </w:r>
      <w:r w:rsidR="003A369E">
        <w:rPr>
          <w:rFonts w:ascii="Times New Roman" w:hAnsi="Times New Roman"/>
          <w:sz w:val="28"/>
          <w:szCs w:val="28"/>
        </w:rPr>
        <w:t>10 000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9E7275" w:rsidRDefault="009E7275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 xml:space="preserve">- увеличить долю жителей </w:t>
      </w:r>
      <w:r>
        <w:rPr>
          <w:rFonts w:ascii="Times New Roman" w:hAnsi="Times New Roman"/>
          <w:sz w:val="28"/>
          <w:szCs w:val="28"/>
        </w:rPr>
        <w:t>района</w:t>
      </w:r>
      <w:r w:rsidRPr="00C10175">
        <w:rPr>
          <w:rFonts w:ascii="Times New Roman" w:hAnsi="Times New Roman"/>
          <w:sz w:val="28"/>
          <w:szCs w:val="28"/>
        </w:rPr>
        <w:t xml:space="preserve">, выполнивших нормативы Всероссийского физкультурно-спортивного комплекса </w:t>
      </w:r>
      <w:r>
        <w:rPr>
          <w:rFonts w:ascii="Times New Roman" w:hAnsi="Times New Roman"/>
          <w:sz w:val="28"/>
          <w:szCs w:val="28"/>
        </w:rPr>
        <w:t>«</w:t>
      </w:r>
      <w:r w:rsidRPr="00C10175">
        <w:rPr>
          <w:rFonts w:ascii="Times New Roman" w:hAnsi="Times New Roman"/>
          <w:sz w:val="28"/>
          <w:szCs w:val="28"/>
        </w:rPr>
        <w:t>Готов к труду и обороне</w:t>
      </w:r>
      <w:r>
        <w:rPr>
          <w:rFonts w:ascii="Times New Roman" w:hAnsi="Times New Roman"/>
          <w:sz w:val="28"/>
          <w:szCs w:val="28"/>
        </w:rPr>
        <w:t>»</w:t>
      </w:r>
      <w:r w:rsidRPr="00C10175">
        <w:rPr>
          <w:rFonts w:ascii="Times New Roman" w:hAnsi="Times New Roman"/>
          <w:sz w:val="28"/>
          <w:szCs w:val="28"/>
        </w:rPr>
        <w:t xml:space="preserve"> (ГТО), в общей численности населения, принявшего участие в сдаче нормативов</w:t>
      </w:r>
      <w:r>
        <w:rPr>
          <w:rFonts w:ascii="Times New Roman" w:hAnsi="Times New Roman"/>
          <w:sz w:val="28"/>
          <w:szCs w:val="28"/>
        </w:rPr>
        <w:t>,</w:t>
      </w:r>
      <w:r w:rsidRPr="00C10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772161">
        <w:rPr>
          <w:rFonts w:ascii="Times New Roman" w:hAnsi="Times New Roman"/>
          <w:sz w:val="28"/>
          <w:szCs w:val="28"/>
        </w:rPr>
        <w:t>4</w:t>
      </w:r>
      <w:r w:rsidR="006A51D9">
        <w:rPr>
          <w:rFonts w:ascii="Times New Roman" w:hAnsi="Times New Roman"/>
          <w:sz w:val="28"/>
          <w:szCs w:val="28"/>
        </w:rPr>
        <w:t>2</w:t>
      </w:r>
      <w:r w:rsidR="00071824">
        <w:rPr>
          <w:rFonts w:ascii="Times New Roman" w:hAnsi="Times New Roman"/>
          <w:sz w:val="28"/>
          <w:szCs w:val="28"/>
        </w:rPr>
        <w:t>,</w:t>
      </w:r>
      <w:r w:rsidR="006A51D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процентов;</w:t>
      </w:r>
    </w:p>
    <w:p w:rsidR="009E7275" w:rsidRDefault="009E7275" w:rsidP="00933D13">
      <w:pPr>
        <w:pStyle w:val="ConsPlusCel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4">
        <w:rPr>
          <w:rFonts w:ascii="Times New Roman" w:hAnsi="Times New Roman" w:cs="Times New Roman"/>
          <w:sz w:val="28"/>
          <w:szCs w:val="28"/>
        </w:rPr>
        <w:t>- 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60214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и студентов района</w:t>
      </w:r>
      <w:r w:rsidRPr="00460214">
        <w:rPr>
          <w:rFonts w:ascii="Times New Roman" w:hAnsi="Times New Roman" w:cs="Times New Roman"/>
          <w:sz w:val="28"/>
          <w:szCs w:val="28"/>
        </w:rPr>
        <w:t xml:space="preserve">, выполнивших нормативы Всероссийского физкультурно-спортивного комплекса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0214">
        <w:rPr>
          <w:rFonts w:ascii="Times New Roman" w:hAnsi="Times New Roman" w:cs="Times New Roman"/>
          <w:sz w:val="28"/>
          <w:szCs w:val="28"/>
        </w:rPr>
        <w:t>Готов к труду и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0214">
        <w:rPr>
          <w:rFonts w:ascii="Times New Roman" w:hAnsi="Times New Roman" w:cs="Times New Roman"/>
          <w:sz w:val="28"/>
          <w:szCs w:val="28"/>
        </w:rPr>
        <w:t xml:space="preserve"> (ГТО), в общей численности населения, принявшего участие в сдаче нормативов, до </w:t>
      </w:r>
      <w:r w:rsidR="00772161">
        <w:rPr>
          <w:rFonts w:ascii="Times New Roman" w:hAnsi="Times New Roman" w:cs="Times New Roman"/>
          <w:sz w:val="28"/>
          <w:szCs w:val="28"/>
        </w:rPr>
        <w:t>7</w:t>
      </w:r>
      <w:r w:rsidR="006A51D9">
        <w:rPr>
          <w:rFonts w:ascii="Times New Roman" w:hAnsi="Times New Roman" w:cs="Times New Roman"/>
          <w:sz w:val="28"/>
          <w:szCs w:val="28"/>
        </w:rPr>
        <w:t>2</w:t>
      </w:r>
      <w:r w:rsidR="00071824">
        <w:rPr>
          <w:rFonts w:ascii="Times New Roman" w:hAnsi="Times New Roman" w:cs="Times New Roman"/>
          <w:sz w:val="28"/>
          <w:szCs w:val="28"/>
        </w:rPr>
        <w:t>,</w:t>
      </w:r>
      <w:r w:rsidR="006A51D9">
        <w:rPr>
          <w:rFonts w:ascii="Times New Roman" w:hAnsi="Times New Roman" w:cs="Times New Roman"/>
          <w:sz w:val="28"/>
          <w:szCs w:val="28"/>
        </w:rPr>
        <w:t>5</w:t>
      </w:r>
      <w:r w:rsidR="00071824">
        <w:rPr>
          <w:rFonts w:ascii="Times New Roman" w:hAnsi="Times New Roman" w:cs="Times New Roman"/>
          <w:sz w:val="28"/>
          <w:szCs w:val="28"/>
        </w:rPr>
        <w:t xml:space="preserve"> </w:t>
      </w:r>
      <w:r w:rsidRPr="00460214">
        <w:rPr>
          <w:rFonts w:ascii="Times New Roman" w:hAnsi="Times New Roman" w:cs="Times New Roman"/>
          <w:sz w:val="28"/>
          <w:szCs w:val="28"/>
        </w:rPr>
        <w:t>процентов;</w:t>
      </w:r>
    </w:p>
    <w:p w:rsidR="009E7275" w:rsidRPr="00460214" w:rsidRDefault="009E7275" w:rsidP="00933D13">
      <w:pPr>
        <w:pStyle w:val="ConsPlusCel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количество посещений 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«Плавательный бассейн п. Чегдомын» до 50 000 единиц</w:t>
      </w:r>
      <w:r w:rsidR="00E70E34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7275" w:rsidRDefault="009E7275" w:rsidP="00933D13">
      <w:pPr>
        <w:pStyle w:val="ConsPlusCel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к</w:t>
      </w:r>
      <w:r w:rsidRPr="00C9270A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270A">
        <w:rPr>
          <w:rFonts w:ascii="Times New Roman" w:hAnsi="Times New Roman" w:cs="Times New Roman"/>
          <w:sz w:val="28"/>
          <w:szCs w:val="28"/>
        </w:rPr>
        <w:t xml:space="preserve"> штатных  работников сферы 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0A">
        <w:rPr>
          <w:rFonts w:ascii="Times New Roman" w:hAnsi="Times New Roman" w:cs="Times New Roman"/>
          <w:sz w:val="28"/>
          <w:szCs w:val="28"/>
        </w:rPr>
        <w:t xml:space="preserve">спорта в </w:t>
      </w:r>
      <w:r>
        <w:rPr>
          <w:rFonts w:ascii="Times New Roman" w:hAnsi="Times New Roman" w:cs="Times New Roman"/>
          <w:sz w:val="28"/>
          <w:szCs w:val="28"/>
        </w:rPr>
        <w:t>районе до 50 человек;</w:t>
      </w:r>
      <w:r w:rsidRPr="00C92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75" w:rsidRPr="00C9270A" w:rsidRDefault="009E7275" w:rsidP="00933D13">
      <w:pPr>
        <w:pStyle w:val="ConsPlusCel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0A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9270A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270A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0A">
        <w:rPr>
          <w:rFonts w:ascii="Times New Roman" w:hAnsi="Times New Roman" w:cs="Times New Roman"/>
          <w:sz w:val="28"/>
          <w:szCs w:val="28"/>
        </w:rPr>
        <w:t xml:space="preserve">данной категории до </w:t>
      </w:r>
      <w:r w:rsidRPr="00EC5033">
        <w:rPr>
          <w:rFonts w:ascii="Times New Roman" w:hAnsi="Times New Roman" w:cs="Times New Roman"/>
          <w:sz w:val="28"/>
          <w:szCs w:val="28"/>
        </w:rPr>
        <w:t>8,</w:t>
      </w:r>
      <w:r w:rsidR="00CC2A85">
        <w:rPr>
          <w:rFonts w:ascii="Times New Roman" w:hAnsi="Times New Roman" w:cs="Times New Roman"/>
          <w:sz w:val="28"/>
          <w:szCs w:val="28"/>
        </w:rPr>
        <w:t>5</w:t>
      </w:r>
      <w:r w:rsidRPr="00C9270A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9E7275" w:rsidRPr="00C9270A" w:rsidRDefault="009E7275" w:rsidP="00933D13">
      <w:pPr>
        <w:pStyle w:val="ConsPlusCel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долю граждан </w:t>
      </w:r>
      <w:r w:rsidRPr="00C9270A">
        <w:rPr>
          <w:rFonts w:ascii="Times New Roman" w:hAnsi="Times New Roman" w:cs="Times New Roman"/>
          <w:sz w:val="28"/>
          <w:szCs w:val="28"/>
        </w:rPr>
        <w:t xml:space="preserve"> (6 </w:t>
      </w:r>
      <w:r>
        <w:rPr>
          <w:rFonts w:ascii="Times New Roman" w:hAnsi="Times New Roman" w:cs="Times New Roman"/>
          <w:sz w:val="28"/>
          <w:szCs w:val="28"/>
        </w:rPr>
        <w:t xml:space="preserve">– 15 лет), систематически </w:t>
      </w:r>
      <w:r w:rsidRPr="00C9270A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proofErr w:type="gramStart"/>
      <w:r w:rsidRPr="00C927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75" w:rsidRDefault="009E7275" w:rsidP="00933D13">
      <w:pPr>
        <w:pStyle w:val="ConsPlusCel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0A">
        <w:rPr>
          <w:rFonts w:ascii="Times New Roman" w:hAnsi="Times New Roman" w:cs="Times New Roman"/>
          <w:sz w:val="28"/>
          <w:szCs w:val="28"/>
        </w:rPr>
        <w:t xml:space="preserve">спортивных </w:t>
      </w:r>
      <w:proofErr w:type="gramStart"/>
      <w:r w:rsidRPr="00C9270A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270A">
        <w:rPr>
          <w:rFonts w:ascii="Times New Roman" w:hAnsi="Times New Roman" w:cs="Times New Roman"/>
          <w:sz w:val="28"/>
          <w:szCs w:val="28"/>
        </w:rPr>
        <w:t xml:space="preserve"> от общей численности детей  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70A">
        <w:rPr>
          <w:rFonts w:ascii="Times New Roman" w:hAnsi="Times New Roman" w:cs="Times New Roman"/>
          <w:sz w:val="28"/>
          <w:szCs w:val="28"/>
        </w:rPr>
        <w:t xml:space="preserve"> 15 лет</w:t>
      </w:r>
      <w:r>
        <w:rPr>
          <w:rFonts w:ascii="Times New Roman" w:hAnsi="Times New Roman" w:cs="Times New Roman"/>
          <w:sz w:val="28"/>
          <w:szCs w:val="28"/>
        </w:rPr>
        <w:t xml:space="preserve"> до 8</w:t>
      </w:r>
      <w:r w:rsidR="00CC2A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процентов;</w:t>
      </w:r>
    </w:p>
    <w:p w:rsidR="009E7275" w:rsidRPr="00C9270A" w:rsidRDefault="009E7275" w:rsidP="00933D13">
      <w:pPr>
        <w:pStyle w:val="ConsPlusCel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0A">
        <w:rPr>
          <w:rFonts w:ascii="Times New Roman" w:hAnsi="Times New Roman" w:cs="Times New Roman"/>
          <w:sz w:val="28"/>
          <w:szCs w:val="28"/>
        </w:rPr>
        <w:t>- 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9270A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270A">
        <w:rPr>
          <w:rFonts w:ascii="Times New Roman" w:hAnsi="Times New Roman" w:cs="Times New Roman"/>
          <w:sz w:val="28"/>
          <w:szCs w:val="28"/>
        </w:rPr>
        <w:t xml:space="preserve"> обучающихся и студентов, систематически занимающихся физической культурой и спортом, в общей численности обучающихся и студентов в районе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C2A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2A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0A">
        <w:rPr>
          <w:rFonts w:ascii="Times New Roman" w:hAnsi="Times New Roman" w:cs="Times New Roman"/>
          <w:sz w:val="28"/>
          <w:szCs w:val="28"/>
        </w:rPr>
        <w:t>процентов;</w:t>
      </w:r>
    </w:p>
    <w:p w:rsidR="009E7275" w:rsidRPr="00C9270A" w:rsidRDefault="009E7275" w:rsidP="00933D13">
      <w:pPr>
        <w:pStyle w:val="ConsPlusCel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70A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9270A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C9270A">
        <w:rPr>
          <w:rFonts w:ascii="Times New Roman" w:hAnsi="Times New Roman" w:cs="Times New Roman"/>
          <w:sz w:val="28"/>
          <w:szCs w:val="28"/>
        </w:rPr>
        <w:t xml:space="preserve"> обеспеченности штатными работниками физической культуры и спорта до </w:t>
      </w:r>
      <w:r w:rsidRPr="00EC5033">
        <w:rPr>
          <w:rFonts w:ascii="Times New Roman" w:hAnsi="Times New Roman" w:cs="Times New Roman"/>
          <w:sz w:val="28"/>
          <w:szCs w:val="28"/>
        </w:rPr>
        <w:t>6</w:t>
      </w:r>
      <w:r w:rsidR="00CC2A85">
        <w:rPr>
          <w:rFonts w:ascii="Times New Roman" w:hAnsi="Times New Roman" w:cs="Times New Roman"/>
          <w:sz w:val="28"/>
          <w:szCs w:val="28"/>
        </w:rPr>
        <w:t>5</w:t>
      </w:r>
      <w:r w:rsidRPr="00EC5033">
        <w:rPr>
          <w:rFonts w:ascii="Times New Roman" w:hAnsi="Times New Roman" w:cs="Times New Roman"/>
          <w:sz w:val="28"/>
          <w:szCs w:val="28"/>
        </w:rPr>
        <w:t>,</w:t>
      </w:r>
      <w:r w:rsidR="006A51D9">
        <w:rPr>
          <w:rFonts w:ascii="Times New Roman" w:hAnsi="Times New Roman" w:cs="Times New Roman"/>
          <w:sz w:val="28"/>
          <w:szCs w:val="28"/>
        </w:rPr>
        <w:t>5</w:t>
      </w:r>
      <w:r w:rsidRPr="00C9270A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9E7275" w:rsidRDefault="009E7275" w:rsidP="00933D13">
      <w:pPr>
        <w:pStyle w:val="ConsPlusCel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0A">
        <w:rPr>
          <w:rFonts w:ascii="Times New Roman" w:hAnsi="Times New Roman" w:cs="Times New Roman"/>
          <w:sz w:val="28"/>
          <w:szCs w:val="28"/>
        </w:rPr>
        <w:t>-</w:t>
      </w:r>
      <w:r w:rsidR="00CC2A85">
        <w:rPr>
          <w:rFonts w:ascii="Times New Roman" w:hAnsi="Times New Roman" w:cs="Times New Roman"/>
          <w:sz w:val="28"/>
          <w:szCs w:val="28"/>
        </w:rPr>
        <w:t xml:space="preserve"> </w:t>
      </w:r>
      <w:r w:rsidRPr="00C9270A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9270A">
        <w:rPr>
          <w:rFonts w:ascii="Times New Roman" w:hAnsi="Times New Roman" w:cs="Times New Roman"/>
          <w:sz w:val="28"/>
          <w:szCs w:val="28"/>
        </w:rPr>
        <w:t xml:space="preserve"> обеспеченност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270A">
        <w:rPr>
          <w:rFonts w:ascii="Times New Roman" w:hAnsi="Times New Roman" w:cs="Times New Roman"/>
          <w:sz w:val="28"/>
          <w:szCs w:val="28"/>
        </w:rPr>
        <w:t xml:space="preserve"> жителей района спортивными сооружениями: спортивными залами -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C2A85">
        <w:rPr>
          <w:rFonts w:ascii="Times New Roman" w:hAnsi="Times New Roman" w:cs="Times New Roman"/>
          <w:sz w:val="28"/>
          <w:szCs w:val="28"/>
        </w:rPr>
        <w:t>6,0</w:t>
      </w:r>
      <w:r w:rsidRPr="00C9270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70A">
        <w:rPr>
          <w:rFonts w:ascii="Times New Roman" w:hAnsi="Times New Roman" w:cs="Times New Roman"/>
          <w:sz w:val="28"/>
          <w:szCs w:val="28"/>
        </w:rPr>
        <w:t xml:space="preserve">; плоскостными - до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C9270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9270A">
        <w:rPr>
          <w:rFonts w:ascii="Times New Roman" w:hAnsi="Times New Roman" w:cs="Times New Roman"/>
          <w:sz w:val="28"/>
          <w:szCs w:val="28"/>
        </w:rPr>
        <w:t xml:space="preserve">; бассейнами </w:t>
      </w:r>
      <w:r w:rsidR="006B42F0">
        <w:rPr>
          <w:rFonts w:ascii="Times New Roman" w:hAnsi="Times New Roman" w:cs="Times New Roman"/>
          <w:sz w:val="28"/>
          <w:szCs w:val="28"/>
        </w:rPr>
        <w:t>–</w:t>
      </w:r>
      <w:r w:rsidRPr="00C9270A">
        <w:rPr>
          <w:rFonts w:ascii="Times New Roman" w:hAnsi="Times New Roman" w:cs="Times New Roman"/>
          <w:sz w:val="28"/>
          <w:szCs w:val="28"/>
        </w:rPr>
        <w:t xml:space="preserve"> до </w:t>
      </w:r>
      <w:r w:rsidR="00CC2A85">
        <w:rPr>
          <w:rFonts w:ascii="Times New Roman" w:hAnsi="Times New Roman" w:cs="Times New Roman"/>
          <w:sz w:val="28"/>
          <w:szCs w:val="28"/>
        </w:rPr>
        <w:t>47</w:t>
      </w:r>
      <w:r w:rsidRPr="00EC5033">
        <w:rPr>
          <w:rFonts w:ascii="Times New Roman" w:hAnsi="Times New Roman" w:cs="Times New Roman"/>
          <w:sz w:val="28"/>
          <w:szCs w:val="28"/>
        </w:rPr>
        <w:t>,</w:t>
      </w:r>
      <w:r w:rsidR="00CC2A85">
        <w:rPr>
          <w:rFonts w:ascii="Times New Roman" w:hAnsi="Times New Roman" w:cs="Times New Roman"/>
          <w:sz w:val="28"/>
          <w:szCs w:val="28"/>
        </w:rPr>
        <w:t>9</w:t>
      </w:r>
      <w:r w:rsidRPr="00C9270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9270A">
        <w:rPr>
          <w:rFonts w:ascii="Times New Roman" w:hAnsi="Times New Roman" w:cs="Times New Roman"/>
          <w:sz w:val="28"/>
          <w:szCs w:val="28"/>
        </w:rPr>
        <w:t>;</w:t>
      </w:r>
    </w:p>
    <w:p w:rsidR="00CC2A85" w:rsidRDefault="00CC2A85" w:rsidP="00933D13">
      <w:pPr>
        <w:pStyle w:val="ConsPlusCel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ч</w:t>
      </w:r>
      <w:r w:rsidRPr="00F04868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4868">
        <w:rPr>
          <w:rFonts w:ascii="Times New Roman" w:hAnsi="Times New Roman" w:cs="Times New Roman"/>
          <w:sz w:val="28"/>
          <w:szCs w:val="28"/>
        </w:rPr>
        <w:t xml:space="preserve"> активной молодежи, вовлеченной в социальную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до 70 человек;</w:t>
      </w:r>
    </w:p>
    <w:p w:rsidR="00CC2A85" w:rsidRDefault="00CC2A85" w:rsidP="00933D13">
      <w:pPr>
        <w:pStyle w:val="ConsPlusCel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долю</w:t>
      </w:r>
      <w:r w:rsidRPr="00A205C9">
        <w:rPr>
          <w:rFonts w:ascii="Times New Roman" w:hAnsi="Times New Roman" w:cs="Times New Roman"/>
          <w:sz w:val="28"/>
          <w:szCs w:val="28"/>
        </w:rPr>
        <w:t xml:space="preserve"> молодых людей, вовлеченных в деятельность детских и молодежных общественных объединений, в общей численности молодежи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205C9">
        <w:rPr>
          <w:rFonts w:ascii="Times New Roman" w:hAnsi="Times New Roman" w:cs="Times New Roman"/>
          <w:sz w:val="28"/>
          <w:szCs w:val="28"/>
        </w:rPr>
        <w:t xml:space="preserve"> 14 - 30 лет </w:t>
      </w:r>
      <w:r>
        <w:rPr>
          <w:rFonts w:ascii="Times New Roman" w:hAnsi="Times New Roman" w:cs="Times New Roman"/>
          <w:sz w:val="28"/>
          <w:szCs w:val="28"/>
        </w:rPr>
        <w:t xml:space="preserve">до 20,0 </w:t>
      </w:r>
      <w:r w:rsidRPr="00A205C9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2A85" w:rsidRDefault="00CC2A85" w:rsidP="00933D13">
      <w:pPr>
        <w:pStyle w:val="ConsPlusCel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долю молодых людей, вовлеченных в добровольческую деятельность, в общей численности молодых людей  района 14-30 лет до </w:t>
      </w:r>
      <w:r w:rsidR="003A36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7,0 процентов;</w:t>
      </w:r>
    </w:p>
    <w:p w:rsidR="00CC2A85" w:rsidRDefault="00CC2A85" w:rsidP="00933D13">
      <w:pPr>
        <w:pStyle w:val="ConsPlusCel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0214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6021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0214">
        <w:rPr>
          <w:rFonts w:ascii="Times New Roman" w:hAnsi="Times New Roman" w:cs="Times New Roman"/>
          <w:sz w:val="28"/>
          <w:szCs w:val="28"/>
        </w:rPr>
        <w:t xml:space="preserve"> действующих патриотически</w:t>
      </w:r>
      <w:r>
        <w:rPr>
          <w:rFonts w:ascii="Times New Roman" w:hAnsi="Times New Roman" w:cs="Times New Roman"/>
          <w:sz w:val="28"/>
          <w:szCs w:val="28"/>
        </w:rPr>
        <w:t xml:space="preserve">х объединений, клубов, центров </w:t>
      </w:r>
      <w:r w:rsidRPr="00460214">
        <w:rPr>
          <w:rFonts w:ascii="Times New Roman" w:hAnsi="Times New Roman" w:cs="Times New Roman"/>
          <w:sz w:val="28"/>
          <w:szCs w:val="28"/>
        </w:rPr>
        <w:t xml:space="preserve">до </w:t>
      </w:r>
      <w:r w:rsidRPr="00EC50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5033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2A85" w:rsidRDefault="00CC2A85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долю молодых людей, принимающих участие в деятельности студенческих отрядов, в общей численности учащихся профессиональных образовательных организаций района до 26,0 процентов.</w:t>
      </w:r>
    </w:p>
    <w:p w:rsidR="009E7275" w:rsidRDefault="009E7275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>В результате реализации Программы удастся решить стратегические задачи и добиться значимых результатов в области физической культуры, спорта и</w:t>
      </w:r>
      <w:r>
        <w:rPr>
          <w:rFonts w:ascii="Times New Roman" w:hAnsi="Times New Roman"/>
          <w:sz w:val="28"/>
          <w:szCs w:val="28"/>
        </w:rPr>
        <w:t xml:space="preserve"> молодежной политики, а именно:</w:t>
      </w:r>
    </w:p>
    <w:p w:rsidR="009E7275" w:rsidRDefault="009E7275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 xml:space="preserve">- увеличить уровень привлечения населения к систематическим занятиям </w:t>
      </w:r>
      <w:r>
        <w:rPr>
          <w:rFonts w:ascii="Times New Roman" w:hAnsi="Times New Roman"/>
          <w:sz w:val="28"/>
          <w:szCs w:val="28"/>
        </w:rPr>
        <w:t>физической культурой и спортом;</w:t>
      </w:r>
    </w:p>
    <w:p w:rsidR="009E7275" w:rsidRDefault="009E7275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>- повысить уровень материальной базы и инфраструктуры физич</w:t>
      </w:r>
      <w:r>
        <w:rPr>
          <w:rFonts w:ascii="Times New Roman" w:hAnsi="Times New Roman"/>
          <w:sz w:val="28"/>
          <w:szCs w:val="28"/>
        </w:rPr>
        <w:t>еской культуры и спорта в районе;</w:t>
      </w:r>
    </w:p>
    <w:p w:rsidR="009E7275" w:rsidRDefault="009E7275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>- укрепить систему подготовки проф</w:t>
      </w:r>
      <w:r>
        <w:rPr>
          <w:rFonts w:ascii="Times New Roman" w:hAnsi="Times New Roman"/>
          <w:sz w:val="28"/>
          <w:szCs w:val="28"/>
        </w:rPr>
        <w:t>ессиональных тренерских кадров;</w:t>
      </w:r>
    </w:p>
    <w:p w:rsidR="009E7275" w:rsidRDefault="009E7275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 xml:space="preserve">- воспитать положительное отношение молодежи к позитивным </w:t>
      </w:r>
      <w:r>
        <w:rPr>
          <w:rFonts w:ascii="Times New Roman" w:hAnsi="Times New Roman"/>
          <w:sz w:val="28"/>
          <w:szCs w:val="28"/>
        </w:rPr>
        <w:t>ценностям российского общества;</w:t>
      </w:r>
    </w:p>
    <w:p w:rsidR="009E7275" w:rsidRDefault="009E7275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>- способствовать успешной и эффективной самореализации и разносто</w:t>
      </w:r>
      <w:r>
        <w:rPr>
          <w:rFonts w:ascii="Times New Roman" w:hAnsi="Times New Roman"/>
          <w:sz w:val="28"/>
          <w:szCs w:val="28"/>
        </w:rPr>
        <w:t>роннему развитию молодежи района;</w:t>
      </w:r>
    </w:p>
    <w:p w:rsidR="009E7275" w:rsidRDefault="009E7275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>- обеспечить эффективную реализацию государственной молодежн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lastRenderedPageBreak/>
        <w:t>политики на территории района.</w:t>
      </w:r>
    </w:p>
    <w:p w:rsidR="009E7275" w:rsidRDefault="009E7275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175">
        <w:rPr>
          <w:rFonts w:ascii="Times New Roman" w:hAnsi="Times New Roman"/>
          <w:sz w:val="28"/>
          <w:szCs w:val="28"/>
        </w:rPr>
        <w:t>Эти результаты приведут к созданию основных условий для развития физической культуры, спорта и молодежной политики как составной части государственной социальной политики.</w:t>
      </w:r>
      <w:r>
        <w:rPr>
          <w:rFonts w:ascii="Times New Roman" w:hAnsi="Times New Roman"/>
          <w:sz w:val="28"/>
          <w:szCs w:val="28"/>
        </w:rPr>
        <w:t xml:space="preserve"> Сведения о показателях (индикаторах) приведены в Приложении 1 к Программе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A51D9" w:rsidRDefault="006A51D9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7 Программы изложить в следующей редакции:</w:t>
      </w:r>
    </w:p>
    <w:p w:rsidR="003A369E" w:rsidRDefault="006A51D9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369E">
        <w:rPr>
          <w:rFonts w:ascii="Times New Roman" w:hAnsi="Times New Roman" w:cs="Times New Roman"/>
          <w:bCs/>
          <w:iCs/>
          <w:sz w:val="28"/>
          <w:szCs w:val="28"/>
        </w:rPr>
        <w:t>Общий объем финансирования Программы – 4</w:t>
      </w:r>
      <w:r w:rsidR="00F97700">
        <w:rPr>
          <w:rFonts w:ascii="Times New Roman" w:hAnsi="Times New Roman" w:cs="Times New Roman"/>
          <w:bCs/>
          <w:iCs/>
          <w:sz w:val="28"/>
          <w:szCs w:val="28"/>
        </w:rPr>
        <w:t>96</w:t>
      </w:r>
      <w:r w:rsidR="003A369E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F97700">
        <w:rPr>
          <w:rFonts w:ascii="Times New Roman" w:hAnsi="Times New Roman" w:cs="Times New Roman"/>
          <w:bCs/>
          <w:iCs/>
          <w:sz w:val="28"/>
          <w:szCs w:val="28"/>
        </w:rPr>
        <w:t>226</w:t>
      </w:r>
      <w:r w:rsidR="003A369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F97700">
        <w:rPr>
          <w:rFonts w:ascii="Times New Roman" w:hAnsi="Times New Roman" w:cs="Times New Roman"/>
          <w:bCs/>
          <w:iCs/>
          <w:sz w:val="28"/>
          <w:szCs w:val="28"/>
        </w:rPr>
        <w:t>410</w:t>
      </w:r>
      <w:r w:rsidR="003A369E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том числе: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субсидии из краевого бюджета  – 300,000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том числе по годам: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2017 год – 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2018 год – 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2019 год – 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2020 год – 0,000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2021 год – 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 год – 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2023 год – 100,000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2024 год – 100,000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2025 год – 100,000 тыс. рублей;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 районного бюджета – 4</w:t>
      </w:r>
      <w:r w:rsidR="00F97700">
        <w:rPr>
          <w:rFonts w:ascii="Times New Roman" w:hAnsi="Times New Roman" w:cs="Times New Roman"/>
          <w:bCs/>
          <w:iCs/>
          <w:sz w:val="28"/>
          <w:szCs w:val="28"/>
        </w:rPr>
        <w:t>95</w:t>
      </w:r>
      <w:r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F97700">
        <w:rPr>
          <w:rFonts w:ascii="Times New Roman" w:hAnsi="Times New Roman" w:cs="Times New Roman"/>
          <w:bCs/>
          <w:iCs/>
          <w:sz w:val="28"/>
          <w:szCs w:val="28"/>
        </w:rPr>
        <w:t>926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F97700">
        <w:rPr>
          <w:rFonts w:ascii="Times New Roman" w:hAnsi="Times New Roman" w:cs="Times New Roman"/>
          <w:bCs/>
          <w:iCs/>
          <w:sz w:val="28"/>
          <w:szCs w:val="28"/>
        </w:rPr>
        <w:t>410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том числе по годам: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2017 год – 160 605,673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2018 год – 174 195,458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2019 год – 1</w:t>
      </w:r>
      <w:r w:rsidR="00666265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66265">
        <w:rPr>
          <w:rFonts w:ascii="Times New Roman" w:hAnsi="Times New Roman" w:cs="Times New Roman"/>
          <w:bCs/>
          <w:iCs/>
          <w:sz w:val="28"/>
          <w:szCs w:val="28"/>
        </w:rPr>
        <w:t>920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66265">
        <w:rPr>
          <w:rFonts w:ascii="Times New Roman" w:hAnsi="Times New Roman" w:cs="Times New Roman"/>
          <w:bCs/>
          <w:iCs/>
          <w:sz w:val="28"/>
          <w:szCs w:val="28"/>
        </w:rPr>
        <w:t>845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2020 год – 20 702,760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2021 год – 15 702,760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 год – 15 702,760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2023 год – </w:t>
      </w:r>
      <w:r w:rsidR="009A66D9">
        <w:rPr>
          <w:rFonts w:ascii="Times New Roman" w:hAnsi="Times New Roman" w:cs="Times New Roman"/>
          <w:bCs/>
          <w:iCs/>
          <w:sz w:val="28"/>
          <w:szCs w:val="28"/>
        </w:rPr>
        <w:t>16 924,900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2024 год – </w:t>
      </w:r>
      <w:r w:rsidR="009A66D9">
        <w:rPr>
          <w:rFonts w:ascii="Times New Roman" w:hAnsi="Times New Roman" w:cs="Times New Roman"/>
          <w:bCs/>
          <w:iCs/>
          <w:sz w:val="28"/>
          <w:szCs w:val="28"/>
        </w:rPr>
        <w:t>17 574,900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2025 год – </w:t>
      </w:r>
      <w:r w:rsidR="009A66D9">
        <w:rPr>
          <w:rFonts w:ascii="Times New Roman" w:hAnsi="Times New Roman" w:cs="Times New Roman"/>
          <w:bCs/>
          <w:iCs/>
          <w:sz w:val="28"/>
          <w:szCs w:val="28"/>
        </w:rPr>
        <w:t>17 574,900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рублей;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том числе средства районного бюджета, источником финансового обеспечения которых являются средства </w:t>
      </w:r>
      <w:r w:rsidR="00666265">
        <w:rPr>
          <w:rFonts w:ascii="Times New Roman" w:hAnsi="Times New Roman" w:cs="Times New Roman"/>
          <w:bCs/>
          <w:iCs/>
          <w:sz w:val="28"/>
          <w:szCs w:val="28"/>
        </w:rPr>
        <w:t>краевого бюджета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306 817,774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2017 год – 148 153,066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2018 год – 158 331,128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2019 год – 100,000 тыс. рублей,</w:t>
      </w:r>
    </w:p>
    <w:p w:rsidR="003A369E" w:rsidRDefault="003A369E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2020 год – 77,860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2021 год – 77,860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 год – 77,860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2023 год – 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2024 год – 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2025 год – 0,000 тыс. рублей;</w:t>
      </w:r>
    </w:p>
    <w:p w:rsidR="003A369E" w:rsidRDefault="003A369E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внебюджетные средства – </w:t>
      </w:r>
      <w:r w:rsidR="009A66D9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9A66D9">
        <w:rPr>
          <w:rFonts w:ascii="Times New Roman" w:hAnsi="Times New Roman" w:cs="Times New Roman"/>
          <w:bCs/>
          <w:iCs/>
          <w:sz w:val="28"/>
          <w:szCs w:val="28"/>
        </w:rPr>
        <w:t xml:space="preserve"> 021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A66D9">
        <w:rPr>
          <w:rFonts w:ascii="Times New Roman" w:hAnsi="Times New Roman" w:cs="Times New Roman"/>
          <w:bCs/>
          <w:iCs/>
          <w:sz w:val="28"/>
          <w:szCs w:val="28"/>
        </w:rPr>
        <w:t>454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рублей,</w:t>
      </w:r>
    </w:p>
    <w:p w:rsidR="003A369E" w:rsidRDefault="003A369E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том числе по годам: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2017 год – 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2018 год – 0,000 тыс. рублей,</w:t>
      </w:r>
      <w:bookmarkStart w:id="0" w:name="_GoBack"/>
      <w:bookmarkEnd w:id="0"/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2019 год – </w:t>
      </w:r>
      <w:r w:rsidR="009A66D9">
        <w:rPr>
          <w:rFonts w:ascii="Times New Roman" w:hAnsi="Times New Roman" w:cs="Times New Roman"/>
          <w:bCs/>
          <w:iCs/>
          <w:sz w:val="28"/>
          <w:szCs w:val="28"/>
        </w:rPr>
        <w:t>4 021,454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рублей,</w:t>
      </w:r>
    </w:p>
    <w:p w:rsidR="003A369E" w:rsidRDefault="003A369E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2020 год – </w:t>
      </w:r>
      <w:r w:rsidR="009A66D9">
        <w:rPr>
          <w:rFonts w:ascii="Times New Roman" w:hAnsi="Times New Roman" w:cs="Times New Roman"/>
          <w:bCs/>
          <w:iCs/>
          <w:sz w:val="28"/>
          <w:szCs w:val="28"/>
        </w:rPr>
        <w:t>6 00</w:t>
      </w:r>
      <w:r>
        <w:rPr>
          <w:rFonts w:ascii="Times New Roman" w:hAnsi="Times New Roman" w:cs="Times New Roman"/>
          <w:bCs/>
          <w:iCs/>
          <w:sz w:val="28"/>
          <w:szCs w:val="28"/>
        </w:rPr>
        <w:t>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2021 год – </w:t>
      </w:r>
      <w:r w:rsidR="009A66D9">
        <w:rPr>
          <w:rFonts w:ascii="Times New Roman" w:hAnsi="Times New Roman" w:cs="Times New Roman"/>
          <w:bCs/>
          <w:iCs/>
          <w:sz w:val="28"/>
          <w:szCs w:val="28"/>
        </w:rPr>
        <w:t>6 00</w:t>
      </w:r>
      <w:r>
        <w:rPr>
          <w:rFonts w:ascii="Times New Roman" w:hAnsi="Times New Roman" w:cs="Times New Roman"/>
          <w:bCs/>
          <w:iCs/>
          <w:sz w:val="28"/>
          <w:szCs w:val="28"/>
        </w:rPr>
        <w:t>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2022 год – </w:t>
      </w:r>
      <w:r w:rsidR="009A66D9">
        <w:rPr>
          <w:rFonts w:ascii="Times New Roman" w:hAnsi="Times New Roman" w:cs="Times New Roman"/>
          <w:bCs/>
          <w:iCs/>
          <w:sz w:val="28"/>
          <w:szCs w:val="28"/>
        </w:rPr>
        <w:t>6 00</w:t>
      </w:r>
      <w:r>
        <w:rPr>
          <w:rFonts w:ascii="Times New Roman" w:hAnsi="Times New Roman" w:cs="Times New Roman"/>
          <w:bCs/>
          <w:iCs/>
          <w:sz w:val="28"/>
          <w:szCs w:val="28"/>
        </w:rPr>
        <w:t>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2023 год – </w:t>
      </w:r>
      <w:r w:rsidR="009A66D9">
        <w:rPr>
          <w:rFonts w:ascii="Times New Roman" w:hAnsi="Times New Roman" w:cs="Times New Roman"/>
          <w:bCs/>
          <w:iCs/>
          <w:sz w:val="28"/>
          <w:szCs w:val="28"/>
        </w:rPr>
        <w:t>6 00</w:t>
      </w:r>
      <w:r>
        <w:rPr>
          <w:rFonts w:ascii="Times New Roman" w:hAnsi="Times New Roman" w:cs="Times New Roman"/>
          <w:bCs/>
          <w:iCs/>
          <w:sz w:val="28"/>
          <w:szCs w:val="28"/>
        </w:rPr>
        <w:t>0,000 тыс. рублей,</w:t>
      </w:r>
    </w:p>
    <w:p w:rsidR="003A369E" w:rsidRDefault="003A369E" w:rsidP="00933D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2024 год – </w:t>
      </w:r>
      <w:r w:rsidR="009A66D9">
        <w:rPr>
          <w:rFonts w:ascii="Times New Roman" w:hAnsi="Times New Roman" w:cs="Times New Roman"/>
          <w:bCs/>
          <w:iCs/>
          <w:sz w:val="28"/>
          <w:szCs w:val="28"/>
        </w:rPr>
        <w:t>6 00</w:t>
      </w:r>
      <w:r>
        <w:rPr>
          <w:rFonts w:ascii="Times New Roman" w:hAnsi="Times New Roman" w:cs="Times New Roman"/>
          <w:bCs/>
          <w:iCs/>
          <w:sz w:val="28"/>
          <w:szCs w:val="28"/>
        </w:rPr>
        <w:t>0,000 тыс. рублей,</w:t>
      </w:r>
    </w:p>
    <w:p w:rsidR="003A369E" w:rsidRDefault="003A369E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2025 год – </w:t>
      </w:r>
      <w:r w:rsidR="009A66D9">
        <w:rPr>
          <w:rFonts w:ascii="Times New Roman" w:hAnsi="Times New Roman" w:cs="Times New Roman"/>
          <w:bCs/>
          <w:iCs/>
          <w:sz w:val="28"/>
          <w:szCs w:val="28"/>
        </w:rPr>
        <w:t>6 00</w:t>
      </w:r>
      <w:r>
        <w:rPr>
          <w:rFonts w:ascii="Times New Roman" w:hAnsi="Times New Roman" w:cs="Times New Roman"/>
          <w:bCs/>
          <w:iCs/>
          <w:sz w:val="28"/>
          <w:szCs w:val="28"/>
        </w:rPr>
        <w:t>0,000 тыс. рублей.</w:t>
      </w:r>
    </w:p>
    <w:p w:rsidR="006A51D9" w:rsidRPr="006A51D9" w:rsidRDefault="006A51D9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Источником внебюджетных средств является предоставление платных услуг населению подведомственными бюджетными учреждениями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.»</w:t>
      </w:r>
      <w:proofErr w:type="gramEnd"/>
    </w:p>
    <w:p w:rsidR="00CA6BFD" w:rsidRDefault="00AE577C" w:rsidP="00933D13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A369E">
        <w:rPr>
          <w:rFonts w:ascii="Times New Roman" w:hAnsi="Times New Roman"/>
          <w:sz w:val="28"/>
          <w:szCs w:val="28"/>
        </w:rPr>
        <w:t>4</w:t>
      </w:r>
      <w:r w:rsidR="006A5A4F">
        <w:rPr>
          <w:rFonts w:ascii="Times New Roman" w:hAnsi="Times New Roman"/>
          <w:sz w:val="28"/>
          <w:szCs w:val="28"/>
        </w:rPr>
        <w:t>.</w:t>
      </w:r>
      <w:r w:rsidR="00933D13">
        <w:rPr>
          <w:rFonts w:ascii="Times New Roman" w:hAnsi="Times New Roman"/>
          <w:sz w:val="28"/>
          <w:szCs w:val="28"/>
        </w:rPr>
        <w:tab/>
      </w:r>
      <w:r w:rsidR="00933D13">
        <w:rPr>
          <w:rFonts w:ascii="Times New Roman" w:hAnsi="Times New Roman"/>
          <w:sz w:val="28"/>
          <w:szCs w:val="28"/>
        </w:rPr>
        <w:tab/>
      </w:r>
      <w:r w:rsidR="006A5A4F">
        <w:rPr>
          <w:rFonts w:ascii="Times New Roman" w:hAnsi="Times New Roman"/>
          <w:sz w:val="28"/>
          <w:szCs w:val="28"/>
        </w:rPr>
        <w:t xml:space="preserve">Приложение 1 </w:t>
      </w:r>
      <w:r w:rsidR="005008BE">
        <w:rPr>
          <w:rFonts w:ascii="Times New Roman" w:hAnsi="Times New Roman"/>
          <w:sz w:val="28"/>
          <w:szCs w:val="28"/>
        </w:rPr>
        <w:t>«Сведения о показателях (индикаторах) муниципальной программы</w:t>
      </w:r>
      <w:r w:rsidR="003C45F8">
        <w:rPr>
          <w:rFonts w:ascii="Times New Roman" w:hAnsi="Times New Roman"/>
          <w:sz w:val="28"/>
          <w:szCs w:val="28"/>
        </w:rPr>
        <w:t>»</w:t>
      </w:r>
      <w:r w:rsidR="006A5A4F">
        <w:rPr>
          <w:rFonts w:ascii="Times New Roman" w:hAnsi="Times New Roman"/>
          <w:sz w:val="28"/>
          <w:szCs w:val="28"/>
        </w:rPr>
        <w:t xml:space="preserve"> </w:t>
      </w:r>
      <w:r w:rsidR="00CA6BFD">
        <w:rPr>
          <w:rFonts w:ascii="Times New Roman" w:hAnsi="Times New Roman"/>
          <w:sz w:val="28"/>
          <w:szCs w:val="28"/>
        </w:rPr>
        <w:t>изложить в новой редакции, в соответствии с приложением 2 к настоящему постановлению</w:t>
      </w:r>
      <w:r w:rsidR="004B0945">
        <w:rPr>
          <w:rFonts w:ascii="Times New Roman" w:hAnsi="Times New Roman"/>
          <w:sz w:val="28"/>
          <w:szCs w:val="28"/>
        </w:rPr>
        <w:t>.</w:t>
      </w:r>
    </w:p>
    <w:p w:rsidR="006A51D9" w:rsidRDefault="006A51D9" w:rsidP="00933D13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A369E">
        <w:rPr>
          <w:rFonts w:ascii="Times New Roman" w:hAnsi="Times New Roman"/>
          <w:sz w:val="28"/>
          <w:szCs w:val="28"/>
        </w:rPr>
        <w:t>5</w:t>
      </w:r>
      <w:r w:rsidR="00933D13">
        <w:rPr>
          <w:rFonts w:ascii="Times New Roman" w:hAnsi="Times New Roman"/>
          <w:sz w:val="28"/>
          <w:szCs w:val="28"/>
        </w:rPr>
        <w:t>.</w:t>
      </w:r>
      <w:r w:rsidR="00933D13">
        <w:rPr>
          <w:rFonts w:ascii="Times New Roman" w:hAnsi="Times New Roman"/>
          <w:sz w:val="28"/>
          <w:szCs w:val="28"/>
        </w:rPr>
        <w:tab/>
      </w:r>
      <w:r w:rsidR="00933D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Приложение 3 «Ресурсное обеспечение реализации муниципальной программы «Развитие физической культуры, спорта и молодежной политики в Верхнебуреинском муниципальном районе на 2017-2025 годы</w:t>
      </w:r>
      <w:r w:rsidR="00666265">
        <w:rPr>
          <w:rFonts w:ascii="Times New Roman" w:hAnsi="Times New Roman"/>
          <w:sz w:val="28"/>
          <w:szCs w:val="28"/>
        </w:rPr>
        <w:t xml:space="preserve"> за счет средств районного бюджета</w:t>
      </w:r>
      <w:r>
        <w:rPr>
          <w:rFonts w:ascii="Times New Roman" w:hAnsi="Times New Roman"/>
          <w:sz w:val="28"/>
          <w:szCs w:val="28"/>
        </w:rPr>
        <w:t>» изложить в новой редакции, в соответствии с приложением 3 к настоящему постановлению.</w:t>
      </w:r>
    </w:p>
    <w:p w:rsidR="006A51D9" w:rsidRDefault="006A51D9" w:rsidP="00933D13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6265">
        <w:rPr>
          <w:rFonts w:ascii="Times New Roman" w:hAnsi="Times New Roman"/>
          <w:sz w:val="28"/>
          <w:szCs w:val="28"/>
        </w:rPr>
        <w:t>6</w:t>
      </w:r>
      <w:r w:rsidR="00933D13">
        <w:rPr>
          <w:rFonts w:ascii="Times New Roman" w:hAnsi="Times New Roman"/>
          <w:sz w:val="28"/>
          <w:szCs w:val="28"/>
        </w:rPr>
        <w:t>.</w:t>
      </w:r>
      <w:r w:rsidR="00933D13">
        <w:rPr>
          <w:rFonts w:ascii="Times New Roman" w:hAnsi="Times New Roman"/>
          <w:sz w:val="28"/>
          <w:szCs w:val="28"/>
        </w:rPr>
        <w:tab/>
      </w:r>
      <w:r w:rsidR="00933D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Приложение 4 «</w:t>
      </w:r>
      <w:r>
        <w:rPr>
          <w:rFonts w:ascii="Times New Roman" w:hAnsi="Times New Roman" w:cs="Times New Roman"/>
          <w:bCs/>
          <w:sz w:val="28"/>
          <w:szCs w:val="28"/>
        </w:rPr>
        <w:t>Прогнозная</w:t>
      </w:r>
      <w:r w:rsidRPr="001709EB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справочная</w:t>
      </w:r>
      <w:r w:rsidRPr="001709EB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Pr="001709EB">
        <w:rPr>
          <w:rFonts w:ascii="Times New Roman" w:hAnsi="Times New Roman" w:cs="Times New Roman"/>
          <w:bCs/>
          <w:sz w:val="28"/>
          <w:szCs w:val="28"/>
        </w:rPr>
        <w:t>расходов федерального бюджета, краевого бюджета, районного бюджета и внебюджетных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EB">
        <w:rPr>
          <w:rFonts w:ascii="Times New Roman" w:hAnsi="Times New Roman" w:cs="Times New Roman"/>
          <w:bCs/>
          <w:sz w:val="28"/>
          <w:szCs w:val="28"/>
        </w:rPr>
        <w:t>на реализацию целей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 физической культуры, спорта и молодежной политики в Верхнебуреинском муниципальном районе на 2017-2025 годы» изложить в новой редакции, в соответствии с приложением 4 к настоящему постановлению.</w:t>
      </w:r>
    </w:p>
    <w:p w:rsidR="001F7C72" w:rsidRDefault="00AE577C" w:rsidP="00933D1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3D13">
        <w:rPr>
          <w:rFonts w:ascii="Times New Roman" w:hAnsi="Times New Roman"/>
          <w:sz w:val="28"/>
          <w:szCs w:val="28"/>
        </w:rPr>
        <w:t>.</w:t>
      </w:r>
      <w:r w:rsidR="00933D13">
        <w:rPr>
          <w:rFonts w:ascii="Times New Roman" w:hAnsi="Times New Roman"/>
          <w:sz w:val="28"/>
          <w:szCs w:val="28"/>
        </w:rPr>
        <w:tab/>
      </w:r>
      <w:r w:rsidR="001F7C72" w:rsidRPr="001F7C72">
        <w:rPr>
          <w:rFonts w:ascii="Times New Roman" w:hAnsi="Times New Roman"/>
          <w:sz w:val="28"/>
          <w:szCs w:val="28"/>
        </w:rPr>
        <w:t xml:space="preserve">Контроль выполнения настоящего постановления </w:t>
      </w:r>
      <w:r w:rsidR="00F450D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F7C72" w:rsidRPr="001F7C72" w:rsidRDefault="00AE577C" w:rsidP="00933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7C72">
        <w:rPr>
          <w:rFonts w:ascii="Times New Roman" w:hAnsi="Times New Roman"/>
          <w:sz w:val="28"/>
          <w:szCs w:val="28"/>
        </w:rPr>
        <w:t xml:space="preserve">. </w:t>
      </w:r>
      <w:r w:rsidR="001F7C72" w:rsidRPr="001F7C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D3699">
        <w:rPr>
          <w:rFonts w:ascii="Times New Roman" w:hAnsi="Times New Roman"/>
          <w:sz w:val="28"/>
          <w:szCs w:val="28"/>
        </w:rPr>
        <w:t>со дня его</w:t>
      </w:r>
      <w:r w:rsidR="001F7C72" w:rsidRPr="001F7C72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(обнародования).</w:t>
      </w:r>
    </w:p>
    <w:p w:rsidR="00CA6BFD" w:rsidRDefault="00CA6BFD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0DCC" w:rsidRDefault="00D80DCC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DCC" w:rsidRDefault="00D80DCC" w:rsidP="00933D1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619A" w:rsidRDefault="00666265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6BFD">
        <w:rPr>
          <w:rFonts w:ascii="Times New Roman" w:hAnsi="Times New Roman" w:cs="Times New Roman"/>
          <w:sz w:val="28"/>
          <w:szCs w:val="28"/>
        </w:rPr>
        <w:t>лав</w:t>
      </w:r>
      <w:r w:rsidR="006B42F0">
        <w:rPr>
          <w:rFonts w:ascii="Times New Roman" w:hAnsi="Times New Roman" w:cs="Times New Roman"/>
          <w:sz w:val="28"/>
          <w:szCs w:val="28"/>
        </w:rPr>
        <w:t>а</w:t>
      </w:r>
      <w:r w:rsidR="00F450D0">
        <w:rPr>
          <w:rFonts w:ascii="Times New Roman" w:hAnsi="Times New Roman" w:cs="Times New Roman"/>
          <w:sz w:val="28"/>
          <w:szCs w:val="28"/>
        </w:rPr>
        <w:t xml:space="preserve"> </w:t>
      </w:r>
      <w:r w:rsidR="00CA6BFD">
        <w:rPr>
          <w:rFonts w:ascii="Times New Roman" w:hAnsi="Times New Roman" w:cs="Times New Roman"/>
          <w:sz w:val="28"/>
          <w:szCs w:val="28"/>
        </w:rPr>
        <w:t xml:space="preserve">района                                     </w:t>
      </w:r>
      <w:r w:rsidR="006B42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369E">
        <w:rPr>
          <w:rFonts w:ascii="Times New Roman" w:hAnsi="Times New Roman" w:cs="Times New Roman"/>
          <w:sz w:val="28"/>
          <w:szCs w:val="28"/>
        </w:rPr>
        <w:t xml:space="preserve">   </w:t>
      </w:r>
      <w:r w:rsidR="00933D13">
        <w:rPr>
          <w:rFonts w:ascii="Times New Roman" w:hAnsi="Times New Roman" w:cs="Times New Roman"/>
          <w:sz w:val="28"/>
          <w:szCs w:val="28"/>
        </w:rPr>
        <w:tab/>
      </w:r>
      <w:r w:rsidR="00933D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p w:rsidR="00933D13" w:rsidRDefault="00933D13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D13" w:rsidRDefault="00933D13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D13" w:rsidRDefault="00933D13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D13" w:rsidRDefault="00933D13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D13" w:rsidRDefault="00933D13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D13" w:rsidRDefault="00933D13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D13" w:rsidRDefault="00933D13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D13" w:rsidRDefault="00933D13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D13" w:rsidRDefault="00933D13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D13" w:rsidRDefault="00933D13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D13" w:rsidRDefault="00933D13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D13" w:rsidRDefault="00933D13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D13" w:rsidRDefault="00933D13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1AEA" w:rsidRDefault="00701AEA" w:rsidP="00701AE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701AEA" w:rsidRDefault="00701AEA" w:rsidP="00701AE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701AEA" w:rsidRDefault="00701AEA" w:rsidP="00701AE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701AEA" w:rsidRPr="005211B0" w:rsidRDefault="005211B0" w:rsidP="00701AEA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211B0">
        <w:rPr>
          <w:rFonts w:ascii="Times New Roman" w:hAnsi="Times New Roman" w:cs="Times New Roman"/>
          <w:b w:val="0"/>
          <w:sz w:val="28"/>
          <w:szCs w:val="28"/>
        </w:rPr>
        <w:t>от 18.03.2020  № 173</w:t>
      </w:r>
    </w:p>
    <w:p w:rsidR="00701AEA" w:rsidRDefault="00701AEA" w:rsidP="00701AEA">
      <w:pPr>
        <w:pStyle w:val="ConsPlusTitl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01AEA" w:rsidRDefault="00701AEA" w:rsidP="00701AEA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«УТВЕРЖДЕНА</w:t>
      </w:r>
    </w:p>
    <w:p w:rsidR="00701AEA" w:rsidRDefault="00701AEA" w:rsidP="00701AE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701AEA" w:rsidRDefault="00701AEA" w:rsidP="00701AE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701AEA" w:rsidRDefault="00701AEA" w:rsidP="00701AE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05.09.2016 № 559</w:t>
      </w:r>
    </w:p>
    <w:p w:rsidR="00701AEA" w:rsidRDefault="00701AEA" w:rsidP="00701AEA">
      <w:pPr>
        <w:pStyle w:val="ConsPlusTitle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01AEA" w:rsidRDefault="00701AEA" w:rsidP="00701AEA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01AEA" w:rsidRDefault="00701AEA" w:rsidP="00701AE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701AEA" w:rsidRDefault="00701AEA" w:rsidP="00701AE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</w:t>
      </w:r>
    </w:p>
    <w:p w:rsidR="00701AEA" w:rsidRDefault="00701AEA" w:rsidP="00701AE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Верхнебуреинском муниципальном районе на 2017-2025 годы»</w:t>
      </w:r>
    </w:p>
    <w:p w:rsidR="00701AEA" w:rsidRDefault="00701AEA" w:rsidP="00701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1AEA" w:rsidRDefault="00701AEA" w:rsidP="00701AE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701AEA" w:rsidRDefault="00701AEA" w:rsidP="00701AE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701AEA" w:rsidRDefault="00701AEA" w:rsidP="00701AE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культуры, спорта и молодежной политики в Верхнебуреинском муниципальном районе на 2017-2025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29"/>
      </w:tblGrid>
      <w:tr w:rsidR="00701AEA" w:rsidTr="00701A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направления деятельности Правительства Российской Федерации на период до 2024 года, Основы государственной молодежной политики Российской Федерации на период до 2025 года</w:t>
            </w:r>
          </w:p>
        </w:tc>
      </w:tr>
      <w:tr w:rsidR="00701AEA" w:rsidTr="00701A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по спорту, туризму, молодежной и социальной политике администрации Верхнебуреинского муниципального района (далее – отдел)</w:t>
            </w:r>
          </w:p>
        </w:tc>
      </w:tr>
      <w:tr w:rsidR="00701AEA" w:rsidTr="00701A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Соисполнители,  участники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образования, отдел культуры администрации Верхнебуреинского муниципального района, администрация городского поселения «Рабочий поселок Чегдомын», КГКУ «Центр социальной поддержки населения по Верхнебуреинскому району», КГБ ПОУ «Чегдомынский горно-технологический техникум», структурные подразделения администрации Верхнебуреинского муниципального района</w:t>
            </w:r>
          </w:p>
        </w:tc>
      </w:tr>
      <w:tr w:rsidR="00701AEA" w:rsidTr="00701A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повышение результативности выступлений спортсменов района на краевых и региональных соревнованиях, создание условий для успешной социализации и эффективной самореализации детей и молодежи</w:t>
            </w:r>
          </w:p>
        </w:tc>
      </w:tr>
      <w:tr w:rsidR="00701AEA" w:rsidTr="00701A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вовлечения различных групп населения района к регулярным занятиям физической культурой и спортом;</w:t>
            </w:r>
          </w:p>
          <w:p w:rsidR="00701AEA" w:rsidRDefault="00701AE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инфраструктуры сферы физической культуры и спорта;</w:t>
            </w:r>
          </w:p>
          <w:p w:rsidR="00701AEA" w:rsidRDefault="00701AE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молодежной политики.</w:t>
            </w:r>
          </w:p>
        </w:tc>
      </w:tr>
      <w:tr w:rsidR="00701AEA" w:rsidTr="00701A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подпрограмм,  реализуемых в рамках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рамках реализации Программы выполнение отдельных муниципальных подпрограмм не предусмотрено</w:t>
            </w:r>
          </w:p>
        </w:tc>
      </w:tr>
      <w:tr w:rsidR="00701AEA" w:rsidTr="00701A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условий для вовлечения различных групп населения района к регулярным занятиям физической культурой и спортом;</w:t>
            </w:r>
          </w:p>
          <w:p w:rsidR="00701AEA" w:rsidRDefault="00701AE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подготовки и переподготовки специалистов в области физической культуры и спорта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текущей и перспективной потребности развития массовой физической культуры и спорта в районе;</w:t>
            </w:r>
          </w:p>
          <w:p w:rsidR="00701AEA" w:rsidRDefault="00701AE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развития адаптивной физической культуры и адаптивного спорта;</w:t>
            </w:r>
          </w:p>
          <w:p w:rsidR="00701AEA" w:rsidRDefault="00701AE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Повышение эффективности системы подготовки спортивного резерва, развитие детско-юношеского, школьного и студенческого спорта;</w:t>
            </w:r>
          </w:p>
          <w:p w:rsidR="00701AEA" w:rsidRDefault="00701AE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Развитие инфраструктуры сферы физической культуры и спорта;</w:t>
            </w:r>
          </w:p>
          <w:p w:rsidR="00701AEA" w:rsidRDefault="00701AEA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вовлечения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инфраструктуры;</w:t>
            </w:r>
          </w:p>
          <w:p w:rsidR="00701AEA" w:rsidRDefault="00701AEA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Создание условий для воспитания гражданственности и патриотизма, формирования духовных и нравственных ценностей;</w:t>
            </w:r>
          </w:p>
          <w:p w:rsidR="00701AEA" w:rsidRDefault="00701AEA">
            <w:pPr>
              <w:pStyle w:val="ConsPlusCel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Содействие занятости молодежи и развитию молодежных общественных объединений</w:t>
            </w:r>
          </w:p>
        </w:tc>
      </w:tr>
      <w:tr w:rsidR="00701AEA" w:rsidTr="00701A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 и показатели эффективности (измеряемые количественные показатели решения поставленных задач и хода реализации Муниципальной программы по годам)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граждан, систематически занимающихся физической культурой и спортом, в общей численности  населения до 44,5 процентов;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численности населения, систематически занимающегося физической культурой и спортом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 человек;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жителей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нормативов, до 42,5 процентов;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учащихся и студентов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нормативов, до 72,5 процентов;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посещений муниципального бюджетного учреждения «Плавательный бассейн п. Чегдомын» до 50 000 единиц в год; 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штатных  работников сферы  физической культуры и спорта в районе до 50 человек; 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данной категории до 8,5 процентов;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граждан  (6 – 15 лет), систематически занимающихся в спортивных учреждениях,  от общей численности детей  6 – 15 лет до 85,0 процентов;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обучающихся и студентов, систематически занимающихся физической культурой и спортом, в общей численности обучающихся и студентов в районе до 62,5 процентов;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уровня обеспеченности штатными работниками физической культуры и спорта до 65,5 процентов;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обеспеченности жителей района спортивными сооружениями: спортивными залами - до 56,0 процента; плоскостными - до 100,0 процентов; бассейнами - до 47,9 процентов;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активной молодежи, вовлеченной в социальную деятельность – до 70 человек;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увеличение доли молодых людей, вовлеченных в деятельность детских и молодежных общественных объединений, в общей численности молодежи района 14 - 30 лет до 20,0 процентов;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молодых людей, вовлеченных в добровольческую деятельность, в общей численности молодых людей  района 14-30 лет до 17,0 процентов;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увеличение количества действующих патриотических объединений, клубов, центров до 11 единиц;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молодых людей, принимающих участие в деятельности студенческих отрядов, в общей численности учащихся профессиональных образовательных организаций района  до 26,0 процентов.</w:t>
            </w:r>
          </w:p>
        </w:tc>
      </w:tr>
      <w:tr w:rsidR="00701AEA" w:rsidTr="00701A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удельный вес жителей, систематически занимающихся  физической культурой и спортом, в общей численности населения района (процентов);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численность населения, систематически занимающегося физической культурой и спортом в районе (человек);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жителей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(процентов);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учащихся и студентов района, 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(процентов);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посещений муниципального бюджетного учреждения «Плавательный бассейн п. Чегдомын» (единиц);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штатных  работников сферы  физической культуры и спорта в районе (человек);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(процентов);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удельный вес граждан  (6 – 15 лет), систематически занимающихся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от общей численности детей  6 – 15 лет (процентов);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обучающихся и студентов, систематически занимающихся физической культурой и спортом, в общей численности обучающихся и студентов в районе (процентов);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обеспеченности штатными работниками физической  культуры и спорта (процентов);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обеспеченность жителей района спортивными сооружениями: спортивными залами, плоскостными, бассейнами (процентов);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численность активной молодежи, вовлеченной в социальную деятельность;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молодых людей, вовлеченных в деятельность детских и молодежных общественных объединений, в общей численности молодежи края 14 - 30 лет (процентов);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молодых людей, вовлеченных в добровольческую деятельность, в общей численности молодых людей  района 14-30 лет (процентов);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действующих патриотических объединений,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клубов, в том числе детских и молодежных (единиц);</w:t>
            </w:r>
          </w:p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молодых людей, принимающих участие в деятельности студенческих отрядов, в общей численности учащихся профессиональных образовательных организаций района (процентов).</w:t>
            </w:r>
          </w:p>
        </w:tc>
      </w:tr>
      <w:tr w:rsidR="00701AEA" w:rsidTr="00701A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Программы будет осуществляться в один этап: с 2017 по 2025 годы.</w:t>
            </w:r>
          </w:p>
        </w:tc>
      </w:tr>
      <w:tr w:rsidR="00701AEA" w:rsidTr="00701AE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EA" w:rsidRDefault="00701AEA">
            <w:pPr>
              <w:spacing w:after="0" w:line="240" w:lineRule="exact"/>
              <w:ind w:firstLine="708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Общий объем финансирования Программы – 496 226,410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числе: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субсидии из краевого бюджета  – 300,000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по годам: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 год – 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 год – 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 год – 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 год – 0,000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 год – 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 год – 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 – 100,000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 – 100,000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 год – 100,000 тыс. рублей;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районного бюджета – 495 926,410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ind w:firstLine="28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по годам: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 год – 160 605,673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 год – 174 195,458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 год – 16 920,845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 год – 20 702,760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 год – 15 702,760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 год – 15 702,760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 – 16 924,900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 – 17 574,900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 год – 17 574,900 тыс. рублей;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средства районного бюджета, источником финансового обеспечения которых являются средства краевого бюджета – 306 817,774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 год – 148 153,066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 год – 158 331,128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 год – 100,000 тыс. рублей,</w:t>
            </w:r>
          </w:p>
          <w:p w:rsidR="00701AEA" w:rsidRDefault="00701AE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 год – 77,860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 год – 77,860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 год – 77,860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 – 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 – 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 год – 0,000 тыс. рублей;</w:t>
            </w:r>
          </w:p>
          <w:p w:rsidR="00701AEA" w:rsidRDefault="00701AE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внебюджетные средства – 40 021,454 тыс. рублей,</w:t>
            </w:r>
          </w:p>
          <w:p w:rsidR="00701AEA" w:rsidRDefault="00701AEA">
            <w:pPr>
              <w:spacing w:after="0" w:line="240" w:lineRule="exact"/>
              <w:ind w:firstLine="31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том числе по годам: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2017 год – 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2018 год – 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2019 год – 4 021,454 тыс. рублей,</w:t>
            </w:r>
          </w:p>
          <w:p w:rsidR="00701AEA" w:rsidRDefault="00701AE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2020 год – 6 000,000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2021 год – 6 000,000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 год – 6 000,000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 – 6 000,000 тыс. рублей,</w:t>
            </w:r>
          </w:p>
          <w:p w:rsidR="00701AEA" w:rsidRDefault="00701AE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 – 6 000,000 тыс. рублей,</w:t>
            </w:r>
          </w:p>
          <w:p w:rsidR="00701AEA" w:rsidRDefault="00701AEA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2025 год – 6 000,000 тыс. рублей.</w:t>
            </w:r>
          </w:p>
        </w:tc>
      </w:tr>
    </w:tbl>
    <w:p w:rsidR="00933D13" w:rsidRDefault="00701AEA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_____________»</w:t>
      </w:r>
    </w:p>
    <w:p w:rsidR="00701AEA" w:rsidRDefault="00701AEA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1AEA" w:rsidRDefault="00701AEA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1AEA" w:rsidRDefault="00701AEA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1AEA" w:rsidRDefault="00701AEA" w:rsidP="00933D1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701AEA" w:rsidSect="00933D13">
          <w:headerReference w:type="default" r:id="rId8"/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</w:p>
    <w:p w:rsidR="006741C4" w:rsidRDefault="006741C4" w:rsidP="006741C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2 </w:t>
      </w:r>
    </w:p>
    <w:p w:rsidR="006741C4" w:rsidRDefault="006741C4" w:rsidP="006741C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6741C4" w:rsidRDefault="006741C4" w:rsidP="006741C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6741C4" w:rsidRDefault="006741C4" w:rsidP="006741C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741C4" w:rsidRDefault="006741C4" w:rsidP="006741C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 </w:t>
      </w:r>
    </w:p>
    <w:p w:rsidR="006741C4" w:rsidRDefault="006741C4" w:rsidP="006741C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«Приложение 1 </w:t>
      </w:r>
    </w:p>
    <w:p w:rsidR="006741C4" w:rsidRDefault="006741C4" w:rsidP="006741C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6741C4" w:rsidRDefault="006741C4" w:rsidP="006741C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6741C4" w:rsidRDefault="006741C4" w:rsidP="006741C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05.09.2016 №559</w:t>
      </w:r>
    </w:p>
    <w:p w:rsidR="006741C4" w:rsidRDefault="006741C4" w:rsidP="00674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6741C4" w:rsidRDefault="006741C4" w:rsidP="00674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показателях (индикаторах) муниципальной программы</w:t>
      </w:r>
    </w:p>
    <w:p w:rsidR="006741C4" w:rsidRDefault="006741C4" w:rsidP="00674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5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701"/>
        <w:gridCol w:w="1276"/>
        <w:gridCol w:w="1417"/>
        <w:gridCol w:w="709"/>
        <w:gridCol w:w="993"/>
        <w:gridCol w:w="992"/>
        <w:gridCol w:w="992"/>
        <w:gridCol w:w="992"/>
        <w:gridCol w:w="1134"/>
        <w:gridCol w:w="1263"/>
        <w:gridCol w:w="1264"/>
        <w:gridCol w:w="1264"/>
      </w:tblGrid>
      <w:tr w:rsidR="006741C4" w:rsidTr="00030A4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  <w:rPr>
                <w:rFonts w:cs="Times New Roman"/>
              </w:rPr>
            </w:pPr>
            <w:r>
              <w:t>N</w:t>
            </w:r>
          </w:p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Наименование 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Источник информации</w:t>
            </w:r>
          </w:p>
        </w:tc>
        <w:tc>
          <w:tcPr>
            <w:tcW w:w="9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Значение показателя (индикатора)</w:t>
            </w:r>
          </w:p>
        </w:tc>
      </w:tr>
      <w:tr w:rsidR="006741C4" w:rsidTr="00030A4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C4" w:rsidRDefault="00674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C4" w:rsidRDefault="00674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C4" w:rsidRDefault="00674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C4" w:rsidRDefault="00674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2017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2022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2023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2024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2025</w:t>
            </w:r>
          </w:p>
        </w:tc>
      </w:tr>
    </w:tbl>
    <w:p w:rsidR="006741C4" w:rsidRDefault="006741C4" w:rsidP="006741C4">
      <w:pPr>
        <w:rPr>
          <w:sz w:val="10"/>
          <w:szCs w:val="10"/>
        </w:rPr>
      </w:pPr>
    </w:p>
    <w:tbl>
      <w:tblPr>
        <w:tblW w:w="1461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703"/>
        <w:gridCol w:w="1277"/>
        <w:gridCol w:w="1414"/>
        <w:gridCol w:w="713"/>
        <w:gridCol w:w="993"/>
        <w:gridCol w:w="992"/>
        <w:gridCol w:w="992"/>
        <w:gridCol w:w="992"/>
        <w:gridCol w:w="1134"/>
        <w:gridCol w:w="1277"/>
        <w:gridCol w:w="1277"/>
        <w:gridCol w:w="1278"/>
      </w:tblGrid>
      <w:tr w:rsidR="006741C4" w:rsidTr="00030A4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76" w:lineRule="auto"/>
              <w:jc w:val="center"/>
            </w:pPr>
            <w:r>
              <w:t>13</w:t>
            </w:r>
          </w:p>
        </w:tc>
      </w:tr>
      <w:tr w:rsidR="006741C4" w:rsidTr="00030A40">
        <w:trPr>
          <w:trHeight w:val="733"/>
        </w:trPr>
        <w:tc>
          <w:tcPr>
            <w:tcW w:w="146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 xml:space="preserve">1. </w:t>
            </w:r>
            <w:r>
              <w:rPr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</w:t>
            </w:r>
          </w:p>
          <w:p w:rsidR="006741C4" w:rsidRDefault="006741C4">
            <w:pPr>
              <w:pStyle w:val="ConsPlusCell"/>
              <w:spacing w:line="240" w:lineRule="exact"/>
            </w:pPr>
            <w:r>
              <w:t xml:space="preserve">1.1. </w:t>
            </w:r>
            <w:r>
              <w:rPr>
                <w:sz w:val="24"/>
                <w:szCs w:val="24"/>
              </w:rPr>
              <w:t>Создание благоприятных условий для привлечения различных слоев населения к организованным занятиям физической культурой и спортом</w:t>
            </w:r>
          </w:p>
        </w:tc>
      </w:tr>
      <w:tr w:rsidR="006741C4" w:rsidTr="00030A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t>1.1.1.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жителей района,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  <w:proofErr w:type="gramStart"/>
            <w:r>
              <w:rPr>
                <w:sz w:val="24"/>
                <w:szCs w:val="24"/>
              </w:rPr>
              <w:t>статистического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наблюде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  <w:p w:rsidR="006741C4" w:rsidRDefault="006741C4">
            <w:pPr>
              <w:pStyle w:val="ConsPlusCell"/>
              <w:spacing w:line="240" w:lineRule="exact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</w:tr>
      <w:tr w:rsidR="006741C4" w:rsidTr="00030A4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t>1.1.2.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C4" w:rsidRDefault="006741C4">
            <w:pPr>
              <w:pStyle w:val="ConsPlusCell"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населения,   систематически </w:t>
            </w:r>
            <w:r>
              <w:rPr>
                <w:sz w:val="24"/>
                <w:szCs w:val="24"/>
              </w:rPr>
              <w:lastRenderedPageBreak/>
              <w:t>занимающегося физической культурой и спортом в районе</w:t>
            </w:r>
          </w:p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  <w:proofErr w:type="gramStart"/>
            <w:r>
              <w:rPr>
                <w:sz w:val="24"/>
                <w:szCs w:val="24"/>
              </w:rPr>
              <w:t>статистического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наблюде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ния</w:t>
            </w:r>
            <w:proofErr w:type="spellEnd"/>
          </w:p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lastRenderedPageBreak/>
              <w:t>7500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9000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6741C4" w:rsidTr="00030A4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lastRenderedPageBreak/>
              <w:t>1.1.3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жителей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на основе первичных данных сбора </w:t>
            </w:r>
            <w:proofErr w:type="spellStart"/>
            <w:proofErr w:type="gramStart"/>
            <w:r>
              <w:rPr>
                <w:sz w:val="24"/>
                <w:szCs w:val="24"/>
              </w:rPr>
              <w:t>оператив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</w:tr>
      <w:tr w:rsidR="006741C4" w:rsidTr="00030A4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t>1.1.4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учащихся и студентов района,  выполнивших нормативы Всероссийского физкультурно-спортивного комплекса «Готов к труду и обороне» (ГТО), в общей численности </w:t>
            </w:r>
            <w:r>
              <w:rPr>
                <w:sz w:val="24"/>
                <w:szCs w:val="24"/>
              </w:rPr>
              <w:lastRenderedPageBreak/>
              <w:t xml:space="preserve">населения, принявшего участие в сдаче нормативов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на основе первичных данных сбора </w:t>
            </w:r>
            <w:proofErr w:type="spellStart"/>
            <w:proofErr w:type="gramStart"/>
            <w:r>
              <w:rPr>
                <w:sz w:val="24"/>
                <w:szCs w:val="24"/>
              </w:rPr>
              <w:t>оператив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</w:tr>
      <w:tr w:rsidR="006741C4" w:rsidTr="00030A4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lastRenderedPageBreak/>
              <w:t>1.1.5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муниципального бюджетного учреждения «Плавательный бассейн п. Чегдомын»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на основе первичных данных сбора </w:t>
            </w:r>
            <w:proofErr w:type="spellStart"/>
            <w:proofErr w:type="gramStart"/>
            <w:r>
              <w:rPr>
                <w:sz w:val="24"/>
                <w:szCs w:val="24"/>
              </w:rPr>
              <w:t>оператив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19500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25000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30000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40000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50000</w:t>
            </w:r>
          </w:p>
        </w:tc>
      </w:tr>
      <w:tr w:rsidR="006741C4" w:rsidTr="00030A4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t>2.</w:t>
            </w:r>
          </w:p>
        </w:tc>
        <w:tc>
          <w:tcPr>
            <w:tcW w:w="140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C4" w:rsidRDefault="006741C4">
            <w:pPr>
              <w:pStyle w:val="ConsPlusCell"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</w:t>
            </w:r>
          </w:p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</w:tr>
      <w:tr w:rsidR="006741C4" w:rsidTr="00030A4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t>2.1.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C4" w:rsidRDefault="006741C4">
            <w:pPr>
              <w:pStyle w:val="ConsPlusCell"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 работников сферы  физической культуры и спорта в районе</w:t>
            </w:r>
          </w:p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 </w:t>
            </w:r>
            <w:proofErr w:type="gramStart"/>
            <w:r>
              <w:rPr>
                <w:sz w:val="24"/>
                <w:szCs w:val="24"/>
              </w:rPr>
              <w:t>статистического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наблюде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50</w:t>
            </w:r>
          </w:p>
        </w:tc>
      </w:tr>
      <w:tr w:rsidR="006741C4" w:rsidTr="00030A40">
        <w:tc>
          <w:tcPr>
            <w:tcW w:w="1461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t xml:space="preserve">3.  </w:t>
            </w:r>
            <w:r>
              <w:rPr>
                <w:sz w:val="24"/>
                <w:szCs w:val="24"/>
              </w:rPr>
              <w:t>Создание условий для развития адаптивной физической культуры и адаптивного спорта</w:t>
            </w:r>
          </w:p>
        </w:tc>
      </w:tr>
      <w:tr w:rsidR="006741C4" w:rsidTr="00030A4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t>3.1.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 с ограниченными   возможностями здоровья и инвалидов, систематически</w:t>
            </w:r>
          </w:p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занимающихся</w:t>
            </w:r>
            <w:proofErr w:type="gramEnd"/>
            <w:r>
              <w:rPr>
                <w:sz w:val="24"/>
                <w:szCs w:val="24"/>
              </w:rPr>
              <w:t xml:space="preserve"> физической культурой и </w:t>
            </w:r>
            <w:r>
              <w:rPr>
                <w:sz w:val="24"/>
                <w:szCs w:val="24"/>
              </w:rPr>
              <w:lastRenderedPageBreak/>
              <w:t>спортом, в общей численности</w:t>
            </w:r>
          </w:p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данной категории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 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8,4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8,5</w:t>
            </w:r>
          </w:p>
        </w:tc>
      </w:tr>
      <w:tr w:rsidR="006741C4" w:rsidTr="00030A40">
        <w:trPr>
          <w:trHeight w:val="552"/>
        </w:trPr>
        <w:tc>
          <w:tcPr>
            <w:tcW w:w="146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lastRenderedPageBreak/>
              <w:t xml:space="preserve">4.   </w:t>
            </w:r>
            <w:r>
              <w:rPr>
                <w:sz w:val="24"/>
                <w:szCs w:val="24"/>
              </w:rPr>
              <w:t>Повышение эффективности системы подготовки спортивного резерва</w:t>
            </w:r>
          </w:p>
          <w:p w:rsidR="006741C4" w:rsidRDefault="006741C4">
            <w:pPr>
              <w:pStyle w:val="ConsPlusCell"/>
              <w:spacing w:line="240" w:lineRule="exact"/>
            </w:pPr>
            <w:r>
              <w:t xml:space="preserve">4.1. </w:t>
            </w:r>
            <w:r>
              <w:rPr>
                <w:sz w:val="24"/>
                <w:szCs w:val="24"/>
              </w:rPr>
              <w:t>Развитие детско-юношеского, школьного и студенческого спорта</w:t>
            </w:r>
          </w:p>
        </w:tc>
      </w:tr>
      <w:tr w:rsidR="006741C4" w:rsidTr="00030A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t>4.1.1.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граждан  (6 – 15 лет), систематически</w:t>
            </w:r>
          </w:p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занимающихся в </w:t>
            </w:r>
          </w:p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спортивных </w:t>
            </w:r>
            <w:proofErr w:type="gramStart"/>
            <w:r>
              <w:rPr>
                <w:sz w:val="24"/>
                <w:szCs w:val="24"/>
              </w:rPr>
              <w:t>учреждениях</w:t>
            </w:r>
            <w:proofErr w:type="gramEnd"/>
            <w:r>
              <w:rPr>
                <w:sz w:val="24"/>
                <w:szCs w:val="24"/>
              </w:rPr>
              <w:t xml:space="preserve">,  от общей численности детей  6 – 15 лет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 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85,0</w:t>
            </w:r>
          </w:p>
        </w:tc>
      </w:tr>
      <w:tr w:rsidR="006741C4" w:rsidTr="00030A4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t>4.1.2.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C4" w:rsidRDefault="006741C4">
            <w:pPr>
              <w:pStyle w:val="ConsPlusCell"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 в районе</w:t>
            </w:r>
          </w:p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« –</w:t>
            </w:r>
          </w:p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61,0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61,5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62,0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62,5</w:t>
            </w:r>
          </w:p>
        </w:tc>
      </w:tr>
      <w:tr w:rsidR="006741C4" w:rsidTr="00030A40">
        <w:tc>
          <w:tcPr>
            <w:tcW w:w="1461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t xml:space="preserve">4.2. </w:t>
            </w:r>
            <w:r>
              <w:rPr>
                <w:sz w:val="24"/>
                <w:szCs w:val="24"/>
              </w:rPr>
              <w:t>Повышение эффективности работы организаций, осуществляющих спортивную подготовку, подготовка высококвалифицированных тренерских кадров</w:t>
            </w:r>
          </w:p>
        </w:tc>
      </w:tr>
      <w:tr w:rsidR="006741C4" w:rsidTr="00030A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обеспеченности штатными работниками физической культуры и  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  <w:proofErr w:type="gramStart"/>
            <w:r>
              <w:rPr>
                <w:sz w:val="24"/>
                <w:szCs w:val="24"/>
              </w:rPr>
              <w:t>статистического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наблюде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65,4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65,5</w:t>
            </w:r>
          </w:p>
        </w:tc>
      </w:tr>
      <w:tr w:rsidR="006741C4" w:rsidTr="00030A40">
        <w:tc>
          <w:tcPr>
            <w:tcW w:w="146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 w:rsidP="006741C4">
            <w:pPr>
              <w:pStyle w:val="ConsPlusCell"/>
              <w:numPr>
                <w:ilvl w:val="0"/>
                <w:numId w:val="6"/>
              </w:num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инфраструктуры сферы физической культуры и спорта</w:t>
            </w:r>
          </w:p>
          <w:p w:rsidR="006741C4" w:rsidRDefault="006741C4">
            <w:pPr>
              <w:pStyle w:val="ConsPlusCell"/>
              <w:spacing w:line="240" w:lineRule="exact"/>
              <w:ind w:left="720"/>
            </w:pPr>
            <w:r>
              <w:rPr>
                <w:sz w:val="24"/>
                <w:szCs w:val="24"/>
              </w:rPr>
              <w:t>5.1.Развитие материально-технической спортивной базы в районе</w:t>
            </w:r>
          </w:p>
        </w:tc>
      </w:tr>
      <w:tr w:rsidR="006741C4" w:rsidTr="00030A4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t>5.1.1.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жителей   района </w:t>
            </w:r>
            <w:proofErr w:type="gramStart"/>
            <w:r>
              <w:rPr>
                <w:sz w:val="24"/>
                <w:szCs w:val="24"/>
              </w:rPr>
              <w:t>спортивными</w:t>
            </w:r>
            <w:proofErr w:type="gramEnd"/>
          </w:p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сооружениями: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C4" w:rsidRDefault="006741C4">
            <w:pPr>
              <w:pStyle w:val="ConsPlusCell"/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</w:p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</w:p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</w:p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</w:p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1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t>- « -</w:t>
            </w:r>
          </w:p>
        </w:tc>
      </w:tr>
      <w:tr w:rsidR="006741C4" w:rsidTr="00030A4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C4" w:rsidRDefault="00674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спортивными залами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C4" w:rsidRDefault="006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rPr>
                <w:sz w:val="24"/>
                <w:szCs w:val="24"/>
              </w:rPr>
              <w:t xml:space="preserve">показатели </w:t>
            </w:r>
            <w:proofErr w:type="gramStart"/>
            <w:r>
              <w:rPr>
                <w:sz w:val="24"/>
                <w:szCs w:val="24"/>
              </w:rPr>
              <w:t>статистического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наблюде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56,0</w:t>
            </w:r>
          </w:p>
        </w:tc>
      </w:tr>
      <w:tr w:rsidR="006741C4" w:rsidTr="00030A4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C4" w:rsidRDefault="00674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плоскостными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C4" w:rsidRDefault="006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C4" w:rsidRDefault="00674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741C4" w:rsidTr="00030A4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C4" w:rsidRDefault="00674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бассейнами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C4" w:rsidRDefault="006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C4" w:rsidRDefault="00674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</w:tr>
      <w:tr w:rsidR="006741C4" w:rsidTr="00030A40">
        <w:tc>
          <w:tcPr>
            <w:tcW w:w="146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</w:pPr>
            <w:r>
              <w:rPr>
                <w:sz w:val="24"/>
                <w:szCs w:val="24"/>
              </w:rPr>
              <w:t>6. Совершенствование системы вовлечения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инфраструктуры</w:t>
            </w:r>
          </w:p>
        </w:tc>
      </w:tr>
      <w:tr w:rsidR="006741C4" w:rsidTr="00030A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both"/>
            </w:pPr>
            <w:r>
              <w:t>6.1.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активной молодежи, вовлеченной в социальную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на основе первичных данных сбора </w:t>
            </w:r>
            <w:proofErr w:type="spellStart"/>
            <w:proofErr w:type="gramStart"/>
            <w:r>
              <w:rPr>
                <w:sz w:val="24"/>
                <w:szCs w:val="24"/>
              </w:rPr>
              <w:t>оператив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rFonts w:cs="Times New Roman"/>
              </w:rPr>
            </w:pPr>
            <w:r>
              <w:t>-</w:t>
            </w:r>
          </w:p>
          <w:p w:rsidR="006741C4" w:rsidRDefault="006741C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70</w:t>
            </w:r>
          </w:p>
        </w:tc>
      </w:tr>
      <w:tr w:rsidR="006741C4" w:rsidTr="00030A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both"/>
            </w:pPr>
            <w:r>
              <w:t>6.2.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молодых людей, вовлеченных в деятельность детских и молодежных общественных </w:t>
            </w:r>
            <w:r>
              <w:rPr>
                <w:sz w:val="24"/>
                <w:szCs w:val="24"/>
              </w:rPr>
              <w:lastRenderedPageBreak/>
              <w:t>объединений, в общей численности молодых людей  района 14-30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на основе первичных данных сбора </w:t>
            </w:r>
            <w:proofErr w:type="spellStart"/>
            <w:proofErr w:type="gramStart"/>
            <w:r>
              <w:rPr>
                <w:sz w:val="24"/>
                <w:szCs w:val="24"/>
              </w:rPr>
              <w:t>оператив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информа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lastRenderedPageBreak/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20,0</w:t>
            </w:r>
          </w:p>
        </w:tc>
      </w:tr>
      <w:tr w:rsidR="006741C4" w:rsidTr="00030A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молодых людей, вовлеченных в добровольческую деятельность, в общей численности молодых людей  района 14-30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на основе первичных данных сбора </w:t>
            </w:r>
            <w:proofErr w:type="spellStart"/>
            <w:proofErr w:type="gramStart"/>
            <w:r>
              <w:rPr>
                <w:sz w:val="24"/>
                <w:szCs w:val="24"/>
              </w:rPr>
              <w:t>оператив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16,5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17,0</w:t>
            </w:r>
          </w:p>
        </w:tc>
      </w:tr>
      <w:tr w:rsidR="006741C4" w:rsidTr="00030A40">
        <w:tc>
          <w:tcPr>
            <w:tcW w:w="146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both"/>
            </w:pPr>
            <w:r>
              <w:t xml:space="preserve">7. </w:t>
            </w:r>
            <w:r>
              <w:rPr>
                <w:sz w:val="24"/>
                <w:szCs w:val="24"/>
              </w:rPr>
              <w:t>Создание условий для воспитания гражданственности и патриотизма, формирования духовных и нравственных ценностей</w:t>
            </w:r>
          </w:p>
        </w:tc>
      </w:tr>
      <w:tr w:rsidR="006741C4" w:rsidTr="00030A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действующих патриотических объединений, клубов, в том числе детских и молодежных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на основе первичных данных сбора </w:t>
            </w:r>
            <w:proofErr w:type="spellStart"/>
            <w:proofErr w:type="gramStart"/>
            <w:r>
              <w:rPr>
                <w:sz w:val="24"/>
                <w:szCs w:val="24"/>
              </w:rPr>
              <w:t>оператив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11</w:t>
            </w:r>
          </w:p>
        </w:tc>
      </w:tr>
      <w:tr w:rsidR="006741C4" w:rsidTr="00030A40">
        <w:tc>
          <w:tcPr>
            <w:tcW w:w="146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8. Содействие занятости молодежи</w:t>
            </w:r>
          </w:p>
        </w:tc>
      </w:tr>
      <w:tr w:rsidR="006741C4" w:rsidTr="00030A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молодых людей, принимающих участие в деятельности студенческих отрядов, в общей численности учащихся </w:t>
            </w:r>
            <w:r>
              <w:rPr>
                <w:sz w:val="24"/>
                <w:szCs w:val="24"/>
              </w:rPr>
              <w:lastRenderedPageBreak/>
              <w:t>профессиональных образовательных организаций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на основе первичных данных сбора </w:t>
            </w:r>
            <w:proofErr w:type="spellStart"/>
            <w:proofErr w:type="gramStart"/>
            <w:r>
              <w:rPr>
                <w:sz w:val="24"/>
                <w:szCs w:val="24"/>
              </w:rPr>
              <w:t>оператив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</w:t>
            </w:r>
            <w:r w:rsidR="00030A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25,5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1C4" w:rsidRDefault="006741C4">
            <w:pPr>
              <w:pStyle w:val="ConsPlusCell"/>
              <w:spacing w:line="240" w:lineRule="exact"/>
              <w:jc w:val="center"/>
            </w:pPr>
            <w:r>
              <w:t>26,0</w:t>
            </w:r>
          </w:p>
        </w:tc>
      </w:tr>
    </w:tbl>
    <w:p w:rsidR="006741C4" w:rsidRDefault="006741C4" w:rsidP="006741C4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701AEA" w:rsidRPr="0066619A" w:rsidRDefault="006741C4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t>__________________»</w:t>
      </w:r>
    </w:p>
    <w:p w:rsidR="00701AEA" w:rsidRDefault="00701AEA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741C4" w:rsidRDefault="006741C4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741C4" w:rsidRDefault="006741C4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741C4" w:rsidRDefault="006741C4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741C4" w:rsidRDefault="006741C4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741C4" w:rsidRDefault="006741C4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741C4" w:rsidRDefault="006741C4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741C4" w:rsidRDefault="006741C4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50E00" w:rsidRDefault="00C50E0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C50E00" w:rsidRDefault="00C50E0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50E00" w:rsidRDefault="00C50E0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района</w:t>
      </w:r>
    </w:p>
    <w:p w:rsidR="00C50E00" w:rsidRDefault="00C50E0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50E00" w:rsidRDefault="00C50E0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50E00" w:rsidRDefault="00C50E0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«приложение 3 </w:t>
      </w:r>
    </w:p>
    <w:p w:rsidR="00C50E00" w:rsidRDefault="00C50E0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50E00" w:rsidRDefault="00C50E0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C50E00" w:rsidRDefault="00C50E00" w:rsidP="00C50E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05.09.2016 №559</w:t>
      </w:r>
    </w:p>
    <w:p w:rsidR="00C50E00" w:rsidRDefault="00C50E00" w:rsidP="00C50E0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69"/>
      <w:bookmarkEnd w:id="1"/>
      <w:r>
        <w:rPr>
          <w:rFonts w:ascii="Times New Roman" w:hAnsi="Times New Roman" w:cs="Times New Roman"/>
          <w:bCs/>
          <w:sz w:val="28"/>
          <w:szCs w:val="28"/>
        </w:rPr>
        <w:t>РЕСУРСНОЕ ОБЕСПЕЧЕНИЕ</w:t>
      </w:r>
    </w:p>
    <w:p w:rsidR="00C50E00" w:rsidRDefault="00C50E00" w:rsidP="00C50E0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реализации муниципальной программы «Развитие физической культуры, спорта и молодежной политики в Верхнебуреинском муниципальном районе на 2017-2025 годы» </w:t>
      </w:r>
    </w:p>
    <w:p w:rsidR="00C50E00" w:rsidRDefault="00C50E00" w:rsidP="00C50E0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счет средств районного бюджета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2975"/>
        <w:gridCol w:w="1985"/>
        <w:gridCol w:w="1275"/>
        <w:gridCol w:w="1276"/>
        <w:gridCol w:w="992"/>
        <w:gridCol w:w="993"/>
        <w:gridCol w:w="992"/>
        <w:gridCol w:w="992"/>
        <w:gridCol w:w="992"/>
        <w:gridCol w:w="993"/>
        <w:gridCol w:w="1134"/>
      </w:tblGrid>
      <w:tr w:rsidR="00C50E00" w:rsidTr="00C50E00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C50E00" w:rsidTr="00C50E00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:rsidR="00C50E00" w:rsidRDefault="00C50E00" w:rsidP="00C50E00">
      <w:pPr>
        <w:rPr>
          <w:sz w:val="10"/>
          <w:szCs w:val="10"/>
        </w:rPr>
      </w:pPr>
    </w:p>
    <w:tbl>
      <w:tblPr>
        <w:tblW w:w="151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2975"/>
        <w:gridCol w:w="1985"/>
        <w:gridCol w:w="1275"/>
        <w:gridCol w:w="1276"/>
        <w:gridCol w:w="992"/>
        <w:gridCol w:w="993"/>
        <w:gridCol w:w="992"/>
        <w:gridCol w:w="992"/>
        <w:gridCol w:w="992"/>
        <w:gridCol w:w="993"/>
        <w:gridCol w:w="1134"/>
      </w:tblGrid>
      <w:tr w:rsidR="00C50E00" w:rsidTr="00C50E0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12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0" w:rsidRDefault="00C50E00">
            <w:pPr>
              <w:pStyle w:val="ConsPlusCell"/>
              <w:spacing w:line="240" w:lineRule="exact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160 605,673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174 195,458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16920,845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20702,760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15702,760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15702,760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16924,900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17574,900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17574,900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138 400,000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148 153,066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19 931,128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Создание условий для вовлечения различных групп населения района к регулярным занятиям физической культурой и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178,060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185,870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16723,027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15402,760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15402,760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15402,760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15724,900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15824,900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15824,900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78,060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85,870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 xml:space="preserve">1.1.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 xml:space="preserve">Организация и проведение  физкультурных и </w:t>
            </w:r>
            <w:r>
              <w:lastRenderedPageBreak/>
              <w:t>комплексных мероприятий среди старших возрастных  групп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200,000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lastRenderedPageBreak/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Организация и проведение мероприятий, посвященных  спорту,  памятным и знаменательным датам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 xml:space="preserve">Пропаганда здорового образа жизни  в том числе:  профилактика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молодежной среде,</w:t>
            </w:r>
            <w:r>
              <w:rPr>
                <w:sz w:val="24"/>
                <w:szCs w:val="24"/>
              </w:rPr>
              <w:t xml:space="preserve">    </w:t>
            </w:r>
            <w:r>
              <w:t xml:space="preserve">  </w:t>
            </w:r>
          </w:p>
          <w:p w:rsidR="00C50E00" w:rsidRDefault="00C50E00">
            <w:pPr>
              <w:pStyle w:val="ConsPlusCell"/>
              <w:spacing w:line="240" w:lineRule="exact"/>
            </w:pPr>
            <w:r>
              <w:t xml:space="preserve">размещение социальной рекламы, направленной на продвижение ценностей физической культуры и здорового образа жизни; освещение </w:t>
            </w:r>
            <w:proofErr w:type="gramStart"/>
            <w:r>
              <w:t>в</w:t>
            </w:r>
            <w:proofErr w:type="gramEnd"/>
          </w:p>
          <w:p w:rsidR="00C50E00" w:rsidRDefault="00C50E00">
            <w:pPr>
              <w:pStyle w:val="ConsPlusCell"/>
              <w:spacing w:line="240" w:lineRule="exact"/>
            </w:pPr>
            <w:proofErr w:type="gramStart"/>
            <w:r>
              <w:t>средствах</w:t>
            </w:r>
            <w:proofErr w:type="gramEnd"/>
            <w:r>
              <w:t xml:space="preserve"> массовой информации и сети</w:t>
            </w:r>
          </w:p>
          <w:p w:rsidR="00C50E00" w:rsidRDefault="00C50E00">
            <w:pPr>
              <w:pStyle w:val="ConsPlusCell"/>
              <w:spacing w:line="240" w:lineRule="exact"/>
            </w:pPr>
            <w:r>
              <w:t>Интернет проводимых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1.4.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 xml:space="preserve">Организация сбора,  обработки и анализа статистических данных по отрасли и управление системой статистического учета и отчетности в учреждениях спортивной направленности и организациях,   </w:t>
            </w:r>
            <w:r>
              <w:lastRenderedPageBreak/>
              <w:t>осуществляющих физкультурно-оздоровительную работу на территории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lastRenderedPageBreak/>
              <w:t xml:space="preserve">1.5.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Поощрение премиями Главы Верхнебуреинского района физических и юридических лиц за достижения в области физической культуры и спорта и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50,000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1.6.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 xml:space="preserve">Обеспечение   информационной открытости, </w:t>
            </w:r>
          </w:p>
          <w:p w:rsidR="00C50E00" w:rsidRDefault="00C50E00">
            <w:pPr>
              <w:pStyle w:val="ConsPlusCell"/>
              <w:spacing w:line="240" w:lineRule="exact"/>
            </w:pPr>
            <w:proofErr w:type="gramStart"/>
            <w:r>
              <w:t>общественного участия в управлении (организация</w:t>
            </w:r>
            <w:proofErr w:type="gramEnd"/>
          </w:p>
          <w:p w:rsidR="00C50E00" w:rsidRDefault="00C50E00">
            <w:pPr>
              <w:pStyle w:val="ConsPlusCell"/>
              <w:spacing w:line="240" w:lineRule="exact"/>
            </w:pPr>
            <w:r>
              <w:t xml:space="preserve">и проведений заседаний общественных, коллегиальных органов, созданных в сфере физической культуры и </w:t>
            </w:r>
          </w:p>
          <w:p w:rsidR="00C50E00" w:rsidRDefault="00C50E00">
            <w:pPr>
              <w:pStyle w:val="ConsPlusCell"/>
              <w:spacing w:line="240" w:lineRule="exact"/>
            </w:pPr>
            <w:r>
              <w:t>спорта)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1.7.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Организация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178,060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185,870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78,060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85,870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1.8.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 xml:space="preserve">Расходы на обеспечение деятельности </w:t>
            </w:r>
            <w:r>
              <w:rPr>
                <w:color w:val="000000"/>
              </w:rPr>
              <w:t>муниципального бюджетного учреждения «Плавательный бассейн п. Чегдомын»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16523,027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15224,900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15224,900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 xml:space="preserve">Организация и проведение курсов повышения   </w:t>
            </w:r>
          </w:p>
          <w:p w:rsidR="00C50E00" w:rsidRDefault="00C50E00">
            <w:pPr>
              <w:pStyle w:val="ConsPlusCell"/>
              <w:spacing w:line="240" w:lineRule="exact"/>
            </w:pPr>
            <w:r>
              <w:t>квалификации для   административного состава муниципальных учреждений спортивной направленности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Создание условий для развития адаптивной физической культуры и адаптивного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 xml:space="preserve">Организация и проведение  </w:t>
            </w:r>
            <w:proofErr w:type="gramStart"/>
            <w:r>
              <w:t>физкультурных</w:t>
            </w:r>
            <w:proofErr w:type="gramEnd"/>
            <w:r>
              <w:t xml:space="preserve"> и    </w:t>
            </w:r>
          </w:p>
          <w:p w:rsidR="00C50E00" w:rsidRDefault="00C50E00">
            <w:pPr>
              <w:pStyle w:val="ConsPlusCell"/>
              <w:spacing w:line="240" w:lineRule="exact"/>
            </w:pPr>
            <w:r>
              <w:t xml:space="preserve">спортивных мероприятий среди лиц с ограниченными возможностями  здоровья и инвалидов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3.2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 xml:space="preserve">Содействие развитию и </w:t>
            </w:r>
            <w:r>
              <w:lastRenderedPageBreak/>
              <w:t>популяризации адаптивной физической культуры и адаптивного спорта, в том числе выпуск полиграфической продукции по вопросам</w:t>
            </w:r>
          </w:p>
          <w:p w:rsidR="00C50E00" w:rsidRDefault="00C50E00">
            <w:pPr>
              <w:pStyle w:val="ConsPlusCell"/>
              <w:spacing w:line="240" w:lineRule="exact"/>
            </w:pPr>
            <w:r>
              <w:t xml:space="preserve">адаптивной физической культуры и адаптивного спорта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50,000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rPr>
          <w:trHeight w:val="11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rPr>
          <w:trHeight w:val="7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Повышение эффективности системы подготовки спортивного резерва, развитие детско-юношеского, школьного и студенческого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149,678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203,785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176,218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4.1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 xml:space="preserve">Организация и проведение  </w:t>
            </w:r>
            <w:proofErr w:type="gramStart"/>
            <w:r>
              <w:t>районных</w:t>
            </w:r>
            <w:proofErr w:type="gramEnd"/>
            <w:r>
              <w:t xml:space="preserve"> физкультурных и   </w:t>
            </w:r>
          </w:p>
          <w:p w:rsidR="00C50E00" w:rsidRDefault="00C50E00">
            <w:pPr>
              <w:pStyle w:val="ConsPlusCell"/>
              <w:spacing w:line="240" w:lineRule="exact"/>
            </w:pPr>
            <w:r>
              <w:t>комплексных мероприятий среди детей и учащейся  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149,678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203,785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176,218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200,000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4.2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 xml:space="preserve">Проведение мониторинга    </w:t>
            </w:r>
          </w:p>
          <w:p w:rsidR="00C50E00" w:rsidRDefault="00C50E00">
            <w:pPr>
              <w:pStyle w:val="ConsPlusCell"/>
              <w:spacing w:line="240" w:lineRule="exact"/>
            </w:pPr>
            <w:r>
              <w:t xml:space="preserve">физической  подготовленности   </w:t>
            </w:r>
          </w:p>
          <w:p w:rsidR="00C50E00" w:rsidRDefault="00C50E00">
            <w:pPr>
              <w:pStyle w:val="ConsPlusCell"/>
              <w:spacing w:line="240" w:lineRule="exact"/>
            </w:pPr>
            <w:r>
              <w:t>учащихся образовательных  учреждений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 xml:space="preserve">Развитие инфраструктуры </w:t>
            </w:r>
            <w:r>
              <w:rPr>
                <w:b/>
              </w:rPr>
              <w:lastRenderedPageBreak/>
              <w:t>сферы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160 158,713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173 084,588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138 400,000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148 000,006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19 145,258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5.1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>Строительство и реконструкция объектов физической культуры и спорта, укрепление материально-технической базы учреждений на основе современных</w:t>
            </w:r>
          </w:p>
          <w:p w:rsidR="00C50E00" w:rsidRDefault="00C50E00">
            <w:pPr>
              <w:pStyle w:val="ConsPlusCell"/>
              <w:spacing w:line="240" w:lineRule="exact"/>
            </w:pPr>
            <w:r>
              <w:t>требований к объектам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160 158,713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173 084,588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250,000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138 400,000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148 000,006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19 145,258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Приобретение оборудования и инвентаря для оснащения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места тестирования) в рамках внедрения Всероссийского физкультурно-спортивного комплекса «Готов к труду и обороне (ГТО)»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250,000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 xml:space="preserve">Совершенствование системы вовлечения молодежи в социальную практику и добровольчество, поддержка молодежных инициатив и талантливой молодежи, повышение </w:t>
            </w:r>
            <w:r>
              <w:rPr>
                <w:b/>
              </w:rPr>
              <w:lastRenderedPageBreak/>
              <w:t>эффективности использования информационной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450,000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средства краевого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lastRenderedPageBreak/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lastRenderedPageBreak/>
              <w:t>6.1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0" w:rsidRDefault="00C50E0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Информационно-методическое обеспечение молодежной политики</w:t>
            </w:r>
          </w:p>
          <w:p w:rsidR="00C50E00" w:rsidRDefault="00C50E00">
            <w:pPr>
              <w:pStyle w:val="ConsPlusCell"/>
              <w:spacing w:line="24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6.2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Кадровое обеспечение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6.3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Реализация социальных проектов, направленных на развитие отрасли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6.3.1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rPr>
                <w:color w:val="000000"/>
              </w:rPr>
              <w:t>Создание  «Центра содействия развитию молодежи Верхнебуреинского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6.4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rPr>
                <w:color w:val="000000"/>
              </w:rPr>
              <w:t>Организация волонтерского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6.5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Организация мероприятий (конкурсов, фестивалей, олимпиад) научно-технической и творческой направленности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Создание условий для воспитания гражданственности и патриотизма, формирования духовных и нравственных ценностей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109,222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21,215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rPr>
                <w:b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7.1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Организация и проведение районных военно-спортивных игр, фестивалей, массовых молодежных акций и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109,222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21,215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21,600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7.2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Организация и проведение мероприятий патриотической направленности, посвященных памятным датам истории России и края 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средства краевого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lastRenderedPageBreak/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 xml:space="preserve">Содействие занятости молодежи, </w:t>
            </w:r>
            <w:r>
              <w:rPr>
                <w:b/>
                <w:color w:val="000000"/>
              </w:rPr>
              <w:t>развитию молодежных общественных объединений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8.1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Вовлечение несовершеннолетней молодежи в мероприятия по временной занятости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8.2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00" w:rsidRDefault="00C50E0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по развитию студенческого трудового отрядного движения</w:t>
            </w:r>
          </w:p>
          <w:p w:rsidR="00C50E00" w:rsidRDefault="00C50E00">
            <w:pPr>
              <w:pStyle w:val="ConsPlusCell"/>
              <w:spacing w:line="24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t>8.3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</w:pPr>
            <w:r>
              <w:rPr>
                <w:color w:val="000000"/>
              </w:rPr>
              <w:t>Содействие развитию молодежных общественных объединений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C50E00" w:rsidTr="00C50E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00" w:rsidRDefault="00C50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00" w:rsidRDefault="00C50E00">
            <w:pPr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6741C4" w:rsidRDefault="00C50E00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______________________»</w:t>
      </w:r>
    </w:p>
    <w:p w:rsidR="00C50E00" w:rsidRDefault="00C50E00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Cs w:val="28"/>
        </w:rPr>
      </w:pPr>
    </w:p>
    <w:p w:rsidR="00C50E00" w:rsidRDefault="00C50E00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Cs w:val="28"/>
        </w:rPr>
      </w:pPr>
    </w:p>
    <w:p w:rsidR="00C50E00" w:rsidRDefault="00C50E00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Cs w:val="28"/>
        </w:rPr>
      </w:pPr>
    </w:p>
    <w:p w:rsidR="00030A40" w:rsidRDefault="00030A40" w:rsidP="00030A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030A40" w:rsidRDefault="00030A40" w:rsidP="00030A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30A40" w:rsidRDefault="00030A40" w:rsidP="00030A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30A40" w:rsidRDefault="00030A40" w:rsidP="00030A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030A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30A40" w:rsidRDefault="00030A40" w:rsidP="00030A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«приложение 4 </w:t>
      </w:r>
    </w:p>
    <w:p w:rsidR="00030A40" w:rsidRDefault="00030A40" w:rsidP="00030A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30A40" w:rsidRDefault="00030A40" w:rsidP="00030A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030A40" w:rsidRDefault="00030A40" w:rsidP="00030A4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05.09.2016 №559</w:t>
      </w:r>
    </w:p>
    <w:p w:rsidR="00030A40" w:rsidRDefault="00030A40" w:rsidP="00030A4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ПРОГНОЗНАЯ (СПРАВОЧНАЯ) ОЦЕНКА</w:t>
      </w:r>
    </w:p>
    <w:p w:rsidR="00030A40" w:rsidRDefault="00030A40" w:rsidP="00030A4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расходов федерального бюджета, краевого бюджета, районного бюджета и внебюджетных средств</w:t>
      </w:r>
    </w:p>
    <w:p w:rsidR="00030A40" w:rsidRDefault="00030A40" w:rsidP="00030A4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целей муниципальной программы «Развитие физической культуры, спорта и молодежной политики в Верхнебуреинском муниципальном районе на 2017- 2025 годы»</w:t>
      </w:r>
    </w:p>
    <w:p w:rsidR="00030A40" w:rsidRDefault="00030A40" w:rsidP="00030A4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5600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835"/>
        <w:gridCol w:w="1985"/>
        <w:gridCol w:w="1277"/>
        <w:gridCol w:w="1277"/>
        <w:gridCol w:w="1135"/>
        <w:gridCol w:w="1135"/>
        <w:gridCol w:w="1135"/>
        <w:gridCol w:w="1135"/>
        <w:gridCol w:w="992"/>
        <w:gridCol w:w="1135"/>
        <w:gridCol w:w="992"/>
      </w:tblGrid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Источники финансирования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Оценка расходов по годам (тыс. рублей)</w:t>
            </w:r>
          </w:p>
        </w:tc>
      </w:tr>
      <w:tr w:rsidR="00030A40" w:rsidTr="00030A40">
        <w:trPr>
          <w:trHeight w:val="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2025</w:t>
            </w:r>
          </w:p>
        </w:tc>
      </w:tr>
    </w:tbl>
    <w:p w:rsidR="00030A40" w:rsidRDefault="00030A40" w:rsidP="00030A40">
      <w:pPr>
        <w:rPr>
          <w:sz w:val="10"/>
          <w:szCs w:val="10"/>
        </w:rPr>
      </w:pPr>
    </w:p>
    <w:tbl>
      <w:tblPr>
        <w:tblW w:w="1560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835"/>
        <w:gridCol w:w="1985"/>
        <w:gridCol w:w="1277"/>
        <w:gridCol w:w="1277"/>
        <w:gridCol w:w="1135"/>
        <w:gridCol w:w="1135"/>
        <w:gridCol w:w="1135"/>
        <w:gridCol w:w="1135"/>
        <w:gridCol w:w="992"/>
        <w:gridCol w:w="1135"/>
        <w:gridCol w:w="992"/>
      </w:tblGrid>
      <w:tr w:rsidR="00030A40" w:rsidTr="00030A4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12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0" w:rsidRDefault="00030A40">
            <w:pPr>
              <w:pStyle w:val="ConsPlusCell"/>
              <w:spacing w:line="240" w:lineRule="exact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0" w:rsidRDefault="00030A40">
            <w:pPr>
              <w:pStyle w:val="ConsPlusCell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160 605,673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174 195,458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20942,299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26702,760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21702,760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21702,760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23024,900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23674,900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23674,900</w:t>
            </w:r>
          </w:p>
        </w:tc>
      </w:tr>
      <w:tr w:rsidR="00030A40" w:rsidTr="00030A40">
        <w:trPr>
          <w:trHeight w:val="2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030A40" w:rsidTr="00030A40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100,000</w:t>
            </w:r>
          </w:p>
        </w:tc>
      </w:tr>
      <w:tr w:rsidR="00030A40" w:rsidTr="00030A4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160 605,673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174 195,458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16920,845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20702,760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15702,760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16924,900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17574,900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17574,900</w:t>
            </w:r>
          </w:p>
        </w:tc>
      </w:tr>
      <w:tr w:rsidR="00030A40" w:rsidTr="00030A4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4021,454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0" w:rsidRDefault="00030A40">
            <w:pPr>
              <w:pStyle w:val="ConsPlusCell"/>
              <w:spacing w:line="240" w:lineRule="exact"/>
              <w:rPr>
                <w:rFonts w:cs="Times New Roman"/>
                <w:b/>
              </w:rPr>
            </w:pPr>
            <w:r>
              <w:rPr>
                <w:b/>
              </w:rPr>
              <w:t>Создание условий для вовлечения различных групп населения района к регулярным занятиям физической культурой и спортом</w:t>
            </w:r>
          </w:p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178,060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185,870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20744,481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21402,760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21402,760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21402,760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21824,900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21924,900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1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</w:tr>
      <w:tr w:rsidR="00030A40" w:rsidTr="00030A40">
        <w:trPr>
          <w:trHeight w:val="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178,060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185,870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tabs>
                <w:tab w:val="center" w:pos="492"/>
              </w:tabs>
              <w:spacing w:line="240" w:lineRule="exact"/>
            </w:pPr>
            <w:r>
              <w:t>16723,027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15402,760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15402,760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15824,900</w:t>
            </w:r>
          </w:p>
        </w:tc>
      </w:tr>
      <w:tr w:rsidR="00030A40" w:rsidTr="00030A40">
        <w:trPr>
          <w:trHeight w:val="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4 021,454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 xml:space="preserve">Организация и проведение  </w:t>
            </w:r>
            <w:r>
              <w:lastRenderedPageBreak/>
              <w:t>физкультурных и комплексных мероприятий среди старших возрастных 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 спорту,  памятным и знаменательным датам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 xml:space="preserve">Пропаганда здорового образа жизни  в том числе: профилактика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в молодежной среде,    </w:t>
            </w:r>
          </w:p>
          <w:p w:rsidR="00030A40" w:rsidRDefault="00030A40">
            <w:pPr>
              <w:pStyle w:val="ConsPlusCell"/>
              <w:spacing w:line="240" w:lineRule="exact"/>
            </w:pPr>
            <w:r>
              <w:t xml:space="preserve">размещение социальной рекламы, направленной на продвижение ценностей физической культуры и здорового образа жизни; освещение </w:t>
            </w:r>
            <w:proofErr w:type="gramStart"/>
            <w:r>
              <w:t>в</w:t>
            </w:r>
            <w:proofErr w:type="gramEnd"/>
          </w:p>
          <w:p w:rsidR="00030A40" w:rsidRDefault="00030A40">
            <w:pPr>
              <w:pStyle w:val="ConsPlusCell"/>
              <w:spacing w:line="240" w:lineRule="exact"/>
            </w:pPr>
            <w:proofErr w:type="gramStart"/>
            <w:r>
              <w:t>средствах</w:t>
            </w:r>
            <w:proofErr w:type="gramEnd"/>
            <w:r>
              <w:t xml:space="preserve"> массовой информации и сети Интернет проводимых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 xml:space="preserve">Организация сбора,  обработки и анализа статистических данных по отрасли и управление системой статистического учета и отчетности в учреждениях спортивной направленности и организациях,   осуществляющих физкультурно-оздоровительную работу на </w:t>
            </w:r>
            <w:r>
              <w:lastRenderedPageBreak/>
              <w:t>территории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lastRenderedPageBreak/>
              <w:t>1.5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Поощрение премиями Главы Верхнебуреинского района физических и юридических лиц за достижения в области физической культуры и спорта и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1.6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rFonts w:cs="Times New Roman"/>
              </w:rPr>
            </w:pPr>
            <w:proofErr w:type="gramStart"/>
            <w:r>
              <w:t>Обеспечение информационной открытости, общественного участия в управлении (организация</w:t>
            </w:r>
            <w:proofErr w:type="gramEnd"/>
          </w:p>
          <w:p w:rsidR="00030A40" w:rsidRDefault="00030A40">
            <w:pPr>
              <w:pStyle w:val="ConsPlusCell"/>
              <w:spacing w:line="240" w:lineRule="exact"/>
            </w:pPr>
            <w:r>
              <w:t>и проведений заседаний общественных, коллегиальных органов, созданных в сфере физической культуры и спорта)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1.7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t>Организация мероприятий по поэтапному внедрению и реализации Всероссийского физкультурно-спортивного комплекса «Готов к труду</w:t>
            </w:r>
            <w:r>
              <w:rPr>
                <w:b/>
              </w:rPr>
              <w:t xml:space="preserve"> </w:t>
            </w:r>
            <w:r>
              <w:t>и обороне» (ГТО)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178,060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185,870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178,060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185,870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177,860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1.8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 xml:space="preserve">Расходы на обеспечение деятельности </w:t>
            </w:r>
            <w:r>
              <w:rPr>
                <w:color w:val="000000"/>
              </w:rPr>
              <w:t>муниципального бюджетного учреждения «Плавательный бассейн п. Чегдомын»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20544,481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21224,900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16523,027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15224,900</w:t>
            </w:r>
          </w:p>
        </w:tc>
      </w:tr>
      <w:tr w:rsidR="00030A40" w:rsidTr="00030A40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4 021,454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 xml:space="preserve">Обеспечение подготовки и переподготовки </w:t>
            </w:r>
            <w:r>
              <w:rPr>
                <w:b/>
              </w:rPr>
              <w:lastRenderedPageBreak/>
              <w:t>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lastRenderedPageBreak/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Организация и проведение курсов повышения квалификации для   административного состава муниципальных учреждений спортивной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Создание условий для развития адаптивной физической культуры и адаптивного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tabs>
                <w:tab w:val="left" w:pos="180"/>
                <w:tab w:val="center" w:pos="492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ab/>
              <w:t>15</w:t>
            </w:r>
            <w:r>
              <w:rPr>
                <w:rFonts w:ascii="Times New Roman" w:hAnsi="Times New Roman" w:cs="Times New Roman"/>
              </w:rPr>
              <w:tab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tabs>
                <w:tab w:val="center" w:pos="421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ab/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3.1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 xml:space="preserve">Организация и проведение  </w:t>
            </w:r>
            <w:proofErr w:type="gramStart"/>
            <w:r>
              <w:t>физкультурных</w:t>
            </w:r>
            <w:proofErr w:type="gramEnd"/>
            <w:r>
              <w:t xml:space="preserve"> и    </w:t>
            </w:r>
          </w:p>
          <w:p w:rsidR="00030A40" w:rsidRDefault="00030A40">
            <w:pPr>
              <w:pStyle w:val="ConsPlusCell"/>
              <w:spacing w:line="240" w:lineRule="exact"/>
            </w:pPr>
            <w:r>
              <w:t xml:space="preserve">спортивных мероприятий среди лиц с ограниченными возможностями  здоровья и инвалидов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3.2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 xml:space="preserve">Содействие развитию и популяризации адаптивной физической культуры и адаптивного спорта, в том числе выпуск полиграфической продукции по вопросам адаптивной физической культуры и адаптивного спорта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 xml:space="preserve">Повышение эффективности </w:t>
            </w:r>
            <w:r>
              <w:rPr>
                <w:b/>
              </w:rPr>
              <w:lastRenderedPageBreak/>
              <w:t>системы подготовки спортивного резерва, развитие детско-юношеского, школьного и студенческого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149,678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203,785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176,218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149,678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4.1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 xml:space="preserve">Организация и проведение  </w:t>
            </w:r>
            <w:proofErr w:type="gramStart"/>
            <w:r>
              <w:t>районных</w:t>
            </w:r>
            <w:proofErr w:type="gramEnd"/>
            <w:r>
              <w:t xml:space="preserve"> физкультурных и   </w:t>
            </w:r>
          </w:p>
          <w:p w:rsidR="00030A40" w:rsidRDefault="00030A40">
            <w:pPr>
              <w:pStyle w:val="ConsPlusCell"/>
              <w:spacing w:line="240" w:lineRule="exact"/>
            </w:pPr>
            <w:r>
              <w:t>комплексных мероприятий среди детей и учащейся  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149,678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203,785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176,218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149,678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4.2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 xml:space="preserve">Проведение мониторинга    </w:t>
            </w:r>
          </w:p>
          <w:p w:rsidR="00030A40" w:rsidRDefault="00030A40">
            <w:pPr>
              <w:pStyle w:val="ConsPlusCell"/>
              <w:spacing w:line="240" w:lineRule="exact"/>
            </w:pPr>
            <w:r>
              <w:t xml:space="preserve">физической  подготовленности   </w:t>
            </w:r>
          </w:p>
          <w:p w:rsidR="00030A40" w:rsidRDefault="00030A40">
            <w:pPr>
              <w:pStyle w:val="ConsPlusCell"/>
              <w:spacing w:line="240" w:lineRule="exact"/>
            </w:pPr>
            <w:r>
              <w:t>учащихся образовательных  учреждений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rPr>
                <w:b/>
              </w:rPr>
              <w:t>Развитие инфраструктуры сферы физической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160 158,713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173 084,588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5000,000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160 158,713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173 084,588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5000,000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500,000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5.1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0" w:rsidRDefault="00030A40">
            <w:pPr>
              <w:pStyle w:val="ConsPlusCell"/>
              <w:spacing w:line="240" w:lineRule="exact"/>
              <w:rPr>
                <w:rFonts w:cs="Times New Roman"/>
              </w:rPr>
            </w:pPr>
            <w:r>
              <w:t>Строительство и реконструкция объектов физической культуры и спорта, укрепление материально-технической базы учреждений на основе современных</w:t>
            </w:r>
          </w:p>
          <w:p w:rsidR="00030A40" w:rsidRDefault="00030A40">
            <w:pPr>
              <w:pStyle w:val="ConsPlusCell"/>
              <w:spacing w:line="240" w:lineRule="exact"/>
            </w:pPr>
            <w:r>
              <w:t>требований к объектам спорта</w:t>
            </w:r>
          </w:p>
          <w:p w:rsidR="00030A40" w:rsidRDefault="00030A40">
            <w:pPr>
              <w:pStyle w:val="ConsPlusCell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160 158,713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173 084,588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5000,000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160 158,713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173 084,588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5000,000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5.2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 xml:space="preserve">Приобретение оборудования и инвентаря для оснащения центра тестирования по </w:t>
            </w:r>
            <w:r>
              <w:lastRenderedPageBreak/>
              <w:t>выполнению видов испытаний (тестов), нормативов, требований к оценке уровня знаний и умений в области физической культуры и спорта (далее - места тестирования) в рамках внедрения Всероссийского физкультурно-спортивного комплекса «Готов к труду и обороне (ГТО)»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250,000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lastRenderedPageBreak/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rPr>
                <w:b/>
              </w:rPr>
              <w:t>Совершенствование системы вовлечения молодежи в социальную практику и добровольчество, поддержка молодежных инициатив и талантливой молодежи, повышение эффективности использования информационной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tabs>
                <w:tab w:val="left" w:pos="408"/>
                <w:tab w:val="center" w:pos="704"/>
              </w:tabs>
              <w:spacing w:line="240" w:lineRule="exact"/>
              <w:jc w:val="center"/>
            </w:pPr>
            <w:r>
              <w:t>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450,000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6.1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Информационно-методическое обеспечение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6.2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0" w:rsidRDefault="00030A40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Кадровое обеспечение молодежной политики</w:t>
            </w:r>
          </w:p>
          <w:p w:rsidR="00030A40" w:rsidRDefault="00030A40">
            <w:pPr>
              <w:pStyle w:val="ConsPlusCell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6.3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социальных </w:t>
            </w:r>
            <w:r>
              <w:rPr>
                <w:rFonts w:ascii="Times New Roman" w:hAnsi="Times New Roman" w:cs="Times New Roman"/>
              </w:rPr>
              <w:lastRenderedPageBreak/>
              <w:t>проектов, направленных на развитие отрасли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6.3.1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Создание «Центра содействия развитию молодежи Верхнебуреинского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6.4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rPr>
                <w:color w:val="000000"/>
              </w:rPr>
              <w:t>Организация волонтерского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6.5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Организация мероприятий (конкурсов, фестивалей, олимпиад) научно-технической и творческой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rPr>
                <w:b/>
              </w:rPr>
              <w:t>Создание условий для воспитания гражданственности и патриотизма, формирования духовных и нравственных ценностей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109,222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rPr>
                <w:b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109,222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21,215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tabs>
                <w:tab w:val="center" w:pos="3114"/>
                <w:tab w:val="left" w:pos="4080"/>
              </w:tabs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tabs>
                <w:tab w:val="center" w:pos="3114"/>
                <w:tab w:val="left" w:pos="4080"/>
              </w:tabs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7.1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0" w:rsidRDefault="00030A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районных военно-спортивных игр, фестивалей, массовых молодежных акций и мероприятий</w:t>
            </w:r>
          </w:p>
          <w:p w:rsidR="00030A40" w:rsidRDefault="00030A40">
            <w:pPr>
              <w:pStyle w:val="ConsPlusCell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109,222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21,215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109,222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21,215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75,000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7.2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 xml:space="preserve">Организация и проведение </w:t>
            </w:r>
            <w:r>
              <w:lastRenderedPageBreak/>
              <w:t>мероприятий патриотической направленности, посвященных памятным датам истории России и края 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75,000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75,000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rPr>
                <w:b/>
              </w:rPr>
              <w:t xml:space="preserve">Содействие занятости молодежи, </w:t>
            </w:r>
            <w:r>
              <w:rPr>
                <w:b/>
                <w:color w:val="000000"/>
              </w:rPr>
              <w:t>развитию молодежных общественных объединений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150,000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8.1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0" w:rsidRDefault="00030A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несовершеннолетней молодежи в мероприятия по временной занятости</w:t>
            </w:r>
          </w:p>
          <w:p w:rsidR="00030A40" w:rsidRDefault="00030A40">
            <w:pPr>
              <w:pStyle w:val="ConsPlusCell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8.2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0" w:rsidRDefault="00030A4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по развитию студенческого трудового отрядного движения</w:t>
            </w:r>
          </w:p>
          <w:p w:rsidR="00030A40" w:rsidRDefault="00030A40">
            <w:pPr>
              <w:pStyle w:val="ConsPlusCell"/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75,000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75,000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8.3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Содействие развитию молодежных общественных объединений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75,000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30A40" w:rsidTr="00030A40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A40" w:rsidRDefault="00030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40" w:lineRule="exact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40" w:rsidRDefault="00030A40">
            <w:pPr>
              <w:pStyle w:val="ConsPlusCell"/>
              <w:spacing w:line="276" w:lineRule="auto"/>
              <w:jc w:val="center"/>
            </w:pPr>
            <w:r>
              <w:t>75,000</w:t>
            </w:r>
          </w:p>
        </w:tc>
      </w:tr>
    </w:tbl>
    <w:p w:rsidR="00C50E00" w:rsidRPr="0066619A" w:rsidRDefault="00030A40" w:rsidP="006741C4">
      <w:pPr>
        <w:tabs>
          <w:tab w:val="left" w:pos="113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C50E00" w:rsidRPr="0066619A" w:rsidSect="00701AE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52" w:rsidRDefault="00172F52" w:rsidP="00DA6229">
      <w:pPr>
        <w:spacing w:after="0" w:line="240" w:lineRule="auto"/>
      </w:pPr>
      <w:r>
        <w:separator/>
      </w:r>
    </w:p>
  </w:endnote>
  <w:endnote w:type="continuationSeparator" w:id="0">
    <w:p w:rsidR="00172F52" w:rsidRDefault="00172F52" w:rsidP="00DA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52" w:rsidRDefault="00172F52" w:rsidP="00DA6229">
      <w:pPr>
        <w:spacing w:after="0" w:line="240" w:lineRule="auto"/>
      </w:pPr>
      <w:r>
        <w:separator/>
      </w:r>
    </w:p>
  </w:footnote>
  <w:footnote w:type="continuationSeparator" w:id="0">
    <w:p w:rsidR="00172F52" w:rsidRDefault="00172F52" w:rsidP="00DA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0407"/>
      <w:docPartObj>
        <w:docPartGallery w:val="Page Numbers (Top of Page)"/>
        <w:docPartUnique/>
      </w:docPartObj>
    </w:sdtPr>
    <w:sdtContent>
      <w:p w:rsidR="00DA6229" w:rsidRDefault="0087008B">
        <w:pPr>
          <w:pStyle w:val="a7"/>
          <w:jc w:val="center"/>
        </w:pPr>
        <w:fldSimple w:instr=" PAGE   \* MERGEFORMAT ">
          <w:r w:rsidR="005211B0">
            <w:rPr>
              <w:noProof/>
            </w:rPr>
            <w:t>5</w:t>
          </w:r>
        </w:fldSimple>
      </w:p>
    </w:sdtContent>
  </w:sdt>
  <w:p w:rsidR="00DA6229" w:rsidRDefault="00DA62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1">
    <w:nsid w:val="539666DE"/>
    <w:multiLevelType w:val="hybridMultilevel"/>
    <w:tmpl w:val="DD7A3FF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2402A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6D122B"/>
    <w:multiLevelType w:val="hybridMultilevel"/>
    <w:tmpl w:val="911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97924"/>
    <w:multiLevelType w:val="hybridMultilevel"/>
    <w:tmpl w:val="6EB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D2701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19A"/>
    <w:rsid w:val="00030A40"/>
    <w:rsid w:val="00071824"/>
    <w:rsid w:val="000E5C4E"/>
    <w:rsid w:val="000F1B32"/>
    <w:rsid w:val="001037C0"/>
    <w:rsid w:val="00133D31"/>
    <w:rsid w:val="00137DB3"/>
    <w:rsid w:val="00172F52"/>
    <w:rsid w:val="001777D8"/>
    <w:rsid w:val="001A6E89"/>
    <w:rsid w:val="001B0CE2"/>
    <w:rsid w:val="001D5B75"/>
    <w:rsid w:val="001F7C72"/>
    <w:rsid w:val="00362A75"/>
    <w:rsid w:val="003831BF"/>
    <w:rsid w:val="003A369E"/>
    <w:rsid w:val="003C45F8"/>
    <w:rsid w:val="003E08B0"/>
    <w:rsid w:val="004703C2"/>
    <w:rsid w:val="004B0945"/>
    <w:rsid w:val="004D5027"/>
    <w:rsid w:val="005008BE"/>
    <w:rsid w:val="0051095B"/>
    <w:rsid w:val="005211B0"/>
    <w:rsid w:val="00591355"/>
    <w:rsid w:val="005B26DF"/>
    <w:rsid w:val="005E4399"/>
    <w:rsid w:val="0065457A"/>
    <w:rsid w:val="0066619A"/>
    <w:rsid w:val="00666265"/>
    <w:rsid w:val="006741C4"/>
    <w:rsid w:val="006A51D9"/>
    <w:rsid w:val="006A5A4F"/>
    <w:rsid w:val="006B03AA"/>
    <w:rsid w:val="006B42F0"/>
    <w:rsid w:val="006C3B9E"/>
    <w:rsid w:val="006E0AA2"/>
    <w:rsid w:val="00701AEA"/>
    <w:rsid w:val="00772161"/>
    <w:rsid w:val="0077405A"/>
    <w:rsid w:val="007C3F71"/>
    <w:rsid w:val="00802C79"/>
    <w:rsid w:val="00834C08"/>
    <w:rsid w:val="00836699"/>
    <w:rsid w:val="0087008B"/>
    <w:rsid w:val="00894396"/>
    <w:rsid w:val="008E532B"/>
    <w:rsid w:val="00933D13"/>
    <w:rsid w:val="009868B9"/>
    <w:rsid w:val="009A66D9"/>
    <w:rsid w:val="009E7275"/>
    <w:rsid w:val="009F74E7"/>
    <w:rsid w:val="00A5487D"/>
    <w:rsid w:val="00A71BBF"/>
    <w:rsid w:val="00AE577C"/>
    <w:rsid w:val="00BE27C9"/>
    <w:rsid w:val="00BF52A1"/>
    <w:rsid w:val="00C20682"/>
    <w:rsid w:val="00C21D39"/>
    <w:rsid w:val="00C50E00"/>
    <w:rsid w:val="00C625B5"/>
    <w:rsid w:val="00CA6BFD"/>
    <w:rsid w:val="00CC2A85"/>
    <w:rsid w:val="00CD5F5D"/>
    <w:rsid w:val="00CF6D4F"/>
    <w:rsid w:val="00CF6DFB"/>
    <w:rsid w:val="00D12847"/>
    <w:rsid w:val="00D4286A"/>
    <w:rsid w:val="00D80DCC"/>
    <w:rsid w:val="00DA6229"/>
    <w:rsid w:val="00DD3699"/>
    <w:rsid w:val="00E1019B"/>
    <w:rsid w:val="00E24A74"/>
    <w:rsid w:val="00E27742"/>
    <w:rsid w:val="00E63508"/>
    <w:rsid w:val="00E70E34"/>
    <w:rsid w:val="00EE29DB"/>
    <w:rsid w:val="00EF4F48"/>
    <w:rsid w:val="00F450D0"/>
    <w:rsid w:val="00F97700"/>
    <w:rsid w:val="00FF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55"/>
    <w:pPr>
      <w:ind w:left="720"/>
      <w:contextualSpacing/>
    </w:pPr>
  </w:style>
  <w:style w:type="paragraph" w:customStyle="1" w:styleId="ConsPlusCell">
    <w:name w:val="ConsPlusCell"/>
    <w:uiPriority w:val="99"/>
    <w:rsid w:val="001777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3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D1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01A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uiPriority w:val="99"/>
    <w:rsid w:val="00C50E0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6">
    <w:name w:val="Table Grid"/>
    <w:basedOn w:val="a1"/>
    <w:uiPriority w:val="59"/>
    <w:rsid w:val="00C50E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3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A40"/>
  </w:style>
  <w:style w:type="paragraph" w:styleId="a9">
    <w:name w:val="footer"/>
    <w:basedOn w:val="a"/>
    <w:link w:val="aa"/>
    <w:uiPriority w:val="99"/>
    <w:semiHidden/>
    <w:unhideWhenUsed/>
    <w:rsid w:val="0003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0A40"/>
  </w:style>
  <w:style w:type="character" w:customStyle="1" w:styleId="ConsPlusNormal0">
    <w:name w:val="ConsPlusNormal Знак"/>
    <w:link w:val="ConsPlusNormal"/>
    <w:uiPriority w:val="99"/>
    <w:locked/>
    <w:rsid w:val="005211B0"/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F2C2-9882-4120-B096-B1347306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8022</Words>
  <Characters>45728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Машбюро</cp:lastModifiedBy>
  <cp:revision>50</cp:revision>
  <cp:lastPrinted>2020-03-18T00:15:00Z</cp:lastPrinted>
  <dcterms:created xsi:type="dcterms:W3CDTF">2017-05-31T00:59:00Z</dcterms:created>
  <dcterms:modified xsi:type="dcterms:W3CDTF">2020-03-20T05:17:00Z</dcterms:modified>
</cp:coreProperties>
</file>