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148"/>
        <w:gridCol w:w="4423"/>
      </w:tblGrid>
      <w:tr w:rsidR="00765227" w:rsidRPr="008026F2" w:rsidTr="007C4CDC">
        <w:tc>
          <w:tcPr>
            <w:tcW w:w="5148" w:type="dxa"/>
          </w:tcPr>
          <w:p w:rsidR="00765227" w:rsidRPr="008026F2" w:rsidRDefault="00765227" w:rsidP="008026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4423" w:type="dxa"/>
          </w:tcPr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остановлением </w:t>
            </w: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администрации района </w:t>
            </w: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Pr="008026F2" w:rsidRDefault="00765227" w:rsidP="007C4C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10.02.2017  № 62</w:t>
            </w:r>
          </w:p>
        </w:tc>
      </w:tr>
    </w:tbl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муниципальном конкурсе на разработку эмблемы,</w:t>
      </w: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посвящённой 90-летию Верхнебуреинского муниципального района </w:t>
      </w:r>
    </w:p>
    <w:p w:rsidR="00765227" w:rsidRDefault="00765227" w:rsidP="00D76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5227" w:rsidRPr="00235E29" w:rsidRDefault="00765227" w:rsidP="007C4CDC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65227" w:rsidRDefault="00765227" w:rsidP="0085108F">
      <w:pPr>
        <w:pStyle w:val="ListParagraph"/>
        <w:numPr>
          <w:ilvl w:val="1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положение определяет порядок и регламент проведения муниципального конкурса по созданию эмблемы, посвящённой 90-летию Верхнебуреинского муниципального района (далее – Конкурс).</w:t>
      </w:r>
    </w:p>
    <w:p w:rsidR="00765227" w:rsidRDefault="00765227" w:rsidP="0085108F">
      <w:pPr>
        <w:pStyle w:val="ListParagraph"/>
        <w:numPr>
          <w:ilvl w:val="1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проводится под руководством администрации Верхнебуреинского муниципального района Хабаровского края.</w:t>
      </w:r>
    </w:p>
    <w:p w:rsidR="00765227" w:rsidRDefault="00765227" w:rsidP="0085108F">
      <w:pPr>
        <w:pStyle w:val="ListParagraph"/>
        <w:numPr>
          <w:ilvl w:val="1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76969">
        <w:rPr>
          <w:rFonts w:ascii="Times New Roman" w:hAnsi="Times New Roman"/>
          <w:sz w:val="28"/>
          <w:szCs w:val="28"/>
        </w:rPr>
        <w:t>Организация Конкурса возложена на  управлени</w:t>
      </w:r>
      <w:r>
        <w:rPr>
          <w:rFonts w:ascii="Times New Roman" w:hAnsi="Times New Roman"/>
          <w:sz w:val="28"/>
          <w:szCs w:val="28"/>
        </w:rPr>
        <w:t>е</w:t>
      </w:r>
      <w:r w:rsidRPr="00D76969">
        <w:rPr>
          <w:rFonts w:ascii="Times New Roman" w:hAnsi="Times New Roman"/>
          <w:sz w:val="28"/>
          <w:szCs w:val="28"/>
        </w:rPr>
        <w:t xml:space="preserve"> образования администрации Верхнебуреинского муниципального района Хабаровского края.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5227" w:rsidRDefault="00765227" w:rsidP="0085108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5227" w:rsidRPr="00235E29" w:rsidRDefault="00765227" w:rsidP="007C4CDC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 проведения Конкурса</w:t>
      </w:r>
    </w:p>
    <w:p w:rsidR="00765227" w:rsidRDefault="00765227" w:rsidP="0085108F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конкурса – разработка эмблемы, посвящённой 90-летию Верхнебуреинского муниципального района, для дальнейшего использования в качестве символики праздничных мероприятий.</w:t>
      </w:r>
    </w:p>
    <w:p w:rsidR="00765227" w:rsidRDefault="00765227" w:rsidP="0085108F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конкурса: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1D97">
        <w:rPr>
          <w:rFonts w:ascii="Times New Roman" w:hAnsi="Times New Roman"/>
          <w:sz w:val="28"/>
          <w:szCs w:val="28"/>
        </w:rPr>
        <w:t xml:space="preserve">вовлечение жителей </w:t>
      </w:r>
      <w:r>
        <w:rPr>
          <w:rFonts w:ascii="Times New Roman" w:hAnsi="Times New Roman"/>
          <w:sz w:val="28"/>
          <w:szCs w:val="28"/>
        </w:rPr>
        <w:t>Верхнебуреинского</w:t>
      </w:r>
      <w:r w:rsidRPr="00CA1D97">
        <w:rPr>
          <w:rFonts w:ascii="Times New Roman" w:hAnsi="Times New Roman"/>
          <w:sz w:val="28"/>
          <w:szCs w:val="28"/>
        </w:rPr>
        <w:t xml:space="preserve"> муниципального района в процесс подготовки к празднованию юбилея района;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1D97">
        <w:rPr>
          <w:rFonts w:ascii="Times New Roman" w:hAnsi="Times New Roman"/>
          <w:sz w:val="28"/>
          <w:szCs w:val="28"/>
        </w:rPr>
        <w:t xml:space="preserve">повышение позитивного имиджа </w:t>
      </w:r>
      <w:r>
        <w:rPr>
          <w:rFonts w:ascii="Times New Roman" w:hAnsi="Times New Roman"/>
          <w:sz w:val="28"/>
          <w:szCs w:val="28"/>
        </w:rPr>
        <w:t xml:space="preserve">Верхнебуреинского </w:t>
      </w:r>
      <w:r w:rsidRPr="00CA1D97">
        <w:rPr>
          <w:rFonts w:ascii="Times New Roman" w:hAnsi="Times New Roman"/>
          <w:sz w:val="28"/>
          <w:szCs w:val="28"/>
        </w:rPr>
        <w:t>муниципального района;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1D97">
        <w:rPr>
          <w:rFonts w:ascii="Times New Roman" w:hAnsi="Times New Roman"/>
          <w:sz w:val="28"/>
          <w:szCs w:val="28"/>
        </w:rPr>
        <w:t>обеспечение комплексной и целенаправленной работы по подготовке и празднованию юбилейной даты.</w:t>
      </w:r>
    </w:p>
    <w:p w:rsidR="00765227" w:rsidRDefault="00765227" w:rsidP="008510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5227" w:rsidRPr="00235E29" w:rsidRDefault="00765227" w:rsidP="007C4CDC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Участники Конкурса</w:t>
      </w:r>
    </w:p>
    <w:p w:rsidR="00765227" w:rsidRDefault="00765227" w:rsidP="0085108F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3EC6">
        <w:rPr>
          <w:rFonts w:ascii="Times New Roman" w:hAnsi="Times New Roman"/>
          <w:sz w:val="28"/>
          <w:szCs w:val="28"/>
        </w:rPr>
        <w:t>К участию в Конку</w:t>
      </w:r>
      <w:r>
        <w:rPr>
          <w:rFonts w:ascii="Times New Roman" w:hAnsi="Times New Roman"/>
          <w:sz w:val="28"/>
          <w:szCs w:val="28"/>
        </w:rPr>
        <w:t>рсе приглашаются жители Верхнебуреинского муниципального района.</w:t>
      </w:r>
    </w:p>
    <w:p w:rsidR="00765227" w:rsidRDefault="00765227" w:rsidP="0085108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65227" w:rsidRPr="00DB3EC6" w:rsidRDefault="00765227" w:rsidP="007C4CDC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участия в Конкурсе</w:t>
      </w:r>
    </w:p>
    <w:p w:rsidR="00765227" w:rsidRPr="00DB3EC6" w:rsidRDefault="00765227" w:rsidP="00DB3EC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Конкурсе</w:t>
      </w:r>
      <w:r w:rsidRPr="00DB3EC6">
        <w:rPr>
          <w:rFonts w:ascii="Times New Roman" w:hAnsi="Times New Roman"/>
          <w:sz w:val="28"/>
          <w:szCs w:val="28"/>
        </w:rPr>
        <w:t xml:space="preserve"> не допускаются </w:t>
      </w:r>
      <w:r>
        <w:rPr>
          <w:rFonts w:ascii="Times New Roman" w:hAnsi="Times New Roman"/>
          <w:sz w:val="28"/>
          <w:szCs w:val="28"/>
        </w:rPr>
        <w:t>работы</w:t>
      </w:r>
      <w:r w:rsidRPr="00DB3EC6">
        <w:rPr>
          <w:rFonts w:ascii="Times New Roman" w:hAnsi="Times New Roman"/>
          <w:sz w:val="28"/>
          <w:szCs w:val="28"/>
        </w:rPr>
        <w:t xml:space="preserve"> в случае:</w:t>
      </w:r>
    </w:p>
    <w:bookmarkEnd w:id="0"/>
    <w:p w:rsidR="00765227" w:rsidRPr="00DB3EC6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EC6">
        <w:rPr>
          <w:rFonts w:ascii="Times New Roman" w:hAnsi="Times New Roman"/>
          <w:sz w:val="28"/>
          <w:szCs w:val="28"/>
        </w:rPr>
        <w:t>несвоевременной подачи эскизов</w:t>
      </w:r>
      <w:r>
        <w:rPr>
          <w:rFonts w:ascii="Times New Roman" w:hAnsi="Times New Roman"/>
          <w:sz w:val="28"/>
          <w:szCs w:val="28"/>
        </w:rPr>
        <w:t>;</w:t>
      </w:r>
    </w:p>
    <w:p w:rsidR="00765227" w:rsidRPr="001558EC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EC6">
        <w:rPr>
          <w:rFonts w:ascii="Times New Roman" w:hAnsi="Times New Roman"/>
          <w:sz w:val="28"/>
          <w:szCs w:val="28"/>
        </w:rPr>
        <w:t>несоответствия эскизов целям и требованиям Конкурса.</w:t>
      </w:r>
    </w:p>
    <w:p w:rsidR="00765227" w:rsidRDefault="00765227" w:rsidP="0085108F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Конкурсе допускаются только индивидуальные работы.</w:t>
      </w:r>
    </w:p>
    <w:p w:rsidR="00765227" w:rsidRDefault="00765227" w:rsidP="0085108F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конкурс представляется самостоятельно выполненный в любой технике проект эмблемы Верхнебуреинского муниципального района (любого графического редактора и любыми видами изобразительных средств).</w:t>
      </w:r>
    </w:p>
    <w:p w:rsidR="00765227" w:rsidRDefault="00765227" w:rsidP="0085108F">
      <w:pPr>
        <w:pStyle w:val="ListParagraph"/>
        <w:spacing w:after="0" w:line="240" w:lineRule="auto"/>
        <w:ind w:left="1080" w:firstLine="720"/>
        <w:jc w:val="both"/>
        <w:rPr>
          <w:rFonts w:ascii="Times New Roman" w:hAnsi="Times New Roman"/>
          <w:sz w:val="28"/>
          <w:szCs w:val="28"/>
        </w:rPr>
      </w:pPr>
    </w:p>
    <w:p w:rsidR="00765227" w:rsidRPr="00E26743" w:rsidRDefault="00765227" w:rsidP="0085108F">
      <w:pPr>
        <w:pStyle w:val="ListParagraph"/>
        <w:numPr>
          <w:ilvl w:val="1"/>
          <w:numId w:val="1"/>
        </w:numPr>
        <w:tabs>
          <w:tab w:val="left" w:pos="25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E26743">
        <w:rPr>
          <w:rFonts w:ascii="Times New Roman" w:hAnsi="Times New Roman"/>
          <w:sz w:val="28"/>
          <w:szCs w:val="28"/>
          <w:u w:val="single"/>
        </w:rPr>
        <w:t>Требования к конкурсным работам</w:t>
      </w:r>
    </w:p>
    <w:p w:rsidR="00765227" w:rsidRDefault="00765227" w:rsidP="0085108F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Эмблема должна быть простой в исполнении, оригинальной, запоминающейся и создавать образ Верхнебуреинского муниципального района, отражая его специфику.</w:t>
      </w:r>
    </w:p>
    <w:p w:rsidR="00765227" w:rsidRDefault="00765227" w:rsidP="0085108F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Эмблема разрабатывается с учетом дальнейшего ее воплощения в различных размерах,  материалах и технике, а также возможности ее перевода в черно-белый формат.</w:t>
      </w:r>
    </w:p>
    <w:p w:rsidR="00765227" w:rsidRDefault="00765227" w:rsidP="0085108F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Допускается содержание надписи, использование любых геометрических форм, символов и простых изображений.</w:t>
      </w:r>
    </w:p>
    <w:p w:rsidR="00765227" w:rsidRDefault="00765227" w:rsidP="0085108F">
      <w:pPr>
        <w:pStyle w:val="ListParagraph"/>
        <w:numPr>
          <w:ilvl w:val="2"/>
          <w:numId w:val="1"/>
        </w:numPr>
        <w:spacing w:after="0" w:line="240" w:lineRule="auto"/>
        <w:ind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представляются в следующих формах: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работы, выполненные в компьютерной графике представляются в электронном виде (в формате </w:t>
      </w:r>
      <w:r>
        <w:rPr>
          <w:rFonts w:ascii="Times New Roman" w:hAnsi="Times New Roman"/>
          <w:sz w:val="28"/>
          <w:szCs w:val="28"/>
          <w:lang w:val="en-US"/>
        </w:rPr>
        <w:t>JPG</w:t>
      </w:r>
      <w:r w:rsidRPr="00E2674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E2674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 разрешением от 2000 пикселей и на бумажном носителе (формат А4 – А3)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работы, выполненные ручной графикой представляются на бумажном носителе (формат А4 – А3).</w:t>
      </w:r>
    </w:p>
    <w:p w:rsidR="00765227" w:rsidRDefault="00765227" w:rsidP="0085108F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4.4.5. К эмблеме прилагается заявка участника, в которой указывается ФИО участника (полностью), место работы (учебы), контактная информация. Заявка участника является согласием конкурсанта со всеми условиями Конкурса, а также согласием на обработку персональных данных, связанных с проведением Конкурса. </w:t>
      </w:r>
    </w:p>
    <w:p w:rsidR="00765227" w:rsidRDefault="00765227" w:rsidP="0085108F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85108F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 соблюдении авторских прав</w:t>
      </w:r>
    </w:p>
    <w:p w:rsidR="00765227" w:rsidRDefault="00765227" w:rsidP="0085108F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 Участники гарантируют, что представленные на Конкурс работы не нарушают авторских и имущественных прав третьих лиц.</w:t>
      </w:r>
    </w:p>
    <w:p w:rsidR="00765227" w:rsidRDefault="00765227" w:rsidP="0085108F">
      <w:pPr>
        <w:pStyle w:val="ListParagraph"/>
        <w:numPr>
          <w:ilvl w:val="2"/>
          <w:numId w:val="8"/>
        </w:numPr>
        <w:tabs>
          <w:tab w:val="clear" w:pos="126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Авторские права на созданные в рамках Конкурса работы сохраняются за их создателями.</w:t>
      </w:r>
    </w:p>
    <w:p w:rsidR="00765227" w:rsidRDefault="00765227" w:rsidP="0085108F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4.5.3. Организаторы Конкурса оставляют за собой право использовать конкурсные работы по завершении Конкурса в некоммерческих целях без предварительного согласия автора.</w:t>
      </w:r>
    </w:p>
    <w:p w:rsidR="00765227" w:rsidRDefault="00765227" w:rsidP="0085108F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4.5.4. В случае доработки конкурсной работы (обрисовка в векторном редакторе, разработка дополнительных элементов) организаторы Конкурса вправе заявить на соавторство и использование в полиграфических целях с указанием фамилии автора.</w:t>
      </w:r>
    </w:p>
    <w:p w:rsidR="00765227" w:rsidRDefault="00765227" w:rsidP="00C95A9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4.5.5. Организаторы Конкурса не несут ответственности в случае нарушения участниками Конкурса прав третьих лиц при создании работ.</w:t>
      </w:r>
    </w:p>
    <w:p w:rsidR="00765227" w:rsidRDefault="00765227" w:rsidP="007C4C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7C4CDC">
      <w:pPr>
        <w:pStyle w:val="ListParagraph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82C">
        <w:rPr>
          <w:rFonts w:ascii="Times New Roman" w:hAnsi="Times New Roman"/>
          <w:b/>
          <w:sz w:val="28"/>
          <w:szCs w:val="28"/>
        </w:rPr>
        <w:t>Организация и порядок проведения Конкурса</w:t>
      </w:r>
    </w:p>
    <w:p w:rsidR="00765227" w:rsidRPr="000E482C" w:rsidRDefault="00765227" w:rsidP="00C95A96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проводится 20 февраля 2017 года.</w:t>
      </w:r>
    </w:p>
    <w:p w:rsidR="00765227" w:rsidRPr="008163D9" w:rsidRDefault="00765227" w:rsidP="00C95A96">
      <w:pPr>
        <w:pStyle w:val="ListParagraph"/>
        <w:numPr>
          <w:ilvl w:val="1"/>
          <w:numId w:val="9"/>
        </w:numPr>
        <w:tabs>
          <w:tab w:val="clear" w:pos="1350"/>
          <w:tab w:val="num" w:pos="0"/>
        </w:tabs>
        <w:spacing w:after="0" w:line="240" w:lineRule="auto"/>
        <w:ind w:left="0" w:firstLine="63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принимаются до 17 февраля 2017 года включительно. Работы в электронном виде принимаются по адресу электронной почты</w:t>
      </w:r>
      <w:r w:rsidRPr="000E482C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elena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bobyr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</w:rPr>
          <w:t>.88@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7C4CDC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7C4C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Бумажные и другие варианты предоставляются по адресу: п. Чегдомын, ул. Центральная, 49 каб.401 (контактное лицо – Бобырь Елена Сергеевна, тел. 8(42149)51040).</w:t>
      </w:r>
    </w:p>
    <w:p w:rsidR="00765227" w:rsidRPr="00044367" w:rsidRDefault="00765227" w:rsidP="00C95A96">
      <w:pPr>
        <w:pStyle w:val="ListParagraph"/>
        <w:numPr>
          <w:ilvl w:val="1"/>
          <w:numId w:val="9"/>
        </w:numPr>
        <w:tabs>
          <w:tab w:val="clear" w:pos="1350"/>
          <w:tab w:val="num" w:pos="0"/>
        </w:tabs>
        <w:spacing w:after="0" w:line="240" w:lineRule="auto"/>
        <w:ind w:left="0" w:firstLine="63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на Конкурс работы не рецензируются и не возвращаются.</w:t>
      </w:r>
    </w:p>
    <w:p w:rsidR="00765227" w:rsidRDefault="00765227" w:rsidP="00044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5227" w:rsidRDefault="00765227" w:rsidP="007C4CDC">
      <w:pPr>
        <w:pStyle w:val="ListParagraph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и подведение итогов</w:t>
      </w:r>
    </w:p>
    <w:p w:rsidR="00765227" w:rsidRPr="00044367" w:rsidRDefault="00765227" w:rsidP="007C4CDC">
      <w:pPr>
        <w:pStyle w:val="ListParagraph"/>
        <w:numPr>
          <w:ilvl w:val="1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Жюри оценивает уровень конкурсных работ по следующим критериям:</w:t>
      </w:r>
    </w:p>
    <w:p w:rsidR="00765227" w:rsidRPr="00044367" w:rsidRDefault="00765227" w:rsidP="00C95A9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44367">
        <w:rPr>
          <w:rFonts w:ascii="Times New Roman" w:hAnsi="Times New Roman"/>
          <w:sz w:val="28"/>
          <w:szCs w:val="28"/>
        </w:rPr>
        <w:t>художественно-композиционный уровень работы;</w:t>
      </w:r>
    </w:p>
    <w:p w:rsidR="00765227" w:rsidRDefault="00765227" w:rsidP="00C95A9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легкость для восприятия, запоминаемость;</w:t>
      </w:r>
    </w:p>
    <w:p w:rsidR="00765227" w:rsidRDefault="00765227" w:rsidP="00C95A9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44367">
        <w:rPr>
          <w:rFonts w:ascii="Times New Roman" w:hAnsi="Times New Roman"/>
          <w:sz w:val="28"/>
          <w:szCs w:val="28"/>
        </w:rPr>
        <w:t>оригина</w:t>
      </w:r>
      <w:r>
        <w:rPr>
          <w:rFonts w:ascii="Times New Roman" w:hAnsi="Times New Roman"/>
          <w:sz w:val="28"/>
          <w:szCs w:val="28"/>
        </w:rPr>
        <w:t>льность и новизна графического решения;</w:t>
      </w:r>
    </w:p>
    <w:p w:rsidR="00765227" w:rsidRDefault="00765227" w:rsidP="00C95A9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смысловые характеристики;</w:t>
      </w:r>
    </w:p>
    <w:p w:rsidR="00765227" w:rsidRPr="00044367" w:rsidRDefault="00765227" w:rsidP="00C95A9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креативность</w:t>
      </w:r>
    </w:p>
    <w:p w:rsidR="00765227" w:rsidRDefault="00765227" w:rsidP="00C95A9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Оценка материалов участников Конкурса осуществляется членами жюри в соответствии с критериями 20 февраля 2017 года.</w:t>
      </w:r>
    </w:p>
    <w:p w:rsidR="00765227" w:rsidRDefault="00765227" w:rsidP="00C95A9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Pr="00044367">
        <w:rPr>
          <w:rFonts w:ascii="Times New Roman" w:hAnsi="Times New Roman"/>
          <w:sz w:val="28"/>
          <w:szCs w:val="28"/>
        </w:rPr>
        <w:t>Жюри оценивает конкурс</w:t>
      </w:r>
      <w:r>
        <w:rPr>
          <w:rFonts w:ascii="Times New Roman" w:hAnsi="Times New Roman"/>
          <w:sz w:val="28"/>
          <w:szCs w:val="28"/>
        </w:rPr>
        <w:t>ные работы по 5-ти бальной системе оценок: (</w:t>
      </w:r>
      <w:r>
        <w:rPr>
          <w:rFonts w:ascii="Times New Roman" w:hAnsi="Times New Roman"/>
          <w:sz w:val="28"/>
          <w:szCs w:val="28"/>
          <w:lang w:val="en-US"/>
        </w:rPr>
        <w:t>min</w:t>
      </w:r>
      <w:r w:rsidRPr="00044367">
        <w:rPr>
          <w:rFonts w:ascii="Times New Roman" w:hAnsi="Times New Roman"/>
          <w:sz w:val="28"/>
          <w:szCs w:val="28"/>
        </w:rPr>
        <w:t xml:space="preserve"> – 1; </w:t>
      </w:r>
      <w:r>
        <w:rPr>
          <w:rFonts w:ascii="Times New Roman" w:hAnsi="Times New Roman"/>
          <w:sz w:val="28"/>
          <w:szCs w:val="28"/>
          <w:lang w:val="en-US"/>
        </w:rPr>
        <w:t>max</w:t>
      </w:r>
      <w:r w:rsidRPr="00044367">
        <w:rPr>
          <w:rFonts w:ascii="Times New Roman" w:hAnsi="Times New Roman"/>
          <w:sz w:val="28"/>
          <w:szCs w:val="28"/>
        </w:rPr>
        <w:t xml:space="preserve"> – 5)</w:t>
      </w:r>
      <w:r>
        <w:rPr>
          <w:rFonts w:ascii="Times New Roman" w:hAnsi="Times New Roman"/>
          <w:sz w:val="28"/>
          <w:szCs w:val="28"/>
        </w:rPr>
        <w:t>. Суммированием баллов всех членов жюри за каждую работу определяется победитель.</w:t>
      </w:r>
    </w:p>
    <w:p w:rsidR="00765227" w:rsidRPr="00044367" w:rsidRDefault="00765227" w:rsidP="00C95A9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Результаты Конкурса будут опубликованы в  </w:t>
      </w:r>
      <w:r w:rsidRPr="000443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общественно-политическ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0443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 еженедельн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 газете «Рабочее слово».</w:t>
      </w:r>
    </w:p>
    <w:p w:rsidR="00765227" w:rsidRPr="0085108F" w:rsidRDefault="00765227" w:rsidP="00C95A9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6.5. Торжественное награждение победителя Конкурса состоится во время проведения праздничных мероприятий.</w:t>
      </w: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65227" w:rsidRDefault="00765227" w:rsidP="0085108F">
      <w:pPr>
        <w:pStyle w:val="ListParagraph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65227" w:rsidRPr="001558EC" w:rsidRDefault="00765227" w:rsidP="0085108F">
      <w:pPr>
        <w:pStyle w:val="ListParagraph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____________________</w:t>
      </w:r>
    </w:p>
    <w:p w:rsidR="00765227" w:rsidRDefault="00765227" w:rsidP="0085108F">
      <w:pPr>
        <w:spacing w:after="0" w:line="240" w:lineRule="auto"/>
        <w:ind w:firstLine="1260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227" w:rsidRPr="001558EC" w:rsidRDefault="00765227" w:rsidP="00155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148"/>
        <w:gridCol w:w="4423"/>
      </w:tblGrid>
      <w:tr w:rsidR="00765227" w:rsidRPr="008026F2" w:rsidTr="002041BF">
        <w:tc>
          <w:tcPr>
            <w:tcW w:w="5148" w:type="dxa"/>
          </w:tcPr>
          <w:p w:rsidR="00765227" w:rsidRPr="008026F2" w:rsidRDefault="00765227" w:rsidP="008026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765227" w:rsidRPr="008026F2" w:rsidRDefault="00765227" w:rsidP="008026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65227" w:rsidRPr="008026F2" w:rsidRDefault="00765227" w:rsidP="008026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Pr="008026F2" w:rsidRDefault="00765227" w:rsidP="008026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65227" w:rsidRPr="008026F2" w:rsidRDefault="00765227" w:rsidP="008026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Default="00765227" w:rsidP="002041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остановлением </w:t>
            </w:r>
          </w:p>
          <w:p w:rsidR="00765227" w:rsidRPr="008026F2" w:rsidRDefault="00765227" w:rsidP="002041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администрации района </w:t>
            </w:r>
          </w:p>
          <w:p w:rsidR="00765227" w:rsidRPr="008026F2" w:rsidRDefault="00765227" w:rsidP="002041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Pr="008026F2" w:rsidRDefault="00765227" w:rsidP="008026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5227" w:rsidRDefault="00765227" w:rsidP="004873C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65227" w:rsidRDefault="00765227" w:rsidP="004F14BC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765227" w:rsidRDefault="00765227" w:rsidP="004F14BC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765227" w:rsidRDefault="00765227" w:rsidP="002041BF">
      <w:pPr>
        <w:spacing w:after="0" w:line="240" w:lineRule="exact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организационного комитета с правами жюри муниципального конкурса на разработку эмблемы, посвященной 90-летию Верхнебуреинского муниципального района</w:t>
      </w:r>
    </w:p>
    <w:p w:rsidR="00765227" w:rsidRDefault="00765227" w:rsidP="002041BF">
      <w:pPr>
        <w:spacing w:after="0" w:line="240" w:lineRule="exact"/>
        <w:ind w:left="35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Вольф Кристина Александровна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 xml:space="preserve">- председатель жюри, </w:t>
            </w:r>
          </w:p>
          <w:p w:rsidR="00765227" w:rsidRPr="008026F2" w:rsidRDefault="00765227" w:rsidP="008026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заместитель главы района </w:t>
            </w:r>
          </w:p>
        </w:tc>
      </w:tr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026F2">
              <w:rPr>
                <w:rFonts w:ascii="Times New Roman" w:hAnsi="Times New Roman"/>
                <w:sz w:val="28"/>
                <w:szCs w:val="28"/>
                <w:u w:val="single"/>
              </w:rPr>
              <w:t>Члены жюри: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Гермаш Татьяна Сергеевна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- руководитель управления образования</w:t>
            </w:r>
          </w:p>
        </w:tc>
      </w:tr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Зимина Людмила Мильевна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- руководитель отдела культуры</w:t>
            </w:r>
          </w:p>
        </w:tc>
      </w:tr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Андросова Нина Владимировна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- начальник отдела организации местного самоуправления, муниципальной службы и контроля</w:t>
            </w:r>
          </w:p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227" w:rsidRPr="008026F2" w:rsidTr="008026F2">
        <w:tc>
          <w:tcPr>
            <w:tcW w:w="4785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Бобырь Елена Сергеевна</w:t>
            </w:r>
          </w:p>
        </w:tc>
        <w:tc>
          <w:tcPr>
            <w:tcW w:w="4786" w:type="dxa"/>
          </w:tcPr>
          <w:p w:rsidR="00765227" w:rsidRPr="008026F2" w:rsidRDefault="00765227" w:rsidP="008026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>- секретарь,</w:t>
            </w:r>
          </w:p>
          <w:p w:rsidR="00765227" w:rsidRPr="008026F2" w:rsidRDefault="00765227" w:rsidP="008026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26F2">
              <w:rPr>
                <w:rFonts w:ascii="Times New Roman" w:hAnsi="Times New Roman"/>
                <w:sz w:val="28"/>
                <w:szCs w:val="28"/>
              </w:rPr>
              <w:t xml:space="preserve">ведущий специалист управления образования </w:t>
            </w:r>
          </w:p>
        </w:tc>
      </w:tr>
    </w:tbl>
    <w:p w:rsidR="00765227" w:rsidRDefault="00765227" w:rsidP="004F14BC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5227" w:rsidRDefault="00765227" w:rsidP="004F14BC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765227" w:rsidRPr="004873C7" w:rsidRDefault="00765227" w:rsidP="002041B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 </w:t>
      </w:r>
    </w:p>
    <w:sectPr w:rsidR="00765227" w:rsidRPr="004873C7" w:rsidSect="00955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A29"/>
    <w:multiLevelType w:val="hybridMultilevel"/>
    <w:tmpl w:val="A0B4B432"/>
    <w:lvl w:ilvl="0" w:tplc="220CA2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8144DD2"/>
    <w:multiLevelType w:val="multilevel"/>
    <w:tmpl w:val="D70A16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50E2289"/>
    <w:multiLevelType w:val="hybridMultilevel"/>
    <w:tmpl w:val="5106CCC0"/>
    <w:lvl w:ilvl="0" w:tplc="220CA2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6FA4B22"/>
    <w:multiLevelType w:val="hybridMultilevel"/>
    <w:tmpl w:val="57BA0B4C"/>
    <w:lvl w:ilvl="0" w:tplc="220CA2A2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">
    <w:nsid w:val="536810B0"/>
    <w:multiLevelType w:val="multilevel"/>
    <w:tmpl w:val="AE58151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5">
    <w:nsid w:val="5A262A30"/>
    <w:multiLevelType w:val="hybridMultilevel"/>
    <w:tmpl w:val="63CC19A2"/>
    <w:lvl w:ilvl="0" w:tplc="220CA2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07F43DE"/>
    <w:multiLevelType w:val="multilevel"/>
    <w:tmpl w:val="8850D7F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7">
    <w:nsid w:val="6ADB2703"/>
    <w:multiLevelType w:val="multilevel"/>
    <w:tmpl w:val="B94AC4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736E1D29"/>
    <w:multiLevelType w:val="multilevel"/>
    <w:tmpl w:val="D674AC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cs="Times New Roman" w:hint="default"/>
        <w:b w:val="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E27"/>
    <w:rsid w:val="0004270B"/>
    <w:rsid w:val="00044367"/>
    <w:rsid w:val="00050FD5"/>
    <w:rsid w:val="000E482C"/>
    <w:rsid w:val="000E65DA"/>
    <w:rsid w:val="001558EC"/>
    <w:rsid w:val="0017342E"/>
    <w:rsid w:val="001E7635"/>
    <w:rsid w:val="002041BF"/>
    <w:rsid w:val="0020628E"/>
    <w:rsid w:val="002146AF"/>
    <w:rsid w:val="00235E29"/>
    <w:rsid w:val="00294E27"/>
    <w:rsid w:val="00404497"/>
    <w:rsid w:val="00481966"/>
    <w:rsid w:val="004873C7"/>
    <w:rsid w:val="004929F3"/>
    <w:rsid w:val="004B3F6E"/>
    <w:rsid w:val="004F14BC"/>
    <w:rsid w:val="00614C1D"/>
    <w:rsid w:val="00745924"/>
    <w:rsid w:val="00765227"/>
    <w:rsid w:val="007730AA"/>
    <w:rsid w:val="007C4CDC"/>
    <w:rsid w:val="008026F2"/>
    <w:rsid w:val="008163D9"/>
    <w:rsid w:val="0085108F"/>
    <w:rsid w:val="0086228A"/>
    <w:rsid w:val="0095597A"/>
    <w:rsid w:val="00C91266"/>
    <w:rsid w:val="00C95A96"/>
    <w:rsid w:val="00CA1D97"/>
    <w:rsid w:val="00D17CB9"/>
    <w:rsid w:val="00D24005"/>
    <w:rsid w:val="00D76969"/>
    <w:rsid w:val="00D8177C"/>
    <w:rsid w:val="00DB3EC6"/>
    <w:rsid w:val="00E2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9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69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769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E482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5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na.bobyr.8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4</Pages>
  <Words>827</Words>
  <Characters>4716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</dc:creator>
  <cp:keywords/>
  <dc:description/>
  <cp:lastModifiedBy>Org4</cp:lastModifiedBy>
  <cp:revision>5</cp:revision>
  <cp:lastPrinted>2017-02-10T04:19:00Z</cp:lastPrinted>
  <dcterms:created xsi:type="dcterms:W3CDTF">2017-02-10T02:35:00Z</dcterms:created>
  <dcterms:modified xsi:type="dcterms:W3CDTF">2017-02-13T00:17:00Z</dcterms:modified>
</cp:coreProperties>
</file>