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6E" w:rsidRPr="008D4166" w:rsidRDefault="009B4D6E" w:rsidP="009B4D6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416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B4D6E" w:rsidRPr="008D4166" w:rsidRDefault="009B4D6E" w:rsidP="009B4D6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416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B4D6E" w:rsidRPr="008D4166" w:rsidRDefault="009B4D6E" w:rsidP="009B4D6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4D6E" w:rsidRPr="008D4166" w:rsidRDefault="009B4D6E" w:rsidP="009B4D6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41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4D6E" w:rsidRPr="008D4166" w:rsidRDefault="009B4D6E" w:rsidP="009B4D6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4D6E" w:rsidRPr="008D4166" w:rsidRDefault="009B4D6E" w:rsidP="009B4D6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B4D6E" w:rsidRPr="008D4166" w:rsidRDefault="009B4D6E" w:rsidP="009B4D6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09.07.2020   № 404</w:t>
      </w:r>
    </w:p>
    <w:p w:rsidR="009B4D6E" w:rsidRPr="008D4166" w:rsidRDefault="009B4D6E" w:rsidP="009B4D6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4166">
        <w:rPr>
          <w:rFonts w:ascii="Times New Roman" w:hAnsi="Times New Roman" w:cs="Times New Roman"/>
          <w:sz w:val="28"/>
          <w:szCs w:val="28"/>
        </w:rPr>
        <w:t>п. Чегдомын</w:t>
      </w:r>
    </w:p>
    <w:p w:rsidR="008D1572" w:rsidRDefault="008D1572" w:rsidP="00666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09B" w:rsidRDefault="0066609B" w:rsidP="0066609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администрации Верхнебуреинского муниципального района Хабаровского края</w:t>
      </w:r>
    </w:p>
    <w:p w:rsidR="0066609B" w:rsidRDefault="0066609B" w:rsidP="00666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09B" w:rsidRDefault="0066609B" w:rsidP="00666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администрации Верхнебуреинского муниципального района в соответстви</w:t>
      </w:r>
      <w:r w:rsidR="00AC44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92C">
        <w:rPr>
          <w:rFonts w:ascii="Times New Roman" w:hAnsi="Times New Roman" w:cs="Times New Roman"/>
          <w:sz w:val="28"/>
          <w:szCs w:val="28"/>
        </w:rPr>
        <w:t>с Федеральным законом от 06.10.2003 № 131-ФЗ "Об общих принципах организации местного самоуправления в Российской Федерации", администрация Верхнебуреинского муниципального района</w:t>
      </w:r>
      <w:r w:rsidR="00AC4453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12492C" w:rsidRDefault="0012492C" w:rsidP="0012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6609B" w:rsidRDefault="0012492C" w:rsidP="0012492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Верхнебуреинского муниципального района Хабаровского края:</w:t>
      </w:r>
    </w:p>
    <w:p w:rsidR="0012492C" w:rsidRDefault="0012492C" w:rsidP="001249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92C">
        <w:rPr>
          <w:rFonts w:ascii="Times New Roman" w:hAnsi="Times New Roman" w:cs="Times New Roman"/>
          <w:sz w:val="28"/>
          <w:szCs w:val="28"/>
        </w:rPr>
        <w:t>–</w:t>
      </w:r>
      <w:r w:rsidR="00AC4453">
        <w:rPr>
          <w:rFonts w:ascii="Times New Roman" w:hAnsi="Times New Roman" w:cs="Times New Roman"/>
          <w:sz w:val="28"/>
          <w:szCs w:val="28"/>
        </w:rPr>
        <w:t xml:space="preserve"> </w:t>
      </w:r>
      <w:r w:rsidRPr="0012492C">
        <w:rPr>
          <w:rFonts w:ascii="Times New Roman" w:hAnsi="Times New Roman" w:cs="Times New Roman"/>
          <w:sz w:val="28"/>
          <w:szCs w:val="28"/>
        </w:rPr>
        <w:t>от 28.0</w:t>
      </w:r>
      <w:r w:rsidR="00DA022B">
        <w:rPr>
          <w:rFonts w:ascii="Times New Roman" w:hAnsi="Times New Roman" w:cs="Times New Roman"/>
          <w:sz w:val="28"/>
          <w:szCs w:val="28"/>
        </w:rPr>
        <w:t>5</w:t>
      </w:r>
      <w:r w:rsidRPr="0012492C">
        <w:rPr>
          <w:rFonts w:ascii="Times New Roman" w:hAnsi="Times New Roman" w:cs="Times New Roman"/>
          <w:sz w:val="28"/>
          <w:szCs w:val="28"/>
        </w:rPr>
        <w:t>.201</w:t>
      </w:r>
      <w:r w:rsidR="00DA022B">
        <w:rPr>
          <w:rFonts w:ascii="Times New Roman" w:hAnsi="Times New Roman" w:cs="Times New Roman"/>
          <w:sz w:val="28"/>
          <w:szCs w:val="28"/>
        </w:rPr>
        <w:t>4</w:t>
      </w:r>
      <w:r w:rsidRPr="0012492C">
        <w:rPr>
          <w:rFonts w:ascii="Times New Roman" w:hAnsi="Times New Roman" w:cs="Times New Roman"/>
          <w:sz w:val="28"/>
          <w:szCs w:val="28"/>
        </w:rPr>
        <w:t xml:space="preserve"> № </w:t>
      </w:r>
      <w:r w:rsidR="00DA022B">
        <w:rPr>
          <w:rFonts w:ascii="Times New Roman" w:hAnsi="Times New Roman" w:cs="Times New Roman"/>
          <w:sz w:val="28"/>
          <w:szCs w:val="28"/>
        </w:rPr>
        <w:t>627</w:t>
      </w:r>
      <w:r w:rsidRPr="0012492C">
        <w:rPr>
          <w:rFonts w:ascii="Times New Roman" w:hAnsi="Times New Roman" w:cs="Times New Roman"/>
          <w:sz w:val="28"/>
          <w:szCs w:val="28"/>
        </w:rPr>
        <w:t xml:space="preserve"> "</w:t>
      </w:r>
      <w:hyperlink r:id="rId5" w:history="1">
        <w:r w:rsidR="00DA022B">
          <w:rPr>
            <w:rStyle w:val="document-name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Об</w:t>
        </w:r>
      </w:hyperlink>
      <w:r w:rsidR="00DA022B">
        <w:rPr>
          <w:rStyle w:val="document-nam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оценке эффективно</w:t>
      </w:r>
      <w:bookmarkStart w:id="0" w:name="_GoBack"/>
      <w:bookmarkEnd w:id="0"/>
      <w:r w:rsidR="00DA022B">
        <w:rPr>
          <w:rStyle w:val="document-nam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деятельности органов местного самоуправления городских и сельских поселений</w:t>
      </w:r>
      <w:r w:rsidRPr="0012492C">
        <w:rPr>
          <w:rFonts w:ascii="Times New Roman" w:hAnsi="Times New Roman" w:cs="Times New Roman"/>
          <w:sz w:val="28"/>
          <w:szCs w:val="28"/>
        </w:rPr>
        <w:t>"</w:t>
      </w:r>
      <w:r w:rsidR="008D1572">
        <w:rPr>
          <w:rFonts w:ascii="Times New Roman" w:hAnsi="Times New Roman" w:cs="Times New Roman"/>
          <w:sz w:val="28"/>
          <w:szCs w:val="28"/>
        </w:rPr>
        <w:t>;</w:t>
      </w:r>
    </w:p>
    <w:p w:rsidR="00DA022B" w:rsidRDefault="00AC4453" w:rsidP="001249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D5CF8">
        <w:rPr>
          <w:rFonts w:ascii="Times New Roman" w:hAnsi="Times New Roman" w:cs="Times New Roman"/>
          <w:sz w:val="28"/>
          <w:szCs w:val="28"/>
        </w:rPr>
        <w:t>от 12.02.2015 № 125 "О внесении изменений в постановление администрации района от 28.05.2014 № 627"</w:t>
      </w:r>
      <w:r w:rsidR="00277FD8">
        <w:rPr>
          <w:rFonts w:ascii="Times New Roman" w:hAnsi="Times New Roman" w:cs="Times New Roman"/>
          <w:sz w:val="28"/>
          <w:szCs w:val="28"/>
        </w:rPr>
        <w:t>.</w:t>
      </w:r>
    </w:p>
    <w:p w:rsidR="0012492C" w:rsidRDefault="0012492C" w:rsidP="0012492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2492C" w:rsidRDefault="0012492C" w:rsidP="0012492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12492C" w:rsidRDefault="0012492C" w:rsidP="0012492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92C" w:rsidRDefault="0012492C" w:rsidP="0012492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92C" w:rsidRDefault="0012492C" w:rsidP="0012492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92C" w:rsidRPr="0012492C" w:rsidRDefault="00AC4453" w:rsidP="0012492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12492C">
        <w:rPr>
          <w:rFonts w:ascii="Times New Roman" w:hAnsi="Times New Roman" w:cs="Times New Roman"/>
          <w:sz w:val="28"/>
          <w:szCs w:val="28"/>
        </w:rPr>
        <w:t>А.М. Маслов</w:t>
      </w:r>
    </w:p>
    <w:sectPr w:rsidR="0012492C" w:rsidRPr="0012492C" w:rsidSect="0066609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B2481"/>
    <w:multiLevelType w:val="hybridMultilevel"/>
    <w:tmpl w:val="AFA4A822"/>
    <w:lvl w:ilvl="0" w:tplc="DD4C6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574"/>
    <w:rsid w:val="000B055A"/>
    <w:rsid w:val="0012492C"/>
    <w:rsid w:val="002223A7"/>
    <w:rsid w:val="00277FD8"/>
    <w:rsid w:val="005D5CF8"/>
    <w:rsid w:val="0066609B"/>
    <w:rsid w:val="008D1572"/>
    <w:rsid w:val="009B4D6E"/>
    <w:rsid w:val="00AC4453"/>
    <w:rsid w:val="00D73574"/>
    <w:rsid w:val="00DA022B"/>
    <w:rsid w:val="00FD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92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2492C"/>
    <w:rPr>
      <w:color w:val="0000FF"/>
      <w:u w:val="single"/>
    </w:rPr>
  </w:style>
  <w:style w:type="character" w:customStyle="1" w:styleId="document-name">
    <w:name w:val="document-name"/>
    <w:basedOn w:val="a0"/>
    <w:rsid w:val="0012492C"/>
  </w:style>
  <w:style w:type="paragraph" w:customStyle="1" w:styleId="ConsPlusNormal">
    <w:name w:val="ConsPlusNormal"/>
    <w:link w:val="ConsPlusNormal0"/>
    <w:uiPriority w:val="99"/>
    <w:rsid w:val="009B4D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B4D6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bradm.khabkrai.ru/?menu=getfile&amp;id=21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Машбюро</cp:lastModifiedBy>
  <cp:revision>7</cp:revision>
  <cp:lastPrinted>2020-07-08T23:02:00Z</cp:lastPrinted>
  <dcterms:created xsi:type="dcterms:W3CDTF">2020-07-06T10:57:00Z</dcterms:created>
  <dcterms:modified xsi:type="dcterms:W3CDTF">2020-07-10T02:22:00Z</dcterms:modified>
</cp:coreProperties>
</file>