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06" w:rsidRPr="00F97D19" w:rsidRDefault="00417E06" w:rsidP="00F97D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7D19">
        <w:rPr>
          <w:rFonts w:ascii="Times New Roman" w:hAnsi="Times New Roman"/>
          <w:sz w:val="28"/>
          <w:szCs w:val="28"/>
        </w:rPr>
        <w:t>Администрация</w:t>
      </w:r>
    </w:p>
    <w:p w:rsidR="00417E06" w:rsidRPr="00F97D19" w:rsidRDefault="00417E06" w:rsidP="00F97D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7D19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417E06" w:rsidRPr="00F97D19" w:rsidRDefault="00417E06" w:rsidP="00F97D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E06" w:rsidRPr="00F97D19" w:rsidRDefault="00417E06" w:rsidP="00F97D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7D19">
        <w:rPr>
          <w:rFonts w:ascii="Times New Roman" w:hAnsi="Times New Roman"/>
          <w:sz w:val="28"/>
          <w:szCs w:val="28"/>
        </w:rPr>
        <w:t>ПОСТАНОВЛЕНИЕ</w:t>
      </w:r>
    </w:p>
    <w:p w:rsidR="00417E06" w:rsidRPr="00F97D19" w:rsidRDefault="00417E06" w:rsidP="00F97D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E06" w:rsidRPr="00F97D19" w:rsidRDefault="00417E06" w:rsidP="00F97D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E06" w:rsidRPr="00F97D19" w:rsidRDefault="00417E06" w:rsidP="00F97D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E06" w:rsidRPr="00F97D19" w:rsidRDefault="00417E06" w:rsidP="00F97D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06</w:t>
      </w:r>
      <w:r w:rsidRPr="00F97D19">
        <w:rPr>
          <w:rFonts w:ascii="Times New Roman" w:hAnsi="Times New Roman"/>
          <w:sz w:val="28"/>
          <w:szCs w:val="28"/>
          <w:u w:val="single"/>
        </w:rPr>
        <w:t xml:space="preserve">.02.2017  № </w:t>
      </w:r>
      <w:r>
        <w:rPr>
          <w:rFonts w:ascii="Times New Roman" w:hAnsi="Times New Roman"/>
          <w:sz w:val="28"/>
          <w:szCs w:val="28"/>
          <w:u w:val="single"/>
        </w:rPr>
        <w:t>51</w:t>
      </w:r>
    </w:p>
    <w:p w:rsidR="00417E06" w:rsidRPr="00F97D19" w:rsidRDefault="00417E06" w:rsidP="00F97D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7D19">
        <w:rPr>
          <w:rFonts w:ascii="Times New Roman" w:hAnsi="Times New Roman"/>
          <w:sz w:val="28"/>
          <w:szCs w:val="28"/>
        </w:rPr>
        <w:t>п. Чегдомын</w:t>
      </w:r>
      <w:r w:rsidRPr="00F97D19">
        <w:rPr>
          <w:rFonts w:ascii="Times New Roman" w:hAnsi="Times New Roman"/>
          <w:sz w:val="28"/>
          <w:szCs w:val="28"/>
        </w:rPr>
        <w:tab/>
      </w:r>
    </w:p>
    <w:p w:rsidR="00417E06" w:rsidRPr="00F97D19" w:rsidRDefault="00417E06" w:rsidP="00F97D1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17E06" w:rsidRDefault="00417E06" w:rsidP="002D349C">
      <w:pPr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417E06" w:rsidRPr="008F336B" w:rsidRDefault="00417E06" w:rsidP="002D349C">
      <w:pPr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 </w:t>
      </w:r>
      <w:r w:rsidRPr="008F336B">
        <w:rPr>
          <w:rFonts w:ascii="Times New Roman" w:hAnsi="Times New Roman"/>
          <w:sz w:val="28"/>
          <w:szCs w:val="28"/>
        </w:rPr>
        <w:t>«Сохранение и развитие культуры Верхнебуреинского муниципального района Хабаровского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на  2017-2022 годы»</w:t>
      </w:r>
    </w:p>
    <w:p w:rsidR="00417E06" w:rsidRDefault="00417E06" w:rsidP="008F336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17E06" w:rsidRDefault="00417E06" w:rsidP="008F336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совершенствования нормативных правовых актов Верхнебуреинского муниципального района, на основании статьи 179 Бюджетного Кодекса Российской Федерации, администрация района</w:t>
      </w:r>
    </w:p>
    <w:p w:rsidR="00417E06" w:rsidRDefault="00417E06" w:rsidP="008F336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17E06" w:rsidRDefault="00417E06" w:rsidP="002D349C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 xml:space="preserve">Внести следующие изменения в муниципальную программу </w:t>
      </w:r>
      <w:r w:rsidRPr="008F336B">
        <w:rPr>
          <w:rFonts w:ascii="Times New Roman" w:hAnsi="Times New Roman"/>
          <w:sz w:val="28"/>
          <w:szCs w:val="28"/>
        </w:rPr>
        <w:t>«Сохранение и развитие культуры Верхнебуреинского муниципального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F336B">
        <w:rPr>
          <w:rFonts w:ascii="Times New Roman" w:hAnsi="Times New Roman"/>
          <w:sz w:val="28"/>
          <w:szCs w:val="28"/>
        </w:rPr>
        <w:t>Хабаровского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на  2017</w:t>
      </w:r>
      <w:r>
        <w:rPr>
          <w:rFonts w:ascii="Times New Roman" w:hAnsi="Times New Roman"/>
          <w:sz w:val="28"/>
          <w:szCs w:val="28"/>
        </w:rPr>
        <w:t>-</w:t>
      </w:r>
      <w:r w:rsidRPr="008F336B">
        <w:rPr>
          <w:rFonts w:ascii="Times New Roman" w:hAnsi="Times New Roman"/>
          <w:sz w:val="28"/>
          <w:szCs w:val="28"/>
        </w:rPr>
        <w:t>2022 годы»</w:t>
      </w:r>
      <w:r>
        <w:rPr>
          <w:rFonts w:ascii="Times New Roman" w:hAnsi="Times New Roman"/>
          <w:sz w:val="28"/>
          <w:szCs w:val="28"/>
        </w:rPr>
        <w:t xml:space="preserve">, утверждённую постановлением администрации от 31.10.2016 № 632 «Об утверждении муниципальной программы </w:t>
      </w:r>
      <w:r w:rsidRPr="008F336B">
        <w:rPr>
          <w:rFonts w:ascii="Times New Roman" w:hAnsi="Times New Roman"/>
          <w:sz w:val="28"/>
          <w:szCs w:val="28"/>
        </w:rPr>
        <w:t>«Сохранение и развитие культуры Верхнебуреинского муниципального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F336B">
        <w:rPr>
          <w:rFonts w:ascii="Times New Roman" w:hAnsi="Times New Roman"/>
          <w:sz w:val="28"/>
          <w:szCs w:val="28"/>
        </w:rPr>
        <w:t>Хабаровского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на  2017-2022 годы»</w:t>
      </w:r>
      <w:r>
        <w:rPr>
          <w:rFonts w:ascii="Times New Roman" w:hAnsi="Times New Roman"/>
          <w:sz w:val="28"/>
          <w:szCs w:val="28"/>
        </w:rPr>
        <w:t xml:space="preserve"> (далее Программа):</w:t>
      </w:r>
    </w:p>
    <w:p w:rsidR="00417E06" w:rsidRDefault="00417E06" w:rsidP="002D349C">
      <w:pPr>
        <w:tabs>
          <w:tab w:val="left" w:pos="108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паспорте Программы «Ресурсное обеспечение Программы по годам реализации»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0"/>
        <w:gridCol w:w="6220"/>
      </w:tblGrid>
      <w:tr w:rsidR="00417E06" w:rsidRPr="00D63663" w:rsidTr="00D63663">
        <w:tc>
          <w:tcPr>
            <w:tcW w:w="3227" w:type="dxa"/>
          </w:tcPr>
          <w:p w:rsidR="00417E06" w:rsidRPr="00D63663" w:rsidRDefault="00417E06" w:rsidP="00D636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Ресурсное обеспечение Программы по годам реализации</w:t>
            </w:r>
          </w:p>
        </w:tc>
        <w:tc>
          <w:tcPr>
            <w:tcW w:w="6344" w:type="dxa"/>
          </w:tcPr>
          <w:p w:rsidR="00417E06" w:rsidRPr="00D63663" w:rsidRDefault="00417E06" w:rsidP="00D636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Реализация мероприятий программы предполагает финансирование из федерального бюджета, из краевого бюджета, из районного бюджета, из бюджета поселений, внебюджетных источников учреждений культуры (средства от приносящей доход деятельности, средства меценатов и спонсоров). Объемы финансирования программы ежегодно уточняются при формировании соответствующих бюджетов.</w:t>
            </w:r>
          </w:p>
          <w:p w:rsidR="00417E06" w:rsidRPr="00D63663" w:rsidRDefault="00417E06" w:rsidP="00D636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 xml:space="preserve">Предполагаемый объем необходимых финансовых средств для реализации Программы в 2017 - 2022 годах  </w:t>
            </w:r>
            <w:r w:rsidRPr="00D63663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Pr="00D63663">
              <w:rPr>
                <w:rFonts w:ascii="Times New Roman" w:hAnsi="Times New Roman"/>
                <w:sz w:val="28"/>
                <w:szCs w:val="28"/>
              </w:rPr>
              <w:t>547 889,920  тыс. руб.</w:t>
            </w:r>
            <w:r w:rsidRPr="00D63663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417E06" w:rsidRPr="00D63663" w:rsidRDefault="00417E06" w:rsidP="00D636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Из федерального бюджета – 00,000   тыс. руб.</w:t>
            </w:r>
          </w:p>
          <w:p w:rsidR="00417E06" w:rsidRDefault="00417E06" w:rsidP="00D636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Из краевого бюджета – 69,030  тыс. руб.</w:t>
            </w:r>
          </w:p>
          <w:p w:rsidR="00417E06" w:rsidRDefault="00417E06" w:rsidP="00D636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7E06" w:rsidRPr="00D63663" w:rsidRDefault="00417E06" w:rsidP="00D636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2017г. –23,010 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2018г. –23,010 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2019г. –23,010 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2020г. –0,000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2021г. –0,000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2022г. –0,000 тыс. руб.</w:t>
            </w:r>
          </w:p>
          <w:p w:rsidR="00417E06" w:rsidRPr="00D63663" w:rsidRDefault="00417E06" w:rsidP="00D636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7E06" w:rsidRPr="00D63663" w:rsidRDefault="00417E06" w:rsidP="00D636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Из бюджета района – 530 480,890  тыс. руб. в том числе по годам:</w:t>
            </w:r>
          </w:p>
          <w:p w:rsidR="00417E06" w:rsidRPr="00D63663" w:rsidRDefault="00417E06" w:rsidP="00D636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2017г. – 70680,000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2018г. – 77751,985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2019г. – 77751,985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2020г. – 101 315,640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2021г. – 101 315,640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2022г. – 101 665,640 тыс. руб.</w:t>
            </w:r>
          </w:p>
          <w:p w:rsidR="00417E06" w:rsidRPr="00D63663" w:rsidRDefault="00417E06" w:rsidP="00D636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7E06" w:rsidRPr="00D63663" w:rsidRDefault="00417E06" w:rsidP="00D636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Из бюджета поселений – 00,000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Внебюджетные средства – 17 340,000 тыс. руб. в том числе по годам.</w:t>
            </w:r>
          </w:p>
          <w:p w:rsidR="00417E06" w:rsidRPr="00D63663" w:rsidRDefault="00417E06" w:rsidP="00D636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2017г. – 2 990,000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2018г. – 3 260,000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2019г. – 2 760,000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2020г. – 2 760,000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2021г. – 2 760,000 тыс. руб.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663">
              <w:rPr>
                <w:rFonts w:ascii="Times New Roman" w:hAnsi="Times New Roman"/>
                <w:sz w:val="28"/>
                <w:szCs w:val="28"/>
              </w:rPr>
              <w:t>2022г. – 2 810,000 тыс. руб.»</w:t>
            </w:r>
          </w:p>
          <w:p w:rsidR="00417E06" w:rsidRPr="00D63663" w:rsidRDefault="00417E06" w:rsidP="00D636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7E06" w:rsidRPr="00D63663" w:rsidRDefault="00417E06" w:rsidP="00D636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7E06" w:rsidRPr="0047782D" w:rsidRDefault="00417E06" w:rsidP="002D349C">
      <w:pPr>
        <w:tabs>
          <w:tab w:val="left" w:pos="1080"/>
        </w:tabs>
        <w:spacing w:after="0" w:line="240" w:lineRule="auto"/>
        <w:ind w:right="3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Раздел 1. </w:t>
      </w:r>
      <w:r w:rsidRPr="0047782D">
        <w:rPr>
          <w:rFonts w:ascii="Times New Roman" w:hAnsi="Times New Roman"/>
          <w:sz w:val="28"/>
          <w:szCs w:val="28"/>
        </w:rPr>
        <w:t>Программы   «Характеристика текущего состояния</w:t>
      </w:r>
    </w:p>
    <w:p w:rsidR="00417E06" w:rsidRPr="0047782D" w:rsidRDefault="00417E06" w:rsidP="002D349C">
      <w:pPr>
        <w:tabs>
          <w:tab w:val="left" w:pos="1080"/>
        </w:tabs>
        <w:spacing w:after="0" w:line="240" w:lineRule="auto"/>
        <w:ind w:left="100" w:right="357" w:firstLine="720"/>
        <w:jc w:val="both"/>
        <w:rPr>
          <w:rFonts w:ascii="Times New Roman" w:hAnsi="Times New Roman"/>
          <w:sz w:val="28"/>
          <w:szCs w:val="28"/>
        </w:rPr>
      </w:pPr>
      <w:r w:rsidRPr="0047782D">
        <w:rPr>
          <w:rFonts w:ascii="Times New Roman" w:hAnsi="Times New Roman"/>
          <w:sz w:val="28"/>
          <w:szCs w:val="28"/>
        </w:rPr>
        <w:t xml:space="preserve">  Содержание проблемы  и обоснование ее решения программными методами» </w:t>
      </w:r>
      <w:r>
        <w:rPr>
          <w:rFonts w:ascii="Times New Roman" w:hAnsi="Times New Roman"/>
          <w:sz w:val="28"/>
          <w:szCs w:val="28"/>
        </w:rPr>
        <w:t xml:space="preserve"> второй абзац  </w:t>
      </w:r>
      <w:r w:rsidRPr="0047782D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редакции:</w:t>
      </w:r>
      <w:r>
        <w:rPr>
          <w:rFonts w:ascii="Times New Roman" w:hAnsi="Times New Roman"/>
          <w:sz w:val="28"/>
          <w:szCs w:val="28"/>
        </w:rPr>
        <w:tab/>
      </w:r>
      <w:r w:rsidRPr="0047782D">
        <w:rPr>
          <w:rFonts w:ascii="Times New Roman" w:hAnsi="Times New Roman"/>
          <w:sz w:val="28"/>
          <w:szCs w:val="28"/>
        </w:rPr>
        <w:t>«Сеть учреждений культуры района насчитывает 40 единиц: 18 библиотек, 17 клубов, 2 детские школы искусств, 2 музея, кинотеатр. В отрасли района трудятся 230 человек, их них 132 имеют специальное образование.»</w:t>
      </w:r>
      <w:r>
        <w:rPr>
          <w:rFonts w:ascii="Times New Roman" w:hAnsi="Times New Roman"/>
          <w:sz w:val="28"/>
          <w:szCs w:val="28"/>
        </w:rPr>
        <w:t>.</w:t>
      </w:r>
    </w:p>
    <w:p w:rsidR="00417E06" w:rsidRDefault="00417E06" w:rsidP="002D349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B0EE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5B0EE6">
        <w:rPr>
          <w:rFonts w:ascii="Times New Roman" w:hAnsi="Times New Roman"/>
          <w:sz w:val="28"/>
          <w:szCs w:val="28"/>
        </w:rPr>
        <w:t>Раздел 7. Программы</w:t>
      </w:r>
      <w:r w:rsidRPr="005B0EE6">
        <w:rPr>
          <w:rFonts w:ascii="Times New Roman" w:hAnsi="Times New Roman"/>
          <w:b/>
          <w:sz w:val="28"/>
          <w:szCs w:val="28"/>
        </w:rPr>
        <w:t xml:space="preserve"> «</w:t>
      </w:r>
      <w:r w:rsidRPr="005B0EE6">
        <w:rPr>
          <w:rFonts w:ascii="Times New Roman" w:hAnsi="Times New Roman"/>
          <w:sz w:val="28"/>
          <w:szCs w:val="28"/>
        </w:rPr>
        <w:t>Ресурсное обеспечение Программы»</w:t>
      </w:r>
      <w:r w:rsidRPr="005B0EE6">
        <w:rPr>
          <w:rFonts w:ascii="Times New Roman" w:hAnsi="Times New Roman"/>
          <w:b/>
          <w:sz w:val="28"/>
          <w:szCs w:val="28"/>
        </w:rPr>
        <w:t xml:space="preserve">  </w:t>
      </w:r>
      <w:r w:rsidRPr="005B0EE6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417E06" w:rsidRDefault="00417E06" w:rsidP="002D349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B0EE6">
        <w:rPr>
          <w:rFonts w:ascii="Times New Roman" w:hAnsi="Times New Roman"/>
          <w:sz w:val="28"/>
          <w:szCs w:val="28"/>
        </w:rPr>
        <w:t>Реализация мероприятий программы предполагает финан</w:t>
      </w:r>
      <w:r>
        <w:rPr>
          <w:rFonts w:ascii="Times New Roman" w:hAnsi="Times New Roman"/>
          <w:sz w:val="28"/>
          <w:szCs w:val="28"/>
        </w:rPr>
        <w:t xml:space="preserve">сирование из федерального бюджета, из краевого бюджета, из районного бюджета,  из бюджета поселений, </w:t>
      </w:r>
      <w:r w:rsidRPr="005B0EE6">
        <w:rPr>
          <w:rFonts w:ascii="Times New Roman" w:hAnsi="Times New Roman"/>
          <w:sz w:val="28"/>
          <w:szCs w:val="28"/>
        </w:rPr>
        <w:t>внебюджетных источников учреждений культуры (средства от приносящей доход деятельности, средства меценатов и спонсоров). Объемы финансирования программы ежегодно уточняются при формировании соответствующих бюджетов. Предполагаемый объем необходимых финансовых средств для реализации Программы в 2017</w:t>
      </w:r>
      <w:r>
        <w:rPr>
          <w:rFonts w:ascii="Times New Roman" w:hAnsi="Times New Roman"/>
          <w:sz w:val="28"/>
          <w:szCs w:val="28"/>
        </w:rPr>
        <w:t>-</w:t>
      </w:r>
      <w:r w:rsidRPr="005B0EE6">
        <w:rPr>
          <w:rFonts w:ascii="Times New Roman" w:hAnsi="Times New Roman"/>
          <w:sz w:val="28"/>
          <w:szCs w:val="28"/>
        </w:rPr>
        <w:t xml:space="preserve">2022 годах  </w:t>
      </w:r>
      <w:r w:rsidRPr="008F336B"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547 889,920</w:t>
      </w:r>
      <w:r w:rsidRPr="008F336B">
        <w:rPr>
          <w:rFonts w:ascii="Times New Roman" w:hAnsi="Times New Roman"/>
          <w:sz w:val="28"/>
          <w:szCs w:val="28"/>
        </w:rPr>
        <w:t xml:space="preserve">  тыс. руб.</w:t>
      </w:r>
      <w:r w:rsidRPr="008F336B">
        <w:rPr>
          <w:rFonts w:ascii="Times New Roman" w:hAnsi="Times New Roman"/>
          <w:b/>
          <w:sz w:val="28"/>
          <w:szCs w:val="28"/>
        </w:rPr>
        <w:t xml:space="preserve">  </w:t>
      </w:r>
    </w:p>
    <w:p w:rsidR="00417E06" w:rsidRDefault="00417E06" w:rsidP="00E80E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федерального бюджета – 0,000 тыс. руб</w:t>
      </w:r>
      <w:r w:rsidRPr="008F336B">
        <w:rPr>
          <w:rFonts w:ascii="Times New Roman" w:hAnsi="Times New Roman"/>
          <w:sz w:val="28"/>
          <w:szCs w:val="28"/>
        </w:rPr>
        <w:t>.</w:t>
      </w:r>
    </w:p>
    <w:p w:rsidR="00417E06" w:rsidRDefault="00417E06" w:rsidP="00E80EB4">
      <w:pPr>
        <w:jc w:val="both"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 xml:space="preserve">Из краевого бюджета – </w:t>
      </w:r>
      <w:r>
        <w:rPr>
          <w:rFonts w:ascii="Times New Roman" w:hAnsi="Times New Roman"/>
          <w:sz w:val="28"/>
          <w:szCs w:val="28"/>
        </w:rPr>
        <w:t xml:space="preserve">69,030 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417E06" w:rsidRPr="008F336B" w:rsidRDefault="00417E06" w:rsidP="002F02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2017г. –</w:t>
      </w:r>
      <w:r>
        <w:rPr>
          <w:rFonts w:ascii="Times New Roman" w:hAnsi="Times New Roman"/>
          <w:sz w:val="28"/>
          <w:szCs w:val="28"/>
        </w:rPr>
        <w:t>23,010</w:t>
      </w:r>
      <w:r w:rsidRPr="008F33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2018г. –</w:t>
      </w:r>
      <w:r>
        <w:rPr>
          <w:rFonts w:ascii="Times New Roman" w:hAnsi="Times New Roman"/>
          <w:sz w:val="28"/>
          <w:szCs w:val="28"/>
        </w:rPr>
        <w:t xml:space="preserve">23,010 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2019г. –</w:t>
      </w:r>
      <w:r>
        <w:rPr>
          <w:rFonts w:ascii="Times New Roman" w:hAnsi="Times New Roman"/>
          <w:sz w:val="28"/>
          <w:szCs w:val="28"/>
        </w:rPr>
        <w:t xml:space="preserve">23,010 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2020г. –0,000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2021г. –0,000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2022г. –0,000 тыс.руб.</w:t>
      </w:r>
    </w:p>
    <w:p w:rsidR="00417E06" w:rsidRDefault="00417E06" w:rsidP="002F02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7E06" w:rsidRDefault="00417E06" w:rsidP="002F02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 xml:space="preserve">Из бюджета района – </w:t>
      </w:r>
      <w:r>
        <w:rPr>
          <w:rFonts w:ascii="Times New Roman" w:hAnsi="Times New Roman"/>
          <w:sz w:val="28"/>
          <w:szCs w:val="28"/>
        </w:rPr>
        <w:t xml:space="preserve">530 480,890 </w:t>
      </w:r>
      <w:r w:rsidRPr="008F336B">
        <w:rPr>
          <w:rFonts w:ascii="Times New Roman" w:hAnsi="Times New Roman"/>
          <w:sz w:val="28"/>
          <w:szCs w:val="28"/>
        </w:rPr>
        <w:t xml:space="preserve"> тыс. руб. в том числе по годам:</w:t>
      </w:r>
    </w:p>
    <w:p w:rsidR="00417E06" w:rsidRPr="008F336B" w:rsidRDefault="00417E06" w:rsidP="002F02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 xml:space="preserve">2017г. – </w:t>
      </w:r>
      <w:r>
        <w:rPr>
          <w:rFonts w:ascii="Times New Roman" w:hAnsi="Times New Roman"/>
          <w:sz w:val="28"/>
          <w:szCs w:val="28"/>
        </w:rPr>
        <w:t>70680,000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 xml:space="preserve">2018г. – </w:t>
      </w:r>
      <w:r>
        <w:rPr>
          <w:rFonts w:ascii="Times New Roman" w:hAnsi="Times New Roman"/>
          <w:sz w:val="28"/>
          <w:szCs w:val="28"/>
        </w:rPr>
        <w:t>77751,985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 xml:space="preserve">2019г. – </w:t>
      </w:r>
      <w:r>
        <w:rPr>
          <w:rFonts w:ascii="Times New Roman" w:hAnsi="Times New Roman"/>
          <w:sz w:val="28"/>
          <w:szCs w:val="28"/>
        </w:rPr>
        <w:t>77751,985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2020г. – 101 315,640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2021г. – 101 315,640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2022г. – 101 665,640 тыс.руб.</w:t>
      </w:r>
    </w:p>
    <w:p w:rsidR="00417E06" w:rsidRDefault="00417E06" w:rsidP="002F02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7E06" w:rsidRDefault="00417E06" w:rsidP="002F02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 xml:space="preserve">Из бюджета поселений – </w:t>
      </w:r>
      <w:r>
        <w:rPr>
          <w:rFonts w:ascii="Times New Roman" w:hAnsi="Times New Roman"/>
          <w:sz w:val="28"/>
          <w:szCs w:val="28"/>
        </w:rPr>
        <w:t>00,000</w:t>
      </w:r>
      <w:r w:rsidRPr="008F336B">
        <w:rPr>
          <w:rFonts w:ascii="Times New Roman" w:hAnsi="Times New Roman"/>
          <w:sz w:val="28"/>
          <w:szCs w:val="28"/>
        </w:rPr>
        <w:t xml:space="preserve"> тыс. руб. </w:t>
      </w:r>
    </w:p>
    <w:p w:rsidR="00417E06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Внебюджетные средства – 17 340,000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тыс. руб. в том числе по годам</w:t>
      </w:r>
      <w:r>
        <w:rPr>
          <w:rFonts w:ascii="Times New Roman" w:hAnsi="Times New Roman"/>
          <w:sz w:val="28"/>
          <w:szCs w:val="28"/>
        </w:rPr>
        <w:t>:</w:t>
      </w:r>
    </w:p>
    <w:p w:rsidR="00417E06" w:rsidRPr="008F336B" w:rsidRDefault="00417E06" w:rsidP="002F02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2017г. – 2 990,000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2018г. – 3 260,000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2019г. – 2 760,000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2020г. – 2 760,000 тыс. руб.</w:t>
      </w:r>
    </w:p>
    <w:p w:rsidR="00417E06" w:rsidRPr="008F336B" w:rsidRDefault="00417E06" w:rsidP="002F025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2021г. – 2 760,000 тыс. руб.</w:t>
      </w:r>
    </w:p>
    <w:p w:rsidR="00417E06" w:rsidRDefault="00417E06" w:rsidP="002F0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2022г. – 2 810,000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»</w:t>
      </w:r>
    </w:p>
    <w:p w:rsidR="00417E06" w:rsidRDefault="00417E06" w:rsidP="002D349C">
      <w:pPr>
        <w:tabs>
          <w:tab w:val="left" w:pos="108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</w:t>
      </w:r>
      <w:r>
        <w:rPr>
          <w:rFonts w:ascii="Times New Roman" w:hAnsi="Times New Roman"/>
          <w:sz w:val="28"/>
          <w:szCs w:val="28"/>
        </w:rPr>
        <w:tab/>
      </w:r>
      <w:r w:rsidRPr="0047782D">
        <w:rPr>
          <w:rFonts w:ascii="Times New Roman" w:hAnsi="Times New Roman"/>
          <w:sz w:val="28"/>
          <w:szCs w:val="28"/>
        </w:rPr>
        <w:t>Раздел 11</w:t>
      </w:r>
      <w:r>
        <w:rPr>
          <w:rFonts w:ascii="Times New Roman" w:hAnsi="Times New Roman"/>
          <w:sz w:val="28"/>
          <w:szCs w:val="28"/>
        </w:rPr>
        <w:t>.</w:t>
      </w:r>
      <w:r w:rsidRPr="0047782D">
        <w:rPr>
          <w:rFonts w:ascii="Times New Roman" w:hAnsi="Times New Roman"/>
          <w:sz w:val="28"/>
          <w:szCs w:val="28"/>
        </w:rPr>
        <w:t xml:space="preserve"> Программы «Анализ рисков реализации муниципальной программы.»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782D">
        <w:rPr>
          <w:rFonts w:ascii="Times New Roman" w:hAnsi="Times New Roman"/>
          <w:sz w:val="28"/>
          <w:szCs w:val="28"/>
        </w:rPr>
        <w:t>первый абзац 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417E06" w:rsidRPr="00673037" w:rsidRDefault="00417E06" w:rsidP="002D349C">
      <w:pPr>
        <w:widowControl w:val="0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782D">
        <w:rPr>
          <w:rFonts w:ascii="Times New Roman" w:hAnsi="Times New Roman"/>
          <w:sz w:val="28"/>
          <w:szCs w:val="28"/>
        </w:rPr>
        <w:t xml:space="preserve"> «</w:t>
      </w:r>
      <w:r w:rsidRPr="0047782D">
        <w:rPr>
          <w:rFonts w:ascii="Times New Roman" w:hAnsi="Times New Roman"/>
          <w:color w:val="000000"/>
          <w:sz w:val="28"/>
          <w:szCs w:val="28"/>
        </w:rPr>
        <w:t>Реализация  муниципальной программы «Сохранение и развитие культуры Верхнебуреинского муниципального района на 2017-2022 год» сопряжена с рисками, которые могут препятствовать достижению запланированных результатов.»</w:t>
      </w:r>
    </w:p>
    <w:p w:rsidR="00417E06" w:rsidRDefault="00417E06" w:rsidP="002D349C">
      <w:pPr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Приложения 2, 3 к Программе изложить в новой редакции, согласно Приложениям 1, 2 соответственно к настоящему постановлению.</w:t>
      </w:r>
    </w:p>
    <w:p w:rsidR="00417E06" w:rsidRDefault="00417E06" w:rsidP="002D349C">
      <w:pPr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Контроль за исполнением настоящего постановления возложить на заместителя главы администрации района  Вольф К.А.</w:t>
      </w:r>
    </w:p>
    <w:p w:rsidR="00417E06" w:rsidRDefault="00417E06" w:rsidP="002D349C">
      <w:pPr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417E06" w:rsidRDefault="00417E06" w:rsidP="002D349C">
      <w:pPr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7E06" w:rsidRDefault="00417E06" w:rsidP="0096471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  П.Ф. Титков</w:t>
      </w:r>
    </w:p>
    <w:p w:rsidR="00417E06" w:rsidRPr="005B0EE6" w:rsidRDefault="00417E06" w:rsidP="0096471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417E06" w:rsidRPr="005B0EE6" w:rsidSect="002D349C">
      <w:headerReference w:type="even" r:id="rId7"/>
      <w:headerReference w:type="default" r:id="rId8"/>
      <w:pgSz w:w="11906" w:h="16838"/>
      <w:pgMar w:top="1134" w:right="567" w:bottom="899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E06" w:rsidRDefault="00417E06">
      <w:r>
        <w:separator/>
      </w:r>
    </w:p>
  </w:endnote>
  <w:endnote w:type="continuationSeparator" w:id="0">
    <w:p w:rsidR="00417E06" w:rsidRDefault="00417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E06" w:rsidRDefault="00417E06">
      <w:r>
        <w:separator/>
      </w:r>
    </w:p>
  </w:footnote>
  <w:footnote w:type="continuationSeparator" w:id="0">
    <w:p w:rsidR="00417E06" w:rsidRDefault="00417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06" w:rsidRDefault="00417E06" w:rsidP="00CE57A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7E06" w:rsidRDefault="00417E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06" w:rsidRDefault="00417E06" w:rsidP="00CE57A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17E06" w:rsidRDefault="00417E0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F0985"/>
    <w:multiLevelType w:val="multilevel"/>
    <w:tmpl w:val="EF1E0DC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36B"/>
    <w:rsid w:val="000E006D"/>
    <w:rsid w:val="000E6DF7"/>
    <w:rsid w:val="000F6BEA"/>
    <w:rsid w:val="00163BE4"/>
    <w:rsid w:val="001D3604"/>
    <w:rsid w:val="001F36A0"/>
    <w:rsid w:val="002D349C"/>
    <w:rsid w:val="002D3D37"/>
    <w:rsid w:val="002F025E"/>
    <w:rsid w:val="002F169F"/>
    <w:rsid w:val="003F66CF"/>
    <w:rsid w:val="00417E06"/>
    <w:rsid w:val="0047782D"/>
    <w:rsid w:val="004E48FE"/>
    <w:rsid w:val="005B0EE6"/>
    <w:rsid w:val="00673037"/>
    <w:rsid w:val="006C1B51"/>
    <w:rsid w:val="006F28E3"/>
    <w:rsid w:val="00710865"/>
    <w:rsid w:val="00761405"/>
    <w:rsid w:val="00782DEA"/>
    <w:rsid w:val="008F336B"/>
    <w:rsid w:val="00943359"/>
    <w:rsid w:val="00964717"/>
    <w:rsid w:val="00981CFD"/>
    <w:rsid w:val="00A57F82"/>
    <w:rsid w:val="00C03507"/>
    <w:rsid w:val="00C16761"/>
    <w:rsid w:val="00CE57A7"/>
    <w:rsid w:val="00CF5BF7"/>
    <w:rsid w:val="00D63663"/>
    <w:rsid w:val="00E80EB4"/>
    <w:rsid w:val="00F97D19"/>
    <w:rsid w:val="00FD0B63"/>
    <w:rsid w:val="00FD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DE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336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B0EE6"/>
    <w:pPr>
      <w:ind w:left="720"/>
      <w:contextualSpacing/>
    </w:pPr>
  </w:style>
  <w:style w:type="paragraph" w:styleId="NormalWeb">
    <w:name w:val="Normal (Web)"/>
    <w:basedOn w:val="Normal"/>
    <w:uiPriority w:val="99"/>
    <w:rsid w:val="004778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D349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7F82"/>
    <w:rPr>
      <w:rFonts w:cs="Times New Roman"/>
    </w:rPr>
  </w:style>
  <w:style w:type="character" w:styleId="PageNumber">
    <w:name w:val="page number"/>
    <w:basedOn w:val="DefaultParagraphFont"/>
    <w:uiPriority w:val="99"/>
    <w:rsid w:val="002D34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D34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F8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45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3</Pages>
  <Words>719</Words>
  <Characters>4103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17</cp:revision>
  <cp:lastPrinted>2017-02-06T23:05:00Z</cp:lastPrinted>
  <dcterms:created xsi:type="dcterms:W3CDTF">2017-01-11T01:44:00Z</dcterms:created>
  <dcterms:modified xsi:type="dcterms:W3CDTF">2017-02-07T22:16:00Z</dcterms:modified>
</cp:coreProperties>
</file>