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62" w:rsidRPr="00C57893" w:rsidRDefault="00E34762" w:rsidP="003568EE">
      <w:pPr>
        <w:jc w:val="center"/>
        <w:rPr>
          <w:sz w:val="28"/>
          <w:szCs w:val="28"/>
        </w:rPr>
      </w:pPr>
      <w:r w:rsidRPr="00C57893">
        <w:rPr>
          <w:sz w:val="28"/>
          <w:szCs w:val="28"/>
        </w:rPr>
        <w:t>Администрация</w:t>
      </w:r>
    </w:p>
    <w:p w:rsidR="00E34762" w:rsidRPr="00C57893" w:rsidRDefault="00E34762" w:rsidP="003568EE">
      <w:pPr>
        <w:jc w:val="center"/>
        <w:rPr>
          <w:sz w:val="28"/>
          <w:szCs w:val="28"/>
        </w:rPr>
      </w:pPr>
      <w:r w:rsidRPr="00C57893">
        <w:rPr>
          <w:sz w:val="28"/>
          <w:szCs w:val="28"/>
        </w:rPr>
        <w:t>Верхнебуреинского муниципального района</w:t>
      </w:r>
    </w:p>
    <w:p w:rsidR="00E34762" w:rsidRPr="00C57893" w:rsidRDefault="00E34762" w:rsidP="003568EE">
      <w:pPr>
        <w:jc w:val="center"/>
        <w:rPr>
          <w:sz w:val="28"/>
          <w:szCs w:val="28"/>
        </w:rPr>
      </w:pPr>
    </w:p>
    <w:p w:rsidR="00E34762" w:rsidRPr="00C57893" w:rsidRDefault="00E34762" w:rsidP="003568EE">
      <w:pPr>
        <w:jc w:val="center"/>
        <w:rPr>
          <w:sz w:val="28"/>
          <w:szCs w:val="28"/>
        </w:rPr>
      </w:pPr>
      <w:r w:rsidRPr="00C57893">
        <w:rPr>
          <w:sz w:val="28"/>
          <w:szCs w:val="28"/>
        </w:rPr>
        <w:t>ПОСТАНОВЛЕНИЕ</w:t>
      </w:r>
    </w:p>
    <w:p w:rsidR="00E34762" w:rsidRPr="00C57893" w:rsidRDefault="00E34762" w:rsidP="003568EE">
      <w:pPr>
        <w:jc w:val="center"/>
        <w:rPr>
          <w:sz w:val="28"/>
          <w:szCs w:val="28"/>
        </w:rPr>
      </w:pPr>
    </w:p>
    <w:p w:rsidR="00E34762" w:rsidRPr="00C57893" w:rsidRDefault="00E34762" w:rsidP="003568EE">
      <w:pPr>
        <w:jc w:val="center"/>
        <w:rPr>
          <w:sz w:val="28"/>
          <w:szCs w:val="28"/>
        </w:rPr>
      </w:pPr>
    </w:p>
    <w:p w:rsidR="00E34762" w:rsidRPr="00C57893" w:rsidRDefault="00E34762" w:rsidP="003568EE">
      <w:pPr>
        <w:jc w:val="center"/>
        <w:rPr>
          <w:sz w:val="28"/>
          <w:szCs w:val="28"/>
        </w:rPr>
      </w:pPr>
    </w:p>
    <w:p w:rsidR="00E34762" w:rsidRPr="00C57893" w:rsidRDefault="00E34762" w:rsidP="003568EE">
      <w:pPr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Pr="00C57893">
        <w:rPr>
          <w:sz w:val="28"/>
          <w:szCs w:val="28"/>
          <w:u w:val="single"/>
        </w:rPr>
        <w:t xml:space="preserve">.02.2017  № </w:t>
      </w:r>
      <w:r>
        <w:rPr>
          <w:sz w:val="28"/>
          <w:szCs w:val="28"/>
          <w:u w:val="single"/>
        </w:rPr>
        <w:t>77</w:t>
      </w:r>
    </w:p>
    <w:p w:rsidR="00E34762" w:rsidRPr="00C57893" w:rsidRDefault="00E34762" w:rsidP="003568EE">
      <w:pPr>
        <w:rPr>
          <w:sz w:val="28"/>
          <w:szCs w:val="28"/>
        </w:rPr>
      </w:pPr>
      <w:r w:rsidRPr="00C57893">
        <w:rPr>
          <w:sz w:val="28"/>
          <w:szCs w:val="28"/>
        </w:rPr>
        <w:t>п. Чегдомын</w:t>
      </w:r>
      <w:r w:rsidRPr="00C57893">
        <w:rPr>
          <w:sz w:val="28"/>
          <w:szCs w:val="28"/>
        </w:rPr>
        <w:tab/>
      </w:r>
    </w:p>
    <w:p w:rsidR="00E34762" w:rsidRDefault="00E34762" w:rsidP="005A37A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5A37A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«Муниципальную Программу проведения аттестации рабочих мест администрации района и муниципальных учреждений Верхнебуреинского муниципального района на 2013-2017 годы» утверждённую постановлением администрации Верхнебуреинского муниципального района от 01.10.2012 № 958 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F26AB0">
      <w:pPr>
        <w:pStyle w:val="ConsPlusNormal"/>
        <w:widowControl/>
        <w:ind w:firstLine="770"/>
        <w:jc w:val="both"/>
      </w:pPr>
      <w:r>
        <w:rPr>
          <w:rFonts w:ascii="Times New Roman" w:hAnsi="Times New Roman" w:cs="Times New Roman"/>
          <w:sz w:val="28"/>
          <w:szCs w:val="28"/>
        </w:rPr>
        <w:t>В целях приведения финансирования мероприятий «Муниципальной Программы проведения аттестации рабочих мест администрации района и муниципальных учреждений Верхнебуреинского муниципального района на 2013-2017 годы», в соответствии с утверждённым бюджетом,  администрация района</w:t>
      </w:r>
      <w:r>
        <w:t xml:space="preserve"> </w:t>
      </w:r>
    </w:p>
    <w:p w:rsidR="00E34762" w:rsidRDefault="00E34762" w:rsidP="000422B5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4762" w:rsidRDefault="00E34762" w:rsidP="00F26AB0">
      <w:pPr>
        <w:pStyle w:val="ConsPlusNormal"/>
        <w:widowControl/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«Муниципальную Программу проведения аттестации рабочих мест администрации района и муниципальных учреждений Верхнебуреинского муниципального района на 2013-2017 годы», утверждённую постановлением администрации Верхнебуреинского муниципального района от 01.10.2012 № 958 изменения, изложив её в новой редакции, согласно приложению к настоящему постановлению.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района  Вольф К.А.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widowControl w:val="0"/>
        <w:ind w:right="-108"/>
        <w:rPr>
          <w:sz w:val="28"/>
          <w:szCs w:val="28"/>
        </w:rPr>
      </w:pPr>
    </w:p>
    <w:p w:rsidR="00E34762" w:rsidRDefault="00E34762" w:rsidP="000422B5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П.Ф. Титков </w:t>
      </w: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59"/>
      </w:tblGrid>
      <w:tr w:rsidR="00E34762" w:rsidTr="004A19A4">
        <w:tc>
          <w:tcPr>
            <w:tcW w:w="5498" w:type="dxa"/>
          </w:tcPr>
          <w:p w:rsidR="00E34762" w:rsidRPr="004A19A4" w:rsidRDefault="00E34762" w:rsidP="004A19A4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A19A4">
              <w:rPr>
                <w:sz w:val="28"/>
                <w:szCs w:val="28"/>
              </w:rPr>
              <w:t>Приложение</w:t>
            </w:r>
          </w:p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A19A4">
              <w:rPr>
                <w:sz w:val="28"/>
                <w:szCs w:val="28"/>
              </w:rPr>
              <w:t>к постановлению администрации района</w:t>
            </w:r>
          </w:p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17.02.2017</w:t>
            </w:r>
          </w:p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A19A4">
              <w:rPr>
                <w:sz w:val="28"/>
                <w:szCs w:val="28"/>
              </w:rPr>
              <w:t>УТВЕРЖДЁН</w:t>
            </w:r>
          </w:p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A19A4">
              <w:rPr>
                <w:sz w:val="28"/>
                <w:szCs w:val="28"/>
              </w:rPr>
              <w:t xml:space="preserve">постановлением администрации района </w:t>
            </w:r>
          </w:p>
          <w:p w:rsidR="00E34762" w:rsidRPr="004A19A4" w:rsidRDefault="00E34762" w:rsidP="004A19A4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4A19A4">
              <w:rPr>
                <w:sz w:val="28"/>
                <w:szCs w:val="28"/>
              </w:rPr>
              <w:t>от 01.10.2012 № 958</w:t>
            </w:r>
          </w:p>
        </w:tc>
      </w:tr>
    </w:tbl>
    <w:p w:rsidR="00E34762" w:rsidRDefault="00E34762" w:rsidP="000422B5">
      <w:pPr>
        <w:widowControl w:val="0"/>
        <w:ind w:right="-108" w:firstLine="748"/>
        <w:jc w:val="right"/>
        <w:rPr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right"/>
        <w:rPr>
          <w:sz w:val="28"/>
          <w:szCs w:val="28"/>
        </w:rPr>
      </w:pPr>
    </w:p>
    <w:p w:rsidR="00E34762" w:rsidRDefault="00E34762" w:rsidP="00A648CE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«Муниципальная Программа проведения аттестации рабочих мест администрации района и муниципальных учреждений Верхнебуреинского муниципального района на 2013-2017 годы»</w:t>
      </w:r>
    </w:p>
    <w:p w:rsidR="00E34762" w:rsidRDefault="00E34762" w:rsidP="000422B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34762" w:rsidRDefault="00E34762" w:rsidP="000422B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34762" w:rsidRDefault="00E34762" w:rsidP="000422B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:rsidR="00E34762" w:rsidRDefault="00E34762" w:rsidP="000422B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«Муниципальной Программы проведения аттестации рабочих мест администрации района и муниципальных учреждений Верхнебуреинского муниципального района на 2013-2017 годы»</w:t>
      </w:r>
    </w:p>
    <w:p w:rsidR="00E34762" w:rsidRDefault="00E34762" w:rsidP="000422B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8"/>
        <w:gridCol w:w="5939"/>
      </w:tblGrid>
      <w:tr w:rsidR="00E34762" w:rsidTr="00F26AB0">
        <w:tc>
          <w:tcPr>
            <w:tcW w:w="3518" w:type="dxa"/>
            <w:vAlign w:val="center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для разработки </w:t>
            </w:r>
          </w:p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9" w:type="dxa"/>
            <w:vAlign w:val="center"/>
          </w:tcPr>
          <w:p w:rsidR="00E34762" w:rsidRDefault="00E34762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 от 30 декабря 2001 года № 197-ФЗ, Приказ Минздравсоцразвития России от 26 апреля 2011г. № 342н «Об утверждении порядка проведения аттестации рабочих мест по условиям труда»</w:t>
            </w: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939" w:type="dxa"/>
            <w:vAlign w:val="center"/>
          </w:tcPr>
          <w:p w:rsidR="00E34762" w:rsidRDefault="00E34762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Сектор ГО и ЧС администрации Верхнебуреинского муниципального района</w:t>
            </w: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5939" w:type="dxa"/>
            <w:vAlign w:val="center"/>
          </w:tcPr>
          <w:p w:rsidR="00E34762" w:rsidRDefault="00E34762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Структурные подразделения администрации района, предприятие, аккредитованное на проведение аттестации рабочих мест по условиям труда  </w:t>
            </w: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939" w:type="dxa"/>
          </w:tcPr>
          <w:p w:rsidR="00E34762" w:rsidRDefault="00E34762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Соответствовать требованиям основных законодательных и нормативных актов</w:t>
            </w:r>
          </w:p>
        </w:tc>
      </w:tr>
      <w:tr w:rsidR="00E34762" w:rsidTr="00F26AB0">
        <w:trPr>
          <w:trHeight w:val="1996"/>
        </w:trPr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939" w:type="dxa"/>
          </w:tcPr>
          <w:p w:rsidR="00E34762" w:rsidRDefault="00E34762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требований законодательных и иных нормативных правовых актов в области охраны труда являющихся частью комплекса мероприятий по организации проведения аттестации рабочих мест по условиям труда</w:t>
            </w: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939" w:type="dxa"/>
          </w:tcPr>
          <w:p w:rsidR="00E34762" w:rsidRDefault="00E34762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2013-2017 годы</w:t>
            </w:r>
          </w:p>
          <w:p w:rsidR="00E34762" w:rsidRDefault="00E34762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5939" w:type="dxa"/>
          </w:tcPr>
          <w:p w:rsidR="00E34762" w:rsidRDefault="00E34762">
            <w:pPr>
              <w:shd w:val="clear" w:color="auto" w:fill="FFFFFF"/>
              <w:suppressAutoHyphens/>
              <w:spacing w:line="322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рамках данной Программы подпрограммы не предусмотрены</w:t>
            </w: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Программы и показатели эффективности </w:t>
            </w:r>
          </w:p>
        </w:tc>
        <w:tc>
          <w:tcPr>
            <w:tcW w:w="5939" w:type="dxa"/>
          </w:tcPr>
          <w:p w:rsidR="00E34762" w:rsidRDefault="00E34762">
            <w:pPr>
              <w:shd w:val="clear" w:color="auto" w:fill="FFFFFF"/>
              <w:suppressAutoHyphens/>
              <w:spacing w:line="322" w:lineRule="exact"/>
              <w:ind w:right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Улучшения состояния условий в области охраны труда в администрации Верхнебуреинского муниципального района </w:t>
            </w:r>
          </w:p>
          <w:p w:rsidR="00E34762" w:rsidRDefault="00E34762">
            <w:pPr>
              <w:shd w:val="clear" w:color="auto" w:fill="FFFFFF"/>
              <w:suppressAutoHyphens/>
              <w:spacing w:line="322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5939" w:type="dxa"/>
          </w:tcPr>
          <w:p w:rsidR="00E34762" w:rsidRDefault="00E34762">
            <w:pPr>
              <w:pStyle w:val="ConsPlusNormal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Индикатором программы является количество проведенных мероприятий по аттестации рабочих мест по условиям труда</w:t>
            </w:r>
          </w:p>
        </w:tc>
      </w:tr>
      <w:tr w:rsidR="00E34762" w:rsidTr="00F26AB0">
        <w:tc>
          <w:tcPr>
            <w:tcW w:w="3518" w:type="dxa"/>
          </w:tcPr>
          <w:p w:rsidR="00E34762" w:rsidRDefault="00E34762" w:rsidP="00F26AB0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 Программы по годам реализации</w:t>
            </w:r>
          </w:p>
        </w:tc>
        <w:tc>
          <w:tcPr>
            <w:tcW w:w="5939" w:type="dxa"/>
          </w:tcPr>
          <w:p w:rsidR="00E34762" w:rsidRDefault="00E347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Финансирование программы осуществляется за счет средств бюджета Верхнебуреинского муниципального района.</w:t>
            </w:r>
          </w:p>
          <w:p w:rsidR="00E34762" w:rsidRDefault="00E347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ассигнований – 10,0 тыс. руб.</w:t>
            </w:r>
          </w:p>
          <w:p w:rsidR="00E34762" w:rsidRDefault="00E347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 год – 0,000 тыс. руб.</w:t>
            </w:r>
          </w:p>
          <w:p w:rsidR="00E34762" w:rsidRDefault="00E347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– 5,000 тыс. руб.</w:t>
            </w:r>
          </w:p>
          <w:p w:rsidR="00E34762" w:rsidRDefault="00E347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5,000 тыс. руб.</w:t>
            </w:r>
          </w:p>
          <w:p w:rsidR="00E34762" w:rsidRDefault="00E347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0,000 тыс. руб.</w:t>
            </w:r>
          </w:p>
          <w:p w:rsidR="00E34762" w:rsidRDefault="00E347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0.000 тыс. руб.</w:t>
            </w:r>
          </w:p>
        </w:tc>
      </w:tr>
    </w:tbl>
    <w:p w:rsidR="00E34762" w:rsidRDefault="00E34762" w:rsidP="000422B5"/>
    <w:p w:rsidR="00E34762" w:rsidRDefault="00E34762" w:rsidP="00F26AB0">
      <w:pPr>
        <w:pStyle w:val="ListParagraph"/>
        <w:numPr>
          <w:ilvl w:val="0"/>
          <w:numId w:val="1"/>
        </w:numPr>
        <w:shd w:val="clear" w:color="auto" w:fill="FFFFFF"/>
        <w:autoSpaceDE/>
        <w:spacing w:line="240" w:lineRule="exact"/>
        <w:ind w:left="714" w:right="11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в сфере проведения аттестации рабочих мест по условиям труда как форма экономического стимулирования работодателя</w:t>
      </w:r>
    </w:p>
    <w:p w:rsidR="00E34762" w:rsidRDefault="00E34762" w:rsidP="000422B5">
      <w:pPr>
        <w:shd w:val="clear" w:color="auto" w:fill="FFFFFF"/>
        <w:spacing w:line="317" w:lineRule="exact"/>
        <w:ind w:left="758" w:right="10"/>
        <w:jc w:val="both"/>
        <w:rPr>
          <w:b/>
          <w:sz w:val="28"/>
          <w:szCs w:val="28"/>
        </w:rPr>
      </w:pP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аттестации рабочих мест по условиям труда включена в систему мер экономического стимулирования работодателей в создании безопасных условий труда. Политика государства в области пенсионного обеспечения работников состоит в том, чтобы дифференцировать тарифы, выплачиваемые в Пенсионный фонд, для организаций, имеющих и не имеющих рабочие места с вредными условиями труда. 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результаты аттестации рабочих мест по условиям труда могут являться одним из оснований для финансирования предупредительных мер в области охраны труда в организации из средств фонда социального страхования. Для этого необходимо, чтобы в организации было не менее 35% аттестованных  рабочих мест. </w:t>
      </w:r>
    </w:p>
    <w:p w:rsidR="00E34762" w:rsidRDefault="00E34762" w:rsidP="000422B5">
      <w:pPr>
        <w:shd w:val="clear" w:color="auto" w:fill="FFFFFF"/>
        <w:spacing w:before="322"/>
        <w:ind w:left="7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Цели и задачи Программы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37 Конституции Российской Федерации гласит: “Каждый человек имеет право на труд в условиях, отвечающих требованиям безопасности и гигиены…”.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прежде нужно дать ответ на вопрос: отвечает или нет рабочее место требованиям безопасности и гигиены? Затем приступить к выполнению мероприятий, обеспечивающих здоровые и безопасные условия труда на рабочих местах. Эти задачи и решает проведение аттестации рабочих мест по условиям труда (АРМ). В соответствии со ст. 212 Трудового кодекса Российской Федерации во всех организациях, независимо от области экономической деятельности и форм собственности, должна проводиться аттестация рабочих мест по условиям труда.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аттестации рабочих мест по условиям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государственными нормативными требованиями охраны  труда. Аттестация рабочих мест по условиям труда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АРМ должен быть проведен анализ, оценка рабочих мест, и даны ответы на вопросы: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условия труда на рабочих местах соответствуют гигиеническим критериям;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оборудование, инструменты и приспособления травмобезопасны;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 обеспечение работников средствами индивидуальной защиты соответствует установленным требованиям.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есть, в целом, насколько рабочие места соответствуют требованиям безопасности и гигиены. Иначе говоря, специальная оценка условий труда является комплексным мероприятием по проверке соответствия рабочих мест установленным требованиям охраны труда, планированию мероприятий по улучшению условий труда на рабочих местах.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рабочих мест используются для: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и проведения мероприятий по охране и условиям труда в соответствии с действующими нормативными правовыми актами;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сертификации работ по охране труда;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обоснования предоставления компенсаций работникам, занятым на тяжелых работах и работах с вредными и (или) опасными условиями труда, в предусмотренном законодательством порядке;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связи заболевания с профессией при подозрении на профессиональное заболевание, установлении диагноза профзаболевания, в том числе при решении споров, разногласий в судебном порядке;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прекращении (приостановлении) эксплуатации цеха, участка, производственного оборудования, изменении технологий, представляющих непосредственную угрозу для жизни и (или) здоровья работников;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включения в трудовой договор условий труда работников;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ознакомления работающих с условиями труда на рабочих местах; 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составления статистической отчетности о состоянии условий труда, о предоставлении компенсаций работникам за работу с вредными и (или) опасными условиями труда;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применения административных санкций к виновным должностным лицам в связи с нарушением законодательства об охране труда.</w:t>
      </w:r>
    </w:p>
    <w:p w:rsidR="00E34762" w:rsidRDefault="00E34762" w:rsidP="000422B5">
      <w:pPr>
        <w:ind w:firstLine="567"/>
        <w:jc w:val="both"/>
        <w:rPr>
          <w:sz w:val="28"/>
          <w:szCs w:val="28"/>
        </w:rPr>
      </w:pPr>
    </w:p>
    <w:p w:rsidR="00E34762" w:rsidRDefault="00E34762" w:rsidP="00F26AB0">
      <w:pPr>
        <w:pStyle w:val="ConsPlusNormal"/>
        <w:spacing w:line="240" w:lineRule="exact"/>
        <w:ind w:left="14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 и перечень показателей (индикаторов) Программы</w:t>
      </w:r>
    </w:p>
    <w:p w:rsidR="00E34762" w:rsidRDefault="00E34762" w:rsidP="000422B5">
      <w:pPr>
        <w:pStyle w:val="ConsPlusNormal"/>
        <w:ind w:left="147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улучшить состояние условий в области охраны труда в учреждениях района.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 программы является количество проведенных мероприятий по проведению аттестации рабочих мест по условиям труда.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индикатора Программы  приведено в приложении № 1 к настоящей программе.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Программы, подпрограмм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shd w:val="clear" w:color="auto" w:fill="FFFFFF"/>
        <w:spacing w:line="322" w:lineRule="exact"/>
        <w:ind w:left="10" w:right="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E34762" w:rsidRDefault="00E34762" w:rsidP="000422B5">
      <w:pPr>
        <w:shd w:val="clear" w:color="auto" w:fill="FFFFFF"/>
        <w:spacing w:line="322" w:lineRule="exact"/>
        <w:ind w:left="14" w:right="58" w:firstLine="715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определены на основе предварительного анализа состояния условий в области охраны труда на муниципальных объектах.</w:t>
      </w:r>
    </w:p>
    <w:p w:rsidR="00E34762" w:rsidRDefault="00E34762" w:rsidP="000422B5">
      <w:pPr>
        <w:shd w:val="clear" w:color="auto" w:fill="FFFFFF"/>
        <w:spacing w:line="322" w:lineRule="exac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систему мероприятий, направленных на улучшение состояния условий и охраны труда.</w:t>
      </w:r>
    </w:p>
    <w:p w:rsidR="00E34762" w:rsidRDefault="00E34762" w:rsidP="000422B5">
      <w:pPr>
        <w:shd w:val="clear" w:color="auto" w:fill="FFFFFF"/>
        <w:spacing w:line="317" w:lineRule="exact"/>
        <w:jc w:val="both"/>
        <w:rPr>
          <w:b/>
          <w:spacing w:val="-2"/>
          <w:sz w:val="26"/>
          <w:szCs w:val="26"/>
        </w:rPr>
      </w:pPr>
      <w:r>
        <w:rPr>
          <w:sz w:val="28"/>
          <w:szCs w:val="28"/>
        </w:rPr>
        <w:tab/>
        <w:t xml:space="preserve">Целью мероприятий по организационному обеспечению охраны труда является организация и координация работы структурных подразделений администрации района, по обеспечению и контролю выполнения требований основных законодательных и нормативных актов на подведомственных объектах администрации района. 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данной программы реализация подпрограмм не предусмотрена.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приведены в приложении № 2 к Программе.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shd w:val="clear" w:color="auto" w:fill="FFFFFF"/>
        <w:tabs>
          <w:tab w:val="left" w:pos="1080"/>
        </w:tabs>
        <w:spacing w:before="5" w:line="322" w:lineRule="exact"/>
        <w:ind w:firstLine="7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Сроки реализации Программы</w:t>
      </w:r>
    </w:p>
    <w:p w:rsidR="00E34762" w:rsidRDefault="00E34762" w:rsidP="000422B5">
      <w:pPr>
        <w:shd w:val="clear" w:color="auto" w:fill="FFFFFF"/>
        <w:spacing w:line="643" w:lineRule="exact"/>
        <w:ind w:left="744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период 2013-2017 годы.</w:t>
      </w:r>
    </w:p>
    <w:p w:rsidR="00E34762" w:rsidRDefault="00E34762" w:rsidP="000422B5">
      <w:pPr>
        <w:shd w:val="clear" w:color="auto" w:fill="FFFFFF"/>
        <w:tabs>
          <w:tab w:val="left" w:pos="1248"/>
        </w:tabs>
        <w:spacing w:before="31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Механизм реализации Программы</w:t>
      </w:r>
    </w:p>
    <w:p w:rsidR="00E34762" w:rsidRDefault="00E34762" w:rsidP="000422B5">
      <w:pPr>
        <w:shd w:val="clear" w:color="auto" w:fill="FFFFFF"/>
        <w:spacing w:line="322" w:lineRule="exact"/>
        <w:ind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Приоритетностью реализации Программы является обеспечение каждого работника улучшением условий на рабочих местах, а также:</w:t>
      </w:r>
    </w:p>
    <w:p w:rsidR="00E34762" w:rsidRDefault="00E34762" w:rsidP="000422B5">
      <w:pPr>
        <w:shd w:val="clear" w:color="auto" w:fill="FFFFFF"/>
        <w:tabs>
          <w:tab w:val="left" w:pos="984"/>
        </w:tabs>
        <w:spacing w:line="322" w:lineRule="exact"/>
        <w:ind w:left="43" w:firstLine="7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изучение, обобщение и распространение передового опыта работы в области охраны труда для последующего применения;</w:t>
      </w:r>
    </w:p>
    <w:p w:rsidR="00E34762" w:rsidRDefault="00E34762" w:rsidP="000422B5">
      <w:pPr>
        <w:shd w:val="clear" w:color="auto" w:fill="FFFFFF"/>
        <w:tabs>
          <w:tab w:val="left" w:pos="931"/>
        </w:tabs>
        <w:spacing w:line="322" w:lineRule="exact"/>
        <w:ind w:left="34" w:firstLine="73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создание информационной базы данных, нормативных правовых актов, учебно-программных и методических материалов в области охраны труда;</w:t>
      </w:r>
    </w:p>
    <w:p w:rsidR="00E34762" w:rsidRDefault="00E34762" w:rsidP="000422B5">
      <w:pPr>
        <w:shd w:val="clear" w:color="auto" w:fill="FFFFFF"/>
        <w:tabs>
          <w:tab w:val="left" w:pos="922"/>
        </w:tabs>
        <w:spacing w:line="322" w:lineRule="exact"/>
        <w:ind w:left="7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проведение обучения в области охраны труда; </w:t>
      </w:r>
    </w:p>
    <w:p w:rsidR="00E34762" w:rsidRDefault="00E34762" w:rsidP="000422B5">
      <w:pPr>
        <w:shd w:val="clear" w:color="auto" w:fill="FFFFFF"/>
        <w:tabs>
          <w:tab w:val="left" w:pos="922"/>
        </w:tabs>
        <w:spacing w:line="322" w:lineRule="exact"/>
        <w:ind w:left="754"/>
        <w:jc w:val="both"/>
        <w:rPr>
          <w:sz w:val="28"/>
          <w:szCs w:val="28"/>
        </w:rPr>
      </w:pPr>
    </w:p>
    <w:p w:rsidR="00E34762" w:rsidRDefault="00E34762" w:rsidP="000422B5">
      <w:pPr>
        <w:shd w:val="clear" w:color="auto" w:fill="FFFFFF"/>
        <w:tabs>
          <w:tab w:val="left" w:pos="922"/>
        </w:tabs>
        <w:spacing w:line="322" w:lineRule="exact"/>
        <w:ind w:left="754"/>
        <w:jc w:val="both"/>
        <w:rPr>
          <w:sz w:val="28"/>
          <w:szCs w:val="28"/>
        </w:rPr>
      </w:pPr>
    </w:p>
    <w:p w:rsidR="00E34762" w:rsidRDefault="00E34762" w:rsidP="000422B5">
      <w:pPr>
        <w:shd w:val="clear" w:color="auto" w:fill="FFFFFF"/>
        <w:tabs>
          <w:tab w:val="left" w:pos="1162"/>
        </w:tabs>
        <w:ind w:left="725"/>
        <w:rPr>
          <w:b/>
          <w:sz w:val="28"/>
          <w:szCs w:val="28"/>
        </w:rPr>
      </w:pPr>
    </w:p>
    <w:p w:rsidR="00E34762" w:rsidRDefault="00E34762" w:rsidP="000422B5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Ресурсное обеспечение Программы</w:t>
      </w:r>
    </w:p>
    <w:p w:rsidR="00E34762" w:rsidRDefault="00E34762" w:rsidP="000422B5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Верхнебуреинского муниципального района.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– 10,0 тыс. руб.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– 0,000 тыс. руб.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5,000 тыс. руб.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5,000 тыс. руб.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0,000 тыс. руб.</w:t>
      </w:r>
    </w:p>
    <w:p w:rsidR="00E34762" w:rsidRDefault="00E34762" w:rsidP="00E5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0,000 тыс. руб.</w:t>
      </w:r>
    </w:p>
    <w:p w:rsidR="00E34762" w:rsidRDefault="00E34762" w:rsidP="00042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бюджета Верхнебуреинского муниципального района на очередной финансовый год. Ресурсное обеспечение программы приведено в приложении № 3 к настоящей Программе.</w:t>
      </w:r>
    </w:p>
    <w:p w:rsidR="00E34762" w:rsidRDefault="00E34762" w:rsidP="000422B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762" w:rsidRDefault="00E34762" w:rsidP="00F26AB0">
      <w:pPr>
        <w:pStyle w:val="ConsPlusNormal"/>
        <w:widowControl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и контроль за ходом ее исполнения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и руководство реализацией Программы осуществляется сектором по делам ГО и ЧС администрации района. Контроль за своевременной реализацией программных мероприятий и координацию деятельности структурных подразделений администрации района осуществляет сектор по делам ГО и ЧС администрации района, а также осуществляет подготовку аналитической информации о ходе реализации Программы.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Программы;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достижение показателей (индикаторов) Программы, а также ежегодных и конечных результатов ее реализации;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о внесении изменений в Программу по согласованию с соисполнителями;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запрашивает у соисполнителей сведения, необходимые для проведения мониторинга и подготовки годового отчета;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совместно с соисполнителями Программы полугодовой и годовой отчет о ходе реализации и об оценке эффективности Программы;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на официальном сайте администрации муниципального района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Соисполнитель Программы осуществляет следующие полномочия: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предложений о внесении изменений в Программу;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представляет ответственному исполнителю информацию, необходимую для проведения оценки эффективности Программы и подготовки отчета о ходе ее реализации: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подготовки полугодового и годового отчета представляют информацию ответственному исполнителю программы.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представляемую соисполнителем Программы информацию должны входить: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конкретные результаты, достигнутые за отчетный период;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мероприятий, выполненных и невыполненных (с указанием причин) в установленные сроки;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факторов, повлиявших на ход реализации Программы;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об использовании бюджетных ассигнований и иных средств на выполнение мероприятий Программы;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выполнении качественных и количественных показателей для оценки эффективности.</w:t>
      </w:r>
    </w:p>
    <w:p w:rsidR="00E34762" w:rsidRDefault="00E34762" w:rsidP="000422B5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района, в том числе с учетом результатов оценки эффективности реализации Программы.".</w:t>
      </w:r>
    </w:p>
    <w:p w:rsidR="00E34762" w:rsidRDefault="00E34762" w:rsidP="00042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 Программы</w:t>
      </w:r>
    </w:p>
    <w:p w:rsidR="00E34762" w:rsidRDefault="00E34762" w:rsidP="000422B5">
      <w:pPr>
        <w:ind w:firstLine="540"/>
        <w:jc w:val="both"/>
        <w:rPr>
          <w:sz w:val="28"/>
          <w:szCs w:val="28"/>
        </w:rPr>
      </w:pPr>
    </w:p>
    <w:p w:rsidR="00E34762" w:rsidRDefault="00E34762" w:rsidP="000422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планируется осуществлять в рамках краевых и муниципальных правовых актов с целью проведения аттестации рабочих мест по условиям труда.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настоящей Программы планируется разработка новых нормативных правовых актов и внесение изменений в уже существующие. Информация об основных мерах правового регулирования в сфере реализации Программы представлены в приложении № 4 к данной Программе.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E34762" w:rsidRDefault="00E34762" w:rsidP="000422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успешной реализации Программы является управление рисками с целью минимизации их влияния на достижение целей Программы. Минимизация рисков и обеспечение эффективного управления Программой входят в компетенцию ответственного исполнителя.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и достижение целей в рамках решения задач по проведению аттестации рабочих мест по условиям труда могут оказать следующие риски:</w:t>
      </w:r>
    </w:p>
    <w:p w:rsidR="00E34762" w:rsidRDefault="00E34762" w:rsidP="000422B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координации и финансирования основных мероприятий. </w:t>
      </w:r>
    </w:p>
    <w:p w:rsidR="00E34762" w:rsidRDefault="00E34762" w:rsidP="000422B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актуальности мероприятий Программы. </w:t>
      </w:r>
    </w:p>
    <w:p w:rsidR="00E34762" w:rsidRDefault="00E34762" w:rsidP="000422B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нормативной правовой базы на федеральном, региональном уровнях.</w:t>
      </w:r>
    </w:p>
    <w:p w:rsidR="00E34762" w:rsidRDefault="00E34762" w:rsidP="000422B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управления.</w:t>
      </w:r>
    </w:p>
    <w:p w:rsidR="00E34762" w:rsidRDefault="00E34762" w:rsidP="000422B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или недостаточная квалификация кадровых ресурсов для реализации программы.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управлению рисками приведены в приложении № 5 к данной Программе.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F26A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widowControl w:val="0"/>
        <w:ind w:right="-108" w:firstLine="748"/>
        <w:jc w:val="center"/>
        <w:rPr>
          <w:sz w:val="28"/>
          <w:szCs w:val="28"/>
        </w:rPr>
      </w:pPr>
    </w:p>
    <w:p w:rsidR="00E34762" w:rsidRDefault="00E34762" w:rsidP="000422B5"/>
    <w:p w:rsidR="00E34762" w:rsidRDefault="00E34762" w:rsidP="000422B5"/>
    <w:p w:rsidR="00E34762" w:rsidRDefault="00E34762" w:rsidP="000422B5"/>
    <w:p w:rsidR="00E34762" w:rsidRDefault="00E34762" w:rsidP="000422B5"/>
    <w:p w:rsidR="00E34762" w:rsidRDefault="00E34762" w:rsidP="000422B5"/>
    <w:p w:rsidR="00E34762" w:rsidRDefault="00E34762" w:rsidP="000422B5">
      <w:pPr>
        <w:autoSpaceDE/>
        <w:autoSpaceDN/>
        <w:sectPr w:rsidR="00E34762" w:rsidSect="00946B3A">
          <w:headerReference w:type="even" r:id="rId7"/>
          <w:headerReference w:type="default" r:id="rId8"/>
          <w:pgSz w:w="11906" w:h="16838"/>
          <w:pgMar w:top="1134" w:right="567" w:bottom="1134" w:left="2098" w:header="709" w:footer="709" w:gutter="0"/>
          <w:cols w:space="720"/>
          <w:titlePg/>
        </w:sectPr>
      </w:pPr>
    </w:p>
    <w:p w:rsidR="00E34762" w:rsidRDefault="00E34762" w:rsidP="00F26AB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E34762" w:rsidRDefault="00E34762" w:rsidP="00F26AB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E34762" w:rsidRDefault="00E34762" w:rsidP="000422B5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показателях (индикаторах) муниципальной программы</w:t>
      </w:r>
    </w:p>
    <w:p w:rsidR="00E34762" w:rsidRDefault="00E34762" w:rsidP="000422B5">
      <w:pPr>
        <w:pStyle w:val="ConsPlusNormal"/>
        <w:jc w:val="both"/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0"/>
        <w:gridCol w:w="4675"/>
        <w:gridCol w:w="3543"/>
        <w:gridCol w:w="1700"/>
        <w:gridCol w:w="998"/>
        <w:gridCol w:w="992"/>
        <w:gridCol w:w="1134"/>
        <w:gridCol w:w="1134"/>
      </w:tblGrid>
      <w:tr w:rsidR="00E34762" w:rsidTr="00E54045">
        <w:tc>
          <w:tcPr>
            <w:tcW w:w="770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675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Индикаторы и показатели</w:t>
            </w:r>
          </w:p>
        </w:tc>
        <w:tc>
          <w:tcPr>
            <w:tcW w:w="3543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00" w:type="dxa"/>
          </w:tcPr>
          <w:p w:rsidR="00E34762" w:rsidRDefault="00E3476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998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992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</w:tr>
      <w:tr w:rsidR="00E34762" w:rsidTr="00E54045">
        <w:tc>
          <w:tcPr>
            <w:tcW w:w="770" w:type="dxa"/>
          </w:tcPr>
          <w:p w:rsidR="00E34762" w:rsidRDefault="00E34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5" w:type="dxa"/>
          </w:tcPr>
          <w:p w:rsidR="00E34762" w:rsidRDefault="00E34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проведённых мероприятий по аттестации рабочих мест по условиям труда</w:t>
            </w:r>
          </w:p>
        </w:tc>
        <w:tc>
          <w:tcPr>
            <w:tcW w:w="3543" w:type="dxa"/>
          </w:tcPr>
          <w:p w:rsidR="00E34762" w:rsidRDefault="00E34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700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собственная информация</w:t>
            </w:r>
          </w:p>
        </w:tc>
        <w:tc>
          <w:tcPr>
            <w:tcW w:w="998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F26AB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34762" w:rsidRDefault="00E34762" w:rsidP="00F26AB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34762" w:rsidRDefault="00E34762" w:rsidP="000422B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МУНИЦИПАЛЬНОЙ ПРОГРАММЫ</w:t>
      </w:r>
    </w:p>
    <w:p w:rsidR="00E34762" w:rsidRDefault="00E34762" w:rsidP="000422B5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4"/>
        <w:gridCol w:w="7287"/>
        <w:gridCol w:w="2126"/>
        <w:gridCol w:w="2552"/>
        <w:gridCol w:w="2126"/>
      </w:tblGrid>
      <w:tr w:rsidR="00E34762" w:rsidTr="008D6199">
        <w:trPr>
          <w:trHeight w:val="322"/>
          <w:tblHeader/>
        </w:trPr>
        <w:tc>
          <w:tcPr>
            <w:tcW w:w="1044" w:type="dxa"/>
            <w:vMerge w:val="restart"/>
            <w:vAlign w:val="center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87" w:type="dxa"/>
            <w:vMerge w:val="restart"/>
            <w:vAlign w:val="center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Наименование</w:t>
            </w:r>
          </w:p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Сроки</w:t>
            </w:r>
          </w:p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исполнения</w:t>
            </w:r>
          </w:p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552" w:type="dxa"/>
            <w:vMerge w:val="restart"/>
            <w:vAlign w:val="center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Ответственные </w:t>
            </w:r>
          </w:p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исполнители, соисполнители</w:t>
            </w:r>
          </w:p>
        </w:tc>
        <w:tc>
          <w:tcPr>
            <w:tcW w:w="2126" w:type="dxa"/>
            <w:vMerge w:val="restart"/>
            <w:vAlign w:val="center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E34762" w:rsidTr="008D6199">
        <w:trPr>
          <w:trHeight w:val="322"/>
          <w:tblHeader/>
        </w:trPr>
        <w:tc>
          <w:tcPr>
            <w:tcW w:w="1044" w:type="dxa"/>
            <w:vMerge/>
            <w:vAlign w:val="center"/>
          </w:tcPr>
          <w:p w:rsidR="00E34762" w:rsidRDefault="00E34762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87" w:type="dxa"/>
            <w:vMerge/>
            <w:vAlign w:val="center"/>
          </w:tcPr>
          <w:p w:rsidR="00E34762" w:rsidRDefault="00E34762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E34762" w:rsidRDefault="00E34762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E34762" w:rsidRDefault="00E34762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E34762" w:rsidRDefault="00E34762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34762" w:rsidTr="008D6199">
        <w:trPr>
          <w:tblHeader/>
        </w:trPr>
        <w:tc>
          <w:tcPr>
            <w:tcW w:w="1044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7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E34762" w:rsidTr="008D6199">
        <w:trPr>
          <w:tblHeader/>
        </w:trPr>
        <w:tc>
          <w:tcPr>
            <w:tcW w:w="1044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87" w:type="dxa"/>
          </w:tcPr>
          <w:p w:rsidR="00E34762" w:rsidRDefault="00E347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конкурса на проведения аттестации рабочих мест по условиям труда </w:t>
            </w:r>
          </w:p>
        </w:tc>
        <w:tc>
          <w:tcPr>
            <w:tcW w:w="2126" w:type="dxa"/>
          </w:tcPr>
          <w:p w:rsidR="00E34762" w:rsidRDefault="00E34762" w:rsidP="00363BE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2013-2017 гг.</w:t>
            </w:r>
          </w:p>
        </w:tc>
        <w:tc>
          <w:tcPr>
            <w:tcW w:w="2552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Сектор ГО и ЧС</w:t>
            </w:r>
          </w:p>
        </w:tc>
        <w:tc>
          <w:tcPr>
            <w:tcW w:w="2126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34762" w:rsidTr="008D6199">
        <w:trPr>
          <w:tblHeader/>
        </w:trPr>
        <w:tc>
          <w:tcPr>
            <w:tcW w:w="1044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87" w:type="dxa"/>
          </w:tcPr>
          <w:p w:rsidR="00E34762" w:rsidRDefault="00E347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 АРМ в целях оценки условий труда на рабочих местах и выявления вредных и (или) опасных производственных факторов.</w:t>
            </w:r>
          </w:p>
        </w:tc>
        <w:tc>
          <w:tcPr>
            <w:tcW w:w="2126" w:type="dxa"/>
          </w:tcPr>
          <w:p w:rsidR="00E34762" w:rsidRDefault="00E34762" w:rsidP="00363BE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2013-2017 гг.</w:t>
            </w:r>
          </w:p>
        </w:tc>
        <w:tc>
          <w:tcPr>
            <w:tcW w:w="2552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34762" w:rsidTr="008D6199">
        <w:trPr>
          <w:tblHeader/>
        </w:trPr>
        <w:tc>
          <w:tcPr>
            <w:tcW w:w="1044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87" w:type="dxa"/>
          </w:tcPr>
          <w:p w:rsidR="00E34762" w:rsidRDefault="00E347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труда.</w:t>
            </w:r>
          </w:p>
        </w:tc>
        <w:tc>
          <w:tcPr>
            <w:tcW w:w="2126" w:type="dxa"/>
          </w:tcPr>
          <w:p w:rsidR="00E34762" w:rsidRDefault="00E34762" w:rsidP="00363BE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2013-2017гг.</w:t>
            </w:r>
          </w:p>
        </w:tc>
        <w:tc>
          <w:tcPr>
            <w:tcW w:w="2552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34762" w:rsidTr="008D6199">
        <w:trPr>
          <w:tblHeader/>
        </w:trPr>
        <w:tc>
          <w:tcPr>
            <w:tcW w:w="1044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87" w:type="dxa"/>
          </w:tcPr>
          <w:p w:rsidR="00E34762" w:rsidRDefault="00E347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Подтверждения соответствия организации работ по охране труда государственным нормативным требованиям охраны труда.</w:t>
            </w:r>
          </w:p>
        </w:tc>
        <w:tc>
          <w:tcPr>
            <w:tcW w:w="2126" w:type="dxa"/>
          </w:tcPr>
          <w:p w:rsidR="00E34762" w:rsidRDefault="00E34762" w:rsidP="00363BE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2013-2017гг.</w:t>
            </w:r>
          </w:p>
        </w:tc>
        <w:tc>
          <w:tcPr>
            <w:tcW w:w="2552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E34762" w:rsidTr="008D6199">
        <w:trPr>
          <w:tblHeader/>
        </w:trPr>
        <w:tc>
          <w:tcPr>
            <w:tcW w:w="1044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87" w:type="dxa"/>
          </w:tcPr>
          <w:p w:rsidR="00E34762" w:rsidRDefault="00E347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2126" w:type="dxa"/>
          </w:tcPr>
          <w:p w:rsidR="00E34762" w:rsidRDefault="00E34762" w:rsidP="00363BE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2013-2017  гг.</w:t>
            </w:r>
          </w:p>
        </w:tc>
        <w:tc>
          <w:tcPr>
            <w:tcW w:w="2552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E34762" w:rsidRDefault="00E34762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F26A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F26AB0">
      <w:pPr>
        <w:spacing w:line="240" w:lineRule="exact"/>
        <w:jc w:val="right"/>
        <w:rPr>
          <w:sz w:val="28"/>
          <w:szCs w:val="28"/>
        </w:rPr>
      </w:pPr>
    </w:p>
    <w:p w:rsidR="00E34762" w:rsidRDefault="00E34762" w:rsidP="00F26AB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34762" w:rsidRDefault="00E34762" w:rsidP="00F26AB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right"/>
        <w:rPr>
          <w:sz w:val="28"/>
          <w:szCs w:val="28"/>
        </w:rPr>
      </w:pPr>
    </w:p>
    <w:p w:rsidR="00E34762" w:rsidRDefault="00E34762" w:rsidP="000422B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E34762" w:rsidRDefault="00E34762" w:rsidP="00946B3A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реализации «</w:t>
      </w:r>
      <w:r>
        <w:rPr>
          <w:sz w:val="28"/>
          <w:szCs w:val="28"/>
        </w:rPr>
        <w:t>Муниципальной Программы проведения аттестации рабочих мест администрации района</w:t>
      </w:r>
    </w:p>
    <w:p w:rsidR="00E34762" w:rsidRDefault="00E34762" w:rsidP="00946B3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муниципальных учреждений Верхнебуреинского муниципального района </w:t>
      </w:r>
    </w:p>
    <w:p w:rsidR="00E34762" w:rsidRDefault="00E34762" w:rsidP="00946B3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2013-2017 годы»</w:t>
      </w:r>
    </w:p>
    <w:p w:rsidR="00E34762" w:rsidRDefault="00E34762" w:rsidP="00946B3A">
      <w:pPr>
        <w:widowControl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районного бюджета</w:t>
      </w: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7711"/>
        <w:gridCol w:w="1320"/>
        <w:gridCol w:w="120"/>
        <w:gridCol w:w="1440"/>
        <w:gridCol w:w="1440"/>
        <w:gridCol w:w="1320"/>
        <w:gridCol w:w="1320"/>
      </w:tblGrid>
      <w:tr w:rsidR="00E34762" w:rsidTr="00E54045">
        <w:trPr>
          <w:gridAfter w:val="5"/>
          <w:wAfter w:w="5640" w:type="dxa"/>
          <w:trHeight w:val="322"/>
        </w:trPr>
        <w:tc>
          <w:tcPr>
            <w:tcW w:w="674" w:type="dxa"/>
            <w:vMerge w:val="restart"/>
            <w:vAlign w:val="center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711" w:type="dxa"/>
            <w:vMerge w:val="restart"/>
            <w:vAlign w:val="center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4762" w:rsidTr="00E54045">
        <w:tc>
          <w:tcPr>
            <w:tcW w:w="674" w:type="dxa"/>
            <w:vMerge/>
            <w:vAlign w:val="center"/>
          </w:tcPr>
          <w:p w:rsidR="00E34762" w:rsidRDefault="00E34762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1" w:type="dxa"/>
            <w:vMerge/>
            <w:vAlign w:val="center"/>
          </w:tcPr>
          <w:p w:rsidR="00E34762" w:rsidRDefault="00E34762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gridSpan w:val="2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440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440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1320" w:type="dxa"/>
          </w:tcPr>
          <w:p w:rsidR="00E34762" w:rsidRDefault="00E34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320" w:type="dxa"/>
          </w:tcPr>
          <w:p w:rsidR="00E34762" w:rsidRDefault="00E347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</w:tr>
      <w:tr w:rsidR="00E34762" w:rsidTr="00E54045">
        <w:tc>
          <w:tcPr>
            <w:tcW w:w="674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1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gridSpan w:val="2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20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20" w:type="dxa"/>
          </w:tcPr>
          <w:p w:rsidR="00E34762" w:rsidRDefault="00E3476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4762" w:rsidTr="00E54045">
        <w:tc>
          <w:tcPr>
            <w:tcW w:w="674" w:type="dxa"/>
          </w:tcPr>
          <w:p w:rsidR="00E34762" w:rsidRDefault="00E34762" w:rsidP="00946B3A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11" w:type="dxa"/>
          </w:tcPr>
          <w:p w:rsidR="00E34762" w:rsidRDefault="00E34762" w:rsidP="00946B3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конкурса на проведение аттестации рабочих мест по условиям труда и заключение договора.</w:t>
            </w:r>
          </w:p>
        </w:tc>
        <w:tc>
          <w:tcPr>
            <w:tcW w:w="1440" w:type="dxa"/>
            <w:gridSpan w:val="2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E34762" w:rsidTr="00E54045">
        <w:tc>
          <w:tcPr>
            <w:tcW w:w="674" w:type="dxa"/>
          </w:tcPr>
          <w:p w:rsidR="00E34762" w:rsidRDefault="00E34762" w:rsidP="00946B3A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11" w:type="dxa"/>
          </w:tcPr>
          <w:p w:rsidR="00E34762" w:rsidRDefault="00E34762" w:rsidP="00946B3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АРМ в целях оценки условий труда на рабочих местах и выявления вредных и (или) опасных производственных факторов.</w:t>
            </w:r>
          </w:p>
        </w:tc>
        <w:tc>
          <w:tcPr>
            <w:tcW w:w="1440" w:type="dxa"/>
            <w:gridSpan w:val="2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E34762" w:rsidTr="00E54045">
        <w:tc>
          <w:tcPr>
            <w:tcW w:w="674" w:type="dxa"/>
          </w:tcPr>
          <w:p w:rsidR="00E34762" w:rsidRDefault="00E34762" w:rsidP="00946B3A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11" w:type="dxa"/>
          </w:tcPr>
          <w:p w:rsidR="00E34762" w:rsidRDefault="00E34762" w:rsidP="00946B3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труда.</w:t>
            </w:r>
          </w:p>
        </w:tc>
        <w:tc>
          <w:tcPr>
            <w:tcW w:w="1440" w:type="dxa"/>
            <w:gridSpan w:val="2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E34762" w:rsidTr="00E54045">
        <w:tc>
          <w:tcPr>
            <w:tcW w:w="674" w:type="dxa"/>
          </w:tcPr>
          <w:p w:rsidR="00E34762" w:rsidRDefault="00E34762" w:rsidP="00946B3A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11" w:type="dxa"/>
          </w:tcPr>
          <w:p w:rsidR="00E34762" w:rsidRDefault="00E34762" w:rsidP="00946B3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Подтверждения соответствия организации работ по охране труда государственным нормативным требованиям охраны труда.</w:t>
            </w:r>
          </w:p>
        </w:tc>
        <w:tc>
          <w:tcPr>
            <w:tcW w:w="1440" w:type="dxa"/>
            <w:gridSpan w:val="2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E34762" w:rsidTr="00E54045">
        <w:tc>
          <w:tcPr>
            <w:tcW w:w="674" w:type="dxa"/>
          </w:tcPr>
          <w:p w:rsidR="00E34762" w:rsidRDefault="00E34762" w:rsidP="00946B3A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711" w:type="dxa"/>
          </w:tcPr>
          <w:p w:rsidR="00E34762" w:rsidRDefault="00E34762" w:rsidP="00946B3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1440" w:type="dxa"/>
            <w:gridSpan w:val="2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E34762" w:rsidTr="00E54045">
        <w:tc>
          <w:tcPr>
            <w:tcW w:w="674" w:type="dxa"/>
          </w:tcPr>
          <w:p w:rsidR="00E34762" w:rsidRDefault="00E34762" w:rsidP="00946B3A">
            <w:pPr>
              <w:spacing w:line="240" w:lineRule="exact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11" w:type="dxa"/>
          </w:tcPr>
          <w:p w:rsidR="00E34762" w:rsidRDefault="00E34762" w:rsidP="00946B3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40" w:type="dxa"/>
            <w:gridSpan w:val="2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5,000</w:t>
            </w:r>
          </w:p>
        </w:tc>
        <w:tc>
          <w:tcPr>
            <w:tcW w:w="144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320" w:type="dxa"/>
          </w:tcPr>
          <w:p w:rsidR="00E34762" w:rsidRDefault="00E34762" w:rsidP="00946B3A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</w:tbl>
    <w:p w:rsidR="00E34762" w:rsidRDefault="00E34762" w:rsidP="000422B5">
      <w:pPr>
        <w:rPr>
          <w:sz w:val="28"/>
          <w:szCs w:val="28"/>
        </w:rPr>
      </w:pPr>
    </w:p>
    <w:p w:rsidR="00E34762" w:rsidRDefault="00E34762" w:rsidP="000422B5"/>
    <w:p w:rsidR="00E34762" w:rsidRDefault="00E34762" w:rsidP="00946B3A">
      <w:pPr>
        <w:jc w:val="center"/>
        <w:rPr>
          <w:sz w:val="28"/>
          <w:szCs w:val="28"/>
        </w:rPr>
      </w:pPr>
      <w:r>
        <w:t xml:space="preserve">_____________________ </w:t>
      </w:r>
    </w:p>
    <w:p w:rsidR="00E34762" w:rsidRDefault="00E34762" w:rsidP="0004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946B3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34762" w:rsidRDefault="00E34762" w:rsidP="00946B3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E34762" w:rsidRDefault="00E34762" w:rsidP="00042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Title"/>
        <w:jc w:val="center"/>
        <w:rPr>
          <w:szCs w:val="28"/>
        </w:rPr>
      </w:pPr>
      <w:bookmarkStart w:id="0" w:name="P668"/>
      <w:bookmarkEnd w:id="0"/>
      <w:r>
        <w:rPr>
          <w:szCs w:val="28"/>
        </w:rPr>
        <w:t>СВЕДЕНИЯ</w:t>
      </w:r>
    </w:p>
    <w:p w:rsidR="00E34762" w:rsidRDefault="00E34762" w:rsidP="000422B5">
      <w:pPr>
        <w:pStyle w:val="ConsPlusTitle"/>
        <w:jc w:val="center"/>
        <w:rPr>
          <w:szCs w:val="28"/>
        </w:rPr>
      </w:pPr>
      <w:r>
        <w:rPr>
          <w:szCs w:val="28"/>
        </w:rPr>
        <w:t>ОБ ОСНОВНЫХ МЕРАХ ПРАВОВОГО РЕГУЛИРОВАНИЯ В СФЕРЕ РЕАЛИЗАЦИИ</w:t>
      </w:r>
    </w:p>
    <w:p w:rsidR="00E34762" w:rsidRDefault="00E34762" w:rsidP="000422B5">
      <w:pPr>
        <w:pStyle w:val="ConsPlusTitle"/>
        <w:jc w:val="center"/>
        <w:rPr>
          <w:szCs w:val="28"/>
        </w:rPr>
      </w:pPr>
      <w:r>
        <w:rPr>
          <w:szCs w:val="28"/>
        </w:rPr>
        <w:t>МУНИЦИПАЛЬНОЙ ПРОГРАММЫ</w:t>
      </w:r>
    </w:p>
    <w:p w:rsidR="00E34762" w:rsidRDefault="00E34762" w:rsidP="00042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4939"/>
        <w:gridCol w:w="2977"/>
        <w:gridCol w:w="3969"/>
        <w:gridCol w:w="2268"/>
      </w:tblGrid>
      <w:tr w:rsidR="00E34762" w:rsidTr="000422B5">
        <w:tc>
          <w:tcPr>
            <w:tcW w:w="510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939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проекта муниципального нормативного правового акта</w:t>
            </w:r>
          </w:p>
        </w:tc>
        <w:tc>
          <w:tcPr>
            <w:tcW w:w="2977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положения проекта нормативного правового акта</w:t>
            </w:r>
          </w:p>
        </w:tc>
        <w:tc>
          <w:tcPr>
            <w:tcW w:w="3969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268" w:type="dxa"/>
          </w:tcPr>
          <w:p w:rsidR="00E34762" w:rsidRDefault="00E347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сроки исполнения</w:t>
            </w:r>
          </w:p>
        </w:tc>
      </w:tr>
    </w:tbl>
    <w:p w:rsidR="00E34762" w:rsidRDefault="00E34762" w:rsidP="000422B5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261"/>
        <w:gridCol w:w="4678"/>
        <w:gridCol w:w="2977"/>
        <w:gridCol w:w="3969"/>
        <w:gridCol w:w="2268"/>
      </w:tblGrid>
      <w:tr w:rsidR="00E34762" w:rsidTr="000422B5">
        <w:trPr>
          <w:tblHeader/>
        </w:trPr>
        <w:tc>
          <w:tcPr>
            <w:tcW w:w="510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9" w:type="dxa"/>
            <w:gridSpan w:val="2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34762" w:rsidTr="000422B5">
        <w:tc>
          <w:tcPr>
            <w:tcW w:w="14663" w:type="dxa"/>
            <w:gridSpan w:val="6"/>
          </w:tcPr>
          <w:p w:rsidR="00E34762" w:rsidRDefault="00E3476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«Муниципальная Программа проведения аттестации рабочих мест администрации района и муниципальных учреждений Верхнебуреинского муниципального района на 2013-2017 годы»</w:t>
            </w:r>
          </w:p>
          <w:p w:rsidR="00E34762" w:rsidRDefault="00E34762">
            <w:pPr>
              <w:pStyle w:val="ConsPlusNormal"/>
              <w:tabs>
                <w:tab w:val="center" w:pos="7629"/>
                <w:tab w:val="left" w:pos="102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E34762" w:rsidTr="000422B5">
        <w:tc>
          <w:tcPr>
            <w:tcW w:w="771" w:type="dxa"/>
            <w:gridSpan w:val="2"/>
          </w:tcPr>
          <w:p w:rsidR="00E34762" w:rsidRDefault="00E34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78" w:type="dxa"/>
          </w:tcPr>
          <w:p w:rsidR="00E34762" w:rsidRDefault="00E3476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«Муниципальную Программу проведения аттестации рабочих мест администрации района и муниципальных учреждений Верхнебуреинского муниципального района на 2013-2017 годы»</w:t>
            </w:r>
          </w:p>
        </w:tc>
        <w:tc>
          <w:tcPr>
            <w:tcW w:w="2977" w:type="dxa"/>
          </w:tcPr>
          <w:p w:rsidR="00E34762" w:rsidRDefault="00E34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</w:tcPr>
          <w:p w:rsidR="00E34762" w:rsidRDefault="00E34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</w:tcPr>
          <w:p w:rsidR="00E34762" w:rsidRDefault="00E347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</w:tbl>
    <w:p w:rsidR="00E34762" w:rsidRDefault="00E34762" w:rsidP="000422B5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E34762" w:rsidRDefault="00E34762" w:rsidP="0004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946B3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946B3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34762" w:rsidRDefault="00E34762" w:rsidP="00946B3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62" w:rsidRDefault="00E34762" w:rsidP="000422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УПРАВЛЕНИЯ РИСКАМИ</w:t>
      </w:r>
    </w:p>
    <w:p w:rsidR="00E34762" w:rsidRDefault="00E34762" w:rsidP="000422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34762" w:rsidRDefault="00E34762" w:rsidP="00042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1984"/>
        <w:gridCol w:w="2126"/>
        <w:gridCol w:w="6663"/>
      </w:tblGrid>
      <w:tr w:rsidR="00E34762" w:rsidTr="000422B5">
        <w:tc>
          <w:tcPr>
            <w:tcW w:w="3890" w:type="dxa"/>
            <w:vAlign w:val="center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Вероятность</w:t>
            </w:r>
          </w:p>
        </w:tc>
        <w:tc>
          <w:tcPr>
            <w:tcW w:w="2126" w:type="dxa"/>
            <w:vAlign w:val="center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Степень влияния</w:t>
            </w:r>
          </w:p>
        </w:tc>
        <w:tc>
          <w:tcPr>
            <w:tcW w:w="6663" w:type="dxa"/>
            <w:vAlign w:val="center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Меры управления рисками</w:t>
            </w:r>
          </w:p>
        </w:tc>
      </w:tr>
    </w:tbl>
    <w:p w:rsidR="00E34762" w:rsidRDefault="00E34762" w:rsidP="000422B5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1984"/>
        <w:gridCol w:w="2126"/>
        <w:gridCol w:w="6663"/>
      </w:tblGrid>
      <w:tr w:rsidR="00E34762" w:rsidTr="000422B5">
        <w:trPr>
          <w:tblHeader/>
        </w:trPr>
        <w:tc>
          <w:tcPr>
            <w:tcW w:w="3890" w:type="dxa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E34762" w:rsidRDefault="00E34762" w:rsidP="00946B3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34762" w:rsidTr="000422B5">
        <w:tc>
          <w:tcPr>
            <w:tcW w:w="3890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Недостаточный уровень координации и финансирования основных мероприятий.</w:t>
            </w:r>
          </w:p>
        </w:tc>
        <w:tc>
          <w:tcPr>
            <w:tcW w:w="1984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126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6663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целевых показателей; регламентация взаимодействия основных исполнителей мероприятий; своевременная корректировка программных мероприятий и целевых показателей в зависимости от достигнутого состояния</w:t>
            </w:r>
          </w:p>
        </w:tc>
      </w:tr>
      <w:tr w:rsidR="00E34762" w:rsidTr="000422B5">
        <w:tc>
          <w:tcPr>
            <w:tcW w:w="3890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актуальности мероприятий Программы</w:t>
            </w:r>
          </w:p>
        </w:tc>
        <w:tc>
          <w:tcPr>
            <w:tcW w:w="1984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126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6663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ежегодный анализ эффективности мероприятий программы; перераспределение средств между мероприятиями Программы</w:t>
            </w:r>
          </w:p>
        </w:tc>
      </w:tr>
      <w:tr w:rsidR="00E34762" w:rsidTr="000422B5">
        <w:tc>
          <w:tcPr>
            <w:tcW w:w="3890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нормативной правовой базы на федеральном, региональном уровнях</w:t>
            </w:r>
          </w:p>
        </w:tc>
        <w:tc>
          <w:tcPr>
            <w:tcW w:w="1984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126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6663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своевременный мониторинг изменений нормативных правовых актов, оценка последствий изменений с точки зрения исполнения целевых индикатор и принятие решений об их корректировке</w:t>
            </w:r>
          </w:p>
        </w:tc>
      </w:tr>
      <w:tr w:rsidR="00E34762" w:rsidTr="000422B5">
        <w:tc>
          <w:tcPr>
            <w:tcW w:w="3890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Низкое качество управления</w:t>
            </w:r>
          </w:p>
        </w:tc>
        <w:tc>
          <w:tcPr>
            <w:tcW w:w="1984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126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6663" w:type="dxa"/>
          </w:tcPr>
          <w:p w:rsidR="00E34762" w:rsidRDefault="00E34762" w:rsidP="00946B3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к разработке и координации реализации программы высококвалифицированных специалистов с большим опытом работы в данном направлении</w:t>
            </w:r>
          </w:p>
        </w:tc>
      </w:tr>
    </w:tbl>
    <w:p w:rsidR="00E34762" w:rsidRDefault="00E34762" w:rsidP="000422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762" w:rsidRPr="00856C33" w:rsidRDefault="00E34762">
      <w:pPr>
        <w:rPr>
          <w:sz w:val="28"/>
          <w:szCs w:val="28"/>
        </w:rPr>
      </w:pPr>
      <w:r w:rsidRPr="00856C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                                                    </w:t>
      </w:r>
      <w:r>
        <w:rPr>
          <w:sz w:val="28"/>
          <w:szCs w:val="28"/>
        </w:rPr>
        <w:t xml:space="preserve">                        </w:t>
      </w:r>
    </w:p>
    <w:sectPr w:rsidR="00E34762" w:rsidRPr="00856C33" w:rsidSect="00042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62" w:rsidRDefault="00E34762">
      <w:r>
        <w:separator/>
      </w:r>
    </w:p>
  </w:endnote>
  <w:endnote w:type="continuationSeparator" w:id="0">
    <w:p w:rsidR="00E34762" w:rsidRDefault="00E3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62" w:rsidRDefault="00E34762">
      <w:r>
        <w:separator/>
      </w:r>
    </w:p>
  </w:footnote>
  <w:footnote w:type="continuationSeparator" w:id="0">
    <w:p w:rsidR="00E34762" w:rsidRDefault="00E34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62" w:rsidRDefault="00E34762" w:rsidP="008E33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4762" w:rsidRDefault="00E347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62" w:rsidRDefault="00E34762" w:rsidP="008E33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34762" w:rsidRDefault="00E347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FC7C12"/>
    <w:multiLevelType w:val="hybridMultilevel"/>
    <w:tmpl w:val="69B26F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2B5"/>
    <w:rsid w:val="000148EE"/>
    <w:rsid w:val="000422B5"/>
    <w:rsid w:val="001525D8"/>
    <w:rsid w:val="001B05C2"/>
    <w:rsid w:val="001F3F53"/>
    <w:rsid w:val="00283E7A"/>
    <w:rsid w:val="003568EE"/>
    <w:rsid w:val="00363BEA"/>
    <w:rsid w:val="004024C5"/>
    <w:rsid w:val="00484C1E"/>
    <w:rsid w:val="0049184D"/>
    <w:rsid w:val="004A19A4"/>
    <w:rsid w:val="00517083"/>
    <w:rsid w:val="00571736"/>
    <w:rsid w:val="005A37A0"/>
    <w:rsid w:val="00641F1A"/>
    <w:rsid w:val="007551F6"/>
    <w:rsid w:val="0077649C"/>
    <w:rsid w:val="007C6933"/>
    <w:rsid w:val="00856C33"/>
    <w:rsid w:val="008D37CC"/>
    <w:rsid w:val="008D6199"/>
    <w:rsid w:val="008E0ABF"/>
    <w:rsid w:val="008E333E"/>
    <w:rsid w:val="0093740E"/>
    <w:rsid w:val="00946B3A"/>
    <w:rsid w:val="009605D1"/>
    <w:rsid w:val="00A569F2"/>
    <w:rsid w:val="00A648CE"/>
    <w:rsid w:val="00AA2143"/>
    <w:rsid w:val="00BA5ED2"/>
    <w:rsid w:val="00BD2F0D"/>
    <w:rsid w:val="00BF66E1"/>
    <w:rsid w:val="00C57893"/>
    <w:rsid w:val="00CA2A2E"/>
    <w:rsid w:val="00CB5E23"/>
    <w:rsid w:val="00D06FEF"/>
    <w:rsid w:val="00D844A7"/>
    <w:rsid w:val="00E34762"/>
    <w:rsid w:val="00E54045"/>
    <w:rsid w:val="00E55BBD"/>
    <w:rsid w:val="00F26AB0"/>
    <w:rsid w:val="00FA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B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22B5"/>
    <w:pPr>
      <w:ind w:left="720"/>
      <w:contextualSpacing/>
    </w:pPr>
  </w:style>
  <w:style w:type="paragraph" w:customStyle="1" w:styleId="ConsPlusNormal">
    <w:name w:val="ConsPlusNormal"/>
    <w:uiPriority w:val="99"/>
    <w:rsid w:val="000422B5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2B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Normal">
    <w:name w:val="ConsNormal"/>
    <w:uiPriority w:val="99"/>
    <w:rsid w:val="000422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422B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26AB0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6B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46B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6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14</Pages>
  <Words>2790</Words>
  <Characters>15908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23</cp:revision>
  <cp:lastPrinted>2017-02-15T23:45:00Z</cp:lastPrinted>
  <dcterms:created xsi:type="dcterms:W3CDTF">2017-02-06T07:00:00Z</dcterms:created>
  <dcterms:modified xsi:type="dcterms:W3CDTF">2017-02-19T22:58:00Z</dcterms:modified>
</cp:coreProperties>
</file>