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25" w:rsidRPr="006154D2" w:rsidRDefault="00986725" w:rsidP="00986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6725" w:rsidRPr="006154D2" w:rsidRDefault="00986725" w:rsidP="00986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района</w:t>
      </w:r>
    </w:p>
    <w:p w:rsidR="00986725" w:rsidRPr="006154D2" w:rsidRDefault="00986725" w:rsidP="0098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края</w:t>
      </w:r>
    </w:p>
    <w:p w:rsidR="00986725" w:rsidRPr="006154D2" w:rsidRDefault="00986725" w:rsidP="0098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725" w:rsidRPr="006154D2" w:rsidRDefault="00986725" w:rsidP="0098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6725" w:rsidRPr="00E62EEA" w:rsidRDefault="00986725" w:rsidP="00986725">
      <w:pPr>
        <w:pStyle w:val="ConsPlusNormal"/>
        <w:jc w:val="center"/>
        <w:outlineLvl w:val="0"/>
      </w:pPr>
    </w:p>
    <w:p w:rsidR="00986725" w:rsidRDefault="00986725" w:rsidP="00986725">
      <w:pPr>
        <w:pStyle w:val="ConsPlusNormal"/>
        <w:outlineLvl w:val="0"/>
        <w:rPr>
          <w:u w:val="single"/>
        </w:rPr>
      </w:pPr>
    </w:p>
    <w:p w:rsidR="00986725" w:rsidRPr="006154D2" w:rsidRDefault="00986725" w:rsidP="0098672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23.11.2020 № 754</w:t>
      </w:r>
    </w:p>
    <w:p w:rsidR="00986725" w:rsidRPr="006154D2" w:rsidRDefault="00986725" w:rsidP="009867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Чегдомын</w:t>
      </w:r>
    </w:p>
    <w:p w:rsidR="00AE2F95" w:rsidRPr="002650E8" w:rsidRDefault="00AE2F95" w:rsidP="009867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7DCE" w:rsidRDefault="00697DCE" w:rsidP="00C374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7260" w:rsidRDefault="00AE2F95" w:rsidP="00C374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>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>внесении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>изменений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>в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муниципальную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программу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«Комплексное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развитие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систем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коммунальной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инфраструктуры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2012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–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2035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годы»</w:t>
      </w:r>
      <w:r w:rsidR="00C374F0">
        <w:rPr>
          <w:rFonts w:ascii="Times New Roman" w:hAnsi="Times New Roman" w:cs="Times New Roman"/>
          <w:sz w:val="28"/>
          <w:szCs w:val="28"/>
        </w:rPr>
        <w:t>,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утвержденную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постановлением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администрации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от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13.12.2013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№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580739" w:rsidRPr="002650E8">
        <w:rPr>
          <w:rFonts w:ascii="Times New Roman" w:hAnsi="Times New Roman" w:cs="Times New Roman"/>
          <w:sz w:val="28"/>
          <w:szCs w:val="28"/>
        </w:rPr>
        <w:t>1252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F0" w:rsidRDefault="00C374F0" w:rsidP="00C374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7DCE" w:rsidRPr="002650E8" w:rsidRDefault="00697DCE" w:rsidP="00C374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7DCE" w:rsidRDefault="00216A2C" w:rsidP="0069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9B252F" w:rsidRPr="002650E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со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ст.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179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Бюджетного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кодекса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Российской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Федерации,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B26109" w:rsidRPr="002650E8">
        <w:rPr>
          <w:rFonts w:ascii="Times New Roman" w:hAnsi="Times New Roman" w:cs="Times New Roman"/>
          <w:sz w:val="28"/>
          <w:szCs w:val="28"/>
        </w:rPr>
        <w:t>в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AE6839" w:rsidRPr="002650E8">
        <w:rPr>
          <w:rFonts w:ascii="Times New Roman" w:hAnsi="Times New Roman" w:cs="Times New Roman"/>
          <w:sz w:val="28"/>
          <w:szCs w:val="28"/>
        </w:rPr>
        <w:t>соответствии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с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постановлением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администрации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«Об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утверждении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Порядка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принятия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решения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разработке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муниципальных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программ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Хабаровского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края,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их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формирования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реализации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муниципальных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программ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Хабаровского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края»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от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>02.02.2017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>№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>47</w:t>
      </w:r>
      <w:r w:rsidR="00697DCE">
        <w:rPr>
          <w:rFonts w:ascii="Times New Roman" w:hAnsi="Times New Roman" w:cs="Times New Roman"/>
          <w:sz w:val="28"/>
          <w:szCs w:val="28"/>
        </w:rPr>
        <w:t xml:space="preserve">, </w:t>
      </w:r>
      <w:r w:rsidR="007A4A6C" w:rsidRPr="002650E8">
        <w:rPr>
          <w:rFonts w:ascii="Times New Roman" w:hAnsi="Times New Roman" w:cs="Times New Roman"/>
          <w:sz w:val="28"/>
          <w:szCs w:val="28"/>
        </w:rPr>
        <w:t>администрация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AE6839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</w:t>
      </w:r>
      <w:r w:rsidR="00B659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2F95" w:rsidRDefault="00AE2F95" w:rsidP="006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50E8" w:rsidRPr="00C374F0" w:rsidRDefault="002650E8" w:rsidP="0069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C374F0">
        <w:rPr>
          <w:rFonts w:ascii="Times New Roman" w:hAnsi="Times New Roman" w:cs="Times New Roman"/>
          <w:sz w:val="28"/>
          <w:szCs w:val="28"/>
        </w:rPr>
        <w:t>Внести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Pr="00C374F0">
        <w:rPr>
          <w:rFonts w:ascii="Times New Roman" w:hAnsi="Times New Roman" w:cs="Times New Roman"/>
          <w:sz w:val="28"/>
          <w:szCs w:val="28"/>
        </w:rPr>
        <w:t>в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муниципальную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программу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«Комплексное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развитие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систем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коммунальной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инфраструктуры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2012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–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2035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C374F0">
        <w:rPr>
          <w:rFonts w:ascii="Times New Roman" w:hAnsi="Times New Roman" w:cs="Times New Roman"/>
          <w:sz w:val="28"/>
          <w:szCs w:val="28"/>
        </w:rPr>
        <w:t>годы»</w:t>
      </w:r>
      <w:r w:rsidR="00C374F0">
        <w:rPr>
          <w:rFonts w:ascii="Times New Roman" w:hAnsi="Times New Roman" w:cs="Times New Roman"/>
          <w:sz w:val="28"/>
          <w:szCs w:val="28"/>
        </w:rPr>
        <w:t>,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утвержденную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постановлением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администрации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муниципального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района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от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13.12.2013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№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 w:rsidRPr="002650E8">
        <w:rPr>
          <w:rFonts w:ascii="Times New Roman" w:hAnsi="Times New Roman" w:cs="Times New Roman"/>
          <w:sz w:val="28"/>
          <w:szCs w:val="28"/>
        </w:rPr>
        <w:t>1252</w:t>
      </w:r>
      <w:r w:rsidR="00C374F0">
        <w:rPr>
          <w:rFonts w:ascii="Times New Roman" w:hAnsi="Times New Roman" w:cs="Times New Roman"/>
          <w:sz w:val="28"/>
          <w:szCs w:val="28"/>
        </w:rPr>
        <w:t>,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следующие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изменения: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0E8" w:rsidRPr="002650E8" w:rsidRDefault="00216A2C" w:rsidP="00697DCE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50E8" w:rsidRPr="002650E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B567FA">
        <w:rPr>
          <w:rFonts w:ascii="Times New Roman" w:hAnsi="Times New Roman" w:cs="Times New Roman"/>
          <w:sz w:val="28"/>
          <w:szCs w:val="28"/>
        </w:rPr>
        <w:t>«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Ресурсное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обеспечение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муниципальной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программы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по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годам</w:t>
      </w:r>
      <w:r w:rsidR="00697D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pacing w:val="3"/>
          <w:sz w:val="28"/>
          <w:szCs w:val="28"/>
        </w:rPr>
        <w:t>реализации</w:t>
      </w:r>
      <w:r w:rsidR="00B567FA">
        <w:rPr>
          <w:rFonts w:ascii="Times New Roman" w:hAnsi="Times New Roman" w:cs="Times New Roman"/>
          <w:sz w:val="28"/>
          <w:szCs w:val="28"/>
        </w:rPr>
        <w:t>»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CD16D4">
        <w:rPr>
          <w:rFonts w:ascii="Times New Roman" w:hAnsi="Times New Roman" w:cs="Times New Roman"/>
          <w:sz w:val="28"/>
          <w:szCs w:val="28"/>
        </w:rPr>
        <w:t>П</w:t>
      </w:r>
      <w:r w:rsidR="002650E8" w:rsidRPr="002650E8">
        <w:rPr>
          <w:rFonts w:ascii="Times New Roman" w:hAnsi="Times New Roman" w:cs="Times New Roman"/>
          <w:sz w:val="28"/>
          <w:szCs w:val="28"/>
        </w:rPr>
        <w:t>аспорта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изложить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в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следующей</w:t>
      </w:r>
      <w:r w:rsidR="00697DCE"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редакции:</w:t>
      </w:r>
    </w:p>
    <w:p w:rsidR="002650E8" w:rsidRPr="002650E8" w:rsidRDefault="00697DCE" w:rsidP="00697D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2" w:type="dxa"/>
        <w:tblLook w:val="01E0"/>
      </w:tblPr>
      <w:tblGrid>
        <w:gridCol w:w="2448"/>
        <w:gridCol w:w="6874"/>
      </w:tblGrid>
      <w:tr w:rsidR="002650E8" w:rsidRPr="002650E8" w:rsidTr="00697DCE">
        <w:tc>
          <w:tcPr>
            <w:tcW w:w="2448" w:type="dxa"/>
          </w:tcPr>
          <w:p w:rsidR="002650E8" w:rsidRPr="002650E8" w:rsidRDefault="00CD16D4" w:rsidP="00C13A8A">
            <w:pPr>
              <w:shd w:val="clear" w:color="auto" w:fill="FFFFFF"/>
              <w:tabs>
                <w:tab w:val="left" w:pos="51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Ресурсное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обеспечение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муниципальной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программы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годам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реализации</w:t>
            </w:r>
          </w:p>
          <w:p w:rsidR="002650E8" w:rsidRPr="002650E8" w:rsidRDefault="002650E8" w:rsidP="00C13A8A">
            <w:pPr>
              <w:shd w:val="clear" w:color="auto" w:fill="FFFFFF"/>
              <w:tabs>
                <w:tab w:val="left" w:pos="51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2650E8" w:rsidRPr="002650E8" w:rsidRDefault="002650E8" w:rsidP="00C13A8A">
            <w:pPr>
              <w:shd w:val="clear" w:color="auto" w:fill="FFFFFF"/>
              <w:tabs>
                <w:tab w:val="left" w:pos="51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2650E8" w:rsidRPr="002650E8" w:rsidRDefault="002650E8" w:rsidP="00C13A8A">
            <w:pPr>
              <w:shd w:val="clear" w:color="auto" w:fill="FFFFFF"/>
              <w:tabs>
                <w:tab w:val="left" w:pos="51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6874" w:type="dxa"/>
          </w:tcPr>
          <w:p w:rsidR="002650E8" w:rsidRPr="00697DCE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Общий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объем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финансирования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муниципальной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Программы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составляет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  <w:r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F766F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908</w:t>
            </w:r>
            <w:r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F766F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916,913</w:t>
            </w:r>
            <w:r w:rsidRPr="00697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</w:t>
            </w:r>
            <w:r w:rsidR="002650E8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="002650E8" w:rsidRPr="00697DC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697DCE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том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числе:</w:t>
            </w:r>
          </w:p>
          <w:p w:rsidR="00697DCE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субвенции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из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краевого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бюджета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(Прогноз)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2650E8" w:rsidRPr="00697DCE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7F766F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66F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  <w:r w:rsidRP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956,160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50E8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="002650E8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="002650E8" w:rsidRP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 w:rsidRP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697DCE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329,68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  <w:p w:rsidR="00697DCE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из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районного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бюджета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</w:p>
          <w:p w:rsidR="007F766F" w:rsidRDefault="00697DCE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                    </w:t>
            </w:r>
            <w:r w:rsidR="007F766F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311</w:t>
            </w: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571,353</w:t>
            </w: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594,00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2013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94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558,10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2014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563,593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148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628,478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171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690,476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2017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216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743,094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155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271,335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2019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41DB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280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41DB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341,470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298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415,587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2021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268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948,480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341DB7" w:rsidRDefault="00341DB7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266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375,580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7F766F" w:rsidRPr="002650E8" w:rsidRDefault="007F766F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2023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272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441,160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697DCE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в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том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числе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средства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районного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бюджета,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источником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финансового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обеспечения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которых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являются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средства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краевого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бюджета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b/>
                <w:sz w:val="28"/>
                <w:szCs w:val="28"/>
              </w:rPr>
              <w:t>873</w:t>
            </w:r>
            <w:r w:rsid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b/>
                <w:sz w:val="28"/>
                <w:szCs w:val="28"/>
              </w:rPr>
              <w:t>423,515</w:t>
            </w:r>
            <w:r w:rsid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373,000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275,000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349,360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242,542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208,580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226,210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211,038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DB7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DB7">
              <w:rPr>
                <w:rFonts w:ascii="Times New Roman" w:hAnsi="Times New Roman" w:cs="Times New Roman"/>
                <w:sz w:val="28"/>
                <w:szCs w:val="28"/>
              </w:rPr>
              <w:t>623,694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508,870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828,480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34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DB7" w:rsidRDefault="00341DB7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6F">
              <w:rPr>
                <w:rFonts w:ascii="Times New Roman" w:hAnsi="Times New Roman" w:cs="Times New Roman"/>
                <w:sz w:val="28"/>
                <w:szCs w:val="28"/>
              </w:rPr>
              <w:t>255,580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F766F" w:rsidRPr="002650E8" w:rsidRDefault="007F766F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321,160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0E8" w:rsidRPr="002650E8" w:rsidRDefault="002650E8" w:rsidP="00C13A8A">
            <w:pPr>
              <w:spacing w:line="240" w:lineRule="auto"/>
              <w:ind w:left="8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CE" w:rsidRDefault="002650E8" w:rsidP="00C13A8A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бюджетов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образований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(по</w:t>
            </w:r>
            <w:r w:rsidR="00697DCE"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DC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согласованию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2650E8" w:rsidRDefault="00697DCE" w:rsidP="00C13A8A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727174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973,062</w:t>
            </w: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тыс</w:t>
            </w:r>
            <w:proofErr w:type="gramStart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.р</w:t>
            </w:r>
            <w:proofErr w:type="gramEnd"/>
            <w:r w:rsidR="002650E8" w:rsidRPr="002650E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z w:val="28"/>
                <w:szCs w:val="28"/>
              </w:rPr>
              <w:t>т.ч.: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2650E8" w:rsidRPr="002650E8" w:rsidRDefault="00697DCE" w:rsidP="00727174">
            <w:pPr>
              <w:spacing w:line="240" w:lineRule="auto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      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394,00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="002650E8"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2013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000,00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2014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240,00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038,289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693,401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2017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997,015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619,488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2019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C173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349,640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2717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641,230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уб.</w:t>
            </w:r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2021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,00 </w:t>
            </w:r>
            <w:proofErr w:type="spell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727174" w:rsidRPr="002650E8" w:rsidRDefault="00727174" w:rsidP="00727174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,00 </w:t>
            </w:r>
            <w:proofErr w:type="spell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727174" w:rsidRPr="002650E8" w:rsidRDefault="00727174" w:rsidP="00727174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год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</w:t>
            </w:r>
            <w:r w:rsidR="00697DC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,00 </w:t>
            </w:r>
            <w:proofErr w:type="spell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тыс</w:t>
            </w:r>
            <w:proofErr w:type="gramStart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.р</w:t>
            </w:r>
            <w:proofErr w:type="gramEnd"/>
            <w:r w:rsidRPr="002650E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уб</w:t>
            </w:r>
            <w:proofErr w:type="spellEnd"/>
          </w:p>
          <w:p w:rsidR="002650E8" w:rsidRPr="002650E8" w:rsidRDefault="002650E8" w:rsidP="007F2CC3">
            <w:pPr>
              <w:spacing w:line="240" w:lineRule="auto"/>
              <w:ind w:left="8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F0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0E8"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650E8"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50E8" w:rsidRPr="002650E8" w:rsidRDefault="00697DCE" w:rsidP="00C1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74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650E8" w:rsidRPr="002650E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50E8" w:rsidRPr="002650E8" w:rsidRDefault="002650E8" w:rsidP="00C13A8A">
            <w:pPr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бюджет;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2650E8" w:rsidRDefault="002650E8" w:rsidP="00C13A8A">
            <w:pPr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бюджет.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0E8" w:rsidRPr="002650E8" w:rsidRDefault="002650E8" w:rsidP="00C13A8A">
            <w:pPr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(передача</w:t>
            </w:r>
            <w:r w:rsidR="00697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E8">
              <w:rPr>
                <w:rFonts w:ascii="Times New Roman" w:hAnsi="Times New Roman" w:cs="Times New Roman"/>
                <w:sz w:val="28"/>
                <w:szCs w:val="28"/>
              </w:rPr>
              <w:t>полномочий)</w:t>
            </w:r>
            <w:r w:rsidR="00CD1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0739" w:rsidRPr="002650E8" w:rsidRDefault="00580739" w:rsidP="00265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F95" w:rsidRPr="002650E8" w:rsidRDefault="00697DCE" w:rsidP="0069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2C">
        <w:rPr>
          <w:rFonts w:ascii="Times New Roman" w:hAnsi="Times New Roman" w:cs="Times New Roman"/>
          <w:sz w:val="28"/>
          <w:szCs w:val="28"/>
        </w:rPr>
        <w:t>1.</w:t>
      </w:r>
      <w:r w:rsidR="00580739" w:rsidRPr="002650E8">
        <w:rPr>
          <w:rFonts w:ascii="Times New Roman" w:hAnsi="Times New Roman" w:cs="Times New Roman"/>
          <w:sz w:val="28"/>
          <w:szCs w:val="28"/>
        </w:rPr>
        <w:t>2</w:t>
      </w:r>
      <w:r w:rsidR="00216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п</w:t>
      </w:r>
      <w:r w:rsidR="002650E8" w:rsidRPr="002650E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D16D4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50E8" w:rsidRPr="002650E8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650E8" w:rsidRPr="002650E8" w:rsidRDefault="00697DCE" w:rsidP="0069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2C">
        <w:rPr>
          <w:rFonts w:ascii="Times New Roman" w:hAnsi="Times New Roman" w:cs="Times New Roman"/>
          <w:sz w:val="28"/>
          <w:szCs w:val="28"/>
        </w:rPr>
        <w:t>1.</w:t>
      </w:r>
      <w:r w:rsidR="00C374F0">
        <w:rPr>
          <w:rFonts w:ascii="Times New Roman" w:hAnsi="Times New Roman" w:cs="Times New Roman"/>
          <w:sz w:val="28"/>
          <w:szCs w:val="28"/>
        </w:rPr>
        <w:t>3</w:t>
      </w:r>
      <w:r w:rsidR="00216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650E8" w:rsidRPr="002650E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0E8" w:rsidRPr="002650E8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26109" w:rsidRPr="002650E8" w:rsidRDefault="00697DCE" w:rsidP="0069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2C">
        <w:rPr>
          <w:rFonts w:ascii="Times New Roman" w:hAnsi="Times New Roman" w:cs="Times New Roman"/>
          <w:sz w:val="28"/>
          <w:szCs w:val="28"/>
        </w:rPr>
        <w:t>2</w:t>
      </w:r>
      <w:r w:rsidR="00AE2F95" w:rsidRPr="00265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F95" w:rsidRPr="002650E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C2" w:rsidRPr="002650E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E2F95" w:rsidRPr="002650E8" w:rsidRDefault="00697DCE" w:rsidP="00697DC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2C">
        <w:rPr>
          <w:rFonts w:ascii="Times New Roman" w:hAnsi="Times New Roman" w:cs="Times New Roman"/>
          <w:sz w:val="28"/>
          <w:szCs w:val="28"/>
        </w:rPr>
        <w:t>3</w:t>
      </w:r>
      <w:r w:rsidR="00AE2F95" w:rsidRPr="00265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7A5E87" w:rsidRPr="002650E8" w:rsidRDefault="007A5E87" w:rsidP="00697DC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A5E87" w:rsidRDefault="007A5E87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DCE" w:rsidRDefault="00697DC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DCE" w:rsidRDefault="00697DCE" w:rsidP="00697DC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97DCE" w:rsidRPr="002650E8" w:rsidRDefault="00697DCE" w:rsidP="00697DC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3152A4" w:rsidRDefault="00D04521" w:rsidP="003152A4">
      <w:pPr>
        <w:spacing w:line="240" w:lineRule="auto"/>
        <w:contextualSpacing/>
        <w:jc w:val="right"/>
        <w:sectPr w:rsidR="003152A4" w:rsidSect="00697DCE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  <w:bookmarkStart w:id="0" w:name="_GoBack"/>
      <w:bookmarkEnd w:id="0"/>
      <w:r>
        <w:br w:type="page"/>
      </w:r>
    </w:p>
    <w:p w:rsidR="00D04521" w:rsidRDefault="00D04521" w:rsidP="003152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7DCE" w:rsidRDefault="00697DCE" w:rsidP="00D0452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4521" w:rsidRDefault="00697DCE" w:rsidP="00D0452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7DCE" w:rsidRDefault="00986725" w:rsidP="0098672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23.11.2020 № 754</w:t>
      </w:r>
    </w:p>
    <w:p w:rsidR="00697DCE" w:rsidRPr="00D04521" w:rsidRDefault="00697DCE" w:rsidP="00D0452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DCE" w:rsidRDefault="00697DCE" w:rsidP="00D04521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"Приложение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7DCE" w:rsidRDefault="00697DCE" w:rsidP="00D04521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7DCE" w:rsidRDefault="00697DCE" w:rsidP="00D04521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Верхнебуреинского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7A5E87" w:rsidRDefault="00697DCE" w:rsidP="00D04521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2035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21" w:rsidRPr="00D04521"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</w:t>
      </w:r>
    </w:p>
    <w:p w:rsidR="00C13A8A" w:rsidRDefault="00C13A8A" w:rsidP="00D045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9"/>
        <w:gridCol w:w="1891"/>
        <w:gridCol w:w="1532"/>
        <w:gridCol w:w="943"/>
        <w:gridCol w:w="943"/>
        <w:gridCol w:w="943"/>
        <w:gridCol w:w="943"/>
        <w:gridCol w:w="943"/>
        <w:gridCol w:w="943"/>
        <w:gridCol w:w="1091"/>
        <w:gridCol w:w="1016"/>
        <w:gridCol w:w="1016"/>
        <w:gridCol w:w="1016"/>
        <w:gridCol w:w="1092"/>
        <w:gridCol w:w="1019"/>
      </w:tblGrid>
      <w:tr w:rsidR="008F48EB" w:rsidRPr="00D5280A" w:rsidTr="00D67501">
        <w:trPr>
          <w:trHeight w:val="708"/>
        </w:trPr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8E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8E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8EB" w:rsidRPr="00D5280A" w:rsidRDefault="00697DCE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48E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48E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48EB" w:rsidRPr="00D5280A" w:rsidRDefault="008F48E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  <w:p w:rsidR="008F48EB" w:rsidRPr="00D5280A" w:rsidRDefault="00697DCE" w:rsidP="008F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4625B" w:rsidRPr="00D5280A" w:rsidTr="00D67501">
        <w:trPr>
          <w:trHeight w:val="315"/>
        </w:trPr>
        <w:tc>
          <w:tcPr>
            <w:tcW w:w="143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9" w:type="pct"/>
            <w:gridSpan w:val="1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4625B" w:rsidRPr="00D5280A" w:rsidRDefault="0034625B" w:rsidP="008F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ублей)</w:t>
            </w:r>
          </w:p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34625B" w:rsidP="003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3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" w:type="pct"/>
            <w:shd w:val="clear" w:color="000000" w:fill="FFFFFF"/>
            <w:noWrap/>
            <w:vAlign w:val="center"/>
            <w:hideMark/>
          </w:tcPr>
          <w:p w:rsidR="0034625B" w:rsidRPr="00D5280A" w:rsidRDefault="0034625B" w:rsidP="00D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94558,10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55563,59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148628,48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171690,48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216743,09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155271,33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280341,470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298415,587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268948,480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266375,580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272441,160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57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61373,00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80275,00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48349,36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91242,54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160208,58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139226,21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148211,04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268623,694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254508,87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206828,48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204255,58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210321,16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88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6038,29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349,640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73894,00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90558,10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55383,59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38344,25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84238,09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89879,71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18179,30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12935,110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70939,27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43920,00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43920,00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43920,00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58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61373,00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80275,00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48349,36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31221,18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73635,97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76562,96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11262,01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9445,790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51659,20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5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6123,52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349,640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889,58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1588,24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33989,45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58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1181,19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25177,77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4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68894,00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90558,10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50053,94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38344,25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82708,08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88452,71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16591,06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12135,110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36218,46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56937,00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80275,00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43988,71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31221,18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73635,97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76562,96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10080,82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9445,790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26481,43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94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5483,09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349,640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391,23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94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5329,65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402,87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58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4436,00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4360,65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7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402,87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4711,87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569,88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94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4711,87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569,88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4313,10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0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2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4313,10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569,88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274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569,88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5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85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315"/>
        </w:trPr>
        <w:tc>
          <w:tcPr>
            <w:tcW w:w="1141" w:type="pct"/>
            <w:gridSpan w:val="3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105572,36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86882,51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126863,38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137092,04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267406,36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227092,32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217028,48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214455,58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220521,16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убытков,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энергию,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децентрализованного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1614,09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2690,43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3100,77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2409,080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3502,62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2415,08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2271,95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2205,59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2409,080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3502,62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2271,95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2205,59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147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убытков,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(цен)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энергию,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27089,14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63188,71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47759,03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121271,46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219322,60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191830,84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198933,40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196503,63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202635,57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27089,14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47759,03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121271,46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219322,60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191830,84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198933,40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196503,63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202635,57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94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31318,13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20693,47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11803,45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12159,50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9700,890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7516,21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31318,13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20693,47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11803,45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12159,50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9700,89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7516,21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94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46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309,90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24242,65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105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gramEnd"/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теплоснабжению,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45341,00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64100,13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27773,790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27745,334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885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hideMark/>
          </w:tcPr>
          <w:p w:rsidR="0034625B" w:rsidRPr="00D5280A" w:rsidRDefault="0034625B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697DCE">
        <w:trPr>
          <w:trHeight w:val="315"/>
        </w:trPr>
        <w:tc>
          <w:tcPr>
            <w:tcW w:w="143" w:type="pct"/>
            <w:vMerge w:val="restart"/>
            <w:shd w:val="clear" w:color="000000" w:fill="FFFFFF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34625B" w:rsidRPr="00D5280A" w:rsidRDefault="00697DCE" w:rsidP="0069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143,01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63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7501" w:rsidRPr="00D5280A" w:rsidTr="00D67501">
        <w:trPr>
          <w:trHeight w:val="960"/>
        </w:trPr>
        <w:tc>
          <w:tcPr>
            <w:tcW w:w="143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4625B" w:rsidRPr="00D5280A" w:rsidRDefault="0034625B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shd w:val="clear" w:color="000000" w:fill="FFFFFF"/>
            <w:vAlign w:val="bottom"/>
            <w:hideMark/>
          </w:tcPr>
          <w:p w:rsidR="0034625B" w:rsidRPr="00D5280A" w:rsidRDefault="00697DCE" w:rsidP="0034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25B" w:rsidRPr="00D52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97DCE" w:rsidRDefault="0034625B" w:rsidP="00D04521">
      <w:pPr>
        <w:spacing w:line="240" w:lineRule="auto"/>
        <w:contextualSpacing/>
        <w:sectPr w:rsidR="00697DCE" w:rsidSect="00697DC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34625B" w:rsidRDefault="00697DCE" w:rsidP="006503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5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Приложение 2</w:t>
      </w:r>
      <w:r w:rsidR="00E76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5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6969" w:rsidRDefault="00E76969" w:rsidP="00E7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C13A8A"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A8A"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BDE" w:rsidRDefault="00E76969" w:rsidP="00E7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13A8A"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E76969" w:rsidRDefault="00986725" w:rsidP="00C13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23.11.2020 № 754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3A8A" w:rsidRPr="00C13A8A" w:rsidRDefault="00697DCE" w:rsidP="00C13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6969" w:rsidRDefault="00697DCE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A8A"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"Приложение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A8A"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BDE" w:rsidRDefault="00C13A8A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BDE" w:rsidRDefault="00C13A8A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«Комплексное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</w:t>
      </w:r>
      <w:proofErr w:type="gramEnd"/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BDE" w:rsidRDefault="00C13A8A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инфраструктуры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Верхнебуреинского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4521" w:rsidRDefault="00C13A8A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2035</w:t>
      </w:r>
      <w:r w:rsidR="00697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A8A"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</w:t>
      </w:r>
    </w:p>
    <w:p w:rsidR="00C13A8A" w:rsidRDefault="00C13A8A" w:rsidP="00C13A8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89" w:type="dxa"/>
        <w:tblInd w:w="108" w:type="dxa"/>
        <w:tblLook w:val="04A0"/>
      </w:tblPr>
      <w:tblGrid>
        <w:gridCol w:w="313"/>
        <w:gridCol w:w="803"/>
        <w:gridCol w:w="672"/>
        <w:gridCol w:w="488"/>
        <w:gridCol w:w="488"/>
        <w:gridCol w:w="488"/>
        <w:gridCol w:w="520"/>
        <w:gridCol w:w="520"/>
        <w:gridCol w:w="583"/>
        <w:gridCol w:w="583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5280A" w:rsidRPr="00D5280A" w:rsidTr="00D5280A">
        <w:trPr>
          <w:trHeight w:val="315"/>
        </w:trPr>
        <w:tc>
          <w:tcPr>
            <w:tcW w:w="96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(СПРАВОЧНАЯ</w:t>
            </w:r>
            <w:proofErr w:type="gramStart"/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D5280A" w:rsidRPr="00D5280A" w:rsidTr="00D5280A">
        <w:trPr>
          <w:trHeight w:val="315"/>
        </w:trPr>
        <w:tc>
          <w:tcPr>
            <w:tcW w:w="96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</w:tr>
      <w:tr w:rsidR="00D5280A" w:rsidRPr="00D5280A" w:rsidTr="00D5280A">
        <w:trPr>
          <w:trHeight w:val="315"/>
        </w:trPr>
        <w:tc>
          <w:tcPr>
            <w:tcW w:w="96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D5280A" w:rsidRPr="00D5280A" w:rsidTr="00D5280A">
        <w:trPr>
          <w:trHeight w:val="255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80A" w:rsidRPr="00D5280A" w:rsidTr="00E76969">
        <w:trPr>
          <w:trHeight w:val="225"/>
        </w:trPr>
        <w:tc>
          <w:tcPr>
            <w:tcW w:w="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</w:t>
            </w:r>
            <w:r w:rsidR="00E76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нование</w:t>
            </w:r>
            <w:proofErr w:type="spellEnd"/>
            <w:proofErr w:type="gramEnd"/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программы,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4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(тыс</w:t>
            </w:r>
            <w:proofErr w:type="gramStart"/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="00D5280A"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ублей)</w:t>
            </w:r>
          </w:p>
        </w:tc>
      </w:tr>
      <w:tr w:rsidR="00D5280A" w:rsidRPr="00D5280A" w:rsidTr="00E76969">
        <w:trPr>
          <w:trHeight w:val="630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E7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2035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82594,000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94558,100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55563,593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148628,478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171690,476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216743,09362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155271,33486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280341,470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298415,587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268948,480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266375,580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272441,160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589,020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61373,000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82275,000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48479,360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95755,028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160778,461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139226,210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124480,980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259177,904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254892,870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211828,480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210</w:t>
            </w: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321,16</w:t>
            </w: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280A"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329,68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58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3394,000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1290,000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1525,804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6693,400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641,230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90558,100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55383,593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38344,248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84238,086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89879,714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18179,298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12935,110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70939,267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43920,000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43920,000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43920,000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389,020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61373,000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80275,000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48349,360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31221,179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73635,971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76562,960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51659,200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55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3394,000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1110,000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1326,422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6123,520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641,230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889,575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1588,242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33989,452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25177,77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D5280A" w:rsidRPr="00D5280A" w:rsidTr="00D5280A">
        <w:trPr>
          <w:trHeight w:val="58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90558,100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50053,940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38344,248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82708,081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88452,714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16591,056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12135,110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36218,455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389,020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56937,000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80275,000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43988,710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31221,179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73635,971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76562,960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26481,430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54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lastRenderedPageBreak/>
              <w:t>3394,000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1110,000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1326,422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5483,090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997,015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391,230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237,560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237,560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5329,653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402,870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731,360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4436,000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4360,650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402,870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исправном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состоянии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4711,867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569,880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384,000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4512,486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384,000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4313,104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57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4313,104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199,382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569,880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57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569,880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199,381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199,381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199,381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обслуживания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Возмещение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убытков,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связанных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применением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регулируемых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электрическую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энергию,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поставляемую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децентрализованного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энергоснабжения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1614,090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2690,430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3100,770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3518,070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2409,080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3502,620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2415,080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2271,950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2205,590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3767,080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1614,090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2690,430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3100,770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2409,080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3502,620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2415,080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2271,950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2205,590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3159,520</w:t>
            </w:r>
          </w:p>
        </w:tc>
      </w:tr>
      <w:tr w:rsidR="00D5280A" w:rsidRPr="00D5280A" w:rsidTr="00D5280A">
        <w:trPr>
          <w:trHeight w:val="55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Возмещение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убытков,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связанных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применением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регулируемых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тарифов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(цен)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тепловую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энергию,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поставляемую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населению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27089,140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63188,710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47759,030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121271,460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191830,840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198933,400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196503,630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202635,570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189322,600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27089,140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63188,710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47759,030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121271,460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219322,600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191830,840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198933,400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196503,630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202635,570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57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компенсации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услуг,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возникших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ростом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31318,133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20693,470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11803,450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12159,500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9700,890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7516,210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31318,133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20693,470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11803,450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9700,890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7516,210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5480,000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предприятиям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комплекса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целях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возмещения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недополученных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309,900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27773,790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27745,334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целях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возмещения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оказании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предприятиям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45341,000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64100,130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24242,650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63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00"/>
        </w:trPr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Производственный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децентр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ализованных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источников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водоснабжения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Районный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143,007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200,000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Краевого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61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5280A" w:rsidRPr="00D5280A" w:rsidTr="00D5280A">
        <w:trPr>
          <w:trHeight w:val="315"/>
        </w:trPr>
        <w:tc>
          <w:tcPr>
            <w:tcW w:w="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D5280A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r w:rsidR="00697D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2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0A" w:rsidRPr="00D5280A" w:rsidRDefault="00697DCE" w:rsidP="00D5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5280A" w:rsidRDefault="00D5280A" w:rsidP="00E7696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280A" w:rsidSect="00697DCE">
      <w:pgSz w:w="16838" w:h="11906" w:orient="landscape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5E" w:rsidRDefault="00881D5E" w:rsidP="007129CD">
      <w:pPr>
        <w:spacing w:after="0" w:line="240" w:lineRule="auto"/>
      </w:pPr>
      <w:r>
        <w:separator/>
      </w:r>
    </w:p>
  </w:endnote>
  <w:endnote w:type="continuationSeparator" w:id="0">
    <w:p w:rsidR="00881D5E" w:rsidRDefault="00881D5E" w:rsidP="007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3735"/>
      <w:docPartObj>
        <w:docPartGallery w:val="Page Numbers (Bottom of Page)"/>
        <w:docPartUnique/>
      </w:docPartObj>
    </w:sdtPr>
    <w:sdtContent>
      <w:p w:rsidR="0005706F" w:rsidRDefault="006F1647" w:rsidP="0005706F">
        <w:pPr>
          <w:pStyle w:val="ab"/>
        </w:pPr>
        <w:fldSimple w:instr=" PAGE   \* MERGEFORMAT ">
          <w:r w:rsidR="00986725">
            <w:rPr>
              <w:noProof/>
            </w:rPr>
            <w:t>10</w:t>
          </w:r>
        </w:fldSimple>
      </w:p>
    </w:sdtContent>
  </w:sdt>
  <w:p w:rsidR="0005706F" w:rsidRDefault="000570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5E" w:rsidRDefault="00881D5E" w:rsidP="007129CD">
      <w:pPr>
        <w:spacing w:after="0" w:line="240" w:lineRule="auto"/>
      </w:pPr>
      <w:r>
        <w:separator/>
      </w:r>
    </w:p>
  </w:footnote>
  <w:footnote w:type="continuationSeparator" w:id="0">
    <w:p w:rsidR="00881D5E" w:rsidRDefault="00881D5E" w:rsidP="007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970"/>
      <w:docPartObj>
        <w:docPartGallery w:val="Page Numbers (Top of Page)"/>
        <w:docPartUnique/>
      </w:docPartObj>
    </w:sdtPr>
    <w:sdtContent>
      <w:p w:rsidR="007129CD" w:rsidRDefault="006F1647">
        <w:pPr>
          <w:pStyle w:val="a9"/>
          <w:jc w:val="center"/>
        </w:pPr>
        <w:fldSimple w:instr=" PAGE   \* MERGEFORMAT ">
          <w:r w:rsidR="00986725">
            <w:rPr>
              <w:noProof/>
            </w:rPr>
            <w:t>17</w:t>
          </w:r>
        </w:fldSimple>
      </w:p>
    </w:sdtContent>
  </w:sdt>
  <w:p w:rsidR="007129CD" w:rsidRDefault="007129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6F" w:rsidRDefault="0005706F" w:rsidP="0005706F">
    <w:pPr>
      <w:pStyle w:val="a9"/>
      <w:jc w:val="center"/>
    </w:pPr>
    <w:r>
      <w:t>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F95"/>
    <w:rsid w:val="000058CC"/>
    <w:rsid w:val="0005706F"/>
    <w:rsid w:val="00067F97"/>
    <w:rsid w:val="00082DC1"/>
    <w:rsid w:val="00084059"/>
    <w:rsid w:val="00110D57"/>
    <w:rsid w:val="0012201E"/>
    <w:rsid w:val="00182726"/>
    <w:rsid w:val="001F4972"/>
    <w:rsid w:val="00201B01"/>
    <w:rsid w:val="00216A2C"/>
    <w:rsid w:val="00221EE7"/>
    <w:rsid w:val="00226A8F"/>
    <w:rsid w:val="00234AD9"/>
    <w:rsid w:val="002650E8"/>
    <w:rsid w:val="0028635A"/>
    <w:rsid w:val="002A55F0"/>
    <w:rsid w:val="002A6A7F"/>
    <w:rsid w:val="002B6078"/>
    <w:rsid w:val="00300A71"/>
    <w:rsid w:val="00305C4E"/>
    <w:rsid w:val="003152A4"/>
    <w:rsid w:val="003166DE"/>
    <w:rsid w:val="00341DB7"/>
    <w:rsid w:val="0034625B"/>
    <w:rsid w:val="003A26D7"/>
    <w:rsid w:val="00445DF7"/>
    <w:rsid w:val="004818E2"/>
    <w:rsid w:val="00492648"/>
    <w:rsid w:val="00493BAC"/>
    <w:rsid w:val="004A01EB"/>
    <w:rsid w:val="004C3E7E"/>
    <w:rsid w:val="004E46F5"/>
    <w:rsid w:val="00530019"/>
    <w:rsid w:val="00557C63"/>
    <w:rsid w:val="00580739"/>
    <w:rsid w:val="005A43F3"/>
    <w:rsid w:val="005B40C6"/>
    <w:rsid w:val="005E0B60"/>
    <w:rsid w:val="005E1387"/>
    <w:rsid w:val="006503D1"/>
    <w:rsid w:val="0067000F"/>
    <w:rsid w:val="00697DCE"/>
    <w:rsid w:val="006A5407"/>
    <w:rsid w:val="006F1647"/>
    <w:rsid w:val="007001C2"/>
    <w:rsid w:val="007129CD"/>
    <w:rsid w:val="00727174"/>
    <w:rsid w:val="00736936"/>
    <w:rsid w:val="00770FC2"/>
    <w:rsid w:val="007A4A6C"/>
    <w:rsid w:val="007A5E87"/>
    <w:rsid w:val="007B487A"/>
    <w:rsid w:val="007F2CC3"/>
    <w:rsid w:val="007F766F"/>
    <w:rsid w:val="008046EB"/>
    <w:rsid w:val="00811A1A"/>
    <w:rsid w:val="00826627"/>
    <w:rsid w:val="00857A3A"/>
    <w:rsid w:val="00871F7A"/>
    <w:rsid w:val="00881D5E"/>
    <w:rsid w:val="008840A7"/>
    <w:rsid w:val="00885A1F"/>
    <w:rsid w:val="00895BDA"/>
    <w:rsid w:val="008D131C"/>
    <w:rsid w:val="008F48EB"/>
    <w:rsid w:val="00923044"/>
    <w:rsid w:val="00962B95"/>
    <w:rsid w:val="00986725"/>
    <w:rsid w:val="00991BDE"/>
    <w:rsid w:val="009B252F"/>
    <w:rsid w:val="009E2E27"/>
    <w:rsid w:val="009E409B"/>
    <w:rsid w:val="00A25240"/>
    <w:rsid w:val="00A416B8"/>
    <w:rsid w:val="00A9730A"/>
    <w:rsid w:val="00AD0979"/>
    <w:rsid w:val="00AE2F95"/>
    <w:rsid w:val="00AE6839"/>
    <w:rsid w:val="00B26109"/>
    <w:rsid w:val="00B567FA"/>
    <w:rsid w:val="00B605D0"/>
    <w:rsid w:val="00B65966"/>
    <w:rsid w:val="00BB508C"/>
    <w:rsid w:val="00BC0D3D"/>
    <w:rsid w:val="00C13A8A"/>
    <w:rsid w:val="00C17313"/>
    <w:rsid w:val="00C374F0"/>
    <w:rsid w:val="00C40F75"/>
    <w:rsid w:val="00C72A9F"/>
    <w:rsid w:val="00CD16D4"/>
    <w:rsid w:val="00D04521"/>
    <w:rsid w:val="00D47260"/>
    <w:rsid w:val="00D50057"/>
    <w:rsid w:val="00D5280A"/>
    <w:rsid w:val="00D67501"/>
    <w:rsid w:val="00DB5CCF"/>
    <w:rsid w:val="00DC7797"/>
    <w:rsid w:val="00E1189E"/>
    <w:rsid w:val="00E2265A"/>
    <w:rsid w:val="00E76969"/>
    <w:rsid w:val="00E866D8"/>
    <w:rsid w:val="00EA425D"/>
    <w:rsid w:val="00F21366"/>
    <w:rsid w:val="00F31B6D"/>
    <w:rsid w:val="00F52C22"/>
    <w:rsid w:val="00F66DB5"/>
    <w:rsid w:val="00F91C8E"/>
    <w:rsid w:val="00FA51D5"/>
    <w:rsid w:val="00FC10B9"/>
    <w:rsid w:val="00FC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9B"/>
  </w:style>
  <w:style w:type="paragraph" w:styleId="1">
    <w:name w:val="heading 1"/>
    <w:basedOn w:val="a"/>
    <w:next w:val="a"/>
    <w:link w:val="10"/>
    <w:uiPriority w:val="9"/>
    <w:qFormat/>
    <w:rsid w:val="00315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E46F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46F5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rsid w:val="004E46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6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9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4625B"/>
    <w:rPr>
      <w:color w:val="0000FF"/>
      <w:u w:val="single"/>
    </w:rPr>
  </w:style>
  <w:style w:type="paragraph" w:customStyle="1" w:styleId="msonormal0">
    <w:name w:val="msonormal"/>
    <w:basedOn w:val="a"/>
    <w:rsid w:val="0034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462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462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3462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462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62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62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46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62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6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6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62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6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6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462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6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625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46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6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46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6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62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62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52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1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9CD"/>
  </w:style>
  <w:style w:type="paragraph" w:styleId="ab">
    <w:name w:val="footer"/>
    <w:basedOn w:val="a"/>
    <w:link w:val="ac"/>
    <w:uiPriority w:val="99"/>
    <w:unhideWhenUsed/>
    <w:rsid w:val="0071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9CD"/>
  </w:style>
  <w:style w:type="paragraph" w:customStyle="1" w:styleId="ConsPlusNormal">
    <w:name w:val="ConsPlusNormal"/>
    <w:link w:val="ConsPlusNormal0"/>
    <w:uiPriority w:val="99"/>
    <w:rsid w:val="009867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86725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CA218EF2B48EB971E19E7302F8540F5BB4B6D3B497AF6724BB980BAE7F6FFA889A556550F7168BF209413F3B09B082C6EE24ACFB36D17132D5D93jCgF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75</cp:revision>
  <cp:lastPrinted>2020-11-21T03:56:00Z</cp:lastPrinted>
  <dcterms:created xsi:type="dcterms:W3CDTF">2014-11-11T11:26:00Z</dcterms:created>
  <dcterms:modified xsi:type="dcterms:W3CDTF">2020-11-24T04:46:00Z</dcterms:modified>
</cp:coreProperties>
</file>