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E9" w:rsidRPr="00771148" w:rsidRDefault="009040E9" w:rsidP="009040E9">
      <w:pPr>
        <w:pStyle w:val="ConsPlusNormal"/>
        <w:jc w:val="center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Администрация</w:t>
      </w:r>
    </w:p>
    <w:p w:rsidR="009040E9" w:rsidRPr="00771148" w:rsidRDefault="009040E9" w:rsidP="009040E9">
      <w:pPr>
        <w:pStyle w:val="ConsPlusNormal"/>
        <w:jc w:val="center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Верхнебуреинского муниципального района</w:t>
      </w:r>
    </w:p>
    <w:p w:rsidR="009040E9" w:rsidRPr="009040E9" w:rsidRDefault="009040E9" w:rsidP="009040E9">
      <w:pPr>
        <w:jc w:val="center"/>
        <w:rPr>
          <w:rFonts w:ascii="Times New Roman" w:hAnsi="Times New Roman"/>
          <w:sz w:val="28"/>
          <w:szCs w:val="28"/>
        </w:rPr>
      </w:pPr>
      <w:r w:rsidRPr="009040E9">
        <w:rPr>
          <w:rFonts w:ascii="Times New Roman" w:hAnsi="Times New Roman"/>
          <w:sz w:val="28"/>
          <w:szCs w:val="28"/>
        </w:rPr>
        <w:t>Хабаровского края</w:t>
      </w:r>
    </w:p>
    <w:p w:rsidR="009040E9" w:rsidRPr="00771148" w:rsidRDefault="009040E9" w:rsidP="009040E9">
      <w:pPr>
        <w:pStyle w:val="ConsPlusNormal"/>
        <w:jc w:val="center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ПОСТАНОВЛЕНИЕ</w:t>
      </w:r>
    </w:p>
    <w:p w:rsidR="009040E9" w:rsidRPr="00771148" w:rsidRDefault="009040E9" w:rsidP="009040E9">
      <w:pPr>
        <w:pStyle w:val="ConsPlusNormal"/>
        <w:outlineLvl w:val="0"/>
        <w:rPr>
          <w:sz w:val="28"/>
          <w:szCs w:val="28"/>
          <w:u w:val="single"/>
        </w:rPr>
      </w:pPr>
    </w:p>
    <w:p w:rsidR="009040E9" w:rsidRDefault="009040E9" w:rsidP="009040E9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10.12.2020   № 788</w:t>
      </w:r>
    </w:p>
    <w:p w:rsidR="009040E9" w:rsidRPr="00771148" w:rsidRDefault="009040E9" w:rsidP="009040E9">
      <w:pPr>
        <w:pStyle w:val="ConsPlusNormal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п. Чегдомын</w:t>
      </w:r>
    </w:p>
    <w:p w:rsidR="007A3FB9" w:rsidRDefault="007A3FB9" w:rsidP="00904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5535" w:rsidRDefault="001F5535" w:rsidP="00B729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17084" w:rsidRPr="00E94A69" w:rsidRDefault="00B7291F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</w:t>
      </w:r>
      <w:r w:rsidR="00903DFE">
        <w:rPr>
          <w:rFonts w:ascii="Times New Roman" w:hAnsi="Times New Roman"/>
          <w:sz w:val="28"/>
          <w:szCs w:val="28"/>
        </w:rPr>
        <w:t>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района,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затрагивающих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предпринимательской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инвестиционной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деятельности,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оце</w:t>
      </w:r>
      <w:r>
        <w:rPr>
          <w:rFonts w:ascii="Times New Roman" w:hAnsi="Times New Roman"/>
          <w:sz w:val="28"/>
          <w:szCs w:val="28"/>
        </w:rPr>
        <w:t>нка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5D1330">
        <w:rPr>
          <w:rFonts w:ascii="Times New Roman" w:hAnsi="Times New Roman"/>
          <w:sz w:val="28"/>
          <w:szCs w:val="28"/>
        </w:rPr>
        <w:t>в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727C7">
        <w:rPr>
          <w:rFonts w:ascii="Times New Roman" w:hAnsi="Times New Roman"/>
          <w:sz w:val="28"/>
          <w:szCs w:val="28"/>
        </w:rPr>
        <w:t>2</w:t>
      </w:r>
      <w:r w:rsidR="00903DFE">
        <w:rPr>
          <w:rFonts w:ascii="Times New Roman" w:hAnsi="Times New Roman"/>
          <w:sz w:val="28"/>
          <w:szCs w:val="28"/>
        </w:rPr>
        <w:t>1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5D1330">
        <w:rPr>
          <w:rFonts w:ascii="Times New Roman" w:hAnsi="Times New Roman"/>
          <w:sz w:val="28"/>
          <w:szCs w:val="28"/>
        </w:rPr>
        <w:t>у</w:t>
      </w:r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Pr="00E94A69" w:rsidRDefault="00C17084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84" w:rsidRDefault="00412055" w:rsidP="00DB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с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Порядком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проведения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оценки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фактического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воздействия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муниципальных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нормативных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правовых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актов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администрации</w:t>
      </w:r>
      <w:r w:rsidR="007F1892">
        <w:rPr>
          <w:rFonts w:ascii="Times New Roman" w:hAnsi="Times New Roman"/>
          <w:sz w:val="28"/>
          <w:szCs w:val="28"/>
        </w:rPr>
        <w:t xml:space="preserve"> Верхнебуреинского  муниципального </w:t>
      </w:r>
      <w:r w:rsidR="00903DFE">
        <w:rPr>
          <w:rFonts w:ascii="Times New Roman" w:hAnsi="Times New Roman"/>
          <w:sz w:val="28"/>
          <w:szCs w:val="28"/>
        </w:rPr>
        <w:t>района</w:t>
      </w:r>
      <w:r w:rsidR="007F1892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903DFE">
        <w:rPr>
          <w:rFonts w:ascii="Times New Roman" w:hAnsi="Times New Roman"/>
          <w:sz w:val="28"/>
          <w:szCs w:val="28"/>
        </w:rPr>
        <w:t>,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утвержденным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постановлением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администрации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Верхнебуреинского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муниципального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района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от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 w:rsidRPr="00E94A69">
        <w:rPr>
          <w:rFonts w:ascii="Times New Roman" w:hAnsi="Times New Roman"/>
          <w:sz w:val="28"/>
          <w:szCs w:val="28"/>
        </w:rPr>
        <w:t>2</w:t>
      </w:r>
      <w:r w:rsidR="00903DFE">
        <w:rPr>
          <w:rFonts w:ascii="Times New Roman" w:hAnsi="Times New Roman"/>
          <w:sz w:val="28"/>
          <w:szCs w:val="28"/>
        </w:rPr>
        <w:t>7</w:t>
      </w:r>
      <w:r w:rsidR="00C17084" w:rsidRPr="00E94A69">
        <w:rPr>
          <w:rFonts w:ascii="Times New Roman" w:hAnsi="Times New Roman"/>
          <w:sz w:val="28"/>
          <w:szCs w:val="28"/>
        </w:rPr>
        <w:t>.</w:t>
      </w:r>
      <w:r w:rsidR="00903DFE">
        <w:rPr>
          <w:rFonts w:ascii="Times New Roman" w:hAnsi="Times New Roman"/>
          <w:sz w:val="28"/>
          <w:szCs w:val="28"/>
        </w:rPr>
        <w:t>03</w:t>
      </w:r>
      <w:r w:rsidR="00C17084" w:rsidRPr="00E94A69">
        <w:rPr>
          <w:rFonts w:ascii="Times New Roman" w:hAnsi="Times New Roman"/>
          <w:sz w:val="28"/>
          <w:szCs w:val="28"/>
        </w:rPr>
        <w:t>.20</w:t>
      </w:r>
      <w:r w:rsidR="00903DFE">
        <w:rPr>
          <w:rFonts w:ascii="Times New Roman" w:hAnsi="Times New Roman"/>
          <w:sz w:val="28"/>
          <w:szCs w:val="28"/>
        </w:rPr>
        <w:t>20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№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1</w:t>
      </w:r>
      <w:r w:rsidR="00903DFE">
        <w:rPr>
          <w:rFonts w:ascii="Times New Roman" w:hAnsi="Times New Roman"/>
          <w:sz w:val="28"/>
          <w:szCs w:val="28"/>
        </w:rPr>
        <w:t>95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D727C7">
        <w:rPr>
          <w:rFonts w:ascii="Times New Roman" w:hAnsi="Times New Roman"/>
          <w:sz w:val="28"/>
          <w:szCs w:val="28"/>
        </w:rPr>
        <w:t>"</w:t>
      </w:r>
      <w:r w:rsidR="00903DFE">
        <w:rPr>
          <w:rFonts w:ascii="Times New Roman" w:hAnsi="Times New Roman"/>
          <w:sz w:val="28"/>
          <w:szCs w:val="28"/>
        </w:rPr>
        <w:t>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реализации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процедуры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оценки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регулирующего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воздействия</w:t>
      </w:r>
      <w:r w:rsidR="00D727C7">
        <w:rPr>
          <w:rFonts w:ascii="Times New Roman" w:hAnsi="Times New Roman"/>
          <w:sz w:val="28"/>
          <w:szCs w:val="28"/>
        </w:rPr>
        <w:t>"</w:t>
      </w:r>
      <w:r w:rsidR="00831A03">
        <w:rPr>
          <w:rFonts w:ascii="Times New Roman" w:hAnsi="Times New Roman"/>
          <w:sz w:val="28"/>
          <w:szCs w:val="28"/>
        </w:rPr>
        <w:t>,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>
        <w:rPr>
          <w:rFonts w:ascii="Times New Roman" w:hAnsi="Times New Roman"/>
          <w:sz w:val="28"/>
          <w:szCs w:val="28"/>
        </w:rPr>
        <w:t>администрация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Верхнебуреинского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муниципального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района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Хабаровского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C687A">
        <w:rPr>
          <w:rFonts w:ascii="Times New Roman" w:hAnsi="Times New Roman"/>
          <w:sz w:val="28"/>
          <w:szCs w:val="28"/>
        </w:rPr>
        <w:t>края</w:t>
      </w:r>
    </w:p>
    <w:p w:rsidR="00C17084" w:rsidRPr="00E94A69" w:rsidRDefault="00C17084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727C7" w:rsidRDefault="00D727C7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Перечень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нормативных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актов,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отношении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которых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проводится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5640E">
        <w:rPr>
          <w:rFonts w:ascii="Times New Roman" w:hAnsi="Times New Roman"/>
          <w:sz w:val="28"/>
          <w:szCs w:val="28"/>
        </w:rPr>
        <w:t>оценка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5640E">
        <w:rPr>
          <w:rFonts w:ascii="Times New Roman" w:hAnsi="Times New Roman"/>
          <w:sz w:val="28"/>
          <w:szCs w:val="28"/>
        </w:rPr>
        <w:t>фактического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5640E">
        <w:rPr>
          <w:rFonts w:ascii="Times New Roman" w:hAnsi="Times New Roman"/>
          <w:sz w:val="28"/>
          <w:szCs w:val="28"/>
        </w:rPr>
        <w:t>воздействия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нормативных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правовых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актов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администрации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903DFE">
        <w:rPr>
          <w:rFonts w:ascii="Times New Roman" w:hAnsi="Times New Roman"/>
          <w:sz w:val="28"/>
          <w:szCs w:val="28"/>
        </w:rPr>
        <w:t>Верхнебуреинского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5D1330">
        <w:rPr>
          <w:rFonts w:ascii="Times New Roman" w:hAnsi="Times New Roman"/>
          <w:sz w:val="28"/>
          <w:szCs w:val="28"/>
        </w:rPr>
        <w:t>в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03DFE">
        <w:rPr>
          <w:rFonts w:ascii="Times New Roman" w:hAnsi="Times New Roman"/>
          <w:sz w:val="28"/>
          <w:szCs w:val="28"/>
        </w:rPr>
        <w:t>1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год</w:t>
      </w:r>
      <w:r w:rsidR="005D1330">
        <w:rPr>
          <w:rFonts w:ascii="Times New Roman" w:hAnsi="Times New Roman"/>
          <w:sz w:val="28"/>
          <w:szCs w:val="28"/>
        </w:rPr>
        <w:t>у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5640E">
        <w:rPr>
          <w:rFonts w:ascii="Times New Roman" w:hAnsi="Times New Roman"/>
          <w:sz w:val="28"/>
          <w:szCs w:val="28"/>
        </w:rPr>
        <w:t>согласно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15640E">
        <w:rPr>
          <w:rFonts w:ascii="Times New Roman" w:hAnsi="Times New Roman"/>
          <w:sz w:val="28"/>
          <w:szCs w:val="28"/>
        </w:rPr>
        <w:t>Приложени</w:t>
      </w:r>
      <w:r w:rsidR="007F189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A69">
        <w:rPr>
          <w:rFonts w:ascii="Times New Roman" w:hAnsi="Times New Roman"/>
          <w:sz w:val="28"/>
          <w:szCs w:val="28"/>
        </w:rPr>
        <w:t>Контроль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proofErr w:type="gramEnd"/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постановления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оставляю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за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собой.</w:t>
      </w:r>
    </w:p>
    <w:p w:rsidR="00C17084" w:rsidRPr="00E94A69" w:rsidRDefault="00C17084" w:rsidP="00676CE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 w:rsidR="007F1892">
        <w:rPr>
          <w:rFonts w:ascii="Times New Roman" w:hAnsi="Times New Roman"/>
          <w:sz w:val="28"/>
          <w:szCs w:val="28"/>
        </w:rPr>
        <w:t xml:space="preserve"> после </w:t>
      </w:r>
      <w:r w:rsidRPr="00E94A69">
        <w:rPr>
          <w:rFonts w:ascii="Times New Roman" w:hAnsi="Times New Roman"/>
          <w:sz w:val="28"/>
          <w:szCs w:val="28"/>
        </w:rPr>
        <w:t>его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C17084" w:rsidRPr="003F0765" w:rsidRDefault="00C17084" w:rsidP="0015640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084" w:rsidRDefault="00C17084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CEE" w:rsidRDefault="00676CEE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084" w:rsidRDefault="007A3FB9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C17084" w:rsidRPr="005A72AA">
        <w:rPr>
          <w:rFonts w:ascii="Times New Roman" w:hAnsi="Times New Roman"/>
          <w:sz w:val="28"/>
          <w:szCs w:val="28"/>
        </w:rPr>
        <w:t>района</w:t>
      </w:r>
      <w:r w:rsidR="007F18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D5D77">
        <w:rPr>
          <w:rFonts w:ascii="Times New Roman" w:hAnsi="Times New Roman"/>
          <w:sz w:val="28"/>
          <w:szCs w:val="28"/>
        </w:rPr>
        <w:t xml:space="preserve">      </w:t>
      </w:r>
      <w:r w:rsidR="00B7291F">
        <w:rPr>
          <w:rFonts w:ascii="Times New Roman" w:hAnsi="Times New Roman"/>
          <w:sz w:val="28"/>
          <w:szCs w:val="28"/>
        </w:rPr>
        <w:t>А.М.</w:t>
      </w:r>
      <w:r w:rsidR="007F1892">
        <w:rPr>
          <w:rFonts w:ascii="Times New Roman" w:hAnsi="Times New Roman"/>
          <w:sz w:val="28"/>
          <w:szCs w:val="28"/>
        </w:rPr>
        <w:t xml:space="preserve"> </w:t>
      </w:r>
      <w:r w:rsidR="00B7291F">
        <w:rPr>
          <w:rFonts w:ascii="Times New Roman" w:hAnsi="Times New Roman"/>
          <w:sz w:val="28"/>
          <w:szCs w:val="28"/>
        </w:rPr>
        <w:t>Маслов</w:t>
      </w:r>
    </w:p>
    <w:p w:rsidR="00D727C7" w:rsidRDefault="00D727C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727C7" w:rsidRDefault="00D727C7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D727C7" w:rsidSect="007F1892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</w:p>
    <w:p w:rsidR="0015640E" w:rsidRPr="0015640E" w:rsidRDefault="0015640E" w:rsidP="001564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ook w:val="01E0"/>
      </w:tblPr>
      <w:tblGrid>
        <w:gridCol w:w="10294"/>
        <w:gridCol w:w="4095"/>
      </w:tblGrid>
      <w:tr w:rsidR="0015640E" w:rsidRPr="00CB0958" w:rsidTr="0015640E">
        <w:tc>
          <w:tcPr>
            <w:tcW w:w="10618" w:type="dxa"/>
          </w:tcPr>
          <w:p w:rsidR="008164A5" w:rsidRPr="00CB0958" w:rsidRDefault="008164A5" w:rsidP="00C0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8" w:type="dxa"/>
          </w:tcPr>
          <w:p w:rsidR="0015640E" w:rsidRPr="007F1892" w:rsidRDefault="0015640E" w:rsidP="007F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89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15640E" w:rsidRPr="007F1892" w:rsidRDefault="0015640E" w:rsidP="009040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892">
              <w:rPr>
                <w:rFonts w:ascii="Times New Roman" w:hAnsi="Times New Roman"/>
                <w:sz w:val="24"/>
                <w:szCs w:val="24"/>
              </w:rPr>
              <w:t>к</w:t>
            </w:r>
            <w:r w:rsidR="007F1892" w:rsidRP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92"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</w:p>
          <w:p w:rsidR="0015640E" w:rsidRPr="007F1892" w:rsidRDefault="0015640E" w:rsidP="009040E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189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7F1892" w:rsidRP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9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15640E" w:rsidRPr="009040E9" w:rsidRDefault="009040E9" w:rsidP="009040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10.12.2020 № 788</w:t>
            </w:r>
          </w:p>
        </w:tc>
      </w:tr>
    </w:tbl>
    <w:p w:rsidR="0015640E" w:rsidRPr="00CB0958" w:rsidRDefault="0015640E" w:rsidP="001564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40E" w:rsidRPr="007F1892" w:rsidRDefault="0015640E" w:rsidP="00903DF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F1892">
        <w:rPr>
          <w:rFonts w:ascii="Times New Roman" w:hAnsi="Times New Roman"/>
          <w:sz w:val="24"/>
          <w:szCs w:val="24"/>
        </w:rPr>
        <w:t>ПЕРЕЧЕНЬ</w:t>
      </w:r>
    </w:p>
    <w:p w:rsidR="0015640E" w:rsidRPr="007F1892" w:rsidRDefault="0015640E" w:rsidP="00903DF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F1892">
        <w:rPr>
          <w:rFonts w:ascii="Times New Roman" w:hAnsi="Times New Roman"/>
          <w:sz w:val="24"/>
          <w:szCs w:val="24"/>
        </w:rPr>
        <w:t>нормативных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Pr="007F1892">
        <w:rPr>
          <w:rFonts w:ascii="Times New Roman" w:hAnsi="Times New Roman"/>
          <w:sz w:val="24"/>
          <w:szCs w:val="24"/>
        </w:rPr>
        <w:t>правовых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Pr="007F1892">
        <w:rPr>
          <w:rFonts w:ascii="Times New Roman" w:hAnsi="Times New Roman"/>
          <w:sz w:val="24"/>
          <w:szCs w:val="24"/>
        </w:rPr>
        <w:t>актов,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в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отношении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которых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проводится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оценка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фактического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воздействия</w:t>
      </w:r>
      <w:r w:rsidR="00903DFE" w:rsidRPr="007F1892">
        <w:rPr>
          <w:rFonts w:ascii="Times New Roman" w:hAnsi="Times New Roman"/>
          <w:sz w:val="24"/>
          <w:szCs w:val="24"/>
        </w:rPr>
        <w:br/>
        <w:t>нормативных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правовых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актов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администрации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Верхнебуреинского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муниципального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района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5D1330" w:rsidRPr="007F1892">
        <w:rPr>
          <w:rFonts w:ascii="Times New Roman" w:hAnsi="Times New Roman"/>
          <w:sz w:val="24"/>
          <w:szCs w:val="24"/>
        </w:rPr>
        <w:t>в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2021</w:t>
      </w:r>
      <w:r w:rsidR="007F1892" w:rsidRPr="007F1892">
        <w:rPr>
          <w:rFonts w:ascii="Times New Roman" w:hAnsi="Times New Roman"/>
          <w:sz w:val="24"/>
          <w:szCs w:val="24"/>
        </w:rPr>
        <w:t xml:space="preserve"> </w:t>
      </w:r>
      <w:r w:rsidR="00903DFE" w:rsidRPr="007F1892">
        <w:rPr>
          <w:rFonts w:ascii="Times New Roman" w:hAnsi="Times New Roman"/>
          <w:sz w:val="24"/>
          <w:szCs w:val="24"/>
        </w:rPr>
        <w:t>год</w:t>
      </w:r>
      <w:r w:rsidR="005D1330" w:rsidRPr="007F1892">
        <w:rPr>
          <w:rFonts w:ascii="Times New Roman" w:hAnsi="Times New Roman"/>
          <w:sz w:val="24"/>
          <w:szCs w:val="24"/>
        </w:rPr>
        <w:t>у</w:t>
      </w:r>
    </w:p>
    <w:p w:rsidR="0015640E" w:rsidRPr="0015640E" w:rsidRDefault="0015640E" w:rsidP="00156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505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275"/>
        <w:gridCol w:w="2066"/>
        <w:gridCol w:w="2341"/>
        <w:gridCol w:w="2069"/>
        <w:gridCol w:w="3381"/>
      </w:tblGrid>
      <w:tr w:rsidR="005D1330" w:rsidRPr="009779AF" w:rsidTr="00EC4851">
        <w:trPr>
          <w:trHeight w:val="20"/>
          <w:tblHeader/>
        </w:trPr>
        <w:tc>
          <w:tcPr>
            <w:tcW w:w="224" w:type="pct"/>
            <w:shd w:val="clear" w:color="auto" w:fill="auto"/>
          </w:tcPr>
          <w:p w:rsidR="00FF5A89" w:rsidRPr="009779AF" w:rsidRDefault="00FF5A89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№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79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79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:rsidR="00FF5A89" w:rsidRPr="009779AF" w:rsidRDefault="00FF5A89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Вид,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дата,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номер,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652" w:type="pct"/>
          </w:tcPr>
          <w:p w:rsidR="00FF5A89" w:rsidRPr="009779AF" w:rsidRDefault="00FF5A89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  <w:tc>
          <w:tcPr>
            <w:tcW w:w="739" w:type="pct"/>
            <w:shd w:val="clear" w:color="auto" w:fill="auto"/>
          </w:tcPr>
          <w:p w:rsidR="00FF5A89" w:rsidRPr="009779AF" w:rsidRDefault="00FF5A89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публичных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9AF">
              <w:rPr>
                <w:rFonts w:ascii="Times New Roman" w:hAnsi="Times New Roman"/>
                <w:sz w:val="24"/>
                <w:szCs w:val="24"/>
              </w:rPr>
              <w:t>консультаций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</w:p>
        </w:tc>
        <w:tc>
          <w:tcPr>
            <w:tcW w:w="653" w:type="pct"/>
            <w:shd w:val="clear" w:color="auto" w:fill="auto"/>
          </w:tcPr>
          <w:p w:rsidR="00FF5A89" w:rsidRPr="009779AF" w:rsidRDefault="00FF5A89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9A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</w:p>
        </w:tc>
        <w:tc>
          <w:tcPr>
            <w:tcW w:w="1067" w:type="pct"/>
          </w:tcPr>
          <w:p w:rsidR="00FF5A89" w:rsidRPr="009779AF" w:rsidRDefault="00FF5A89" w:rsidP="009779A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лицо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органа,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осуществляющее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подготовку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публичных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консультаций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сводного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</w:p>
        </w:tc>
      </w:tr>
      <w:tr w:rsidR="005D1330" w:rsidRPr="00FF5A89" w:rsidTr="00EC4851">
        <w:trPr>
          <w:trHeight w:val="20"/>
        </w:trPr>
        <w:tc>
          <w:tcPr>
            <w:tcW w:w="224" w:type="pct"/>
            <w:shd w:val="clear" w:color="auto" w:fill="auto"/>
          </w:tcPr>
          <w:p w:rsidR="00FF5A89" w:rsidRPr="00FF5A89" w:rsidRDefault="00FF5A89" w:rsidP="00FF5A89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pct"/>
            <w:shd w:val="clear" w:color="auto" w:fill="auto"/>
          </w:tcPr>
          <w:p w:rsidR="00FF5A89" w:rsidRPr="00FF5A89" w:rsidRDefault="00FF5A89" w:rsidP="00CD73EF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5A8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администрации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Верхнебуреинского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района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17.10.2018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527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"Об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утверждении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положения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условиях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порядке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предоставления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субсидий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(грантов)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начинающим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субъектам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предпринимательства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Верхнебуреинского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района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Хабаровского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края"</w:t>
            </w:r>
          </w:p>
        </w:tc>
        <w:tc>
          <w:tcPr>
            <w:tcW w:w="652" w:type="pct"/>
          </w:tcPr>
          <w:p w:rsidR="00FF5A89" w:rsidRPr="00FF5A89" w:rsidRDefault="005D1330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11.01.2021-11.02.2021</w:t>
            </w:r>
          </w:p>
        </w:tc>
        <w:tc>
          <w:tcPr>
            <w:tcW w:w="739" w:type="pct"/>
            <w:shd w:val="clear" w:color="auto" w:fill="auto"/>
          </w:tcPr>
          <w:p w:rsidR="00FF5A89" w:rsidRPr="00FF5A89" w:rsidRDefault="005D1330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12.02.2021-15.03.2021</w:t>
            </w:r>
          </w:p>
        </w:tc>
        <w:tc>
          <w:tcPr>
            <w:tcW w:w="653" w:type="pct"/>
            <w:shd w:val="clear" w:color="auto" w:fill="auto"/>
          </w:tcPr>
          <w:p w:rsidR="00FF5A89" w:rsidRPr="00FF5A89" w:rsidRDefault="005D1330" w:rsidP="009779AF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1067" w:type="pct"/>
          </w:tcPr>
          <w:p w:rsidR="00FF5A89" w:rsidRPr="00FF5A89" w:rsidRDefault="00FF5A89" w:rsidP="00FF5A89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5D1330" w:rsidRPr="00FF5A89" w:rsidTr="00EC4851">
        <w:trPr>
          <w:trHeight w:val="20"/>
        </w:trPr>
        <w:tc>
          <w:tcPr>
            <w:tcW w:w="224" w:type="pct"/>
            <w:shd w:val="clear" w:color="auto" w:fill="auto"/>
          </w:tcPr>
          <w:p w:rsidR="005D1330" w:rsidRPr="00FF5A89" w:rsidRDefault="005D1330" w:rsidP="005D1330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A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pct"/>
            <w:shd w:val="clear" w:color="auto" w:fill="auto"/>
          </w:tcPr>
          <w:p w:rsidR="005D1330" w:rsidRPr="00FF5A89" w:rsidRDefault="005D1330" w:rsidP="00CD73EF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5A8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администрации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Верхнебуреинского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района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25.05.2017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299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порядке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формирования,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ведения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обязательного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опубликования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перечня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имущества,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свободного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третьих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лиц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исключением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имущественных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субъектов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среднего</w:t>
            </w:r>
            <w:r w:rsidR="007F1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5A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предпринимательства)"</w:t>
            </w:r>
          </w:p>
        </w:tc>
        <w:tc>
          <w:tcPr>
            <w:tcW w:w="652" w:type="pct"/>
          </w:tcPr>
          <w:p w:rsidR="005D1330" w:rsidRPr="00FF5A89" w:rsidRDefault="005D1330" w:rsidP="005D1330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11.01.2021-11.02.2021</w:t>
            </w:r>
          </w:p>
        </w:tc>
        <w:tc>
          <w:tcPr>
            <w:tcW w:w="739" w:type="pct"/>
            <w:shd w:val="clear" w:color="auto" w:fill="auto"/>
          </w:tcPr>
          <w:p w:rsidR="005D1330" w:rsidRPr="00FF5A89" w:rsidRDefault="005D1330" w:rsidP="005D1330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12.02.2021-15.03.2021</w:t>
            </w:r>
          </w:p>
        </w:tc>
        <w:tc>
          <w:tcPr>
            <w:tcW w:w="653" w:type="pct"/>
            <w:shd w:val="clear" w:color="auto" w:fill="auto"/>
          </w:tcPr>
          <w:p w:rsidR="005D1330" w:rsidRPr="00FF5A89" w:rsidRDefault="005D1330" w:rsidP="005D1330">
            <w:pPr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  <w:tc>
          <w:tcPr>
            <w:tcW w:w="1067" w:type="pct"/>
          </w:tcPr>
          <w:p w:rsidR="005D1330" w:rsidRPr="00FF5A89" w:rsidRDefault="005D1330" w:rsidP="005D1330">
            <w:pPr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7F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</w:tbl>
    <w:p w:rsidR="00D727C7" w:rsidRDefault="00FF5A89" w:rsidP="00FF5A89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D727C7" w:rsidSect="003C6637">
      <w:headerReference w:type="default" r:id="rId7"/>
      <w:pgSz w:w="16838" w:h="11906" w:orient="landscape"/>
      <w:pgMar w:top="1134" w:right="567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25" w:rsidRDefault="003F5B25" w:rsidP="00EC4851">
      <w:pPr>
        <w:spacing w:after="0" w:line="240" w:lineRule="auto"/>
      </w:pPr>
      <w:r>
        <w:separator/>
      </w:r>
    </w:p>
  </w:endnote>
  <w:endnote w:type="continuationSeparator" w:id="0">
    <w:p w:rsidR="003F5B25" w:rsidRDefault="003F5B25" w:rsidP="00EC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25" w:rsidRDefault="003F5B25" w:rsidP="00EC4851">
      <w:pPr>
        <w:spacing w:after="0" w:line="240" w:lineRule="auto"/>
      </w:pPr>
      <w:r>
        <w:separator/>
      </w:r>
    </w:p>
  </w:footnote>
  <w:footnote w:type="continuationSeparator" w:id="0">
    <w:p w:rsidR="003F5B25" w:rsidRDefault="003F5B25" w:rsidP="00EC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37" w:rsidRDefault="007B68E0">
    <w:pPr>
      <w:pStyle w:val="a7"/>
      <w:jc w:val="center"/>
    </w:pPr>
    <w:fldSimple w:instr=" PAGE   \* MERGEFORMAT ">
      <w:r w:rsidR="009040E9">
        <w:rPr>
          <w:noProof/>
        </w:rPr>
        <w:t>2</w:t>
      </w:r>
    </w:fldSimple>
  </w:p>
  <w:p w:rsidR="003C6637" w:rsidRDefault="003C66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4787E"/>
    <w:rsid w:val="00050812"/>
    <w:rsid w:val="00097B06"/>
    <w:rsid w:val="000F2BEA"/>
    <w:rsid w:val="0011096F"/>
    <w:rsid w:val="0015640E"/>
    <w:rsid w:val="001C687A"/>
    <w:rsid w:val="001E4FFE"/>
    <w:rsid w:val="001F5535"/>
    <w:rsid w:val="0028180A"/>
    <w:rsid w:val="002E0A4E"/>
    <w:rsid w:val="00340CCB"/>
    <w:rsid w:val="003540E5"/>
    <w:rsid w:val="003A50E4"/>
    <w:rsid w:val="003B56CC"/>
    <w:rsid w:val="003C6637"/>
    <w:rsid w:val="003F0765"/>
    <w:rsid w:val="003F3A62"/>
    <w:rsid w:val="003F5197"/>
    <w:rsid w:val="003F5B25"/>
    <w:rsid w:val="00412055"/>
    <w:rsid w:val="00434891"/>
    <w:rsid w:val="00461618"/>
    <w:rsid w:val="0047088D"/>
    <w:rsid w:val="00490A0A"/>
    <w:rsid w:val="004C5AEE"/>
    <w:rsid w:val="00544F82"/>
    <w:rsid w:val="005A72AA"/>
    <w:rsid w:val="005A7F42"/>
    <w:rsid w:val="005D1330"/>
    <w:rsid w:val="00605F50"/>
    <w:rsid w:val="00617AAF"/>
    <w:rsid w:val="006535B8"/>
    <w:rsid w:val="00676CEE"/>
    <w:rsid w:val="006F5C74"/>
    <w:rsid w:val="00754B0F"/>
    <w:rsid w:val="00755B32"/>
    <w:rsid w:val="00757C1B"/>
    <w:rsid w:val="007A3FB9"/>
    <w:rsid w:val="007B68E0"/>
    <w:rsid w:val="007D48BB"/>
    <w:rsid w:val="007F1892"/>
    <w:rsid w:val="008164A5"/>
    <w:rsid w:val="00831A03"/>
    <w:rsid w:val="008924F3"/>
    <w:rsid w:val="00896DBC"/>
    <w:rsid w:val="008C6BF3"/>
    <w:rsid w:val="00903DFE"/>
    <w:rsid w:val="009040E9"/>
    <w:rsid w:val="00955293"/>
    <w:rsid w:val="009779AF"/>
    <w:rsid w:val="00A06359"/>
    <w:rsid w:val="00AA1812"/>
    <w:rsid w:val="00AD6B0D"/>
    <w:rsid w:val="00B013ED"/>
    <w:rsid w:val="00B573FC"/>
    <w:rsid w:val="00B7291F"/>
    <w:rsid w:val="00B97B63"/>
    <w:rsid w:val="00BA3A68"/>
    <w:rsid w:val="00BC0693"/>
    <w:rsid w:val="00BD09E0"/>
    <w:rsid w:val="00BF330E"/>
    <w:rsid w:val="00BF4D79"/>
    <w:rsid w:val="00C17084"/>
    <w:rsid w:val="00C41986"/>
    <w:rsid w:val="00C73032"/>
    <w:rsid w:val="00C7487B"/>
    <w:rsid w:val="00CB0958"/>
    <w:rsid w:val="00CD73EF"/>
    <w:rsid w:val="00D179C8"/>
    <w:rsid w:val="00D24C4D"/>
    <w:rsid w:val="00D727C7"/>
    <w:rsid w:val="00DA72E0"/>
    <w:rsid w:val="00DB43EB"/>
    <w:rsid w:val="00DB764D"/>
    <w:rsid w:val="00DE0893"/>
    <w:rsid w:val="00DE0AAC"/>
    <w:rsid w:val="00E57BB1"/>
    <w:rsid w:val="00E918D8"/>
    <w:rsid w:val="00E94A69"/>
    <w:rsid w:val="00EC4851"/>
    <w:rsid w:val="00ED49D6"/>
    <w:rsid w:val="00ED5D77"/>
    <w:rsid w:val="00F04AFC"/>
    <w:rsid w:val="00F33CBD"/>
    <w:rsid w:val="00F72ADB"/>
    <w:rsid w:val="00F7538C"/>
    <w:rsid w:val="00FE65B9"/>
    <w:rsid w:val="00FE7248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7C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757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7AA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17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676CE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-name">
    <w:name w:val="document-name"/>
    <w:basedOn w:val="a0"/>
    <w:rsid w:val="0015640E"/>
  </w:style>
  <w:style w:type="paragraph" w:styleId="a7">
    <w:name w:val="header"/>
    <w:basedOn w:val="a"/>
    <w:link w:val="a8"/>
    <w:uiPriority w:val="99"/>
    <w:unhideWhenUsed/>
    <w:rsid w:val="00EC48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485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C48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4851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040E9"/>
    <w:rPr>
      <w:rFonts w:ascii="Times New Roman" w:hAnsi="Times New Roman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39</cp:revision>
  <cp:lastPrinted>2020-12-09T06:27:00Z</cp:lastPrinted>
  <dcterms:created xsi:type="dcterms:W3CDTF">2015-12-07T06:37:00Z</dcterms:created>
  <dcterms:modified xsi:type="dcterms:W3CDTF">2020-12-10T05:27:00Z</dcterms:modified>
</cp:coreProperties>
</file>