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2F" w:rsidRDefault="007F092F" w:rsidP="007F092F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61428657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F092F" w:rsidRDefault="007F092F" w:rsidP="007F092F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F092F" w:rsidRDefault="007F092F" w:rsidP="007F092F">
      <w:pPr>
        <w:jc w:val="center"/>
        <w:rPr>
          <w:szCs w:val="28"/>
        </w:rPr>
      </w:pPr>
      <w:r>
        <w:t>Хабаровского края</w:t>
      </w:r>
    </w:p>
    <w:p w:rsidR="007F092F" w:rsidRDefault="007F092F" w:rsidP="007F092F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092F" w:rsidRDefault="007F092F" w:rsidP="007F092F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F092F" w:rsidRDefault="007F092F" w:rsidP="007F092F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19.01.2021   № 13</w:t>
      </w:r>
    </w:p>
    <w:p w:rsidR="007F092F" w:rsidRDefault="007F092F" w:rsidP="007F092F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A2105F" w:rsidRPr="00A2105F" w:rsidRDefault="00A2105F" w:rsidP="007F092F">
      <w:pPr>
        <w:tabs>
          <w:tab w:val="center" w:pos="4106"/>
        </w:tabs>
        <w:ind w:firstLine="0"/>
        <w:jc w:val="center"/>
        <w:rPr>
          <w:szCs w:val="28"/>
        </w:rPr>
      </w:pPr>
    </w:p>
    <w:p w:rsidR="00A2105F" w:rsidRPr="00A2105F" w:rsidRDefault="00A2105F" w:rsidP="00A2105F">
      <w:pPr>
        <w:tabs>
          <w:tab w:val="center" w:pos="4106"/>
        </w:tabs>
        <w:ind w:firstLine="0"/>
        <w:jc w:val="left"/>
        <w:rPr>
          <w:szCs w:val="28"/>
        </w:rPr>
      </w:pPr>
    </w:p>
    <w:p w:rsidR="00B77367" w:rsidRDefault="00711531" w:rsidP="00A2105F">
      <w:pPr>
        <w:tabs>
          <w:tab w:val="center" w:pos="4106"/>
        </w:tabs>
        <w:spacing w:after="0" w:line="240" w:lineRule="exact"/>
        <w:ind w:firstLine="0"/>
        <w:jc w:val="left"/>
      </w:pPr>
      <w:r>
        <w:t xml:space="preserve">Об установлении запрета </w:t>
      </w:r>
      <w:proofErr w:type="gramStart"/>
      <w:r>
        <w:t>на</w:t>
      </w:r>
      <w:proofErr w:type="gramEnd"/>
      <w:r>
        <w:tab/>
      </w:r>
    </w:p>
    <w:p w:rsidR="00B77367" w:rsidRDefault="00711531" w:rsidP="00A2105F">
      <w:pPr>
        <w:spacing w:after="0" w:line="240" w:lineRule="exact"/>
        <w:ind w:right="14" w:firstLine="0"/>
      </w:pPr>
      <w:r>
        <w:t>увеличение штатной численности</w:t>
      </w:r>
      <w:bookmarkEnd w:id="0"/>
    </w:p>
    <w:p w:rsidR="00A2105F" w:rsidRDefault="00A2105F" w:rsidP="00A2105F">
      <w:pPr>
        <w:spacing w:after="0" w:line="240" w:lineRule="auto"/>
        <w:ind w:firstLine="0"/>
      </w:pPr>
    </w:p>
    <w:p w:rsidR="00A2105F" w:rsidRDefault="00A2105F" w:rsidP="00A2105F">
      <w:pPr>
        <w:spacing w:after="0" w:line="240" w:lineRule="auto"/>
        <w:ind w:firstLine="0"/>
      </w:pPr>
    </w:p>
    <w:p w:rsidR="00A2105F" w:rsidRDefault="00711531" w:rsidP="00A2105F">
      <w:pPr>
        <w:ind w:right="14" w:firstLine="709"/>
      </w:pPr>
      <w:proofErr w:type="gramStart"/>
      <w:r>
        <w:t>В соответствии с подпунктом 2.2.4 подпункта 2.2 раздела 2 Плана мероприятий по росту доходного потенциала района, оптимизации расходов района и совершенствованию долговой политики района на период до 2024 года, утвержденн</w:t>
      </w:r>
      <w:r w:rsidR="00016EF9">
        <w:t>ого</w:t>
      </w:r>
      <w:r>
        <w:t xml:space="preserve"> постановлением администрации Верхнебуреинского муниципального района Хабаровского края от 29</w:t>
      </w:r>
      <w:r w:rsidR="008679BB">
        <w:t xml:space="preserve"> ноября </w:t>
      </w:r>
      <w:r>
        <w:t>2018 г</w:t>
      </w:r>
      <w:r w:rsidR="008679BB">
        <w:t>.</w:t>
      </w:r>
      <w:r>
        <w:t xml:space="preserve"> </w:t>
      </w:r>
      <w:r w:rsidR="00371705">
        <w:t>№</w:t>
      </w:r>
      <w:r w:rsidR="00A2105F">
        <w:t xml:space="preserve"> 733 «О </w:t>
      </w:r>
      <w:r>
        <w:t xml:space="preserve">программе оздоровления муниципальных финансов Верхнебуреинского муниципального района Хабаровского края до 2024 года», пунктом 2 </w:t>
      </w:r>
      <w:r w:rsidR="00161FB0">
        <w:t xml:space="preserve">Соглашения </w:t>
      </w:r>
      <w:r w:rsidR="00161FB0" w:rsidRPr="00161FB0">
        <w:t>о</w:t>
      </w:r>
      <w:proofErr w:type="gramEnd"/>
      <w:r w:rsidR="00161FB0" w:rsidRPr="00161FB0">
        <w:t xml:space="preserve"> </w:t>
      </w:r>
      <w:proofErr w:type="gramStart"/>
      <w:r w:rsidR="00161FB0" w:rsidRPr="00161FB0">
        <w:t>мерах</w:t>
      </w:r>
      <w:proofErr w:type="gramEnd"/>
      <w:r w:rsidR="00161FB0" w:rsidRPr="00161FB0">
        <w:t xml:space="preserve"> по социально-экономическому развитию и оздоровлению муниципальных финансов Верхнебуреинского муниципального района Хабаровского края</w:t>
      </w:r>
      <w:r w:rsidR="00161FB0">
        <w:t>,</w:t>
      </w:r>
      <w:r>
        <w:t xml:space="preserve"> администрация Верхнебуреинского муниципального района Хабаровского края </w:t>
      </w:r>
    </w:p>
    <w:p w:rsidR="00B77367" w:rsidRDefault="00711531" w:rsidP="00A2105F">
      <w:pPr>
        <w:ind w:right="14" w:firstLine="0"/>
      </w:pPr>
      <w:r>
        <w:t>ПОСТАНОВЛЯЕТ:</w:t>
      </w:r>
    </w:p>
    <w:p w:rsidR="00B77367" w:rsidRDefault="00711531" w:rsidP="00A2105F">
      <w:pPr>
        <w:numPr>
          <w:ilvl w:val="0"/>
          <w:numId w:val="1"/>
        </w:numPr>
        <w:ind w:left="0" w:right="14" w:firstLine="709"/>
      </w:pPr>
      <w:r>
        <w:t>Установить в 202</w:t>
      </w:r>
      <w:r w:rsidR="00371705">
        <w:t>1</w:t>
      </w:r>
      <w:r>
        <w:t xml:space="preserve"> году запрет на увеличение общей штатной численности муниципальных служащих района и работников, замещающих должности, не являющиеся должностями муниципальной службы района (далее - запрет).</w:t>
      </w:r>
    </w:p>
    <w:p w:rsidR="0079632E" w:rsidRDefault="00711531" w:rsidP="00A2105F">
      <w:pPr>
        <w:numPr>
          <w:ilvl w:val="0"/>
          <w:numId w:val="1"/>
        </w:numPr>
        <w:ind w:left="0" w:right="14" w:firstLine="709"/>
      </w:pPr>
      <w:r>
        <w:t xml:space="preserve">Запрет не распространяется на случаи </w:t>
      </w:r>
      <w:r w:rsidR="0079632E" w:rsidRPr="000862DE">
        <w:rPr>
          <w:szCs w:val="28"/>
        </w:rPr>
        <w:t>связанны</w:t>
      </w:r>
      <w:r w:rsidR="007940AB">
        <w:rPr>
          <w:szCs w:val="28"/>
        </w:rPr>
        <w:t>е</w:t>
      </w:r>
      <w:r w:rsidR="0079632E" w:rsidRPr="000862DE">
        <w:rPr>
          <w:szCs w:val="28"/>
        </w:rPr>
        <w:t xml:space="preserve"> с увеличением объема полномочий органов местного самоуправления </w:t>
      </w:r>
      <w:r w:rsidR="00416B57">
        <w:rPr>
          <w:szCs w:val="28"/>
        </w:rPr>
        <w:t>района</w:t>
      </w:r>
      <w:r w:rsidR="0079632E" w:rsidRPr="000862DE">
        <w:rPr>
          <w:szCs w:val="28"/>
        </w:rPr>
        <w:t xml:space="preserve">, обусловленных изменением федерального, краевого законодательства, и (или) передачи органам местного самоуправления муниципального района полномочий </w:t>
      </w:r>
      <w:r w:rsidR="00416B57">
        <w:rPr>
          <w:szCs w:val="28"/>
        </w:rPr>
        <w:t>городских и сельских поселений района</w:t>
      </w:r>
      <w:r w:rsidR="0079632E" w:rsidRPr="000862DE">
        <w:rPr>
          <w:szCs w:val="28"/>
        </w:rPr>
        <w:t xml:space="preserve"> по решению вопросов местного значения в соответствии с заключенными соглашениями о передаче осуществления части их полномочий</w:t>
      </w:r>
      <w:r w:rsidR="00416B57">
        <w:rPr>
          <w:szCs w:val="28"/>
        </w:rPr>
        <w:t>.</w:t>
      </w:r>
    </w:p>
    <w:p w:rsidR="00B77367" w:rsidRDefault="00711531" w:rsidP="00A2105F">
      <w:pPr>
        <w:numPr>
          <w:ilvl w:val="0"/>
          <w:numId w:val="1"/>
        </w:numPr>
        <w:ind w:left="0" w:right="14" w:firstLine="709"/>
      </w:pPr>
      <w:r>
        <w:t xml:space="preserve"> Рекомендовать:</w:t>
      </w:r>
    </w:p>
    <w:p w:rsidR="00B77367" w:rsidRDefault="00711531" w:rsidP="00A2105F">
      <w:pPr>
        <w:numPr>
          <w:ilvl w:val="1"/>
          <w:numId w:val="2"/>
        </w:numPr>
        <w:ind w:left="0" w:right="14" w:firstLine="709"/>
      </w:pPr>
      <w:r>
        <w:t>Председателю Собрания депутатов Верхнебуреинского муниципального района, председателю Контрольно-счетной палаты Верхнебуреинского муниципального района руководствоваться пунктами 1 и 2 настоящего постановления.</w:t>
      </w:r>
    </w:p>
    <w:p w:rsidR="00B77367" w:rsidRDefault="00711531" w:rsidP="00A2105F">
      <w:pPr>
        <w:numPr>
          <w:ilvl w:val="1"/>
          <w:numId w:val="2"/>
        </w:numPr>
        <w:ind w:left="0" w:right="14" w:firstLine="709"/>
      </w:pPr>
      <w:r>
        <w:lastRenderedPageBreak/>
        <w:t>Главам городских и сельских поселений района установить запрет на увеличение штатной численности органов местного самоуправления в 202</w:t>
      </w:r>
      <w:r w:rsidR="00416B57">
        <w:t>1</w:t>
      </w:r>
      <w:r>
        <w:t xml:space="preserve"> году.</w:t>
      </w:r>
    </w:p>
    <w:p w:rsidR="008679BB" w:rsidRDefault="008679BB" w:rsidP="00A2105F">
      <w:pPr>
        <w:pStyle w:val="a3"/>
        <w:numPr>
          <w:ilvl w:val="0"/>
          <w:numId w:val="1"/>
        </w:numPr>
        <w:spacing w:after="268"/>
        <w:ind w:left="0" w:right="14" w:firstLine="709"/>
      </w:pPr>
      <w:r>
        <w:t>Признать утратившим силу постановление администрации Верхнебуреин</w:t>
      </w:r>
      <w:bookmarkStart w:id="1" w:name="_GoBack"/>
      <w:bookmarkEnd w:id="1"/>
      <w:r>
        <w:t>ского муниципального района Хабаровского края от 17 января 2020 г. №</w:t>
      </w:r>
      <w:r w:rsidR="00A2105F">
        <w:t xml:space="preserve"> </w:t>
      </w:r>
      <w:r>
        <w:t>16 «Об установлении запрета на увеличение штатной численности».</w:t>
      </w:r>
    </w:p>
    <w:p w:rsidR="00B77367" w:rsidRDefault="00711531" w:rsidP="00A2105F">
      <w:pPr>
        <w:pStyle w:val="a3"/>
        <w:numPr>
          <w:ilvl w:val="0"/>
          <w:numId w:val="1"/>
        </w:numPr>
        <w:spacing w:after="0" w:line="240" w:lineRule="auto"/>
        <w:ind w:left="0" w:right="14" w:firstLine="709"/>
      </w:pPr>
      <w:r>
        <w:t>Контроль за исполнением настоящего постановления оставляю за собой.</w:t>
      </w:r>
    </w:p>
    <w:p w:rsidR="00416B57" w:rsidRDefault="00416B57" w:rsidP="00A2105F">
      <w:pPr>
        <w:pStyle w:val="a3"/>
        <w:numPr>
          <w:ilvl w:val="0"/>
          <w:numId w:val="1"/>
        </w:numPr>
        <w:spacing w:after="0" w:line="240" w:lineRule="auto"/>
        <w:ind w:left="0" w:right="14" w:firstLine="709"/>
      </w:pPr>
      <w:r>
        <w:t>Настоящее постановление вступает в силу со дня его официального опубликования (обнародования).</w:t>
      </w:r>
    </w:p>
    <w:p w:rsidR="00A2105F" w:rsidRDefault="00A2105F" w:rsidP="00A2105F">
      <w:pPr>
        <w:tabs>
          <w:tab w:val="center" w:pos="8173"/>
        </w:tabs>
        <w:spacing w:after="0" w:line="240" w:lineRule="auto"/>
        <w:ind w:firstLine="0"/>
        <w:jc w:val="left"/>
      </w:pPr>
    </w:p>
    <w:p w:rsidR="00A2105F" w:rsidRDefault="00A2105F" w:rsidP="00A2105F">
      <w:pPr>
        <w:tabs>
          <w:tab w:val="center" w:pos="8173"/>
        </w:tabs>
        <w:spacing w:after="0" w:line="240" w:lineRule="auto"/>
        <w:ind w:firstLine="0"/>
        <w:jc w:val="left"/>
      </w:pPr>
    </w:p>
    <w:p w:rsidR="00A2105F" w:rsidRDefault="00A2105F" w:rsidP="00A2105F">
      <w:pPr>
        <w:tabs>
          <w:tab w:val="center" w:pos="8173"/>
        </w:tabs>
        <w:spacing w:after="0" w:line="240" w:lineRule="auto"/>
        <w:ind w:firstLine="0"/>
        <w:jc w:val="left"/>
      </w:pPr>
    </w:p>
    <w:p w:rsidR="00371705" w:rsidRDefault="00A2105F" w:rsidP="00A2105F">
      <w:pPr>
        <w:tabs>
          <w:tab w:val="center" w:pos="8173"/>
        </w:tabs>
        <w:spacing w:after="0" w:line="240" w:lineRule="exact"/>
        <w:ind w:firstLine="0"/>
        <w:jc w:val="left"/>
      </w:pPr>
      <w:r>
        <w:t>И.о. главы</w:t>
      </w:r>
    </w:p>
    <w:p w:rsidR="00A2105F" w:rsidRDefault="00A2105F" w:rsidP="00A2105F">
      <w:pPr>
        <w:tabs>
          <w:tab w:val="center" w:pos="8173"/>
        </w:tabs>
        <w:spacing w:after="0" w:line="240" w:lineRule="exact"/>
        <w:ind w:firstLine="0"/>
        <w:jc w:val="left"/>
      </w:pPr>
      <w:r>
        <w:t>администрации района                                                                      И.В. Феофанова</w:t>
      </w:r>
    </w:p>
    <w:sectPr w:rsidR="00A2105F" w:rsidSect="00A2105F">
      <w:headerReference w:type="default" r:id="rId7"/>
      <w:pgSz w:w="12240" w:h="16860"/>
      <w:pgMar w:top="1134" w:right="483" w:bottom="1276" w:left="2127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D3F" w:rsidRDefault="00576D3F" w:rsidP="00A2105F">
      <w:pPr>
        <w:spacing w:after="0" w:line="240" w:lineRule="auto"/>
      </w:pPr>
      <w:r>
        <w:separator/>
      </w:r>
    </w:p>
  </w:endnote>
  <w:endnote w:type="continuationSeparator" w:id="0">
    <w:p w:rsidR="00576D3F" w:rsidRDefault="00576D3F" w:rsidP="00A2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D3F" w:rsidRDefault="00576D3F" w:rsidP="00A2105F">
      <w:pPr>
        <w:spacing w:after="0" w:line="240" w:lineRule="auto"/>
      </w:pPr>
      <w:r>
        <w:separator/>
      </w:r>
    </w:p>
  </w:footnote>
  <w:footnote w:type="continuationSeparator" w:id="0">
    <w:p w:rsidR="00576D3F" w:rsidRDefault="00576D3F" w:rsidP="00A2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14126"/>
      <w:docPartObj>
        <w:docPartGallery w:val="Page Numbers (Top of Page)"/>
        <w:docPartUnique/>
      </w:docPartObj>
    </w:sdtPr>
    <w:sdtContent>
      <w:p w:rsidR="00A2105F" w:rsidRDefault="00334575">
        <w:pPr>
          <w:pStyle w:val="a6"/>
          <w:jc w:val="center"/>
        </w:pPr>
        <w:fldSimple w:instr=" PAGE   \* MERGEFORMAT ">
          <w:r w:rsidR="007F092F">
            <w:rPr>
              <w:noProof/>
            </w:rPr>
            <w:t>2</w:t>
          </w:r>
        </w:fldSimple>
      </w:p>
    </w:sdtContent>
  </w:sdt>
  <w:p w:rsidR="00A2105F" w:rsidRDefault="00A210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171A"/>
    <w:multiLevelType w:val="multilevel"/>
    <w:tmpl w:val="07406E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978476E"/>
    <w:multiLevelType w:val="hybridMultilevel"/>
    <w:tmpl w:val="370C5702"/>
    <w:lvl w:ilvl="0" w:tplc="58DA03A0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D089E2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8D2CA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FC8F88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C23EDE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0F8DE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EC812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A48844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CC796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7367"/>
    <w:rsid w:val="00016EF9"/>
    <w:rsid w:val="00161FB0"/>
    <w:rsid w:val="00334575"/>
    <w:rsid w:val="00366758"/>
    <w:rsid w:val="00371705"/>
    <w:rsid w:val="00416B57"/>
    <w:rsid w:val="00576D3F"/>
    <w:rsid w:val="00711531"/>
    <w:rsid w:val="007940AB"/>
    <w:rsid w:val="0079632E"/>
    <w:rsid w:val="007F092F"/>
    <w:rsid w:val="008679BB"/>
    <w:rsid w:val="00A2105F"/>
    <w:rsid w:val="00B77367"/>
    <w:rsid w:val="00EF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6"/>
    <w:pPr>
      <w:spacing w:after="14" w:line="25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F45F6"/>
    <w:pPr>
      <w:keepNext/>
      <w:keepLines/>
      <w:spacing w:after="21"/>
      <w:ind w:right="684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45F6"/>
    <w:rPr>
      <w:rFonts w:ascii="Times New Roman" w:eastAsia="Times New Roman" w:hAnsi="Times New Roman" w:cs="Times New Roman"/>
      <w:color w:val="000000"/>
      <w:sz w:val="34"/>
    </w:rPr>
  </w:style>
  <w:style w:type="paragraph" w:customStyle="1" w:styleId="ConsPlusNonformat">
    <w:name w:val="ConsPlusNonformat"/>
    <w:uiPriority w:val="99"/>
    <w:rsid w:val="003717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16B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05F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21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105F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semiHidden/>
    <w:unhideWhenUsed/>
    <w:rsid w:val="00A21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105F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ConsPlusNormal">
    <w:name w:val="ConsPlusNormal Знак"/>
    <w:link w:val="ConsPlusNormal0"/>
    <w:uiPriority w:val="99"/>
    <w:locked/>
    <w:rsid w:val="007F092F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7F09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Машбюро</cp:lastModifiedBy>
  <cp:revision>5</cp:revision>
  <cp:lastPrinted>2021-01-25T07:23:00Z</cp:lastPrinted>
  <dcterms:created xsi:type="dcterms:W3CDTF">2021-01-13T01:30:00Z</dcterms:created>
  <dcterms:modified xsi:type="dcterms:W3CDTF">2021-01-26T07:33:00Z</dcterms:modified>
</cp:coreProperties>
</file>