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D2" w:rsidRDefault="003B70D2" w:rsidP="003B70D2">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3B70D2" w:rsidRDefault="003B70D2" w:rsidP="003B70D2">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3B70D2" w:rsidRDefault="003B70D2" w:rsidP="003B70D2">
      <w:pPr>
        <w:pStyle w:val="ConsPlusNormal"/>
        <w:ind w:firstLine="0"/>
        <w:jc w:val="center"/>
        <w:outlineLvl w:val="0"/>
        <w:rPr>
          <w:rFonts w:ascii="Times New Roman" w:hAnsi="Times New Roman" w:cs="Times New Roman"/>
          <w:sz w:val="28"/>
          <w:szCs w:val="28"/>
        </w:rPr>
      </w:pPr>
    </w:p>
    <w:p w:rsidR="003B70D2" w:rsidRDefault="003B70D2" w:rsidP="003B70D2">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3B70D2" w:rsidRDefault="003B70D2" w:rsidP="003B70D2">
      <w:pPr>
        <w:pStyle w:val="ConsPlusNormal"/>
        <w:ind w:firstLine="0"/>
        <w:jc w:val="center"/>
        <w:outlineLvl w:val="0"/>
        <w:rPr>
          <w:rFonts w:ascii="Times New Roman" w:hAnsi="Times New Roman" w:cs="Times New Roman"/>
          <w:sz w:val="28"/>
          <w:szCs w:val="28"/>
          <w:u w:val="single"/>
        </w:rPr>
      </w:pPr>
    </w:p>
    <w:p w:rsidR="003B70D2" w:rsidRDefault="003B70D2" w:rsidP="003B70D2">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u w:val="single"/>
        </w:rPr>
        <w:t>25.06.2021 № 359</w:t>
      </w:r>
    </w:p>
    <w:p w:rsidR="003B70D2" w:rsidRDefault="003B70D2" w:rsidP="003B70D2">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п. Чегдомын</w:t>
      </w:r>
    </w:p>
    <w:p w:rsidR="00B0041C" w:rsidRDefault="00B0041C" w:rsidP="003B70D2">
      <w:pPr>
        <w:spacing w:after="0" w:line="240" w:lineRule="auto"/>
        <w:jc w:val="both"/>
        <w:rPr>
          <w:rFonts w:ascii="Times New Roman" w:hAnsi="Times New Roman" w:cs="Times New Roman"/>
          <w:sz w:val="28"/>
          <w:szCs w:val="28"/>
        </w:rPr>
      </w:pPr>
    </w:p>
    <w:p w:rsidR="00B0041C" w:rsidRDefault="00B0041C" w:rsidP="003B70D2">
      <w:pPr>
        <w:spacing w:after="0" w:line="240" w:lineRule="auto"/>
        <w:jc w:val="both"/>
        <w:rPr>
          <w:rFonts w:ascii="Times New Roman" w:hAnsi="Times New Roman" w:cs="Times New Roman"/>
          <w:sz w:val="28"/>
          <w:szCs w:val="28"/>
        </w:rPr>
      </w:pPr>
    </w:p>
    <w:p w:rsidR="00D47260" w:rsidRDefault="00AE2F95" w:rsidP="00C374F0">
      <w:pPr>
        <w:spacing w:after="0" w:line="240" w:lineRule="exact"/>
        <w:jc w:val="both"/>
        <w:rPr>
          <w:rFonts w:ascii="Times New Roman" w:hAnsi="Times New Roman" w:cs="Times New Roman"/>
          <w:sz w:val="28"/>
          <w:szCs w:val="28"/>
        </w:rPr>
      </w:pPr>
      <w:r w:rsidRPr="002650E8">
        <w:rPr>
          <w:rFonts w:ascii="Times New Roman" w:hAnsi="Times New Roman" w:cs="Times New Roman"/>
          <w:sz w:val="28"/>
          <w:szCs w:val="28"/>
        </w:rPr>
        <w:t>О</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внесении</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изменений</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в</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муниципальную</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программу</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«Комплексное</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развитие</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систем</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коммунальной</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инфраструктуры</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на</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2012</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2035</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годы»</w:t>
      </w:r>
      <w:r w:rsidR="00C374F0">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утвержденную</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постановлением</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администрации</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от</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13.12.2013</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w:t>
      </w:r>
      <w:r w:rsidR="00B0041C">
        <w:rPr>
          <w:rFonts w:ascii="Times New Roman" w:hAnsi="Times New Roman" w:cs="Times New Roman"/>
          <w:sz w:val="28"/>
          <w:szCs w:val="28"/>
        </w:rPr>
        <w:t xml:space="preserve"> </w:t>
      </w:r>
      <w:r w:rsidR="00580739" w:rsidRPr="002650E8">
        <w:rPr>
          <w:rFonts w:ascii="Times New Roman" w:hAnsi="Times New Roman" w:cs="Times New Roman"/>
          <w:sz w:val="28"/>
          <w:szCs w:val="28"/>
        </w:rPr>
        <w:t>1252</w:t>
      </w:r>
      <w:r w:rsidR="00B0041C">
        <w:rPr>
          <w:rFonts w:ascii="Times New Roman" w:hAnsi="Times New Roman" w:cs="Times New Roman"/>
          <w:sz w:val="28"/>
          <w:szCs w:val="28"/>
        </w:rPr>
        <w:t xml:space="preserve"> </w:t>
      </w:r>
    </w:p>
    <w:p w:rsidR="00C374F0" w:rsidRDefault="00C374F0" w:rsidP="00C374F0">
      <w:pPr>
        <w:spacing w:after="0" w:line="240" w:lineRule="exact"/>
        <w:jc w:val="both"/>
        <w:rPr>
          <w:rFonts w:ascii="Times New Roman" w:hAnsi="Times New Roman" w:cs="Times New Roman"/>
          <w:sz w:val="28"/>
          <w:szCs w:val="28"/>
        </w:rPr>
      </w:pPr>
    </w:p>
    <w:p w:rsidR="00B0041C" w:rsidRPr="002650E8" w:rsidRDefault="00B0041C" w:rsidP="00C374F0">
      <w:pPr>
        <w:spacing w:after="0" w:line="240" w:lineRule="exact"/>
        <w:jc w:val="both"/>
        <w:rPr>
          <w:rFonts w:ascii="Times New Roman" w:hAnsi="Times New Roman" w:cs="Times New Roman"/>
          <w:sz w:val="28"/>
          <w:szCs w:val="28"/>
        </w:rPr>
      </w:pPr>
    </w:p>
    <w:p w:rsidR="00B0041C" w:rsidRDefault="00216A2C" w:rsidP="00B0041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B0041C">
        <w:rPr>
          <w:rFonts w:ascii="Times New Roman" w:hAnsi="Times New Roman" w:cs="Times New Roman"/>
          <w:sz w:val="28"/>
          <w:szCs w:val="28"/>
        </w:rPr>
        <w:t xml:space="preserve"> </w:t>
      </w:r>
      <w:r w:rsidR="009B252F" w:rsidRPr="002650E8">
        <w:rPr>
          <w:rFonts w:ascii="Times New Roman" w:hAnsi="Times New Roman" w:cs="Times New Roman"/>
          <w:sz w:val="28"/>
          <w:szCs w:val="28"/>
        </w:rPr>
        <w:t>соответств</w:t>
      </w:r>
      <w:r>
        <w:rPr>
          <w:rFonts w:ascii="Times New Roman" w:hAnsi="Times New Roman" w:cs="Times New Roman"/>
          <w:sz w:val="28"/>
          <w:szCs w:val="28"/>
        </w:rPr>
        <w:t>ии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со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ст.</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179</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Бюджетного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кодекса</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Российской</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Федерации,</w:t>
      </w:r>
      <w:r w:rsidR="00B0041C">
        <w:rPr>
          <w:rFonts w:ascii="Times New Roman" w:hAnsi="Times New Roman" w:cs="Times New Roman"/>
          <w:sz w:val="28"/>
          <w:szCs w:val="28"/>
        </w:rPr>
        <w:t xml:space="preserve"> </w:t>
      </w:r>
      <w:r w:rsidR="00B26109" w:rsidRPr="002650E8">
        <w:rPr>
          <w:rFonts w:ascii="Times New Roman" w:hAnsi="Times New Roman" w:cs="Times New Roman"/>
          <w:sz w:val="28"/>
          <w:szCs w:val="28"/>
        </w:rPr>
        <w:t>в</w:t>
      </w:r>
      <w:r w:rsidR="00B0041C">
        <w:rPr>
          <w:rFonts w:ascii="Times New Roman" w:hAnsi="Times New Roman" w:cs="Times New Roman"/>
          <w:sz w:val="28"/>
          <w:szCs w:val="28"/>
        </w:rPr>
        <w:t xml:space="preserve"> </w:t>
      </w:r>
      <w:r w:rsidR="00AE6839" w:rsidRPr="002650E8">
        <w:rPr>
          <w:rFonts w:ascii="Times New Roman" w:hAnsi="Times New Roman" w:cs="Times New Roman"/>
          <w:sz w:val="28"/>
          <w:szCs w:val="28"/>
        </w:rPr>
        <w:t>соответствии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с</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постановлением</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администрации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«Об</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утверждении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Порядка</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принятия</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решения</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разработке</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муниципальных</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программ</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Хабаровского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края,</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их</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формирования</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реализации</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муниципальных</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программ</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Хабаровского</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края»</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от</w:t>
      </w:r>
      <w:r w:rsidR="00B0041C">
        <w:rPr>
          <w:rFonts w:ascii="Times New Roman" w:hAnsi="Times New Roman" w:cs="Times New Roman"/>
          <w:sz w:val="28"/>
          <w:szCs w:val="28"/>
        </w:rPr>
        <w:t xml:space="preserve"> </w:t>
      </w:r>
      <w:r w:rsidR="00493BAC" w:rsidRPr="002650E8">
        <w:rPr>
          <w:rFonts w:ascii="Times New Roman" w:hAnsi="Times New Roman" w:cs="Times New Roman"/>
          <w:sz w:val="28"/>
          <w:szCs w:val="28"/>
        </w:rPr>
        <w:t>02.02.2017</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47</w:t>
      </w:r>
      <w:r w:rsidR="00B0041C">
        <w:rPr>
          <w:rFonts w:ascii="Times New Roman" w:hAnsi="Times New Roman" w:cs="Times New Roman"/>
          <w:sz w:val="28"/>
          <w:szCs w:val="28"/>
        </w:rPr>
        <w:t xml:space="preserve"> </w:t>
      </w:r>
      <w:r w:rsidR="007A4A6C" w:rsidRPr="002650E8">
        <w:rPr>
          <w:rFonts w:ascii="Times New Roman" w:hAnsi="Times New Roman" w:cs="Times New Roman"/>
          <w:sz w:val="28"/>
          <w:szCs w:val="28"/>
        </w:rPr>
        <w:t>администрация</w:t>
      </w:r>
      <w:r w:rsidR="00B0041C">
        <w:rPr>
          <w:rFonts w:ascii="Times New Roman" w:hAnsi="Times New Roman" w:cs="Times New Roman"/>
          <w:sz w:val="28"/>
          <w:szCs w:val="28"/>
        </w:rPr>
        <w:t xml:space="preserve"> </w:t>
      </w:r>
      <w:r>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AE6839"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Pr>
          <w:rFonts w:ascii="Times New Roman" w:hAnsi="Times New Roman" w:cs="Times New Roman"/>
          <w:sz w:val="28"/>
          <w:szCs w:val="28"/>
        </w:rPr>
        <w:t>Хабар</w:t>
      </w:r>
      <w:r w:rsidR="00B65966">
        <w:rPr>
          <w:rFonts w:ascii="Times New Roman" w:hAnsi="Times New Roman" w:cs="Times New Roman"/>
          <w:sz w:val="28"/>
          <w:szCs w:val="28"/>
        </w:rPr>
        <w:t>ов</w:t>
      </w:r>
      <w:r>
        <w:rPr>
          <w:rFonts w:ascii="Times New Roman" w:hAnsi="Times New Roman" w:cs="Times New Roman"/>
          <w:sz w:val="28"/>
          <w:szCs w:val="28"/>
        </w:rPr>
        <w:t>ского</w:t>
      </w:r>
      <w:r w:rsidR="00B0041C">
        <w:rPr>
          <w:rFonts w:ascii="Times New Roman" w:hAnsi="Times New Roman" w:cs="Times New Roman"/>
          <w:sz w:val="28"/>
          <w:szCs w:val="28"/>
        </w:rPr>
        <w:t xml:space="preserve"> </w:t>
      </w:r>
      <w:r>
        <w:rPr>
          <w:rFonts w:ascii="Times New Roman" w:hAnsi="Times New Roman" w:cs="Times New Roman"/>
          <w:sz w:val="28"/>
          <w:szCs w:val="28"/>
        </w:rPr>
        <w:t>края</w:t>
      </w:r>
      <w:r w:rsidR="00B0041C">
        <w:rPr>
          <w:rFonts w:ascii="Times New Roman" w:hAnsi="Times New Roman" w:cs="Times New Roman"/>
          <w:sz w:val="28"/>
          <w:szCs w:val="28"/>
        </w:rPr>
        <w:t xml:space="preserve"> </w:t>
      </w:r>
      <w:proofErr w:type="gramEnd"/>
    </w:p>
    <w:p w:rsidR="00B0041C" w:rsidRDefault="00AE2F95" w:rsidP="00B0041C">
      <w:pPr>
        <w:spacing w:after="0" w:line="240" w:lineRule="auto"/>
        <w:jc w:val="both"/>
        <w:rPr>
          <w:rFonts w:ascii="Times New Roman" w:hAnsi="Times New Roman" w:cs="Times New Roman"/>
          <w:sz w:val="28"/>
          <w:szCs w:val="28"/>
        </w:rPr>
      </w:pPr>
      <w:r w:rsidRPr="002650E8">
        <w:rPr>
          <w:rFonts w:ascii="Times New Roman" w:hAnsi="Times New Roman" w:cs="Times New Roman"/>
          <w:sz w:val="28"/>
          <w:szCs w:val="28"/>
        </w:rPr>
        <w:t>ПОСТАНОВЛЯЕТ:</w:t>
      </w:r>
    </w:p>
    <w:p w:rsidR="002650E8" w:rsidRPr="00C374F0" w:rsidRDefault="002650E8" w:rsidP="00B00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0041C">
        <w:rPr>
          <w:rFonts w:ascii="Times New Roman" w:hAnsi="Times New Roman" w:cs="Times New Roman"/>
          <w:sz w:val="28"/>
          <w:szCs w:val="28"/>
        </w:rPr>
        <w:t xml:space="preserve"> </w:t>
      </w:r>
      <w:r w:rsidRPr="00C374F0">
        <w:rPr>
          <w:rFonts w:ascii="Times New Roman" w:hAnsi="Times New Roman" w:cs="Times New Roman"/>
          <w:sz w:val="28"/>
          <w:szCs w:val="28"/>
        </w:rPr>
        <w:t>Внести</w:t>
      </w:r>
      <w:r w:rsidR="00B0041C">
        <w:rPr>
          <w:rFonts w:ascii="Times New Roman" w:hAnsi="Times New Roman" w:cs="Times New Roman"/>
          <w:sz w:val="28"/>
          <w:szCs w:val="28"/>
        </w:rPr>
        <w:t xml:space="preserve"> </w:t>
      </w:r>
      <w:r w:rsidRPr="00C374F0">
        <w:rPr>
          <w:rFonts w:ascii="Times New Roman" w:hAnsi="Times New Roman" w:cs="Times New Roman"/>
          <w:sz w:val="28"/>
          <w:szCs w:val="28"/>
        </w:rPr>
        <w:t>в</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муниципальную</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программу</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«Комплексное</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развитие</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систем</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коммунальной</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инфраструктуры</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на</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2012</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2035</w:t>
      </w:r>
      <w:r w:rsidR="00B0041C">
        <w:rPr>
          <w:rFonts w:ascii="Times New Roman" w:hAnsi="Times New Roman" w:cs="Times New Roman"/>
          <w:sz w:val="28"/>
          <w:szCs w:val="28"/>
        </w:rPr>
        <w:t xml:space="preserve"> </w:t>
      </w:r>
      <w:r w:rsidR="00C374F0" w:rsidRPr="00C374F0">
        <w:rPr>
          <w:rFonts w:ascii="Times New Roman" w:hAnsi="Times New Roman" w:cs="Times New Roman"/>
          <w:sz w:val="28"/>
          <w:szCs w:val="28"/>
        </w:rPr>
        <w:t>годы»</w:t>
      </w:r>
      <w:r w:rsidR="00C374F0">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утвержденную</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постановлением</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администрации</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Верхнебуреинского</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муниципального</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от</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13.12.2013</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sidRPr="002650E8">
        <w:rPr>
          <w:rFonts w:ascii="Times New Roman" w:hAnsi="Times New Roman" w:cs="Times New Roman"/>
          <w:sz w:val="28"/>
          <w:szCs w:val="28"/>
        </w:rPr>
        <w:t>1252</w:t>
      </w:r>
      <w:r w:rsidR="00C374F0">
        <w:rPr>
          <w:rFonts w:ascii="Times New Roman" w:hAnsi="Times New Roman" w:cs="Times New Roman"/>
          <w:sz w:val="28"/>
          <w:szCs w:val="28"/>
        </w:rPr>
        <w:t>,</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следующие</w:t>
      </w:r>
      <w:r w:rsidR="00B0041C">
        <w:rPr>
          <w:rFonts w:ascii="Times New Roman" w:hAnsi="Times New Roman" w:cs="Times New Roman"/>
          <w:sz w:val="28"/>
          <w:szCs w:val="28"/>
        </w:rPr>
        <w:t xml:space="preserve"> </w:t>
      </w:r>
      <w:r w:rsidR="00C374F0">
        <w:rPr>
          <w:rFonts w:ascii="Times New Roman" w:hAnsi="Times New Roman" w:cs="Times New Roman"/>
          <w:sz w:val="28"/>
          <w:szCs w:val="28"/>
        </w:rPr>
        <w:t>изменения:</w:t>
      </w:r>
      <w:r w:rsidR="00B0041C">
        <w:rPr>
          <w:rFonts w:ascii="Times New Roman" w:hAnsi="Times New Roman" w:cs="Times New Roman"/>
          <w:sz w:val="28"/>
          <w:szCs w:val="28"/>
        </w:rPr>
        <w:t xml:space="preserve"> </w:t>
      </w:r>
    </w:p>
    <w:p w:rsidR="002650E8" w:rsidRPr="002650E8" w:rsidRDefault="00216A2C" w:rsidP="00B0041C">
      <w:pPr>
        <w:shd w:val="clear" w:color="auto" w:fill="FFFFFF"/>
        <w:tabs>
          <w:tab w:val="left" w:pos="51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B0041C">
        <w:rPr>
          <w:rFonts w:ascii="Times New Roman" w:hAnsi="Times New Roman" w:cs="Times New Roman"/>
          <w:sz w:val="28"/>
          <w:szCs w:val="28"/>
        </w:rPr>
        <w:t xml:space="preserve"> </w:t>
      </w:r>
      <w:hyperlink r:id="rId6" w:history="1">
        <w:r w:rsidR="002650E8" w:rsidRPr="002650E8">
          <w:rPr>
            <w:rFonts w:ascii="Times New Roman" w:hAnsi="Times New Roman" w:cs="Times New Roman"/>
            <w:sz w:val="28"/>
            <w:szCs w:val="28"/>
          </w:rPr>
          <w:t>позицию</w:t>
        </w:r>
      </w:hyperlink>
      <w:r w:rsidR="00B0041C">
        <w:rPr>
          <w:rFonts w:ascii="Times New Roman" w:hAnsi="Times New Roman" w:cs="Times New Roman"/>
          <w:sz w:val="28"/>
          <w:szCs w:val="28"/>
        </w:rPr>
        <w:t xml:space="preserve"> </w:t>
      </w:r>
      <w:r w:rsidR="00B567FA">
        <w:rPr>
          <w:rFonts w:ascii="Times New Roman" w:hAnsi="Times New Roman" w:cs="Times New Roman"/>
          <w:sz w:val="28"/>
          <w:szCs w:val="28"/>
        </w:rPr>
        <w:t>«</w:t>
      </w:r>
      <w:r w:rsidR="002650E8" w:rsidRPr="002650E8">
        <w:rPr>
          <w:rFonts w:ascii="Times New Roman" w:hAnsi="Times New Roman" w:cs="Times New Roman"/>
          <w:spacing w:val="3"/>
          <w:sz w:val="28"/>
          <w:szCs w:val="28"/>
        </w:rPr>
        <w:t>Ресурсное</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обеспечение</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муниципальной</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программы</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по</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годам</w:t>
      </w:r>
      <w:r w:rsidR="00B0041C">
        <w:rPr>
          <w:rFonts w:ascii="Times New Roman" w:hAnsi="Times New Roman" w:cs="Times New Roman"/>
          <w:spacing w:val="3"/>
          <w:sz w:val="28"/>
          <w:szCs w:val="28"/>
        </w:rPr>
        <w:t xml:space="preserve"> </w:t>
      </w:r>
      <w:r w:rsidR="002650E8" w:rsidRPr="002650E8">
        <w:rPr>
          <w:rFonts w:ascii="Times New Roman" w:hAnsi="Times New Roman" w:cs="Times New Roman"/>
          <w:spacing w:val="3"/>
          <w:sz w:val="28"/>
          <w:szCs w:val="28"/>
        </w:rPr>
        <w:t>реализации</w:t>
      </w:r>
      <w:r w:rsidR="00B567FA">
        <w:rPr>
          <w:rFonts w:ascii="Times New Roman" w:hAnsi="Times New Roman" w:cs="Times New Roman"/>
          <w:sz w:val="28"/>
          <w:szCs w:val="28"/>
        </w:rPr>
        <w:t>»</w:t>
      </w:r>
      <w:r w:rsidR="00B0041C">
        <w:rPr>
          <w:rFonts w:ascii="Times New Roman" w:hAnsi="Times New Roman" w:cs="Times New Roman"/>
          <w:sz w:val="28"/>
          <w:szCs w:val="28"/>
        </w:rPr>
        <w:t xml:space="preserve"> </w:t>
      </w:r>
      <w:r w:rsidR="00CD16D4">
        <w:rPr>
          <w:rFonts w:ascii="Times New Roman" w:hAnsi="Times New Roman" w:cs="Times New Roman"/>
          <w:sz w:val="28"/>
          <w:szCs w:val="28"/>
        </w:rPr>
        <w:t>П</w:t>
      </w:r>
      <w:r w:rsidR="002650E8" w:rsidRPr="002650E8">
        <w:rPr>
          <w:rFonts w:ascii="Times New Roman" w:hAnsi="Times New Roman" w:cs="Times New Roman"/>
          <w:sz w:val="28"/>
          <w:szCs w:val="28"/>
        </w:rPr>
        <w:t>аспорта</w:t>
      </w:r>
      <w:r w:rsidR="00B0041C">
        <w:rPr>
          <w:rFonts w:ascii="Times New Roman" w:hAnsi="Times New Roman" w:cs="Times New Roman"/>
          <w:sz w:val="28"/>
          <w:szCs w:val="28"/>
        </w:rPr>
        <w:t xml:space="preserve"> </w:t>
      </w:r>
      <w:r w:rsidR="002650E8" w:rsidRPr="002650E8">
        <w:rPr>
          <w:rFonts w:ascii="Times New Roman" w:hAnsi="Times New Roman" w:cs="Times New Roman"/>
          <w:sz w:val="28"/>
          <w:szCs w:val="28"/>
        </w:rPr>
        <w:t>изложить</w:t>
      </w:r>
      <w:r w:rsidR="00B0041C">
        <w:rPr>
          <w:rFonts w:ascii="Times New Roman" w:hAnsi="Times New Roman" w:cs="Times New Roman"/>
          <w:sz w:val="28"/>
          <w:szCs w:val="28"/>
        </w:rPr>
        <w:t xml:space="preserve"> </w:t>
      </w:r>
      <w:r w:rsidR="002650E8" w:rsidRPr="002650E8">
        <w:rPr>
          <w:rFonts w:ascii="Times New Roman" w:hAnsi="Times New Roman" w:cs="Times New Roman"/>
          <w:sz w:val="28"/>
          <w:szCs w:val="28"/>
        </w:rPr>
        <w:t>в</w:t>
      </w:r>
      <w:r w:rsidR="00B0041C">
        <w:rPr>
          <w:rFonts w:ascii="Times New Roman" w:hAnsi="Times New Roman" w:cs="Times New Roman"/>
          <w:sz w:val="28"/>
          <w:szCs w:val="28"/>
        </w:rPr>
        <w:t xml:space="preserve"> </w:t>
      </w:r>
      <w:r w:rsidR="002650E8" w:rsidRPr="002650E8">
        <w:rPr>
          <w:rFonts w:ascii="Times New Roman" w:hAnsi="Times New Roman" w:cs="Times New Roman"/>
          <w:sz w:val="28"/>
          <w:szCs w:val="28"/>
        </w:rPr>
        <w:t>следующей</w:t>
      </w:r>
      <w:r w:rsidR="00B0041C">
        <w:rPr>
          <w:rFonts w:ascii="Times New Roman" w:hAnsi="Times New Roman" w:cs="Times New Roman"/>
          <w:sz w:val="28"/>
          <w:szCs w:val="28"/>
        </w:rPr>
        <w:t xml:space="preserve"> </w:t>
      </w:r>
      <w:r w:rsidR="002650E8" w:rsidRPr="002650E8">
        <w:rPr>
          <w:rFonts w:ascii="Times New Roman" w:hAnsi="Times New Roman" w:cs="Times New Roman"/>
          <w:sz w:val="28"/>
          <w:szCs w:val="28"/>
        </w:rPr>
        <w:t>редакции:</w:t>
      </w:r>
    </w:p>
    <w:p w:rsidR="002650E8" w:rsidRPr="002650E8" w:rsidRDefault="00B0041C" w:rsidP="002650E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209" w:type="dxa"/>
        <w:tblInd w:w="113" w:type="dxa"/>
        <w:tblLook w:val="01E0"/>
      </w:tblPr>
      <w:tblGrid>
        <w:gridCol w:w="2448"/>
        <w:gridCol w:w="6761"/>
      </w:tblGrid>
      <w:tr w:rsidR="00A67B2F" w:rsidTr="00D40367">
        <w:tc>
          <w:tcPr>
            <w:tcW w:w="2448" w:type="dxa"/>
          </w:tcPr>
          <w:p w:rsidR="00A67B2F" w:rsidRDefault="00A67B2F">
            <w:pPr>
              <w:shd w:val="clear" w:color="auto" w:fill="FFFFFF"/>
              <w:tabs>
                <w:tab w:val="left" w:pos="514"/>
              </w:tabs>
              <w:spacing w:line="240" w:lineRule="auto"/>
              <w:jc w:val="center"/>
              <w:rPr>
                <w:rFonts w:ascii="Times New Roman" w:hAnsi="Times New Roman" w:cs="Times New Roman"/>
                <w:spacing w:val="3"/>
                <w:sz w:val="28"/>
                <w:szCs w:val="28"/>
              </w:rPr>
            </w:pPr>
            <w:r>
              <w:rPr>
                <w:rFonts w:ascii="Times New Roman" w:hAnsi="Times New Roman"/>
                <w:sz w:val="28"/>
                <w:szCs w:val="28"/>
                <w:lang w:eastAsia="en-US"/>
              </w:rPr>
              <w:t>Ресурсное</w:t>
            </w:r>
            <w:r w:rsidR="00B0041C">
              <w:rPr>
                <w:rFonts w:ascii="Times New Roman" w:hAnsi="Times New Roman"/>
                <w:sz w:val="28"/>
                <w:szCs w:val="28"/>
                <w:lang w:eastAsia="en-US"/>
              </w:rPr>
              <w:t xml:space="preserve"> </w:t>
            </w:r>
            <w:r>
              <w:rPr>
                <w:rFonts w:ascii="Times New Roman" w:hAnsi="Times New Roman"/>
                <w:sz w:val="28"/>
                <w:szCs w:val="28"/>
                <w:lang w:eastAsia="en-US"/>
              </w:rPr>
              <w:t>обеспечение</w:t>
            </w:r>
            <w:r w:rsidR="00B0041C">
              <w:rPr>
                <w:rFonts w:ascii="Times New Roman" w:hAnsi="Times New Roman"/>
                <w:sz w:val="28"/>
                <w:szCs w:val="28"/>
                <w:lang w:eastAsia="en-US"/>
              </w:rPr>
              <w:t xml:space="preserve"> </w:t>
            </w:r>
            <w:r>
              <w:rPr>
                <w:rFonts w:ascii="Times New Roman" w:hAnsi="Times New Roman"/>
                <w:sz w:val="28"/>
                <w:szCs w:val="28"/>
                <w:lang w:eastAsia="en-US"/>
              </w:rPr>
              <w:t>реализации</w:t>
            </w:r>
            <w:r w:rsidR="00B0041C">
              <w:rPr>
                <w:rFonts w:ascii="Times New Roman" w:hAnsi="Times New Roman"/>
                <w:sz w:val="28"/>
                <w:szCs w:val="28"/>
                <w:lang w:eastAsia="en-US"/>
              </w:rPr>
              <w:t xml:space="preserve"> </w:t>
            </w:r>
            <w:r>
              <w:rPr>
                <w:rFonts w:ascii="Times New Roman" w:hAnsi="Times New Roman"/>
                <w:sz w:val="28"/>
                <w:szCs w:val="28"/>
                <w:lang w:eastAsia="en-US"/>
              </w:rPr>
              <w:t>муниципальной</w:t>
            </w:r>
            <w:r w:rsidR="00B0041C">
              <w:rPr>
                <w:rFonts w:ascii="Times New Roman" w:hAnsi="Times New Roman"/>
                <w:sz w:val="28"/>
                <w:szCs w:val="28"/>
                <w:lang w:eastAsia="en-US"/>
              </w:rPr>
              <w:t xml:space="preserve"> </w:t>
            </w:r>
            <w:r>
              <w:rPr>
                <w:rFonts w:ascii="Times New Roman" w:hAnsi="Times New Roman"/>
                <w:sz w:val="28"/>
                <w:szCs w:val="28"/>
                <w:lang w:eastAsia="en-US"/>
              </w:rPr>
              <w:t>программы</w:t>
            </w:r>
            <w:r w:rsidR="00B0041C">
              <w:rPr>
                <w:rFonts w:ascii="Times New Roman" w:hAnsi="Times New Roman"/>
                <w:sz w:val="28"/>
                <w:szCs w:val="28"/>
                <w:lang w:eastAsia="en-US"/>
              </w:rPr>
              <w:t xml:space="preserve"> </w:t>
            </w:r>
            <w:r>
              <w:rPr>
                <w:rFonts w:ascii="Times New Roman" w:hAnsi="Times New Roman"/>
                <w:sz w:val="28"/>
                <w:szCs w:val="28"/>
                <w:lang w:eastAsia="en-US"/>
              </w:rPr>
              <w:t>за</w:t>
            </w:r>
            <w:r w:rsidR="00B0041C">
              <w:rPr>
                <w:rFonts w:ascii="Times New Roman" w:hAnsi="Times New Roman"/>
                <w:sz w:val="28"/>
                <w:szCs w:val="28"/>
                <w:lang w:eastAsia="en-US"/>
              </w:rPr>
              <w:t xml:space="preserve"> </w:t>
            </w:r>
            <w:r>
              <w:rPr>
                <w:rFonts w:ascii="Times New Roman" w:hAnsi="Times New Roman"/>
                <w:sz w:val="28"/>
                <w:szCs w:val="28"/>
                <w:lang w:eastAsia="en-US"/>
              </w:rPr>
              <w:t>счет</w:t>
            </w:r>
            <w:r w:rsidR="00B0041C">
              <w:rPr>
                <w:rFonts w:ascii="Times New Roman" w:hAnsi="Times New Roman"/>
                <w:sz w:val="28"/>
                <w:szCs w:val="28"/>
                <w:lang w:eastAsia="en-US"/>
              </w:rPr>
              <w:t xml:space="preserve"> </w:t>
            </w:r>
            <w:r>
              <w:rPr>
                <w:rFonts w:ascii="Times New Roman" w:hAnsi="Times New Roman"/>
                <w:sz w:val="28"/>
                <w:szCs w:val="28"/>
                <w:lang w:eastAsia="en-US"/>
              </w:rPr>
              <w:t>средств</w:t>
            </w:r>
            <w:r w:rsidR="00B0041C">
              <w:rPr>
                <w:rFonts w:ascii="Times New Roman" w:hAnsi="Times New Roman"/>
                <w:sz w:val="28"/>
                <w:szCs w:val="28"/>
                <w:lang w:eastAsia="en-US"/>
              </w:rPr>
              <w:t xml:space="preserve"> </w:t>
            </w:r>
            <w:r>
              <w:rPr>
                <w:rFonts w:ascii="Times New Roman" w:hAnsi="Times New Roman"/>
                <w:sz w:val="28"/>
                <w:szCs w:val="28"/>
                <w:lang w:eastAsia="en-US"/>
              </w:rPr>
              <w:t>районного</w:t>
            </w:r>
            <w:r w:rsidR="00B0041C">
              <w:rPr>
                <w:rFonts w:ascii="Times New Roman" w:hAnsi="Times New Roman"/>
                <w:sz w:val="28"/>
                <w:szCs w:val="28"/>
                <w:lang w:eastAsia="en-US"/>
              </w:rPr>
              <w:t xml:space="preserve"> </w:t>
            </w:r>
            <w:r>
              <w:rPr>
                <w:rFonts w:ascii="Times New Roman" w:hAnsi="Times New Roman"/>
                <w:sz w:val="28"/>
                <w:szCs w:val="28"/>
                <w:lang w:eastAsia="en-US"/>
              </w:rPr>
              <w:t>бюджета</w:t>
            </w:r>
            <w:r w:rsidR="00B0041C">
              <w:rPr>
                <w:rFonts w:ascii="Times New Roman" w:hAnsi="Times New Roman"/>
                <w:sz w:val="28"/>
                <w:szCs w:val="28"/>
                <w:lang w:eastAsia="en-US"/>
              </w:rPr>
              <w:t xml:space="preserve"> </w:t>
            </w:r>
            <w:r>
              <w:rPr>
                <w:rFonts w:ascii="Times New Roman" w:hAnsi="Times New Roman"/>
                <w:sz w:val="28"/>
                <w:szCs w:val="28"/>
                <w:lang w:eastAsia="en-US"/>
              </w:rPr>
              <w:t>и</w:t>
            </w:r>
            <w:r w:rsidR="00B0041C">
              <w:rPr>
                <w:rFonts w:ascii="Times New Roman" w:hAnsi="Times New Roman"/>
                <w:sz w:val="28"/>
                <w:szCs w:val="28"/>
                <w:lang w:eastAsia="en-US"/>
              </w:rPr>
              <w:t xml:space="preserve"> </w:t>
            </w:r>
            <w:r>
              <w:rPr>
                <w:rFonts w:ascii="Times New Roman" w:hAnsi="Times New Roman"/>
                <w:sz w:val="28"/>
                <w:szCs w:val="28"/>
                <w:lang w:eastAsia="en-US"/>
              </w:rPr>
              <w:t>прогнозная</w:t>
            </w:r>
            <w:r w:rsidR="00B0041C">
              <w:rPr>
                <w:rFonts w:ascii="Times New Roman" w:hAnsi="Times New Roman"/>
                <w:sz w:val="28"/>
                <w:szCs w:val="28"/>
                <w:lang w:eastAsia="en-US"/>
              </w:rPr>
              <w:t xml:space="preserve"> </w:t>
            </w:r>
            <w:r>
              <w:rPr>
                <w:rFonts w:ascii="Times New Roman" w:hAnsi="Times New Roman"/>
                <w:sz w:val="28"/>
                <w:szCs w:val="28"/>
                <w:lang w:eastAsia="en-US"/>
              </w:rPr>
              <w:t>(справочная)</w:t>
            </w:r>
            <w:r w:rsidR="00B0041C">
              <w:rPr>
                <w:rFonts w:ascii="Times New Roman" w:hAnsi="Times New Roman"/>
                <w:sz w:val="28"/>
                <w:szCs w:val="28"/>
                <w:lang w:eastAsia="en-US"/>
              </w:rPr>
              <w:t xml:space="preserve"> </w:t>
            </w:r>
            <w:r>
              <w:rPr>
                <w:rFonts w:ascii="Times New Roman" w:hAnsi="Times New Roman"/>
                <w:sz w:val="28"/>
                <w:szCs w:val="28"/>
                <w:lang w:eastAsia="en-US"/>
              </w:rPr>
              <w:t>оценка</w:t>
            </w:r>
            <w:r w:rsidR="00B0041C">
              <w:rPr>
                <w:rFonts w:ascii="Times New Roman" w:hAnsi="Times New Roman"/>
                <w:sz w:val="28"/>
                <w:szCs w:val="28"/>
                <w:lang w:eastAsia="en-US"/>
              </w:rPr>
              <w:t xml:space="preserve"> </w:t>
            </w:r>
            <w:r>
              <w:rPr>
                <w:rFonts w:ascii="Times New Roman" w:hAnsi="Times New Roman"/>
                <w:sz w:val="28"/>
                <w:szCs w:val="28"/>
                <w:lang w:eastAsia="en-US"/>
              </w:rPr>
              <w:t>расходов</w:t>
            </w:r>
            <w:r w:rsidR="00B0041C">
              <w:rPr>
                <w:rFonts w:ascii="Times New Roman" w:hAnsi="Times New Roman"/>
                <w:sz w:val="28"/>
                <w:szCs w:val="28"/>
                <w:lang w:eastAsia="en-US"/>
              </w:rPr>
              <w:t xml:space="preserve"> </w:t>
            </w:r>
            <w:r>
              <w:rPr>
                <w:rFonts w:ascii="Times New Roman" w:hAnsi="Times New Roman"/>
                <w:sz w:val="28"/>
                <w:szCs w:val="28"/>
                <w:lang w:eastAsia="en-US"/>
              </w:rPr>
              <w:t>федерального</w:t>
            </w:r>
            <w:r w:rsidR="00B0041C">
              <w:rPr>
                <w:rFonts w:ascii="Times New Roman" w:hAnsi="Times New Roman"/>
                <w:sz w:val="28"/>
                <w:szCs w:val="28"/>
                <w:lang w:eastAsia="en-US"/>
              </w:rPr>
              <w:t xml:space="preserve"> </w:t>
            </w:r>
            <w:r>
              <w:rPr>
                <w:rFonts w:ascii="Times New Roman" w:hAnsi="Times New Roman"/>
                <w:sz w:val="28"/>
                <w:szCs w:val="28"/>
                <w:lang w:eastAsia="en-US"/>
              </w:rPr>
              <w:lastRenderedPageBreak/>
              <w:t>бюджета,</w:t>
            </w:r>
            <w:r w:rsidR="00B0041C">
              <w:rPr>
                <w:rFonts w:ascii="Times New Roman" w:hAnsi="Times New Roman"/>
                <w:sz w:val="28"/>
                <w:szCs w:val="28"/>
                <w:lang w:eastAsia="en-US"/>
              </w:rPr>
              <w:t xml:space="preserve"> </w:t>
            </w:r>
            <w:r>
              <w:rPr>
                <w:rFonts w:ascii="Times New Roman" w:hAnsi="Times New Roman"/>
                <w:sz w:val="28"/>
                <w:szCs w:val="28"/>
                <w:lang w:eastAsia="en-US"/>
              </w:rPr>
              <w:t>краевого</w:t>
            </w:r>
            <w:r w:rsidR="00B0041C">
              <w:rPr>
                <w:rFonts w:ascii="Times New Roman" w:hAnsi="Times New Roman"/>
                <w:sz w:val="28"/>
                <w:szCs w:val="28"/>
                <w:lang w:eastAsia="en-US"/>
              </w:rPr>
              <w:t xml:space="preserve"> </w:t>
            </w:r>
            <w:r>
              <w:rPr>
                <w:rFonts w:ascii="Times New Roman" w:hAnsi="Times New Roman"/>
                <w:sz w:val="28"/>
                <w:szCs w:val="28"/>
                <w:lang w:eastAsia="en-US"/>
              </w:rPr>
              <w:t>бюджета,</w:t>
            </w:r>
            <w:r w:rsidR="00B0041C">
              <w:rPr>
                <w:rFonts w:ascii="Times New Roman" w:hAnsi="Times New Roman"/>
                <w:sz w:val="28"/>
                <w:szCs w:val="28"/>
                <w:lang w:eastAsia="en-US"/>
              </w:rPr>
              <w:t xml:space="preserve"> </w:t>
            </w:r>
            <w:r>
              <w:rPr>
                <w:rFonts w:ascii="Times New Roman" w:hAnsi="Times New Roman"/>
                <w:sz w:val="28"/>
                <w:szCs w:val="28"/>
                <w:lang w:eastAsia="en-US"/>
              </w:rPr>
              <w:t>бюджетов</w:t>
            </w:r>
            <w:r w:rsidR="00B0041C">
              <w:rPr>
                <w:rFonts w:ascii="Times New Roman" w:hAnsi="Times New Roman"/>
                <w:sz w:val="28"/>
                <w:szCs w:val="28"/>
                <w:lang w:eastAsia="en-US"/>
              </w:rPr>
              <w:t xml:space="preserve"> </w:t>
            </w:r>
            <w:r>
              <w:rPr>
                <w:rFonts w:ascii="Times New Roman" w:hAnsi="Times New Roman"/>
                <w:sz w:val="28"/>
                <w:szCs w:val="28"/>
                <w:lang w:eastAsia="en-US"/>
              </w:rPr>
              <w:t>поселений</w:t>
            </w:r>
            <w:r w:rsidR="00B0041C">
              <w:rPr>
                <w:rFonts w:ascii="Times New Roman" w:hAnsi="Times New Roman"/>
                <w:sz w:val="28"/>
                <w:szCs w:val="28"/>
                <w:lang w:eastAsia="en-US"/>
              </w:rPr>
              <w:t xml:space="preserve"> </w:t>
            </w:r>
            <w:r>
              <w:rPr>
                <w:rFonts w:ascii="Times New Roman" w:hAnsi="Times New Roman"/>
                <w:sz w:val="28"/>
                <w:szCs w:val="28"/>
                <w:lang w:eastAsia="en-US"/>
              </w:rPr>
              <w:t>района,</w:t>
            </w:r>
            <w:r w:rsidR="00B0041C">
              <w:rPr>
                <w:rFonts w:ascii="Times New Roman" w:hAnsi="Times New Roman"/>
                <w:sz w:val="28"/>
                <w:szCs w:val="28"/>
                <w:lang w:eastAsia="en-US"/>
              </w:rPr>
              <w:t xml:space="preserve"> </w:t>
            </w:r>
            <w:r>
              <w:rPr>
                <w:rFonts w:ascii="Times New Roman" w:hAnsi="Times New Roman"/>
                <w:sz w:val="28"/>
                <w:szCs w:val="28"/>
                <w:lang w:eastAsia="en-US"/>
              </w:rPr>
              <w:t>внебюджетных</w:t>
            </w:r>
            <w:r w:rsidR="00B0041C">
              <w:rPr>
                <w:rFonts w:ascii="Times New Roman" w:hAnsi="Times New Roman"/>
                <w:sz w:val="28"/>
                <w:szCs w:val="28"/>
                <w:lang w:eastAsia="en-US"/>
              </w:rPr>
              <w:t xml:space="preserve"> </w:t>
            </w:r>
            <w:r>
              <w:rPr>
                <w:rFonts w:ascii="Times New Roman" w:hAnsi="Times New Roman"/>
                <w:sz w:val="28"/>
                <w:szCs w:val="28"/>
                <w:lang w:eastAsia="en-US"/>
              </w:rPr>
              <w:t>средств</w:t>
            </w:r>
            <w:r w:rsidR="00B0041C">
              <w:rPr>
                <w:rFonts w:ascii="Times New Roman" w:hAnsi="Times New Roman"/>
                <w:sz w:val="28"/>
                <w:szCs w:val="28"/>
                <w:lang w:eastAsia="en-US"/>
              </w:rPr>
              <w:t xml:space="preserve"> </w:t>
            </w:r>
            <w:r>
              <w:rPr>
                <w:rFonts w:ascii="Times New Roman" w:hAnsi="Times New Roman"/>
                <w:sz w:val="28"/>
                <w:szCs w:val="28"/>
                <w:lang w:eastAsia="en-US"/>
              </w:rPr>
              <w:t>(суммарно</w:t>
            </w:r>
            <w:r w:rsidR="00B0041C">
              <w:rPr>
                <w:rFonts w:ascii="Times New Roman" w:hAnsi="Times New Roman"/>
                <w:sz w:val="28"/>
                <w:szCs w:val="28"/>
                <w:lang w:eastAsia="en-US"/>
              </w:rPr>
              <w:t xml:space="preserve"> </w:t>
            </w:r>
            <w:r>
              <w:rPr>
                <w:rFonts w:ascii="Times New Roman" w:hAnsi="Times New Roman"/>
                <w:sz w:val="28"/>
                <w:szCs w:val="28"/>
                <w:lang w:eastAsia="en-US"/>
              </w:rPr>
              <w:t>за</w:t>
            </w:r>
            <w:r w:rsidR="00B0041C">
              <w:rPr>
                <w:rFonts w:ascii="Times New Roman" w:hAnsi="Times New Roman"/>
                <w:sz w:val="28"/>
                <w:szCs w:val="28"/>
                <w:lang w:eastAsia="en-US"/>
              </w:rPr>
              <w:t xml:space="preserve"> </w:t>
            </w:r>
            <w:r>
              <w:rPr>
                <w:rFonts w:ascii="Times New Roman" w:hAnsi="Times New Roman"/>
                <w:sz w:val="28"/>
                <w:szCs w:val="28"/>
                <w:lang w:eastAsia="en-US"/>
              </w:rPr>
              <w:t>весь</w:t>
            </w:r>
            <w:r w:rsidR="00B0041C">
              <w:rPr>
                <w:rFonts w:ascii="Times New Roman" w:hAnsi="Times New Roman"/>
                <w:sz w:val="28"/>
                <w:szCs w:val="28"/>
                <w:lang w:eastAsia="en-US"/>
              </w:rPr>
              <w:t xml:space="preserve"> </w:t>
            </w:r>
            <w:r>
              <w:rPr>
                <w:rFonts w:ascii="Times New Roman" w:hAnsi="Times New Roman"/>
                <w:sz w:val="28"/>
                <w:szCs w:val="28"/>
                <w:lang w:eastAsia="en-US"/>
              </w:rPr>
              <w:t>период</w:t>
            </w:r>
            <w:r w:rsidR="00B0041C">
              <w:rPr>
                <w:rFonts w:ascii="Times New Roman" w:hAnsi="Times New Roman"/>
                <w:sz w:val="28"/>
                <w:szCs w:val="28"/>
                <w:lang w:eastAsia="en-US"/>
              </w:rPr>
              <w:t xml:space="preserve"> </w:t>
            </w:r>
            <w:r>
              <w:rPr>
                <w:rFonts w:ascii="Times New Roman" w:hAnsi="Times New Roman"/>
                <w:sz w:val="28"/>
                <w:szCs w:val="28"/>
                <w:lang w:eastAsia="en-US"/>
              </w:rPr>
              <w:t>и</w:t>
            </w:r>
            <w:r w:rsidR="00B0041C">
              <w:rPr>
                <w:rFonts w:ascii="Times New Roman" w:hAnsi="Times New Roman"/>
                <w:sz w:val="28"/>
                <w:szCs w:val="28"/>
                <w:lang w:eastAsia="en-US"/>
              </w:rPr>
              <w:t xml:space="preserve"> </w:t>
            </w:r>
            <w:r>
              <w:rPr>
                <w:rFonts w:ascii="Times New Roman" w:hAnsi="Times New Roman"/>
                <w:sz w:val="28"/>
                <w:szCs w:val="28"/>
                <w:lang w:eastAsia="en-US"/>
              </w:rPr>
              <w:t>по</w:t>
            </w:r>
            <w:r w:rsidR="00B0041C">
              <w:rPr>
                <w:rFonts w:ascii="Times New Roman" w:hAnsi="Times New Roman"/>
                <w:sz w:val="28"/>
                <w:szCs w:val="28"/>
                <w:lang w:eastAsia="en-US"/>
              </w:rPr>
              <w:t xml:space="preserve"> </w:t>
            </w:r>
            <w:r>
              <w:rPr>
                <w:rFonts w:ascii="Times New Roman" w:hAnsi="Times New Roman"/>
                <w:sz w:val="28"/>
                <w:szCs w:val="28"/>
                <w:lang w:eastAsia="en-US"/>
              </w:rPr>
              <w:t>годам</w:t>
            </w:r>
            <w:r w:rsidR="00B0041C">
              <w:rPr>
                <w:rFonts w:ascii="Times New Roman" w:hAnsi="Times New Roman"/>
                <w:sz w:val="28"/>
                <w:szCs w:val="28"/>
                <w:lang w:eastAsia="en-US"/>
              </w:rPr>
              <w:t xml:space="preserve"> </w:t>
            </w:r>
            <w:r>
              <w:rPr>
                <w:rFonts w:ascii="Times New Roman" w:hAnsi="Times New Roman"/>
                <w:sz w:val="28"/>
                <w:szCs w:val="28"/>
                <w:lang w:eastAsia="en-US"/>
              </w:rPr>
              <w:t>реализации)</w:t>
            </w:r>
          </w:p>
          <w:p w:rsidR="00A67B2F" w:rsidRDefault="00A67B2F">
            <w:pPr>
              <w:shd w:val="clear" w:color="auto" w:fill="FFFFFF"/>
              <w:tabs>
                <w:tab w:val="left" w:pos="514"/>
              </w:tabs>
              <w:spacing w:line="240" w:lineRule="auto"/>
              <w:jc w:val="center"/>
              <w:rPr>
                <w:rFonts w:ascii="Times New Roman" w:hAnsi="Times New Roman" w:cs="Times New Roman"/>
                <w:spacing w:val="3"/>
                <w:sz w:val="28"/>
                <w:szCs w:val="28"/>
              </w:rPr>
            </w:pPr>
          </w:p>
          <w:p w:rsidR="00A67B2F" w:rsidRDefault="00A67B2F">
            <w:pPr>
              <w:shd w:val="clear" w:color="auto" w:fill="FFFFFF"/>
              <w:tabs>
                <w:tab w:val="left" w:pos="514"/>
              </w:tabs>
              <w:spacing w:line="240" w:lineRule="auto"/>
              <w:jc w:val="center"/>
              <w:rPr>
                <w:rFonts w:ascii="Times New Roman" w:hAnsi="Times New Roman" w:cs="Times New Roman"/>
                <w:spacing w:val="3"/>
                <w:sz w:val="28"/>
                <w:szCs w:val="28"/>
              </w:rPr>
            </w:pPr>
          </w:p>
          <w:p w:rsidR="00A67B2F" w:rsidRDefault="00A67B2F">
            <w:pPr>
              <w:shd w:val="clear" w:color="auto" w:fill="FFFFFF"/>
              <w:tabs>
                <w:tab w:val="left" w:pos="514"/>
              </w:tabs>
              <w:spacing w:line="240" w:lineRule="auto"/>
              <w:jc w:val="center"/>
              <w:rPr>
                <w:rFonts w:ascii="Times New Roman" w:hAnsi="Times New Roman" w:cs="Times New Roman"/>
                <w:spacing w:val="3"/>
                <w:sz w:val="28"/>
                <w:szCs w:val="28"/>
              </w:rPr>
            </w:pPr>
          </w:p>
        </w:tc>
        <w:tc>
          <w:tcPr>
            <w:tcW w:w="6761" w:type="dxa"/>
          </w:tcPr>
          <w:p w:rsidR="00A67B2F" w:rsidRDefault="00B0041C">
            <w:pPr>
              <w:spacing w:line="240" w:lineRule="auto"/>
              <w:jc w:val="both"/>
              <w:rPr>
                <w:rFonts w:ascii="Times New Roman" w:hAnsi="Times New Roman" w:cs="Times New Roman"/>
                <w:sz w:val="28"/>
                <w:szCs w:val="28"/>
              </w:rPr>
            </w:pPr>
            <w:r>
              <w:rPr>
                <w:rFonts w:ascii="Times New Roman" w:hAnsi="Times New Roman" w:cs="Times New Roman"/>
                <w:b/>
                <w:spacing w:val="3"/>
                <w:sz w:val="28"/>
                <w:szCs w:val="28"/>
              </w:rPr>
              <w:lastRenderedPageBreak/>
              <w:t xml:space="preserve"> </w:t>
            </w:r>
            <w:r w:rsidR="00A67B2F">
              <w:rPr>
                <w:rFonts w:ascii="Times New Roman" w:hAnsi="Times New Roman" w:cs="Times New Roman"/>
                <w:b/>
                <w:spacing w:val="3"/>
                <w:sz w:val="28"/>
                <w:szCs w:val="28"/>
              </w:rPr>
              <w:t>Общий</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объем</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финансирования</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муниципальной</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Программы</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составляет</w:t>
            </w:r>
            <w:r>
              <w:rPr>
                <w:rFonts w:ascii="Times New Roman" w:hAnsi="Times New Roman" w:cs="Times New Roman"/>
                <w:spacing w:val="3"/>
                <w:sz w:val="28"/>
                <w:szCs w:val="28"/>
              </w:rPr>
              <w:t xml:space="preserve"> </w:t>
            </w:r>
            <w:r w:rsidR="0016536E">
              <w:rPr>
                <w:rFonts w:ascii="Times New Roman" w:hAnsi="Times New Roman" w:cs="Times New Roman"/>
                <w:b/>
                <w:spacing w:val="3"/>
                <w:sz w:val="28"/>
                <w:szCs w:val="28"/>
              </w:rPr>
              <w:t>5</w:t>
            </w:r>
            <w:r>
              <w:rPr>
                <w:rFonts w:ascii="Times New Roman" w:hAnsi="Times New Roman" w:cs="Times New Roman"/>
                <w:b/>
                <w:spacing w:val="3"/>
                <w:sz w:val="28"/>
                <w:szCs w:val="28"/>
              </w:rPr>
              <w:t xml:space="preserve"> </w:t>
            </w:r>
            <w:r w:rsidR="0016536E">
              <w:rPr>
                <w:rFonts w:ascii="Times New Roman" w:hAnsi="Times New Roman" w:cs="Times New Roman"/>
                <w:b/>
                <w:spacing w:val="3"/>
                <w:sz w:val="28"/>
                <w:szCs w:val="28"/>
              </w:rPr>
              <w:t>724</w:t>
            </w:r>
            <w:r>
              <w:rPr>
                <w:rFonts w:ascii="Times New Roman" w:hAnsi="Times New Roman" w:cs="Times New Roman"/>
                <w:b/>
                <w:spacing w:val="3"/>
                <w:sz w:val="28"/>
                <w:szCs w:val="28"/>
              </w:rPr>
              <w:t xml:space="preserve"> </w:t>
            </w:r>
            <w:r w:rsidR="0016536E">
              <w:rPr>
                <w:rFonts w:ascii="Times New Roman" w:hAnsi="Times New Roman" w:cs="Times New Roman"/>
                <w:b/>
                <w:spacing w:val="3"/>
                <w:sz w:val="28"/>
                <w:szCs w:val="28"/>
              </w:rPr>
              <w:t>710,486</w:t>
            </w:r>
            <w:r>
              <w:rPr>
                <w:rFonts w:ascii="Times New Roman" w:hAnsi="Times New Roman" w:cs="Times New Roman"/>
                <w:b/>
                <w:bCs/>
                <w:sz w:val="28"/>
                <w:szCs w:val="28"/>
              </w:rPr>
              <w:t xml:space="preserve"> </w:t>
            </w:r>
            <w:r w:rsidR="00A67B2F">
              <w:rPr>
                <w:rFonts w:ascii="Times New Roman" w:hAnsi="Times New Roman" w:cs="Times New Roman"/>
                <w:b/>
                <w:bCs/>
                <w:sz w:val="28"/>
                <w:szCs w:val="28"/>
              </w:rPr>
              <w:t>тыс</w:t>
            </w:r>
            <w:r w:rsidR="00A67B2F">
              <w:rPr>
                <w:rFonts w:ascii="Times New Roman" w:hAnsi="Times New Roman" w:cs="Times New Roman"/>
                <w:b/>
                <w:sz w:val="28"/>
                <w:szCs w:val="28"/>
              </w:rPr>
              <w:t>.</w:t>
            </w:r>
            <w:r>
              <w:rPr>
                <w:rFonts w:ascii="Times New Roman" w:hAnsi="Times New Roman" w:cs="Times New Roman"/>
                <w:b/>
                <w:sz w:val="28"/>
                <w:szCs w:val="28"/>
              </w:rPr>
              <w:t xml:space="preserve"> </w:t>
            </w:r>
            <w:r w:rsidR="00A67B2F">
              <w:rPr>
                <w:rFonts w:ascii="Times New Roman" w:hAnsi="Times New Roman" w:cs="Times New Roman"/>
                <w:b/>
                <w:sz w:val="28"/>
                <w:szCs w:val="28"/>
              </w:rPr>
              <w:t>руб</w:t>
            </w:r>
            <w:r w:rsidR="00A67B2F">
              <w:rPr>
                <w:rFonts w:ascii="Times New Roman" w:hAnsi="Times New Roman" w:cs="Times New Roman"/>
                <w:sz w:val="28"/>
                <w:szCs w:val="28"/>
              </w:rPr>
              <w:t>.,</w:t>
            </w:r>
            <w:r>
              <w:rPr>
                <w:rFonts w:ascii="Times New Roman" w:hAnsi="Times New Roman" w:cs="Times New Roman"/>
                <w:sz w:val="28"/>
                <w:szCs w:val="28"/>
              </w:rPr>
              <w:t xml:space="preserve"> </w:t>
            </w:r>
          </w:p>
          <w:p w:rsidR="00A67B2F" w:rsidRDefault="00B0041C">
            <w:pPr>
              <w:spacing w:line="240" w:lineRule="auto"/>
              <w:jc w:val="both"/>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в</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том</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числе:</w:t>
            </w:r>
          </w:p>
          <w:p w:rsidR="00A67B2F" w:rsidRDefault="00B0041C">
            <w:pPr>
              <w:spacing w:line="240" w:lineRule="auto"/>
              <w:jc w:val="both"/>
              <w:rPr>
                <w:rFonts w:ascii="Times New Roman" w:hAnsi="Times New Roman" w:cs="Times New Roman"/>
                <w:b/>
                <w:sz w:val="28"/>
                <w:szCs w:val="28"/>
              </w:rPr>
            </w:pP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субвенции</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из</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краевого</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бюджета</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(Прогноз)</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w:t>
            </w:r>
            <w:r>
              <w:rPr>
                <w:rFonts w:ascii="Times New Roman" w:hAnsi="Times New Roman" w:cs="Times New Roman"/>
                <w:b/>
                <w:spacing w:val="3"/>
                <w:sz w:val="28"/>
                <w:szCs w:val="28"/>
              </w:rPr>
              <w:t xml:space="preserve"> </w:t>
            </w:r>
            <w:r w:rsidR="00CF626E">
              <w:rPr>
                <w:rFonts w:ascii="Times New Roman" w:hAnsi="Times New Roman" w:cs="Times New Roman"/>
                <w:b/>
                <w:sz w:val="28"/>
                <w:szCs w:val="28"/>
              </w:rPr>
              <w:t>2</w:t>
            </w:r>
            <w:r>
              <w:rPr>
                <w:rFonts w:ascii="Times New Roman" w:hAnsi="Times New Roman" w:cs="Times New Roman"/>
                <w:b/>
                <w:sz w:val="28"/>
                <w:szCs w:val="28"/>
              </w:rPr>
              <w:t xml:space="preserve"> </w:t>
            </w:r>
            <w:r w:rsidR="00CF626E">
              <w:rPr>
                <w:rFonts w:ascii="Times New Roman" w:hAnsi="Times New Roman" w:cs="Times New Roman"/>
                <w:b/>
                <w:sz w:val="28"/>
                <w:szCs w:val="28"/>
              </w:rPr>
              <w:t>523</w:t>
            </w:r>
            <w:r>
              <w:rPr>
                <w:rFonts w:ascii="Times New Roman" w:hAnsi="Times New Roman" w:cs="Times New Roman"/>
                <w:b/>
                <w:sz w:val="28"/>
                <w:szCs w:val="28"/>
              </w:rPr>
              <w:t xml:space="preserve"> </w:t>
            </w:r>
            <w:r w:rsidR="00CF626E">
              <w:rPr>
                <w:rFonts w:ascii="Times New Roman" w:hAnsi="Times New Roman" w:cs="Times New Roman"/>
                <w:b/>
                <w:sz w:val="28"/>
                <w:szCs w:val="28"/>
              </w:rPr>
              <w:t>853,920</w:t>
            </w:r>
            <w:r>
              <w:rPr>
                <w:rFonts w:ascii="Times New Roman" w:hAnsi="Times New Roman" w:cs="Times New Roman"/>
                <w:sz w:val="28"/>
                <w:szCs w:val="28"/>
              </w:rPr>
              <w:t xml:space="preserve"> </w:t>
            </w:r>
            <w:r w:rsidR="00A67B2F">
              <w:rPr>
                <w:rFonts w:ascii="Times New Roman" w:hAnsi="Times New Roman" w:cs="Times New Roman"/>
                <w:b/>
                <w:spacing w:val="3"/>
                <w:sz w:val="28"/>
                <w:szCs w:val="28"/>
              </w:rPr>
              <w:t>тыс.</w:t>
            </w:r>
            <w:r>
              <w:rPr>
                <w:rFonts w:ascii="Times New Roman" w:hAnsi="Times New Roman" w:cs="Times New Roman"/>
                <w:b/>
                <w:spacing w:val="3"/>
                <w:sz w:val="28"/>
                <w:szCs w:val="28"/>
              </w:rPr>
              <w:t xml:space="preserve"> </w:t>
            </w:r>
            <w:r w:rsidR="00A67B2F">
              <w:rPr>
                <w:rFonts w:ascii="Times New Roman" w:hAnsi="Times New Roman" w:cs="Times New Roman"/>
                <w:b/>
                <w:spacing w:val="3"/>
                <w:sz w:val="28"/>
                <w:szCs w:val="28"/>
              </w:rPr>
              <w:t>руб.</w:t>
            </w:r>
            <w:proofErr w:type="gramStart"/>
            <w:r>
              <w:rPr>
                <w:rFonts w:ascii="Times New Roman" w:hAnsi="Times New Roman" w:cs="Times New Roman"/>
                <w:b/>
                <w:spacing w:val="3"/>
                <w:sz w:val="28"/>
                <w:szCs w:val="28"/>
              </w:rPr>
              <w:t xml:space="preserve"> </w:t>
            </w:r>
            <w:r w:rsidR="00A67B2F">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67B2F">
              <w:rPr>
                <w:rFonts w:ascii="Times New Roman" w:hAnsi="Times New Roman" w:cs="Times New Roman"/>
                <w:sz w:val="28"/>
                <w:szCs w:val="28"/>
              </w:rPr>
              <w:t>в</w:t>
            </w:r>
            <w:r>
              <w:rPr>
                <w:rFonts w:ascii="Times New Roman" w:hAnsi="Times New Roman" w:cs="Times New Roman"/>
                <w:sz w:val="28"/>
                <w:szCs w:val="28"/>
              </w:rPr>
              <w:t xml:space="preserve"> </w:t>
            </w:r>
            <w:r w:rsidR="00A67B2F">
              <w:rPr>
                <w:rFonts w:ascii="Times New Roman" w:hAnsi="Times New Roman" w:cs="Times New Roman"/>
                <w:sz w:val="28"/>
                <w:szCs w:val="28"/>
              </w:rPr>
              <w:t>т.ч.:</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2024</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2025</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2026</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2027</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2028</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B0041C">
              <w:rPr>
                <w:rFonts w:ascii="Times New Roman" w:hAnsi="Times New Roman" w:cs="Times New Roman"/>
                <w:sz w:val="28"/>
                <w:szCs w:val="28"/>
              </w:rPr>
              <w:t xml:space="preserve"> </w:t>
            </w:r>
            <w:r>
              <w:rPr>
                <w:rFonts w:ascii="Times New Roman" w:hAnsi="Times New Roman" w:cs="Times New Roman"/>
                <w:sz w:val="28"/>
                <w:szCs w:val="28"/>
              </w:rPr>
              <w:t>2029</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2030</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2031</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2032</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2033</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2034</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2035</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210</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b/>
                <w:spacing w:val="3"/>
                <w:sz w:val="28"/>
                <w:szCs w:val="28"/>
              </w:rPr>
            </w:pP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b/>
                <w:spacing w:val="3"/>
                <w:sz w:val="28"/>
                <w:szCs w:val="28"/>
              </w:rPr>
              <w:t>из</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районного</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бюджета</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w:t>
            </w:r>
            <w:r w:rsidR="00B0041C">
              <w:rPr>
                <w:rFonts w:ascii="Times New Roman" w:hAnsi="Times New Roman" w:cs="Times New Roman"/>
                <w:b/>
                <w:spacing w:val="3"/>
                <w:sz w:val="28"/>
                <w:szCs w:val="28"/>
              </w:rPr>
              <w:t xml:space="preserve"> </w:t>
            </w:r>
            <w:r w:rsidR="00CF626E">
              <w:rPr>
                <w:rFonts w:ascii="Times New Roman" w:hAnsi="Times New Roman" w:cs="Times New Roman"/>
                <w:b/>
                <w:spacing w:val="3"/>
                <w:sz w:val="28"/>
                <w:szCs w:val="28"/>
              </w:rPr>
              <w:t>3</w:t>
            </w:r>
            <w:r w:rsidR="00B0041C">
              <w:rPr>
                <w:rFonts w:ascii="Times New Roman" w:hAnsi="Times New Roman" w:cs="Times New Roman"/>
                <w:b/>
                <w:spacing w:val="3"/>
                <w:sz w:val="28"/>
                <w:szCs w:val="28"/>
              </w:rPr>
              <w:t xml:space="preserve"> </w:t>
            </w:r>
            <w:r w:rsidR="00CF626E">
              <w:rPr>
                <w:rFonts w:ascii="Times New Roman" w:hAnsi="Times New Roman" w:cs="Times New Roman"/>
                <w:b/>
                <w:spacing w:val="3"/>
                <w:sz w:val="28"/>
                <w:szCs w:val="28"/>
              </w:rPr>
              <w:t>233</w:t>
            </w:r>
            <w:r w:rsidR="00B0041C">
              <w:rPr>
                <w:rFonts w:ascii="Times New Roman" w:hAnsi="Times New Roman" w:cs="Times New Roman"/>
                <w:b/>
                <w:spacing w:val="3"/>
                <w:sz w:val="28"/>
                <w:szCs w:val="28"/>
              </w:rPr>
              <w:t xml:space="preserve"> </w:t>
            </w:r>
            <w:r w:rsidR="00CF626E">
              <w:rPr>
                <w:rFonts w:ascii="Times New Roman" w:hAnsi="Times New Roman" w:cs="Times New Roman"/>
                <w:b/>
                <w:spacing w:val="3"/>
                <w:sz w:val="28"/>
                <w:szCs w:val="28"/>
              </w:rPr>
              <w:t>856,566</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тыс.</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руб.</w:t>
            </w:r>
            <w:proofErr w:type="gramStart"/>
            <w:r w:rsidR="00B0041C">
              <w:rPr>
                <w:rFonts w:ascii="Times New Roman" w:hAnsi="Times New Roman" w:cs="Times New Roman"/>
                <w:b/>
                <w:spacing w:val="3"/>
                <w:sz w:val="28"/>
                <w:szCs w:val="28"/>
              </w:rPr>
              <w:t xml:space="preserve"> </w:t>
            </w:r>
            <w:r>
              <w:rPr>
                <w:rFonts w:ascii="Times New Roman" w:hAnsi="Times New Roman" w:cs="Times New Roman"/>
                <w:sz w:val="28"/>
                <w:szCs w:val="28"/>
              </w:rPr>
              <w:t>,</w:t>
            </w:r>
            <w:proofErr w:type="gramEnd"/>
            <w:r w:rsidR="00B0041C">
              <w:rPr>
                <w:rFonts w:ascii="Times New Roman" w:hAnsi="Times New Roman" w:cs="Times New Roman"/>
                <w:sz w:val="28"/>
                <w:szCs w:val="28"/>
              </w:rPr>
              <w:t xml:space="preserve"> </w:t>
            </w:r>
            <w:r>
              <w:rPr>
                <w:rFonts w:ascii="Times New Roman" w:hAnsi="Times New Roman" w:cs="Times New Roman"/>
                <w:sz w:val="28"/>
                <w:szCs w:val="28"/>
              </w:rPr>
              <w:t>в</w:t>
            </w:r>
            <w:r w:rsidR="00B0041C">
              <w:rPr>
                <w:rFonts w:ascii="Times New Roman" w:hAnsi="Times New Roman" w:cs="Times New Roman"/>
                <w:sz w:val="28"/>
                <w:szCs w:val="28"/>
              </w:rPr>
              <w:t xml:space="preserve"> </w:t>
            </w:r>
            <w:r>
              <w:rPr>
                <w:rFonts w:ascii="Times New Roman" w:hAnsi="Times New Roman" w:cs="Times New Roman"/>
                <w:sz w:val="28"/>
                <w:szCs w:val="28"/>
              </w:rPr>
              <w:t>т.ч.:</w:t>
            </w:r>
          </w:p>
          <w:p w:rsidR="00A67B2F" w:rsidRDefault="00A67B2F">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82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594,000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94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558,100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55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563,593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148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628,478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171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690,475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2017</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216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743,094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157</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890,823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2019</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280</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691,110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369</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965,860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321</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849,336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275</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483,471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276</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467,637</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sidR="00CF626E">
              <w:rPr>
                <w:rFonts w:ascii="Times New Roman" w:hAnsi="Times New Roman" w:cs="Times New Roman"/>
                <w:spacing w:val="3"/>
                <w:sz w:val="28"/>
                <w:szCs w:val="28"/>
              </w:rPr>
              <w:t>410,588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2027</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2029</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2030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2031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2032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2033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2054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2034</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120,000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Default="00B0041C">
            <w:pPr>
              <w:spacing w:line="240" w:lineRule="auto"/>
              <w:ind w:left="825"/>
              <w:contextualSpacing/>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b/>
                <w:spacing w:val="3"/>
                <w:sz w:val="28"/>
                <w:szCs w:val="28"/>
              </w:rPr>
              <w:t>в</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том</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числе</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средства</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районного</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бюджета,</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источником</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финансового</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обеспечения</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которых</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являются</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средства</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краевого</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бюджета</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w:t>
            </w:r>
            <w:r w:rsidR="00B0041C">
              <w:rPr>
                <w:rFonts w:ascii="Times New Roman" w:hAnsi="Times New Roman" w:cs="Times New Roman"/>
                <w:b/>
                <w:spacing w:val="3"/>
                <w:sz w:val="28"/>
                <w:szCs w:val="28"/>
              </w:rPr>
              <w:t xml:space="preserve"> </w:t>
            </w:r>
            <w:r w:rsidR="00CF626E">
              <w:rPr>
                <w:rFonts w:ascii="Times New Roman" w:hAnsi="Times New Roman" w:cs="Times New Roman"/>
                <w:b/>
                <w:sz w:val="28"/>
                <w:szCs w:val="28"/>
              </w:rPr>
              <w:t>1</w:t>
            </w:r>
            <w:r w:rsidR="00B0041C">
              <w:rPr>
                <w:rFonts w:ascii="Times New Roman" w:hAnsi="Times New Roman" w:cs="Times New Roman"/>
                <w:b/>
                <w:sz w:val="28"/>
                <w:szCs w:val="28"/>
              </w:rPr>
              <w:t xml:space="preserve"> </w:t>
            </w:r>
            <w:r w:rsidR="00CF626E">
              <w:rPr>
                <w:rFonts w:ascii="Times New Roman" w:hAnsi="Times New Roman" w:cs="Times New Roman"/>
                <w:b/>
                <w:sz w:val="28"/>
                <w:szCs w:val="28"/>
              </w:rPr>
              <w:t>952</w:t>
            </w:r>
            <w:r w:rsidR="00B0041C">
              <w:rPr>
                <w:rFonts w:ascii="Times New Roman" w:hAnsi="Times New Roman" w:cs="Times New Roman"/>
                <w:b/>
                <w:sz w:val="28"/>
                <w:szCs w:val="28"/>
              </w:rPr>
              <w:t xml:space="preserve"> </w:t>
            </w:r>
            <w:r w:rsidR="00CF626E">
              <w:rPr>
                <w:rFonts w:ascii="Times New Roman" w:hAnsi="Times New Roman" w:cs="Times New Roman"/>
                <w:b/>
                <w:sz w:val="28"/>
                <w:szCs w:val="28"/>
              </w:rPr>
              <w:t>384,064</w:t>
            </w:r>
            <w:r w:rsidR="00B0041C">
              <w:rPr>
                <w:rFonts w:ascii="Times New Roman" w:hAnsi="Times New Roman" w:cs="Times New Roman"/>
                <w:b/>
                <w:sz w:val="28"/>
                <w:szCs w:val="28"/>
              </w:rPr>
              <w:t xml:space="preserve"> </w:t>
            </w:r>
            <w:r>
              <w:rPr>
                <w:rFonts w:ascii="Times New Roman" w:hAnsi="Times New Roman" w:cs="Times New Roman"/>
                <w:b/>
                <w:sz w:val="28"/>
                <w:szCs w:val="28"/>
              </w:rPr>
              <w:t>тыс.</w:t>
            </w:r>
            <w:r w:rsidR="00B0041C">
              <w:rPr>
                <w:rFonts w:ascii="Times New Roman" w:hAnsi="Times New Roman" w:cs="Times New Roman"/>
                <w:b/>
                <w:sz w:val="28"/>
                <w:szCs w:val="28"/>
              </w:rPr>
              <w:t xml:space="preserve"> </w:t>
            </w:r>
            <w:r>
              <w:rPr>
                <w:rFonts w:ascii="Times New Roman" w:hAnsi="Times New Roman" w:cs="Times New Roman"/>
                <w:b/>
                <w:sz w:val="28"/>
                <w:szCs w:val="28"/>
              </w:rPr>
              <w:t>руб.</w:t>
            </w:r>
            <w:r w:rsidR="00B0041C">
              <w:rPr>
                <w:rFonts w:ascii="Times New Roman" w:hAnsi="Times New Roman" w:cs="Times New Roman"/>
                <w:sz w:val="28"/>
                <w:szCs w:val="28"/>
              </w:rPr>
              <w:t xml:space="preserve"> </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2012</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61</w:t>
            </w:r>
            <w:r w:rsidR="00B0041C">
              <w:rPr>
                <w:rFonts w:ascii="Times New Roman" w:hAnsi="Times New Roman" w:cs="Times New Roman"/>
                <w:sz w:val="28"/>
                <w:szCs w:val="28"/>
              </w:rPr>
              <w:t xml:space="preserve"> </w:t>
            </w:r>
            <w:r>
              <w:rPr>
                <w:rFonts w:ascii="Times New Roman" w:hAnsi="Times New Roman" w:cs="Times New Roman"/>
                <w:sz w:val="28"/>
                <w:szCs w:val="28"/>
              </w:rPr>
              <w:t>373,000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2013</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80</w:t>
            </w:r>
            <w:r w:rsidR="00B0041C">
              <w:rPr>
                <w:rFonts w:ascii="Times New Roman" w:hAnsi="Times New Roman" w:cs="Times New Roman"/>
                <w:sz w:val="28"/>
                <w:szCs w:val="28"/>
              </w:rPr>
              <w:t xml:space="preserve"> </w:t>
            </w:r>
            <w:r>
              <w:rPr>
                <w:rFonts w:ascii="Times New Roman" w:hAnsi="Times New Roman" w:cs="Times New Roman"/>
                <w:sz w:val="28"/>
                <w:szCs w:val="28"/>
              </w:rPr>
              <w:t>275,000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2014</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48</w:t>
            </w:r>
            <w:r w:rsidR="00B0041C">
              <w:rPr>
                <w:rFonts w:ascii="Times New Roman" w:hAnsi="Times New Roman" w:cs="Times New Roman"/>
                <w:sz w:val="28"/>
                <w:szCs w:val="28"/>
              </w:rPr>
              <w:t xml:space="preserve"> </w:t>
            </w:r>
            <w:r>
              <w:rPr>
                <w:rFonts w:ascii="Times New Roman" w:hAnsi="Times New Roman" w:cs="Times New Roman"/>
                <w:sz w:val="28"/>
                <w:szCs w:val="28"/>
              </w:rPr>
              <w:t>349,360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2015</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91</w:t>
            </w:r>
            <w:r w:rsidR="00B0041C">
              <w:rPr>
                <w:rFonts w:ascii="Times New Roman" w:hAnsi="Times New Roman" w:cs="Times New Roman"/>
                <w:sz w:val="28"/>
                <w:szCs w:val="28"/>
              </w:rPr>
              <w:t xml:space="preserve"> </w:t>
            </w:r>
            <w:r>
              <w:rPr>
                <w:rFonts w:ascii="Times New Roman" w:hAnsi="Times New Roman" w:cs="Times New Roman"/>
                <w:sz w:val="28"/>
                <w:szCs w:val="28"/>
              </w:rPr>
              <w:t>242,542</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2016</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160</w:t>
            </w:r>
            <w:r w:rsidR="00B0041C">
              <w:rPr>
                <w:rFonts w:ascii="Times New Roman" w:hAnsi="Times New Roman" w:cs="Times New Roman"/>
                <w:sz w:val="28"/>
                <w:szCs w:val="28"/>
              </w:rPr>
              <w:t xml:space="preserve"> </w:t>
            </w:r>
            <w:r>
              <w:rPr>
                <w:rFonts w:ascii="Times New Roman" w:hAnsi="Times New Roman" w:cs="Times New Roman"/>
                <w:sz w:val="28"/>
                <w:szCs w:val="28"/>
              </w:rPr>
              <w:t>208,580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B0041C">
              <w:rPr>
                <w:rFonts w:ascii="Times New Roman" w:hAnsi="Times New Roman" w:cs="Times New Roman"/>
                <w:sz w:val="28"/>
                <w:szCs w:val="28"/>
              </w:rPr>
              <w:t xml:space="preserve"> </w:t>
            </w:r>
            <w:r>
              <w:rPr>
                <w:rFonts w:ascii="Times New Roman" w:hAnsi="Times New Roman" w:cs="Times New Roman"/>
                <w:sz w:val="28"/>
                <w:szCs w:val="28"/>
              </w:rPr>
              <w:t>2017</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139</w:t>
            </w:r>
            <w:r w:rsidR="00B0041C">
              <w:rPr>
                <w:rFonts w:ascii="Times New Roman" w:hAnsi="Times New Roman" w:cs="Times New Roman"/>
                <w:sz w:val="28"/>
                <w:szCs w:val="28"/>
              </w:rPr>
              <w:t xml:space="preserve"> </w:t>
            </w:r>
            <w:r>
              <w:rPr>
                <w:rFonts w:ascii="Times New Roman" w:hAnsi="Times New Roman" w:cs="Times New Roman"/>
                <w:sz w:val="28"/>
                <w:szCs w:val="28"/>
              </w:rPr>
              <w:t>226,210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2018</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148</w:t>
            </w:r>
            <w:r w:rsidR="00B0041C">
              <w:rPr>
                <w:rFonts w:ascii="Times New Roman" w:hAnsi="Times New Roman" w:cs="Times New Roman"/>
                <w:sz w:val="28"/>
                <w:szCs w:val="28"/>
              </w:rPr>
              <w:t xml:space="preserve"> </w:t>
            </w:r>
            <w:r>
              <w:rPr>
                <w:rFonts w:ascii="Times New Roman" w:hAnsi="Times New Roman" w:cs="Times New Roman"/>
                <w:sz w:val="28"/>
                <w:szCs w:val="28"/>
              </w:rPr>
              <w:t>211,038</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2019</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268</w:t>
            </w:r>
            <w:r w:rsidR="00B0041C">
              <w:rPr>
                <w:rFonts w:ascii="Times New Roman" w:hAnsi="Times New Roman" w:cs="Times New Roman"/>
                <w:sz w:val="28"/>
                <w:szCs w:val="28"/>
              </w:rPr>
              <w:t xml:space="preserve"> </w:t>
            </w:r>
            <w:r>
              <w:rPr>
                <w:rFonts w:ascii="Times New Roman" w:hAnsi="Times New Roman" w:cs="Times New Roman"/>
                <w:sz w:val="28"/>
                <w:szCs w:val="28"/>
              </w:rPr>
              <w:t>623,694</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2020</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326</w:t>
            </w:r>
            <w:r w:rsidR="00B0041C">
              <w:rPr>
                <w:rFonts w:ascii="Times New Roman" w:hAnsi="Times New Roman" w:cs="Times New Roman"/>
                <w:sz w:val="28"/>
                <w:szCs w:val="28"/>
              </w:rPr>
              <w:t xml:space="preserve"> </w:t>
            </w:r>
            <w:r>
              <w:rPr>
                <w:rFonts w:ascii="Times New Roman" w:hAnsi="Times New Roman" w:cs="Times New Roman"/>
                <w:sz w:val="28"/>
                <w:szCs w:val="28"/>
              </w:rPr>
              <w:t>994,820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2021</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213</w:t>
            </w:r>
            <w:r w:rsidR="00B0041C">
              <w:rPr>
                <w:rFonts w:ascii="Times New Roman" w:hAnsi="Times New Roman" w:cs="Times New Roman"/>
                <w:sz w:val="28"/>
                <w:szCs w:val="28"/>
              </w:rPr>
              <w:t xml:space="preserve"> </w:t>
            </w:r>
            <w:r w:rsidR="00CF626E">
              <w:rPr>
                <w:rFonts w:ascii="Times New Roman" w:hAnsi="Times New Roman" w:cs="Times New Roman"/>
                <w:sz w:val="28"/>
                <w:szCs w:val="28"/>
              </w:rPr>
              <w:t>303,080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2022</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204</w:t>
            </w:r>
            <w:r w:rsidR="00B0041C">
              <w:rPr>
                <w:rFonts w:ascii="Times New Roman" w:hAnsi="Times New Roman" w:cs="Times New Roman"/>
                <w:sz w:val="28"/>
                <w:szCs w:val="28"/>
              </w:rPr>
              <w:t xml:space="preserve"> </w:t>
            </w:r>
            <w:r>
              <w:rPr>
                <w:rFonts w:ascii="Times New Roman" w:hAnsi="Times New Roman" w:cs="Times New Roman"/>
                <w:sz w:val="28"/>
                <w:szCs w:val="28"/>
              </w:rPr>
              <w:t>255,580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2023</w:t>
            </w:r>
            <w:r w:rsidR="00B0041C">
              <w:rPr>
                <w:rFonts w:ascii="Times New Roman" w:hAnsi="Times New Roman" w:cs="Times New Roman"/>
                <w:sz w:val="28"/>
                <w:szCs w:val="28"/>
              </w:rPr>
              <w:t xml:space="preserve"> </w:t>
            </w:r>
            <w:r>
              <w:rPr>
                <w:rFonts w:ascii="Times New Roman" w:hAnsi="Times New Roman" w:cs="Times New Roman"/>
                <w:sz w:val="28"/>
                <w:szCs w:val="28"/>
              </w:rPr>
              <w:t>год</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210</w:t>
            </w:r>
            <w:r w:rsidR="00B0041C">
              <w:rPr>
                <w:rFonts w:ascii="Times New Roman" w:hAnsi="Times New Roman" w:cs="Times New Roman"/>
                <w:sz w:val="28"/>
                <w:szCs w:val="28"/>
              </w:rPr>
              <w:t xml:space="preserve"> </w:t>
            </w:r>
            <w:r>
              <w:rPr>
                <w:rFonts w:ascii="Times New Roman" w:hAnsi="Times New Roman" w:cs="Times New Roman"/>
                <w:sz w:val="28"/>
                <w:szCs w:val="28"/>
              </w:rPr>
              <w:t>321,160</w:t>
            </w:r>
            <w:r w:rsidR="00B0041C">
              <w:rPr>
                <w:rFonts w:ascii="Times New Roman" w:hAnsi="Times New Roman" w:cs="Times New Roman"/>
                <w:sz w:val="28"/>
                <w:szCs w:val="28"/>
              </w:rPr>
              <w:t xml:space="preserve"> </w:t>
            </w:r>
            <w:r>
              <w:rPr>
                <w:rFonts w:ascii="Times New Roman" w:hAnsi="Times New Roman" w:cs="Times New Roman"/>
                <w:sz w:val="28"/>
                <w:szCs w:val="28"/>
              </w:rPr>
              <w:t>тыс.</w:t>
            </w:r>
            <w:r w:rsidR="00B0041C">
              <w:rPr>
                <w:rFonts w:ascii="Times New Roman" w:hAnsi="Times New Roman" w:cs="Times New Roman"/>
                <w:sz w:val="28"/>
                <w:szCs w:val="28"/>
              </w:rPr>
              <w:t xml:space="preserve"> </w:t>
            </w:r>
            <w:r>
              <w:rPr>
                <w:rFonts w:ascii="Times New Roman" w:hAnsi="Times New Roman" w:cs="Times New Roman"/>
                <w:sz w:val="28"/>
                <w:szCs w:val="28"/>
              </w:rPr>
              <w:t>руб.</w:t>
            </w:r>
          </w:p>
          <w:p w:rsidR="00A67B2F" w:rsidRDefault="00A67B2F">
            <w:pPr>
              <w:spacing w:line="240" w:lineRule="auto"/>
              <w:ind w:left="825"/>
              <w:contextualSpacing/>
              <w:jc w:val="both"/>
              <w:rPr>
                <w:rFonts w:ascii="Times New Roman" w:hAnsi="Times New Roman" w:cs="Times New Roman"/>
                <w:sz w:val="28"/>
                <w:szCs w:val="28"/>
              </w:rPr>
            </w:pP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z w:val="28"/>
                <w:szCs w:val="28"/>
              </w:rPr>
              <w:t>Из</w:t>
            </w:r>
            <w:r w:rsidR="00B0041C">
              <w:rPr>
                <w:rFonts w:ascii="Times New Roman" w:hAnsi="Times New Roman" w:cs="Times New Roman"/>
                <w:sz w:val="28"/>
                <w:szCs w:val="28"/>
              </w:rPr>
              <w:t xml:space="preserve"> </w:t>
            </w:r>
            <w:r>
              <w:rPr>
                <w:rFonts w:ascii="Times New Roman" w:hAnsi="Times New Roman" w:cs="Times New Roman"/>
                <w:sz w:val="28"/>
                <w:szCs w:val="28"/>
              </w:rPr>
              <w:t>бюджетов</w:t>
            </w:r>
            <w:r w:rsidR="00B0041C">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B0041C">
              <w:rPr>
                <w:rFonts w:ascii="Times New Roman" w:hAnsi="Times New Roman" w:cs="Times New Roman"/>
                <w:sz w:val="28"/>
                <w:szCs w:val="28"/>
              </w:rPr>
              <w:t xml:space="preserve"> </w:t>
            </w:r>
            <w:r>
              <w:rPr>
                <w:rFonts w:ascii="Times New Roman" w:hAnsi="Times New Roman" w:cs="Times New Roman"/>
                <w:sz w:val="28"/>
                <w:szCs w:val="28"/>
              </w:rPr>
              <w:t>образований</w:t>
            </w:r>
            <w:r w:rsidR="00B0041C">
              <w:rPr>
                <w:rFonts w:ascii="Times New Roman" w:hAnsi="Times New Roman" w:cs="Times New Roman"/>
                <w:sz w:val="28"/>
                <w:szCs w:val="28"/>
              </w:rPr>
              <w:t xml:space="preserve"> </w:t>
            </w:r>
            <w:r>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Pr>
                <w:rFonts w:ascii="Times New Roman" w:hAnsi="Times New Roman" w:cs="Times New Roman"/>
                <w:sz w:val="28"/>
                <w:szCs w:val="28"/>
              </w:rPr>
              <w:t>(по</w:t>
            </w:r>
            <w:r w:rsidR="00B0041C">
              <w:rPr>
                <w:rFonts w:ascii="Times New Roman" w:hAnsi="Times New Roman" w:cs="Times New Roman"/>
                <w:sz w:val="28"/>
                <w:szCs w:val="28"/>
              </w:rPr>
              <w:t xml:space="preserve"> </w:t>
            </w:r>
            <w:r>
              <w:rPr>
                <w:rFonts w:ascii="Times New Roman" w:hAnsi="Times New Roman" w:cs="Times New Roman"/>
                <w:sz w:val="28"/>
                <w:szCs w:val="28"/>
              </w:rPr>
              <w:t>согласованию)</w:t>
            </w:r>
            <w:r w:rsidR="00B0041C">
              <w:rPr>
                <w:rFonts w:ascii="Times New Roman" w:hAnsi="Times New Roman" w:cs="Times New Roman"/>
                <w:sz w:val="28"/>
                <w:szCs w:val="28"/>
              </w:rPr>
              <w:t xml:space="preserve"> </w:t>
            </w: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b/>
                <w:spacing w:val="3"/>
                <w:sz w:val="28"/>
                <w:szCs w:val="28"/>
              </w:rPr>
              <w:t>26</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513,063</w:t>
            </w:r>
            <w:r w:rsidR="00B0041C">
              <w:rPr>
                <w:rFonts w:ascii="Times New Roman" w:hAnsi="Times New Roman" w:cs="Times New Roman"/>
                <w:b/>
                <w:spacing w:val="3"/>
                <w:sz w:val="28"/>
                <w:szCs w:val="28"/>
              </w:rPr>
              <w:t xml:space="preserve"> </w:t>
            </w:r>
            <w:r>
              <w:rPr>
                <w:rFonts w:ascii="Times New Roman" w:hAnsi="Times New Roman" w:cs="Times New Roman"/>
                <w:b/>
                <w:spacing w:val="3"/>
                <w:sz w:val="28"/>
                <w:szCs w:val="28"/>
              </w:rPr>
              <w:t>тыс.</w:t>
            </w:r>
            <w:r w:rsidR="00B0041C">
              <w:rPr>
                <w:rFonts w:ascii="Times New Roman" w:hAnsi="Times New Roman" w:cs="Times New Roman"/>
                <w:b/>
                <w:spacing w:val="3"/>
                <w:sz w:val="28"/>
                <w:szCs w:val="28"/>
              </w:rPr>
              <w:t xml:space="preserve"> </w:t>
            </w:r>
            <w:proofErr w:type="spellStart"/>
            <w:r>
              <w:rPr>
                <w:rFonts w:ascii="Times New Roman" w:hAnsi="Times New Roman" w:cs="Times New Roman"/>
                <w:b/>
                <w:spacing w:val="3"/>
                <w:sz w:val="28"/>
                <w:szCs w:val="28"/>
              </w:rPr>
              <w:t>руб</w:t>
            </w:r>
            <w:proofErr w:type="spellEnd"/>
            <w:proofErr w:type="gramStart"/>
            <w:r w:rsidR="00B0041C">
              <w:rPr>
                <w:rFonts w:ascii="Times New Roman" w:hAnsi="Times New Roman" w:cs="Times New Roman"/>
                <w:b/>
                <w:spacing w:val="3"/>
                <w:sz w:val="28"/>
                <w:szCs w:val="28"/>
              </w:rPr>
              <w:t xml:space="preserve"> </w:t>
            </w:r>
            <w:r>
              <w:rPr>
                <w:rFonts w:ascii="Times New Roman" w:hAnsi="Times New Roman" w:cs="Times New Roman"/>
                <w:sz w:val="28"/>
                <w:szCs w:val="28"/>
              </w:rPr>
              <w:t>,</w:t>
            </w:r>
            <w:proofErr w:type="gramEnd"/>
            <w:r w:rsidR="00B0041C">
              <w:rPr>
                <w:rFonts w:ascii="Times New Roman" w:hAnsi="Times New Roman" w:cs="Times New Roman"/>
                <w:sz w:val="28"/>
                <w:szCs w:val="28"/>
              </w:rPr>
              <w:t xml:space="preserve"> </w:t>
            </w:r>
            <w:r>
              <w:rPr>
                <w:rFonts w:ascii="Times New Roman" w:hAnsi="Times New Roman" w:cs="Times New Roman"/>
                <w:sz w:val="28"/>
                <w:szCs w:val="28"/>
              </w:rPr>
              <w:t>в</w:t>
            </w:r>
            <w:r w:rsidR="00B0041C">
              <w:rPr>
                <w:rFonts w:ascii="Times New Roman" w:hAnsi="Times New Roman" w:cs="Times New Roman"/>
                <w:sz w:val="28"/>
                <w:szCs w:val="28"/>
              </w:rPr>
              <w:t xml:space="preserve"> </w:t>
            </w:r>
            <w:r>
              <w:rPr>
                <w:rFonts w:ascii="Times New Roman" w:hAnsi="Times New Roman" w:cs="Times New Roman"/>
                <w:sz w:val="28"/>
                <w:szCs w:val="28"/>
              </w:rPr>
              <w:t>т.ч.:</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p>
          <w:p w:rsidR="00A67B2F" w:rsidRDefault="00B0041C" w:rsidP="00FC5024">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2012</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3</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394,00</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тыс</w:t>
            </w:r>
            <w:proofErr w:type="gramStart"/>
            <w:r w:rsidR="00A67B2F">
              <w:rPr>
                <w:rFonts w:ascii="Times New Roman" w:hAnsi="Times New Roman" w:cs="Times New Roman"/>
                <w:spacing w:val="3"/>
                <w:sz w:val="28"/>
                <w:szCs w:val="28"/>
              </w:rPr>
              <w:t>.р</w:t>
            </w:r>
            <w:proofErr w:type="gramEnd"/>
            <w:r w:rsidR="00A67B2F">
              <w:rPr>
                <w:rFonts w:ascii="Times New Roman" w:hAnsi="Times New Roman" w:cs="Times New Roman"/>
                <w:spacing w:val="3"/>
                <w:sz w:val="28"/>
                <w:szCs w:val="28"/>
              </w:rPr>
              <w:t>уб.</w:t>
            </w:r>
          </w:p>
          <w:p w:rsidR="00A67B2F" w:rsidRDefault="00B0041C" w:rsidP="00FC5024">
            <w:pPr>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2013</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4</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000,00</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тыс</w:t>
            </w:r>
            <w:proofErr w:type="gramStart"/>
            <w:r w:rsidR="00A67B2F">
              <w:rPr>
                <w:rFonts w:ascii="Times New Roman" w:hAnsi="Times New Roman" w:cs="Times New Roman"/>
                <w:spacing w:val="3"/>
                <w:sz w:val="28"/>
                <w:szCs w:val="28"/>
              </w:rPr>
              <w:t>.р</w:t>
            </w:r>
            <w:proofErr w:type="gramEnd"/>
            <w:r w:rsidR="00A67B2F">
              <w:rPr>
                <w:rFonts w:ascii="Times New Roman" w:hAnsi="Times New Roman" w:cs="Times New Roman"/>
                <w:spacing w:val="3"/>
                <w:sz w:val="28"/>
                <w:szCs w:val="28"/>
              </w:rPr>
              <w:t>уб.</w:t>
            </w:r>
          </w:p>
          <w:p w:rsidR="00A67B2F" w:rsidRDefault="00B0041C" w:rsidP="00FC5024">
            <w:pPr>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2014</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год</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1</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240,00</w:t>
            </w:r>
            <w:r>
              <w:rPr>
                <w:rFonts w:ascii="Times New Roman" w:hAnsi="Times New Roman" w:cs="Times New Roman"/>
                <w:spacing w:val="3"/>
                <w:sz w:val="28"/>
                <w:szCs w:val="28"/>
              </w:rPr>
              <w:t xml:space="preserve"> </w:t>
            </w:r>
            <w:r w:rsidR="00A67B2F">
              <w:rPr>
                <w:rFonts w:ascii="Times New Roman" w:hAnsi="Times New Roman" w:cs="Times New Roman"/>
                <w:spacing w:val="3"/>
                <w:sz w:val="28"/>
                <w:szCs w:val="28"/>
              </w:rPr>
              <w:t>тыс</w:t>
            </w:r>
            <w:proofErr w:type="gramStart"/>
            <w:r w:rsidR="00A67B2F">
              <w:rPr>
                <w:rFonts w:ascii="Times New Roman" w:hAnsi="Times New Roman" w:cs="Times New Roman"/>
                <w:spacing w:val="3"/>
                <w:sz w:val="28"/>
                <w:szCs w:val="28"/>
              </w:rPr>
              <w:t>.р</w:t>
            </w:r>
            <w:proofErr w:type="gramEnd"/>
            <w:r w:rsidR="00A67B2F">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038,289</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proofErr w:type="gramStart"/>
            <w:r>
              <w:rPr>
                <w:rFonts w:ascii="Times New Roman" w:hAnsi="Times New Roman" w:cs="Times New Roman"/>
                <w:spacing w:val="3"/>
                <w:sz w:val="28"/>
                <w:szCs w:val="28"/>
              </w:rPr>
              <w:t>.р</w:t>
            </w:r>
            <w:proofErr w:type="gramEnd"/>
            <w:r>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693,401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proofErr w:type="gramStart"/>
            <w:r>
              <w:rPr>
                <w:rFonts w:ascii="Times New Roman" w:hAnsi="Times New Roman" w:cs="Times New Roman"/>
                <w:spacing w:val="3"/>
                <w:sz w:val="28"/>
                <w:szCs w:val="28"/>
              </w:rPr>
              <w:t>.р</w:t>
            </w:r>
            <w:proofErr w:type="gramEnd"/>
            <w:r>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2017</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997,015</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proofErr w:type="gramStart"/>
            <w:r>
              <w:rPr>
                <w:rFonts w:ascii="Times New Roman" w:hAnsi="Times New Roman" w:cs="Times New Roman"/>
                <w:spacing w:val="3"/>
                <w:sz w:val="28"/>
                <w:szCs w:val="28"/>
              </w:rPr>
              <w:t>.р</w:t>
            </w:r>
            <w:proofErr w:type="gramEnd"/>
            <w:r>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619,488</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proofErr w:type="gramStart"/>
            <w:r>
              <w:rPr>
                <w:rFonts w:ascii="Times New Roman" w:hAnsi="Times New Roman" w:cs="Times New Roman"/>
                <w:spacing w:val="3"/>
                <w:sz w:val="28"/>
                <w:szCs w:val="28"/>
              </w:rPr>
              <w:t>.р</w:t>
            </w:r>
            <w:proofErr w:type="gramEnd"/>
            <w:r>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2019</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349,640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proofErr w:type="gramStart"/>
            <w:r>
              <w:rPr>
                <w:rFonts w:ascii="Times New Roman" w:hAnsi="Times New Roman" w:cs="Times New Roman"/>
                <w:spacing w:val="3"/>
                <w:sz w:val="28"/>
                <w:szCs w:val="28"/>
              </w:rPr>
              <w:t>.р</w:t>
            </w:r>
            <w:proofErr w:type="gramEnd"/>
            <w:r>
              <w:rPr>
                <w:rFonts w:ascii="Times New Roman" w:hAnsi="Times New Roman" w:cs="Times New Roman"/>
                <w:spacing w:val="3"/>
                <w:sz w:val="28"/>
                <w:szCs w:val="28"/>
              </w:rPr>
              <w:t>уб.</w:t>
            </w:r>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641,230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руб.</w:t>
            </w:r>
          </w:p>
          <w:p w:rsidR="00A67B2F" w:rsidRPr="005C5C8A"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2021</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540,000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руб</w:t>
            </w:r>
            <w:proofErr w:type="spellEnd"/>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2022</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руб</w:t>
            </w:r>
            <w:proofErr w:type="spellEnd"/>
          </w:p>
          <w:p w:rsidR="00A67B2F" w:rsidRDefault="00A67B2F">
            <w:pPr>
              <w:spacing w:line="240" w:lineRule="auto"/>
              <w:ind w:left="825"/>
              <w:contextualSpacing/>
              <w:rPr>
                <w:rFonts w:ascii="Times New Roman" w:hAnsi="Times New Roman" w:cs="Times New Roman"/>
                <w:spacing w:val="3"/>
                <w:sz w:val="28"/>
                <w:szCs w:val="28"/>
              </w:rPr>
            </w:pP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2023</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год</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0,000</w:t>
            </w:r>
            <w:r w:rsidR="00B0041C">
              <w:rPr>
                <w:rFonts w:ascii="Times New Roman" w:hAnsi="Times New Roman" w:cs="Times New Roman"/>
                <w:spacing w:val="3"/>
                <w:sz w:val="28"/>
                <w:szCs w:val="28"/>
              </w:rPr>
              <w:t xml:space="preserve"> </w:t>
            </w:r>
            <w:r>
              <w:rPr>
                <w:rFonts w:ascii="Times New Roman" w:hAnsi="Times New Roman" w:cs="Times New Roman"/>
                <w:spacing w:val="3"/>
                <w:sz w:val="28"/>
                <w:szCs w:val="28"/>
              </w:rPr>
              <w:t>тыс.</w:t>
            </w:r>
            <w:r w:rsidR="00B0041C">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руб</w:t>
            </w:r>
            <w:proofErr w:type="spellEnd"/>
          </w:p>
          <w:p w:rsidR="00A67B2F" w:rsidRDefault="00A67B2F">
            <w:pPr>
              <w:spacing w:line="240" w:lineRule="auto"/>
              <w:ind w:left="825"/>
              <w:contextualSpacing/>
              <w:rPr>
                <w:rFonts w:ascii="Times New Roman" w:hAnsi="Times New Roman" w:cs="Times New Roman"/>
                <w:sz w:val="28"/>
                <w:szCs w:val="28"/>
              </w:rPr>
            </w:pPr>
          </w:p>
          <w:p w:rsidR="00A67B2F" w:rsidRDefault="00B0041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67B2F">
              <w:rPr>
                <w:rFonts w:ascii="Times New Roman" w:hAnsi="Times New Roman" w:cs="Times New Roman"/>
                <w:b/>
                <w:sz w:val="28"/>
                <w:szCs w:val="28"/>
              </w:rPr>
              <w:t>Источники</w:t>
            </w:r>
            <w:r>
              <w:rPr>
                <w:rFonts w:ascii="Times New Roman" w:hAnsi="Times New Roman" w:cs="Times New Roman"/>
                <w:b/>
                <w:sz w:val="28"/>
                <w:szCs w:val="28"/>
              </w:rPr>
              <w:t xml:space="preserve"> </w:t>
            </w:r>
            <w:r w:rsidR="00A67B2F">
              <w:rPr>
                <w:rFonts w:ascii="Times New Roman" w:hAnsi="Times New Roman" w:cs="Times New Roman"/>
                <w:b/>
                <w:sz w:val="28"/>
                <w:szCs w:val="28"/>
              </w:rPr>
              <w:t>финансирования</w:t>
            </w:r>
            <w:r>
              <w:rPr>
                <w:rFonts w:ascii="Times New Roman" w:hAnsi="Times New Roman" w:cs="Times New Roman"/>
                <w:b/>
                <w:sz w:val="28"/>
                <w:szCs w:val="28"/>
              </w:rPr>
              <w:t xml:space="preserve"> </w:t>
            </w:r>
            <w:proofErr w:type="gramStart"/>
            <w:r w:rsidR="00A67B2F">
              <w:rPr>
                <w:rFonts w:ascii="Times New Roman" w:hAnsi="Times New Roman" w:cs="Times New Roman"/>
                <w:b/>
                <w:sz w:val="28"/>
                <w:szCs w:val="28"/>
              </w:rPr>
              <w:t>муниципальной</w:t>
            </w:r>
            <w:proofErr w:type="gramEnd"/>
            <w:r>
              <w:rPr>
                <w:rFonts w:ascii="Times New Roman" w:hAnsi="Times New Roman" w:cs="Times New Roman"/>
                <w:b/>
                <w:sz w:val="28"/>
                <w:szCs w:val="28"/>
              </w:rPr>
              <w:t xml:space="preserve"> </w:t>
            </w:r>
          </w:p>
          <w:p w:rsidR="00A67B2F" w:rsidRDefault="00B0041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67B2F">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A67B2F" w:rsidRDefault="00A67B2F" w:rsidP="00FC502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краевой</w:t>
            </w:r>
            <w:r w:rsidR="00B0041C">
              <w:rPr>
                <w:rFonts w:ascii="Times New Roman" w:hAnsi="Times New Roman" w:cs="Times New Roman"/>
                <w:sz w:val="28"/>
                <w:szCs w:val="28"/>
              </w:rPr>
              <w:t xml:space="preserve"> </w:t>
            </w:r>
            <w:r>
              <w:rPr>
                <w:rFonts w:ascii="Times New Roman" w:hAnsi="Times New Roman" w:cs="Times New Roman"/>
                <w:sz w:val="28"/>
                <w:szCs w:val="28"/>
              </w:rPr>
              <w:t>бюджет;</w:t>
            </w:r>
            <w:r w:rsidR="00B0041C">
              <w:rPr>
                <w:rFonts w:ascii="Times New Roman" w:hAnsi="Times New Roman" w:cs="Times New Roman"/>
                <w:sz w:val="28"/>
                <w:szCs w:val="28"/>
              </w:rPr>
              <w:t xml:space="preserve"> </w:t>
            </w:r>
          </w:p>
          <w:p w:rsidR="00A67B2F" w:rsidRDefault="00A67B2F" w:rsidP="00FC502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районный</w:t>
            </w:r>
            <w:r w:rsidR="00B0041C">
              <w:rPr>
                <w:rFonts w:ascii="Times New Roman" w:hAnsi="Times New Roman" w:cs="Times New Roman"/>
                <w:sz w:val="28"/>
                <w:szCs w:val="28"/>
              </w:rPr>
              <w:t xml:space="preserve"> </w:t>
            </w:r>
            <w:r>
              <w:rPr>
                <w:rFonts w:ascii="Times New Roman" w:hAnsi="Times New Roman" w:cs="Times New Roman"/>
                <w:sz w:val="28"/>
                <w:szCs w:val="28"/>
              </w:rPr>
              <w:t>бюджет.</w:t>
            </w:r>
            <w:r w:rsidR="00B0041C">
              <w:rPr>
                <w:rFonts w:ascii="Times New Roman" w:hAnsi="Times New Roman" w:cs="Times New Roman"/>
                <w:sz w:val="28"/>
                <w:szCs w:val="28"/>
              </w:rPr>
              <w:t xml:space="preserve"> </w:t>
            </w:r>
          </w:p>
          <w:p w:rsidR="00A67B2F" w:rsidRDefault="00A67B2F" w:rsidP="00FC502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B0041C">
              <w:rPr>
                <w:rFonts w:ascii="Times New Roman" w:hAnsi="Times New Roman" w:cs="Times New Roman"/>
                <w:sz w:val="28"/>
                <w:szCs w:val="28"/>
              </w:rPr>
              <w:t xml:space="preserve"> </w:t>
            </w:r>
            <w:r>
              <w:rPr>
                <w:rFonts w:ascii="Times New Roman" w:hAnsi="Times New Roman" w:cs="Times New Roman"/>
                <w:sz w:val="28"/>
                <w:szCs w:val="28"/>
              </w:rPr>
              <w:t>бюджет</w:t>
            </w:r>
            <w:r w:rsidR="00B0041C">
              <w:rPr>
                <w:rFonts w:ascii="Times New Roman" w:hAnsi="Times New Roman" w:cs="Times New Roman"/>
                <w:sz w:val="28"/>
                <w:szCs w:val="28"/>
              </w:rPr>
              <w:t xml:space="preserve"> </w:t>
            </w:r>
            <w:r>
              <w:rPr>
                <w:rFonts w:ascii="Times New Roman" w:hAnsi="Times New Roman" w:cs="Times New Roman"/>
                <w:sz w:val="28"/>
                <w:szCs w:val="28"/>
              </w:rPr>
              <w:t>поселений</w:t>
            </w:r>
            <w:r w:rsidR="00B0041C">
              <w:rPr>
                <w:rFonts w:ascii="Times New Roman" w:hAnsi="Times New Roman" w:cs="Times New Roman"/>
                <w:sz w:val="28"/>
                <w:szCs w:val="28"/>
              </w:rPr>
              <w:t xml:space="preserve"> </w:t>
            </w:r>
            <w:r>
              <w:rPr>
                <w:rFonts w:ascii="Times New Roman" w:hAnsi="Times New Roman" w:cs="Times New Roman"/>
                <w:sz w:val="28"/>
                <w:szCs w:val="28"/>
              </w:rPr>
              <w:t>(передача</w:t>
            </w:r>
            <w:r w:rsidR="00B0041C">
              <w:rPr>
                <w:rFonts w:ascii="Times New Roman" w:hAnsi="Times New Roman" w:cs="Times New Roman"/>
                <w:sz w:val="28"/>
                <w:szCs w:val="28"/>
              </w:rPr>
              <w:t xml:space="preserve"> </w:t>
            </w:r>
            <w:r>
              <w:rPr>
                <w:rFonts w:ascii="Times New Roman" w:hAnsi="Times New Roman" w:cs="Times New Roman"/>
                <w:sz w:val="28"/>
                <w:szCs w:val="28"/>
              </w:rPr>
              <w:t>полномочий)»</w:t>
            </w:r>
          </w:p>
        </w:tc>
      </w:tr>
    </w:tbl>
    <w:p w:rsidR="00580739" w:rsidRPr="002650E8" w:rsidRDefault="00580739" w:rsidP="002650E8">
      <w:pPr>
        <w:spacing w:line="240" w:lineRule="auto"/>
        <w:contextualSpacing/>
        <w:jc w:val="both"/>
        <w:rPr>
          <w:rFonts w:ascii="Times New Roman" w:hAnsi="Times New Roman" w:cs="Times New Roman"/>
          <w:sz w:val="28"/>
          <w:szCs w:val="28"/>
        </w:rPr>
      </w:pPr>
    </w:p>
    <w:p w:rsidR="00AE2F95" w:rsidRPr="002650E8" w:rsidRDefault="00B0041C" w:rsidP="00B00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6A2C">
        <w:rPr>
          <w:rFonts w:ascii="Times New Roman" w:hAnsi="Times New Roman" w:cs="Times New Roman"/>
          <w:sz w:val="28"/>
          <w:szCs w:val="28"/>
        </w:rPr>
        <w:t>1.</w:t>
      </w:r>
      <w:r w:rsidR="00580739" w:rsidRPr="002650E8">
        <w:rPr>
          <w:rFonts w:ascii="Times New Roman" w:hAnsi="Times New Roman" w:cs="Times New Roman"/>
          <w:sz w:val="28"/>
          <w:szCs w:val="28"/>
        </w:rPr>
        <w:t>2</w:t>
      </w:r>
      <w:r w:rsidR="00216A2C">
        <w:rPr>
          <w:rFonts w:ascii="Times New Roman" w:hAnsi="Times New Roman" w:cs="Times New Roman"/>
          <w:sz w:val="28"/>
          <w:szCs w:val="28"/>
        </w:rPr>
        <w:t>.</w:t>
      </w:r>
      <w:r>
        <w:rPr>
          <w:rFonts w:ascii="Times New Roman" w:hAnsi="Times New Roman" w:cs="Times New Roman"/>
          <w:sz w:val="28"/>
          <w:szCs w:val="28"/>
        </w:rPr>
        <w:t xml:space="preserve"> П</w:t>
      </w:r>
      <w:r w:rsidR="002650E8" w:rsidRPr="002650E8">
        <w:rPr>
          <w:rFonts w:ascii="Times New Roman" w:hAnsi="Times New Roman" w:cs="Times New Roman"/>
          <w:sz w:val="28"/>
          <w:szCs w:val="28"/>
        </w:rPr>
        <w:t>риложение</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3</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изложить</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в</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новой</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редакции</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согласно</w:t>
      </w:r>
      <w:r>
        <w:rPr>
          <w:rFonts w:ascii="Times New Roman" w:hAnsi="Times New Roman" w:cs="Times New Roman"/>
          <w:sz w:val="28"/>
          <w:szCs w:val="28"/>
        </w:rPr>
        <w:t xml:space="preserve"> </w:t>
      </w:r>
      <w:hyperlink r:id="rId7" w:history="1">
        <w:r>
          <w:rPr>
            <w:rFonts w:ascii="Times New Roman" w:hAnsi="Times New Roman" w:cs="Times New Roman"/>
            <w:sz w:val="28"/>
            <w:szCs w:val="28"/>
          </w:rPr>
          <w:t>П</w:t>
        </w:r>
        <w:r w:rsidR="00CD16D4">
          <w:rPr>
            <w:rFonts w:ascii="Times New Roman" w:hAnsi="Times New Roman" w:cs="Times New Roman"/>
            <w:sz w:val="28"/>
            <w:szCs w:val="28"/>
          </w:rPr>
          <w:t>риложению</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1</w:t>
        </w:r>
      </w:hyperlink>
      <w:r>
        <w:rPr>
          <w:rFonts w:ascii="Times New Roman" w:hAnsi="Times New Roman" w:cs="Times New Roman"/>
          <w:sz w:val="28"/>
          <w:szCs w:val="28"/>
        </w:rPr>
        <w:t xml:space="preserve"> </w:t>
      </w:r>
      <w:r w:rsidR="002650E8" w:rsidRPr="002650E8">
        <w:rPr>
          <w:rFonts w:ascii="Times New Roman" w:hAnsi="Times New Roman" w:cs="Times New Roman"/>
          <w:sz w:val="28"/>
          <w:szCs w:val="28"/>
        </w:rPr>
        <w:t>к</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настоящему</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постановлению.</w:t>
      </w:r>
    </w:p>
    <w:p w:rsidR="002650E8" w:rsidRPr="002650E8" w:rsidRDefault="00B0041C" w:rsidP="00B00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6A2C">
        <w:rPr>
          <w:rFonts w:ascii="Times New Roman" w:hAnsi="Times New Roman" w:cs="Times New Roman"/>
          <w:sz w:val="28"/>
          <w:szCs w:val="28"/>
        </w:rPr>
        <w:t>1.</w:t>
      </w:r>
      <w:r w:rsidR="00C374F0">
        <w:rPr>
          <w:rFonts w:ascii="Times New Roman" w:hAnsi="Times New Roman" w:cs="Times New Roman"/>
          <w:sz w:val="28"/>
          <w:szCs w:val="28"/>
        </w:rPr>
        <w:t>3</w:t>
      </w:r>
      <w:r w:rsidR="00216A2C">
        <w:rPr>
          <w:rFonts w:ascii="Times New Roman" w:hAnsi="Times New Roman" w:cs="Times New Roman"/>
          <w:sz w:val="28"/>
          <w:szCs w:val="28"/>
        </w:rPr>
        <w:t>.</w:t>
      </w:r>
      <w:r>
        <w:rPr>
          <w:rFonts w:ascii="Times New Roman" w:hAnsi="Times New Roman" w:cs="Times New Roman"/>
          <w:sz w:val="28"/>
          <w:szCs w:val="28"/>
        </w:rPr>
        <w:t xml:space="preserve"> П</w:t>
      </w:r>
      <w:r w:rsidR="002650E8" w:rsidRPr="002650E8">
        <w:rPr>
          <w:rFonts w:ascii="Times New Roman" w:hAnsi="Times New Roman" w:cs="Times New Roman"/>
          <w:sz w:val="28"/>
          <w:szCs w:val="28"/>
        </w:rPr>
        <w:t>риложение</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4</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изложить</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в</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новой</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редакции</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согласно</w:t>
      </w:r>
      <w:r>
        <w:rPr>
          <w:rFonts w:ascii="Times New Roman" w:hAnsi="Times New Roman" w:cs="Times New Roman"/>
          <w:sz w:val="28"/>
          <w:szCs w:val="28"/>
        </w:rPr>
        <w:t xml:space="preserve"> </w:t>
      </w:r>
      <w:hyperlink r:id="rId8" w:history="1">
        <w:r>
          <w:rPr>
            <w:rFonts w:ascii="Times New Roman" w:hAnsi="Times New Roman" w:cs="Times New Roman"/>
            <w:sz w:val="28"/>
            <w:szCs w:val="28"/>
          </w:rPr>
          <w:t>П</w:t>
        </w:r>
        <w:r w:rsidR="002650E8" w:rsidRPr="002650E8">
          <w:rPr>
            <w:rFonts w:ascii="Times New Roman" w:hAnsi="Times New Roman" w:cs="Times New Roman"/>
            <w:sz w:val="28"/>
            <w:szCs w:val="28"/>
          </w:rPr>
          <w:t>риложению</w:t>
        </w:r>
      </w:hyperlink>
      <w:r>
        <w:rPr>
          <w:rFonts w:ascii="Times New Roman" w:hAnsi="Times New Roman" w:cs="Times New Roman"/>
          <w:sz w:val="28"/>
          <w:szCs w:val="28"/>
        </w:rPr>
        <w:t xml:space="preserve"> </w:t>
      </w:r>
      <w:r w:rsidR="002650E8" w:rsidRPr="002650E8">
        <w:rPr>
          <w:rFonts w:ascii="Times New Roman" w:hAnsi="Times New Roman" w:cs="Times New Roman"/>
          <w:sz w:val="28"/>
          <w:szCs w:val="28"/>
        </w:rPr>
        <w:t>2</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к</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настоящему</w:t>
      </w:r>
      <w:r>
        <w:rPr>
          <w:rFonts w:ascii="Times New Roman" w:hAnsi="Times New Roman" w:cs="Times New Roman"/>
          <w:sz w:val="28"/>
          <w:szCs w:val="28"/>
        </w:rPr>
        <w:t xml:space="preserve"> </w:t>
      </w:r>
      <w:r w:rsidR="002650E8" w:rsidRPr="002650E8">
        <w:rPr>
          <w:rFonts w:ascii="Times New Roman" w:hAnsi="Times New Roman" w:cs="Times New Roman"/>
          <w:sz w:val="28"/>
          <w:szCs w:val="28"/>
        </w:rPr>
        <w:t>постановлению.</w:t>
      </w:r>
    </w:p>
    <w:p w:rsidR="00B26109" w:rsidRPr="002650E8" w:rsidRDefault="00B0041C" w:rsidP="00B00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6A2C">
        <w:rPr>
          <w:rFonts w:ascii="Times New Roman" w:hAnsi="Times New Roman" w:cs="Times New Roman"/>
          <w:sz w:val="28"/>
          <w:szCs w:val="28"/>
        </w:rPr>
        <w:t>2</w:t>
      </w:r>
      <w:r w:rsidR="00AE2F95" w:rsidRPr="002650E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AE2F95" w:rsidRPr="002650E8">
        <w:rPr>
          <w:rFonts w:ascii="Times New Roman" w:hAnsi="Times New Roman" w:cs="Times New Roman"/>
          <w:sz w:val="28"/>
          <w:szCs w:val="28"/>
        </w:rPr>
        <w:t>Контроль</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007001C2" w:rsidRPr="002650E8">
        <w:rPr>
          <w:rFonts w:ascii="Times New Roman" w:hAnsi="Times New Roman" w:cs="Times New Roman"/>
          <w:sz w:val="28"/>
          <w:szCs w:val="28"/>
        </w:rPr>
        <w:t>исполнением</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настоящего</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возложить</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на</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первого</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заместителя</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главы</w:t>
      </w:r>
      <w:r>
        <w:rPr>
          <w:rFonts w:ascii="Times New Roman" w:hAnsi="Times New Roman" w:cs="Times New Roman"/>
          <w:sz w:val="28"/>
          <w:szCs w:val="28"/>
        </w:rPr>
        <w:t xml:space="preserve"> </w:t>
      </w:r>
      <w:r w:rsidR="0028635A" w:rsidRPr="002650E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7A5E87" w:rsidRPr="002650E8">
        <w:rPr>
          <w:rFonts w:ascii="Times New Roman" w:hAnsi="Times New Roman" w:cs="Times New Roman"/>
          <w:sz w:val="28"/>
          <w:szCs w:val="28"/>
        </w:rPr>
        <w:t>района</w:t>
      </w:r>
      <w:r>
        <w:rPr>
          <w:rFonts w:ascii="Times New Roman" w:hAnsi="Times New Roman" w:cs="Times New Roman"/>
          <w:sz w:val="28"/>
          <w:szCs w:val="28"/>
        </w:rPr>
        <w:t xml:space="preserve"> </w:t>
      </w:r>
      <w:r w:rsidR="007A4A6C" w:rsidRPr="002650E8">
        <w:rPr>
          <w:rFonts w:ascii="Times New Roman" w:hAnsi="Times New Roman" w:cs="Times New Roman"/>
          <w:sz w:val="28"/>
          <w:szCs w:val="28"/>
        </w:rPr>
        <w:t>Крупевского</w:t>
      </w:r>
      <w:r>
        <w:rPr>
          <w:rFonts w:ascii="Times New Roman" w:hAnsi="Times New Roman" w:cs="Times New Roman"/>
          <w:sz w:val="28"/>
          <w:szCs w:val="28"/>
        </w:rPr>
        <w:t xml:space="preserve"> </w:t>
      </w:r>
      <w:r w:rsidR="007A4A6C" w:rsidRPr="002650E8">
        <w:rPr>
          <w:rFonts w:ascii="Times New Roman" w:hAnsi="Times New Roman" w:cs="Times New Roman"/>
          <w:sz w:val="28"/>
          <w:szCs w:val="28"/>
        </w:rPr>
        <w:t>А.Ю.</w:t>
      </w:r>
    </w:p>
    <w:p w:rsidR="00AE2F95" w:rsidRPr="002650E8" w:rsidRDefault="00B0041C" w:rsidP="00B0041C">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216A2C">
        <w:rPr>
          <w:rFonts w:ascii="Times New Roman" w:hAnsi="Times New Roman" w:cs="Times New Roman"/>
          <w:sz w:val="28"/>
          <w:szCs w:val="28"/>
        </w:rPr>
        <w:t>3</w:t>
      </w:r>
      <w:r w:rsidR="00AE2F95" w:rsidRPr="002650E8">
        <w:rPr>
          <w:rFonts w:ascii="Times New Roman" w:hAnsi="Times New Roman" w:cs="Times New Roman"/>
          <w:sz w:val="28"/>
          <w:szCs w:val="28"/>
        </w:rPr>
        <w:t>.</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Настоящее</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вступает</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в</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силу</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после</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его</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опубликования</w:t>
      </w:r>
      <w:r>
        <w:rPr>
          <w:rFonts w:ascii="Times New Roman" w:hAnsi="Times New Roman" w:cs="Times New Roman"/>
          <w:sz w:val="28"/>
          <w:szCs w:val="28"/>
        </w:rPr>
        <w:t xml:space="preserve"> </w:t>
      </w:r>
      <w:r w:rsidR="00AE2F95" w:rsidRPr="002650E8">
        <w:rPr>
          <w:rFonts w:ascii="Times New Roman" w:hAnsi="Times New Roman" w:cs="Times New Roman"/>
          <w:sz w:val="28"/>
          <w:szCs w:val="28"/>
        </w:rPr>
        <w:t>(обнародования).</w:t>
      </w:r>
    </w:p>
    <w:p w:rsidR="00B0041C" w:rsidRDefault="00B0041C" w:rsidP="00B0041C">
      <w:pPr>
        <w:spacing w:line="240" w:lineRule="auto"/>
        <w:contextualSpacing/>
        <w:rPr>
          <w:rFonts w:ascii="Times New Roman" w:hAnsi="Times New Roman" w:cs="Times New Roman"/>
          <w:sz w:val="28"/>
          <w:szCs w:val="28"/>
        </w:rPr>
      </w:pPr>
    </w:p>
    <w:p w:rsidR="00B0041C" w:rsidRDefault="00B0041C" w:rsidP="00B0041C">
      <w:pPr>
        <w:spacing w:line="240" w:lineRule="auto"/>
        <w:contextualSpacing/>
        <w:rPr>
          <w:rFonts w:ascii="Times New Roman" w:hAnsi="Times New Roman" w:cs="Times New Roman"/>
          <w:sz w:val="28"/>
          <w:szCs w:val="28"/>
        </w:rPr>
      </w:pPr>
    </w:p>
    <w:p w:rsidR="00D40367" w:rsidRDefault="00D40367" w:rsidP="00B0041C">
      <w:pPr>
        <w:spacing w:line="240" w:lineRule="auto"/>
        <w:contextualSpacing/>
        <w:rPr>
          <w:rFonts w:ascii="Times New Roman" w:hAnsi="Times New Roman" w:cs="Times New Roman"/>
          <w:sz w:val="28"/>
          <w:szCs w:val="28"/>
        </w:rPr>
      </w:pPr>
    </w:p>
    <w:p w:rsidR="003152A4" w:rsidRDefault="007A5E87" w:rsidP="00B0041C">
      <w:pPr>
        <w:spacing w:line="240" w:lineRule="auto"/>
        <w:contextualSpacing/>
        <w:sectPr w:rsidR="003152A4" w:rsidSect="00B0041C">
          <w:headerReference w:type="default" r:id="rId9"/>
          <w:pgSz w:w="11906" w:h="16838"/>
          <w:pgMar w:top="1134" w:right="567" w:bottom="1134" w:left="2098" w:header="709" w:footer="709" w:gutter="0"/>
          <w:cols w:space="708"/>
          <w:docGrid w:linePitch="360"/>
        </w:sectPr>
      </w:pPr>
      <w:r w:rsidRPr="002650E8">
        <w:rPr>
          <w:rFonts w:ascii="Times New Roman" w:hAnsi="Times New Roman" w:cs="Times New Roman"/>
          <w:sz w:val="28"/>
          <w:szCs w:val="28"/>
        </w:rPr>
        <w:t>Глава</w:t>
      </w:r>
      <w:r w:rsidR="00B0041C">
        <w:rPr>
          <w:rFonts w:ascii="Times New Roman" w:hAnsi="Times New Roman" w:cs="Times New Roman"/>
          <w:sz w:val="28"/>
          <w:szCs w:val="28"/>
        </w:rPr>
        <w:t xml:space="preserve"> </w:t>
      </w:r>
      <w:r w:rsidRPr="002650E8">
        <w:rPr>
          <w:rFonts w:ascii="Times New Roman" w:hAnsi="Times New Roman" w:cs="Times New Roman"/>
          <w:sz w:val="28"/>
          <w:szCs w:val="28"/>
        </w:rPr>
        <w:t>района</w:t>
      </w:r>
      <w:r w:rsidR="00B0041C">
        <w:rPr>
          <w:rFonts w:ascii="Times New Roman" w:hAnsi="Times New Roman" w:cs="Times New Roman"/>
          <w:sz w:val="28"/>
          <w:szCs w:val="28"/>
        </w:rPr>
        <w:t xml:space="preserve">                                                         </w:t>
      </w:r>
      <w:r w:rsidR="00D40367">
        <w:rPr>
          <w:rFonts w:ascii="Times New Roman" w:hAnsi="Times New Roman" w:cs="Times New Roman"/>
          <w:sz w:val="28"/>
          <w:szCs w:val="28"/>
        </w:rPr>
        <w:t xml:space="preserve">                            </w:t>
      </w:r>
      <w:r w:rsidR="00B0041C">
        <w:rPr>
          <w:rFonts w:ascii="Times New Roman" w:hAnsi="Times New Roman" w:cs="Times New Roman"/>
          <w:sz w:val="28"/>
          <w:szCs w:val="28"/>
        </w:rPr>
        <w:t xml:space="preserve"> </w:t>
      </w:r>
      <w:r w:rsidR="007A4A6C" w:rsidRPr="002650E8">
        <w:rPr>
          <w:rFonts w:ascii="Times New Roman" w:hAnsi="Times New Roman" w:cs="Times New Roman"/>
          <w:sz w:val="28"/>
          <w:szCs w:val="28"/>
        </w:rPr>
        <w:t>А.М.</w:t>
      </w:r>
      <w:r w:rsidR="00B0041C">
        <w:rPr>
          <w:rFonts w:ascii="Times New Roman" w:hAnsi="Times New Roman" w:cs="Times New Roman"/>
          <w:sz w:val="28"/>
          <w:szCs w:val="28"/>
        </w:rPr>
        <w:t xml:space="preserve"> </w:t>
      </w:r>
      <w:r w:rsidR="007A4A6C" w:rsidRPr="002650E8">
        <w:rPr>
          <w:rFonts w:ascii="Times New Roman" w:hAnsi="Times New Roman" w:cs="Times New Roman"/>
          <w:sz w:val="28"/>
          <w:szCs w:val="28"/>
        </w:rPr>
        <w:t>Маслов</w:t>
      </w:r>
      <w:r w:rsidR="00D04521">
        <w:br w:type="page"/>
      </w:r>
    </w:p>
    <w:p w:rsidR="00D04521" w:rsidRDefault="00D04521" w:rsidP="003152A4">
      <w:pPr>
        <w:spacing w:line="240" w:lineRule="auto"/>
        <w:contextualSpacing/>
        <w:jc w:val="right"/>
        <w:rPr>
          <w:rFonts w:ascii="Times New Roman" w:hAnsi="Times New Roman" w:cs="Times New Roman"/>
          <w:sz w:val="28"/>
          <w:szCs w:val="28"/>
        </w:rPr>
      </w:pPr>
      <w:r w:rsidRPr="00D04521">
        <w:rPr>
          <w:rFonts w:ascii="Times New Roman" w:eastAsia="Times New Roman" w:hAnsi="Times New Roman" w:cs="Times New Roman"/>
          <w:color w:val="000000"/>
          <w:sz w:val="24"/>
          <w:szCs w:val="24"/>
        </w:rPr>
        <w:lastRenderedPageBreak/>
        <w:t>Приложение</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1</w:t>
      </w:r>
    </w:p>
    <w:p w:rsidR="0082289A" w:rsidRDefault="00D04521" w:rsidP="00886367">
      <w:pPr>
        <w:spacing w:after="0" w:line="240" w:lineRule="auto"/>
        <w:ind w:left="5245"/>
        <w:jc w:val="right"/>
        <w:rPr>
          <w:rFonts w:ascii="Times New Roman" w:eastAsia="Times New Roman" w:hAnsi="Times New Roman" w:cs="Times New Roman"/>
          <w:color w:val="000000"/>
          <w:sz w:val="24"/>
          <w:szCs w:val="24"/>
        </w:rPr>
      </w:pPr>
      <w:r w:rsidRPr="00D04521">
        <w:rPr>
          <w:rFonts w:ascii="Times New Roman" w:eastAsia="Times New Roman" w:hAnsi="Times New Roman" w:cs="Times New Roman"/>
          <w:color w:val="000000"/>
          <w:sz w:val="24"/>
          <w:szCs w:val="24"/>
        </w:rPr>
        <w:t>к</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постановлению</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администрации</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Верхнебуреинского</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муниципального</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района</w:t>
      </w:r>
      <w:r w:rsidR="00B0041C">
        <w:rPr>
          <w:rFonts w:ascii="Times New Roman" w:eastAsia="Times New Roman" w:hAnsi="Times New Roman" w:cs="Times New Roman"/>
          <w:color w:val="000000"/>
          <w:sz w:val="24"/>
          <w:szCs w:val="24"/>
        </w:rPr>
        <w:t xml:space="preserve"> </w:t>
      </w:r>
    </w:p>
    <w:p w:rsidR="00D04521" w:rsidRPr="00D04521" w:rsidRDefault="00D04521" w:rsidP="00886367">
      <w:pPr>
        <w:spacing w:after="0" w:line="240" w:lineRule="auto"/>
        <w:ind w:left="5245"/>
        <w:jc w:val="right"/>
        <w:rPr>
          <w:rFonts w:ascii="Times New Roman" w:eastAsia="Times New Roman" w:hAnsi="Times New Roman" w:cs="Times New Roman"/>
          <w:color w:val="000000"/>
          <w:sz w:val="24"/>
          <w:szCs w:val="24"/>
        </w:rPr>
      </w:pPr>
      <w:r w:rsidRPr="00D04521">
        <w:rPr>
          <w:rFonts w:ascii="Times New Roman" w:eastAsia="Times New Roman" w:hAnsi="Times New Roman" w:cs="Times New Roman"/>
          <w:color w:val="000000"/>
          <w:sz w:val="24"/>
          <w:szCs w:val="24"/>
        </w:rPr>
        <w:t>от</w:t>
      </w:r>
      <w:r w:rsidR="0082289A">
        <w:rPr>
          <w:rFonts w:ascii="Times New Roman" w:eastAsia="Times New Roman" w:hAnsi="Times New Roman" w:cs="Times New Roman"/>
          <w:color w:val="000000"/>
          <w:sz w:val="24"/>
          <w:szCs w:val="24"/>
        </w:rPr>
        <w:t xml:space="preserve"> 25.06.2021 № 359</w:t>
      </w:r>
      <w:r w:rsidR="00B0041C">
        <w:rPr>
          <w:rFonts w:ascii="Times New Roman" w:eastAsia="Times New Roman" w:hAnsi="Times New Roman" w:cs="Times New Roman"/>
          <w:color w:val="000000"/>
          <w:sz w:val="24"/>
          <w:szCs w:val="24"/>
        </w:rPr>
        <w:t xml:space="preserve"> </w:t>
      </w:r>
    </w:p>
    <w:p w:rsidR="007A5E87" w:rsidRDefault="00D04521" w:rsidP="00886367">
      <w:pPr>
        <w:spacing w:line="240" w:lineRule="auto"/>
        <w:ind w:left="5245"/>
        <w:contextualSpacing/>
        <w:jc w:val="right"/>
        <w:rPr>
          <w:rFonts w:ascii="Times New Roman" w:eastAsia="Times New Roman" w:hAnsi="Times New Roman" w:cs="Times New Roman"/>
          <w:color w:val="000000"/>
          <w:sz w:val="24"/>
          <w:szCs w:val="24"/>
        </w:rPr>
      </w:pPr>
      <w:r w:rsidRPr="00D04521">
        <w:rPr>
          <w:rFonts w:ascii="Times New Roman" w:eastAsia="Times New Roman" w:hAnsi="Times New Roman" w:cs="Times New Roman"/>
          <w:color w:val="000000"/>
          <w:sz w:val="24"/>
          <w:szCs w:val="24"/>
        </w:rPr>
        <w:t>"Приложение</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3</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к</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муниципальной</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программе</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«Комплексное</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развитие</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систем</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коммунальной</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инфраструктуры</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Верхнебуреинского</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муниципального</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района</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на</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2012</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2035</w:t>
      </w:r>
      <w:r w:rsidR="00B0041C">
        <w:rPr>
          <w:rFonts w:ascii="Times New Roman" w:eastAsia="Times New Roman" w:hAnsi="Times New Roman" w:cs="Times New Roman"/>
          <w:color w:val="000000"/>
          <w:sz w:val="24"/>
          <w:szCs w:val="24"/>
        </w:rPr>
        <w:t xml:space="preserve"> </w:t>
      </w:r>
      <w:r w:rsidRPr="00D04521">
        <w:rPr>
          <w:rFonts w:ascii="Times New Roman" w:eastAsia="Times New Roman" w:hAnsi="Times New Roman" w:cs="Times New Roman"/>
          <w:color w:val="000000"/>
          <w:sz w:val="24"/>
          <w:szCs w:val="24"/>
        </w:rPr>
        <w:t>годы»</w:t>
      </w: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bookmarkStart w:id="0" w:name="_GoBack"/>
      <w:bookmarkEnd w:id="0"/>
    </w:p>
    <w:tbl>
      <w:tblPr>
        <w:tblW w:w="9355" w:type="dxa"/>
        <w:tblInd w:w="108" w:type="dxa"/>
        <w:tblLook w:val="04A0"/>
      </w:tblPr>
      <w:tblGrid>
        <w:gridCol w:w="502"/>
        <w:gridCol w:w="1376"/>
        <w:gridCol w:w="1117"/>
        <w:gridCol w:w="627"/>
        <w:gridCol w:w="627"/>
        <w:gridCol w:w="627"/>
        <w:gridCol w:w="627"/>
        <w:gridCol w:w="627"/>
        <w:gridCol w:w="627"/>
        <w:gridCol w:w="627"/>
        <w:gridCol w:w="627"/>
        <w:gridCol w:w="627"/>
        <w:gridCol w:w="627"/>
        <w:gridCol w:w="627"/>
        <w:gridCol w:w="627"/>
        <w:gridCol w:w="627"/>
        <w:gridCol w:w="627"/>
        <w:gridCol w:w="627"/>
        <w:gridCol w:w="627"/>
        <w:gridCol w:w="627"/>
        <w:gridCol w:w="627"/>
      </w:tblGrid>
      <w:tr w:rsidR="005C5C8A" w:rsidRPr="005C5C8A" w:rsidTr="005C5C8A">
        <w:trPr>
          <w:trHeight w:val="315"/>
        </w:trPr>
        <w:tc>
          <w:tcPr>
            <w:tcW w:w="9355" w:type="dxa"/>
            <w:gridSpan w:val="21"/>
            <w:tcBorders>
              <w:top w:val="nil"/>
              <w:left w:val="nil"/>
              <w:bottom w:val="nil"/>
              <w:right w:val="nil"/>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РЕСУРСНОЕ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ОБЕСПЕЧЕНИЕ</w:t>
            </w:r>
            <w:r w:rsidR="00B0041C">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9355" w:type="dxa"/>
            <w:gridSpan w:val="21"/>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реализации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муниципальной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программы</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счет</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r>
      <w:tr w:rsidR="005C5C8A" w:rsidRPr="005C5C8A" w:rsidTr="005C5C8A">
        <w:trPr>
          <w:trHeight w:val="75"/>
        </w:trPr>
        <w:tc>
          <w:tcPr>
            <w:tcW w:w="181"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644"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628"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nil"/>
              <w:right w:val="nil"/>
            </w:tcBorders>
            <w:shd w:val="clear" w:color="000000" w:fill="FFFFFF"/>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roofErr w:type="spellStart"/>
            <w:proofErr w:type="gramStart"/>
            <w:r w:rsidR="005C5C8A" w:rsidRPr="005C5C8A">
              <w:rPr>
                <w:rFonts w:ascii="Times New Roman" w:eastAsia="Times New Roman" w:hAnsi="Times New Roman" w:cs="Times New Roman"/>
                <w:color w:val="000000"/>
                <w:sz w:val="20"/>
                <w:szCs w:val="20"/>
              </w:rPr>
              <w:t>п</w:t>
            </w:r>
            <w:proofErr w:type="spellEnd"/>
            <w:proofErr w:type="gramEnd"/>
            <w:r w:rsidR="005C5C8A" w:rsidRPr="005C5C8A">
              <w:rPr>
                <w:rFonts w:ascii="Times New Roman" w:eastAsia="Times New Roman" w:hAnsi="Times New Roman" w:cs="Times New Roman"/>
                <w:color w:val="000000"/>
                <w:sz w:val="20"/>
                <w:szCs w:val="20"/>
              </w:rPr>
              <w:t>/</w:t>
            </w:r>
            <w:proofErr w:type="spellStart"/>
            <w:r w:rsidR="005C5C8A" w:rsidRPr="005C5C8A">
              <w:rPr>
                <w:rFonts w:ascii="Times New Roman" w:eastAsia="Times New Roman" w:hAnsi="Times New Roman" w:cs="Times New Roman"/>
                <w:color w:val="000000"/>
                <w:sz w:val="20"/>
                <w:szCs w:val="20"/>
              </w:rPr>
              <w:t>п</w:t>
            </w:r>
            <w:proofErr w:type="spellEnd"/>
            <w:r>
              <w:rPr>
                <w:rFonts w:ascii="Times New Roman" w:eastAsia="Times New Roman" w:hAnsi="Times New Roman" w:cs="Times New Roman"/>
                <w:color w:val="000000"/>
                <w:sz w:val="20"/>
                <w:szCs w:val="20"/>
              </w:rPr>
              <w:t xml:space="preserve"> </w:t>
            </w:r>
          </w:p>
        </w:tc>
        <w:tc>
          <w:tcPr>
            <w:tcW w:w="64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Наименование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программы,</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основного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мероприятия</w:t>
            </w:r>
            <w:r>
              <w:rPr>
                <w:rFonts w:ascii="Times New Roman" w:eastAsia="Times New Roman" w:hAnsi="Times New Roman" w:cs="Times New Roman"/>
                <w:color w:val="000000"/>
                <w:sz w:val="20"/>
                <w:szCs w:val="20"/>
              </w:rPr>
              <w:t xml:space="preserve"> </w:t>
            </w:r>
          </w:p>
        </w:tc>
        <w:tc>
          <w:tcPr>
            <w:tcW w:w="62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Источник</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финансирования</w:t>
            </w:r>
            <w:r>
              <w:rPr>
                <w:rFonts w:ascii="Times New Roman" w:eastAsia="Times New Roman" w:hAnsi="Times New Roman" w:cs="Times New Roman"/>
                <w:color w:val="000000"/>
                <w:sz w:val="20"/>
                <w:szCs w:val="20"/>
              </w:rPr>
              <w:t xml:space="preserve"> </w:t>
            </w:r>
          </w:p>
        </w:tc>
        <w:tc>
          <w:tcPr>
            <w:tcW w:w="7902" w:type="dxa"/>
            <w:gridSpan w:val="18"/>
            <w:tcBorders>
              <w:top w:val="single" w:sz="4" w:space="0" w:color="auto"/>
              <w:left w:val="nil"/>
              <w:bottom w:val="single" w:sz="4" w:space="0" w:color="auto"/>
              <w:right w:val="single" w:sz="4" w:space="0" w:color="auto"/>
            </w:tcBorders>
            <w:shd w:val="clear" w:color="000000" w:fill="FFFFFF"/>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Расходы</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годам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(тыс</w:t>
            </w:r>
            <w:proofErr w:type="gramStart"/>
            <w:r w:rsidR="005C5C8A" w:rsidRPr="005C5C8A">
              <w:rPr>
                <w:rFonts w:ascii="Times New Roman" w:eastAsia="Times New Roman" w:hAnsi="Times New Roman" w:cs="Times New Roman"/>
                <w:color w:val="000000"/>
                <w:sz w:val="20"/>
                <w:szCs w:val="20"/>
              </w:rPr>
              <w:t>.р</w:t>
            </w:r>
            <w:proofErr w:type="gramEnd"/>
            <w:r w:rsidR="005C5C8A" w:rsidRPr="005C5C8A">
              <w:rPr>
                <w:rFonts w:ascii="Times New Roman" w:eastAsia="Times New Roman" w:hAnsi="Times New Roman" w:cs="Times New Roman"/>
                <w:color w:val="000000"/>
                <w:sz w:val="20"/>
                <w:szCs w:val="20"/>
              </w:rPr>
              <w:t>ублей)</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single" w:sz="4" w:space="0" w:color="auto"/>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2018</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2019</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2020</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2021</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2022</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2023</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2024</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2025</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2026</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2027</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2028</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2029</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2030</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2031</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2032</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2033</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2034</w:t>
            </w:r>
            <w:r w:rsidR="00B0041C">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2035</w:t>
            </w:r>
            <w:r w:rsidR="00B0041C">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tcBorders>
              <w:top w:val="nil"/>
              <w:left w:val="single" w:sz="4" w:space="0" w:color="auto"/>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p>
        </w:tc>
        <w:tc>
          <w:tcPr>
            <w:tcW w:w="644"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15</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noWrap/>
            <w:vAlign w:val="center"/>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Всего</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157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890,823</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280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691,110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965,860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849,336</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483,471</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467,637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731,748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441,160</w:t>
            </w:r>
            <w:r>
              <w:rPr>
                <w:rFonts w:ascii="Times New Roman" w:eastAsia="Times New Roman" w:hAnsi="Times New Roman" w:cs="Times New Roman"/>
                <w:color w:val="000000"/>
                <w:sz w:val="20"/>
                <w:szCs w:val="20"/>
              </w:rPr>
              <w:t xml:space="preserve"> </w:t>
            </w:r>
          </w:p>
        </w:tc>
      </w:tr>
      <w:tr w:rsidR="005C5C8A" w:rsidRPr="005C5C8A" w:rsidTr="005C5C8A">
        <w:trPr>
          <w:trHeight w:val="57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148</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211,038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268</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623,694</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994,820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303,080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204</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255,580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321,160</w:t>
            </w:r>
            <w:r>
              <w:rPr>
                <w:rFonts w:ascii="Times New Roman" w:eastAsia="Times New Roman" w:hAnsi="Times New Roman" w:cs="Times New Roman"/>
                <w:color w:val="000000"/>
                <w:sz w:val="20"/>
                <w:szCs w:val="20"/>
              </w:rPr>
              <w:t xml:space="preserve"> </w:t>
            </w:r>
          </w:p>
        </w:tc>
      </w:tr>
      <w:tr w:rsidR="005C5C8A" w:rsidRPr="005C5C8A" w:rsidTr="005C5C8A">
        <w:trPr>
          <w:trHeight w:val="8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619,488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349,640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641,230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Строительство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капитальный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ремонт</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798,786</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13</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284,750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78</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572,540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96</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172,986</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027,891</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946,477</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210,588</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920,000</w:t>
            </w:r>
            <w:r>
              <w:rPr>
                <w:rFonts w:ascii="Times New Roman" w:eastAsia="Times New Roman" w:hAnsi="Times New Roman" w:cs="Times New Roman"/>
                <w:b/>
                <w:bCs/>
                <w:color w:val="000000"/>
                <w:sz w:val="20"/>
                <w:szCs w:val="20"/>
              </w:rPr>
              <w:t xml:space="preserve"> </w:t>
            </w:r>
          </w:p>
        </w:tc>
      </w:tr>
      <w:tr w:rsidR="005C5C8A" w:rsidRPr="005C5C8A" w:rsidTr="005C5C8A">
        <w:trPr>
          <w:trHeight w:val="5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262,008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445,790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605,150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474,600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5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619,488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349,640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641,230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энергоснабжения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588,242</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839,170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496,983</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r>
      <w:tr w:rsidR="005C5C8A" w:rsidRPr="005C5C8A" w:rsidTr="005C5C8A">
        <w:trPr>
          <w:trHeight w:val="5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181,190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177,770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4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250,000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теплоснабжения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591,056</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135,110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030,440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233,230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487,891</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406,477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670,588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080,818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445,790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695,520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474,600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94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619,488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349,640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391,230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1.2.1.</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Приобретение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монтаж</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блочно-модульных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энергетических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установок</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796,391</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824,477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290,588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lastRenderedPageBreak/>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94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водоотведения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619,488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349,640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391,230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374,568</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94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311,700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068,205</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r>
      <w:tr w:rsidR="005C5C8A" w:rsidRPr="005C5C8A" w:rsidTr="005C5C8A">
        <w:trPr>
          <w:trHeight w:val="5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731,860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7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Содержание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основных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фондов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lastRenderedPageBreak/>
              <w:t>технически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исправном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состоянии</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94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теплоснабжения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60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2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7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2.3</w:t>
            </w:r>
            <w:r w:rsidR="005C5C8A" w:rsidRPr="005C5C8A">
              <w:rPr>
                <w:rFonts w:ascii="Times New Roman" w:eastAsia="Times New Roman" w:hAnsi="Times New Roman" w:cs="Times New Roman"/>
                <w:color w:val="000000"/>
                <w:sz w:val="20"/>
                <w:szCs w:val="20"/>
              </w:rPr>
              <w:lastRenderedPageBreak/>
              <w:t>.</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водоотведен</w:t>
            </w:r>
            <w:r w:rsidR="005C5C8A" w:rsidRPr="005C5C8A">
              <w:rPr>
                <w:rFonts w:ascii="Times New Roman" w:eastAsia="Times New Roman" w:hAnsi="Times New Roman" w:cs="Times New Roman"/>
                <w:color w:val="000000"/>
                <w:sz w:val="20"/>
                <w:szCs w:val="20"/>
              </w:rPr>
              <w:lastRenderedPageBreak/>
              <w:t>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lastRenderedPageBreak/>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5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Система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электроснабжения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5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453"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Обеспечение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коммунального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обслуживания</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137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092,037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267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406,360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009,320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676,350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214</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455,580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220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521,160</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3.1.</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Возмещение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организациям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убытков,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связанных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применением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регулируемых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тарифов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электрическу</w:t>
            </w:r>
            <w:r w:rsidR="005C5C8A" w:rsidRPr="005C5C8A">
              <w:rPr>
                <w:rFonts w:ascii="Times New Roman" w:eastAsia="Times New Roman" w:hAnsi="Times New Roman" w:cs="Times New Roman"/>
                <w:color w:val="000000"/>
                <w:sz w:val="20"/>
                <w:szCs w:val="20"/>
              </w:rPr>
              <w:lastRenderedPageBreak/>
              <w:t>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энергию,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поставляемую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населению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зонах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децентрализованного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энергоснабжения</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518,070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409,080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502,620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415,080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271,950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205,590</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518,070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409,080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502,620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415,080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271,950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205,590</w:t>
            </w:r>
            <w:r>
              <w:rPr>
                <w:rFonts w:ascii="Times New Roman" w:eastAsia="Times New Roman" w:hAnsi="Times New Roman" w:cs="Times New Roman"/>
                <w:color w:val="000000"/>
                <w:sz w:val="20"/>
                <w:szCs w:val="20"/>
              </w:rPr>
              <w:t xml:space="preserve"> </w:t>
            </w:r>
          </w:p>
        </w:tc>
      </w:tr>
      <w:tr w:rsidR="005C5C8A" w:rsidRPr="005C5C8A" w:rsidTr="005C5C8A">
        <w:trPr>
          <w:trHeight w:val="147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3.2.</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Возмещение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организациям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убытков,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связанных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применением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регулируемых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тарифов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(цен)</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тепловую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энергию,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поставляемую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населению</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121</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271,460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219</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322,600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257</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070,840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198</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933,400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196</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503,630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635,570</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271,460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219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322,600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257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070,840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198</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933,400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196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503,630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635,570</w:t>
            </w:r>
            <w:r>
              <w:rPr>
                <w:rFonts w:ascii="Times New Roman" w:eastAsia="Times New Roman" w:hAnsi="Times New Roman" w:cs="Times New Roman"/>
                <w:color w:val="000000"/>
                <w:sz w:val="20"/>
                <w:szCs w:val="20"/>
              </w:rPr>
              <w:t xml:space="preserve"> </w:t>
            </w:r>
          </w:p>
        </w:tc>
      </w:tr>
      <w:tr w:rsidR="005C5C8A" w:rsidRPr="005C5C8A" w:rsidTr="005C5C8A">
        <w:trPr>
          <w:trHeight w:val="109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000000"/>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3.3.</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Предоставление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компенсации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части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расходов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граждан</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оплату</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коммунальных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услуг,</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возникших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связи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ростом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платы</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данные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услуги</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12</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159,500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9</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700,890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816,210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480,000</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159,500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700,890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816,210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480,000</w:t>
            </w:r>
            <w:r>
              <w:rPr>
                <w:rFonts w:ascii="Times New Roman" w:eastAsia="Times New Roman" w:hAnsi="Times New Roman" w:cs="Times New Roman"/>
                <w:color w:val="000000"/>
                <w:sz w:val="20"/>
                <w:szCs w:val="20"/>
              </w:rPr>
              <w:t xml:space="preserve"> </w:t>
            </w:r>
          </w:p>
        </w:tc>
      </w:tr>
      <w:tr w:rsidR="005C5C8A" w:rsidRPr="005C5C8A" w:rsidTr="005C5C8A">
        <w:trPr>
          <w:trHeight w:val="1110"/>
        </w:trPr>
        <w:tc>
          <w:tcPr>
            <w:tcW w:w="181"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46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Предоставление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субсидии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lastRenderedPageBreak/>
              <w:t>предприятиям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коммунального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комплекса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целях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возмещения</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затрат</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или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недополученных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доходов</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23</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619,650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18</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816,245</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000,000</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105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Субсидия</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счет</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w:t>
            </w:r>
            <w:proofErr w:type="gramStart"/>
            <w:r w:rsidR="005C5C8A" w:rsidRPr="005C5C8A">
              <w:rPr>
                <w:rFonts w:ascii="Times New Roman" w:eastAsia="Times New Roman" w:hAnsi="Times New Roman" w:cs="Times New Roman"/>
                <w:color w:val="000000"/>
                <w:sz w:val="20"/>
                <w:szCs w:val="20"/>
              </w:rPr>
              <w:t>дств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w:t>
            </w:r>
            <w:proofErr w:type="gramEnd"/>
            <w:r w:rsidR="005C5C8A" w:rsidRPr="005C5C8A">
              <w:rPr>
                <w:rFonts w:ascii="Times New Roman" w:eastAsia="Times New Roman" w:hAnsi="Times New Roman" w:cs="Times New Roman"/>
                <w:color w:val="000000"/>
                <w:sz w:val="20"/>
                <w:szCs w:val="20"/>
              </w:rPr>
              <w:t>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целях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возмещения</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затрат</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оказании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услуг</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теплоснабжению,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водоснабжению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водоотведению</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предприятиям</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27</w:t>
            </w: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773,790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745,334</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Производственный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контроль</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децентрализованных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источников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водоснабжения</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сельских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143,007</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31,625</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200,000</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96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lastRenderedPageBreak/>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143,007</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315"/>
        </w:trPr>
        <w:tc>
          <w:tcPr>
            <w:tcW w:w="181" w:type="dxa"/>
            <w:vMerge w:val="restart"/>
            <w:tcBorders>
              <w:top w:val="nil"/>
              <w:left w:val="single" w:sz="4" w:space="0" w:color="auto"/>
              <w:bottom w:val="single" w:sz="4" w:space="0" w:color="auto"/>
              <w:right w:val="single" w:sz="4" w:space="0" w:color="auto"/>
            </w:tcBorders>
            <w:shd w:val="clear" w:color="000000" w:fill="FFFFFF"/>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sidR="005C5C8A" w:rsidRPr="005C5C8A">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w:t>
            </w:r>
          </w:p>
        </w:tc>
        <w:tc>
          <w:tcPr>
            <w:tcW w:w="644" w:type="dxa"/>
            <w:vMerge w:val="restart"/>
            <w:tcBorders>
              <w:top w:val="nil"/>
              <w:left w:val="single" w:sz="4" w:space="0" w:color="auto"/>
              <w:bottom w:val="single" w:sz="4" w:space="0" w:color="000000"/>
              <w:right w:val="single" w:sz="4" w:space="0" w:color="auto"/>
            </w:tcBorders>
            <w:shd w:val="clear" w:color="000000" w:fill="FFFFFF"/>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Финансовый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аудит</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ресурсоснабжающих</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предприятий</w:t>
            </w:r>
            <w:r>
              <w:rPr>
                <w:rFonts w:ascii="Times New Roman" w:eastAsia="Times New Roman" w:hAnsi="Times New Roman" w:cs="Times New Roman"/>
                <w:color w:val="000000"/>
                <w:sz w:val="20"/>
                <w:szCs w:val="20"/>
              </w:rPr>
              <w:t xml:space="preserve"> </w:t>
            </w: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Районный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384,000</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5C5C8A" w:rsidRPr="005C5C8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w:t>
            </w:r>
          </w:p>
        </w:tc>
      </w:tr>
      <w:tr w:rsidR="005C5C8A" w:rsidRPr="005C5C8A" w:rsidTr="005C5C8A">
        <w:trPr>
          <w:trHeight w:val="630"/>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краевого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5C5C8A" w:rsidTr="005C5C8A">
        <w:trPr>
          <w:trHeight w:val="885"/>
        </w:trPr>
        <w:tc>
          <w:tcPr>
            <w:tcW w:w="181" w:type="dxa"/>
            <w:vMerge/>
            <w:tcBorders>
              <w:top w:val="nil"/>
              <w:left w:val="single" w:sz="4" w:space="0" w:color="auto"/>
              <w:bottom w:val="single" w:sz="4" w:space="0" w:color="auto"/>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том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числе</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средства</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бюджетов</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поселений</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района</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39" w:type="dxa"/>
            <w:tcBorders>
              <w:top w:val="nil"/>
              <w:left w:val="nil"/>
              <w:bottom w:val="single" w:sz="4" w:space="0" w:color="auto"/>
              <w:right w:val="single" w:sz="4" w:space="0" w:color="auto"/>
            </w:tcBorders>
            <w:shd w:val="clear" w:color="000000" w:fill="FFFFFF"/>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bl>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5C5C8A" w:rsidRDefault="005C5C8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82289A" w:rsidRDefault="0082289A" w:rsidP="00135F3C">
      <w:pPr>
        <w:spacing w:line="240" w:lineRule="auto"/>
        <w:contextualSpacing/>
        <w:jc w:val="right"/>
        <w:rPr>
          <w:rFonts w:ascii="Times New Roman" w:eastAsia="Times New Roman" w:hAnsi="Times New Roman" w:cs="Times New Roman"/>
          <w:color w:val="000000"/>
          <w:sz w:val="24"/>
          <w:szCs w:val="24"/>
        </w:rPr>
      </w:pPr>
    </w:p>
    <w:p w:rsidR="0034625B" w:rsidRDefault="00C13A8A" w:rsidP="00135F3C">
      <w:pPr>
        <w:spacing w:line="240" w:lineRule="auto"/>
        <w:contextualSpacing/>
        <w:jc w:val="right"/>
        <w:rPr>
          <w:rFonts w:ascii="Times New Roman" w:hAnsi="Times New Roman" w:cs="Times New Roman"/>
          <w:sz w:val="28"/>
          <w:szCs w:val="28"/>
        </w:rPr>
      </w:pPr>
      <w:r w:rsidRPr="00C13A8A">
        <w:rPr>
          <w:rFonts w:ascii="Times New Roman" w:eastAsia="Times New Roman" w:hAnsi="Times New Roman" w:cs="Times New Roman"/>
          <w:color w:val="000000"/>
          <w:sz w:val="24"/>
          <w:szCs w:val="24"/>
        </w:rPr>
        <w:lastRenderedPageBreak/>
        <w:t>Приложение</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2</w:t>
      </w:r>
      <w:r w:rsidR="00B0041C">
        <w:rPr>
          <w:rFonts w:ascii="Times New Roman" w:eastAsia="Times New Roman" w:hAnsi="Times New Roman" w:cs="Times New Roman"/>
          <w:color w:val="000000"/>
          <w:sz w:val="24"/>
          <w:szCs w:val="24"/>
        </w:rPr>
        <w:t xml:space="preserve"> </w:t>
      </w:r>
    </w:p>
    <w:p w:rsidR="00991BDE" w:rsidRDefault="00B0041C" w:rsidP="00C13A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постановлению</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администрации</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Верхнебуреинского</w:t>
      </w:r>
      <w:r>
        <w:rPr>
          <w:rFonts w:ascii="Times New Roman" w:eastAsia="Times New Roman" w:hAnsi="Times New Roman" w:cs="Times New Roman"/>
          <w:color w:val="000000"/>
          <w:sz w:val="24"/>
          <w:szCs w:val="24"/>
        </w:rPr>
        <w:t xml:space="preserve"> </w:t>
      </w:r>
    </w:p>
    <w:p w:rsidR="00C13A8A" w:rsidRPr="00C13A8A" w:rsidRDefault="00C13A8A" w:rsidP="00C13A8A">
      <w:pPr>
        <w:spacing w:after="0" w:line="240" w:lineRule="auto"/>
        <w:jc w:val="right"/>
        <w:rPr>
          <w:rFonts w:ascii="Times New Roman" w:eastAsia="Times New Roman" w:hAnsi="Times New Roman" w:cs="Times New Roman"/>
          <w:color w:val="000000"/>
          <w:sz w:val="24"/>
          <w:szCs w:val="24"/>
        </w:rPr>
      </w:pPr>
      <w:r w:rsidRPr="00C13A8A">
        <w:rPr>
          <w:rFonts w:ascii="Times New Roman" w:eastAsia="Times New Roman" w:hAnsi="Times New Roman" w:cs="Times New Roman"/>
          <w:color w:val="000000"/>
          <w:sz w:val="24"/>
          <w:szCs w:val="24"/>
        </w:rPr>
        <w:t>муниципального</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района</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от</w:t>
      </w:r>
      <w:r w:rsidR="00B0041C">
        <w:rPr>
          <w:rFonts w:ascii="Times New Roman" w:eastAsia="Times New Roman" w:hAnsi="Times New Roman" w:cs="Times New Roman"/>
          <w:color w:val="000000"/>
          <w:sz w:val="24"/>
          <w:szCs w:val="24"/>
        </w:rPr>
        <w:t xml:space="preserve"> </w:t>
      </w:r>
      <w:r w:rsidR="0082289A">
        <w:rPr>
          <w:rFonts w:ascii="Times New Roman" w:eastAsia="Times New Roman" w:hAnsi="Times New Roman" w:cs="Times New Roman"/>
          <w:color w:val="000000"/>
          <w:sz w:val="24"/>
          <w:szCs w:val="24"/>
        </w:rPr>
        <w:t>25.06.2021</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w:t>
      </w:r>
      <w:r w:rsidR="00B0041C">
        <w:rPr>
          <w:rFonts w:ascii="Times New Roman" w:eastAsia="Times New Roman" w:hAnsi="Times New Roman" w:cs="Times New Roman"/>
          <w:color w:val="000000"/>
          <w:sz w:val="24"/>
          <w:szCs w:val="24"/>
        </w:rPr>
        <w:t xml:space="preserve"> </w:t>
      </w:r>
      <w:r w:rsidR="0082289A">
        <w:rPr>
          <w:rFonts w:ascii="Times New Roman" w:eastAsia="Times New Roman" w:hAnsi="Times New Roman" w:cs="Times New Roman"/>
          <w:color w:val="000000"/>
          <w:sz w:val="24"/>
          <w:szCs w:val="24"/>
        </w:rPr>
        <w:t>359</w:t>
      </w:r>
      <w:r w:rsidR="00B0041C">
        <w:rPr>
          <w:rFonts w:ascii="Times New Roman" w:eastAsia="Times New Roman" w:hAnsi="Times New Roman" w:cs="Times New Roman"/>
          <w:color w:val="000000"/>
          <w:sz w:val="24"/>
          <w:szCs w:val="24"/>
        </w:rPr>
        <w:t xml:space="preserve"> </w:t>
      </w:r>
    </w:p>
    <w:p w:rsidR="005C5C8A" w:rsidRDefault="005C5C8A" w:rsidP="00C13A8A">
      <w:pPr>
        <w:spacing w:line="240" w:lineRule="auto"/>
        <w:contextualSpacing/>
        <w:jc w:val="right"/>
        <w:rPr>
          <w:rFonts w:ascii="Times New Roman" w:eastAsia="Times New Roman" w:hAnsi="Times New Roman" w:cs="Times New Roman"/>
          <w:color w:val="000000"/>
          <w:sz w:val="24"/>
          <w:szCs w:val="24"/>
        </w:rPr>
      </w:pPr>
    </w:p>
    <w:p w:rsidR="00991BDE" w:rsidRDefault="00B0041C" w:rsidP="00C13A8A">
      <w:pPr>
        <w:spacing w:line="240" w:lineRule="auto"/>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муниципальной</w:t>
      </w:r>
      <w:r>
        <w:rPr>
          <w:rFonts w:ascii="Times New Roman" w:eastAsia="Times New Roman" w:hAnsi="Times New Roman" w:cs="Times New Roman"/>
          <w:color w:val="000000"/>
          <w:sz w:val="24"/>
          <w:szCs w:val="24"/>
        </w:rPr>
        <w:t xml:space="preserve"> </w:t>
      </w:r>
      <w:r w:rsidR="00C13A8A" w:rsidRPr="00C13A8A">
        <w:rPr>
          <w:rFonts w:ascii="Times New Roman" w:eastAsia="Times New Roman" w:hAnsi="Times New Roman" w:cs="Times New Roman"/>
          <w:color w:val="000000"/>
          <w:sz w:val="24"/>
          <w:szCs w:val="24"/>
        </w:rPr>
        <w:t>программе</w:t>
      </w:r>
      <w:r>
        <w:rPr>
          <w:rFonts w:ascii="Times New Roman" w:eastAsia="Times New Roman" w:hAnsi="Times New Roman" w:cs="Times New Roman"/>
          <w:color w:val="000000"/>
          <w:sz w:val="24"/>
          <w:szCs w:val="24"/>
        </w:rPr>
        <w:t xml:space="preserve"> </w:t>
      </w:r>
    </w:p>
    <w:p w:rsidR="00991BDE" w:rsidRDefault="00C13A8A" w:rsidP="00C13A8A">
      <w:pPr>
        <w:spacing w:line="240" w:lineRule="auto"/>
        <w:contextualSpacing/>
        <w:jc w:val="right"/>
        <w:rPr>
          <w:rFonts w:ascii="Times New Roman" w:eastAsia="Times New Roman" w:hAnsi="Times New Roman" w:cs="Times New Roman"/>
          <w:color w:val="000000"/>
          <w:sz w:val="24"/>
          <w:szCs w:val="24"/>
        </w:rPr>
      </w:pPr>
      <w:r w:rsidRPr="00C13A8A">
        <w:rPr>
          <w:rFonts w:ascii="Times New Roman" w:eastAsia="Times New Roman" w:hAnsi="Times New Roman" w:cs="Times New Roman"/>
          <w:color w:val="000000"/>
          <w:sz w:val="24"/>
          <w:szCs w:val="24"/>
        </w:rPr>
        <w:t>«Комплексное</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развитие</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систем</w:t>
      </w:r>
      <w:r w:rsidR="00B0041C">
        <w:rPr>
          <w:rFonts w:ascii="Times New Roman" w:eastAsia="Times New Roman" w:hAnsi="Times New Roman" w:cs="Times New Roman"/>
          <w:color w:val="000000"/>
          <w:sz w:val="24"/>
          <w:szCs w:val="24"/>
        </w:rPr>
        <w:t xml:space="preserve"> </w:t>
      </w:r>
      <w:proofErr w:type="gramStart"/>
      <w:r w:rsidRPr="00C13A8A">
        <w:rPr>
          <w:rFonts w:ascii="Times New Roman" w:eastAsia="Times New Roman" w:hAnsi="Times New Roman" w:cs="Times New Roman"/>
          <w:color w:val="000000"/>
          <w:sz w:val="24"/>
          <w:szCs w:val="24"/>
        </w:rPr>
        <w:t>коммунальной</w:t>
      </w:r>
      <w:proofErr w:type="gramEnd"/>
      <w:r w:rsidR="00B0041C">
        <w:rPr>
          <w:rFonts w:ascii="Times New Roman" w:eastAsia="Times New Roman" w:hAnsi="Times New Roman" w:cs="Times New Roman"/>
          <w:color w:val="000000"/>
          <w:sz w:val="24"/>
          <w:szCs w:val="24"/>
        </w:rPr>
        <w:t xml:space="preserve"> </w:t>
      </w:r>
    </w:p>
    <w:p w:rsidR="00991BDE" w:rsidRDefault="00C13A8A" w:rsidP="00C13A8A">
      <w:pPr>
        <w:spacing w:line="240" w:lineRule="auto"/>
        <w:contextualSpacing/>
        <w:jc w:val="right"/>
        <w:rPr>
          <w:rFonts w:ascii="Times New Roman" w:eastAsia="Times New Roman" w:hAnsi="Times New Roman" w:cs="Times New Roman"/>
          <w:color w:val="000000"/>
          <w:sz w:val="24"/>
          <w:szCs w:val="24"/>
        </w:rPr>
      </w:pPr>
      <w:r w:rsidRPr="00C13A8A">
        <w:rPr>
          <w:rFonts w:ascii="Times New Roman" w:eastAsia="Times New Roman" w:hAnsi="Times New Roman" w:cs="Times New Roman"/>
          <w:color w:val="000000"/>
          <w:sz w:val="24"/>
          <w:szCs w:val="24"/>
        </w:rPr>
        <w:t>инфраструктуры</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Верхнебуреинского</w:t>
      </w:r>
      <w:r w:rsidR="00B0041C">
        <w:rPr>
          <w:rFonts w:ascii="Times New Roman" w:eastAsia="Times New Roman" w:hAnsi="Times New Roman" w:cs="Times New Roman"/>
          <w:color w:val="000000"/>
          <w:sz w:val="24"/>
          <w:szCs w:val="24"/>
        </w:rPr>
        <w:t xml:space="preserve"> </w:t>
      </w:r>
    </w:p>
    <w:p w:rsidR="00D04521" w:rsidRDefault="00C13A8A" w:rsidP="00C13A8A">
      <w:pPr>
        <w:spacing w:line="240" w:lineRule="auto"/>
        <w:contextualSpacing/>
        <w:jc w:val="right"/>
        <w:rPr>
          <w:rFonts w:ascii="Times New Roman" w:eastAsia="Times New Roman" w:hAnsi="Times New Roman" w:cs="Times New Roman"/>
          <w:color w:val="000000"/>
          <w:sz w:val="24"/>
          <w:szCs w:val="24"/>
        </w:rPr>
      </w:pPr>
      <w:r w:rsidRPr="00C13A8A">
        <w:rPr>
          <w:rFonts w:ascii="Times New Roman" w:eastAsia="Times New Roman" w:hAnsi="Times New Roman" w:cs="Times New Roman"/>
          <w:color w:val="000000"/>
          <w:sz w:val="24"/>
          <w:szCs w:val="24"/>
        </w:rPr>
        <w:t>муниципального</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района</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на</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2012</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2035</w:t>
      </w:r>
      <w:r w:rsidR="00B0041C">
        <w:rPr>
          <w:rFonts w:ascii="Times New Roman" w:eastAsia="Times New Roman" w:hAnsi="Times New Roman" w:cs="Times New Roman"/>
          <w:color w:val="000000"/>
          <w:sz w:val="24"/>
          <w:szCs w:val="24"/>
        </w:rPr>
        <w:t xml:space="preserve"> </w:t>
      </w:r>
      <w:r w:rsidRPr="00C13A8A">
        <w:rPr>
          <w:rFonts w:ascii="Times New Roman" w:eastAsia="Times New Roman" w:hAnsi="Times New Roman" w:cs="Times New Roman"/>
          <w:color w:val="000000"/>
          <w:sz w:val="24"/>
          <w:szCs w:val="24"/>
        </w:rPr>
        <w:t>годы»</w:t>
      </w:r>
    </w:p>
    <w:tbl>
      <w:tblPr>
        <w:tblW w:w="9355" w:type="dxa"/>
        <w:tblInd w:w="108" w:type="dxa"/>
        <w:tblLook w:val="04A0"/>
      </w:tblPr>
      <w:tblGrid>
        <w:gridCol w:w="485"/>
        <w:gridCol w:w="1315"/>
        <w:gridCol w:w="1069"/>
        <w:gridCol w:w="219"/>
        <w:gridCol w:w="605"/>
        <w:gridCol w:w="605"/>
        <w:gridCol w:w="605"/>
        <w:gridCol w:w="605"/>
        <w:gridCol w:w="605"/>
        <w:gridCol w:w="606"/>
        <w:gridCol w:w="606"/>
        <w:gridCol w:w="606"/>
        <w:gridCol w:w="627"/>
        <w:gridCol w:w="606"/>
        <w:gridCol w:w="606"/>
        <w:gridCol w:w="606"/>
        <w:gridCol w:w="606"/>
        <w:gridCol w:w="606"/>
        <w:gridCol w:w="606"/>
        <w:gridCol w:w="606"/>
        <w:gridCol w:w="606"/>
        <w:gridCol w:w="875"/>
      </w:tblGrid>
      <w:tr w:rsidR="005C5C8A" w:rsidRPr="008A64C2" w:rsidTr="005C5C8A">
        <w:trPr>
          <w:trHeight w:val="285"/>
        </w:trPr>
        <w:tc>
          <w:tcPr>
            <w:tcW w:w="176"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76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662"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6"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5C5C8A" w:rsidTr="005C5C8A">
        <w:trPr>
          <w:trHeight w:val="285"/>
        </w:trPr>
        <w:tc>
          <w:tcPr>
            <w:tcW w:w="9355" w:type="dxa"/>
            <w:gridSpan w:val="22"/>
            <w:tcBorders>
              <w:top w:val="nil"/>
              <w:left w:val="nil"/>
              <w:bottom w:val="nil"/>
              <w:right w:val="nil"/>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ПРОГНОЗНАЯ</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(СПРАВОЧНАЯ</w:t>
            </w:r>
            <w:proofErr w:type="gramStart"/>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w:t>
            </w:r>
            <w:proofErr w:type="gramEnd"/>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ОЦЕНКА</w:t>
            </w:r>
          </w:p>
        </w:tc>
      </w:tr>
      <w:tr w:rsidR="005C5C8A" w:rsidRPr="005C5C8A" w:rsidTr="005C5C8A">
        <w:trPr>
          <w:trHeight w:val="285"/>
        </w:trPr>
        <w:tc>
          <w:tcPr>
            <w:tcW w:w="9355" w:type="dxa"/>
            <w:gridSpan w:val="22"/>
            <w:tcBorders>
              <w:top w:val="nil"/>
              <w:left w:val="nil"/>
              <w:bottom w:val="nil"/>
              <w:right w:val="nil"/>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расходов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районного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внебюджетных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средств</w:t>
            </w:r>
          </w:p>
        </w:tc>
      </w:tr>
      <w:tr w:rsidR="005C5C8A" w:rsidRPr="005C5C8A" w:rsidTr="005C5C8A">
        <w:trPr>
          <w:trHeight w:val="285"/>
        </w:trPr>
        <w:tc>
          <w:tcPr>
            <w:tcW w:w="9355" w:type="dxa"/>
            <w:gridSpan w:val="22"/>
            <w:tcBorders>
              <w:top w:val="nil"/>
              <w:left w:val="nil"/>
              <w:bottom w:val="nil"/>
              <w:right w:val="nil"/>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на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реализацию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целей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муниципальной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программы</w:t>
            </w:r>
          </w:p>
        </w:tc>
      </w:tr>
      <w:tr w:rsidR="005C5C8A" w:rsidRPr="008A64C2" w:rsidTr="005C5C8A">
        <w:trPr>
          <w:trHeight w:val="285"/>
        </w:trPr>
        <w:tc>
          <w:tcPr>
            <w:tcW w:w="176"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76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662"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6"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nil"/>
              <w:right w:val="nil"/>
            </w:tcBorders>
            <w:shd w:val="clear" w:color="auto" w:fill="auto"/>
            <w:noWrap/>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225"/>
        </w:trPr>
        <w:tc>
          <w:tcPr>
            <w:tcW w:w="1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w:t>
            </w:r>
            <w:r w:rsidR="00B0041C">
              <w:rPr>
                <w:rFonts w:ascii="Times New Roman" w:eastAsia="Times New Roman" w:hAnsi="Times New Roman" w:cs="Times New Roman"/>
                <w:color w:val="000000"/>
                <w:sz w:val="20"/>
                <w:szCs w:val="20"/>
              </w:rPr>
              <w:t xml:space="preserve"> </w:t>
            </w:r>
            <w:proofErr w:type="spellStart"/>
            <w:proofErr w:type="gramStart"/>
            <w:r w:rsidRPr="005C5C8A">
              <w:rPr>
                <w:rFonts w:ascii="Times New Roman" w:eastAsia="Times New Roman" w:hAnsi="Times New Roman" w:cs="Times New Roman"/>
                <w:color w:val="000000"/>
                <w:sz w:val="20"/>
                <w:szCs w:val="20"/>
              </w:rPr>
              <w:t>п</w:t>
            </w:r>
            <w:proofErr w:type="spellEnd"/>
            <w:proofErr w:type="gramEnd"/>
            <w:r w:rsidRPr="005C5C8A">
              <w:rPr>
                <w:rFonts w:ascii="Times New Roman" w:eastAsia="Times New Roman" w:hAnsi="Times New Roman" w:cs="Times New Roman"/>
                <w:color w:val="000000"/>
                <w:sz w:val="20"/>
                <w:szCs w:val="20"/>
              </w:rPr>
              <w:t>/</w:t>
            </w:r>
            <w:proofErr w:type="spellStart"/>
            <w:r w:rsidRPr="005C5C8A">
              <w:rPr>
                <w:rFonts w:ascii="Times New Roman" w:eastAsia="Times New Roman" w:hAnsi="Times New Roman" w:cs="Times New Roman"/>
                <w:color w:val="000000"/>
                <w:sz w:val="20"/>
                <w:szCs w:val="20"/>
              </w:rPr>
              <w:t>п</w:t>
            </w:r>
            <w:proofErr w:type="spellEnd"/>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Наименование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программы,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основного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мероприятия</w:t>
            </w: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Источник</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финансирования</w:t>
            </w:r>
          </w:p>
        </w:tc>
        <w:tc>
          <w:tcPr>
            <w:tcW w:w="7753" w:type="dxa"/>
            <w:gridSpan w:val="19"/>
            <w:tcBorders>
              <w:top w:val="single" w:sz="4" w:space="0" w:color="auto"/>
              <w:left w:val="nil"/>
              <w:bottom w:val="single" w:sz="4" w:space="0" w:color="auto"/>
              <w:right w:val="nil"/>
            </w:tcBorders>
            <w:shd w:val="clear" w:color="auto" w:fill="auto"/>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Расходы</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по</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годам</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(тыс</w:t>
            </w:r>
            <w:proofErr w:type="gramStart"/>
            <w:r w:rsidR="005C5C8A" w:rsidRPr="005C5C8A">
              <w:rPr>
                <w:rFonts w:ascii="Times New Roman" w:eastAsia="Times New Roman" w:hAnsi="Times New Roman" w:cs="Times New Roman"/>
                <w:color w:val="000000"/>
                <w:sz w:val="20"/>
                <w:szCs w:val="20"/>
              </w:rPr>
              <w:t>.р</w:t>
            </w:r>
            <w:proofErr w:type="gramEnd"/>
            <w:r w:rsidR="005C5C8A" w:rsidRPr="005C5C8A">
              <w:rPr>
                <w:rFonts w:ascii="Times New Roman" w:eastAsia="Times New Roman" w:hAnsi="Times New Roman" w:cs="Times New Roman"/>
                <w:color w:val="000000"/>
                <w:sz w:val="20"/>
                <w:szCs w:val="20"/>
              </w:rPr>
              <w:t>ублей)</w:t>
            </w:r>
          </w:p>
        </w:tc>
      </w:tr>
      <w:tr w:rsidR="005C5C8A" w:rsidRPr="008A64C2" w:rsidTr="005C5C8A">
        <w:trPr>
          <w:trHeight w:val="630"/>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2018</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2019</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2020</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2021</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2022</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2023</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2024</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2025</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2026</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2027</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2028</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2029</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2030</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2031</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2032</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2033</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2034</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2035</w:t>
            </w:r>
          </w:p>
        </w:tc>
      </w:tr>
      <w:tr w:rsidR="005C5C8A" w:rsidRPr="008A64C2" w:rsidTr="005C5C8A">
        <w:trPr>
          <w:trHeight w:val="315"/>
        </w:trPr>
        <w:tc>
          <w:tcPr>
            <w:tcW w:w="176" w:type="dxa"/>
            <w:tcBorders>
              <w:top w:val="nil"/>
              <w:left w:val="single" w:sz="4" w:space="0" w:color="auto"/>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w:t>
            </w:r>
          </w:p>
        </w:tc>
        <w:tc>
          <w:tcPr>
            <w:tcW w:w="76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w:t>
            </w:r>
          </w:p>
        </w:tc>
        <w:tc>
          <w:tcPr>
            <w:tcW w:w="662"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w:t>
            </w:r>
          </w:p>
        </w:tc>
        <w:tc>
          <w:tcPr>
            <w:tcW w:w="46" w:type="dxa"/>
            <w:tcBorders>
              <w:top w:val="nil"/>
              <w:left w:val="nil"/>
              <w:bottom w:val="single" w:sz="4" w:space="0" w:color="auto"/>
              <w:right w:val="single" w:sz="4" w:space="0" w:color="auto"/>
            </w:tcBorders>
            <w:shd w:val="clear" w:color="auto" w:fill="auto"/>
            <w:noWrap/>
            <w:vAlign w:val="bottom"/>
            <w:hideMark/>
          </w:tcPr>
          <w:p w:rsidR="005C5C8A" w:rsidRPr="005C5C8A" w:rsidRDefault="00B0041C" w:rsidP="005C5C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10</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11</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12</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13</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14</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15</w:t>
            </w:r>
          </w:p>
        </w:tc>
        <w:tc>
          <w:tcPr>
            <w:tcW w:w="440"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16</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17</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18</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19</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20</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21</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22</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23</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24</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25</w:t>
            </w:r>
          </w:p>
        </w:tc>
        <w:tc>
          <w:tcPr>
            <w:tcW w:w="424"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26</w:t>
            </w:r>
          </w:p>
        </w:tc>
        <w:tc>
          <w:tcPr>
            <w:tcW w:w="398" w:type="dxa"/>
            <w:tcBorders>
              <w:top w:val="nil"/>
              <w:left w:val="nil"/>
              <w:bottom w:val="single" w:sz="4" w:space="0" w:color="auto"/>
              <w:right w:val="single" w:sz="4" w:space="0" w:color="auto"/>
            </w:tcBorders>
            <w:shd w:val="clear" w:color="auto" w:fill="auto"/>
            <w:noWrap/>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27</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Всего</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157</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890,823</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280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691,110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369</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965,860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321</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849,336</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275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483,471</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276</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467,637</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410,588</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120,000</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124</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480,980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259</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177,904</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323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262,960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206</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828,480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210</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321,160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210</w:t>
            </w:r>
            <w:r>
              <w:rPr>
                <w:rFonts w:ascii="Times New Roman" w:eastAsia="Times New Roman" w:hAnsi="Times New Roman" w:cs="Times New Roman"/>
                <w:sz w:val="20"/>
                <w:szCs w:val="20"/>
              </w:rPr>
              <w:t xml:space="preserve"> </w:t>
            </w:r>
            <w:r w:rsidR="005C5C8A" w:rsidRPr="005C5C8A">
              <w:rPr>
                <w:rFonts w:ascii="Times New Roman" w:eastAsia="Times New Roman" w:hAnsi="Times New Roman" w:cs="Times New Roman"/>
                <w:sz w:val="20"/>
                <w:szCs w:val="20"/>
              </w:rPr>
              <w:t>321,160</w:t>
            </w:r>
            <w:r>
              <w:rPr>
                <w:rFonts w:ascii="Times New Roman" w:eastAsia="Times New Roman" w:hAnsi="Times New Roman" w:cs="Times New Roman"/>
                <w:sz w:val="20"/>
                <w:szCs w:val="20"/>
              </w:rPr>
              <w:t xml:space="preserve"> </w:t>
            </w:r>
          </w:p>
        </w:tc>
      </w:tr>
      <w:tr w:rsidR="005C5C8A" w:rsidRPr="008A64C2" w:rsidTr="005C5C8A">
        <w:trPr>
          <w:trHeight w:val="58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641,230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color w:val="FFFFFF"/>
                <w:sz w:val="20"/>
                <w:szCs w:val="20"/>
              </w:rPr>
            </w:pPr>
            <w:r w:rsidRPr="005C5C8A">
              <w:rPr>
                <w:rFonts w:ascii="Times New Roman" w:eastAsia="Times New Roman" w:hAnsi="Times New Roman" w:cs="Times New Roman"/>
                <w:color w:val="FFFFFF"/>
                <w:sz w:val="20"/>
                <w:szCs w:val="20"/>
              </w:rPr>
              <w:t>#</w:t>
            </w:r>
            <w:proofErr w:type="gramStart"/>
            <w:r w:rsidRPr="005C5C8A">
              <w:rPr>
                <w:rFonts w:ascii="Times New Roman" w:eastAsia="Times New Roman" w:hAnsi="Times New Roman" w:cs="Times New Roman"/>
                <w:color w:val="FFFFFF"/>
                <w:sz w:val="20"/>
                <w:szCs w:val="20"/>
              </w:rPr>
              <w:t>ЗНАЧ</w:t>
            </w:r>
            <w:proofErr w:type="gramEnd"/>
            <w:r w:rsidRPr="005C5C8A">
              <w:rPr>
                <w:rFonts w:ascii="Times New Roman" w:eastAsia="Times New Roman" w:hAnsi="Times New Roman" w:cs="Times New Roman"/>
                <w:color w:val="FFFFFF"/>
                <w:sz w:val="20"/>
                <w:szCs w:val="20"/>
              </w:rPr>
              <w:t>!</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jc w:val="center"/>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Строительство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капитальный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ремонт</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798,786</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13</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284,750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78</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572,540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96</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172,986</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61</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027,891</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55</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946,477</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55</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210,588</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54</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920,000</w:t>
            </w:r>
            <w:r>
              <w:rPr>
                <w:rFonts w:ascii="Times New Roman" w:eastAsia="Times New Roman" w:hAnsi="Times New Roman" w:cs="Times New Roman"/>
                <w:bCs/>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55</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873,</w:t>
            </w:r>
            <w:r w:rsidR="005C5C8A" w:rsidRPr="005C5C8A">
              <w:rPr>
                <w:rFonts w:ascii="Times New Roman" w:eastAsia="Times New Roman" w:hAnsi="Times New Roman" w:cs="Times New Roman"/>
                <w:color w:val="FFFFFF"/>
                <w:sz w:val="20"/>
                <w:szCs w:val="20"/>
              </w:rPr>
              <w:lastRenderedPageBreak/>
              <w:t>290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lastRenderedPageBreak/>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5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641,230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roofErr w:type="spellStart"/>
            <w:r w:rsidR="005C5C8A" w:rsidRPr="005C5C8A">
              <w:rPr>
                <w:rFonts w:ascii="Times New Roman" w:eastAsia="Times New Roman" w:hAnsi="Times New Roman" w:cs="Times New Roman"/>
                <w:color w:val="FFFFFF"/>
                <w:sz w:val="20"/>
                <w:szCs w:val="20"/>
              </w:rPr>
              <w:t>шщ</w:t>
            </w:r>
            <w:proofErr w:type="spellEnd"/>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1.1.</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энергоснабжения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588,242</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800,000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839,170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496,983</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540,000</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25</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177,770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8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250,000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1.2.</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теплоснабжения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591,056</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135,110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37</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030,440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233,230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487,891</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406,477</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670,588</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380,000</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30</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695,520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4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391,230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1.2.1.</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Приобретение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монтаж</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блочно-модульных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энергетических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установок</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796,391</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824,477</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290,588</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30</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695,520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4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391,230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1.3.</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водоотведения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619,488</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349,640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391,230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374,568</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1.4.</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водоснабжения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311,700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068,205</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000,000</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Содержание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основных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фондов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технически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исправном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состоянии</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2.1.</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теплоснабжения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7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2.2.</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водоснабжения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7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2.3.</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водоотведения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2.4.</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Система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электроснабжения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C5C8A" w:rsidRPr="005C5C8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tcBorders>
              <w:top w:val="nil"/>
              <w:left w:val="single" w:sz="4" w:space="0" w:color="auto"/>
              <w:bottom w:val="nil"/>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w:t>
            </w:r>
          </w:p>
        </w:tc>
        <w:tc>
          <w:tcPr>
            <w:tcW w:w="1426" w:type="dxa"/>
            <w:gridSpan w:val="2"/>
            <w:tcBorders>
              <w:top w:val="single" w:sz="4" w:space="0" w:color="auto"/>
              <w:left w:val="nil"/>
              <w:bottom w:val="single" w:sz="4" w:space="0" w:color="auto"/>
              <w:right w:val="single" w:sz="4" w:space="0" w:color="000000"/>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Обеспечение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коммунального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обслуживания</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3.1</w:t>
            </w:r>
            <w:r w:rsidRPr="005C5C8A">
              <w:rPr>
                <w:rFonts w:ascii="Times New Roman" w:eastAsia="Times New Roman" w:hAnsi="Times New Roman" w:cs="Times New Roman"/>
                <w:color w:val="000000"/>
                <w:sz w:val="20"/>
                <w:szCs w:val="20"/>
              </w:rPr>
              <w:lastRenderedPageBreak/>
              <w:t>.</w:t>
            </w:r>
          </w:p>
        </w:tc>
        <w:tc>
          <w:tcPr>
            <w:tcW w:w="764" w:type="dxa"/>
            <w:vMerge w:val="restart"/>
            <w:tcBorders>
              <w:top w:val="nil"/>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Возмещение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lastRenderedPageBreak/>
              <w:t>организациям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убытков,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связанных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применением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регулируемых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тарифов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электрическую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энергию,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поставляемую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населению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зонах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децентрализованного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энергоснабжения</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Районны</w:t>
            </w:r>
            <w:r w:rsidRPr="005C5C8A">
              <w:rPr>
                <w:rFonts w:ascii="Times New Roman" w:eastAsia="Times New Roman" w:hAnsi="Times New Roman" w:cs="Times New Roman"/>
                <w:color w:val="000000"/>
                <w:sz w:val="20"/>
                <w:szCs w:val="20"/>
              </w:rPr>
              <w:lastRenderedPageBreak/>
              <w:t>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3</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518,070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409,080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3</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502,620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415,080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271,950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 </w:t>
            </w:r>
            <w:r w:rsidR="005C5C8A" w:rsidRPr="005C5C8A">
              <w:rPr>
                <w:rFonts w:ascii="Times New Roman" w:eastAsia="Times New Roman" w:hAnsi="Times New Roman" w:cs="Times New Roman"/>
                <w:bCs/>
                <w:color w:val="000000"/>
                <w:sz w:val="20"/>
                <w:szCs w:val="20"/>
              </w:rPr>
              <w:t>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lastRenderedPageBreak/>
              <w:t>205,590</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409,080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502,620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415,080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271,950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205,590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159,520</w:t>
            </w:r>
            <w:r>
              <w:rPr>
                <w:rFonts w:ascii="Times New Roman" w:eastAsia="Times New Roman" w:hAnsi="Times New Roman" w:cs="Times New Roman"/>
                <w:color w:val="FFFFFF"/>
                <w:sz w:val="20"/>
                <w:szCs w:val="20"/>
              </w:rPr>
              <w:t xml:space="preserve"> </w:t>
            </w:r>
          </w:p>
        </w:tc>
      </w:tr>
      <w:tr w:rsidR="005C5C8A" w:rsidRPr="008A64C2" w:rsidTr="005C5C8A">
        <w:trPr>
          <w:trHeight w:val="55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3.2.</w:t>
            </w:r>
          </w:p>
        </w:tc>
        <w:tc>
          <w:tcPr>
            <w:tcW w:w="764" w:type="dxa"/>
            <w:vMerge w:val="restart"/>
            <w:tcBorders>
              <w:top w:val="nil"/>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Возмещение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организациям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убытков,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связанных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применением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регулируемых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тарифов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(цен)</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тепловую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энергию,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поставляемую</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населению</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121</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271,460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219</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322,600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257</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070,840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198</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933,400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196</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503,630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202</w:t>
            </w:r>
            <w:r>
              <w:rPr>
                <w:rFonts w:ascii="Times New Roman" w:eastAsia="Times New Roman" w:hAnsi="Times New Roman" w:cs="Times New Roman"/>
                <w:bCs/>
                <w:sz w:val="20"/>
                <w:szCs w:val="20"/>
              </w:rPr>
              <w:t xml:space="preserve"> </w:t>
            </w:r>
            <w:r w:rsidR="005C5C8A" w:rsidRPr="005C5C8A">
              <w:rPr>
                <w:rFonts w:ascii="Times New Roman" w:eastAsia="Times New Roman" w:hAnsi="Times New Roman" w:cs="Times New Roman"/>
                <w:bCs/>
                <w:sz w:val="20"/>
                <w:szCs w:val="20"/>
              </w:rPr>
              <w:t>635,570</w:t>
            </w:r>
            <w:r>
              <w:rPr>
                <w:rFonts w:ascii="Times New Roman" w:eastAsia="Times New Roman" w:hAnsi="Times New Roman" w:cs="Times New Roman"/>
                <w:bCs/>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jc w:val="center"/>
              <w:rPr>
                <w:rFonts w:ascii="Times New Roman" w:eastAsia="Times New Roman" w:hAnsi="Times New Roman" w:cs="Times New Roman"/>
                <w:bCs/>
                <w:sz w:val="20"/>
                <w:szCs w:val="20"/>
              </w:rPr>
            </w:pPr>
            <w:r w:rsidRPr="005C5C8A">
              <w:rPr>
                <w:rFonts w:ascii="Times New Roman" w:eastAsia="Times New Roman" w:hAnsi="Times New Roman" w:cs="Times New Roman"/>
                <w:bCs/>
                <w:sz w:val="20"/>
                <w:szCs w:val="20"/>
              </w:rPr>
              <w:t>###########</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121</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271,460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219</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322,600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257</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070,840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198</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933,400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196</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503,630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202</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635,570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57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3.3.</w:t>
            </w:r>
          </w:p>
        </w:tc>
        <w:tc>
          <w:tcPr>
            <w:tcW w:w="764" w:type="dxa"/>
            <w:vMerge w:val="restart"/>
            <w:tcBorders>
              <w:top w:val="nil"/>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Предоставление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компенсации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части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расходов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граждан</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оплату</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коммунальных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услуг,</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lastRenderedPageBreak/>
              <w:t>возникших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связи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ростом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платы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за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данные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услуги</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12</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159,500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9</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700,890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6</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816,210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480,000</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50,000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9</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700,890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6</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816,210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480,000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480,000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5</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480,000</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w:t>
            </w: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3.4.</w:t>
            </w:r>
          </w:p>
        </w:tc>
        <w:tc>
          <w:tcPr>
            <w:tcW w:w="764" w:type="dxa"/>
            <w:vMerge w:val="restart"/>
            <w:tcBorders>
              <w:top w:val="nil"/>
              <w:left w:val="single" w:sz="4" w:space="0" w:color="auto"/>
              <w:bottom w:val="single" w:sz="4" w:space="0" w:color="000000"/>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Предоставление</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субсидии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предприятиям</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коммунального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комплекса</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целях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возмещения</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затрат</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или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недополученных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доходов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оказании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услуг</w:t>
            </w:r>
            <w:r w:rsidR="00B0041C">
              <w:rPr>
                <w:rFonts w:ascii="Times New Roman" w:eastAsia="Times New Roman" w:hAnsi="Times New Roman" w:cs="Times New Roman"/>
                <w:color w:val="000000"/>
                <w:sz w:val="20"/>
                <w:szCs w:val="20"/>
              </w:rPr>
              <w:t xml:space="preserve"> </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27</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773,790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27</w:t>
            </w:r>
            <w:r>
              <w:rPr>
                <w:rFonts w:ascii="Times New Roman" w:eastAsia="Times New Roman" w:hAnsi="Times New Roman" w:cs="Times New Roman"/>
                <w:color w:val="FFFFFF"/>
                <w:sz w:val="20"/>
                <w:szCs w:val="20"/>
              </w:rPr>
              <w:t xml:space="preserve"> </w:t>
            </w:r>
            <w:r w:rsidR="005C5C8A" w:rsidRPr="005C5C8A">
              <w:rPr>
                <w:rFonts w:ascii="Times New Roman" w:eastAsia="Times New Roman" w:hAnsi="Times New Roman" w:cs="Times New Roman"/>
                <w:color w:val="FFFFFF"/>
                <w:sz w:val="20"/>
                <w:szCs w:val="20"/>
              </w:rPr>
              <w:t>745,334</w:t>
            </w:r>
            <w:r>
              <w:rPr>
                <w:rFonts w:ascii="Times New Roman" w:eastAsia="Times New Roman" w:hAnsi="Times New Roman" w:cs="Times New Roman"/>
                <w:color w:val="FFFFFF"/>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63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96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nil"/>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3.5.</w:t>
            </w:r>
          </w:p>
        </w:tc>
        <w:tc>
          <w:tcPr>
            <w:tcW w:w="764" w:type="dxa"/>
            <w:vMerge w:val="restart"/>
            <w:tcBorders>
              <w:top w:val="nil"/>
              <w:left w:val="single" w:sz="4" w:space="0" w:color="auto"/>
              <w:bottom w:val="nil"/>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Субсидии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целях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возмещения</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затрат</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оказании</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коммунальных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услуг</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предприятиям</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8</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23</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619,650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18</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816,245</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10</w:t>
            </w: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000,000</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630"/>
        </w:trPr>
        <w:tc>
          <w:tcPr>
            <w:tcW w:w="176"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00"/>
        </w:trPr>
        <w:tc>
          <w:tcPr>
            <w:tcW w:w="176"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nil"/>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nil"/>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3.6.</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Производственный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контроль</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децентрализованных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источников</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водоснабжения</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lastRenderedPageBreak/>
              <w:t>сельских</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143,007</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31,625</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424"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200,000</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61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15"/>
        </w:trPr>
        <w:tc>
          <w:tcPr>
            <w:tcW w:w="176"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jc w:val="right"/>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lastRenderedPageBreak/>
              <w:t>4</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Финансовый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аудит</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ресурсоснабжающтх</w:t>
            </w:r>
            <w:proofErr w:type="spellEnd"/>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предприятий</w:t>
            </w: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Районный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384,000</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5C5C8A" w:rsidRPr="005C5C8A">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w:t>
            </w:r>
          </w:p>
        </w:tc>
      </w:tr>
      <w:tr w:rsidR="005C5C8A" w:rsidRPr="008A64C2" w:rsidTr="005C5C8A">
        <w:trPr>
          <w:trHeight w:val="3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Краевого</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бюджета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615"/>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Бюджеты</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поселений</w:t>
            </w:r>
            <w:r w:rsidR="00B0041C">
              <w:rPr>
                <w:rFonts w:ascii="Times New Roman" w:eastAsia="Times New Roman" w:hAnsi="Times New Roman" w:cs="Times New Roman"/>
                <w:color w:val="000000"/>
                <w:sz w:val="20"/>
                <w:szCs w:val="20"/>
              </w:rPr>
              <w:t xml:space="preserve"> </w:t>
            </w:r>
            <w:r w:rsidRPr="005C5C8A">
              <w:rPr>
                <w:rFonts w:ascii="Times New Roman" w:eastAsia="Times New Roman" w:hAnsi="Times New Roman" w:cs="Times New Roman"/>
                <w:color w:val="000000"/>
                <w:sz w:val="20"/>
                <w:szCs w:val="20"/>
              </w:rPr>
              <w:t>района</w:t>
            </w:r>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C5C8A" w:rsidRPr="008A64C2" w:rsidTr="005C5C8A">
        <w:trPr>
          <w:trHeight w:val="300"/>
        </w:trPr>
        <w:tc>
          <w:tcPr>
            <w:tcW w:w="176"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p>
        </w:tc>
        <w:tc>
          <w:tcPr>
            <w:tcW w:w="662" w:type="dxa"/>
            <w:tcBorders>
              <w:top w:val="nil"/>
              <w:left w:val="nil"/>
              <w:bottom w:val="single" w:sz="4" w:space="0" w:color="auto"/>
              <w:right w:val="single" w:sz="4" w:space="0" w:color="auto"/>
            </w:tcBorders>
            <w:shd w:val="clear" w:color="auto" w:fill="auto"/>
            <w:vAlign w:val="bottom"/>
            <w:hideMark/>
          </w:tcPr>
          <w:p w:rsidR="005C5C8A" w:rsidRPr="005C5C8A" w:rsidRDefault="005C5C8A" w:rsidP="005C5C8A">
            <w:pPr>
              <w:spacing w:after="0" w:line="240" w:lineRule="auto"/>
              <w:rPr>
                <w:rFonts w:ascii="Times New Roman" w:eastAsia="Times New Roman" w:hAnsi="Times New Roman" w:cs="Times New Roman"/>
                <w:color w:val="000000"/>
                <w:sz w:val="20"/>
                <w:szCs w:val="20"/>
              </w:rPr>
            </w:pPr>
            <w:r w:rsidRPr="005C5C8A">
              <w:rPr>
                <w:rFonts w:ascii="Times New Roman" w:eastAsia="Times New Roman" w:hAnsi="Times New Roman" w:cs="Times New Roman"/>
                <w:color w:val="000000"/>
                <w:sz w:val="20"/>
                <w:szCs w:val="20"/>
              </w:rPr>
              <w:t>Внебюджетные</w:t>
            </w:r>
            <w:r w:rsidR="00B0041C">
              <w:rPr>
                <w:rFonts w:ascii="Times New Roman" w:eastAsia="Times New Roman" w:hAnsi="Times New Roman" w:cs="Times New Roman"/>
                <w:color w:val="000000"/>
                <w:sz w:val="20"/>
                <w:szCs w:val="20"/>
              </w:rPr>
              <w:t xml:space="preserve"> </w:t>
            </w:r>
            <w:proofErr w:type="spellStart"/>
            <w:r w:rsidRPr="005C5C8A">
              <w:rPr>
                <w:rFonts w:ascii="Times New Roman" w:eastAsia="Times New Roman" w:hAnsi="Times New Roman" w:cs="Times New Roman"/>
                <w:color w:val="000000"/>
                <w:sz w:val="20"/>
                <w:szCs w:val="20"/>
              </w:rPr>
              <w:t>ср-ва</w:t>
            </w:r>
            <w:proofErr w:type="spellEnd"/>
          </w:p>
        </w:tc>
        <w:tc>
          <w:tcPr>
            <w:tcW w:w="46"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9"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424"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5C5C8A" w:rsidRPr="005C5C8A" w:rsidRDefault="00B0041C" w:rsidP="005C5C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bl>
    <w:p w:rsidR="005C5C8A" w:rsidRDefault="005C5C8A" w:rsidP="00C13A8A">
      <w:pPr>
        <w:spacing w:line="240" w:lineRule="auto"/>
        <w:contextualSpacing/>
        <w:jc w:val="right"/>
        <w:rPr>
          <w:rFonts w:ascii="Times New Roman" w:eastAsia="Times New Roman" w:hAnsi="Times New Roman" w:cs="Times New Roman"/>
          <w:color w:val="000000"/>
          <w:sz w:val="24"/>
          <w:szCs w:val="24"/>
        </w:rPr>
      </w:pPr>
    </w:p>
    <w:sectPr w:rsidR="005C5C8A" w:rsidSect="00B0041C">
      <w:pgSz w:w="16838" w:h="11906" w:orient="landscape"/>
      <w:pgMar w:top="1134" w:right="567" w:bottom="1134"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33" w:rsidRDefault="00085B33" w:rsidP="00D40367">
      <w:pPr>
        <w:spacing w:after="0" w:line="240" w:lineRule="auto"/>
      </w:pPr>
      <w:r>
        <w:separator/>
      </w:r>
    </w:p>
  </w:endnote>
  <w:endnote w:type="continuationSeparator" w:id="0">
    <w:p w:rsidR="00085B33" w:rsidRDefault="00085B33" w:rsidP="00D40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33" w:rsidRDefault="00085B33" w:rsidP="00D40367">
      <w:pPr>
        <w:spacing w:after="0" w:line="240" w:lineRule="auto"/>
      </w:pPr>
      <w:r>
        <w:separator/>
      </w:r>
    </w:p>
  </w:footnote>
  <w:footnote w:type="continuationSeparator" w:id="0">
    <w:p w:rsidR="00085B33" w:rsidRDefault="00085B33" w:rsidP="00D40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7547"/>
      <w:docPartObj>
        <w:docPartGallery w:val="Page Numbers (Top of Page)"/>
        <w:docPartUnique/>
      </w:docPartObj>
    </w:sdtPr>
    <w:sdtContent>
      <w:p w:rsidR="00D40367" w:rsidRDefault="00BA020D">
        <w:pPr>
          <w:pStyle w:val="ad"/>
          <w:jc w:val="center"/>
        </w:pPr>
        <w:fldSimple w:instr=" PAGE   \* MERGEFORMAT ">
          <w:r w:rsidR="003B70D2">
            <w:rPr>
              <w:noProof/>
            </w:rPr>
            <w:t>1</w:t>
          </w:r>
        </w:fldSimple>
      </w:p>
    </w:sdtContent>
  </w:sdt>
  <w:p w:rsidR="00D40367" w:rsidRDefault="00D40367">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2F95"/>
    <w:rsid w:val="000058CC"/>
    <w:rsid w:val="000134CD"/>
    <w:rsid w:val="00067F97"/>
    <w:rsid w:val="00082DC1"/>
    <w:rsid w:val="00084059"/>
    <w:rsid w:val="00085B33"/>
    <w:rsid w:val="00110D57"/>
    <w:rsid w:val="0012201E"/>
    <w:rsid w:val="00135F3C"/>
    <w:rsid w:val="0016536E"/>
    <w:rsid w:val="00182726"/>
    <w:rsid w:val="001F4972"/>
    <w:rsid w:val="00201B01"/>
    <w:rsid w:val="00216A2C"/>
    <w:rsid w:val="00221EE7"/>
    <w:rsid w:val="00226A8F"/>
    <w:rsid w:val="00234AD9"/>
    <w:rsid w:val="002650E8"/>
    <w:rsid w:val="0028635A"/>
    <w:rsid w:val="0029591A"/>
    <w:rsid w:val="002A55F0"/>
    <w:rsid w:val="002A6A7F"/>
    <w:rsid w:val="002B6078"/>
    <w:rsid w:val="00300A71"/>
    <w:rsid w:val="00305C4E"/>
    <w:rsid w:val="003071FF"/>
    <w:rsid w:val="003152A4"/>
    <w:rsid w:val="003166DE"/>
    <w:rsid w:val="00341DB7"/>
    <w:rsid w:val="0034625B"/>
    <w:rsid w:val="003A26D7"/>
    <w:rsid w:val="003B70D2"/>
    <w:rsid w:val="003F3756"/>
    <w:rsid w:val="00445DF7"/>
    <w:rsid w:val="004818E2"/>
    <w:rsid w:val="00492648"/>
    <w:rsid w:val="00493BAC"/>
    <w:rsid w:val="004A01EB"/>
    <w:rsid w:val="004C3E7E"/>
    <w:rsid w:val="004E46F5"/>
    <w:rsid w:val="00530019"/>
    <w:rsid w:val="00580739"/>
    <w:rsid w:val="005A43F3"/>
    <w:rsid w:val="005B40C6"/>
    <w:rsid w:val="005C5C8A"/>
    <w:rsid w:val="005E0B60"/>
    <w:rsid w:val="005E1387"/>
    <w:rsid w:val="00607F0F"/>
    <w:rsid w:val="0067000F"/>
    <w:rsid w:val="0069474D"/>
    <w:rsid w:val="007001C2"/>
    <w:rsid w:val="007033DF"/>
    <w:rsid w:val="00727174"/>
    <w:rsid w:val="00736936"/>
    <w:rsid w:val="00760665"/>
    <w:rsid w:val="00770FC2"/>
    <w:rsid w:val="007A4A6C"/>
    <w:rsid w:val="007A5E87"/>
    <w:rsid w:val="007B487A"/>
    <w:rsid w:val="007E41A0"/>
    <w:rsid w:val="007F2CC3"/>
    <w:rsid w:val="007F766F"/>
    <w:rsid w:val="008046EB"/>
    <w:rsid w:val="00811A1A"/>
    <w:rsid w:val="0082289A"/>
    <w:rsid w:val="00826627"/>
    <w:rsid w:val="00857A3A"/>
    <w:rsid w:val="00871F7A"/>
    <w:rsid w:val="008840A7"/>
    <w:rsid w:val="00885A1F"/>
    <w:rsid w:val="00886367"/>
    <w:rsid w:val="008A64C2"/>
    <w:rsid w:val="008D131C"/>
    <w:rsid w:val="008F48EB"/>
    <w:rsid w:val="00923044"/>
    <w:rsid w:val="00962B95"/>
    <w:rsid w:val="00991BDE"/>
    <w:rsid w:val="009B252F"/>
    <w:rsid w:val="009E2E27"/>
    <w:rsid w:val="009E409B"/>
    <w:rsid w:val="00A25240"/>
    <w:rsid w:val="00A416B8"/>
    <w:rsid w:val="00A67B2F"/>
    <w:rsid w:val="00A9730A"/>
    <w:rsid w:val="00AD0979"/>
    <w:rsid w:val="00AE2F95"/>
    <w:rsid w:val="00AE6839"/>
    <w:rsid w:val="00B0041C"/>
    <w:rsid w:val="00B26109"/>
    <w:rsid w:val="00B567FA"/>
    <w:rsid w:val="00B605D0"/>
    <w:rsid w:val="00B65966"/>
    <w:rsid w:val="00BA020D"/>
    <w:rsid w:val="00BB508C"/>
    <w:rsid w:val="00BC0D3D"/>
    <w:rsid w:val="00C13A8A"/>
    <w:rsid w:val="00C17313"/>
    <w:rsid w:val="00C374F0"/>
    <w:rsid w:val="00C40F75"/>
    <w:rsid w:val="00CD16D4"/>
    <w:rsid w:val="00CF626E"/>
    <w:rsid w:val="00D04521"/>
    <w:rsid w:val="00D40367"/>
    <w:rsid w:val="00D47260"/>
    <w:rsid w:val="00D50057"/>
    <w:rsid w:val="00D5280A"/>
    <w:rsid w:val="00D67501"/>
    <w:rsid w:val="00DB5CCF"/>
    <w:rsid w:val="00DC7797"/>
    <w:rsid w:val="00E1189E"/>
    <w:rsid w:val="00E2265A"/>
    <w:rsid w:val="00E866D8"/>
    <w:rsid w:val="00EA425D"/>
    <w:rsid w:val="00F21366"/>
    <w:rsid w:val="00F31B6D"/>
    <w:rsid w:val="00F52C22"/>
    <w:rsid w:val="00F66DB5"/>
    <w:rsid w:val="00F91C8E"/>
    <w:rsid w:val="00FA51D5"/>
    <w:rsid w:val="00FC10B9"/>
    <w:rsid w:val="00FC1355"/>
    <w:rsid w:val="00FC5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9B"/>
  </w:style>
  <w:style w:type="paragraph" w:styleId="1">
    <w:name w:val="heading 1"/>
    <w:basedOn w:val="a"/>
    <w:next w:val="a"/>
    <w:link w:val="10"/>
    <w:uiPriority w:val="9"/>
    <w:qFormat/>
    <w:rsid w:val="003152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46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4E46F5"/>
    <w:pPr>
      <w:spacing w:after="120" w:line="240" w:lineRule="auto"/>
    </w:pPr>
    <w:rPr>
      <w:rFonts w:ascii="Times New Roman" w:eastAsia="Calibri" w:hAnsi="Times New Roman" w:cs="Times New Roman"/>
      <w:sz w:val="24"/>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4E46F5"/>
    <w:rPr>
      <w:rFonts w:ascii="Times New Roman" w:eastAsia="Calibri" w:hAnsi="Times New Roman" w:cs="Times New Roman"/>
      <w:sz w:val="24"/>
      <w:szCs w:val="24"/>
    </w:rPr>
  </w:style>
  <w:style w:type="paragraph" w:customStyle="1" w:styleId="a5">
    <w:name w:val="Знак"/>
    <w:basedOn w:val="a"/>
    <w:rsid w:val="004E46F5"/>
    <w:pPr>
      <w:spacing w:before="100" w:beforeAutospacing="1" w:after="100" w:afterAutospacing="1" w:line="240" w:lineRule="auto"/>
    </w:pPr>
    <w:rPr>
      <w:rFonts w:ascii="Tahoma" w:eastAsia="Times New Roman" w:hAnsi="Tahoma" w:cs="Tahoma"/>
      <w:sz w:val="20"/>
      <w:szCs w:val="20"/>
      <w:lang w:val="en-US" w:eastAsia="en-US"/>
    </w:rPr>
  </w:style>
  <w:style w:type="paragraph" w:styleId="a6">
    <w:name w:val="Balloon Text"/>
    <w:basedOn w:val="a"/>
    <w:link w:val="a7"/>
    <w:uiPriority w:val="99"/>
    <w:semiHidden/>
    <w:unhideWhenUsed/>
    <w:rsid w:val="00B659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5966"/>
    <w:rPr>
      <w:rFonts w:ascii="Segoe UI" w:hAnsi="Segoe UI" w:cs="Segoe UI"/>
      <w:sz w:val="18"/>
      <w:szCs w:val="18"/>
    </w:rPr>
  </w:style>
  <w:style w:type="character" w:styleId="a8">
    <w:name w:val="Hyperlink"/>
    <w:basedOn w:val="a0"/>
    <w:uiPriority w:val="99"/>
    <w:semiHidden/>
    <w:unhideWhenUsed/>
    <w:rsid w:val="0034625B"/>
    <w:rPr>
      <w:color w:val="0000FF"/>
      <w:u w:val="single"/>
    </w:rPr>
  </w:style>
  <w:style w:type="paragraph" w:customStyle="1" w:styleId="msonormal0">
    <w:name w:val="msonormal"/>
    <w:basedOn w:val="a"/>
    <w:rsid w:val="00346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462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3462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5">
    <w:name w:val="xl65"/>
    <w:basedOn w:val="a"/>
    <w:rsid w:val="0034625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4625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3462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34625B"/>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34625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3462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34625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3462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3462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34625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3462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462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34625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3462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34625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3462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3462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462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346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3462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4625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152A4"/>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uiPriority w:val="99"/>
    <w:rsid w:val="00135F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redtext">
    <w:name w:val="redtext"/>
    <w:basedOn w:val="a"/>
    <w:rsid w:val="00135F3C"/>
    <w:pPr>
      <w:spacing w:after="0" w:line="336" w:lineRule="atLeast"/>
      <w:ind w:firstLine="768"/>
      <w:jc w:val="both"/>
    </w:pPr>
    <w:rPr>
      <w:rFonts w:ascii="Times New Roman" w:eastAsia="Times New Roman" w:hAnsi="Times New Roman" w:cs="Times New Roman"/>
      <w:sz w:val="34"/>
      <w:szCs w:val="34"/>
    </w:rPr>
  </w:style>
  <w:style w:type="paragraph" w:styleId="2">
    <w:name w:val="Body Text Indent 2"/>
    <w:aliases w:val="Знак1 Знак1,Основной текст с отступом 2 Знак Знак,Знак1 Знак Знак,Знак1 Знак Знак1"/>
    <w:basedOn w:val="a"/>
    <w:link w:val="20"/>
    <w:rsid w:val="00135F3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135F3C"/>
    <w:rPr>
      <w:rFonts w:ascii="Times New Roman" w:eastAsia="Times New Roman" w:hAnsi="Times New Roman" w:cs="Times New Roman"/>
      <w:sz w:val="24"/>
      <w:szCs w:val="24"/>
    </w:rPr>
  </w:style>
  <w:style w:type="paragraph" w:styleId="a9">
    <w:name w:val="Normal (Web)"/>
    <w:basedOn w:val="a"/>
    <w:uiPriority w:val="99"/>
    <w:semiHidden/>
    <w:unhideWhenUsed/>
    <w:rsid w:val="00135F3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135F3C"/>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b">
    <w:name w:val="Абзац списка Знак"/>
    <w:basedOn w:val="a0"/>
    <w:link w:val="aa"/>
    <w:uiPriority w:val="34"/>
    <w:rsid w:val="00135F3C"/>
    <w:rPr>
      <w:rFonts w:ascii="Times New Roman" w:eastAsia="Times New Roman" w:hAnsi="Times New Roman" w:cs="Times New Roman"/>
      <w:sz w:val="20"/>
      <w:szCs w:val="20"/>
    </w:rPr>
  </w:style>
  <w:style w:type="paragraph" w:customStyle="1" w:styleId="ConsPlusNormal">
    <w:name w:val="ConsPlusNormal"/>
    <w:uiPriority w:val="99"/>
    <w:rsid w:val="00135F3C"/>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c">
    <w:name w:val="Table Grid"/>
    <w:basedOn w:val="a1"/>
    <w:uiPriority w:val="59"/>
    <w:rsid w:val="00135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135F3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35F3C"/>
  </w:style>
  <w:style w:type="paragraph" w:styleId="af">
    <w:name w:val="footer"/>
    <w:basedOn w:val="a"/>
    <w:link w:val="af0"/>
    <w:uiPriority w:val="99"/>
    <w:semiHidden/>
    <w:unhideWhenUsed/>
    <w:rsid w:val="00135F3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35F3C"/>
  </w:style>
  <w:style w:type="character" w:styleId="af1">
    <w:name w:val="FollowedHyperlink"/>
    <w:basedOn w:val="a0"/>
    <w:uiPriority w:val="99"/>
    <w:semiHidden/>
    <w:unhideWhenUsed/>
    <w:rsid w:val="005C5C8A"/>
    <w:rPr>
      <w:color w:val="800080"/>
      <w:u w:val="single"/>
    </w:rPr>
  </w:style>
  <w:style w:type="paragraph" w:customStyle="1" w:styleId="xl93">
    <w:name w:val="xl93"/>
    <w:basedOn w:val="a"/>
    <w:rsid w:val="005C5C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5C5C8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5C5C8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5C5C8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5C5C8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5C5C8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5C5C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5C5C8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5C5C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5C5C8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5C5C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5C5C8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5C5C8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5C5C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5C5C8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5C5C8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5C5C8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5414">
      <w:bodyDiv w:val="1"/>
      <w:marLeft w:val="0"/>
      <w:marRight w:val="0"/>
      <w:marTop w:val="0"/>
      <w:marBottom w:val="0"/>
      <w:divBdr>
        <w:top w:val="none" w:sz="0" w:space="0" w:color="auto"/>
        <w:left w:val="none" w:sz="0" w:space="0" w:color="auto"/>
        <w:bottom w:val="none" w:sz="0" w:space="0" w:color="auto"/>
        <w:right w:val="none" w:sz="0" w:space="0" w:color="auto"/>
      </w:divBdr>
    </w:div>
    <w:div w:id="245043307">
      <w:bodyDiv w:val="1"/>
      <w:marLeft w:val="0"/>
      <w:marRight w:val="0"/>
      <w:marTop w:val="0"/>
      <w:marBottom w:val="0"/>
      <w:divBdr>
        <w:top w:val="none" w:sz="0" w:space="0" w:color="auto"/>
        <w:left w:val="none" w:sz="0" w:space="0" w:color="auto"/>
        <w:bottom w:val="none" w:sz="0" w:space="0" w:color="auto"/>
        <w:right w:val="none" w:sz="0" w:space="0" w:color="auto"/>
      </w:divBdr>
    </w:div>
    <w:div w:id="403532309">
      <w:bodyDiv w:val="1"/>
      <w:marLeft w:val="0"/>
      <w:marRight w:val="0"/>
      <w:marTop w:val="0"/>
      <w:marBottom w:val="0"/>
      <w:divBdr>
        <w:top w:val="none" w:sz="0" w:space="0" w:color="auto"/>
        <w:left w:val="none" w:sz="0" w:space="0" w:color="auto"/>
        <w:bottom w:val="none" w:sz="0" w:space="0" w:color="auto"/>
        <w:right w:val="none" w:sz="0" w:space="0" w:color="auto"/>
      </w:divBdr>
    </w:div>
    <w:div w:id="465396159">
      <w:bodyDiv w:val="1"/>
      <w:marLeft w:val="0"/>
      <w:marRight w:val="0"/>
      <w:marTop w:val="0"/>
      <w:marBottom w:val="0"/>
      <w:divBdr>
        <w:top w:val="none" w:sz="0" w:space="0" w:color="auto"/>
        <w:left w:val="none" w:sz="0" w:space="0" w:color="auto"/>
        <w:bottom w:val="none" w:sz="0" w:space="0" w:color="auto"/>
        <w:right w:val="none" w:sz="0" w:space="0" w:color="auto"/>
      </w:divBdr>
    </w:div>
    <w:div w:id="486091135">
      <w:bodyDiv w:val="1"/>
      <w:marLeft w:val="0"/>
      <w:marRight w:val="0"/>
      <w:marTop w:val="0"/>
      <w:marBottom w:val="0"/>
      <w:divBdr>
        <w:top w:val="none" w:sz="0" w:space="0" w:color="auto"/>
        <w:left w:val="none" w:sz="0" w:space="0" w:color="auto"/>
        <w:bottom w:val="none" w:sz="0" w:space="0" w:color="auto"/>
        <w:right w:val="none" w:sz="0" w:space="0" w:color="auto"/>
      </w:divBdr>
    </w:div>
    <w:div w:id="665550148">
      <w:bodyDiv w:val="1"/>
      <w:marLeft w:val="0"/>
      <w:marRight w:val="0"/>
      <w:marTop w:val="0"/>
      <w:marBottom w:val="0"/>
      <w:divBdr>
        <w:top w:val="none" w:sz="0" w:space="0" w:color="auto"/>
        <w:left w:val="none" w:sz="0" w:space="0" w:color="auto"/>
        <w:bottom w:val="none" w:sz="0" w:space="0" w:color="auto"/>
        <w:right w:val="none" w:sz="0" w:space="0" w:color="auto"/>
      </w:divBdr>
    </w:div>
    <w:div w:id="858467418">
      <w:bodyDiv w:val="1"/>
      <w:marLeft w:val="0"/>
      <w:marRight w:val="0"/>
      <w:marTop w:val="0"/>
      <w:marBottom w:val="0"/>
      <w:divBdr>
        <w:top w:val="none" w:sz="0" w:space="0" w:color="auto"/>
        <w:left w:val="none" w:sz="0" w:space="0" w:color="auto"/>
        <w:bottom w:val="none" w:sz="0" w:space="0" w:color="auto"/>
        <w:right w:val="none" w:sz="0" w:space="0" w:color="auto"/>
      </w:divBdr>
    </w:div>
    <w:div w:id="889461986">
      <w:bodyDiv w:val="1"/>
      <w:marLeft w:val="0"/>
      <w:marRight w:val="0"/>
      <w:marTop w:val="0"/>
      <w:marBottom w:val="0"/>
      <w:divBdr>
        <w:top w:val="none" w:sz="0" w:space="0" w:color="auto"/>
        <w:left w:val="none" w:sz="0" w:space="0" w:color="auto"/>
        <w:bottom w:val="none" w:sz="0" w:space="0" w:color="auto"/>
        <w:right w:val="none" w:sz="0" w:space="0" w:color="auto"/>
      </w:divBdr>
    </w:div>
    <w:div w:id="968708085">
      <w:bodyDiv w:val="1"/>
      <w:marLeft w:val="0"/>
      <w:marRight w:val="0"/>
      <w:marTop w:val="0"/>
      <w:marBottom w:val="0"/>
      <w:divBdr>
        <w:top w:val="none" w:sz="0" w:space="0" w:color="auto"/>
        <w:left w:val="none" w:sz="0" w:space="0" w:color="auto"/>
        <w:bottom w:val="none" w:sz="0" w:space="0" w:color="auto"/>
        <w:right w:val="none" w:sz="0" w:space="0" w:color="auto"/>
      </w:divBdr>
    </w:div>
    <w:div w:id="1295022421">
      <w:bodyDiv w:val="1"/>
      <w:marLeft w:val="0"/>
      <w:marRight w:val="0"/>
      <w:marTop w:val="0"/>
      <w:marBottom w:val="0"/>
      <w:divBdr>
        <w:top w:val="none" w:sz="0" w:space="0" w:color="auto"/>
        <w:left w:val="none" w:sz="0" w:space="0" w:color="auto"/>
        <w:bottom w:val="none" w:sz="0" w:space="0" w:color="auto"/>
        <w:right w:val="none" w:sz="0" w:space="0" w:color="auto"/>
      </w:divBdr>
    </w:div>
    <w:div w:id="1483162234">
      <w:bodyDiv w:val="1"/>
      <w:marLeft w:val="0"/>
      <w:marRight w:val="0"/>
      <w:marTop w:val="0"/>
      <w:marBottom w:val="0"/>
      <w:divBdr>
        <w:top w:val="none" w:sz="0" w:space="0" w:color="auto"/>
        <w:left w:val="none" w:sz="0" w:space="0" w:color="auto"/>
        <w:bottom w:val="none" w:sz="0" w:space="0" w:color="auto"/>
        <w:right w:val="none" w:sz="0" w:space="0" w:color="auto"/>
      </w:divBdr>
    </w:div>
    <w:div w:id="1615820137">
      <w:bodyDiv w:val="1"/>
      <w:marLeft w:val="0"/>
      <w:marRight w:val="0"/>
      <w:marTop w:val="0"/>
      <w:marBottom w:val="0"/>
      <w:divBdr>
        <w:top w:val="none" w:sz="0" w:space="0" w:color="auto"/>
        <w:left w:val="none" w:sz="0" w:space="0" w:color="auto"/>
        <w:bottom w:val="none" w:sz="0" w:space="0" w:color="auto"/>
        <w:right w:val="none" w:sz="0" w:space="0" w:color="auto"/>
      </w:divBdr>
    </w:div>
    <w:div w:id="1723552279">
      <w:bodyDiv w:val="1"/>
      <w:marLeft w:val="0"/>
      <w:marRight w:val="0"/>
      <w:marTop w:val="0"/>
      <w:marBottom w:val="0"/>
      <w:divBdr>
        <w:top w:val="none" w:sz="0" w:space="0" w:color="auto"/>
        <w:left w:val="none" w:sz="0" w:space="0" w:color="auto"/>
        <w:bottom w:val="none" w:sz="0" w:space="0" w:color="auto"/>
        <w:right w:val="none" w:sz="0" w:space="0" w:color="auto"/>
      </w:divBdr>
    </w:div>
    <w:div w:id="1832941229">
      <w:bodyDiv w:val="1"/>
      <w:marLeft w:val="0"/>
      <w:marRight w:val="0"/>
      <w:marTop w:val="0"/>
      <w:marBottom w:val="0"/>
      <w:divBdr>
        <w:top w:val="none" w:sz="0" w:space="0" w:color="auto"/>
        <w:left w:val="none" w:sz="0" w:space="0" w:color="auto"/>
        <w:bottom w:val="none" w:sz="0" w:space="0" w:color="auto"/>
        <w:right w:val="none" w:sz="0" w:space="0" w:color="auto"/>
      </w:divBdr>
    </w:div>
    <w:div w:id="1906404200">
      <w:bodyDiv w:val="1"/>
      <w:marLeft w:val="0"/>
      <w:marRight w:val="0"/>
      <w:marTop w:val="0"/>
      <w:marBottom w:val="0"/>
      <w:divBdr>
        <w:top w:val="none" w:sz="0" w:space="0" w:color="auto"/>
        <w:left w:val="none" w:sz="0" w:space="0" w:color="auto"/>
        <w:bottom w:val="none" w:sz="0" w:space="0" w:color="auto"/>
        <w:right w:val="none" w:sz="0" w:space="0" w:color="auto"/>
      </w:divBdr>
    </w:div>
    <w:div w:id="20339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F12E5DB760401CBC90782D8E6A0F9FF4DB732EA1A97891DC7D6DED9822E10046808607CA400909197C846194F9960609589F0548F44A70234105DEW5jCF" TargetMode="External"/><Relationship Id="rId3" Type="http://schemas.openxmlformats.org/officeDocument/2006/relationships/webSettings" Target="webSettings.xml"/><Relationship Id="rId7" Type="http://schemas.openxmlformats.org/officeDocument/2006/relationships/hyperlink" Target="consultantplus://offline/ref=AEF12E5DB760401CBC90782D8E6A0F9FF4DB732EA1A97891DC7D6DED9822E10046808607CA400909197C846194F9960609589F0548F44A70234105DEW5j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9CA218EF2B48EB971E19E7302F8540F5BB4B6D3B497AF6724BB980BAE7F6FFA889A556550F7168BF209413F3B09B082C6EE24ACFB36D17132D5D93jCgF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Pages>
  <Words>4012</Words>
  <Characters>22870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85</cp:revision>
  <cp:lastPrinted>2021-06-28T07:32:00Z</cp:lastPrinted>
  <dcterms:created xsi:type="dcterms:W3CDTF">2014-11-11T11:26:00Z</dcterms:created>
  <dcterms:modified xsi:type="dcterms:W3CDTF">2021-06-30T00:11:00Z</dcterms:modified>
</cp:coreProperties>
</file>