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5C" w:rsidRDefault="0041605C" w:rsidP="0041605C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1605C" w:rsidRDefault="0041605C" w:rsidP="0041605C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1605C" w:rsidRDefault="0041605C" w:rsidP="0041605C">
      <w:pPr>
        <w:pStyle w:val="ConsPlusNormal0"/>
        <w:ind w:firstLine="0"/>
        <w:jc w:val="center"/>
        <w:outlineLvl w:val="0"/>
        <w:rPr>
          <w:szCs w:val="28"/>
        </w:rPr>
      </w:pPr>
    </w:p>
    <w:p w:rsidR="0041605C" w:rsidRDefault="0041605C" w:rsidP="0041605C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1605C" w:rsidRDefault="0041605C" w:rsidP="0041605C">
      <w:pPr>
        <w:pStyle w:val="ConsPlusNormal0"/>
        <w:ind w:firstLine="0"/>
        <w:jc w:val="center"/>
        <w:outlineLvl w:val="0"/>
        <w:rPr>
          <w:szCs w:val="28"/>
        </w:rPr>
      </w:pPr>
    </w:p>
    <w:p w:rsidR="0041605C" w:rsidRDefault="0041605C" w:rsidP="0041605C">
      <w:pPr>
        <w:pStyle w:val="ConsPlusNormal0"/>
        <w:ind w:firstLine="0"/>
        <w:outlineLvl w:val="0"/>
        <w:rPr>
          <w:szCs w:val="28"/>
        </w:rPr>
      </w:pPr>
      <w:r>
        <w:rPr>
          <w:szCs w:val="28"/>
          <w:u w:val="single"/>
        </w:rPr>
        <w:t>09.1</w:t>
      </w:r>
      <w:r w:rsidR="008F1792">
        <w:rPr>
          <w:szCs w:val="28"/>
          <w:u w:val="single"/>
        </w:rPr>
        <w:t>1</w:t>
      </w:r>
      <w:r>
        <w:rPr>
          <w:szCs w:val="28"/>
          <w:u w:val="single"/>
        </w:rPr>
        <w:t>.2021 № 669</w:t>
      </w:r>
    </w:p>
    <w:p w:rsidR="0041605C" w:rsidRDefault="0041605C" w:rsidP="0041605C">
      <w:pPr>
        <w:pStyle w:val="ConsPlusNormal0"/>
        <w:ind w:firstLine="0"/>
        <w:outlineLvl w:val="0"/>
        <w:rPr>
          <w:szCs w:val="28"/>
        </w:rPr>
      </w:pPr>
      <w:r>
        <w:rPr>
          <w:szCs w:val="28"/>
        </w:rPr>
        <w:t>п. Чегдомын</w:t>
      </w:r>
    </w:p>
    <w:p w:rsidR="00C60D8F" w:rsidRPr="00C60D8F" w:rsidRDefault="00C60D8F" w:rsidP="00C60D8F">
      <w:pPr>
        <w:spacing w:after="0" w:line="240" w:lineRule="auto"/>
        <w:ind w:left="0" w:firstLine="0"/>
      </w:pPr>
    </w:p>
    <w:p w:rsidR="00C60D8F" w:rsidRPr="00C60D8F" w:rsidRDefault="00C60D8F" w:rsidP="00C60D8F">
      <w:pPr>
        <w:spacing w:after="0" w:line="240" w:lineRule="auto"/>
        <w:ind w:left="0" w:firstLine="0"/>
      </w:pPr>
    </w:p>
    <w:p w:rsidR="00050FF9" w:rsidRPr="00C60D8F" w:rsidRDefault="0073086B" w:rsidP="00C60D8F">
      <w:pPr>
        <w:spacing w:line="240" w:lineRule="exact"/>
        <w:ind w:left="0" w:right="5455" w:hanging="17"/>
      </w:pPr>
      <w:r w:rsidRPr="00C60D8F">
        <w:t>Об</w:t>
      </w:r>
      <w:r w:rsidR="00C60D8F">
        <w:t xml:space="preserve"> </w:t>
      </w:r>
      <w:r w:rsidRPr="00C60D8F">
        <w:t>утверждении</w:t>
      </w:r>
      <w:r w:rsidR="00C60D8F">
        <w:t xml:space="preserve"> </w:t>
      </w:r>
      <w:proofErr w:type="gramStart"/>
      <w:r w:rsidRPr="00C60D8F">
        <w:t>перечн</w:t>
      </w:r>
      <w:r w:rsidR="00757991" w:rsidRPr="00C60D8F">
        <w:t>я</w:t>
      </w:r>
      <w:r w:rsidR="00C60D8F">
        <w:t xml:space="preserve"> </w:t>
      </w:r>
      <w:r w:rsidRPr="00C60D8F">
        <w:t>главных</w:t>
      </w:r>
      <w:r w:rsidR="00C60D8F">
        <w:t xml:space="preserve"> </w:t>
      </w:r>
      <w:r w:rsidRPr="00C60D8F">
        <w:t>администраторов</w:t>
      </w:r>
      <w:r w:rsidR="00C60D8F">
        <w:t xml:space="preserve"> </w:t>
      </w:r>
      <w:r w:rsidRPr="00C60D8F">
        <w:t>источников</w:t>
      </w:r>
      <w:r w:rsidR="00C60D8F">
        <w:t xml:space="preserve"> </w:t>
      </w:r>
      <w:r w:rsidRPr="00C60D8F">
        <w:t>финансирования</w:t>
      </w:r>
      <w:r w:rsidR="00C60D8F">
        <w:t xml:space="preserve"> </w:t>
      </w:r>
      <w:r w:rsidRPr="00C60D8F">
        <w:t>дефицита</w:t>
      </w:r>
      <w:r w:rsidR="00C60D8F">
        <w:t xml:space="preserve"> </w:t>
      </w:r>
      <w:r w:rsidR="00304272" w:rsidRPr="00C60D8F">
        <w:t>районного</w:t>
      </w:r>
      <w:r w:rsidR="00C60D8F">
        <w:t xml:space="preserve"> </w:t>
      </w:r>
      <w:r w:rsidRPr="00C60D8F">
        <w:t>бюджета</w:t>
      </w:r>
      <w:proofErr w:type="gramEnd"/>
      <w:r w:rsidR="00C60D8F">
        <w:t xml:space="preserve"> </w:t>
      </w:r>
    </w:p>
    <w:p w:rsidR="00050FF9" w:rsidRPr="00C60D8F" w:rsidRDefault="00C60D8F" w:rsidP="00C60D8F">
      <w:pPr>
        <w:spacing w:after="0" w:line="259" w:lineRule="auto"/>
        <w:ind w:left="0" w:firstLine="0"/>
        <w:jc w:val="left"/>
      </w:pPr>
      <w:r>
        <w:t xml:space="preserve"> </w:t>
      </w:r>
    </w:p>
    <w:p w:rsidR="00050FF9" w:rsidRDefault="0073086B" w:rsidP="00C60D8F">
      <w:pPr>
        <w:spacing w:after="26"/>
        <w:ind w:left="-15" w:firstLine="708"/>
      </w:pPr>
      <w:proofErr w:type="gramStart"/>
      <w:r>
        <w:t>В</w:t>
      </w:r>
      <w:r w:rsidR="00C60D8F">
        <w:t xml:space="preserve"> </w:t>
      </w:r>
      <w:r>
        <w:t>соответствии</w:t>
      </w:r>
      <w:r w:rsidR="00C60D8F">
        <w:t xml:space="preserve"> </w:t>
      </w:r>
      <w:r>
        <w:t>с</w:t>
      </w:r>
      <w:r w:rsidR="00C60D8F">
        <w:t xml:space="preserve"> </w:t>
      </w:r>
      <w:r>
        <w:t>пунктами</w:t>
      </w:r>
      <w:r w:rsidR="00C60D8F">
        <w:t xml:space="preserve"> </w:t>
      </w:r>
      <w:r>
        <w:t>3</w:t>
      </w:r>
      <w:r w:rsidR="00C60D8F">
        <w:t xml:space="preserve"> </w:t>
      </w:r>
      <w:r>
        <w:t>и</w:t>
      </w:r>
      <w:r w:rsidR="00C60D8F">
        <w:t xml:space="preserve"> </w:t>
      </w:r>
      <w:r>
        <w:t>4</w:t>
      </w:r>
      <w:r w:rsidR="00C60D8F">
        <w:t xml:space="preserve"> </w:t>
      </w:r>
      <w:hyperlink r:id="rId7">
        <w:r>
          <w:t>статьи</w:t>
        </w:r>
        <w:r w:rsidR="00C60D8F">
          <w:t xml:space="preserve"> </w:t>
        </w:r>
        <w:r>
          <w:t>160.2</w:t>
        </w:r>
      </w:hyperlink>
      <w:r w:rsidR="00C60D8F">
        <w:t xml:space="preserve"> </w:t>
      </w:r>
      <w:r>
        <w:t>Бюджетного</w:t>
      </w:r>
      <w:r w:rsidR="00C60D8F">
        <w:t xml:space="preserve"> </w:t>
      </w:r>
      <w:r>
        <w:t>кодекса</w:t>
      </w:r>
      <w:r w:rsidR="00C60D8F">
        <w:t xml:space="preserve"> </w:t>
      </w:r>
      <w:r>
        <w:t>Российской</w:t>
      </w:r>
      <w:r w:rsidR="00C60D8F">
        <w:t xml:space="preserve"> </w:t>
      </w:r>
      <w:r>
        <w:t>Федерации,</w:t>
      </w:r>
      <w:r w:rsidR="00C60D8F">
        <w:t xml:space="preserve"> </w:t>
      </w:r>
      <w:r>
        <w:t>постановлением</w:t>
      </w:r>
      <w:r w:rsidR="00C60D8F">
        <w:t xml:space="preserve"> </w:t>
      </w:r>
      <w:r>
        <w:t>Правительства</w:t>
      </w:r>
      <w:r w:rsidR="00C60D8F">
        <w:t xml:space="preserve"> </w:t>
      </w:r>
      <w:r>
        <w:t>Российской</w:t>
      </w:r>
      <w:r w:rsidR="00C60D8F">
        <w:t xml:space="preserve"> </w:t>
      </w:r>
      <w:r>
        <w:t>Федерации</w:t>
      </w:r>
      <w:r w:rsidR="00C60D8F">
        <w:t xml:space="preserve"> </w:t>
      </w:r>
      <w:r>
        <w:t>от</w:t>
      </w:r>
      <w:r w:rsidR="00C60D8F">
        <w:t xml:space="preserve"> </w:t>
      </w:r>
      <w:r>
        <w:t>16</w:t>
      </w:r>
      <w:r w:rsidR="00C60D8F">
        <w:t xml:space="preserve"> </w:t>
      </w:r>
      <w:r>
        <w:t>сентября</w:t>
      </w:r>
      <w:r w:rsidR="00C60D8F">
        <w:t xml:space="preserve"> </w:t>
      </w:r>
      <w:r>
        <w:t>2021</w:t>
      </w:r>
      <w:r w:rsidR="00C60D8F">
        <w:t xml:space="preserve"> </w:t>
      </w:r>
      <w:r>
        <w:t>г.</w:t>
      </w:r>
      <w:r w:rsidR="00C60D8F">
        <w:t xml:space="preserve"> </w:t>
      </w:r>
      <w:r>
        <w:t>№</w:t>
      </w:r>
      <w:r w:rsidR="00C60D8F">
        <w:t xml:space="preserve"> </w:t>
      </w:r>
      <w:r>
        <w:t>1568</w:t>
      </w:r>
      <w:r w:rsidR="00C60D8F">
        <w:t xml:space="preserve"> </w:t>
      </w:r>
      <w:r w:rsidR="00304272">
        <w:t>«</w:t>
      </w:r>
      <w:r>
        <w:t>Об</w:t>
      </w:r>
      <w:r w:rsidR="00C60D8F">
        <w:t xml:space="preserve"> </w:t>
      </w:r>
      <w:r>
        <w:t>утверждении</w:t>
      </w:r>
      <w:r w:rsidR="00C60D8F">
        <w:t xml:space="preserve"> </w:t>
      </w:r>
      <w:r>
        <w:t>общих</w:t>
      </w:r>
      <w:r w:rsidR="00C60D8F">
        <w:t xml:space="preserve"> </w:t>
      </w:r>
      <w:r>
        <w:t>требований</w:t>
      </w:r>
      <w:r w:rsidR="00C60D8F">
        <w:t xml:space="preserve"> </w:t>
      </w:r>
      <w:r>
        <w:t>к</w:t>
      </w:r>
      <w:r w:rsidR="00C60D8F">
        <w:t xml:space="preserve"> </w:t>
      </w:r>
      <w:r>
        <w:t>закреплению</w:t>
      </w:r>
      <w:r w:rsidR="00C60D8F">
        <w:t xml:space="preserve"> </w:t>
      </w:r>
      <w:r>
        <w:t>за</w:t>
      </w:r>
      <w:r w:rsidR="00C60D8F">
        <w:t xml:space="preserve"> </w:t>
      </w:r>
      <w:r>
        <w:t>органами</w:t>
      </w:r>
      <w:r w:rsidR="00C60D8F">
        <w:t xml:space="preserve"> </w:t>
      </w:r>
      <w:r>
        <w:t>государственной</w:t>
      </w:r>
      <w:r w:rsidR="00C60D8F">
        <w:t xml:space="preserve"> </w:t>
      </w:r>
      <w:r>
        <w:t>власти</w:t>
      </w:r>
      <w:r w:rsidR="00C60D8F">
        <w:t xml:space="preserve"> </w:t>
      </w:r>
      <w:r>
        <w:t>(государственными</w:t>
      </w:r>
      <w:r w:rsidR="00C60D8F">
        <w:t xml:space="preserve"> </w:t>
      </w:r>
      <w:r>
        <w:t>органами)</w:t>
      </w:r>
      <w:r w:rsidR="00C60D8F">
        <w:t xml:space="preserve"> </w:t>
      </w:r>
      <w:r>
        <w:t>субъекта</w:t>
      </w:r>
      <w:r w:rsidR="00C60D8F">
        <w:t xml:space="preserve"> </w:t>
      </w:r>
      <w:r>
        <w:t>Российской</w:t>
      </w:r>
      <w:r w:rsidR="00C60D8F">
        <w:t xml:space="preserve"> </w:t>
      </w:r>
      <w:r>
        <w:t>Федерации,</w:t>
      </w:r>
      <w:r w:rsidR="00C60D8F">
        <w:t xml:space="preserve"> </w:t>
      </w:r>
      <w:r>
        <w:t>органами</w:t>
      </w:r>
      <w:r w:rsidR="00C60D8F">
        <w:t xml:space="preserve"> </w:t>
      </w:r>
      <w:r>
        <w:t>управления</w:t>
      </w:r>
      <w:r w:rsidR="00C60D8F">
        <w:t xml:space="preserve"> </w:t>
      </w:r>
      <w:r>
        <w:t>территориальными</w:t>
      </w:r>
      <w:r w:rsidR="00C60D8F">
        <w:t xml:space="preserve"> </w:t>
      </w:r>
      <w:r>
        <w:t>фондами</w:t>
      </w:r>
      <w:r w:rsidR="00C60D8F">
        <w:t xml:space="preserve"> </w:t>
      </w:r>
      <w:r>
        <w:t>обязательного</w:t>
      </w:r>
      <w:r w:rsidR="00C60D8F">
        <w:t xml:space="preserve"> </w:t>
      </w:r>
      <w:r>
        <w:t>медицинского</w:t>
      </w:r>
      <w:r w:rsidR="00C60D8F">
        <w:t xml:space="preserve"> </w:t>
      </w:r>
      <w:r>
        <w:t>страхования,</w:t>
      </w:r>
      <w:r w:rsidR="00C60D8F">
        <w:t xml:space="preserve"> </w:t>
      </w:r>
      <w:r>
        <w:t>органами</w:t>
      </w:r>
      <w:r w:rsidR="00C60D8F">
        <w:t xml:space="preserve"> </w:t>
      </w:r>
      <w:r>
        <w:t>местного</w:t>
      </w:r>
      <w:r w:rsidR="00C60D8F">
        <w:t xml:space="preserve"> </w:t>
      </w:r>
      <w:r>
        <w:t>самоуправления,</w:t>
      </w:r>
      <w:r w:rsidR="00C60D8F">
        <w:t xml:space="preserve"> </w:t>
      </w:r>
      <w:r>
        <w:t>органами</w:t>
      </w:r>
      <w:r w:rsidR="00C60D8F">
        <w:t xml:space="preserve"> </w:t>
      </w:r>
      <w:r>
        <w:t>местной</w:t>
      </w:r>
      <w:r w:rsidR="00C60D8F">
        <w:t xml:space="preserve"> </w:t>
      </w:r>
      <w:r>
        <w:t>администрации</w:t>
      </w:r>
      <w:r w:rsidR="00C60D8F">
        <w:t xml:space="preserve"> </w:t>
      </w:r>
      <w:r>
        <w:t>полномочий</w:t>
      </w:r>
      <w:r w:rsidR="00C60D8F">
        <w:t xml:space="preserve"> </w:t>
      </w:r>
      <w:r>
        <w:t>главного</w:t>
      </w:r>
      <w:r w:rsidR="00C60D8F">
        <w:t xml:space="preserve"> </w:t>
      </w:r>
      <w:r>
        <w:t>администратора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>
        <w:t>дефицита</w:t>
      </w:r>
      <w:r w:rsidR="00C60D8F">
        <w:t xml:space="preserve"> </w:t>
      </w:r>
      <w:r>
        <w:t>бюджета</w:t>
      </w:r>
      <w:r w:rsidR="00C60D8F">
        <w:t xml:space="preserve"> </w:t>
      </w:r>
      <w:r>
        <w:t>и</w:t>
      </w:r>
      <w:r w:rsidR="00C60D8F">
        <w:t xml:space="preserve"> </w:t>
      </w:r>
      <w:r>
        <w:t>к</w:t>
      </w:r>
      <w:proofErr w:type="gramEnd"/>
      <w:r w:rsidR="00C60D8F">
        <w:t xml:space="preserve"> </w:t>
      </w:r>
      <w:r>
        <w:t>утверждению</w:t>
      </w:r>
      <w:r w:rsidR="00C60D8F">
        <w:t xml:space="preserve"> </w:t>
      </w:r>
      <w:proofErr w:type="gramStart"/>
      <w:r>
        <w:t>перечня</w:t>
      </w:r>
      <w:r w:rsidR="00C60D8F">
        <w:t xml:space="preserve"> </w:t>
      </w:r>
      <w:r>
        <w:t>главных</w:t>
      </w:r>
      <w:r w:rsidR="00C60D8F">
        <w:t xml:space="preserve"> </w:t>
      </w:r>
      <w:r>
        <w:t>администраторов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>
        <w:t>дефицита</w:t>
      </w:r>
      <w:r w:rsidR="00C60D8F">
        <w:t xml:space="preserve"> </w:t>
      </w:r>
      <w:r>
        <w:t>бюджета</w:t>
      </w:r>
      <w:r w:rsidR="00C60D8F">
        <w:t xml:space="preserve"> </w:t>
      </w:r>
      <w:r>
        <w:t>субъекта</w:t>
      </w:r>
      <w:r w:rsidR="00C60D8F">
        <w:t xml:space="preserve"> </w:t>
      </w:r>
      <w:r>
        <w:t>Российской</w:t>
      </w:r>
      <w:proofErr w:type="gramEnd"/>
      <w:r w:rsidR="00C60D8F">
        <w:t xml:space="preserve"> </w:t>
      </w:r>
      <w:r>
        <w:t>Федерации,</w:t>
      </w:r>
      <w:r w:rsidR="00C60D8F">
        <w:t xml:space="preserve"> </w:t>
      </w:r>
      <w:r>
        <w:t>бюджета</w:t>
      </w:r>
      <w:r w:rsidR="00C60D8F">
        <w:t xml:space="preserve"> </w:t>
      </w:r>
      <w:r>
        <w:t>территориального</w:t>
      </w:r>
      <w:r w:rsidR="00C60D8F">
        <w:t xml:space="preserve"> </w:t>
      </w:r>
      <w:r>
        <w:t>фонда</w:t>
      </w:r>
      <w:r w:rsidR="00C60D8F">
        <w:t xml:space="preserve"> </w:t>
      </w:r>
      <w:r>
        <w:t>обязательного</w:t>
      </w:r>
      <w:r w:rsidR="00C60D8F">
        <w:t xml:space="preserve"> </w:t>
      </w:r>
      <w:r>
        <w:t>медицинского</w:t>
      </w:r>
      <w:r w:rsidR="00C60D8F">
        <w:t xml:space="preserve"> </w:t>
      </w:r>
      <w:r>
        <w:t>страхования,</w:t>
      </w:r>
      <w:r w:rsidR="00C60D8F">
        <w:t xml:space="preserve"> </w:t>
      </w:r>
      <w:r>
        <w:t>местного</w:t>
      </w:r>
      <w:r w:rsidR="00C60D8F">
        <w:t xml:space="preserve"> </w:t>
      </w:r>
      <w:r>
        <w:t>бюджета</w:t>
      </w:r>
      <w:r w:rsidR="00304272">
        <w:t>»</w:t>
      </w:r>
      <w:r w:rsidR="0059364C">
        <w:t>,</w:t>
      </w:r>
      <w:r w:rsidR="00C60D8F">
        <w:t xml:space="preserve"> </w:t>
      </w:r>
      <w:r w:rsidR="00304272">
        <w:t>администрация</w:t>
      </w:r>
      <w:r w:rsidR="00C60D8F">
        <w:t xml:space="preserve"> </w:t>
      </w:r>
      <w:r w:rsidR="00304272">
        <w:t>Верхнебуреинского</w:t>
      </w:r>
      <w:r w:rsidR="00C60D8F">
        <w:t xml:space="preserve"> </w:t>
      </w:r>
      <w:r w:rsidR="00304272">
        <w:t>муниципального</w:t>
      </w:r>
      <w:r w:rsidR="00C60D8F">
        <w:t xml:space="preserve"> </w:t>
      </w:r>
      <w:r w:rsidR="00304272">
        <w:t>района</w:t>
      </w:r>
      <w:r w:rsidR="00C60D8F">
        <w:t xml:space="preserve"> </w:t>
      </w:r>
      <w:r w:rsidR="00304272">
        <w:t>Хабаровского</w:t>
      </w:r>
      <w:r w:rsidR="00C60D8F">
        <w:t xml:space="preserve"> </w:t>
      </w:r>
      <w:r w:rsidR="00304272">
        <w:t>края</w:t>
      </w:r>
    </w:p>
    <w:p w:rsidR="00050FF9" w:rsidRDefault="0073086B" w:rsidP="00C60D8F">
      <w:pPr>
        <w:spacing w:after="27"/>
      </w:pPr>
      <w:r>
        <w:t>ПОСТАНОВЛЯЕТ:</w:t>
      </w:r>
      <w:r w:rsidR="00C60D8F">
        <w:t xml:space="preserve"> </w:t>
      </w:r>
    </w:p>
    <w:p w:rsidR="00050FF9" w:rsidRDefault="0073086B" w:rsidP="00C60D8F">
      <w:pPr>
        <w:numPr>
          <w:ilvl w:val="0"/>
          <w:numId w:val="1"/>
        </w:numPr>
        <w:ind w:left="-5" w:firstLine="714"/>
      </w:pPr>
      <w:r>
        <w:t>Утвердить</w:t>
      </w:r>
      <w:r w:rsidR="00C60D8F">
        <w:t xml:space="preserve"> </w:t>
      </w:r>
      <w:r>
        <w:t>прилагаемы</w:t>
      </w:r>
      <w:r w:rsidR="00304272">
        <w:t>й</w:t>
      </w:r>
      <w:r w:rsidR="00C60D8F">
        <w:t xml:space="preserve"> </w:t>
      </w:r>
      <w:hyperlink r:id="rId8">
        <w:proofErr w:type="gramStart"/>
        <w:r>
          <w:t>П</w:t>
        </w:r>
        <w:proofErr w:type="gramEnd"/>
      </w:hyperlink>
      <w:r>
        <w:t>еречень</w:t>
      </w:r>
      <w:r w:rsidR="00C60D8F">
        <w:t xml:space="preserve"> </w:t>
      </w:r>
      <w:r>
        <w:t>главных</w:t>
      </w:r>
      <w:r w:rsidR="00C60D8F">
        <w:t xml:space="preserve"> </w:t>
      </w:r>
      <w:r>
        <w:t>администраторов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 w:rsidR="0059364C">
        <w:t>дефицита</w:t>
      </w:r>
      <w:r w:rsidR="00C60D8F">
        <w:t xml:space="preserve"> </w:t>
      </w:r>
      <w:r w:rsidR="0059364C">
        <w:t>районного</w:t>
      </w:r>
      <w:r w:rsidR="00C60D8F">
        <w:t xml:space="preserve"> </w:t>
      </w:r>
      <w:r w:rsidR="0059364C">
        <w:t>бюджета</w:t>
      </w:r>
      <w:hyperlink r:id="rId9">
        <w:r w:rsidR="00304272">
          <w:t>.</w:t>
        </w:r>
      </w:hyperlink>
      <w:r w:rsidR="00C60D8F">
        <w:t xml:space="preserve"> </w:t>
      </w:r>
    </w:p>
    <w:p w:rsidR="00050FF9" w:rsidRDefault="0073086B" w:rsidP="00C60D8F">
      <w:pPr>
        <w:numPr>
          <w:ilvl w:val="0"/>
          <w:numId w:val="1"/>
        </w:numPr>
        <w:ind w:left="-5" w:firstLine="714"/>
      </w:pPr>
      <w:r>
        <w:t>Бюджетные</w:t>
      </w:r>
      <w:r w:rsidR="00C60D8F">
        <w:t xml:space="preserve"> </w:t>
      </w:r>
      <w:r>
        <w:t>полномочия</w:t>
      </w:r>
      <w:r w:rsidR="00C60D8F">
        <w:t xml:space="preserve"> </w:t>
      </w:r>
      <w:r>
        <w:t>главных</w:t>
      </w:r>
      <w:r w:rsidR="00C60D8F">
        <w:t xml:space="preserve"> </w:t>
      </w:r>
      <w:proofErr w:type="gramStart"/>
      <w:r>
        <w:t>администраторов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>
        <w:t>дефицита</w:t>
      </w:r>
      <w:r w:rsidR="00C60D8F">
        <w:t xml:space="preserve"> </w:t>
      </w:r>
      <w:r w:rsidR="00304272">
        <w:t>районного</w:t>
      </w:r>
      <w:r w:rsidR="00C60D8F">
        <w:t xml:space="preserve"> </w:t>
      </w:r>
      <w:r>
        <w:t>бюджета</w:t>
      </w:r>
      <w:proofErr w:type="gramEnd"/>
      <w:r w:rsidR="00C60D8F">
        <w:t xml:space="preserve"> </w:t>
      </w:r>
      <w:r>
        <w:t>осуществляются</w:t>
      </w:r>
      <w:r w:rsidR="00C60D8F">
        <w:t xml:space="preserve"> </w:t>
      </w:r>
      <w:r>
        <w:t>главными</w:t>
      </w:r>
      <w:r w:rsidR="00C60D8F">
        <w:t xml:space="preserve"> </w:t>
      </w:r>
      <w:r>
        <w:t>администраторами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>
        <w:t>дефицита</w:t>
      </w:r>
      <w:r w:rsidR="00C60D8F">
        <w:t xml:space="preserve"> </w:t>
      </w:r>
      <w:r w:rsidR="0059364C">
        <w:t>районного</w:t>
      </w:r>
      <w:r w:rsidR="00C60D8F">
        <w:t xml:space="preserve"> </w:t>
      </w:r>
      <w:r>
        <w:t>бюджета</w:t>
      </w:r>
      <w:r w:rsidR="00C60D8F">
        <w:t xml:space="preserve"> </w:t>
      </w:r>
      <w:r>
        <w:t>в</w:t>
      </w:r>
      <w:r w:rsidR="00C60D8F">
        <w:t xml:space="preserve"> </w:t>
      </w:r>
      <w:r>
        <w:t>пределах</w:t>
      </w:r>
      <w:r w:rsidR="00C60D8F">
        <w:t xml:space="preserve"> </w:t>
      </w:r>
      <w:r>
        <w:t>их</w:t>
      </w:r>
      <w:r w:rsidR="00C60D8F">
        <w:t xml:space="preserve"> </w:t>
      </w:r>
      <w:r>
        <w:t>компетенции.</w:t>
      </w:r>
      <w:r w:rsidR="00C60D8F">
        <w:t xml:space="preserve"> </w:t>
      </w:r>
    </w:p>
    <w:p w:rsidR="00050FF9" w:rsidRDefault="0073086B" w:rsidP="00C60D8F">
      <w:pPr>
        <w:numPr>
          <w:ilvl w:val="0"/>
          <w:numId w:val="1"/>
        </w:numPr>
        <w:ind w:left="-5" w:firstLine="714"/>
      </w:pPr>
      <w:r>
        <w:t>Установить,</w:t>
      </w:r>
      <w:r w:rsidR="00C60D8F">
        <w:t xml:space="preserve"> </w:t>
      </w:r>
      <w:r>
        <w:t>что</w:t>
      </w:r>
      <w:r w:rsidR="00C60D8F">
        <w:t xml:space="preserve"> </w:t>
      </w:r>
      <w:r>
        <w:t>в</w:t>
      </w:r>
      <w:r w:rsidR="00C60D8F">
        <w:t xml:space="preserve"> </w:t>
      </w:r>
      <w:r>
        <w:t>случае</w:t>
      </w:r>
      <w:r w:rsidR="00C60D8F">
        <w:t xml:space="preserve"> </w:t>
      </w:r>
      <w:r>
        <w:t>изменения</w:t>
      </w:r>
      <w:r w:rsidR="00C60D8F">
        <w:t xml:space="preserve"> </w:t>
      </w:r>
      <w:r>
        <w:t>состава</w:t>
      </w:r>
      <w:r w:rsidR="00C60D8F">
        <w:t xml:space="preserve"> </w:t>
      </w:r>
      <w:r>
        <w:t>и</w:t>
      </w:r>
      <w:r w:rsidR="00C60D8F">
        <w:t xml:space="preserve"> </w:t>
      </w:r>
      <w:r>
        <w:t>(или)</w:t>
      </w:r>
      <w:r w:rsidR="00C60D8F">
        <w:t xml:space="preserve"> </w:t>
      </w:r>
      <w:r>
        <w:t>бюджетных</w:t>
      </w:r>
      <w:r w:rsidR="00C60D8F">
        <w:t xml:space="preserve"> </w:t>
      </w:r>
      <w:r>
        <w:t>полномочий</w:t>
      </w:r>
      <w:r w:rsidR="00C60D8F">
        <w:t xml:space="preserve"> </w:t>
      </w:r>
      <w:r>
        <w:t>главных</w:t>
      </w:r>
      <w:r w:rsidR="00C60D8F">
        <w:t xml:space="preserve"> </w:t>
      </w:r>
      <w:r>
        <w:t>администраторов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>
        <w:t>дефицита</w:t>
      </w:r>
      <w:r w:rsidR="00C60D8F">
        <w:t xml:space="preserve"> </w:t>
      </w:r>
      <w:r w:rsidR="00304272">
        <w:t>районного</w:t>
      </w:r>
      <w:r w:rsidR="00C60D8F">
        <w:t xml:space="preserve"> </w:t>
      </w:r>
      <w:r>
        <w:t>бюджета</w:t>
      </w:r>
      <w:r w:rsidR="00C60D8F">
        <w:t xml:space="preserve"> </w:t>
      </w:r>
      <w:r>
        <w:t>(далее</w:t>
      </w:r>
      <w:r w:rsidR="00C60D8F">
        <w:t xml:space="preserve"> </w:t>
      </w:r>
      <w:r>
        <w:t>-</w:t>
      </w:r>
      <w:r w:rsidR="00C60D8F">
        <w:t xml:space="preserve"> </w:t>
      </w:r>
      <w:r>
        <w:t>главные</w:t>
      </w:r>
      <w:r w:rsidR="00C60D8F">
        <w:t xml:space="preserve"> </w:t>
      </w:r>
      <w:r>
        <w:t>администраторы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>
        <w:t>дефицита),</w:t>
      </w:r>
      <w:r w:rsidR="00C60D8F">
        <w:t xml:space="preserve"> </w:t>
      </w:r>
      <w:r>
        <w:t>а</w:t>
      </w:r>
      <w:r w:rsidR="00C60D8F">
        <w:t xml:space="preserve"> </w:t>
      </w:r>
      <w:r>
        <w:t>также</w:t>
      </w:r>
      <w:r w:rsidR="00C60D8F">
        <w:t xml:space="preserve"> </w:t>
      </w:r>
      <w:r>
        <w:t>изменения</w:t>
      </w:r>
      <w:r w:rsidR="00C60D8F">
        <w:t xml:space="preserve"> </w:t>
      </w:r>
      <w:r>
        <w:t>принципов</w:t>
      </w:r>
      <w:r w:rsidR="00C60D8F">
        <w:t xml:space="preserve"> </w:t>
      </w:r>
      <w:r>
        <w:t>назначения</w:t>
      </w:r>
      <w:r w:rsidR="00C60D8F">
        <w:t xml:space="preserve"> </w:t>
      </w:r>
      <w:r>
        <w:t>и</w:t>
      </w:r>
      <w:r w:rsidR="00C60D8F">
        <w:t xml:space="preserve"> </w:t>
      </w:r>
      <w:r>
        <w:t>присвоения</w:t>
      </w:r>
      <w:r w:rsidR="00C60D8F">
        <w:t xml:space="preserve"> </w:t>
      </w:r>
      <w:proofErr w:type="gramStart"/>
      <w:r>
        <w:t>структуры</w:t>
      </w:r>
      <w:r w:rsidR="00C60D8F">
        <w:t xml:space="preserve"> </w:t>
      </w:r>
      <w:r>
        <w:t>кодов</w:t>
      </w:r>
      <w:r w:rsidR="00C60D8F">
        <w:t xml:space="preserve"> </w:t>
      </w:r>
      <w:r>
        <w:t>классификации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>
        <w:t>дефицита</w:t>
      </w:r>
      <w:r w:rsidR="00C60D8F">
        <w:t xml:space="preserve"> </w:t>
      </w:r>
      <w:r>
        <w:t>бюджетов</w:t>
      </w:r>
      <w:r w:rsidR="00C60D8F">
        <w:t xml:space="preserve"> </w:t>
      </w:r>
      <w:r>
        <w:t>бюджетной</w:t>
      </w:r>
      <w:r w:rsidR="00C60D8F">
        <w:t xml:space="preserve"> </w:t>
      </w:r>
      <w:r>
        <w:t>системы</w:t>
      </w:r>
      <w:r w:rsidR="00C60D8F">
        <w:t xml:space="preserve"> </w:t>
      </w:r>
      <w:r>
        <w:t>Российской</w:t>
      </w:r>
      <w:proofErr w:type="gramEnd"/>
      <w:r w:rsidR="00C60D8F">
        <w:t xml:space="preserve"> </w:t>
      </w:r>
      <w:r>
        <w:t>Федерации,</w:t>
      </w:r>
      <w:r w:rsidR="00C60D8F">
        <w:t xml:space="preserve"> </w:t>
      </w:r>
      <w:r>
        <w:t>изменения</w:t>
      </w:r>
      <w:r w:rsidR="00C60D8F">
        <w:t xml:space="preserve"> </w:t>
      </w:r>
      <w:r>
        <w:t>в</w:t>
      </w:r>
      <w:r w:rsidR="00C60D8F">
        <w:t xml:space="preserve"> </w:t>
      </w:r>
      <w:r>
        <w:t>настоящее</w:t>
      </w:r>
      <w:r w:rsidR="00C60D8F">
        <w:t xml:space="preserve"> </w:t>
      </w:r>
      <w:r>
        <w:t>постановление</w:t>
      </w:r>
      <w:r w:rsidR="00C60D8F">
        <w:t xml:space="preserve"> </w:t>
      </w:r>
      <w:r>
        <w:t>вносятся</w:t>
      </w:r>
      <w:r w:rsidR="00C60D8F">
        <w:t xml:space="preserve"> </w:t>
      </w:r>
      <w:r>
        <w:t>в</w:t>
      </w:r>
      <w:r w:rsidR="00C60D8F">
        <w:t xml:space="preserve"> </w:t>
      </w:r>
      <w:r>
        <w:t>следующем</w:t>
      </w:r>
      <w:r w:rsidR="00C60D8F">
        <w:t xml:space="preserve"> </w:t>
      </w:r>
      <w:r>
        <w:t>порядке:</w:t>
      </w:r>
      <w:r w:rsidR="00C60D8F">
        <w:t xml:space="preserve"> </w:t>
      </w:r>
    </w:p>
    <w:p w:rsidR="00050FF9" w:rsidRDefault="0073086B" w:rsidP="00C60D8F">
      <w:pPr>
        <w:spacing w:after="30"/>
        <w:ind w:left="-5" w:firstLine="714"/>
      </w:pPr>
      <w:r>
        <w:t>органы</w:t>
      </w:r>
      <w:r w:rsidR="00C60D8F">
        <w:t xml:space="preserve"> </w:t>
      </w:r>
      <w:r w:rsidR="00304272">
        <w:t>местного</w:t>
      </w:r>
      <w:r w:rsidR="00C60D8F">
        <w:t xml:space="preserve"> </w:t>
      </w:r>
      <w:r w:rsidR="00304272">
        <w:t>самоуправления</w:t>
      </w:r>
      <w:r w:rsidR="00C60D8F">
        <w:t xml:space="preserve"> </w:t>
      </w:r>
      <w:r w:rsidR="007C0EF7">
        <w:t>района</w:t>
      </w:r>
      <w:r>
        <w:t>,</w:t>
      </w:r>
      <w:r w:rsidR="00C60D8F">
        <w:t xml:space="preserve"> </w:t>
      </w:r>
      <w:r>
        <w:t>направляют</w:t>
      </w:r>
      <w:r w:rsidR="00C60D8F">
        <w:t xml:space="preserve"> </w:t>
      </w:r>
      <w:r>
        <w:t>в</w:t>
      </w:r>
      <w:r w:rsidR="00C60D8F">
        <w:t xml:space="preserve"> </w:t>
      </w:r>
      <w:r w:rsidR="007C0EF7">
        <w:t>финансовое</w:t>
      </w:r>
      <w:r w:rsidR="00C60D8F">
        <w:t xml:space="preserve"> </w:t>
      </w:r>
      <w:r w:rsidR="007C0EF7">
        <w:t>управление</w:t>
      </w:r>
      <w:r w:rsidR="00C60D8F">
        <w:t xml:space="preserve"> </w:t>
      </w:r>
      <w:r w:rsidR="007C0EF7">
        <w:t>администрации</w:t>
      </w:r>
      <w:r w:rsidR="00C60D8F">
        <w:t xml:space="preserve"> </w:t>
      </w:r>
      <w:r w:rsidR="007C0EF7">
        <w:t>района</w:t>
      </w:r>
      <w:r w:rsidR="00C60D8F">
        <w:t xml:space="preserve"> </w:t>
      </w:r>
      <w:r>
        <w:t>письменное</w:t>
      </w:r>
      <w:r w:rsidR="00C60D8F">
        <w:t xml:space="preserve"> </w:t>
      </w:r>
      <w:r>
        <w:t>обращение</w:t>
      </w:r>
      <w:r w:rsidR="00C60D8F">
        <w:t xml:space="preserve"> </w:t>
      </w:r>
      <w:r>
        <w:t>о</w:t>
      </w:r>
      <w:r w:rsidR="00C60D8F">
        <w:t xml:space="preserve"> </w:t>
      </w:r>
      <w:r>
        <w:t>необходимости</w:t>
      </w:r>
      <w:r w:rsidR="00C60D8F">
        <w:t xml:space="preserve"> </w:t>
      </w:r>
      <w:r>
        <w:lastRenderedPageBreak/>
        <w:t>внесения</w:t>
      </w:r>
      <w:r w:rsidR="00C60D8F">
        <w:t xml:space="preserve"> </w:t>
      </w:r>
      <w:r>
        <w:t>изменений</w:t>
      </w:r>
      <w:r w:rsidR="00C60D8F">
        <w:t xml:space="preserve"> </w:t>
      </w:r>
      <w:r>
        <w:t>в</w:t>
      </w:r>
      <w:r w:rsidR="00C60D8F">
        <w:t xml:space="preserve"> </w:t>
      </w:r>
      <w:r>
        <w:t>настоящее</w:t>
      </w:r>
      <w:r w:rsidR="00C60D8F">
        <w:t xml:space="preserve"> </w:t>
      </w:r>
      <w:r>
        <w:t>постановление</w:t>
      </w:r>
      <w:r w:rsidR="00C60D8F">
        <w:t xml:space="preserve"> </w:t>
      </w:r>
      <w:r>
        <w:t>с</w:t>
      </w:r>
      <w:r w:rsidR="00C60D8F">
        <w:t xml:space="preserve"> </w:t>
      </w:r>
      <w:r>
        <w:t>приложением</w:t>
      </w:r>
      <w:r w:rsidR="00C60D8F">
        <w:t xml:space="preserve"> </w:t>
      </w:r>
      <w:r>
        <w:t>копий</w:t>
      </w:r>
      <w:r w:rsidR="00C60D8F">
        <w:t xml:space="preserve"> </w:t>
      </w:r>
      <w:r>
        <w:t>правовых</w:t>
      </w:r>
      <w:r w:rsidR="00C60D8F">
        <w:t xml:space="preserve"> </w:t>
      </w:r>
      <w:r>
        <w:t>(нормативных</w:t>
      </w:r>
      <w:r w:rsidR="00C60D8F">
        <w:t xml:space="preserve"> </w:t>
      </w:r>
      <w:r>
        <w:t>правовых)</w:t>
      </w:r>
      <w:r w:rsidR="00C60D8F">
        <w:t xml:space="preserve"> </w:t>
      </w:r>
      <w:r>
        <w:t>актов,</w:t>
      </w:r>
      <w:r w:rsidR="00C60D8F">
        <w:t xml:space="preserve"> </w:t>
      </w:r>
      <w:r>
        <w:t>послуживших</w:t>
      </w:r>
      <w:r w:rsidR="00C60D8F">
        <w:t xml:space="preserve"> </w:t>
      </w:r>
      <w:r>
        <w:t>основанием</w:t>
      </w:r>
      <w:r w:rsidR="00C60D8F">
        <w:t xml:space="preserve"> </w:t>
      </w:r>
      <w:r>
        <w:t>для</w:t>
      </w:r>
      <w:r w:rsidR="00C60D8F">
        <w:t xml:space="preserve"> </w:t>
      </w:r>
      <w:r>
        <w:t>внесения</w:t>
      </w:r>
      <w:r w:rsidR="00C60D8F">
        <w:t xml:space="preserve"> </w:t>
      </w:r>
      <w:r>
        <w:t>изменений,</w:t>
      </w:r>
      <w:r w:rsidR="00C60D8F">
        <w:t xml:space="preserve"> </w:t>
      </w:r>
      <w:r>
        <w:t>в</w:t>
      </w:r>
      <w:r w:rsidR="00C60D8F">
        <w:t xml:space="preserve"> </w:t>
      </w:r>
      <w:r>
        <w:t>течение</w:t>
      </w:r>
      <w:r w:rsidR="00C60D8F">
        <w:t xml:space="preserve"> </w:t>
      </w:r>
      <w:r>
        <w:t>пяти</w:t>
      </w:r>
      <w:r w:rsidR="00C60D8F">
        <w:t xml:space="preserve"> </w:t>
      </w:r>
      <w:r>
        <w:t>рабочих</w:t>
      </w:r>
      <w:r w:rsidR="00C60D8F">
        <w:t xml:space="preserve"> </w:t>
      </w:r>
      <w:r>
        <w:t>дней</w:t>
      </w:r>
      <w:r w:rsidR="00C60D8F">
        <w:t xml:space="preserve"> </w:t>
      </w:r>
      <w:r>
        <w:t>со</w:t>
      </w:r>
      <w:r w:rsidR="00C60D8F">
        <w:t xml:space="preserve"> </w:t>
      </w:r>
      <w:r>
        <w:t>дня</w:t>
      </w:r>
      <w:r w:rsidR="00C60D8F">
        <w:t xml:space="preserve"> </w:t>
      </w:r>
      <w:r>
        <w:t>принятия</w:t>
      </w:r>
      <w:r w:rsidR="00C60D8F">
        <w:t xml:space="preserve"> </w:t>
      </w:r>
      <w:r>
        <w:t>указанных</w:t>
      </w:r>
      <w:r w:rsidR="00C60D8F">
        <w:t xml:space="preserve"> </w:t>
      </w:r>
      <w:r>
        <w:t>правовых</w:t>
      </w:r>
      <w:r w:rsidR="00C60D8F">
        <w:t xml:space="preserve"> </w:t>
      </w:r>
      <w:r>
        <w:t>(нормативных</w:t>
      </w:r>
      <w:r w:rsidR="00C60D8F">
        <w:t xml:space="preserve"> </w:t>
      </w:r>
      <w:r>
        <w:t>правовых)</w:t>
      </w:r>
      <w:r w:rsidR="00C60D8F">
        <w:t xml:space="preserve"> </w:t>
      </w:r>
      <w:r>
        <w:t>актов;</w:t>
      </w:r>
      <w:r w:rsidR="00C60D8F">
        <w:t xml:space="preserve"> </w:t>
      </w:r>
      <w:r>
        <w:t>финансов</w:t>
      </w:r>
      <w:r w:rsidR="007C0EF7">
        <w:t>ое</w:t>
      </w:r>
      <w:r w:rsidR="00C60D8F">
        <w:t xml:space="preserve"> </w:t>
      </w:r>
      <w:r w:rsidR="007C0EF7">
        <w:t>управление</w:t>
      </w:r>
      <w:r w:rsidR="00C60D8F">
        <w:t xml:space="preserve"> </w:t>
      </w:r>
      <w:r>
        <w:t>в</w:t>
      </w:r>
      <w:r w:rsidR="00C60D8F">
        <w:t xml:space="preserve"> </w:t>
      </w:r>
      <w:r>
        <w:t>трехмесячный</w:t>
      </w:r>
      <w:r w:rsidR="00C60D8F">
        <w:t xml:space="preserve"> </w:t>
      </w:r>
      <w:r>
        <w:t>срок</w:t>
      </w:r>
      <w:r w:rsidR="00C60D8F">
        <w:t xml:space="preserve"> </w:t>
      </w:r>
      <w:r>
        <w:t>с</w:t>
      </w:r>
      <w:r w:rsidR="00C60D8F">
        <w:t xml:space="preserve"> </w:t>
      </w:r>
      <w:r>
        <w:t>момента</w:t>
      </w:r>
      <w:r w:rsidR="00C60D8F">
        <w:t xml:space="preserve"> </w:t>
      </w:r>
      <w:r>
        <w:t>поступления</w:t>
      </w:r>
      <w:r w:rsidR="00C60D8F">
        <w:t xml:space="preserve"> </w:t>
      </w:r>
      <w:r>
        <w:t>документов,</w:t>
      </w:r>
      <w:r w:rsidR="00C60D8F">
        <w:t xml:space="preserve"> </w:t>
      </w:r>
      <w:r>
        <w:t>указанных</w:t>
      </w:r>
      <w:r w:rsidR="00C60D8F">
        <w:t xml:space="preserve"> </w:t>
      </w:r>
      <w:r>
        <w:t>в</w:t>
      </w:r>
      <w:r w:rsidR="00C60D8F">
        <w:t xml:space="preserve"> </w:t>
      </w:r>
      <w:r>
        <w:t>абзаце</w:t>
      </w:r>
      <w:r w:rsidR="00C60D8F">
        <w:t xml:space="preserve"> </w:t>
      </w:r>
      <w:r>
        <w:t>втором</w:t>
      </w:r>
      <w:r w:rsidR="00C60D8F">
        <w:t xml:space="preserve"> </w:t>
      </w:r>
      <w:r>
        <w:t>настоящего</w:t>
      </w:r>
      <w:r w:rsidR="00C60D8F">
        <w:t xml:space="preserve"> </w:t>
      </w:r>
      <w:r>
        <w:t>пункта,</w:t>
      </w:r>
      <w:r w:rsidR="00C60D8F">
        <w:t xml:space="preserve"> </w:t>
      </w:r>
      <w:r>
        <w:t>подготавливает</w:t>
      </w:r>
      <w:r w:rsidR="00C60D8F">
        <w:t xml:space="preserve"> </w:t>
      </w:r>
      <w:r>
        <w:t>нормативный</w:t>
      </w:r>
      <w:r w:rsidR="00C60D8F">
        <w:t xml:space="preserve"> </w:t>
      </w:r>
      <w:r>
        <w:t>правовой</w:t>
      </w:r>
      <w:r w:rsidR="00C60D8F">
        <w:t xml:space="preserve"> </w:t>
      </w:r>
      <w:r>
        <w:t>акт</w:t>
      </w:r>
      <w:r w:rsidR="00C60D8F">
        <w:t xml:space="preserve"> </w:t>
      </w:r>
      <w:r>
        <w:t>о</w:t>
      </w:r>
      <w:r w:rsidR="00C60D8F">
        <w:t xml:space="preserve"> </w:t>
      </w:r>
      <w:r>
        <w:t>внесении</w:t>
      </w:r>
      <w:r w:rsidR="00C60D8F">
        <w:t xml:space="preserve"> </w:t>
      </w:r>
      <w:r>
        <w:t>изменений</w:t>
      </w:r>
      <w:r w:rsidR="00C60D8F">
        <w:t xml:space="preserve"> </w:t>
      </w:r>
      <w:r>
        <w:t>в</w:t>
      </w:r>
      <w:r w:rsidR="00C60D8F">
        <w:t xml:space="preserve"> </w:t>
      </w:r>
      <w:r>
        <w:t>настоящее</w:t>
      </w:r>
      <w:r w:rsidR="00C60D8F">
        <w:t xml:space="preserve"> </w:t>
      </w:r>
      <w:r>
        <w:t>постановление.</w:t>
      </w:r>
      <w:r w:rsidR="00C60D8F">
        <w:t xml:space="preserve"> </w:t>
      </w:r>
    </w:p>
    <w:p w:rsidR="0059364C" w:rsidRDefault="0059364C" w:rsidP="00C60D8F">
      <w:pPr>
        <w:pStyle w:val="a7"/>
        <w:numPr>
          <w:ilvl w:val="0"/>
          <w:numId w:val="1"/>
        </w:numPr>
        <w:spacing w:after="30"/>
        <w:ind w:firstLine="714"/>
      </w:pPr>
      <w:proofErr w:type="gramStart"/>
      <w:r w:rsidRPr="0059364C">
        <w:rPr>
          <w:szCs w:val="28"/>
        </w:rPr>
        <w:t>Контроль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за</w:t>
      </w:r>
      <w:proofErr w:type="gramEnd"/>
      <w:r w:rsidR="00C60D8F">
        <w:rPr>
          <w:szCs w:val="28"/>
        </w:rPr>
        <w:t xml:space="preserve"> ис</w:t>
      </w:r>
      <w:r w:rsidRPr="0059364C">
        <w:rPr>
          <w:szCs w:val="28"/>
        </w:rPr>
        <w:t>полнением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настоящего</w:t>
      </w:r>
      <w:r w:rsidR="00C60D8F">
        <w:rPr>
          <w:szCs w:val="28"/>
        </w:rPr>
        <w:t xml:space="preserve"> </w:t>
      </w:r>
      <w:r>
        <w:rPr>
          <w:szCs w:val="28"/>
        </w:rPr>
        <w:t>постановления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возложить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на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руководителя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финансового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управления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администрации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района</w:t>
      </w:r>
      <w:r w:rsidR="00C60D8F">
        <w:rPr>
          <w:szCs w:val="28"/>
        </w:rPr>
        <w:t xml:space="preserve"> </w:t>
      </w:r>
      <w:r w:rsidRPr="0059364C">
        <w:rPr>
          <w:szCs w:val="28"/>
        </w:rPr>
        <w:t>Коваленко</w:t>
      </w:r>
      <w:r w:rsidR="00C60D8F" w:rsidRPr="00C60D8F">
        <w:rPr>
          <w:szCs w:val="28"/>
        </w:rPr>
        <w:t xml:space="preserve"> </w:t>
      </w:r>
      <w:r w:rsidR="00C60D8F" w:rsidRPr="0059364C">
        <w:rPr>
          <w:szCs w:val="28"/>
        </w:rPr>
        <w:t>И.С.</w:t>
      </w:r>
    </w:p>
    <w:p w:rsidR="00050FF9" w:rsidRDefault="0073086B" w:rsidP="00C60D8F">
      <w:pPr>
        <w:numPr>
          <w:ilvl w:val="0"/>
          <w:numId w:val="1"/>
        </w:numPr>
        <w:ind w:firstLine="714"/>
      </w:pPr>
      <w:r>
        <w:t>Настоящее</w:t>
      </w:r>
      <w:r w:rsidR="00C60D8F">
        <w:t xml:space="preserve"> </w:t>
      </w:r>
      <w:r>
        <w:t>постановление</w:t>
      </w:r>
      <w:r w:rsidR="00C60D8F">
        <w:t xml:space="preserve"> </w:t>
      </w:r>
      <w:r>
        <w:t>вступает</w:t>
      </w:r>
      <w:r w:rsidR="00C60D8F">
        <w:t xml:space="preserve"> </w:t>
      </w:r>
      <w:r>
        <w:t>в</w:t>
      </w:r>
      <w:r w:rsidR="00C60D8F">
        <w:t xml:space="preserve"> </w:t>
      </w:r>
      <w:r>
        <w:t>силу</w:t>
      </w:r>
      <w:r w:rsidR="00C60D8F">
        <w:t xml:space="preserve"> </w:t>
      </w:r>
      <w:r>
        <w:t>после</w:t>
      </w:r>
      <w:r w:rsidR="00C60D8F">
        <w:t xml:space="preserve"> </w:t>
      </w:r>
      <w:r>
        <w:t>его</w:t>
      </w:r>
      <w:r w:rsidR="00C60D8F">
        <w:t xml:space="preserve"> </w:t>
      </w:r>
      <w:r>
        <w:t>официального</w:t>
      </w:r>
      <w:r w:rsidR="00C60D8F">
        <w:t xml:space="preserve"> </w:t>
      </w:r>
      <w:r>
        <w:t>опубликования</w:t>
      </w:r>
      <w:r w:rsidR="00C60D8F">
        <w:t xml:space="preserve"> (обнародования) </w:t>
      </w:r>
      <w:r>
        <w:t>и</w:t>
      </w:r>
      <w:r w:rsidR="00C60D8F">
        <w:t xml:space="preserve"> </w:t>
      </w:r>
      <w:r>
        <w:t>применяется</w:t>
      </w:r>
      <w:r w:rsidR="00C60D8F">
        <w:t xml:space="preserve"> </w:t>
      </w:r>
      <w:r>
        <w:t>к</w:t>
      </w:r>
      <w:r w:rsidR="00C60D8F">
        <w:t xml:space="preserve"> </w:t>
      </w:r>
      <w:r>
        <w:t>правоотношениям,</w:t>
      </w:r>
      <w:r w:rsidR="00C60D8F">
        <w:t xml:space="preserve"> </w:t>
      </w:r>
      <w:r>
        <w:t>возникающим</w:t>
      </w:r>
      <w:r w:rsidR="00C60D8F">
        <w:t xml:space="preserve"> </w:t>
      </w:r>
      <w:r>
        <w:t>при</w:t>
      </w:r>
      <w:r w:rsidR="00C60D8F">
        <w:t xml:space="preserve"> </w:t>
      </w:r>
      <w:r>
        <w:t>составлении</w:t>
      </w:r>
      <w:r w:rsidR="00C60D8F">
        <w:t xml:space="preserve"> </w:t>
      </w:r>
      <w:r>
        <w:t>и</w:t>
      </w:r>
      <w:r w:rsidR="00C60D8F">
        <w:t xml:space="preserve"> </w:t>
      </w:r>
      <w:r>
        <w:t>исполнении</w:t>
      </w:r>
      <w:r w:rsidR="00C60D8F">
        <w:t xml:space="preserve"> </w:t>
      </w:r>
      <w:r w:rsidR="007C0EF7">
        <w:t>районного</w:t>
      </w:r>
      <w:r w:rsidR="00C60D8F">
        <w:t xml:space="preserve"> </w:t>
      </w:r>
      <w:r>
        <w:t>бюджет</w:t>
      </w:r>
      <w:r w:rsidR="007C0EF7">
        <w:t>а</w:t>
      </w:r>
      <w:r>
        <w:t>,</w:t>
      </w:r>
      <w:r w:rsidR="00C60D8F">
        <w:t xml:space="preserve"> </w:t>
      </w:r>
      <w:r>
        <w:t>начиная</w:t>
      </w:r>
      <w:r w:rsidR="00C60D8F">
        <w:t xml:space="preserve"> </w:t>
      </w:r>
      <w:r>
        <w:t>с</w:t>
      </w:r>
      <w:r w:rsidR="00C60D8F">
        <w:t xml:space="preserve"> </w:t>
      </w:r>
      <w:r>
        <w:t>бюджет</w:t>
      </w:r>
      <w:r w:rsidR="007C0EF7">
        <w:t>а</w:t>
      </w:r>
      <w:r w:rsidR="00C60D8F">
        <w:t xml:space="preserve"> </w:t>
      </w:r>
      <w:r>
        <w:t>на</w:t>
      </w:r>
      <w:r w:rsidR="00C60D8F">
        <w:t xml:space="preserve"> </w:t>
      </w:r>
      <w:r>
        <w:t>2022</w:t>
      </w:r>
      <w:r w:rsidR="00C60D8F">
        <w:t xml:space="preserve"> </w:t>
      </w:r>
      <w:r>
        <w:t>год</w:t>
      </w:r>
      <w:r w:rsidR="00C60D8F">
        <w:t xml:space="preserve"> </w:t>
      </w:r>
      <w:r>
        <w:t>и</w:t>
      </w:r>
      <w:r w:rsidR="00C60D8F">
        <w:t xml:space="preserve"> </w:t>
      </w:r>
      <w:r>
        <w:t>на</w:t>
      </w:r>
      <w:r w:rsidR="00C60D8F">
        <w:t xml:space="preserve"> </w:t>
      </w:r>
      <w:r>
        <w:t>плановый</w:t>
      </w:r>
      <w:r w:rsidR="00C60D8F">
        <w:t xml:space="preserve"> </w:t>
      </w:r>
      <w:r>
        <w:t>период</w:t>
      </w:r>
      <w:r w:rsidR="00C60D8F">
        <w:t xml:space="preserve"> </w:t>
      </w:r>
      <w:r>
        <w:t>2023</w:t>
      </w:r>
      <w:r w:rsidR="00C60D8F">
        <w:t xml:space="preserve"> </w:t>
      </w:r>
      <w:r>
        <w:t>и</w:t>
      </w:r>
      <w:r w:rsidR="00C60D8F">
        <w:t xml:space="preserve"> </w:t>
      </w:r>
      <w:r>
        <w:t>2024</w:t>
      </w:r>
      <w:r w:rsidR="00C60D8F">
        <w:t xml:space="preserve"> </w:t>
      </w:r>
      <w:r>
        <w:t>годов.</w:t>
      </w:r>
      <w:r w:rsidR="00C60D8F">
        <w:t xml:space="preserve"> </w:t>
      </w:r>
    </w:p>
    <w:p w:rsidR="00050FF9" w:rsidRDefault="00C60D8F">
      <w:pPr>
        <w:spacing w:after="0" w:line="259" w:lineRule="auto"/>
        <w:ind w:left="708" w:firstLine="0"/>
        <w:jc w:val="left"/>
      </w:pPr>
      <w:r>
        <w:t xml:space="preserve"> </w:t>
      </w:r>
    </w:p>
    <w:p w:rsidR="00050FF9" w:rsidRDefault="00C60D8F">
      <w:pPr>
        <w:spacing w:after="0" w:line="259" w:lineRule="auto"/>
        <w:ind w:left="708" w:firstLine="0"/>
        <w:jc w:val="left"/>
      </w:pPr>
      <w:r>
        <w:t xml:space="preserve"> </w:t>
      </w:r>
    </w:p>
    <w:p w:rsidR="007C0EF7" w:rsidRDefault="007C0EF7">
      <w:pPr>
        <w:ind w:left="-5" w:right="60"/>
      </w:pPr>
    </w:p>
    <w:p w:rsidR="007C0EF7" w:rsidRPr="007C0EF7" w:rsidRDefault="007C0EF7" w:rsidP="00C60D8F">
      <w:pPr>
        <w:autoSpaceDE w:val="0"/>
        <w:autoSpaceDN w:val="0"/>
        <w:adjustRightInd w:val="0"/>
        <w:spacing w:after="0" w:line="240" w:lineRule="exact"/>
        <w:ind w:left="0" w:firstLine="0"/>
        <w:outlineLvl w:val="0"/>
        <w:rPr>
          <w:color w:val="auto"/>
          <w:szCs w:val="28"/>
        </w:rPr>
      </w:pPr>
      <w:r w:rsidRPr="007C0EF7">
        <w:rPr>
          <w:color w:val="auto"/>
          <w:szCs w:val="28"/>
        </w:rPr>
        <w:t>Глава</w:t>
      </w:r>
      <w:r w:rsidR="00C60D8F">
        <w:rPr>
          <w:color w:val="auto"/>
          <w:szCs w:val="28"/>
        </w:rPr>
        <w:t xml:space="preserve"> </w:t>
      </w:r>
      <w:r w:rsidRPr="007C0EF7">
        <w:rPr>
          <w:color w:val="auto"/>
          <w:szCs w:val="28"/>
        </w:rPr>
        <w:t>района</w:t>
      </w:r>
      <w:r w:rsidR="00C60D8F">
        <w:rPr>
          <w:color w:val="auto"/>
          <w:szCs w:val="28"/>
        </w:rPr>
        <w:t xml:space="preserve">                                                                                         </w:t>
      </w:r>
      <w:r w:rsidRPr="007C0EF7">
        <w:rPr>
          <w:color w:val="auto"/>
          <w:szCs w:val="28"/>
        </w:rPr>
        <w:t>А.М.</w:t>
      </w:r>
      <w:r w:rsidR="00C60D8F">
        <w:rPr>
          <w:color w:val="auto"/>
          <w:szCs w:val="28"/>
        </w:rPr>
        <w:t xml:space="preserve"> </w:t>
      </w:r>
      <w:r w:rsidRPr="007C0EF7">
        <w:rPr>
          <w:color w:val="auto"/>
          <w:szCs w:val="28"/>
        </w:rPr>
        <w:t>Маслов</w:t>
      </w: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7C0EF7" w:rsidRDefault="007C0EF7">
      <w:pPr>
        <w:ind w:left="-5" w:right="60"/>
      </w:pPr>
    </w:p>
    <w:p w:rsidR="009470D9" w:rsidRDefault="009470D9">
      <w:pPr>
        <w:ind w:left="-5" w:right="60"/>
      </w:pPr>
    </w:p>
    <w:p w:rsidR="00050FF9" w:rsidRDefault="0073086B" w:rsidP="00C60D8F">
      <w:pPr>
        <w:spacing w:after="0" w:line="240" w:lineRule="exact"/>
        <w:ind w:left="-5" w:firstLine="0"/>
        <w:jc w:val="right"/>
      </w:pPr>
      <w:bookmarkStart w:id="0" w:name="_GoBack"/>
      <w:bookmarkEnd w:id="0"/>
      <w:r>
        <w:lastRenderedPageBreak/>
        <w:t>УТВЕРЖДЕН</w:t>
      </w:r>
      <w:r w:rsidR="00C60D8F">
        <w:t xml:space="preserve"> </w:t>
      </w:r>
    </w:p>
    <w:p w:rsidR="00C60D8F" w:rsidRDefault="00C60D8F" w:rsidP="00C60D8F">
      <w:pPr>
        <w:spacing w:after="0" w:line="240" w:lineRule="exact"/>
        <w:ind w:left="4660" w:firstLine="0"/>
        <w:jc w:val="right"/>
      </w:pPr>
      <w:r>
        <w:t>постановлением</w:t>
      </w:r>
    </w:p>
    <w:p w:rsidR="00050FF9" w:rsidRDefault="00C60D8F" w:rsidP="00C60D8F">
      <w:pPr>
        <w:spacing w:after="0" w:line="240" w:lineRule="exact"/>
        <w:ind w:left="4660" w:firstLine="0"/>
        <w:jc w:val="right"/>
      </w:pPr>
      <w:r>
        <w:t xml:space="preserve"> </w:t>
      </w:r>
      <w:r w:rsidR="007C0EF7">
        <w:t>администрации</w:t>
      </w:r>
      <w:r>
        <w:t xml:space="preserve"> </w:t>
      </w:r>
      <w:r w:rsidR="007C0EF7">
        <w:t>района</w:t>
      </w:r>
      <w:r>
        <w:t xml:space="preserve"> </w:t>
      </w:r>
    </w:p>
    <w:p w:rsidR="00050FF9" w:rsidRDefault="0073086B" w:rsidP="00C60D8F">
      <w:pPr>
        <w:spacing w:after="0" w:line="240" w:lineRule="exact"/>
        <w:ind w:left="5399" w:firstLine="0"/>
        <w:jc w:val="right"/>
      </w:pPr>
      <w:r>
        <w:t>от</w:t>
      </w:r>
      <w:r w:rsidR="00C60D8F">
        <w:t xml:space="preserve"> </w:t>
      </w:r>
      <w:r w:rsidR="00200712">
        <w:t xml:space="preserve">09.11.2021 </w:t>
      </w:r>
      <w:r>
        <w:t>№</w:t>
      </w:r>
      <w:r w:rsidR="00200712">
        <w:t xml:space="preserve"> 669</w:t>
      </w:r>
      <w:r w:rsidR="00C60D8F">
        <w:t xml:space="preserve"> </w:t>
      </w:r>
    </w:p>
    <w:p w:rsidR="00050FF9" w:rsidRDefault="00C60D8F">
      <w:pPr>
        <w:spacing w:after="0" w:line="259" w:lineRule="auto"/>
        <w:ind w:left="0" w:right="5" w:firstLine="0"/>
        <w:jc w:val="right"/>
      </w:pPr>
      <w:r>
        <w:rPr>
          <w:sz w:val="26"/>
        </w:rPr>
        <w:t xml:space="preserve"> </w:t>
      </w:r>
    </w:p>
    <w:p w:rsidR="00050FF9" w:rsidRDefault="00C60D8F">
      <w:pPr>
        <w:spacing w:after="0" w:line="259" w:lineRule="auto"/>
        <w:ind w:left="0" w:right="5" w:firstLine="0"/>
        <w:jc w:val="right"/>
      </w:pPr>
      <w:r>
        <w:rPr>
          <w:sz w:val="26"/>
        </w:rPr>
        <w:t xml:space="preserve"> </w:t>
      </w:r>
    </w:p>
    <w:p w:rsidR="00050FF9" w:rsidRDefault="00C60D8F">
      <w:pPr>
        <w:spacing w:after="45" w:line="259" w:lineRule="auto"/>
        <w:ind w:left="0" w:right="5" w:firstLine="0"/>
        <w:jc w:val="right"/>
      </w:pPr>
      <w:r>
        <w:rPr>
          <w:sz w:val="26"/>
        </w:rPr>
        <w:t xml:space="preserve"> </w:t>
      </w:r>
    </w:p>
    <w:p w:rsidR="00050FF9" w:rsidRDefault="0073086B">
      <w:pPr>
        <w:spacing w:after="0" w:line="259" w:lineRule="auto"/>
        <w:ind w:right="75"/>
        <w:jc w:val="center"/>
      </w:pPr>
      <w:r>
        <w:t>ПЕРЕЧЕНЬ</w:t>
      </w:r>
      <w:r w:rsidR="00C60D8F">
        <w:t xml:space="preserve"> </w:t>
      </w:r>
    </w:p>
    <w:p w:rsidR="00050FF9" w:rsidRDefault="0073086B">
      <w:pPr>
        <w:spacing w:after="0" w:line="259" w:lineRule="auto"/>
        <w:ind w:right="-67"/>
        <w:jc w:val="center"/>
      </w:pPr>
      <w:r>
        <w:t>главных</w:t>
      </w:r>
      <w:r w:rsidR="00C60D8F">
        <w:t xml:space="preserve"> </w:t>
      </w:r>
      <w:r>
        <w:t>администраторов</w:t>
      </w:r>
      <w:r w:rsidR="00C60D8F">
        <w:t xml:space="preserve"> </w:t>
      </w:r>
      <w:r>
        <w:t>источников</w:t>
      </w:r>
      <w:r w:rsidR="00C60D8F">
        <w:t xml:space="preserve"> </w:t>
      </w:r>
      <w:r>
        <w:t>финансирования</w:t>
      </w:r>
      <w:r w:rsidR="00C60D8F">
        <w:t xml:space="preserve"> </w:t>
      </w:r>
      <w:r w:rsidR="007C0EF7">
        <w:t>дефицита</w:t>
      </w:r>
      <w:r w:rsidR="00C60D8F">
        <w:t xml:space="preserve"> </w:t>
      </w:r>
      <w:r w:rsidR="007C0EF7">
        <w:t>районного</w:t>
      </w:r>
      <w:r w:rsidR="00C60D8F">
        <w:t xml:space="preserve"> </w:t>
      </w:r>
      <w:r w:rsidR="007C0EF7">
        <w:t>бюджета</w:t>
      </w:r>
      <w:r w:rsidR="00C60D8F">
        <w:t xml:space="preserve"> </w:t>
      </w:r>
    </w:p>
    <w:p w:rsidR="00050FF9" w:rsidRDefault="00C60D8F">
      <w:pPr>
        <w:spacing w:after="0" w:line="259" w:lineRule="auto"/>
        <w:ind w:left="0" w:right="7" w:firstLine="0"/>
        <w:jc w:val="center"/>
      </w:pPr>
      <w:r>
        <w:rPr>
          <w:sz w:val="26"/>
        </w:rPr>
        <w:t xml:space="preserve"> </w:t>
      </w:r>
    </w:p>
    <w:tbl>
      <w:tblPr>
        <w:tblW w:w="9518" w:type="dxa"/>
        <w:tblInd w:w="88" w:type="dxa"/>
        <w:tblLayout w:type="fixed"/>
        <w:tblLook w:val="0000"/>
      </w:tblPr>
      <w:tblGrid>
        <w:gridCol w:w="1296"/>
        <w:gridCol w:w="2268"/>
        <w:gridCol w:w="5954"/>
      </w:tblGrid>
      <w:tr w:rsidR="009470D9" w:rsidRPr="009470D9" w:rsidTr="00200712">
        <w:trPr>
          <w:trHeight w:val="252"/>
          <w:tblHeader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C60D8F">
            <w:pPr>
              <w:keepLines/>
              <w:suppressAutoHyphens/>
              <w:spacing w:after="0" w:line="240" w:lineRule="exact"/>
              <w:ind w:left="0" w:right="-108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Код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бюджетной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классификации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Российской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Федерации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C60D8F">
            <w:pPr>
              <w:spacing w:after="0" w:line="240" w:lineRule="exact"/>
              <w:ind w:left="0" w:firstLine="0"/>
              <w:jc w:val="center"/>
            </w:pPr>
            <w:r w:rsidRPr="009470D9">
              <w:rPr>
                <w:sz w:val="24"/>
              </w:rPr>
              <w:t>Наименование</w:t>
            </w:r>
            <w:r w:rsidR="00C60D8F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главного</w:t>
            </w:r>
            <w:r w:rsidR="00C60D8F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администратора</w:t>
            </w:r>
            <w:r w:rsidR="00C60D8F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источников</w:t>
            </w:r>
            <w:r w:rsidR="00C60D8F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финансирования</w:t>
            </w:r>
            <w:r w:rsidR="00C60D8F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дефицита</w:t>
            </w:r>
            <w:r w:rsidR="00C60D8F">
              <w:rPr>
                <w:sz w:val="24"/>
              </w:rPr>
              <w:t xml:space="preserve"> </w:t>
            </w:r>
          </w:p>
          <w:p w:rsidR="009470D9" w:rsidRPr="009470D9" w:rsidRDefault="009470D9" w:rsidP="00C60D8F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sz w:val="24"/>
              </w:rPr>
              <w:t>районного</w:t>
            </w:r>
            <w:r w:rsidR="00C60D8F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бюджета</w:t>
            </w:r>
            <w:r w:rsidR="00C60D8F">
              <w:rPr>
                <w:sz w:val="24"/>
              </w:rPr>
              <w:t xml:space="preserve"> </w:t>
            </w:r>
          </w:p>
        </w:tc>
      </w:tr>
      <w:tr w:rsidR="009470D9" w:rsidRPr="009470D9" w:rsidTr="00200712">
        <w:trPr>
          <w:trHeight w:val="699"/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C60D8F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главного</w:t>
            </w:r>
          </w:p>
          <w:p w:rsidR="009470D9" w:rsidRPr="009470D9" w:rsidRDefault="009470D9" w:rsidP="00C60D8F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администратора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C60D8F">
            <w:pPr>
              <w:keepLines/>
              <w:suppressAutoHyphens/>
              <w:spacing w:after="0" w:line="240" w:lineRule="exact"/>
              <w:ind w:left="0" w:right="-108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Источников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финансирования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дефицита</w:t>
            </w:r>
            <w:r w:rsidR="00C60D8F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бюджета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C60D8F">
            <w:pPr>
              <w:keepNext/>
              <w:spacing w:after="0" w:line="240" w:lineRule="exact"/>
              <w:ind w:left="0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9470D9" w:rsidRPr="009470D9" w:rsidRDefault="009470D9" w:rsidP="009470D9">
      <w:pPr>
        <w:suppressAutoHyphens/>
        <w:spacing w:after="0" w:line="240" w:lineRule="auto"/>
        <w:ind w:left="0" w:firstLine="0"/>
        <w:jc w:val="left"/>
        <w:rPr>
          <w:color w:val="auto"/>
          <w:sz w:val="2"/>
          <w:szCs w:val="2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268"/>
        <w:gridCol w:w="5954"/>
      </w:tblGrid>
      <w:tr w:rsidR="009470D9" w:rsidRPr="009470D9" w:rsidTr="00200712">
        <w:trPr>
          <w:tblHeader/>
        </w:trPr>
        <w:tc>
          <w:tcPr>
            <w:tcW w:w="1276" w:type="dxa"/>
          </w:tcPr>
          <w:p w:rsidR="009470D9" w:rsidRPr="009470D9" w:rsidRDefault="009470D9" w:rsidP="00C60D8F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3</w:t>
            </w:r>
          </w:p>
        </w:tc>
      </w:tr>
      <w:tr w:rsidR="009470D9" w:rsidRPr="009470D9" w:rsidTr="00200712">
        <w:tc>
          <w:tcPr>
            <w:tcW w:w="1276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0000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000000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9470D9">
              <w:rPr>
                <w:b/>
                <w:bCs/>
                <w:color w:val="auto"/>
                <w:sz w:val="26"/>
                <w:szCs w:val="26"/>
              </w:rPr>
              <w:t>Финансовое</w:t>
            </w:r>
            <w:r w:rsidR="00C60D8F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/>
                <w:bCs/>
                <w:color w:val="auto"/>
                <w:sz w:val="26"/>
                <w:szCs w:val="26"/>
              </w:rPr>
              <w:t>управление</w:t>
            </w:r>
            <w:r w:rsidR="00C60D8F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/>
                <w:bCs/>
                <w:color w:val="auto"/>
                <w:sz w:val="26"/>
                <w:szCs w:val="26"/>
              </w:rPr>
              <w:t>администрации</w:t>
            </w:r>
            <w:r w:rsidR="00C60D8F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/>
                <w:bCs/>
                <w:color w:val="auto"/>
                <w:sz w:val="26"/>
                <w:szCs w:val="26"/>
              </w:rPr>
              <w:t>Верхнебуреинского</w:t>
            </w:r>
            <w:r w:rsidR="00C60D8F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/>
                <w:bCs/>
                <w:color w:val="auto"/>
                <w:sz w:val="26"/>
                <w:szCs w:val="26"/>
              </w:rPr>
              <w:t>муниципального</w:t>
            </w:r>
            <w:r w:rsidR="00C60D8F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/>
                <w:bCs/>
                <w:color w:val="auto"/>
                <w:sz w:val="26"/>
                <w:szCs w:val="26"/>
              </w:rPr>
              <w:t>района</w:t>
            </w:r>
          </w:p>
        </w:tc>
      </w:tr>
      <w:tr w:rsidR="009470D9" w:rsidRPr="009470D9" w:rsidTr="00200712">
        <w:tc>
          <w:tcPr>
            <w:tcW w:w="1276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0102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000005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710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Получение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кредитов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от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кредитных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организаций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бюджетами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муниципальных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районов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валюте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Российской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Федерации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9470D9" w:rsidRPr="009470D9" w:rsidTr="00200712">
        <w:tc>
          <w:tcPr>
            <w:tcW w:w="1276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9470D9">
              <w:rPr>
                <w:bCs/>
                <w:color w:val="auto"/>
                <w:sz w:val="22"/>
                <w:szCs w:val="16"/>
              </w:rPr>
              <w:t>0102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000005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0000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810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b/>
                <w:bCs/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Погашение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бюджетами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муниципальных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районов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кредитов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от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кредитных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организаций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валюте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Российской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Федерации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9470D9" w:rsidRPr="009470D9" w:rsidTr="00200712">
        <w:tc>
          <w:tcPr>
            <w:tcW w:w="1276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  <w:r w:rsidRPr="009470D9">
              <w:rPr>
                <w:bCs/>
                <w:color w:val="auto"/>
                <w:sz w:val="22"/>
                <w:szCs w:val="16"/>
              </w:rPr>
              <w:t>0103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010005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0000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710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spacing w:after="0" w:line="240" w:lineRule="exact"/>
              <w:ind w:left="0" w:firstLine="0"/>
              <w:rPr>
                <w:color w:val="auto"/>
                <w:sz w:val="26"/>
                <w:szCs w:val="26"/>
                <w:lang w:eastAsia="ar-SA"/>
              </w:rPr>
            </w:pPr>
            <w:r w:rsidRPr="009470D9">
              <w:rPr>
                <w:color w:val="auto"/>
                <w:sz w:val="26"/>
                <w:szCs w:val="26"/>
                <w:lang w:eastAsia="ar-SA"/>
              </w:rPr>
              <w:t>Получение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кредитов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от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других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бюджетов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бюджетной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системы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Российской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Федерации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бюджетами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муниципальных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районов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в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валюте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Российской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Федерации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9470D9" w:rsidRPr="009470D9" w:rsidTr="00200712">
        <w:tc>
          <w:tcPr>
            <w:tcW w:w="1276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  <w:r w:rsidRPr="009470D9">
              <w:rPr>
                <w:bCs/>
                <w:color w:val="auto"/>
                <w:sz w:val="22"/>
                <w:szCs w:val="16"/>
              </w:rPr>
              <w:t>0103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010005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0000</w:t>
            </w:r>
            <w:r w:rsidR="00C60D8F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810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spacing w:after="0" w:line="240" w:lineRule="exact"/>
              <w:ind w:left="0" w:firstLine="0"/>
              <w:rPr>
                <w:color w:val="auto"/>
                <w:sz w:val="26"/>
                <w:szCs w:val="26"/>
                <w:lang w:eastAsia="ar-SA"/>
              </w:rPr>
            </w:pPr>
            <w:r w:rsidRPr="009470D9">
              <w:rPr>
                <w:color w:val="auto"/>
                <w:sz w:val="26"/>
                <w:szCs w:val="26"/>
                <w:lang w:eastAsia="ar-SA"/>
              </w:rPr>
              <w:t>Погашение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бюджетами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муниципальных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районов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кредитов,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полученных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от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других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бюджетов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бюджетной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системы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в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валюте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Российской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  <w:lang w:eastAsia="ar-SA"/>
              </w:rPr>
              <w:t>Федерации</w:t>
            </w:r>
            <w:r w:rsidR="00C60D8F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9470D9" w:rsidRPr="009470D9" w:rsidTr="00200712">
        <w:tc>
          <w:tcPr>
            <w:tcW w:w="1276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0105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020105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510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Увеличение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прочих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остатков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денежных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средств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бюджетов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муниципальных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районов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9470D9" w:rsidRPr="009470D9" w:rsidTr="00200712">
        <w:tc>
          <w:tcPr>
            <w:tcW w:w="1276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0105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020105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610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Уменьшение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прочих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остатков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денежных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средств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бюджетов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муниципальных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районов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9470D9" w:rsidRPr="009470D9" w:rsidTr="00200712">
        <w:tc>
          <w:tcPr>
            <w:tcW w:w="1276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268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0106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050105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C60D8F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640</w:t>
            </w:r>
          </w:p>
        </w:tc>
        <w:tc>
          <w:tcPr>
            <w:tcW w:w="5954" w:type="dxa"/>
          </w:tcPr>
          <w:p w:rsidR="009470D9" w:rsidRPr="009470D9" w:rsidRDefault="009470D9" w:rsidP="00C60D8F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Возврат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бюджетных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кредитов,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предоставленных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юридическим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лицам</w:t>
            </w:r>
            <w:r w:rsidR="00C60D8F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Cs/>
                <w:color w:val="auto"/>
                <w:sz w:val="26"/>
                <w:szCs w:val="26"/>
              </w:rPr>
              <w:t>из</w:t>
            </w:r>
            <w:r w:rsidR="00C60D8F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Cs/>
                <w:color w:val="auto"/>
                <w:sz w:val="26"/>
                <w:szCs w:val="26"/>
              </w:rPr>
              <w:t>бюджетов</w:t>
            </w:r>
            <w:r w:rsidR="00C60D8F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Cs/>
                <w:color w:val="auto"/>
                <w:sz w:val="26"/>
                <w:szCs w:val="26"/>
              </w:rPr>
              <w:t>муниципальных</w:t>
            </w:r>
            <w:r w:rsidR="00C60D8F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Cs/>
                <w:color w:val="auto"/>
                <w:sz w:val="26"/>
                <w:szCs w:val="26"/>
              </w:rPr>
              <w:t>районов</w:t>
            </w:r>
            <w:r w:rsidR="00C60D8F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bCs/>
                <w:color w:val="auto"/>
                <w:sz w:val="26"/>
                <w:szCs w:val="26"/>
              </w:rPr>
              <w:t>в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валюте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Российской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  <w:r w:rsidRPr="009470D9">
              <w:rPr>
                <w:color w:val="auto"/>
                <w:sz w:val="26"/>
                <w:szCs w:val="26"/>
              </w:rPr>
              <w:t>Федерации</w:t>
            </w:r>
            <w:r w:rsidR="00C60D8F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9470D9" w:rsidRDefault="00C60D8F" w:rsidP="009470D9">
      <w:pPr>
        <w:tabs>
          <w:tab w:val="right" w:pos="9354"/>
        </w:tabs>
        <w:suppressAutoHyphens/>
        <w:spacing w:after="0" w:line="240" w:lineRule="auto"/>
        <w:ind w:left="0" w:firstLine="0"/>
        <w:jc w:val="left"/>
        <w:rPr>
          <w:color w:val="auto"/>
          <w:sz w:val="26"/>
          <w:szCs w:val="26"/>
          <w:lang w:eastAsia="ar-SA"/>
        </w:rPr>
      </w:pPr>
      <w:r>
        <w:rPr>
          <w:color w:val="auto"/>
          <w:sz w:val="26"/>
          <w:szCs w:val="26"/>
          <w:lang w:eastAsia="ar-SA"/>
        </w:rPr>
        <w:t xml:space="preserve"> </w:t>
      </w:r>
    </w:p>
    <w:p w:rsidR="00C60D8F" w:rsidRPr="009470D9" w:rsidRDefault="00C60D8F" w:rsidP="009470D9">
      <w:pPr>
        <w:tabs>
          <w:tab w:val="right" w:pos="9354"/>
        </w:tabs>
        <w:suppressAutoHyphens/>
        <w:spacing w:after="0" w:line="240" w:lineRule="auto"/>
        <w:ind w:left="0" w:firstLine="0"/>
        <w:jc w:val="left"/>
        <w:rPr>
          <w:color w:val="auto"/>
          <w:sz w:val="26"/>
          <w:szCs w:val="26"/>
          <w:lang w:eastAsia="ar-SA"/>
        </w:rPr>
      </w:pPr>
    </w:p>
    <w:p w:rsidR="009470D9" w:rsidRPr="009470D9" w:rsidRDefault="00C60D8F" w:rsidP="00C60D8F">
      <w:pPr>
        <w:suppressAutoHyphens/>
        <w:spacing w:after="0" w:line="240" w:lineRule="auto"/>
        <w:ind w:left="0" w:firstLine="0"/>
        <w:jc w:val="center"/>
        <w:rPr>
          <w:color w:val="auto"/>
          <w:sz w:val="26"/>
          <w:szCs w:val="26"/>
          <w:lang w:eastAsia="ar-SA"/>
        </w:rPr>
      </w:pPr>
      <w:r>
        <w:rPr>
          <w:color w:val="auto"/>
          <w:sz w:val="26"/>
          <w:szCs w:val="26"/>
          <w:lang w:eastAsia="ar-SA"/>
        </w:rPr>
        <w:t>–––––––––––––––––––––––––––</w:t>
      </w:r>
    </w:p>
    <w:sectPr w:rsidR="009470D9" w:rsidRPr="009470D9" w:rsidSect="00C60D8F">
      <w:headerReference w:type="even" r:id="rId10"/>
      <w:headerReference w:type="default" r:id="rId11"/>
      <w:headerReference w:type="first" r:id="rId12"/>
      <w:pgSz w:w="11906" w:h="16838"/>
      <w:pgMar w:top="993" w:right="497" w:bottom="1145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16" w:rsidRDefault="00AA7116">
      <w:pPr>
        <w:spacing w:after="0" w:line="240" w:lineRule="auto"/>
      </w:pPr>
      <w:r>
        <w:separator/>
      </w:r>
    </w:p>
  </w:endnote>
  <w:endnote w:type="continuationSeparator" w:id="0">
    <w:p w:rsidR="00AA7116" w:rsidRDefault="00A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16" w:rsidRDefault="00AA7116">
      <w:pPr>
        <w:spacing w:after="0" w:line="240" w:lineRule="auto"/>
      </w:pPr>
      <w:r>
        <w:separator/>
      </w:r>
    </w:p>
  </w:footnote>
  <w:footnote w:type="continuationSeparator" w:id="0">
    <w:p w:rsidR="00AA7116" w:rsidRDefault="00AA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F9" w:rsidRDefault="002B1C64">
    <w:pPr>
      <w:spacing w:after="0" w:line="259" w:lineRule="auto"/>
      <w:ind w:left="0" w:right="72" w:firstLine="0"/>
      <w:jc w:val="center"/>
    </w:pPr>
    <w:r w:rsidRPr="002B1C64">
      <w:fldChar w:fldCharType="begin"/>
    </w:r>
    <w:r w:rsidR="0073086B">
      <w:instrText xml:space="preserve"> PAGE   \* MERGEFORMAT </w:instrText>
    </w:r>
    <w:r w:rsidRPr="002B1C64">
      <w:fldChar w:fldCharType="separate"/>
    </w:r>
    <w:r w:rsidR="0073086B">
      <w:rPr>
        <w:sz w:val="22"/>
      </w:rPr>
      <w:t>2</w:t>
    </w:r>
    <w:r>
      <w:rPr>
        <w:sz w:val="22"/>
      </w:rPr>
      <w:fldChar w:fldCharType="end"/>
    </w:r>
    <w:r w:rsidR="0073086B"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907"/>
      <w:docPartObj>
        <w:docPartGallery w:val="Page Numbers (Top of Page)"/>
        <w:docPartUnique/>
      </w:docPartObj>
    </w:sdtPr>
    <w:sdtContent>
      <w:p w:rsidR="00050FF9" w:rsidRPr="009470D9" w:rsidRDefault="002B1C64" w:rsidP="00C60D8F">
        <w:pPr>
          <w:pStyle w:val="a5"/>
          <w:jc w:val="center"/>
        </w:pPr>
        <w:fldSimple w:instr=" PAGE   \* MERGEFORMAT ">
          <w:r w:rsidR="008F1792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F9" w:rsidRDefault="00050FF9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5FAE"/>
    <w:multiLevelType w:val="hybridMultilevel"/>
    <w:tmpl w:val="B3182534"/>
    <w:lvl w:ilvl="0" w:tplc="C93ECD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2D75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03C06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AE764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E519C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C4512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ECF38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7A09EE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6127A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0FF9"/>
    <w:rsid w:val="00050FF9"/>
    <w:rsid w:val="00200712"/>
    <w:rsid w:val="002B1C64"/>
    <w:rsid w:val="002B7970"/>
    <w:rsid w:val="00304272"/>
    <w:rsid w:val="0041605C"/>
    <w:rsid w:val="00526F5C"/>
    <w:rsid w:val="0059364C"/>
    <w:rsid w:val="006B702C"/>
    <w:rsid w:val="006F774B"/>
    <w:rsid w:val="0073086B"/>
    <w:rsid w:val="00757991"/>
    <w:rsid w:val="007C0EF7"/>
    <w:rsid w:val="008740B2"/>
    <w:rsid w:val="008F1792"/>
    <w:rsid w:val="009470D9"/>
    <w:rsid w:val="00AA7116"/>
    <w:rsid w:val="00B01474"/>
    <w:rsid w:val="00C60D8F"/>
    <w:rsid w:val="00CD19B9"/>
    <w:rsid w:val="00E14E45"/>
    <w:rsid w:val="00F1696D"/>
    <w:rsid w:val="00FF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70"/>
    <w:pPr>
      <w:spacing w:after="3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79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470D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0D9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936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64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41605C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qFormat/>
    <w:rsid w:val="0041605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8644746B23D874E447E3F3F0884DD5F93012FB582EC434DB664E0D5EFC1F3BC370B158FC610DC16586436B0A82F9A5C96498636D8BC5A5F2061B2zBK2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56C82CA150725281B1B73C7264CEE4EE70728A82C1E23537C3D8141BCEC6C04675E3C95F6E4DB0D520618F3D224B576C6298F1C49Fe5s5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88644746B23D874E447E3F3F0884DD5F93012FB582EC434DB664E0D5EFC1F3BC370B158FC610DC16586436B0A82F9A5C96498636D8BC5A5F2061B2zBK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Ивановская</dc:creator>
  <cp:keywords/>
  <cp:lastModifiedBy>Машбюро</cp:lastModifiedBy>
  <cp:revision>11</cp:revision>
  <cp:lastPrinted>2021-11-11T04:45:00Z</cp:lastPrinted>
  <dcterms:created xsi:type="dcterms:W3CDTF">2021-11-01T02:20:00Z</dcterms:created>
  <dcterms:modified xsi:type="dcterms:W3CDTF">2021-11-12T02:41:00Z</dcterms:modified>
</cp:coreProperties>
</file>