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7A" w:rsidRDefault="003C687A" w:rsidP="003C68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687A" w:rsidRDefault="003C687A" w:rsidP="003C68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C687A" w:rsidRDefault="003C687A" w:rsidP="003C68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87A" w:rsidRDefault="003C687A" w:rsidP="003C68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687A" w:rsidRDefault="003C687A" w:rsidP="003C68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87A" w:rsidRDefault="003C687A" w:rsidP="003C687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18.11.2021 № 695</w:t>
      </w:r>
    </w:p>
    <w:p w:rsidR="003C687A" w:rsidRDefault="003C687A" w:rsidP="003C687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72F03" w:rsidRDefault="00572F03" w:rsidP="000047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2D05" w:rsidRDefault="00882D05" w:rsidP="000047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F03" w:rsidRPr="00882D05" w:rsidRDefault="00572F03" w:rsidP="00572F0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2D05">
        <w:rPr>
          <w:rFonts w:ascii="Times New Roman" w:hAnsi="Times New Roman" w:cs="Times New Roman"/>
          <w:b w:val="0"/>
          <w:sz w:val="28"/>
          <w:szCs w:val="28"/>
        </w:rPr>
        <w:t>О нормативе стоимости одного квадратного метра общей площади жилого помещения, подлежащем применению для расчета размера социальной выплаты, выделяемой молодым семьям на приобретение (строительство) жилья</w:t>
      </w:r>
    </w:p>
    <w:p w:rsidR="00572F03" w:rsidRDefault="0057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D05" w:rsidRPr="00882D05" w:rsidRDefault="00882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03" w:rsidRPr="00882D05" w:rsidRDefault="00572F03" w:rsidP="004C0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D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82D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2D0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hyperlink r:id="rId9" w:history="1">
        <w:r w:rsidRPr="00882D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2D05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="004C0A7C" w:rsidRPr="00882D05">
        <w:rPr>
          <w:rFonts w:ascii="Times New Roman" w:hAnsi="Times New Roman" w:cs="Times New Roman"/>
          <w:sz w:val="28"/>
          <w:szCs w:val="28"/>
        </w:rPr>
        <w:t xml:space="preserve">от </w:t>
      </w:r>
      <w:r w:rsidRPr="00882D05">
        <w:rPr>
          <w:rFonts w:ascii="Times New Roman" w:hAnsi="Times New Roman" w:cs="Times New Roman"/>
          <w:sz w:val="28"/>
          <w:szCs w:val="28"/>
        </w:rPr>
        <w:t>04.07.2019 №371 «Об утверждении муниципальной программы «Обеспечение жильем молодых семей в Верхнебуреинском муниципальном районе на 2020 - 2025 годы</w:t>
      </w:r>
      <w:r w:rsidR="004C0A7C" w:rsidRPr="00882D05">
        <w:rPr>
          <w:rFonts w:ascii="Times New Roman" w:hAnsi="Times New Roman" w:cs="Times New Roman"/>
          <w:sz w:val="28"/>
          <w:szCs w:val="28"/>
        </w:rPr>
        <w:t>»</w:t>
      </w:r>
      <w:r w:rsidR="00037468" w:rsidRPr="00882D05">
        <w:rPr>
          <w:rFonts w:ascii="Times New Roman" w:hAnsi="Times New Roman" w:cs="Times New Roman"/>
          <w:sz w:val="28"/>
          <w:szCs w:val="28"/>
        </w:rPr>
        <w:t>,</w:t>
      </w:r>
      <w:r w:rsidRPr="00882D05">
        <w:rPr>
          <w:rFonts w:ascii="Times New Roman" w:hAnsi="Times New Roman" w:cs="Times New Roman"/>
          <w:sz w:val="28"/>
          <w:szCs w:val="28"/>
        </w:rPr>
        <w:t xml:space="preserve"> </w:t>
      </w:r>
      <w:r w:rsidR="00037468" w:rsidRPr="00882D05">
        <w:rPr>
          <w:rFonts w:ascii="Times New Roman" w:hAnsi="Times New Roman" w:cs="Times New Roman"/>
          <w:sz w:val="28"/>
          <w:szCs w:val="28"/>
        </w:rPr>
        <w:t>в целях приведения нормативно</w:t>
      </w:r>
      <w:r w:rsidR="003438E9" w:rsidRPr="00882D05">
        <w:rPr>
          <w:rFonts w:ascii="Times New Roman" w:hAnsi="Times New Roman" w:cs="Times New Roman"/>
          <w:sz w:val="28"/>
          <w:szCs w:val="28"/>
        </w:rPr>
        <w:t xml:space="preserve">й </w:t>
      </w:r>
      <w:r w:rsidR="00037468" w:rsidRPr="00882D05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 w:rsidR="00037468" w:rsidRPr="00882D05">
        <w:rPr>
          <w:rFonts w:ascii="Times New Roman" w:hAnsi="Times New Roman" w:cs="Times New Roman"/>
          <w:sz w:val="28"/>
          <w:szCs w:val="28"/>
        </w:rPr>
        <w:t xml:space="preserve"> базы района в соответствие с действующим законодательством, </w:t>
      </w:r>
      <w:r w:rsidRPr="00882D05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r w:rsidR="00037468" w:rsidRPr="00882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03" w:rsidRPr="00882D05" w:rsidRDefault="00572F03" w:rsidP="0057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0A7C" w:rsidRPr="00882D05" w:rsidRDefault="004C0A7C" w:rsidP="004C0A7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2D05">
        <w:rPr>
          <w:rFonts w:ascii="Times New Roman" w:hAnsi="Times New Roman" w:cs="Times New Roman"/>
          <w:b w:val="0"/>
          <w:sz w:val="28"/>
          <w:szCs w:val="28"/>
        </w:rPr>
        <w:t>Утвердить норматив стоимости одного квадратного метра общей площади жилого помещения, подлежащем применению для расчета размера социальной выплаты, выделяемой молодым семьям на приобретение (строительство) жилья в рамках муниципальной программы «Обеспечение жильем молодых семей в Верхнебуреинском муниципальном районе на 2020 - 2025 годы» в размере 27 916 (двадцать семь тысяч девятьсот шестнадцать) рублей</w:t>
      </w:r>
      <w:r w:rsidR="00327418" w:rsidRPr="00882D0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расчетом, согласно приложению к настоящему постановлению.</w:t>
      </w:r>
      <w:proofErr w:type="gramEnd"/>
    </w:p>
    <w:p w:rsidR="00882D05" w:rsidRPr="004369A1" w:rsidRDefault="00327418" w:rsidP="00436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0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Хабаровского края от 22.12.2016 № 737 «О нормативе стоимости одного квадратного метра общей площади жилого помещения для расчета размера социальной выплаты гражданам, участвующим в подпрограмме «Обеспечение жильем молодых семей» федеральной целевой программы «Жилище» на 2011-2020 г.» на 2017 г.»</w:t>
      </w:r>
    </w:p>
    <w:p w:rsidR="0000476E" w:rsidRDefault="00572F03" w:rsidP="004C0A7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2D0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82D05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</w:t>
      </w:r>
      <w:r w:rsidR="0000476E" w:rsidRPr="00882D05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  <w:bookmarkStart w:id="0" w:name="_GoBack"/>
      <w:bookmarkEnd w:id="0"/>
    </w:p>
    <w:p w:rsidR="004369A1" w:rsidRPr="00882D05" w:rsidRDefault="004369A1" w:rsidP="004369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0A7C" w:rsidRPr="00882D05" w:rsidRDefault="004C0A7C" w:rsidP="004C0A7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2D05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официального опубликования (обнародования)</w:t>
      </w:r>
      <w:r w:rsidR="00AD39FB" w:rsidRPr="00882D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446A" w:rsidRPr="00882D05" w:rsidRDefault="007C446A" w:rsidP="007C44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46A" w:rsidRDefault="007C446A" w:rsidP="007C44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2D05" w:rsidRPr="00882D05" w:rsidRDefault="00882D05" w:rsidP="007C44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46A" w:rsidRPr="00882D05" w:rsidRDefault="00882D05" w:rsidP="007C44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2D05">
        <w:rPr>
          <w:rFonts w:ascii="Times New Roman" w:hAnsi="Times New Roman" w:cs="Times New Roman"/>
          <w:b w:val="0"/>
          <w:sz w:val="28"/>
          <w:szCs w:val="28"/>
        </w:rPr>
        <w:t xml:space="preserve">И.о. главы </w:t>
      </w:r>
    </w:p>
    <w:p w:rsidR="0000476E" w:rsidRPr="00882D05" w:rsidRDefault="00882D05" w:rsidP="00AD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0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</w:r>
      <w:r w:rsidR="00AD39FB" w:rsidRPr="00882D0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82D05">
        <w:rPr>
          <w:rFonts w:ascii="Times New Roman" w:hAnsi="Times New Roman" w:cs="Times New Roman"/>
          <w:sz w:val="28"/>
          <w:szCs w:val="28"/>
        </w:rPr>
        <w:t>А.Ю. Крупевский</w:t>
      </w: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D05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476E" w:rsidRDefault="00882D05" w:rsidP="00321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00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ложение  к постановлению </w:t>
      </w:r>
    </w:p>
    <w:p w:rsidR="00C3152B" w:rsidRDefault="0000476E" w:rsidP="000047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C3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района </w:t>
      </w:r>
    </w:p>
    <w:p w:rsidR="0000476E" w:rsidRDefault="00C3152B" w:rsidP="000047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</w:t>
      </w:r>
      <w:r w:rsidR="0000476E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18.11.2021</w:t>
      </w:r>
      <w:r w:rsidR="0000476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695</w:t>
      </w:r>
    </w:p>
    <w:p w:rsidR="003211F8" w:rsidRDefault="00C3152B" w:rsidP="00C31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="0000476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211F8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C3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18.11.2021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C3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695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РАСЧЕТ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СРЕДНЕЙ СТОИМОСТИ 1 КВАДРАТНОГО МЕТРА ОБЩЕЙ ПЛОЩАДИ ЖИЛЬЯ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ВЕРХНЕБУРЕИНСКОМ МУНИЦИПАЛЬНОМ РАЙОНЕ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680"/>
        <w:gridCol w:w="2608"/>
      </w:tblGrid>
      <w:tr w:rsidR="003211F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расчетного показателя 1 кв. м общей площади жилья</w:t>
            </w:r>
          </w:p>
        </w:tc>
      </w:tr>
      <w:tr w:rsidR="003211F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Показатель средней цены 1 кв. м общей площади на первичном рынке жилого помещения</w:t>
            </w:r>
          </w:p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 пр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 данных</w:t>
            </w:r>
          </w:p>
        </w:tc>
      </w:tr>
      <w:tr w:rsidR="003211F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Показатель средней рыночной стоимости 1 кв. м общей площади жилого помещения по району по данным БТИ</w:t>
            </w:r>
          </w:p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30418,00</w:t>
            </w:r>
          </w:p>
        </w:tc>
      </w:tr>
      <w:tr w:rsidR="003211F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Показатель средней рыночной стоимости 1 кв. м общей площади жилого помещения по результатам предшествующего периода</w:t>
            </w:r>
          </w:p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 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30266,32</w:t>
            </w:r>
          </w:p>
        </w:tc>
      </w:tr>
      <w:tr w:rsidR="003211F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стоимость строительства 1 кв. м общей площади строительства жилого помещения по отчетным данным по результатам 2015 года</w:t>
            </w:r>
          </w:p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26020,97</w:t>
            </w:r>
          </w:p>
        </w:tc>
      </w:tr>
    </w:tbl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 = ((Ц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 Ц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 Ц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0,92 +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/ N, где: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РС - размер стоимости 1 кв. м общей площади жилого помещения на плановый квартал по району.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 пр - показатель средней цены 1 кв. м общей площади жилого помещения на первичном рынке.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 пр - нет данных.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показатель средней рыночной стоимости 1 кв. м общей площади жилого помещения по району по данным БТИ.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30418,00 руб.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показатель средней рыночной стоимости 1 кв. м общей площади жилого помещения по району по результатам предшествующего периода.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30266,32 руб.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индекс цен производителей по виду экономической деятельности «Строительство», публикуемый на официальном сайте Минэкономразвития.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102,1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0,92 - коэффициент, учитывающий долю затрат, направляемых на оплату услуг риелторов, нотариусов, государственных пошлин, и других затрат, связанных с государственной регистрацией сделок с недвижимостью.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средняя стоимость строительства 1 кв. м общей площади жилого помещения по району по отчетным данным по результатам 2015 года.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26020,97 руб.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произведение индексов цен с первого квартала текущего года по плановый квартал включительно.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103,1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 - количество показателей, использованных при расчете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Ц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 = 3</w:t>
      </w:r>
    </w:p>
    <w:p w:rsid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РС = ((30266,32 + 30417,00) x 1,02 x 0,92 + 26020,97 x 1,03) / 3 = 27916</w:t>
      </w:r>
    </w:p>
    <w:p w:rsidR="003211F8" w:rsidRPr="003211F8" w:rsidRDefault="003211F8" w:rsidP="0032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11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РС = 27916 руб.</w:t>
      </w:r>
    </w:p>
    <w:p w:rsidR="003211F8" w:rsidRPr="00572F03" w:rsidRDefault="003211F8" w:rsidP="00321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211F8" w:rsidRPr="00572F03" w:rsidSect="007C446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AB" w:rsidRDefault="006418AB" w:rsidP="007C446A">
      <w:pPr>
        <w:spacing w:after="0" w:line="240" w:lineRule="auto"/>
      </w:pPr>
      <w:r>
        <w:separator/>
      </w:r>
    </w:p>
  </w:endnote>
  <w:endnote w:type="continuationSeparator" w:id="0">
    <w:p w:rsidR="006418AB" w:rsidRDefault="006418AB" w:rsidP="007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AB" w:rsidRDefault="006418AB" w:rsidP="007C446A">
      <w:pPr>
        <w:spacing w:after="0" w:line="240" w:lineRule="auto"/>
      </w:pPr>
      <w:r>
        <w:separator/>
      </w:r>
    </w:p>
  </w:footnote>
  <w:footnote w:type="continuationSeparator" w:id="0">
    <w:p w:rsidR="006418AB" w:rsidRDefault="006418AB" w:rsidP="007C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001"/>
      <w:docPartObj>
        <w:docPartGallery w:val="Page Numbers (Top of Page)"/>
        <w:docPartUnique/>
      </w:docPartObj>
    </w:sdtPr>
    <w:sdtContent>
      <w:p w:rsidR="00882D05" w:rsidRDefault="009A40D4">
        <w:pPr>
          <w:pStyle w:val="a6"/>
          <w:jc w:val="center"/>
        </w:pPr>
        <w:fldSimple w:instr=" PAGE   \* MERGEFORMAT ">
          <w:r w:rsidR="003C687A">
            <w:rPr>
              <w:noProof/>
            </w:rPr>
            <w:t>4</w:t>
          </w:r>
        </w:fldSimple>
      </w:p>
    </w:sdtContent>
  </w:sdt>
  <w:p w:rsidR="00882D05" w:rsidRDefault="00882D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6AF"/>
    <w:multiLevelType w:val="hybridMultilevel"/>
    <w:tmpl w:val="CF5A4092"/>
    <w:lvl w:ilvl="0" w:tplc="9B9E7A0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3"/>
    <w:rsid w:val="0000476E"/>
    <w:rsid w:val="00037468"/>
    <w:rsid w:val="002C2E46"/>
    <w:rsid w:val="00320BE6"/>
    <w:rsid w:val="003211F8"/>
    <w:rsid w:val="00327418"/>
    <w:rsid w:val="003438E9"/>
    <w:rsid w:val="00390BF2"/>
    <w:rsid w:val="003C687A"/>
    <w:rsid w:val="004369A1"/>
    <w:rsid w:val="00491D24"/>
    <w:rsid w:val="004C0A7C"/>
    <w:rsid w:val="00572F03"/>
    <w:rsid w:val="006418AB"/>
    <w:rsid w:val="007C446A"/>
    <w:rsid w:val="00882D05"/>
    <w:rsid w:val="009A40D4"/>
    <w:rsid w:val="009F06BF"/>
    <w:rsid w:val="00AD39FB"/>
    <w:rsid w:val="00C3152B"/>
    <w:rsid w:val="00ED500A"/>
    <w:rsid w:val="00F5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7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5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05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C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46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46A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C687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FA6F9ECEE03F2161CB9E1064CED0E33B69454143EF4CD0AEAAD449F3303C7BABE6EC6FCF156A0D035BD16326098A86EDD1FC782FFJCN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FA6F9ECEE03F2161CB9F70520B30231BAC25C173DF79F5EBBAB13C0630592FAFE6897BBBD5DAA8464FA47366BC4E72B890CC58AE3C3AB9B59A84AJ6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91B7-9218-4F0F-97D7-DC3129E4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14</cp:revision>
  <cp:lastPrinted>2021-11-18T23:49:00Z</cp:lastPrinted>
  <dcterms:created xsi:type="dcterms:W3CDTF">2021-11-08T02:13:00Z</dcterms:created>
  <dcterms:modified xsi:type="dcterms:W3CDTF">2021-11-22T05:19:00Z</dcterms:modified>
</cp:coreProperties>
</file>