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63" w:rsidRDefault="004A2C63" w:rsidP="004A2C6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A2C63" w:rsidRDefault="004A2C63" w:rsidP="004A2C6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A2C63" w:rsidRDefault="004A2C63" w:rsidP="004A2C63">
      <w:pPr>
        <w:pStyle w:val="ConsPlusNormal"/>
        <w:jc w:val="center"/>
        <w:outlineLvl w:val="0"/>
        <w:rPr>
          <w:szCs w:val="28"/>
        </w:rPr>
      </w:pPr>
    </w:p>
    <w:p w:rsidR="004A2C63" w:rsidRDefault="004A2C63" w:rsidP="004A2C6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A2C63" w:rsidRDefault="004A2C63" w:rsidP="004A2C63">
      <w:pPr>
        <w:pStyle w:val="ConsPlusNormal"/>
        <w:jc w:val="center"/>
        <w:outlineLvl w:val="0"/>
        <w:rPr>
          <w:szCs w:val="28"/>
        </w:rPr>
      </w:pPr>
    </w:p>
    <w:p w:rsidR="004A2C63" w:rsidRDefault="004A2C63" w:rsidP="004A2C6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02.12.2021 № 717</w:t>
      </w:r>
    </w:p>
    <w:p w:rsidR="004A2C63" w:rsidRDefault="004A2C63" w:rsidP="004A2C6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335AD5" w:rsidRDefault="00335AD5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AD5" w:rsidRDefault="00335AD5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F12" w:rsidRPr="00C55F12" w:rsidRDefault="00C55F12" w:rsidP="00335A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C55F12">
        <w:rPr>
          <w:rFonts w:ascii="Times New Roman" w:eastAsia="Calibri" w:hAnsi="Times New Roman" w:cs="Times New Roman"/>
          <w:sz w:val="28"/>
        </w:rPr>
        <w:t>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внесении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изменений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постановление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администрации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</w:t>
      </w:r>
      <w:r w:rsidR="00335AD5">
        <w:rPr>
          <w:rFonts w:ascii="Times New Roman" w:eastAsia="Calibri" w:hAnsi="Times New Roman" w:cs="Times New Roman"/>
          <w:sz w:val="28"/>
        </w:rPr>
        <w:t>го края от 17.09.2012 № 906 "Об </w:t>
      </w:r>
      <w:r w:rsidRPr="00C55F12">
        <w:rPr>
          <w:rFonts w:ascii="Times New Roman" w:eastAsia="Calibri" w:hAnsi="Times New Roman" w:cs="Times New Roman"/>
          <w:sz w:val="28"/>
        </w:rPr>
        <w:t>утверждении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муниципальной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программы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"Развитие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малого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среднего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предпринимательства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края"</w:t>
      </w:r>
    </w:p>
    <w:p w:rsidR="00C55F12" w:rsidRPr="00C55F12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C55F12" w:rsidRDefault="00C55F12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соответствии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Федеральным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законом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от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06.10.2003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№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131-ФЗ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«Об</w:t>
      </w:r>
      <w:r w:rsidR="00335AD5">
        <w:rPr>
          <w:rFonts w:ascii="Times New Roman" w:eastAsia="Calibri" w:hAnsi="Times New Roman" w:cs="Times New Roman"/>
          <w:sz w:val="28"/>
        </w:rPr>
        <w:t> </w:t>
      </w:r>
      <w:r w:rsidRPr="00C55F12">
        <w:rPr>
          <w:rFonts w:ascii="Times New Roman" w:eastAsia="Calibri" w:hAnsi="Times New Roman" w:cs="Times New Roman"/>
          <w:sz w:val="28"/>
        </w:rPr>
        <w:t>общих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принципах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организации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местного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самоуправления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Российской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Федерации»,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Уставом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края </w:t>
      </w:r>
      <w:r w:rsidRPr="00C55F12">
        <w:rPr>
          <w:rFonts w:ascii="Times New Roman" w:eastAsia="Calibri" w:hAnsi="Times New Roman" w:cs="Times New Roman"/>
          <w:sz w:val="28"/>
        </w:rPr>
        <w:t>принятым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решением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Собрания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депутатов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от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24.05.2005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№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42,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целях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приведения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муниципальных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нормативных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правовых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актов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администрации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соответствие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действующим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законодательством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Российской</w:t>
      </w:r>
      <w:r w:rsidR="00335AD5">
        <w:rPr>
          <w:rFonts w:ascii="Times New Roman" w:eastAsia="Calibri" w:hAnsi="Times New Roman" w:cs="Times New Roman"/>
          <w:sz w:val="28"/>
        </w:rPr>
        <w:t xml:space="preserve"> Федерации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края,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администрация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муниципального</w:t>
      </w:r>
      <w:proofErr w:type="gramEnd"/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</w:t>
      </w:r>
    </w:p>
    <w:p w:rsidR="00C55F12" w:rsidRPr="00C55F12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55F12">
        <w:rPr>
          <w:rFonts w:ascii="Times New Roman" w:eastAsia="Calibri" w:hAnsi="Times New Roman" w:cs="Times New Roman"/>
          <w:sz w:val="28"/>
        </w:rPr>
        <w:t>ПОСТАНОВЛЯЕТ:</w:t>
      </w:r>
    </w:p>
    <w:p w:rsidR="009E5CA3" w:rsidRDefault="00C55F12" w:rsidP="00C55F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C55F12">
        <w:rPr>
          <w:rFonts w:ascii="Times New Roman" w:eastAsia="Calibri" w:hAnsi="Times New Roman" w:cs="Times New Roman"/>
          <w:sz w:val="28"/>
        </w:rPr>
        <w:t>Внести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постановление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администрации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от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17.09.2012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№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906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"Об</w:t>
      </w:r>
      <w:r w:rsidR="00335AD5">
        <w:rPr>
          <w:rFonts w:ascii="Times New Roman" w:eastAsia="Calibri" w:hAnsi="Times New Roman" w:cs="Times New Roman"/>
          <w:sz w:val="28"/>
        </w:rPr>
        <w:t> </w:t>
      </w:r>
      <w:r w:rsidRPr="00C55F12">
        <w:rPr>
          <w:rFonts w:ascii="Times New Roman" w:eastAsia="Calibri" w:hAnsi="Times New Roman" w:cs="Times New Roman"/>
          <w:sz w:val="28"/>
        </w:rPr>
        <w:t>утверждении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муниципальной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программы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"Развитие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малого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и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среднего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предпринимательства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Верхнебуреинском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районе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Хабаровского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края"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следующие</w:t>
      </w:r>
      <w:r w:rsidR="00335AD5">
        <w:rPr>
          <w:rFonts w:ascii="Times New Roman" w:eastAsia="Calibri" w:hAnsi="Times New Roman" w:cs="Times New Roman"/>
          <w:sz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</w:rPr>
        <w:t>изменения:</w:t>
      </w:r>
    </w:p>
    <w:p w:rsidR="00CB078A" w:rsidRDefault="00C55F12" w:rsidP="00CB078A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F12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1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к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F12">
        <w:rPr>
          <w:rFonts w:ascii="Times New Roman" w:eastAsia="Calibri" w:hAnsi="Times New Roman" w:cs="Times New Roman"/>
          <w:sz w:val="28"/>
          <w:szCs w:val="28"/>
        </w:rPr>
        <w:t>постановлению.</w:t>
      </w:r>
    </w:p>
    <w:p w:rsidR="00CB078A" w:rsidRPr="00CB078A" w:rsidRDefault="00335AD5" w:rsidP="00CB078A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9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D5149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96">
        <w:rPr>
          <w:rFonts w:ascii="Times New Roman" w:eastAsia="Calibri" w:hAnsi="Times New Roman" w:cs="Times New Roman"/>
          <w:sz w:val="28"/>
          <w:szCs w:val="28"/>
        </w:rPr>
        <w:t>о</w:t>
      </w:r>
      <w:r w:rsidR="00D51496" w:rsidRPr="00CB078A">
        <w:rPr>
          <w:rFonts w:ascii="Times New Roman" w:eastAsia="Calibri" w:hAnsi="Times New Roman" w:cs="Times New Roman"/>
          <w:sz w:val="28"/>
          <w:szCs w:val="28"/>
        </w:rPr>
        <w:t>бщий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96" w:rsidRPr="00CB078A">
        <w:rPr>
          <w:rFonts w:ascii="Times New Roman" w:eastAsia="Calibri" w:hAnsi="Times New Roman" w:cs="Times New Roman"/>
          <w:sz w:val="28"/>
          <w:szCs w:val="28"/>
        </w:rPr>
        <w:t>объем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496" w:rsidRPr="00CB078A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следующей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CB078A" w:rsidRPr="00CB078A" w:rsidRDefault="00ED5925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Общий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объем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всего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C72">
        <w:rPr>
          <w:rFonts w:ascii="Times New Roman" w:eastAsia="Calibri" w:hAnsi="Times New Roman" w:cs="Times New Roman"/>
          <w:sz w:val="28"/>
          <w:szCs w:val="28"/>
        </w:rPr>
        <w:t>29631,04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78A" w:rsidRPr="00CB078A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числе: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из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2990,580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по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2015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2016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2017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2018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2019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lastRenderedPageBreak/>
        <w:t>2021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2022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996,860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996,860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996,860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14240,460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по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107,200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2015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1630,000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2016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1374,000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2017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1129,000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2018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1882,750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2019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1506,860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1673,720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2021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1736,930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2022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7043,580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по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63,000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2015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1230,000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2016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774,000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2017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729,000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2018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1418,600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2019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996,860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57A">
        <w:rPr>
          <w:rFonts w:ascii="Times New Roman" w:eastAsia="Calibri" w:hAnsi="Times New Roman" w:cs="Times New Roman"/>
          <w:sz w:val="28"/>
          <w:szCs w:val="28"/>
        </w:rPr>
        <w:t>734,620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2021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1097,500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2022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D9557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внебюджетные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12400,000тыс.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в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том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по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1000,000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2015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300,000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2016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500,000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2017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2018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2019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lastRenderedPageBreak/>
        <w:t>2021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2022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P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2023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CB078A" w:rsidRDefault="00CB078A" w:rsidP="00CB078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A">
        <w:rPr>
          <w:rFonts w:ascii="Times New Roman" w:eastAsia="Calibri" w:hAnsi="Times New Roman" w:cs="Times New Roman"/>
          <w:sz w:val="28"/>
          <w:szCs w:val="28"/>
        </w:rPr>
        <w:t>2024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год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–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1200,000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78A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63" w:history="1"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9" w:history="1"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</w:t>
        </w:r>
        <w:r w:rsidR="00335A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69"/>
      <w:bookmarkStart w:id="1" w:name="_Hlk88050511"/>
      <w:bookmarkEnd w:id="0"/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bookmarkEnd w:id="1"/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6E" w:rsidRPr="002B0E6E" w:rsidRDefault="002B0E6E" w:rsidP="002B0E6E">
      <w:pPr>
        <w:pStyle w:val="a3"/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0E6E">
        <w:rPr>
          <w:rFonts w:ascii="Times New Roman" w:eastAsia="Calibri" w:hAnsi="Times New Roman" w:cs="Times New Roman"/>
          <w:sz w:val="28"/>
          <w:szCs w:val="28"/>
        </w:rPr>
        <w:t>(тыс.</w:t>
      </w:r>
      <w:r w:rsidR="0033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E6E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709"/>
        <w:gridCol w:w="850"/>
        <w:gridCol w:w="709"/>
        <w:gridCol w:w="851"/>
      </w:tblGrid>
      <w:tr w:rsidR="00335AD5" w:rsidRPr="00335AD5" w:rsidTr="00335AD5">
        <w:trPr>
          <w:trHeight w:val="1005"/>
        </w:trPr>
        <w:tc>
          <w:tcPr>
            <w:tcW w:w="993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35AD5" w:rsidRPr="00335AD5" w:rsidTr="00335AD5">
        <w:trPr>
          <w:trHeight w:val="1053"/>
        </w:trPr>
        <w:tc>
          <w:tcPr>
            <w:tcW w:w="993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996,860</w:t>
            </w:r>
          </w:p>
        </w:tc>
        <w:tc>
          <w:tcPr>
            <w:tcW w:w="850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996,860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996,860</w:t>
            </w:r>
          </w:p>
        </w:tc>
        <w:tc>
          <w:tcPr>
            <w:tcW w:w="851" w:type="dxa"/>
            <w:vAlign w:val="center"/>
          </w:tcPr>
          <w:p w:rsidR="002B0E6E" w:rsidRPr="00335AD5" w:rsidRDefault="00D9557A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2990,580</w:t>
            </w:r>
          </w:p>
        </w:tc>
      </w:tr>
      <w:tr w:rsidR="00335AD5" w:rsidRPr="00335AD5" w:rsidTr="00335AD5">
        <w:trPr>
          <w:trHeight w:val="1053"/>
        </w:trPr>
        <w:tc>
          <w:tcPr>
            <w:tcW w:w="993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1374,0</w:t>
            </w:r>
          </w:p>
        </w:tc>
        <w:tc>
          <w:tcPr>
            <w:tcW w:w="708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1882,75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1506,860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1673,720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1736,930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850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851" w:type="dxa"/>
            <w:vAlign w:val="center"/>
          </w:tcPr>
          <w:p w:rsidR="002B0E6E" w:rsidRPr="00335AD5" w:rsidRDefault="00D9557A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14240,460</w:t>
            </w:r>
          </w:p>
        </w:tc>
      </w:tr>
      <w:tr w:rsidR="00335AD5" w:rsidRPr="00335AD5" w:rsidTr="00335AD5">
        <w:trPr>
          <w:trHeight w:val="1053"/>
        </w:trPr>
        <w:tc>
          <w:tcPr>
            <w:tcW w:w="993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="00335AD5"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50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</w:t>
            </w:r>
          </w:p>
        </w:tc>
        <w:tc>
          <w:tcPr>
            <w:tcW w:w="851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12400,000</w:t>
            </w:r>
          </w:p>
        </w:tc>
      </w:tr>
      <w:tr w:rsidR="00335AD5" w:rsidRPr="00335AD5" w:rsidTr="00335AD5">
        <w:trPr>
          <w:trHeight w:val="1053"/>
        </w:trPr>
        <w:tc>
          <w:tcPr>
            <w:tcW w:w="993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1107,2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1874,0</w:t>
            </w:r>
          </w:p>
        </w:tc>
        <w:tc>
          <w:tcPr>
            <w:tcW w:w="708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2329,0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3082,75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2706,860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2873,720</w:t>
            </w:r>
          </w:p>
        </w:tc>
        <w:tc>
          <w:tcPr>
            <w:tcW w:w="567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2936,930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3196,860</w:t>
            </w:r>
          </w:p>
        </w:tc>
        <w:tc>
          <w:tcPr>
            <w:tcW w:w="850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3196,860</w:t>
            </w:r>
          </w:p>
        </w:tc>
        <w:tc>
          <w:tcPr>
            <w:tcW w:w="709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3196,860</w:t>
            </w:r>
          </w:p>
        </w:tc>
        <w:tc>
          <w:tcPr>
            <w:tcW w:w="851" w:type="dxa"/>
            <w:vAlign w:val="center"/>
          </w:tcPr>
          <w:p w:rsidR="002B0E6E" w:rsidRPr="00335AD5" w:rsidRDefault="002B0E6E" w:rsidP="00335AD5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29631,04</w:t>
            </w:r>
          </w:p>
        </w:tc>
      </w:tr>
    </w:tbl>
    <w:p w:rsidR="002B0E6E" w:rsidRDefault="002B0E6E" w:rsidP="002B0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63" w:history="1"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850" w:history="1"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Приложениях</w:t>
        </w:r>
        <w:r w:rsidR="00335A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5A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482" w:history="1"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2B0E6E" w:rsidRPr="002B0E6E" w:rsidRDefault="002B0E6E" w:rsidP="002B0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корректироваться,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E6E" w:rsidRDefault="002B0E6E" w:rsidP="002B0E6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63" w:history="1">
        <w:r w:rsidRPr="002B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мероприятий</w:t>
        </w:r>
      </w:hyperlink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2B0E6E" w:rsidRDefault="002B0E6E" w:rsidP="002B0E6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2B0E6E" w:rsidRDefault="002B0E6E" w:rsidP="002B0E6E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поддержки;</w:t>
      </w:r>
    </w:p>
    <w:p w:rsidR="002B0E6E" w:rsidRPr="002B0E6E" w:rsidRDefault="002B0E6E" w:rsidP="00335AD5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8508B" w:rsidRPr="00C8508B" w:rsidRDefault="00B00C72" w:rsidP="00335AD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8B"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"Ресурсное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реализации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счет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средств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508B" w:rsidRPr="00C8508B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C8508B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B078A" w:rsidRPr="00C8508B" w:rsidRDefault="00B00C72" w:rsidP="00335AD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8B"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"Прогнозная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8B"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8508B" w:rsidRDefault="00C8508B" w:rsidP="00335AD5">
      <w:pPr>
        <w:pStyle w:val="ConsPlusNormal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proofErr w:type="gramStart"/>
      <w:r w:rsidRPr="00557197">
        <w:t>Контроль</w:t>
      </w:r>
      <w:r w:rsidR="00335AD5">
        <w:t xml:space="preserve"> </w:t>
      </w:r>
      <w:r w:rsidRPr="00557197">
        <w:t>за</w:t>
      </w:r>
      <w:proofErr w:type="gramEnd"/>
      <w:r w:rsidR="00335AD5">
        <w:t xml:space="preserve"> ис</w:t>
      </w:r>
      <w:r w:rsidRPr="00557197">
        <w:t>полнением</w:t>
      </w:r>
      <w:r w:rsidR="00335AD5">
        <w:t xml:space="preserve"> </w:t>
      </w:r>
      <w:r w:rsidRPr="00557197">
        <w:t>настоящего</w:t>
      </w:r>
      <w:r w:rsidR="00335AD5">
        <w:t xml:space="preserve"> </w:t>
      </w:r>
      <w:r w:rsidRPr="00557197">
        <w:t>постановления</w:t>
      </w:r>
      <w:r w:rsidR="00335AD5">
        <w:t xml:space="preserve"> </w:t>
      </w:r>
      <w:r w:rsidRPr="00557197">
        <w:t>оставляю</w:t>
      </w:r>
      <w:r w:rsidR="00335AD5">
        <w:t xml:space="preserve"> </w:t>
      </w:r>
      <w:r w:rsidRPr="00557197">
        <w:t>за</w:t>
      </w:r>
      <w:r w:rsidR="00335AD5">
        <w:t xml:space="preserve"> </w:t>
      </w:r>
      <w:r w:rsidRPr="00557197">
        <w:t>собой.</w:t>
      </w:r>
    </w:p>
    <w:p w:rsidR="00C8508B" w:rsidRPr="00557197" w:rsidRDefault="00C8508B" w:rsidP="00335AD5">
      <w:pPr>
        <w:pStyle w:val="ConsPlusNormal"/>
        <w:numPr>
          <w:ilvl w:val="0"/>
          <w:numId w:val="3"/>
        </w:numPr>
        <w:tabs>
          <w:tab w:val="left" w:pos="1276"/>
        </w:tabs>
        <w:ind w:left="0" w:firstLine="851"/>
        <w:jc w:val="both"/>
      </w:pPr>
      <w:r w:rsidRPr="00557197">
        <w:t>Настоящее</w:t>
      </w:r>
      <w:r w:rsidR="00335AD5">
        <w:t xml:space="preserve"> </w:t>
      </w:r>
      <w:r w:rsidRPr="00557197">
        <w:t>постановление</w:t>
      </w:r>
      <w:r w:rsidR="00335AD5">
        <w:t xml:space="preserve"> </w:t>
      </w:r>
      <w:r w:rsidRPr="00557197">
        <w:t>вступает</w:t>
      </w:r>
      <w:r w:rsidR="00335AD5">
        <w:t xml:space="preserve"> </w:t>
      </w:r>
      <w:r w:rsidRPr="00557197">
        <w:t>в</w:t>
      </w:r>
      <w:r w:rsidR="00335AD5">
        <w:t xml:space="preserve"> </w:t>
      </w:r>
      <w:r w:rsidRPr="00557197">
        <w:t>силу</w:t>
      </w:r>
      <w:r w:rsidR="00335AD5">
        <w:t xml:space="preserve"> после </w:t>
      </w:r>
      <w:r w:rsidRPr="00557197">
        <w:t>его</w:t>
      </w:r>
      <w:r w:rsidR="00335AD5">
        <w:t xml:space="preserve"> </w:t>
      </w:r>
      <w:r w:rsidRPr="00557197">
        <w:t>официального</w:t>
      </w:r>
      <w:r w:rsidR="00335AD5">
        <w:t xml:space="preserve"> </w:t>
      </w:r>
      <w:r w:rsidRPr="00557197">
        <w:t>опубликования</w:t>
      </w:r>
      <w:r w:rsidR="00335AD5">
        <w:t xml:space="preserve"> </w:t>
      </w:r>
      <w:r w:rsidRPr="00557197">
        <w:t>(обнародования).</w:t>
      </w:r>
    </w:p>
    <w:p w:rsidR="00CB078A" w:rsidRDefault="00CB078A" w:rsidP="00C85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8508B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E5CA3" w:rsidRDefault="00335AD5" w:rsidP="00335A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И.о. главы</w:t>
      </w:r>
    </w:p>
    <w:p w:rsidR="00335AD5" w:rsidRDefault="00335AD5" w:rsidP="00335A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администрации района                                                                 А.Ю. Крупевский</w:t>
      </w:r>
    </w:p>
    <w:p w:rsidR="009E5CA3" w:rsidRDefault="009E5CA3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335AD5" w:rsidRPr="00335AD5" w:rsidRDefault="00335AD5" w:rsidP="00335AD5">
      <w:pPr>
        <w:pStyle w:val="ConsPlusNormal"/>
        <w:spacing w:line="240" w:lineRule="exact"/>
        <w:jc w:val="right"/>
      </w:pPr>
      <w:r w:rsidRPr="00335AD5">
        <w:lastRenderedPageBreak/>
        <w:t>Приложение 1</w:t>
      </w:r>
      <w:r w:rsidRPr="00335AD5">
        <w:br/>
        <w:t>к постановлению</w:t>
      </w:r>
      <w:r w:rsidRPr="00335AD5">
        <w:br/>
        <w:t>администрации района</w:t>
      </w:r>
      <w:r w:rsidRPr="00335AD5">
        <w:br/>
        <w:t xml:space="preserve">от </w:t>
      </w:r>
      <w:r w:rsidR="00A2372E">
        <w:t xml:space="preserve">02.12.2021 </w:t>
      </w:r>
      <w:r w:rsidRPr="00335AD5">
        <w:t>№</w:t>
      </w:r>
      <w:r w:rsidR="00A2372E">
        <w:t xml:space="preserve"> 717</w:t>
      </w:r>
    </w:p>
    <w:p w:rsidR="00335AD5" w:rsidRPr="00335AD5" w:rsidRDefault="00335AD5" w:rsidP="00335AD5">
      <w:pPr>
        <w:pStyle w:val="ConsPlusNormal"/>
        <w:spacing w:line="240" w:lineRule="exact"/>
        <w:jc w:val="right"/>
      </w:pPr>
    </w:p>
    <w:p w:rsidR="00335AD5" w:rsidRPr="00335AD5" w:rsidRDefault="00335AD5" w:rsidP="00335AD5">
      <w:pPr>
        <w:pStyle w:val="ConsPlusNormal"/>
        <w:spacing w:line="240" w:lineRule="exact"/>
        <w:jc w:val="right"/>
      </w:pPr>
      <w:r w:rsidRPr="00335AD5">
        <w:t>"УТВЕРЖДЕНА</w:t>
      </w:r>
    </w:p>
    <w:p w:rsidR="00335AD5" w:rsidRPr="00335AD5" w:rsidRDefault="00335AD5" w:rsidP="00335AD5">
      <w:pPr>
        <w:pStyle w:val="ConsPlusNormal"/>
        <w:spacing w:line="240" w:lineRule="exact"/>
        <w:jc w:val="right"/>
      </w:pPr>
      <w:r w:rsidRPr="00335AD5">
        <w:t>постановлением</w:t>
      </w:r>
      <w:r w:rsidRPr="00335AD5">
        <w:br/>
        <w:t>администрации района</w:t>
      </w:r>
    </w:p>
    <w:p w:rsidR="00C55F12" w:rsidRPr="00335AD5" w:rsidRDefault="00335AD5" w:rsidP="00335AD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5AD5">
        <w:rPr>
          <w:rFonts w:ascii="Times New Roman" w:hAnsi="Times New Roman" w:cs="Times New Roman"/>
          <w:sz w:val="28"/>
          <w:szCs w:val="28"/>
        </w:rPr>
        <w:t>от 17.09.2012 № 906</w:t>
      </w:r>
    </w:p>
    <w:p w:rsidR="009E5CA3" w:rsidRDefault="009E5CA3" w:rsidP="00335A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9E5CA3" w:rsidRPr="009E5CA3" w:rsidRDefault="009E5CA3" w:rsidP="00335AD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E5CA3" w:rsidRPr="009E5CA3" w:rsidRDefault="009E5CA3" w:rsidP="00335AD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CA3" w:rsidRPr="009E5CA3" w:rsidRDefault="009E5CA3" w:rsidP="00335AD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33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</w:p>
    <w:p w:rsidR="009E5CA3" w:rsidRPr="009E5CA3" w:rsidRDefault="00335AD5" w:rsidP="00335AD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CA3"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CA3"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CA3"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CA3"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CA3" w:rsidRPr="009E5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края"</w:t>
      </w:r>
    </w:p>
    <w:p w:rsidR="009E5CA3" w:rsidRPr="009E5CA3" w:rsidRDefault="009E5CA3" w:rsidP="00335AD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3"/>
        <w:gridCol w:w="6805"/>
      </w:tblGrid>
      <w:tr w:rsidR="009E5CA3" w:rsidRPr="009E5CA3" w:rsidTr="00335AD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  <w:p w:rsidR="009E5CA3" w:rsidRPr="009E5CA3" w:rsidRDefault="00335AD5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</w:tr>
      <w:tr w:rsidR="009E5CA3" w:rsidRPr="009E5CA3" w:rsidTr="00335AD5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9E5CA3" w:rsidRPr="009E5CA3" w:rsidTr="00335AD5">
        <w:trPr>
          <w:trHeight w:val="15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E" w:rsidRDefault="009E5CA3" w:rsidP="00ED5925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ED5925" w:rsidRPr="002B0E6E" w:rsidRDefault="009E5CA3" w:rsidP="00ED5925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ED5925" w:rsidRPr="00ED5925" w:rsidRDefault="00ED5925" w:rsidP="00ED5925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2B0E6E" w:rsidRDefault="002B0E6E" w:rsidP="009E5CA3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E6E" w:rsidRDefault="009E5CA3" w:rsidP="009E5CA3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2B0E6E" w:rsidRDefault="00ED5925" w:rsidP="009E5CA3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9E5CA3" w:rsidRPr="002B0E6E" w:rsidRDefault="009E5CA3" w:rsidP="009E5CA3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exact"/>
              <w:ind w:left="-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9E5CA3" w:rsidRPr="009E5CA3" w:rsidTr="00335AD5"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9E5CA3" w:rsidRPr="009E5CA3" w:rsidTr="00335AD5">
        <w:trPr>
          <w:trHeight w:val="4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власти.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"Налог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доход".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предпринимательства.</w:t>
            </w:r>
          </w:p>
        </w:tc>
      </w:tr>
      <w:tr w:rsidR="009E5CA3" w:rsidRPr="009E5CA3" w:rsidTr="00335AD5">
        <w:trPr>
          <w:trHeight w:val="3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предусмотрена</w:t>
            </w:r>
          </w:p>
        </w:tc>
      </w:tr>
      <w:tr w:rsidR="009E5CA3" w:rsidRPr="009E5CA3" w:rsidTr="00335AD5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CA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сотрудничества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власти;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</w:tr>
      <w:tr w:rsidR="009E5CA3" w:rsidRPr="009E5CA3" w:rsidTr="00335AD5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(индикаторы)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патентную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кредитов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(займов),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выданных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панирующих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</w:tr>
      <w:tr w:rsidR="009E5CA3" w:rsidRPr="009E5CA3" w:rsidTr="00335AD5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этапа: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9E5CA3" w:rsidRPr="009E5CA3" w:rsidTr="00335AD5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Ресурсное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обеспечение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реализации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муниципальной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программы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за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счет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средств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районного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бюджета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прогнозная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(справочная)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оценка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расходов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федерального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бюджета,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бюджета,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бюджетов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поселений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района,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внебюджетных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средств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(суммарно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за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весь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период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годам</w:t>
            </w:r>
            <w:r w:rsidR="00335AD5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>реализации)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29631,04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краевого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2990,580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14240,460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107,200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1630,000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1374,000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1129,000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1882,750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1506,860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1673,720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1736,930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7043,580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1230,000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774,000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729,000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1418,600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734,620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1097,500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D9557A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12400,000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9E5CA3" w:rsidRPr="009E5CA3" w:rsidRDefault="009E5CA3" w:rsidP="009E5CA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рублей.</w:t>
            </w:r>
          </w:p>
        </w:tc>
      </w:tr>
      <w:tr w:rsidR="009E5CA3" w:rsidRPr="009E5CA3" w:rsidTr="00335AD5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увеличение: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патентную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(займов),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9E5CA3" w:rsidRPr="009E5CA3" w:rsidRDefault="009E5CA3" w:rsidP="009E5CA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3" w:rsidRDefault="00ED5925" w:rsidP="00ED59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".</w:t>
      </w:r>
    </w:p>
    <w:p w:rsidR="009E5CA3" w:rsidRDefault="009E5CA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9E5CA3" w:rsidRDefault="009E5CA3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9E5CA3" w:rsidSect="00A76B46">
          <w:headerReference w:type="default" r:id="rId8"/>
          <w:pgSz w:w="11906" w:h="16838"/>
          <w:pgMar w:top="993" w:right="424" w:bottom="1134" w:left="1985" w:header="708" w:footer="708" w:gutter="0"/>
          <w:cols w:space="708"/>
          <w:titlePg/>
          <w:docGrid w:linePitch="360"/>
        </w:sectPr>
      </w:pPr>
    </w:p>
    <w:p w:rsidR="00335AD5" w:rsidRPr="00335AD5" w:rsidRDefault="00335AD5" w:rsidP="00335AD5">
      <w:pPr>
        <w:pStyle w:val="ConsPlusNormal"/>
        <w:spacing w:line="240" w:lineRule="exact"/>
        <w:jc w:val="right"/>
        <w:rPr>
          <w:szCs w:val="28"/>
        </w:rPr>
      </w:pPr>
      <w:r w:rsidRPr="00557197">
        <w:lastRenderedPageBreak/>
        <w:t>Приложение</w:t>
      </w:r>
      <w:r>
        <w:t xml:space="preserve"> 2</w:t>
      </w:r>
      <w:r w:rsidRPr="00557197">
        <w:br/>
        <w:t>к</w:t>
      </w:r>
      <w:r w:rsidRPr="00335AD5">
        <w:rPr>
          <w:szCs w:val="28"/>
        </w:rPr>
        <w:t xml:space="preserve"> постановлению</w:t>
      </w:r>
      <w:r w:rsidRPr="00335AD5">
        <w:rPr>
          <w:szCs w:val="28"/>
        </w:rPr>
        <w:br/>
        <w:t>администрации района</w:t>
      </w:r>
      <w:r w:rsidRPr="00335AD5">
        <w:rPr>
          <w:szCs w:val="28"/>
        </w:rPr>
        <w:br/>
        <w:t xml:space="preserve">от </w:t>
      </w:r>
      <w:r w:rsidR="00A2372E">
        <w:rPr>
          <w:szCs w:val="28"/>
        </w:rPr>
        <w:t xml:space="preserve">02.12.2021 </w:t>
      </w:r>
      <w:r w:rsidRPr="00335AD5">
        <w:rPr>
          <w:szCs w:val="28"/>
        </w:rPr>
        <w:t>№</w:t>
      </w:r>
      <w:r w:rsidR="00A2372E">
        <w:rPr>
          <w:szCs w:val="28"/>
        </w:rPr>
        <w:t xml:space="preserve"> 717</w:t>
      </w:r>
    </w:p>
    <w:p w:rsidR="00335AD5" w:rsidRPr="00335AD5" w:rsidRDefault="00335AD5" w:rsidP="00335AD5">
      <w:pPr>
        <w:pStyle w:val="ConsPlusNormal"/>
        <w:spacing w:line="240" w:lineRule="exact"/>
        <w:jc w:val="right"/>
        <w:rPr>
          <w:szCs w:val="28"/>
        </w:rPr>
      </w:pPr>
    </w:p>
    <w:p w:rsidR="00335AD5" w:rsidRPr="00335AD5" w:rsidRDefault="00335AD5" w:rsidP="00335AD5">
      <w:pPr>
        <w:pStyle w:val="ConsPlusNormal"/>
        <w:spacing w:line="240" w:lineRule="exact"/>
        <w:jc w:val="right"/>
        <w:rPr>
          <w:szCs w:val="28"/>
        </w:rPr>
      </w:pPr>
      <w:r w:rsidRPr="00335AD5">
        <w:rPr>
          <w:szCs w:val="28"/>
        </w:rPr>
        <w:t>"УТВЕРЖДЕНА</w:t>
      </w:r>
    </w:p>
    <w:p w:rsidR="00335AD5" w:rsidRPr="00335AD5" w:rsidRDefault="00335AD5" w:rsidP="00335AD5">
      <w:pPr>
        <w:pStyle w:val="ConsPlusNormal"/>
        <w:spacing w:line="240" w:lineRule="exact"/>
        <w:jc w:val="right"/>
        <w:rPr>
          <w:szCs w:val="28"/>
        </w:rPr>
      </w:pPr>
      <w:r w:rsidRPr="00335AD5">
        <w:rPr>
          <w:szCs w:val="28"/>
        </w:rPr>
        <w:t>постановлением</w:t>
      </w:r>
      <w:r w:rsidRPr="00335AD5">
        <w:rPr>
          <w:szCs w:val="28"/>
        </w:rPr>
        <w:br/>
        <w:t>администрации района</w:t>
      </w:r>
    </w:p>
    <w:p w:rsidR="009E5CA3" w:rsidRPr="00335AD5" w:rsidRDefault="00335AD5" w:rsidP="00335A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5AD5">
        <w:rPr>
          <w:rFonts w:ascii="Times New Roman" w:hAnsi="Times New Roman" w:cs="Times New Roman"/>
          <w:sz w:val="28"/>
          <w:szCs w:val="28"/>
        </w:rPr>
        <w:t>от 17.09.2012 № 906</w:t>
      </w:r>
    </w:p>
    <w:p w:rsidR="009E5CA3" w:rsidRDefault="009E5CA3" w:rsidP="00335A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9E5CA3" w:rsidRPr="009E5CA3" w:rsidRDefault="009E5CA3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E5CA3">
        <w:rPr>
          <w:rFonts w:ascii="Times New Roman" w:eastAsia="Calibri" w:hAnsi="Times New Roman" w:cs="Times New Roman"/>
          <w:bCs/>
          <w:sz w:val="24"/>
          <w:szCs w:val="24"/>
        </w:rPr>
        <w:t>РЕСУРСНОЕ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ОБЕСПЕЧЕНИЕ</w:t>
      </w:r>
    </w:p>
    <w:p w:rsidR="009E5CA3" w:rsidRPr="009E5CA3" w:rsidRDefault="009E5CA3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88050914"/>
      <w:r w:rsidRPr="009E5CA3">
        <w:rPr>
          <w:rFonts w:ascii="Times New Roman" w:eastAsia="Calibri" w:hAnsi="Times New Roman" w:cs="Times New Roman"/>
          <w:bCs/>
          <w:sz w:val="24"/>
          <w:szCs w:val="24"/>
        </w:rPr>
        <w:t>реализации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программы</w:t>
      </w:r>
    </w:p>
    <w:p w:rsidR="009E5CA3" w:rsidRPr="009E5CA3" w:rsidRDefault="009E5CA3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E5CA3">
        <w:rPr>
          <w:rFonts w:ascii="Times New Roman" w:eastAsia="Calibri" w:hAnsi="Times New Roman" w:cs="Times New Roman"/>
          <w:bCs/>
          <w:sz w:val="24"/>
          <w:szCs w:val="24"/>
        </w:rPr>
        <w:t>за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счет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средств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районного</w:t>
      </w:r>
      <w:r w:rsidR="00335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A3">
        <w:rPr>
          <w:rFonts w:ascii="Times New Roman" w:eastAsia="Calibri" w:hAnsi="Times New Roman" w:cs="Times New Roman"/>
          <w:bCs/>
          <w:sz w:val="24"/>
          <w:szCs w:val="24"/>
        </w:rPr>
        <w:t>бюджета</w:t>
      </w:r>
    </w:p>
    <w:bookmarkEnd w:id="2"/>
    <w:p w:rsidR="009E5CA3" w:rsidRPr="009E5CA3" w:rsidRDefault="009E5CA3" w:rsidP="009E5CA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709"/>
        <w:gridCol w:w="4114"/>
        <w:gridCol w:w="2407"/>
        <w:gridCol w:w="1134"/>
        <w:gridCol w:w="1275"/>
        <w:gridCol w:w="1276"/>
        <w:gridCol w:w="1134"/>
        <w:gridCol w:w="1276"/>
        <w:gridCol w:w="1276"/>
        <w:gridCol w:w="1134"/>
      </w:tblGrid>
      <w:tr w:rsidR="009E5CA3" w:rsidRPr="009E5CA3" w:rsidTr="00335AD5">
        <w:trPr>
          <w:cantSplit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годам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9E5CA3" w:rsidRPr="009E5CA3" w:rsidTr="00335AD5">
        <w:trPr>
          <w:cantSplit/>
          <w:trHeight w:val="2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</w:tbl>
    <w:p w:rsidR="009E5CA3" w:rsidRPr="009E5CA3" w:rsidRDefault="009E5CA3" w:rsidP="009E5CA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410"/>
        <w:gridCol w:w="1134"/>
        <w:gridCol w:w="1275"/>
        <w:gridCol w:w="1276"/>
        <w:gridCol w:w="1134"/>
        <w:gridCol w:w="1276"/>
        <w:gridCol w:w="1276"/>
        <w:gridCol w:w="1134"/>
      </w:tblGrid>
      <w:tr w:rsidR="009E5CA3" w:rsidRPr="009E5CA3" w:rsidTr="00335AD5">
        <w:trPr>
          <w:cantSplit/>
          <w:trHeight w:val="70"/>
          <w:tblHeader/>
        </w:trPr>
        <w:tc>
          <w:tcPr>
            <w:tcW w:w="709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</w:tr>
      <w:tr w:rsidR="009E5CA3" w:rsidRPr="009E5CA3" w:rsidTr="00335AD5">
        <w:trPr>
          <w:trHeight w:val="463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335AD5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1882,750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1673,720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9E5CA3" w:rsidRPr="009E5CA3" w:rsidTr="00335AD5">
        <w:trPr>
          <w:trHeight w:val="41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1418,600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1097,500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6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9E5CA3" w:rsidRPr="009E5CA3" w:rsidTr="00335AD5">
        <w:trPr>
          <w:trHeight w:val="29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85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594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решениями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(бездействием)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47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335AD5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6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71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8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6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предпринимателей)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5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4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91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43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59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45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87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28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57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0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7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57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9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31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27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9E5CA3" w:rsidRPr="009E5CA3" w:rsidTr="00335AD5">
        <w:trPr>
          <w:trHeight w:val="556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70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9E5CA3" w:rsidRPr="009E5CA3" w:rsidTr="00335AD5">
        <w:trPr>
          <w:trHeight w:val="58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696,860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274,620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70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оказанных: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29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05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1.4.3.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(семинары,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столы»,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328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44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применяющих</w:t>
            </w:r>
            <w:proofErr w:type="gramEnd"/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782,750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1099,100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76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6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134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9E5CA3" w:rsidRPr="009E5CA3" w:rsidTr="00335AD5">
        <w:trPr>
          <w:trHeight w:val="54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08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782,750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1099,100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76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6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134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9E5CA3" w:rsidRPr="009E5CA3" w:rsidTr="00335AD5">
        <w:trPr>
          <w:trHeight w:val="526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83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9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81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отраслях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1099,100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76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6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134" w:type="dxa"/>
          </w:tcPr>
          <w:p w:rsidR="009E5CA3" w:rsidRPr="009E5CA3" w:rsidRDefault="00D9557A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5CA3"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9E5CA3" w:rsidRPr="009E5CA3" w:rsidTr="00335AD5">
        <w:trPr>
          <w:trHeight w:val="528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50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8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3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21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45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1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5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финансовую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99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7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(грантов)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918,600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99,074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2"/>
        </w:trPr>
        <w:tc>
          <w:tcPr>
            <w:tcW w:w="709" w:type="dxa"/>
            <w:vMerge w:val="restart"/>
            <w:vAlign w:val="center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4111" w:type="dxa"/>
            <w:vMerge w:val="restart"/>
            <w:vAlign w:val="center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межмуниципальных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2"/>
        </w:trPr>
        <w:tc>
          <w:tcPr>
            <w:tcW w:w="709" w:type="dxa"/>
            <w:vMerge/>
            <w:vAlign w:val="center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80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39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17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6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0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81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6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97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80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2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90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31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8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5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151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3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75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4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38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3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proofErr w:type="gramEnd"/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19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96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45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97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41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бизнесе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19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54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81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2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88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39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6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623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02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88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20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смотра-конкурса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gramEnd"/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08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248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съездов,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столов»,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44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428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822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319"/>
        </w:trPr>
        <w:tc>
          <w:tcPr>
            <w:tcW w:w="709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rPr>
          <w:trHeight w:val="560"/>
        </w:trPr>
        <w:tc>
          <w:tcPr>
            <w:tcW w:w="709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284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449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386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услугах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386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300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457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295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"Социальное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предпринимательство"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"Экономика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бизнес".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478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175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423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253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туризма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478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349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308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краевого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70"/>
        </w:trPr>
        <w:tc>
          <w:tcPr>
            <w:tcW w:w="709" w:type="dxa"/>
            <w:vMerge w:val="restart"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форумов,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круглых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столов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социальному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E5CA3" w:rsidRPr="009E5CA3" w:rsidTr="00335AD5">
        <w:tblPrEx>
          <w:tblLook w:val="0000"/>
        </w:tblPrEx>
        <w:trPr>
          <w:trHeight w:val="740"/>
        </w:trPr>
        <w:tc>
          <w:tcPr>
            <w:tcW w:w="709" w:type="dxa"/>
            <w:vMerge/>
          </w:tcPr>
          <w:p w:rsidR="009E5CA3" w:rsidRPr="009E5CA3" w:rsidRDefault="009E5CA3" w:rsidP="00335AD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краевого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CA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9E5CA3" w:rsidRPr="009E5CA3" w:rsidRDefault="009E5CA3" w:rsidP="00335AD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9E5CA3" w:rsidRDefault="002B0E6E" w:rsidP="002B0E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".</w:t>
      </w:r>
    </w:p>
    <w:p w:rsidR="009E5CA3" w:rsidRDefault="009E5CA3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E5CA3" w:rsidRDefault="009E5CA3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3" w:name="_GoBack"/>
      <w:bookmarkEnd w:id="3"/>
    </w:p>
    <w:p w:rsidR="009E5CA3" w:rsidRDefault="009E5CA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335AD5" w:rsidRPr="00A2372E" w:rsidRDefault="00335AD5" w:rsidP="00335AD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88051952"/>
      <w:bookmarkStart w:id="5" w:name="_Hlk88051987"/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2372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02.12.2021 № 717</w:t>
      </w:r>
    </w:p>
    <w:p w:rsidR="00335AD5" w:rsidRPr="009E5CA3" w:rsidRDefault="00335AD5" w:rsidP="00335AD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5AD5" w:rsidRPr="009E5CA3" w:rsidRDefault="00335AD5" w:rsidP="00335AD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"УТВЕРЖДЕНА</w:t>
      </w:r>
    </w:p>
    <w:p w:rsidR="00335AD5" w:rsidRPr="009E5CA3" w:rsidRDefault="00335AD5" w:rsidP="00335AD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FE6A72" w:rsidRPr="00FE6A72" w:rsidRDefault="00335AD5" w:rsidP="00335AD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17.09.2012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5CA3">
        <w:rPr>
          <w:rFonts w:ascii="Times New Roman" w:eastAsia="Times New Roman" w:hAnsi="Times New Roman" w:cs="Times New Roman"/>
          <w:sz w:val="28"/>
          <w:szCs w:val="20"/>
          <w:lang w:eastAsia="ru-RU"/>
        </w:rPr>
        <w:t>906</w:t>
      </w:r>
    </w:p>
    <w:p w:rsidR="00FE6A72" w:rsidRPr="00FE6A72" w:rsidRDefault="00FE6A72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6A72" w:rsidRPr="00FE6A72" w:rsidRDefault="00FE6A72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ПРОГНОЗНАЯ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(СПРАВОЧНАЯ)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ОЦЕНКА</w:t>
      </w:r>
    </w:p>
    <w:p w:rsidR="00FE6A72" w:rsidRPr="00FE6A72" w:rsidRDefault="00FE6A72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6A72">
        <w:rPr>
          <w:rFonts w:ascii="Times New Roman" w:eastAsia="Calibri" w:hAnsi="Times New Roman" w:cs="Times New Roman"/>
          <w:bCs/>
          <w:sz w:val="28"/>
          <w:szCs w:val="28"/>
        </w:rPr>
        <w:t>расходов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федерального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бюджета,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краевого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бюджета,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внебюджетных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средств</w:t>
      </w:r>
    </w:p>
    <w:p w:rsidR="00FE6A72" w:rsidRDefault="00FE6A72" w:rsidP="00335AD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реализацию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целей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335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A72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</w:p>
    <w:p w:rsidR="00FE6A72" w:rsidRPr="00FE6A72" w:rsidRDefault="00FE6A72" w:rsidP="00FE6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4932" w:type="pct"/>
        <w:tblInd w:w="108" w:type="dxa"/>
        <w:tblLook w:val="04A0"/>
      </w:tblPr>
      <w:tblGrid>
        <w:gridCol w:w="567"/>
        <w:gridCol w:w="6095"/>
        <w:gridCol w:w="3260"/>
        <w:gridCol w:w="1558"/>
        <w:gridCol w:w="1419"/>
        <w:gridCol w:w="1561"/>
        <w:gridCol w:w="1274"/>
      </w:tblGrid>
      <w:tr w:rsidR="00FE6A72" w:rsidRPr="00FE6A72" w:rsidTr="00A76B46">
        <w:trPr>
          <w:trHeight w:val="226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годам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A76B46" w:rsidRPr="00FE6A72" w:rsidTr="00A76B46">
        <w:trPr>
          <w:trHeight w:val="26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2024</w:t>
            </w:r>
            <w:r w:rsidR="00335A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год</w:t>
            </w:r>
          </w:p>
        </w:tc>
      </w:tr>
    </w:tbl>
    <w:p w:rsidR="00FE6A72" w:rsidRPr="00FE6A72" w:rsidRDefault="00FE6A72" w:rsidP="00FE6A7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4932" w:type="pct"/>
        <w:tblInd w:w="108" w:type="dxa"/>
        <w:tblLayout w:type="fixed"/>
        <w:tblLook w:val="04A0"/>
      </w:tblPr>
      <w:tblGrid>
        <w:gridCol w:w="567"/>
        <w:gridCol w:w="6095"/>
        <w:gridCol w:w="3260"/>
        <w:gridCol w:w="1558"/>
        <w:gridCol w:w="1419"/>
        <w:gridCol w:w="1561"/>
        <w:gridCol w:w="1274"/>
      </w:tblGrid>
      <w:tr w:rsidR="00A76B46" w:rsidRPr="00FE6A72" w:rsidTr="00A76B46">
        <w:trPr>
          <w:trHeight w:val="174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</w:tr>
      <w:tr w:rsidR="00A76B46" w:rsidRPr="00FE6A72" w:rsidTr="00A76B46">
        <w:trPr>
          <w:trHeight w:val="37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335AD5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335AD5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2936,930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3196,860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3196,860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3196,860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1736,930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</w:tr>
      <w:tr w:rsidR="00A76B46" w:rsidRPr="00FE6A72" w:rsidTr="00A76B46">
        <w:trPr>
          <w:trHeight w:val="31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736,930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736,930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</w:tr>
      <w:tr w:rsidR="00A76B46" w:rsidRPr="00FE6A72" w:rsidTr="00A76B46">
        <w:trPr>
          <w:trHeight w:val="29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69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создаваемых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решениями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(бездействием)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представительств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12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опросов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барьеров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из-за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решений,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бездействия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9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причин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7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8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7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7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предпринимателей)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барьеров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процедур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органы,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чью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входит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принятие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решений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снижению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барьеров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бизнеса,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касающихся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ними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6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5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реестра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5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4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0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интересы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отраслевых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встреч,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круглых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столов,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форумов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9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6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интересы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9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2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группам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создании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отраслевых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736,930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736,930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</w:tr>
      <w:tr w:rsidR="00A76B46" w:rsidRPr="00FE6A72" w:rsidTr="00A76B46">
        <w:trPr>
          <w:trHeight w:val="9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образующим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края,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применяющих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736,930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696,860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736,930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</w:tr>
      <w:tr w:rsidR="00A76B46" w:rsidRPr="00FE6A72" w:rsidTr="00A76B46">
        <w:trPr>
          <w:trHeight w:val="6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6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затрат,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услуг,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оказанных: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3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7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(семинары,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"круглые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столы",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ярмарки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6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организациям,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</w:tr>
      <w:tr w:rsidR="00A76B46" w:rsidRPr="00FE6A72" w:rsidTr="00A76B46">
        <w:trPr>
          <w:trHeight w:val="16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</w:tr>
      <w:tr w:rsidR="00A76B46" w:rsidRPr="00FE6A72" w:rsidTr="00A76B46">
        <w:trPr>
          <w:trHeight w:val="22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</w:tr>
      <w:tr w:rsidR="00A76B46" w:rsidRPr="00FE6A72" w:rsidTr="00A76B46">
        <w:trPr>
          <w:trHeight w:val="183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2200,000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</w:tr>
      <w:tr w:rsidR="00A76B46" w:rsidRPr="00FE6A72" w:rsidTr="00A76B46">
        <w:trPr>
          <w:trHeight w:val="17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</w:tr>
      <w:tr w:rsidR="00A76B46" w:rsidRPr="00FE6A72" w:rsidTr="00A76B46">
        <w:trPr>
          <w:trHeight w:val="1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7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7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73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применяющим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"Налог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доход",</w:t>
            </w:r>
            <w:r w:rsidR="00335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отраслях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</w:tr>
      <w:tr w:rsidR="00A76B46" w:rsidRPr="00FE6A72" w:rsidTr="00A76B46">
        <w:trPr>
          <w:trHeight w:val="16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</w:p>
        </w:tc>
      </w:tr>
      <w:tr w:rsidR="00A76B46" w:rsidRPr="00FE6A72" w:rsidTr="00A76B46">
        <w:trPr>
          <w:trHeight w:val="15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700,000</w:t>
            </w:r>
          </w:p>
        </w:tc>
      </w:tr>
      <w:tr w:rsidR="00A76B46" w:rsidRPr="00FE6A72" w:rsidTr="00A76B46">
        <w:trPr>
          <w:trHeight w:val="7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4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2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1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1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финансовую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(грантов)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3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9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20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перечня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которое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может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быть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передано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2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отчуждением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преимущественного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выкупа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6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92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преференции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торгов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продаже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консультационная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решений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8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7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формах,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оказания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аспектам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9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реестра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данного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реестра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сайте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реестра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proofErr w:type="gramEnd"/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данного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реестра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сайте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страницы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"Малый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бизнес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района"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сайте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Сбор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потребностях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обучении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6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граждан,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изъявивших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намерение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заняться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деятельностью,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основам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престижа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делового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бизнеса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16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собрания,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лучшее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торговли,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питания,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бытового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смотра-конкурса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звание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gramStart"/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Лучший</w:t>
            </w:r>
            <w:proofErr w:type="gramEnd"/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профессии"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съездов,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"круглых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столов"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10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экспертизы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правовых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местного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</w:t>
            </w:r>
            <w:proofErr w:type="gramEnd"/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регулирующих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актов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вопросам,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влияющим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62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граждан,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массовой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вопросов,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касающихся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предпринимательскую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31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rPr>
          <w:trHeight w:val="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услугах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массовой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"Социальное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предпринимательство"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разделе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"Экономика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малый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бизнес".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разделе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старших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спорта,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туризма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мероприятиями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180" w:type="pct"/>
            <w:vMerge w:val="restart"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80" w:type="pct"/>
            <w:vMerge w:val="restart"/>
          </w:tcPr>
          <w:p w:rsid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форумов,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семинаров,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круглых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столов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социальному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1036" w:type="pct"/>
            <w:shd w:val="clear" w:color="auto" w:fill="auto"/>
          </w:tcPr>
          <w:p w:rsid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A76B46" w:rsidRPr="00FE6A72" w:rsidTr="00A76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80" w:type="pct"/>
            <w:vMerge/>
          </w:tcPr>
          <w:p w:rsidR="00FE6A72" w:rsidRPr="00FE6A72" w:rsidRDefault="00FE6A72" w:rsidP="00A76B4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33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5" w:type="pct"/>
            <w:shd w:val="clear" w:color="auto" w:fill="auto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1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6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05" w:type="pct"/>
          </w:tcPr>
          <w:p w:rsidR="00FE6A72" w:rsidRPr="00FE6A72" w:rsidRDefault="00FE6A72" w:rsidP="00A76B4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7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</w:tbl>
    <w:bookmarkEnd w:id="4"/>
    <w:p w:rsidR="00FE6A72" w:rsidRPr="00FE6A72" w:rsidRDefault="002B0E6E" w:rsidP="002B0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bookmarkEnd w:id="5"/>
    <w:p w:rsidR="009E5CA3" w:rsidRPr="00C8508B" w:rsidRDefault="00A76B46" w:rsidP="00A76B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––––––––––––––––––––––––––––––––</w:t>
      </w:r>
    </w:p>
    <w:sectPr w:rsidR="009E5CA3" w:rsidRPr="00C8508B" w:rsidSect="00335AD5">
      <w:pgSz w:w="16838" w:h="11906" w:orient="landscape"/>
      <w:pgMar w:top="851" w:right="53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FD" w:rsidRDefault="00150EFD" w:rsidP="002B0E6E">
      <w:pPr>
        <w:spacing w:after="0" w:line="240" w:lineRule="auto"/>
      </w:pPr>
      <w:r>
        <w:separator/>
      </w:r>
    </w:p>
  </w:endnote>
  <w:endnote w:type="continuationSeparator" w:id="0">
    <w:p w:rsidR="00150EFD" w:rsidRDefault="00150EFD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FD" w:rsidRDefault="00150EFD" w:rsidP="002B0E6E">
      <w:pPr>
        <w:spacing w:after="0" w:line="240" w:lineRule="auto"/>
      </w:pPr>
      <w:r>
        <w:separator/>
      </w:r>
    </w:p>
  </w:footnote>
  <w:footnote w:type="continuationSeparator" w:id="0">
    <w:p w:rsidR="00150EFD" w:rsidRDefault="00150EFD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1529"/>
      <w:docPartObj>
        <w:docPartGallery w:val="Page Numbers (Top of Page)"/>
        <w:docPartUnique/>
      </w:docPartObj>
    </w:sdtPr>
    <w:sdtContent>
      <w:p w:rsidR="00335AD5" w:rsidRDefault="00644E32">
        <w:pPr>
          <w:pStyle w:val="a5"/>
          <w:jc w:val="center"/>
        </w:pPr>
        <w:fldSimple w:instr="PAGE   \* MERGEFORMAT">
          <w:r w:rsidR="004A2C63">
            <w:rPr>
              <w:noProof/>
            </w:rPr>
            <w:t>28</w:t>
          </w:r>
        </w:fldSimple>
      </w:p>
    </w:sdtContent>
  </w:sdt>
  <w:p w:rsidR="00335AD5" w:rsidRDefault="00335A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C2673"/>
    <w:multiLevelType w:val="hybridMultilevel"/>
    <w:tmpl w:val="3580C210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12194"/>
    <w:multiLevelType w:val="hybridMultilevel"/>
    <w:tmpl w:val="272C2748"/>
    <w:lvl w:ilvl="0" w:tplc="5E50A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8"/>
  </w:num>
  <w:num w:numId="5">
    <w:abstractNumId w:val="1"/>
  </w:num>
  <w:num w:numId="6">
    <w:abstractNumId w:val="19"/>
  </w:num>
  <w:num w:numId="7">
    <w:abstractNumId w:val="5"/>
  </w:num>
  <w:num w:numId="8">
    <w:abstractNumId w:val="22"/>
  </w:num>
  <w:num w:numId="9">
    <w:abstractNumId w:val="21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2"/>
  </w:num>
  <w:num w:numId="16">
    <w:abstractNumId w:val="26"/>
  </w:num>
  <w:num w:numId="17">
    <w:abstractNumId w:val="6"/>
  </w:num>
  <w:num w:numId="18">
    <w:abstractNumId w:val="4"/>
  </w:num>
  <w:num w:numId="19">
    <w:abstractNumId w:val="13"/>
  </w:num>
  <w:num w:numId="20">
    <w:abstractNumId w:val="0"/>
  </w:num>
  <w:num w:numId="21">
    <w:abstractNumId w:val="9"/>
  </w:num>
  <w:num w:numId="22">
    <w:abstractNumId w:val="3"/>
  </w:num>
  <w:num w:numId="23">
    <w:abstractNumId w:val="24"/>
  </w:num>
  <w:num w:numId="24">
    <w:abstractNumId w:val="10"/>
  </w:num>
  <w:num w:numId="25">
    <w:abstractNumId w:val="25"/>
  </w:num>
  <w:num w:numId="26">
    <w:abstractNumId w:val="1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150EFD"/>
    <w:rsid w:val="002808D0"/>
    <w:rsid w:val="002B0E6E"/>
    <w:rsid w:val="003131FA"/>
    <w:rsid w:val="00335AD5"/>
    <w:rsid w:val="003D7312"/>
    <w:rsid w:val="004A2C63"/>
    <w:rsid w:val="004C6723"/>
    <w:rsid w:val="005A21E3"/>
    <w:rsid w:val="00644E32"/>
    <w:rsid w:val="00646A53"/>
    <w:rsid w:val="006A0885"/>
    <w:rsid w:val="0072795E"/>
    <w:rsid w:val="00831036"/>
    <w:rsid w:val="009E5CA3"/>
    <w:rsid w:val="00A2372E"/>
    <w:rsid w:val="00A247AF"/>
    <w:rsid w:val="00A76B46"/>
    <w:rsid w:val="00B00C72"/>
    <w:rsid w:val="00C55F12"/>
    <w:rsid w:val="00C8508B"/>
    <w:rsid w:val="00CB078A"/>
    <w:rsid w:val="00CD5002"/>
    <w:rsid w:val="00D51496"/>
    <w:rsid w:val="00D64DEC"/>
    <w:rsid w:val="00D9557A"/>
    <w:rsid w:val="00ED5925"/>
    <w:rsid w:val="00FB2C93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53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qFormat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A2C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2FF4-51CF-42EC-8C1C-B8539A89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7606</Words>
  <Characters>43355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10</cp:revision>
  <cp:lastPrinted>2021-12-07T01:30:00Z</cp:lastPrinted>
  <dcterms:created xsi:type="dcterms:W3CDTF">2021-11-17T02:14:00Z</dcterms:created>
  <dcterms:modified xsi:type="dcterms:W3CDTF">2021-12-07T06:19:00Z</dcterms:modified>
</cp:coreProperties>
</file>