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0D" w:rsidRPr="00441EBA" w:rsidRDefault="00F47D0D" w:rsidP="00F4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47D0D" w:rsidRPr="00441EBA" w:rsidRDefault="00F47D0D" w:rsidP="00F4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F47D0D" w:rsidRPr="00441EBA" w:rsidRDefault="00F47D0D" w:rsidP="00F4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F47D0D" w:rsidRPr="00441EBA" w:rsidRDefault="00F47D0D" w:rsidP="00F4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0D" w:rsidRDefault="00F47D0D" w:rsidP="00F4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D0D" w:rsidRDefault="00F47D0D" w:rsidP="00F4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0D" w:rsidRPr="00544674" w:rsidRDefault="00544674" w:rsidP="00F4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674">
        <w:rPr>
          <w:rFonts w:ascii="Times New Roman" w:hAnsi="Times New Roman" w:cs="Times New Roman"/>
          <w:sz w:val="28"/>
          <w:szCs w:val="28"/>
          <w:u w:val="single"/>
        </w:rPr>
        <w:t>30.11.2021  №  397</w:t>
      </w:r>
    </w:p>
    <w:p w:rsidR="00F47D0D" w:rsidRDefault="00F47D0D" w:rsidP="00544674">
      <w:pPr>
        <w:tabs>
          <w:tab w:val="left" w:pos="2410"/>
        </w:tabs>
        <w:spacing w:after="0" w:line="240" w:lineRule="auto"/>
        <w:ind w:right="6944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441EBA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441EBA">
        <w:rPr>
          <w:rFonts w:ascii="Times New Roman" w:hAnsi="Times New Roman" w:cs="Times New Roman"/>
          <w:sz w:val="24"/>
          <w:szCs w:val="28"/>
        </w:rPr>
        <w:t>. Чегдомын</w:t>
      </w:r>
    </w:p>
    <w:p w:rsidR="00F47D0D" w:rsidRDefault="00F47D0D" w:rsidP="00544674">
      <w:pPr>
        <w:tabs>
          <w:tab w:val="left" w:pos="2410"/>
        </w:tabs>
        <w:spacing w:after="0" w:line="240" w:lineRule="auto"/>
        <w:ind w:right="6944"/>
        <w:jc w:val="center"/>
        <w:rPr>
          <w:rFonts w:ascii="Times New Roman" w:hAnsi="Times New Roman" w:cs="Times New Roman"/>
          <w:sz w:val="24"/>
          <w:szCs w:val="28"/>
        </w:rPr>
      </w:pPr>
    </w:p>
    <w:p w:rsidR="00544674" w:rsidRDefault="00544674" w:rsidP="00F47D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D0D" w:rsidRDefault="00F47D0D" w:rsidP="00F47D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41EB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</w:t>
      </w:r>
      <w:r>
        <w:rPr>
          <w:rFonts w:ascii="Times New Roman" w:hAnsi="Times New Roman" w:cs="Times New Roman"/>
          <w:sz w:val="28"/>
          <w:szCs w:val="28"/>
        </w:rPr>
        <w:t>публичных (общественных) слушаниях в Верхнебуреинском муниципальном районе, утвержденное решением Собрания депутатов Верхнебуреинского муниципального района Хабаровского края от 21.05.2007 № 17</w:t>
      </w:r>
    </w:p>
    <w:p w:rsidR="00F47D0D" w:rsidRDefault="00F47D0D" w:rsidP="00F47D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4674" w:rsidRDefault="00544674" w:rsidP="00F47D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D0D" w:rsidRDefault="00141526" w:rsidP="0014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F47D0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Собрание депутатов Верхнебуреинского муниципального района Хабаровского края</w:t>
      </w:r>
    </w:p>
    <w:p w:rsidR="00141526" w:rsidRDefault="00141526" w:rsidP="0054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41526" w:rsidRDefault="00141526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</w:t>
      </w:r>
      <w:r w:rsidRPr="00141526">
        <w:rPr>
          <w:rFonts w:ascii="Times New Roman" w:hAnsi="Times New Roman" w:cs="Times New Roman"/>
          <w:sz w:val="28"/>
          <w:szCs w:val="28"/>
        </w:rPr>
        <w:t xml:space="preserve"> </w:t>
      </w:r>
      <w:r w:rsidRPr="00441EB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публичных (общественных) слушаниях в Верхнебуреинском муниципальном районе, утвержденное решением Собрания депутатов Верхнебуреинского муниципального района Хабаровского края от 21.05.2007 № 17</w:t>
      </w:r>
      <w:r w:rsidR="008C499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41526" w:rsidRDefault="008C499C" w:rsidP="0014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141526">
        <w:rPr>
          <w:rFonts w:ascii="Times New Roman" w:hAnsi="Times New Roman" w:cs="Times New Roman"/>
          <w:sz w:val="28"/>
          <w:szCs w:val="28"/>
        </w:rPr>
        <w:t>одпункт 3 части 2 статьи 3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41526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BDB" w:rsidRDefault="00D74BDB" w:rsidP="00141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C499C">
        <w:rPr>
          <w:rFonts w:ascii="Times New Roman" w:hAnsi="Times New Roman" w:cs="Times New Roman"/>
          <w:sz w:val="28"/>
          <w:szCs w:val="28"/>
        </w:rPr>
        <w:t>Ч</w:t>
      </w:r>
      <w:r w:rsidR="002F1B0F">
        <w:rPr>
          <w:rFonts w:ascii="Times New Roman" w:hAnsi="Times New Roman" w:cs="Times New Roman"/>
          <w:sz w:val="28"/>
          <w:szCs w:val="28"/>
        </w:rPr>
        <w:t>асть 1 статьи 11 дополнить словами «в Вестнике нормативных правовых актов Верхнебуреинского муниципального района Хабаровского края, а также на официальном сайте администрации Верхнебуреинского муниципального района Хабаровского края»</w:t>
      </w:r>
    </w:p>
    <w:p w:rsidR="003E6934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</w:t>
      </w:r>
      <w:r w:rsidR="00DC7747">
        <w:rPr>
          <w:rFonts w:ascii="Times New Roman" w:hAnsi="Times New Roman" w:cs="Times New Roman"/>
          <w:sz w:val="28"/>
          <w:szCs w:val="28"/>
        </w:rPr>
        <w:t xml:space="preserve">татью 8 Положения </w:t>
      </w:r>
      <w:r w:rsidR="002F1B0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747" w:rsidRPr="00DC7747" w:rsidRDefault="00DC7747" w:rsidP="00DC7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C7747">
        <w:rPr>
          <w:rFonts w:ascii="Times New Roman" w:hAnsi="Times New Roman" w:cs="Times New Roman"/>
          <w:b/>
          <w:i/>
          <w:sz w:val="28"/>
          <w:szCs w:val="28"/>
        </w:rPr>
        <w:t>Статья 8. Извещение населения о публичных (общественных) слушаниях</w:t>
      </w:r>
    </w:p>
    <w:p w:rsidR="002F1B0F" w:rsidRDefault="00DC7747" w:rsidP="00DC7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B0F">
        <w:rPr>
          <w:rFonts w:ascii="Times New Roman" w:hAnsi="Times New Roman" w:cs="Times New Roman"/>
          <w:sz w:val="28"/>
          <w:szCs w:val="28"/>
        </w:rPr>
        <w:t xml:space="preserve">Организаторы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7 дней до даты проведения публичных слушаний оповещают </w:t>
      </w:r>
      <w:r w:rsidR="002F1B0F" w:rsidRPr="002F1B0F">
        <w:rPr>
          <w:rFonts w:ascii="Times New Roman" w:hAnsi="Times New Roman" w:cs="Times New Roman"/>
          <w:sz w:val="28"/>
          <w:szCs w:val="28"/>
        </w:rPr>
        <w:t>жителей мун</w:t>
      </w:r>
      <w:r w:rsidR="002F1B0F">
        <w:rPr>
          <w:rFonts w:ascii="Times New Roman" w:hAnsi="Times New Roman" w:cs="Times New Roman"/>
          <w:sz w:val="28"/>
          <w:szCs w:val="28"/>
        </w:rPr>
        <w:t xml:space="preserve">иципального образования о дате, </w:t>
      </w:r>
      <w:r w:rsidR="002F1B0F" w:rsidRPr="002F1B0F">
        <w:rPr>
          <w:rFonts w:ascii="Times New Roman" w:hAnsi="Times New Roman" w:cs="Times New Roman"/>
          <w:sz w:val="28"/>
          <w:szCs w:val="28"/>
        </w:rPr>
        <w:t>времени и месте проведения публичных слушаний</w:t>
      </w:r>
      <w:r w:rsidR="002F1B0F">
        <w:rPr>
          <w:rFonts w:ascii="Times New Roman" w:hAnsi="Times New Roman" w:cs="Times New Roman"/>
          <w:sz w:val="28"/>
          <w:szCs w:val="28"/>
        </w:rPr>
        <w:t xml:space="preserve">, предоставления им возможности </w:t>
      </w:r>
      <w:r w:rsidR="002F1B0F" w:rsidRPr="002F1B0F">
        <w:rPr>
          <w:rFonts w:ascii="Times New Roman" w:hAnsi="Times New Roman" w:cs="Times New Roman"/>
          <w:sz w:val="28"/>
          <w:szCs w:val="28"/>
        </w:rPr>
        <w:t>заблаговременно ознакомиться с проекто</w:t>
      </w:r>
      <w:r w:rsidR="002F1B0F">
        <w:rPr>
          <w:rFonts w:ascii="Times New Roman" w:hAnsi="Times New Roman" w:cs="Times New Roman"/>
          <w:sz w:val="28"/>
          <w:szCs w:val="28"/>
        </w:rPr>
        <w:t xml:space="preserve">м муниципального правового акта </w:t>
      </w:r>
      <w:r w:rsidR="002F1B0F" w:rsidRPr="002F1B0F">
        <w:rPr>
          <w:rFonts w:ascii="Times New Roman" w:hAnsi="Times New Roman" w:cs="Times New Roman"/>
          <w:sz w:val="28"/>
          <w:szCs w:val="28"/>
        </w:rPr>
        <w:t>(описанием предлагаемого преобразован</w:t>
      </w:r>
      <w:r w:rsidR="002F1B0F"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образования), </w:t>
      </w:r>
      <w:r w:rsidR="002F1B0F" w:rsidRPr="002F1B0F">
        <w:rPr>
          <w:rFonts w:ascii="Times New Roman" w:hAnsi="Times New Roman" w:cs="Times New Roman"/>
          <w:sz w:val="28"/>
          <w:szCs w:val="28"/>
        </w:rPr>
        <w:t>подлежащего обсуждению на публичных слушаниях.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 должн</w:t>
      </w:r>
      <w:r>
        <w:rPr>
          <w:rFonts w:ascii="Times New Roman" w:hAnsi="Times New Roman" w:cs="Times New Roman"/>
          <w:sz w:val="28"/>
          <w:szCs w:val="28"/>
        </w:rPr>
        <w:t>о содержать следующие сведения: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- орган, назначивший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публичных слушаний;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- инициатор проведения публичных слушаний;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- проект муниципального правового акта или информацию о порядке ознакомления с проекто</w:t>
      </w:r>
      <w:r>
        <w:rPr>
          <w:rFonts w:ascii="Times New Roman" w:hAnsi="Times New Roman" w:cs="Times New Roman"/>
          <w:sz w:val="28"/>
          <w:szCs w:val="28"/>
        </w:rPr>
        <w:t>м муниципального правового акта;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lastRenderedPageBreak/>
        <w:t>- дата и 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слушаний;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- место проведения публичных слушаний с указанием точного адреса, где будут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слушания, телефон оргкомитета;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- сроки, место и время подачи предложений и рекомендаций заинтересован</w:t>
      </w:r>
      <w:r>
        <w:rPr>
          <w:rFonts w:ascii="Times New Roman" w:hAnsi="Times New Roman" w:cs="Times New Roman"/>
          <w:sz w:val="28"/>
          <w:szCs w:val="28"/>
        </w:rPr>
        <w:t>ных лиц по обсуждаемым вопросам.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B0F">
        <w:rPr>
          <w:rFonts w:ascii="Times New Roman" w:hAnsi="Times New Roman" w:cs="Times New Roman"/>
          <w:sz w:val="28"/>
          <w:szCs w:val="28"/>
        </w:rPr>
        <w:t xml:space="preserve"> Оповещение участников публичн</w:t>
      </w:r>
      <w:r>
        <w:rPr>
          <w:rFonts w:ascii="Times New Roman" w:hAnsi="Times New Roman" w:cs="Times New Roman"/>
          <w:sz w:val="28"/>
          <w:szCs w:val="28"/>
        </w:rPr>
        <w:t xml:space="preserve">ых слушаний о теме публичных </w:t>
      </w:r>
      <w:r w:rsidRPr="002F1B0F">
        <w:rPr>
          <w:rFonts w:ascii="Times New Roman" w:hAnsi="Times New Roman" w:cs="Times New Roman"/>
          <w:sz w:val="28"/>
          <w:szCs w:val="28"/>
        </w:rPr>
        <w:t>слушаний может осуществляться путем опубликов</w:t>
      </w:r>
      <w:r>
        <w:rPr>
          <w:rFonts w:ascii="Times New Roman" w:hAnsi="Times New Roman" w:cs="Times New Roman"/>
          <w:sz w:val="28"/>
          <w:szCs w:val="28"/>
        </w:rPr>
        <w:t xml:space="preserve">ания соответствующей </w:t>
      </w:r>
      <w:r w:rsidRPr="002F1B0F">
        <w:rPr>
          <w:rFonts w:ascii="Times New Roman" w:hAnsi="Times New Roman" w:cs="Times New Roman"/>
          <w:sz w:val="28"/>
          <w:szCs w:val="28"/>
        </w:rPr>
        <w:t>информации в средствах массов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информации (газета «Рабочее слово»), ее размещения на официальном </w:t>
      </w:r>
      <w:r w:rsidRPr="002F1B0F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Верхнебуреинского муниципального района Хабаровского края в </w:t>
      </w:r>
      <w:r w:rsidRPr="002F1B0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«Интернет», в местах, наиболее </w:t>
      </w:r>
      <w:r w:rsidRPr="002F1B0F">
        <w:rPr>
          <w:rFonts w:ascii="Times New Roman" w:hAnsi="Times New Roman" w:cs="Times New Roman"/>
          <w:sz w:val="28"/>
          <w:szCs w:val="28"/>
        </w:rPr>
        <w:t xml:space="preserve">посещаемых жителями </w:t>
      </w:r>
      <w:r>
        <w:rPr>
          <w:rFonts w:ascii="Times New Roman" w:hAnsi="Times New Roman" w:cs="Times New Roman"/>
          <w:sz w:val="28"/>
          <w:szCs w:val="28"/>
        </w:rPr>
        <w:t xml:space="preserve">района, и в иных удобных для </w:t>
      </w:r>
      <w:r w:rsidRPr="002F1B0F">
        <w:rPr>
          <w:rFonts w:ascii="Times New Roman" w:hAnsi="Times New Roman" w:cs="Times New Roman"/>
          <w:sz w:val="28"/>
          <w:szCs w:val="28"/>
        </w:rPr>
        <w:t>населения формах.</w:t>
      </w:r>
    </w:p>
    <w:p w:rsidR="008C499C" w:rsidRP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9C">
        <w:rPr>
          <w:rFonts w:ascii="Times New Roman" w:hAnsi="Times New Roman" w:cs="Times New Roman"/>
          <w:sz w:val="28"/>
          <w:szCs w:val="28"/>
        </w:rPr>
        <w:t>3. Предложения, замечания и поправки, поступившие по проекту муниципального правового акта, подготовленного администрацией муниципального образования (главой муниципального образования), а также рекомендации публичных слушаний назначенных главой муниципального образования рассматриваются комиссией (рабочей группой), создаваемой главой муниципального образования для подготовки проекта муниципального правового акта</w:t>
      </w:r>
      <w:proofErr w:type="gramStart"/>
      <w:r w:rsidRPr="008C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Положение статьей 8.1. следующего содержания: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499C">
        <w:rPr>
          <w:rFonts w:ascii="Times New Roman" w:hAnsi="Times New Roman" w:cs="Times New Roman"/>
          <w:b/>
          <w:i/>
          <w:sz w:val="28"/>
          <w:szCs w:val="28"/>
        </w:rPr>
        <w:t xml:space="preserve">Статья 8.1. </w:t>
      </w:r>
      <w:r w:rsidRPr="008C49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учета предложений, замечаний и поправок, поступивших от жителей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Верхнебуреинского муниципального района</w:t>
      </w:r>
      <w:r w:rsidRPr="008C49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 принятии проектов муниципальных правовых актов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281">
        <w:rPr>
          <w:rFonts w:ascii="Times New Roman" w:hAnsi="Times New Roman" w:cs="Times New Roman"/>
          <w:bCs/>
          <w:sz w:val="28"/>
          <w:szCs w:val="28"/>
        </w:rPr>
        <w:t>1.</w:t>
      </w:r>
      <w:r w:rsidRPr="008C499C">
        <w:rPr>
          <w:rFonts w:ascii="Times New Roman" w:hAnsi="Times New Roman" w:cs="Times New Roman"/>
          <w:sz w:val="28"/>
          <w:szCs w:val="28"/>
        </w:rPr>
        <w:t xml:space="preserve"> Предложения, замечания и поправки, поступившие от жителей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8C499C">
        <w:rPr>
          <w:rFonts w:ascii="Times New Roman" w:hAnsi="Times New Roman" w:cs="Times New Roman"/>
          <w:sz w:val="28"/>
          <w:szCs w:val="28"/>
        </w:rPr>
        <w:t xml:space="preserve"> в порядке проведения публичных слушаний, а также рекомендации публичных слушаний в обязательном порядке рассматриваются представительным органом муниципального образования при принятии проекта муниципального правового акта. Авторы предложений, замечаний и поправок вправе присутствовать при их рассмотрении.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499C">
        <w:rPr>
          <w:rFonts w:ascii="Times New Roman" w:hAnsi="Times New Roman" w:cs="Times New Roman"/>
          <w:sz w:val="28"/>
          <w:szCs w:val="28"/>
        </w:rPr>
        <w:t xml:space="preserve">Предложения и замечания, а также рекомендации публичных слушаний рассматриваются при подготовке проекта муниципального правового акта к рассмотрению </w:t>
      </w:r>
      <w:r>
        <w:rPr>
          <w:rFonts w:ascii="Times New Roman" w:hAnsi="Times New Roman" w:cs="Times New Roman"/>
          <w:sz w:val="28"/>
          <w:szCs w:val="28"/>
        </w:rPr>
        <w:t>Собранием депутатов Верхнебуреинского муниципального района</w:t>
      </w:r>
      <w:r w:rsidRPr="008C499C">
        <w:rPr>
          <w:rFonts w:ascii="Times New Roman" w:hAnsi="Times New Roman" w:cs="Times New Roman"/>
          <w:sz w:val="28"/>
          <w:szCs w:val="28"/>
        </w:rPr>
        <w:t>.</w:t>
      </w:r>
      <w:r w:rsidR="002F1281">
        <w:rPr>
          <w:rFonts w:ascii="Times New Roman" w:hAnsi="Times New Roman" w:cs="Times New Roman"/>
          <w:sz w:val="28"/>
          <w:szCs w:val="28"/>
        </w:rPr>
        <w:t>».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общим вопросам (Г.Г. Рухадзе).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9C" w:rsidRDefault="008C499C" w:rsidP="008C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9C" w:rsidRDefault="008C499C" w:rsidP="008C49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C499C" w:rsidRDefault="008C499C" w:rsidP="008C49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8C499C" w:rsidRDefault="008C499C" w:rsidP="008C49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499C" w:rsidRDefault="008C499C" w:rsidP="008C49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499C" w:rsidRPr="002F1B0F" w:rsidRDefault="008C499C" w:rsidP="005446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  <w:bookmarkStart w:id="0" w:name="_GoBack"/>
      <w:bookmarkEnd w:id="0"/>
    </w:p>
    <w:sectPr w:rsidR="008C499C" w:rsidRPr="002F1B0F" w:rsidSect="00F47D0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31"/>
    <w:rsid w:val="00141526"/>
    <w:rsid w:val="002F1281"/>
    <w:rsid w:val="002F1B0F"/>
    <w:rsid w:val="003E6934"/>
    <w:rsid w:val="00544674"/>
    <w:rsid w:val="00835771"/>
    <w:rsid w:val="008A7BB0"/>
    <w:rsid w:val="008C499C"/>
    <w:rsid w:val="00B05331"/>
    <w:rsid w:val="00D74BDB"/>
    <w:rsid w:val="00DC7747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2021-12-06T02:02:00Z</dcterms:created>
  <dcterms:modified xsi:type="dcterms:W3CDTF">2021-12-06T02:02:00Z</dcterms:modified>
</cp:coreProperties>
</file>