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1" w:rsidRDefault="00EE1F71" w:rsidP="00EE1F7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E1F71" w:rsidRDefault="00EE1F71" w:rsidP="00EE1F7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E1F71" w:rsidRDefault="00EE1F71" w:rsidP="00EE1F7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1F71" w:rsidRDefault="00EE1F71" w:rsidP="00EE1F7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1F71" w:rsidRDefault="00EE1F71" w:rsidP="00EE1F7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1F71" w:rsidRDefault="00EE1F71" w:rsidP="00EE1F71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09.12.2021 № 736</w:t>
      </w:r>
    </w:p>
    <w:p w:rsidR="00EE1F71" w:rsidRDefault="00EE1F71" w:rsidP="00EE1F71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E7946" w:rsidRDefault="002E7946" w:rsidP="000F5601">
      <w:pPr>
        <w:rPr>
          <w:sz w:val="28"/>
          <w:szCs w:val="28"/>
        </w:rPr>
      </w:pPr>
    </w:p>
    <w:p w:rsidR="002E7946" w:rsidRDefault="002E7946" w:rsidP="000F5601">
      <w:pPr>
        <w:rPr>
          <w:sz w:val="28"/>
          <w:szCs w:val="28"/>
        </w:rPr>
      </w:pPr>
    </w:p>
    <w:p w:rsidR="00843BDE" w:rsidRDefault="00843BDE" w:rsidP="002E79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7946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2E7946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изменени</w:t>
      </w:r>
      <w:r w:rsidR="0008750E">
        <w:rPr>
          <w:sz w:val="28"/>
          <w:szCs w:val="28"/>
        </w:rPr>
        <w:t>я</w:t>
      </w:r>
      <w:r w:rsidR="002E7946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2E7946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E794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E7946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2E7946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2E794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E7946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2E7946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2E7946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2E7946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2E794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E7946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2E7946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2E7946">
        <w:rPr>
          <w:sz w:val="28"/>
          <w:szCs w:val="28"/>
        </w:rPr>
        <w:t> </w:t>
      </w:r>
      <w:r w:rsidR="003012DF">
        <w:rPr>
          <w:sz w:val="28"/>
          <w:szCs w:val="28"/>
        </w:rPr>
        <w:t>администрировании</w:t>
      </w:r>
      <w:r w:rsidR="002E7946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843BDE" w:rsidRDefault="00843BDE" w:rsidP="00D75372">
      <w:pPr>
        <w:rPr>
          <w:sz w:val="28"/>
          <w:szCs w:val="28"/>
        </w:rPr>
      </w:pPr>
    </w:p>
    <w:p w:rsidR="002E7946" w:rsidRDefault="002E7946" w:rsidP="00D75372">
      <w:pPr>
        <w:rPr>
          <w:sz w:val="28"/>
          <w:szCs w:val="28"/>
        </w:rPr>
      </w:pPr>
    </w:p>
    <w:p w:rsidR="00843BDE" w:rsidRDefault="002E7946" w:rsidP="002E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767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ED767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</w:t>
      </w:r>
      <w:r w:rsidR="00FA2F42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843BD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C10" w:rsidRPr="00BA7C10" w:rsidRDefault="00BA7C10" w:rsidP="00BA7C10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постановление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700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2E7946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внести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следующее</w:t>
      </w:r>
      <w:r w:rsidR="002E7946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изменение:</w:t>
      </w:r>
      <w:r w:rsidR="002E7946">
        <w:rPr>
          <w:sz w:val="28"/>
          <w:szCs w:val="28"/>
        </w:rPr>
        <w:t xml:space="preserve"> </w:t>
      </w:r>
    </w:p>
    <w:p w:rsidR="0072163C" w:rsidRDefault="00BA7C10" w:rsidP="002E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E794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приложени</w:t>
      </w:r>
      <w:r w:rsidR="009D202D">
        <w:rPr>
          <w:sz w:val="28"/>
          <w:szCs w:val="28"/>
        </w:rPr>
        <w:t>и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1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«Перечень</w:t>
      </w:r>
      <w:r w:rsidR="002E7946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и</w:t>
      </w:r>
      <w:r w:rsidR="002E7946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коды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администратора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бюджета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Верхнебуреинского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муниципального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района,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закрепляемы</w:t>
      </w:r>
      <w:r w:rsidR="00ED75EF">
        <w:rPr>
          <w:sz w:val="28"/>
          <w:szCs w:val="28"/>
        </w:rPr>
        <w:t>х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ними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вид</w:t>
      </w:r>
      <w:r w:rsidR="00ED75EF">
        <w:rPr>
          <w:sz w:val="28"/>
          <w:szCs w:val="28"/>
        </w:rPr>
        <w:t>ов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="00ED7678" w:rsidRPr="00F539F5">
        <w:rPr>
          <w:sz w:val="28"/>
          <w:szCs w:val="28"/>
        </w:rPr>
        <w:t>)</w:t>
      </w:r>
      <w:r w:rsidR="002E7946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доходов»</w:t>
      </w:r>
      <w:r w:rsidR="00EB2DB4">
        <w:rPr>
          <w:sz w:val="28"/>
          <w:szCs w:val="28"/>
        </w:rPr>
        <w:t>:</w:t>
      </w:r>
      <w:bookmarkStart w:id="0" w:name="_GoBack"/>
      <w:bookmarkEnd w:id="0"/>
      <w:r w:rsidR="002E7946">
        <w:rPr>
          <w:sz w:val="28"/>
          <w:szCs w:val="28"/>
        </w:rPr>
        <w:t xml:space="preserve"> </w:t>
      </w:r>
      <w:bookmarkStart w:id="1" w:name="_Hlk89769094"/>
    </w:p>
    <w:bookmarkEnd w:id="1"/>
    <w:p w:rsidR="00AF5446" w:rsidRDefault="0072163C" w:rsidP="002E79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3E41">
        <w:rPr>
          <w:sz w:val="28"/>
          <w:szCs w:val="28"/>
        </w:rPr>
        <w:t>1.</w:t>
      </w:r>
      <w:r w:rsidR="00BA7C10">
        <w:rPr>
          <w:sz w:val="28"/>
          <w:szCs w:val="28"/>
        </w:rPr>
        <w:t>1</w:t>
      </w:r>
      <w:r w:rsidR="002E7946">
        <w:rPr>
          <w:sz w:val="28"/>
          <w:szCs w:val="28"/>
        </w:rPr>
        <w:t xml:space="preserve">. </w:t>
      </w:r>
      <w:r w:rsidR="007C5176">
        <w:rPr>
          <w:sz w:val="28"/>
          <w:szCs w:val="28"/>
        </w:rPr>
        <w:t>Строку</w:t>
      </w:r>
      <w:r w:rsidR="00696988">
        <w:rPr>
          <w:sz w:val="28"/>
          <w:szCs w:val="28"/>
        </w:rPr>
        <w:t>: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C5176" w:rsidRPr="00BA159D" w:rsidTr="00BC4041">
        <w:trPr>
          <w:trHeight w:val="515"/>
        </w:trPr>
        <w:tc>
          <w:tcPr>
            <w:tcW w:w="1276" w:type="dxa"/>
          </w:tcPr>
          <w:p w:rsidR="007C5176" w:rsidRPr="0072163C" w:rsidRDefault="007C5176" w:rsidP="002E79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7C5176" w:rsidRPr="007C5176" w:rsidRDefault="007C5176" w:rsidP="002E7946">
            <w:pPr>
              <w:spacing w:line="240" w:lineRule="exact"/>
              <w:rPr>
                <w:sz w:val="28"/>
                <w:szCs w:val="28"/>
              </w:rPr>
            </w:pPr>
            <w:r w:rsidRPr="007C5176">
              <w:rPr>
                <w:sz w:val="28"/>
                <w:szCs w:val="28"/>
              </w:rPr>
              <w:t>1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14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14040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05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0000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440</w:t>
            </w:r>
          </w:p>
        </w:tc>
        <w:tc>
          <w:tcPr>
            <w:tcW w:w="4432" w:type="dxa"/>
          </w:tcPr>
          <w:p w:rsidR="007C5176" w:rsidRPr="007C5176" w:rsidRDefault="007C5176" w:rsidP="002E7946">
            <w:pPr>
              <w:spacing w:line="240" w:lineRule="exact"/>
              <w:ind w:left="-70" w:right="-108"/>
              <w:jc w:val="both"/>
              <w:rPr>
                <w:sz w:val="28"/>
                <w:szCs w:val="28"/>
              </w:rPr>
            </w:pPr>
            <w:r w:rsidRPr="007C5176">
              <w:rPr>
                <w:sz w:val="28"/>
                <w:szCs w:val="28"/>
              </w:rPr>
              <w:t>Доходы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от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реализации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иного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имущества,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обращенного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в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собственность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муниципального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района,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подлежащие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зачислению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в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бюджет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муниципального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района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(в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части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реализации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материальных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запасов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по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указанному</w:t>
            </w:r>
            <w:r w:rsidR="002E7946">
              <w:rPr>
                <w:sz w:val="28"/>
                <w:szCs w:val="28"/>
              </w:rPr>
              <w:t xml:space="preserve"> </w:t>
            </w:r>
            <w:r w:rsidRPr="007C5176">
              <w:rPr>
                <w:sz w:val="28"/>
                <w:szCs w:val="28"/>
              </w:rPr>
              <w:t>имуществу)</w:t>
            </w:r>
          </w:p>
        </w:tc>
      </w:tr>
    </w:tbl>
    <w:p w:rsidR="00AF5446" w:rsidRDefault="002E7946" w:rsidP="002E794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AA1B65" w:rsidRDefault="007C517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="002E7946">
        <w:rPr>
          <w:sz w:val="28"/>
          <w:szCs w:val="28"/>
        </w:rPr>
        <w:t xml:space="preserve"> </w:t>
      </w:r>
      <w:r w:rsidR="00002B41">
        <w:rPr>
          <w:sz w:val="28"/>
          <w:szCs w:val="28"/>
        </w:rPr>
        <w:t>строкой</w:t>
      </w:r>
      <w:r w:rsidR="002E79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2E7946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2E7946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360A3C" w:rsidRPr="002E7946" w:rsidTr="007F082C">
        <w:trPr>
          <w:trHeight w:val="515"/>
        </w:trPr>
        <w:tc>
          <w:tcPr>
            <w:tcW w:w="1276" w:type="dxa"/>
          </w:tcPr>
          <w:p w:rsidR="00360A3C" w:rsidRPr="002E7946" w:rsidRDefault="00360A3C" w:rsidP="002E79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E7946">
              <w:rPr>
                <w:sz w:val="28"/>
                <w:szCs w:val="28"/>
              </w:rPr>
              <w:t>Код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администратора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доходов</w:t>
            </w:r>
          </w:p>
        </w:tc>
        <w:tc>
          <w:tcPr>
            <w:tcW w:w="3648" w:type="dxa"/>
          </w:tcPr>
          <w:p w:rsidR="00360A3C" w:rsidRPr="002E7946" w:rsidRDefault="00360A3C" w:rsidP="002E79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E7946">
              <w:rPr>
                <w:sz w:val="28"/>
                <w:szCs w:val="28"/>
              </w:rPr>
              <w:t>Код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бюджетной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классификации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доходов</w:t>
            </w:r>
          </w:p>
          <w:p w:rsidR="00360A3C" w:rsidRPr="002E7946" w:rsidRDefault="00360A3C" w:rsidP="002E79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360A3C" w:rsidRPr="002E7946" w:rsidRDefault="00360A3C" w:rsidP="002E79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E7946">
              <w:rPr>
                <w:sz w:val="28"/>
                <w:szCs w:val="28"/>
              </w:rPr>
              <w:t>Наименование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кода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доходов</w:t>
            </w:r>
          </w:p>
        </w:tc>
      </w:tr>
      <w:tr w:rsidR="00360A3C" w:rsidRPr="002E7946" w:rsidTr="007F082C">
        <w:trPr>
          <w:trHeight w:val="515"/>
        </w:trPr>
        <w:tc>
          <w:tcPr>
            <w:tcW w:w="1276" w:type="dxa"/>
          </w:tcPr>
          <w:p w:rsidR="00360A3C" w:rsidRPr="002E7946" w:rsidRDefault="00913688" w:rsidP="002E79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E7946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360A3C" w:rsidRPr="002E7946" w:rsidRDefault="00D844F5" w:rsidP="002E794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E7946">
              <w:rPr>
                <w:sz w:val="28"/>
                <w:szCs w:val="28"/>
              </w:rPr>
              <w:t>1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14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14040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05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0000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440</w:t>
            </w:r>
          </w:p>
        </w:tc>
        <w:tc>
          <w:tcPr>
            <w:tcW w:w="4432" w:type="dxa"/>
          </w:tcPr>
          <w:p w:rsidR="00360A3C" w:rsidRPr="002E7946" w:rsidRDefault="007C5176" w:rsidP="002E7946">
            <w:pPr>
              <w:autoSpaceDE w:val="0"/>
              <w:autoSpaceDN w:val="0"/>
              <w:adjustRightInd w:val="0"/>
              <w:spacing w:line="240" w:lineRule="exact"/>
              <w:ind w:left="-70" w:right="-108"/>
              <w:jc w:val="both"/>
              <w:rPr>
                <w:sz w:val="28"/>
                <w:szCs w:val="28"/>
              </w:rPr>
            </w:pPr>
            <w:r w:rsidRPr="002E7946">
              <w:rPr>
                <w:sz w:val="28"/>
                <w:szCs w:val="28"/>
              </w:rPr>
              <w:t>Денежные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средства,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полученные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от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реализации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иного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имущества,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обращенного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в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собственность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муниципального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района,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подлежащие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зачислению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в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бюджет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муниципального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района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(в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части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реализации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материальных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запасов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lastRenderedPageBreak/>
              <w:t>по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указанному</w:t>
            </w:r>
            <w:r w:rsidR="002E7946" w:rsidRPr="002E7946">
              <w:rPr>
                <w:sz w:val="28"/>
                <w:szCs w:val="28"/>
              </w:rPr>
              <w:t xml:space="preserve"> </w:t>
            </w:r>
            <w:r w:rsidRPr="002E7946">
              <w:rPr>
                <w:sz w:val="28"/>
                <w:szCs w:val="28"/>
              </w:rPr>
              <w:t>имуществу)</w:t>
            </w:r>
          </w:p>
        </w:tc>
      </w:tr>
    </w:tbl>
    <w:p w:rsidR="00AF5446" w:rsidRDefault="002E7946" w:rsidP="002E794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F5446">
        <w:rPr>
          <w:sz w:val="28"/>
          <w:szCs w:val="28"/>
        </w:rPr>
        <w:t>»</w:t>
      </w:r>
    </w:p>
    <w:p w:rsidR="00843BDE" w:rsidRDefault="002852B0" w:rsidP="002E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2E7946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2E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2E7946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2E7946"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 w:rsidR="002E7946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2E7946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2E7946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2E7946">
        <w:rPr>
          <w:sz w:val="28"/>
          <w:szCs w:val="28"/>
        </w:rPr>
        <w:t xml:space="preserve"> </w:t>
      </w:r>
    </w:p>
    <w:p w:rsidR="003012DF" w:rsidRDefault="003012DF" w:rsidP="00D75372">
      <w:pPr>
        <w:rPr>
          <w:sz w:val="28"/>
          <w:szCs w:val="28"/>
        </w:rPr>
      </w:pPr>
    </w:p>
    <w:p w:rsidR="008E7E83" w:rsidRDefault="008E7E83">
      <w:pPr>
        <w:rPr>
          <w:sz w:val="28"/>
          <w:szCs w:val="28"/>
        </w:rPr>
      </w:pPr>
    </w:p>
    <w:p w:rsidR="002E7946" w:rsidRDefault="002E7946">
      <w:pPr>
        <w:rPr>
          <w:sz w:val="28"/>
          <w:szCs w:val="28"/>
        </w:rPr>
      </w:pPr>
    </w:p>
    <w:p w:rsidR="00DF7DF9" w:rsidRDefault="00DF7DF9" w:rsidP="002E79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</w:t>
      </w:r>
      <w:r w:rsidR="002E7946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B43E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E7946">
        <w:rPr>
          <w:sz w:val="28"/>
          <w:szCs w:val="28"/>
        </w:rPr>
        <w:t xml:space="preserve"> </w:t>
      </w:r>
    </w:p>
    <w:p w:rsidR="00843BDE" w:rsidRDefault="00DF7DF9" w:rsidP="002E7946">
      <w:pPr>
        <w:tabs>
          <w:tab w:val="left" w:pos="53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6C1465">
        <w:rPr>
          <w:sz w:val="28"/>
          <w:szCs w:val="28"/>
        </w:rPr>
        <w:t>с</w:t>
      </w:r>
      <w:r>
        <w:rPr>
          <w:sz w:val="28"/>
          <w:szCs w:val="28"/>
        </w:rPr>
        <w:t>трации</w:t>
      </w:r>
      <w:r w:rsidR="002E794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E7946">
        <w:rPr>
          <w:sz w:val="28"/>
          <w:szCs w:val="28"/>
        </w:rPr>
        <w:t xml:space="preserve">                                                                        Т.С. Гермаш</w:t>
      </w:r>
    </w:p>
    <w:sectPr w:rsidR="00843BDE" w:rsidSect="002E7946">
      <w:headerReference w:type="default" r:id="rId8"/>
      <w:pgSz w:w="11906" w:h="16838"/>
      <w:pgMar w:top="993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A6" w:rsidRDefault="003868A6" w:rsidP="003012DF">
      <w:r>
        <w:separator/>
      </w:r>
    </w:p>
  </w:endnote>
  <w:endnote w:type="continuationSeparator" w:id="0">
    <w:p w:rsidR="003868A6" w:rsidRDefault="003868A6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A6" w:rsidRDefault="003868A6" w:rsidP="003012DF">
      <w:r>
        <w:separator/>
      </w:r>
    </w:p>
  </w:footnote>
  <w:footnote w:type="continuationSeparator" w:id="0">
    <w:p w:rsidR="003868A6" w:rsidRDefault="003868A6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2469"/>
      <w:docPartObj>
        <w:docPartGallery w:val="Page Numbers (Top of Page)"/>
        <w:docPartUnique/>
      </w:docPartObj>
    </w:sdtPr>
    <w:sdtContent>
      <w:p w:rsidR="002E7946" w:rsidRDefault="00C06ED3">
        <w:pPr>
          <w:pStyle w:val="a9"/>
          <w:jc w:val="center"/>
        </w:pPr>
        <w:fldSimple w:instr=" PAGE   \* MERGEFORMAT ">
          <w:r w:rsidR="00EE1F71">
            <w:rPr>
              <w:noProof/>
            </w:rPr>
            <w:t>2</w:t>
          </w:r>
        </w:fldSimple>
      </w:p>
    </w:sdtContent>
  </w:sdt>
  <w:p w:rsidR="002E7946" w:rsidRDefault="002E79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96A07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6134"/>
    <w:rsid w:val="002D74E6"/>
    <w:rsid w:val="002E794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868A6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079FC"/>
    <w:rsid w:val="00614D68"/>
    <w:rsid w:val="0062112A"/>
    <w:rsid w:val="00624E26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465"/>
    <w:rsid w:val="006C172E"/>
    <w:rsid w:val="006E19C2"/>
    <w:rsid w:val="006E20AE"/>
    <w:rsid w:val="006E3F9B"/>
    <w:rsid w:val="006F1C7D"/>
    <w:rsid w:val="00703D6C"/>
    <w:rsid w:val="00706EE6"/>
    <w:rsid w:val="00710D27"/>
    <w:rsid w:val="007163E5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75F6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C10"/>
    <w:rsid w:val="00BC1122"/>
    <w:rsid w:val="00BC3B10"/>
    <w:rsid w:val="00BC416B"/>
    <w:rsid w:val="00BC79B2"/>
    <w:rsid w:val="00BD573C"/>
    <w:rsid w:val="00BD5FB9"/>
    <w:rsid w:val="00BE00D0"/>
    <w:rsid w:val="00BE4B57"/>
    <w:rsid w:val="00C06ED3"/>
    <w:rsid w:val="00C12B83"/>
    <w:rsid w:val="00C13AE5"/>
    <w:rsid w:val="00C15856"/>
    <w:rsid w:val="00C20E39"/>
    <w:rsid w:val="00C2123F"/>
    <w:rsid w:val="00C27054"/>
    <w:rsid w:val="00C36EAF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D0667"/>
    <w:rsid w:val="00ED3CD2"/>
    <w:rsid w:val="00ED5256"/>
    <w:rsid w:val="00ED75EF"/>
    <w:rsid w:val="00ED7678"/>
    <w:rsid w:val="00EE1F71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2F42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E1F71"/>
    <w:rPr>
      <w:rFonts w:asciiTheme="minorHAnsi" w:hAnsiTheme="minorHAnsi" w:cs="Calibri"/>
    </w:rPr>
  </w:style>
  <w:style w:type="paragraph" w:customStyle="1" w:styleId="ConsPlusNormal0">
    <w:name w:val="ConsPlusNormal"/>
    <w:link w:val="ConsPlusNormal"/>
    <w:qFormat/>
    <w:rsid w:val="00EE1F71"/>
    <w:pPr>
      <w:widowControl w:val="0"/>
      <w:autoSpaceDE w:val="0"/>
      <w:autoSpaceDN w:val="0"/>
    </w:pPr>
    <w:rPr>
      <w:rFonts w:asciiTheme="minorHAnsi" w:hAnsi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5420-E6AB-458A-88F0-380EB16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87</cp:revision>
  <cp:lastPrinted>2021-12-10T01:04:00Z</cp:lastPrinted>
  <dcterms:created xsi:type="dcterms:W3CDTF">2017-03-24T02:59:00Z</dcterms:created>
  <dcterms:modified xsi:type="dcterms:W3CDTF">2021-12-14T05:44:00Z</dcterms:modified>
</cp:coreProperties>
</file>