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5" w:rsidRDefault="005E5725" w:rsidP="005E5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5725" w:rsidRDefault="005E5725" w:rsidP="005E5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E5725" w:rsidRDefault="005E5725" w:rsidP="005E5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5725" w:rsidRDefault="005E5725" w:rsidP="005E5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5725" w:rsidRDefault="005E5725" w:rsidP="005E57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5725" w:rsidRDefault="005E5725" w:rsidP="005E572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01.03.2022 № 135</w:t>
      </w:r>
    </w:p>
    <w:p w:rsidR="005E5725" w:rsidRDefault="005E5725" w:rsidP="005E57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B5010" w:rsidRPr="00AB5010" w:rsidRDefault="00AB5010" w:rsidP="008B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010" w:rsidRPr="00AB5010" w:rsidRDefault="00AB5010" w:rsidP="008B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11288E" w:rsidP="00AB50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0" w:rsidRDefault="00AB5010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Pr="002D2B65" w:rsidRDefault="000E060F" w:rsidP="00AB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B65">
        <w:rPr>
          <w:rFonts w:ascii="Times New Roman" w:hAnsi="Times New Roman" w:cs="Times New Roman"/>
          <w:sz w:val="28"/>
          <w:szCs w:val="28"/>
        </w:rPr>
        <w:t>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соответствии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Федеральным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законом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06.10.2003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131-ФЗ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«Об</w:t>
      </w:r>
      <w:r w:rsidR="00AB5010">
        <w:rPr>
          <w:rFonts w:ascii="Times New Roman" w:hAnsi="Times New Roman" w:cs="Times New Roman"/>
          <w:sz w:val="28"/>
          <w:szCs w:val="28"/>
        </w:rPr>
        <w:t> </w:t>
      </w:r>
      <w:r w:rsidRPr="002D2B65">
        <w:rPr>
          <w:rFonts w:ascii="Times New Roman" w:hAnsi="Times New Roman" w:cs="Times New Roman"/>
          <w:sz w:val="28"/>
          <w:szCs w:val="28"/>
        </w:rPr>
        <w:t>общих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принципах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организации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местного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самоуправления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Федерации»,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Федеральным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законом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07.12.2011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416-ФЗ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«О</w:t>
      </w:r>
      <w:r w:rsidR="00AB5010">
        <w:rPr>
          <w:rFonts w:ascii="Times New Roman" w:hAnsi="Times New Roman" w:cs="Times New Roman"/>
          <w:sz w:val="28"/>
          <w:szCs w:val="28"/>
        </w:rPr>
        <w:t> </w:t>
      </w:r>
      <w:r w:rsidRPr="002D2B65">
        <w:rPr>
          <w:rFonts w:ascii="Times New Roman" w:hAnsi="Times New Roman" w:cs="Times New Roman"/>
          <w:sz w:val="28"/>
          <w:szCs w:val="28"/>
        </w:rPr>
        <w:t>водоснабжении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им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водоотведении»,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кодексом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Федерации,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30.11.2021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2130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"Об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утверждении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Правил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подключения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присоединения)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объектов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капитального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строительства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к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системам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горячего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водоснабжения,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холодного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(или)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водоотведения,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внесении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изменений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акты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признании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5F" w:rsidRPr="002D2B6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силу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актов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положений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отдельных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актов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Pr="002D2B65">
        <w:rPr>
          <w:rFonts w:ascii="Times New Roman" w:hAnsi="Times New Roman" w:cs="Times New Roman"/>
          <w:sz w:val="28"/>
          <w:szCs w:val="28"/>
        </w:rPr>
        <w:t>»</w:t>
      </w:r>
      <w:r w:rsidR="00620810" w:rsidRPr="002D2B65">
        <w:rPr>
          <w:rFonts w:ascii="Times New Roman" w:hAnsi="Times New Roman" w:cs="Times New Roman"/>
          <w:sz w:val="28"/>
          <w:szCs w:val="28"/>
        </w:rPr>
        <w:t>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29.07.2013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641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«Об</w:t>
      </w:r>
      <w:r w:rsidR="00AB5010">
        <w:rPr>
          <w:rFonts w:ascii="Times New Roman" w:hAnsi="Times New Roman" w:cs="Times New Roman"/>
          <w:sz w:val="28"/>
          <w:szCs w:val="28"/>
        </w:rPr>
        <w:t> </w:t>
      </w:r>
      <w:r w:rsidR="00434BC6" w:rsidRPr="002D2B65">
        <w:rPr>
          <w:rFonts w:ascii="Times New Roman" w:hAnsi="Times New Roman" w:cs="Times New Roman"/>
          <w:sz w:val="28"/>
          <w:szCs w:val="28"/>
        </w:rPr>
        <w:t>инвестиционных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программах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организаций,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осуществляющих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деятельность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сфере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водоотведения»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(вместе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с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«Правилами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разработки,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утверждения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2D2B65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инвестиционных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программ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организаций,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осуществляющих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горячее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водоснабжение,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холодное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водоснабжение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(или)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2D2B65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 w:rsidRPr="002D2B65">
        <w:rPr>
          <w:rFonts w:ascii="Times New Roman" w:hAnsi="Times New Roman" w:cs="Times New Roman"/>
          <w:sz w:val="28"/>
          <w:szCs w:val="28"/>
        </w:rPr>
        <w:t>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29.07.2013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644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«Об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утверждении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Правил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холодного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внесении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изменений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некоторые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правовые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акты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Федерации»,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Правительства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Российской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Федерации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> </w:t>
      </w:r>
      <w:r w:rsidR="00620810" w:rsidRPr="002D2B65">
        <w:rPr>
          <w:rFonts w:ascii="Times New Roman" w:hAnsi="Times New Roman" w:cs="Times New Roman"/>
          <w:sz w:val="28"/>
          <w:szCs w:val="28"/>
        </w:rPr>
        <w:t>13.05.2013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406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«О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государственном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регулировании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тарифов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сфере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620810" w:rsidRPr="002D2B65">
        <w:rPr>
          <w:rFonts w:ascii="Times New Roman" w:hAnsi="Times New Roman" w:cs="Times New Roman"/>
          <w:sz w:val="28"/>
          <w:szCs w:val="28"/>
        </w:rPr>
        <w:t>водоотведения»,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генеральным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план</w:t>
      </w:r>
      <w:r w:rsidR="0022220C" w:rsidRPr="002D2B65">
        <w:rPr>
          <w:rFonts w:ascii="Times New Roman" w:hAnsi="Times New Roman" w:cs="Times New Roman"/>
          <w:sz w:val="28"/>
          <w:szCs w:val="28"/>
        </w:rPr>
        <w:t>ом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сельского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Алонка»,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утвержденный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решением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Совета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депутатов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сельского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Алонка»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23.12.2013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31</w:t>
      </w:r>
      <w:r w:rsidR="003D2319" w:rsidRPr="002D2B65">
        <w:rPr>
          <w:rFonts w:ascii="Times New Roman" w:hAnsi="Times New Roman" w:cs="Times New Roman"/>
          <w:sz w:val="28"/>
          <w:szCs w:val="28"/>
        </w:rPr>
        <w:t>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</w:t>
      </w:r>
      <w:r w:rsidR="003D2319" w:rsidRPr="002D2B65">
        <w:rPr>
          <w:rFonts w:ascii="Times New Roman" w:hAnsi="Times New Roman" w:cs="Times New Roman"/>
          <w:sz w:val="28"/>
          <w:szCs w:val="28"/>
        </w:rPr>
        <w:t>хемой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водоснабжения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водоотведения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се</w:t>
      </w:r>
      <w:r w:rsidR="00827EE8" w:rsidRPr="002D2B65">
        <w:rPr>
          <w:rFonts w:ascii="Times New Roman" w:hAnsi="Times New Roman" w:cs="Times New Roman"/>
          <w:sz w:val="28"/>
          <w:szCs w:val="28"/>
        </w:rPr>
        <w:t>льского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поселения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«Поселок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827EE8" w:rsidRPr="002D2B65">
        <w:rPr>
          <w:rFonts w:ascii="Times New Roman" w:hAnsi="Times New Roman" w:cs="Times New Roman"/>
          <w:sz w:val="28"/>
          <w:szCs w:val="28"/>
        </w:rPr>
        <w:t>Алонка</w:t>
      </w:r>
      <w:r w:rsidR="00F945E0" w:rsidRPr="002D2B65">
        <w:rPr>
          <w:rFonts w:ascii="Times New Roman" w:hAnsi="Times New Roman" w:cs="Times New Roman"/>
          <w:sz w:val="28"/>
          <w:szCs w:val="28"/>
        </w:rPr>
        <w:t>»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Хабаровского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края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до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2031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года,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5E0" w:rsidRPr="002D2B65">
        <w:rPr>
          <w:rFonts w:ascii="Times New Roman" w:hAnsi="Times New Roman" w:cs="Times New Roman"/>
          <w:sz w:val="28"/>
          <w:szCs w:val="28"/>
        </w:rPr>
        <w:t>утвержденн</w:t>
      </w:r>
      <w:r w:rsidR="00AB501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постановлением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администрации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от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05.07.2021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№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371</w:t>
      </w:r>
      <w:r w:rsidR="00AB5010">
        <w:rPr>
          <w:rFonts w:ascii="Times New Roman" w:hAnsi="Times New Roman" w:cs="Times New Roman"/>
          <w:sz w:val="28"/>
          <w:szCs w:val="28"/>
        </w:rPr>
        <w:t xml:space="preserve">, </w:t>
      </w:r>
      <w:r w:rsidR="007A7301" w:rsidRPr="002D2B65">
        <w:rPr>
          <w:rFonts w:ascii="Times New Roman" w:hAnsi="Times New Roman" w:cs="Times New Roman"/>
          <w:sz w:val="28"/>
          <w:szCs w:val="28"/>
        </w:rPr>
        <w:t>администрация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муниципального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Хабаровского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7A7301" w:rsidRPr="002D2B65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Pr="002D2B65" w:rsidRDefault="00D957F4" w:rsidP="00AB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Pr="002D2B65" w:rsidRDefault="00D957F4" w:rsidP="00AB5010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Утвердить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техническое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задание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EE8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Алонка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945E0" w:rsidRPr="002D2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A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согласно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2D2B65">
        <w:rPr>
          <w:rFonts w:ascii="Times New Roman" w:hAnsi="Times New Roman" w:cs="Times New Roman"/>
          <w:sz w:val="28"/>
          <w:szCs w:val="28"/>
        </w:rPr>
        <w:t>приложению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к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настоящему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Pr="002D2B65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2D2B65">
        <w:rPr>
          <w:rFonts w:ascii="Times New Roman" w:hAnsi="Times New Roman" w:cs="Times New Roman"/>
          <w:sz w:val="28"/>
          <w:szCs w:val="28"/>
        </w:rPr>
        <w:t>.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Pr="002D2B65" w:rsidRDefault="007A7301" w:rsidP="00AB501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2</w:t>
      </w:r>
      <w:r w:rsidR="00D957F4" w:rsidRPr="002D2B65">
        <w:rPr>
          <w:rFonts w:ascii="Times New Roman" w:hAnsi="Times New Roman" w:cs="Times New Roman"/>
          <w:sz w:val="28"/>
          <w:szCs w:val="28"/>
        </w:rPr>
        <w:t>.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2D2B65">
        <w:rPr>
          <w:rFonts w:ascii="Times New Roman" w:hAnsi="Times New Roman" w:cs="Times New Roman"/>
          <w:sz w:val="28"/>
          <w:szCs w:val="28"/>
        </w:rPr>
        <w:t>Контроль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5010">
        <w:rPr>
          <w:rFonts w:ascii="Times New Roman" w:hAnsi="Times New Roman" w:cs="Times New Roman"/>
          <w:sz w:val="28"/>
          <w:szCs w:val="28"/>
        </w:rPr>
        <w:t xml:space="preserve"> ис</w:t>
      </w:r>
      <w:r w:rsidR="00D957F4" w:rsidRPr="002D2B65">
        <w:rPr>
          <w:rFonts w:ascii="Times New Roman" w:hAnsi="Times New Roman" w:cs="Times New Roman"/>
          <w:sz w:val="28"/>
          <w:szCs w:val="28"/>
        </w:rPr>
        <w:t>полнением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возложить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первого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заместителя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главы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администрации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района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Крупевского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А.Ю.</w:t>
      </w:r>
    </w:p>
    <w:p w:rsidR="00D957F4" w:rsidRPr="002D2B65" w:rsidRDefault="007A7301" w:rsidP="00AB501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B65">
        <w:rPr>
          <w:rFonts w:ascii="Times New Roman" w:hAnsi="Times New Roman" w:cs="Times New Roman"/>
          <w:sz w:val="28"/>
          <w:szCs w:val="28"/>
        </w:rPr>
        <w:t>3.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Настоящее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постановление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вступает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в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силу</w:t>
      </w:r>
      <w:r w:rsidR="00AB501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957F4" w:rsidRPr="002D2B65">
        <w:rPr>
          <w:rFonts w:ascii="Times New Roman" w:hAnsi="Times New Roman" w:cs="Times New Roman"/>
          <w:sz w:val="28"/>
          <w:szCs w:val="28"/>
        </w:rPr>
        <w:t>его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опубликования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2D2B6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AB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AB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AB5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010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B5010" w:rsidSect="00AB5010">
          <w:headerReference w:type="default" r:id="rId8"/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B5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B5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AB5010" w:rsidRPr="00A574C4" w:rsidRDefault="00AB5010" w:rsidP="008B65D8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AB5010" w:rsidRDefault="00AB5010" w:rsidP="008B65D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</w:p>
    <w:p w:rsidR="00AB5010" w:rsidRPr="00A2060B" w:rsidRDefault="00AB5010" w:rsidP="008B65D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AB5010" w:rsidRPr="00A2060B" w:rsidRDefault="00983265" w:rsidP="008B65D8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01.03.2022</w:t>
      </w:r>
      <w:r w:rsidR="00AB501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135</w:t>
      </w: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2060B" w:rsidRDefault="00AB5010" w:rsidP="00AB501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B5010" w:rsidRPr="00AB5010" w:rsidRDefault="00AB5010" w:rsidP="00AB5010">
      <w:pPr>
        <w:pStyle w:val="1"/>
        <w:spacing w:after="120"/>
        <w:jc w:val="center"/>
        <w:rPr>
          <w:bCs/>
        </w:rPr>
      </w:pPr>
      <w:r w:rsidRPr="00AB5010">
        <w:rPr>
          <w:bCs/>
        </w:rPr>
        <w:t>ТЕХНИЧЕСКОЕ ЗАДАНИЕ</w:t>
      </w:r>
    </w:p>
    <w:p w:rsidR="00AB5010" w:rsidRPr="00AB5010" w:rsidRDefault="00AB5010" w:rsidP="00AB5010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AB50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«Поселок Алонка» Верхнебуреинского муниципального района Хабаровского края на</w:t>
      </w:r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B5010" w:rsidRPr="00AB5010" w:rsidRDefault="00AB5010" w:rsidP="00AB5010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B5010" w:rsidRP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P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65D8" w:rsidRDefault="008B65D8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P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P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010" w:rsidRP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B5010" w:rsidRPr="00AB5010" w:rsidRDefault="00AB5010" w:rsidP="00AB5010">
      <w:pPr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Техническое задание </w:t>
      </w:r>
    </w:p>
    <w:p w:rsidR="00AB5010" w:rsidRPr="00AB5010" w:rsidRDefault="00AB5010" w:rsidP="00AB5010">
      <w:pPr>
        <w:spacing w:after="0" w:line="240" w:lineRule="exact"/>
        <w:jc w:val="center"/>
        <w:rPr>
          <w:bCs/>
          <w:color w:val="000000"/>
          <w:spacing w:val="-2"/>
          <w:sz w:val="28"/>
          <w:szCs w:val="28"/>
        </w:rPr>
      </w:pPr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</w:t>
      </w:r>
      <w:proofErr w:type="gramStart"/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программы МУП «Энергетик» по развитию централизованных систем водоснабжения и водоотведения </w:t>
      </w:r>
      <w:r w:rsidRPr="00AB50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«Поселок Алонка» Верхнебуреинского муниципального района Хабаровского на</w:t>
      </w:r>
      <w:r w:rsidRPr="00AB5010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AB5010" w:rsidRPr="0065450A" w:rsidRDefault="00AB5010" w:rsidP="00AB5010">
      <w:pPr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628"/>
      </w:tblGrid>
      <w:tr w:rsidR="00AB5010" w:rsidRPr="00AB5010" w:rsidTr="00AB5010">
        <w:trPr>
          <w:trHeight w:val="473"/>
          <w:jc w:val="center"/>
        </w:trPr>
        <w:tc>
          <w:tcPr>
            <w:tcW w:w="2835" w:type="dxa"/>
            <w:vMerge w:val="restart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 водоотведении»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 406 «О государственном регулировании тарифов в сфере водоснабжения и водоотведения»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</w:t>
            </w:r>
            <w:r w:rsidRPr="00AB50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«Поселок Алонка», утвержденный решением Совета депутатов сельского поселения «Поселок Алонка» от 23.12.2013 № 31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vMerge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водоснабжения и водоотведения сельского поселения «Поселок Алонка»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AB5010" w:rsidRPr="00AB5010" w:rsidTr="00AB5010">
        <w:trPr>
          <w:trHeight w:val="295"/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ind w:right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 – 2035 годы»</w:t>
            </w: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AB5010" w:rsidRPr="00AB5010" w:rsidTr="00AB5010">
        <w:trPr>
          <w:trHeight w:val="2012"/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водоснабжения и водоотведения сельского поселения «Поселок Алонка» Верхнебуреинского муниципального района Хабаровского края </w:t>
            </w:r>
            <w:r w:rsidRPr="00AB5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2031</w:t>
            </w: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Главными целями разработки и реализации Инвестиционной программы являются: 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сельского поселения «Поселок Алонка» Верхнебуреинского района Хабаровского края, обслуживаемых МУП «Энергетик»;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сельского поселения «Поселок Алонка» Верхнебуреинского района Хабаровского края;</w:t>
            </w: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AB5010" w:rsidRPr="00AB5010" w:rsidRDefault="00AB5010" w:rsidP="00AB5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AB5010" w:rsidRPr="00AB5010" w:rsidTr="00AB5010">
        <w:trPr>
          <w:trHeight w:val="2684"/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-Повышение эффективности, достижение плановых значений показателей надежности, качества и </w:t>
            </w:r>
            <w:proofErr w:type="spellStart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централизованных систем водоснабжения и (или) водоотведения;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3-х месяцев</w:t>
            </w: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  <w:r w:rsidRPr="00AB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AB5010" w:rsidRPr="00AB5010" w:rsidTr="00AB5010">
        <w:trPr>
          <w:jc w:val="center"/>
        </w:trPr>
        <w:tc>
          <w:tcPr>
            <w:tcW w:w="2835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6630" w:type="dxa"/>
            <w:shd w:val="clear" w:color="auto" w:fill="auto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 на бумажном носителе в 2 экземплярах и на электронном носителе в 1 экз.</w:t>
            </w: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010" w:rsidRPr="00B27A21" w:rsidRDefault="00AB5010" w:rsidP="00AB5010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AB5010" w:rsidRPr="00B27A21" w:rsidSect="00AB5010">
          <w:footerReference w:type="default" r:id="rId9"/>
          <w:pgSz w:w="11909" w:h="16834" w:code="9"/>
          <w:pgMar w:top="1134" w:right="569" w:bottom="851" w:left="1985" w:header="720" w:footer="720" w:gutter="0"/>
          <w:cols w:space="60"/>
          <w:noEndnote/>
        </w:sectPr>
      </w:pP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Требования к содержанию </w:t>
      </w:r>
      <w:proofErr w:type="gramStart"/>
      <w:r w:rsidRPr="00AB50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AB50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сельского поселения «Поселок Алонка»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AB50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паспорт </w:t>
      </w:r>
      <w:proofErr w:type="gramStart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плановые значения показателей надежности, качества и </w:t>
      </w:r>
      <w:proofErr w:type="spellStart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AB5010" w:rsidRPr="00AB5010" w:rsidRDefault="00AB5010" w:rsidP="00AB5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</w:t>
      </w:r>
      <w:r w:rsidRPr="00AB5010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источники финансирования инвестиционной программы с </w:t>
      </w: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займы и кредиты;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 централизованных систем водоснабжения и водоотведения и расходов на реализацию инвестиционной программы;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предварительный расчет тарифов в сфере водоснабжения и </w:t>
      </w:r>
      <w:r w:rsidRPr="00A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водоотведения на период реализации инвестиционной программы;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AB5010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AB5010" w:rsidRP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программу по энергосбережению и повышению энергетической эффективности.</w:t>
      </w:r>
    </w:p>
    <w:p w:rsidR="00AB5010" w:rsidRPr="00C63BCF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B5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B5010" w:rsidRDefault="00AB5010" w:rsidP="00AB5010">
      <w:pPr>
        <w:jc w:val="center"/>
        <w:rPr>
          <w:b/>
          <w:sz w:val="28"/>
          <w:szCs w:val="28"/>
        </w:rPr>
        <w:sectPr w:rsidR="00AB5010" w:rsidSect="008B65D8">
          <w:pgSz w:w="11909" w:h="16834" w:code="9"/>
          <w:pgMar w:top="1134" w:right="569" w:bottom="1134" w:left="1985" w:header="720" w:footer="408" w:gutter="0"/>
          <w:cols w:space="60"/>
          <w:noEndnote/>
          <w:docGrid w:linePitch="299"/>
        </w:sectPr>
      </w:pPr>
    </w:p>
    <w:p w:rsidR="00AB5010" w:rsidRDefault="00AB5010" w:rsidP="00AB5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B5010" w:rsidRDefault="00AB5010" w:rsidP="00AB50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010">
        <w:rPr>
          <w:rFonts w:ascii="Times New Roman" w:hAnsi="Times New Roman"/>
          <w:sz w:val="28"/>
          <w:szCs w:val="28"/>
        </w:rPr>
        <w:t xml:space="preserve"> Перечень мероприятий по строительству, модернизации и реконструкции объектов водоснабжения и водоотведения</w:t>
      </w:r>
      <w:r w:rsidRPr="00AB5010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сельского поселения «Поселок Алонка» на 2023-2027 годы </w:t>
      </w:r>
    </w:p>
    <w:p w:rsidR="00AB5010" w:rsidRPr="00AB5010" w:rsidRDefault="00AB5010" w:rsidP="00AB50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46" w:type="dxa"/>
        <w:tblLayout w:type="fixed"/>
        <w:tblLook w:val="04A0"/>
      </w:tblPr>
      <w:tblGrid>
        <w:gridCol w:w="907"/>
        <w:gridCol w:w="4536"/>
        <w:gridCol w:w="850"/>
        <w:gridCol w:w="993"/>
        <w:gridCol w:w="2948"/>
        <w:gridCol w:w="1162"/>
        <w:gridCol w:w="4650"/>
      </w:tblGrid>
      <w:tr w:rsidR="00AB5010" w:rsidRPr="00AB5010" w:rsidTr="00AB501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Алонка</w:t>
            </w:r>
          </w:p>
        </w:tc>
      </w:tr>
      <w:tr w:rsidR="00AB5010" w:rsidRPr="00AB5010" w:rsidTr="00AB5010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Стоимость, тыс. руб. </w:t>
            </w:r>
            <w:r w:rsidRPr="00AB5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НДС, в ценах 2019 года)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AB5010" w:rsidRPr="00AB5010" w:rsidTr="00AB501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в п. Алонка протяжённостью 4 832,0 м, диаметром 100-150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4832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28 859,58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AB5010" w:rsidRPr="00AB5010" w:rsidTr="00AB501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водоподготовки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3 809,2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Обеспечивает качество подаваемой в сеть воды существующим нормативам</w:t>
            </w:r>
          </w:p>
        </w:tc>
      </w:tr>
      <w:tr w:rsidR="00AB5010" w:rsidRPr="00AB5010" w:rsidTr="00AB501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777,75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010">
              <w:rPr>
                <w:rFonts w:ascii="Times New Roman" w:hAnsi="Times New Roman" w:cs="Times New Roman"/>
                <w:sz w:val="24"/>
                <w:szCs w:val="24"/>
              </w:rPr>
              <w:t>Бесперебойное водоснабжение, снижение потерь при транспортировке</w:t>
            </w:r>
          </w:p>
        </w:tc>
      </w:tr>
      <w:tr w:rsidR="00AB5010" w:rsidRPr="00AB5010" w:rsidTr="00AB501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33 446,53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10" w:rsidRPr="00AB5010" w:rsidTr="00AB5010">
        <w:trPr>
          <w:trHeight w:val="193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мероприятия по объектам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33 446,53 тыс. руб. в том числе по годам: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2023г.-6 549,66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2024г.-5 771,92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2025г.-5 771,92тыс.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2026г.-5 771,92тыс.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2027г. -9 581,11тыс.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10" w:rsidRPr="00AB5010" w:rsidTr="00AB501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Алонка</w:t>
            </w:r>
          </w:p>
        </w:tc>
      </w:tr>
      <w:tr w:rsidR="00AB5010" w:rsidRPr="00AB5010" w:rsidTr="00AB501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4 007,8 м, диаметром 100-150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4007,8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28 429,02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AB5010" w:rsidRPr="00AB5010" w:rsidRDefault="00AB5010" w:rsidP="00AB50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AB5010" w:rsidRPr="00AB5010" w:rsidTr="00AB501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22 770,06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AB5010" w:rsidRPr="00AB5010" w:rsidRDefault="00AB5010" w:rsidP="00AB501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AB5010" w:rsidRPr="00AB5010" w:rsidTr="00AB5010">
        <w:trPr>
          <w:trHeight w:val="4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51 199,08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10" w:rsidRPr="00AB5010" w:rsidTr="00AB501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мероприятия по объектам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51 199,08 тыс. руб. в том числе по годам:</w:t>
            </w:r>
          </w:p>
          <w:p w:rsidR="00AB5010" w:rsidRPr="00AB5010" w:rsidRDefault="00AB5010" w:rsidP="00AB501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2023г.-10 239,82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2024г.-10 239,82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2025г.-10 239,82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2026г.-10 239,82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2027г.-10 239,80 тыс. руб</w:t>
            </w:r>
            <w:r w:rsidRPr="00AB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10" w:rsidRPr="00AB5010" w:rsidTr="00AB501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мероприятия по объектам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84 645,61 тыс. руб., в том числе по годам:</w:t>
            </w:r>
          </w:p>
          <w:p w:rsidR="00AB5010" w:rsidRPr="00AB5010" w:rsidRDefault="00AB5010" w:rsidP="00AB501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2023г.-16 789,48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2024г.-16 011,74тыс.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2025г.-16 011,74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2026г.-16 011,74 тыс. руб.</w:t>
            </w:r>
          </w:p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2027г.-19820,91 тыс. 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010" w:rsidRPr="00AB5010" w:rsidRDefault="00AB5010" w:rsidP="00AB5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72191" w:rsidRP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Pr="00272191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5010" w:rsidRDefault="00AB5010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72191">
        <w:rPr>
          <w:color w:val="22272F"/>
          <w:sz w:val="28"/>
          <w:szCs w:val="28"/>
        </w:rPr>
        <w:lastRenderedPageBreak/>
        <w:t>Перечень</w:t>
      </w:r>
      <w:r w:rsidRPr="00272191">
        <w:rPr>
          <w:color w:val="22272F"/>
          <w:sz w:val="28"/>
          <w:szCs w:val="28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272191" w:rsidRPr="00272191" w:rsidRDefault="00272191" w:rsidP="00272191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tbl>
      <w:tblPr>
        <w:tblW w:w="160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1907"/>
        <w:gridCol w:w="3260"/>
      </w:tblGrid>
      <w:tr w:rsidR="00AB5010" w:rsidRPr="00A2060B" w:rsidTr="002721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272191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  <w:r w:rsidR="00AB5010"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AB5010"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AB5010"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="00AB5010"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AB5010" w:rsidRPr="00A2060B" w:rsidTr="002721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AB5010" w:rsidRPr="00A2060B" w:rsidTr="002721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монтаж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видеонаблюдения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  <w:tr w:rsidR="00AB5010" w:rsidRPr="00A2060B" w:rsidTr="0027219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реконструкции/замене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ограждения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объектах:</w:t>
            </w:r>
          </w:p>
          <w:p w:rsidR="00AB5010" w:rsidRPr="00690BF1" w:rsidRDefault="00AB5010" w:rsidP="00AB5010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-Станция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стоков</w:t>
            </w:r>
          </w:p>
          <w:p w:rsidR="00AB5010" w:rsidRPr="00690BF1" w:rsidRDefault="00AB5010" w:rsidP="00AB5010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highlight w:val="yellow"/>
                <w:lang w:eastAsia="ru-RU"/>
              </w:rPr>
            </w:pP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-Резервуар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чистой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690BF1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5010" w:rsidRPr="00A2060B" w:rsidRDefault="00AB5010" w:rsidP="00AB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</w:tbl>
    <w:p w:rsidR="00AB5010" w:rsidRPr="00957A5B" w:rsidRDefault="00AB5010" w:rsidP="00AB5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>
        <w:rPr>
          <w:rFonts w:ascii="PT Serif" w:eastAsia="Times New Roman" w:hAnsi="PT Serif"/>
          <w:color w:val="22272F"/>
          <w:sz w:val="23"/>
          <w:szCs w:val="23"/>
          <w:lang w:eastAsia="ru-RU"/>
        </w:rPr>
        <w:t xml:space="preserve"> </w:t>
      </w:r>
    </w:p>
    <w:p w:rsidR="00AB5010" w:rsidRDefault="00AB5010" w:rsidP="00AB5010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AB5010" w:rsidRPr="00957A5B" w:rsidRDefault="00AB5010" w:rsidP="00AB5010">
      <w:pPr>
        <w:rPr>
          <w:lang w:eastAsia="ar-SA"/>
        </w:rPr>
        <w:sectPr w:rsidR="00AB5010" w:rsidRPr="00957A5B" w:rsidSect="00AB5010">
          <w:pgSz w:w="16834" w:h="11909" w:orient="landscape" w:code="9"/>
          <w:pgMar w:top="1701" w:right="391" w:bottom="426" w:left="426" w:header="720" w:footer="408" w:gutter="0"/>
          <w:cols w:space="60"/>
          <w:noEndnote/>
          <w:docGrid w:linePitch="299"/>
        </w:sectPr>
      </w:pPr>
    </w:p>
    <w:p w:rsidR="00AB5010" w:rsidRDefault="00AB5010" w:rsidP="00272191">
      <w:pPr>
        <w:pStyle w:val="3"/>
        <w:textAlignment w:val="baseline"/>
        <w:rPr>
          <w:b w:val="0"/>
          <w:bCs/>
          <w:color w:val="000000"/>
          <w:sz w:val="28"/>
          <w:szCs w:val="28"/>
        </w:rPr>
      </w:pPr>
      <w:r w:rsidRPr="00272191">
        <w:rPr>
          <w:b w:val="0"/>
          <w:bCs/>
          <w:color w:val="000000"/>
          <w:sz w:val="28"/>
          <w:szCs w:val="28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p w:rsidR="00272191" w:rsidRPr="00272191" w:rsidRDefault="00272191" w:rsidP="00272191">
      <w:pPr>
        <w:rPr>
          <w:lang w:eastAsia="ru-RU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992"/>
        <w:gridCol w:w="1276"/>
        <w:gridCol w:w="1134"/>
        <w:gridCol w:w="1134"/>
        <w:gridCol w:w="992"/>
        <w:gridCol w:w="142"/>
        <w:gridCol w:w="1134"/>
        <w:gridCol w:w="141"/>
        <w:gridCol w:w="851"/>
        <w:gridCol w:w="142"/>
        <w:gridCol w:w="992"/>
        <w:gridCol w:w="992"/>
      </w:tblGrid>
      <w:tr w:rsidR="00AB5010" w:rsidRPr="00272191" w:rsidTr="008B65D8">
        <w:tc>
          <w:tcPr>
            <w:tcW w:w="6096" w:type="dxa"/>
            <w:vMerge w:val="restart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6520" w:type="dxa"/>
            <w:gridSpan w:val="9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AB5010" w:rsidRPr="00272191" w:rsidTr="008B65D8">
        <w:tc>
          <w:tcPr>
            <w:tcW w:w="6096" w:type="dxa"/>
            <w:vMerge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  <w:proofErr w:type="gramStart"/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</w:tr>
      <w:tr w:rsidR="00AB5010" w:rsidRPr="00272191" w:rsidTr="008B65D8">
        <w:tc>
          <w:tcPr>
            <w:tcW w:w="13892" w:type="dxa"/>
            <w:gridSpan w:val="10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2126" w:type="dxa"/>
            <w:gridSpan w:val="3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5010" w:rsidRPr="00272191" w:rsidTr="008B65D8">
        <w:trPr>
          <w:trHeight w:val="3374"/>
        </w:trPr>
        <w:tc>
          <w:tcPr>
            <w:tcW w:w="609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5010" w:rsidRPr="00272191" w:rsidTr="008B65D8">
        <w:trPr>
          <w:trHeight w:val="237"/>
        </w:trPr>
        <w:tc>
          <w:tcPr>
            <w:tcW w:w="16018" w:type="dxa"/>
            <w:gridSpan w:val="13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AB5010" w:rsidRPr="00272191" w:rsidTr="008B65D8">
        <w:tc>
          <w:tcPr>
            <w:tcW w:w="609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Pr="0027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010" w:rsidRPr="00272191" w:rsidTr="008B65D8">
        <w:tc>
          <w:tcPr>
            <w:tcW w:w="609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010" w:rsidRPr="00272191" w:rsidTr="008B65D8">
        <w:tc>
          <w:tcPr>
            <w:tcW w:w="16018" w:type="dxa"/>
            <w:gridSpan w:val="13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AB5010" w:rsidRPr="00272191" w:rsidTr="008B65D8">
        <w:tc>
          <w:tcPr>
            <w:tcW w:w="6096" w:type="dxa"/>
            <w:shd w:val="clear" w:color="auto" w:fill="auto"/>
            <w:vAlign w:val="center"/>
          </w:tcPr>
          <w:p w:rsidR="00AB5010" w:rsidRPr="00272191" w:rsidRDefault="00AB5010" w:rsidP="002721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5,925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5,350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B5010" w:rsidRPr="00272191" w:rsidRDefault="00AB5010" w:rsidP="002721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010" w:rsidRPr="00272191" w:rsidTr="008B65D8">
        <w:tc>
          <w:tcPr>
            <w:tcW w:w="6096" w:type="dxa"/>
            <w:shd w:val="clear" w:color="auto" w:fill="auto"/>
            <w:vAlign w:val="center"/>
          </w:tcPr>
          <w:p w:rsidR="00AB5010" w:rsidRPr="00272191" w:rsidRDefault="00AB5010" w:rsidP="002721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B5010" w:rsidRPr="00272191" w:rsidTr="008B65D8">
        <w:tc>
          <w:tcPr>
            <w:tcW w:w="6096" w:type="dxa"/>
            <w:shd w:val="clear" w:color="auto" w:fill="auto"/>
            <w:vAlign w:val="center"/>
          </w:tcPr>
          <w:p w:rsidR="00AB5010" w:rsidRPr="00272191" w:rsidRDefault="00AB5010" w:rsidP="002721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272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6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1,740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1134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1,244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010" w:rsidRPr="00272191" w:rsidRDefault="00AB5010" w:rsidP="002721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AB5010" w:rsidRPr="00E62063" w:rsidRDefault="00AB5010" w:rsidP="00AB5010">
      <w:pPr>
        <w:pStyle w:val="3"/>
        <w:spacing w:before="375" w:after="225"/>
        <w:jc w:val="left"/>
        <w:textAlignment w:val="baseline"/>
        <w:rPr>
          <w:bCs/>
          <w:color w:val="000000"/>
          <w:sz w:val="28"/>
          <w:szCs w:val="28"/>
        </w:rPr>
      </w:pPr>
    </w:p>
    <w:p w:rsidR="00AB5010" w:rsidRPr="00E62063" w:rsidRDefault="00AB5010" w:rsidP="00AB5010">
      <w:pPr>
        <w:pStyle w:val="3"/>
        <w:spacing w:before="375" w:after="225"/>
        <w:textAlignment w:val="baseline"/>
        <w:rPr>
          <w:bCs/>
          <w:color w:val="000000"/>
          <w:sz w:val="28"/>
          <w:szCs w:val="28"/>
        </w:rPr>
      </w:pPr>
      <w:r w:rsidRPr="00E62063">
        <w:rPr>
          <w:bCs/>
          <w:color w:val="000000"/>
          <w:sz w:val="28"/>
          <w:szCs w:val="28"/>
        </w:rPr>
        <w:t>Плановые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показатели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надежности,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качества,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энергетической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эффективности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объектов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централизованных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 xml:space="preserve"> </w:t>
      </w:r>
      <w:r w:rsidRPr="00E62063">
        <w:rPr>
          <w:bCs/>
          <w:color w:val="000000"/>
          <w:sz w:val="28"/>
          <w:szCs w:val="28"/>
        </w:rPr>
        <w:t>водоотведения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1555"/>
        <w:gridCol w:w="1276"/>
        <w:gridCol w:w="1275"/>
        <w:gridCol w:w="993"/>
        <w:gridCol w:w="992"/>
        <w:gridCol w:w="1417"/>
        <w:gridCol w:w="993"/>
        <w:gridCol w:w="992"/>
        <w:gridCol w:w="992"/>
      </w:tblGrid>
      <w:tr w:rsidR="00AB5010" w:rsidRPr="00E62063" w:rsidTr="008B65D8">
        <w:tc>
          <w:tcPr>
            <w:tcW w:w="16018" w:type="dxa"/>
            <w:gridSpan w:val="10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бесперебойности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водоотведения</w:t>
            </w:r>
          </w:p>
        </w:tc>
      </w:tr>
      <w:tr w:rsidR="00AB5010" w:rsidRPr="00E62063" w:rsidTr="008B65D8">
        <w:tc>
          <w:tcPr>
            <w:tcW w:w="553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Удельное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засоров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расчете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канализационной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E62063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5010" w:rsidRPr="00E62063" w:rsidTr="008B65D8">
        <w:tc>
          <w:tcPr>
            <w:tcW w:w="15026" w:type="dxa"/>
            <w:gridSpan w:val="9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</w:t>
            </w: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B5010" w:rsidRPr="00E62063" w:rsidTr="008B65D8">
        <w:tc>
          <w:tcPr>
            <w:tcW w:w="5533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сбрасываемых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бытовые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B5010" w:rsidRPr="00E62063" w:rsidTr="008B65D8">
        <w:tc>
          <w:tcPr>
            <w:tcW w:w="5533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принимаемых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ливневую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B5010" w:rsidRPr="00E62063" w:rsidTr="008B65D8">
        <w:tc>
          <w:tcPr>
            <w:tcW w:w="5533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2.3.Доля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нормативам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допустимых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сбросов,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лимитам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(бытовой)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5010" w:rsidRPr="00E62063" w:rsidTr="008B65D8">
        <w:tc>
          <w:tcPr>
            <w:tcW w:w="15026" w:type="dxa"/>
            <w:gridSpan w:val="9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(показатели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энергетической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эффективности)</w:t>
            </w: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B5010" w:rsidRPr="00E62063" w:rsidTr="008B65D8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3.1.Удельный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очищаемых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6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0,03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0,03</w:t>
            </w:r>
          </w:p>
        </w:tc>
      </w:tr>
      <w:tr w:rsidR="00AB5010" w:rsidRPr="00E62063" w:rsidTr="008B65D8">
        <w:tc>
          <w:tcPr>
            <w:tcW w:w="5533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транспортируемых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6206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6206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6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1275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0,6</w:t>
            </w:r>
          </w:p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B5010" w:rsidRPr="00E62063" w:rsidRDefault="00AB5010" w:rsidP="008B65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063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</w:tbl>
    <w:p w:rsidR="002349E3" w:rsidRDefault="00AB5010" w:rsidP="00AB5010">
      <w:pPr>
        <w:rPr>
          <w:rFonts w:ascii="Times New Roman" w:hAnsi="Times New Roman" w:cs="Times New Roman"/>
          <w:sz w:val="28"/>
          <w:szCs w:val="28"/>
        </w:rPr>
      </w:pPr>
      <w:r w:rsidRPr="00E62063">
        <w:rPr>
          <w:rFonts w:ascii="Times New Roman" w:hAnsi="Times New Roman"/>
          <w:color w:val="2D2D2D"/>
          <w:spacing w:val="2"/>
          <w:sz w:val="21"/>
          <w:szCs w:val="21"/>
        </w:rPr>
        <w:br/>
      </w:r>
    </w:p>
    <w:p w:rsidR="008B65D8" w:rsidRDefault="008B65D8" w:rsidP="00AB5010">
      <w:pPr>
        <w:rPr>
          <w:rFonts w:ascii="Times New Roman" w:hAnsi="Times New Roman" w:cs="Times New Roman"/>
          <w:sz w:val="28"/>
          <w:szCs w:val="28"/>
        </w:rPr>
      </w:pPr>
    </w:p>
    <w:p w:rsidR="008B65D8" w:rsidRDefault="008B65D8" w:rsidP="008B6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</w:t>
      </w:r>
    </w:p>
    <w:sectPr w:rsidR="008B65D8" w:rsidSect="00272191">
      <w:pgSz w:w="16838" w:h="11906" w:orient="landscape"/>
      <w:pgMar w:top="1702" w:right="395" w:bottom="56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57" w:rsidRDefault="00642957" w:rsidP="00AB5010">
      <w:pPr>
        <w:spacing w:after="0" w:line="240" w:lineRule="auto"/>
      </w:pPr>
      <w:r>
        <w:separator/>
      </w:r>
    </w:p>
  </w:endnote>
  <w:endnote w:type="continuationSeparator" w:id="0">
    <w:p w:rsidR="00642957" w:rsidRDefault="00642957" w:rsidP="00AB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10" w:rsidRPr="0000726E" w:rsidRDefault="00AB5010" w:rsidP="00AB5010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57" w:rsidRDefault="00642957" w:rsidP="00AB5010">
      <w:pPr>
        <w:spacing w:after="0" w:line="240" w:lineRule="auto"/>
      </w:pPr>
      <w:r>
        <w:separator/>
      </w:r>
    </w:p>
  </w:footnote>
  <w:footnote w:type="continuationSeparator" w:id="0">
    <w:p w:rsidR="00642957" w:rsidRDefault="00642957" w:rsidP="00AB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0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5010" w:rsidRPr="00AB5010" w:rsidRDefault="00EA47B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50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5010" w:rsidRPr="00AB50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50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72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B50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5010" w:rsidRDefault="00AB50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9AC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70C3D5A"/>
    <w:lvl w:ilvl="0">
      <w:numFmt w:val="bullet"/>
      <w:lvlText w:val="*"/>
      <w:lvlJc w:val="left"/>
    </w:lvl>
  </w:abstractNum>
  <w:abstractNum w:abstractNumId="2">
    <w:nsid w:val="04F672E4"/>
    <w:multiLevelType w:val="hybridMultilevel"/>
    <w:tmpl w:val="55227518"/>
    <w:lvl w:ilvl="0" w:tplc="371E06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BF0224"/>
    <w:multiLevelType w:val="multilevel"/>
    <w:tmpl w:val="3BE40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4040B19"/>
    <w:multiLevelType w:val="hybridMultilevel"/>
    <w:tmpl w:val="A5F2BA3C"/>
    <w:lvl w:ilvl="0" w:tplc="C4F68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B526E0"/>
    <w:multiLevelType w:val="multilevel"/>
    <w:tmpl w:val="D30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E7C3C22"/>
    <w:multiLevelType w:val="hybridMultilevel"/>
    <w:tmpl w:val="53B0FFB6"/>
    <w:lvl w:ilvl="0" w:tplc="5EF8A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C48B6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C514D"/>
    <w:multiLevelType w:val="hybridMultilevel"/>
    <w:tmpl w:val="A62A1CEE"/>
    <w:lvl w:ilvl="0" w:tplc="179ADB48">
      <w:start w:val="2022"/>
      <w:numFmt w:val="decimal"/>
      <w:lvlText w:val="%1"/>
      <w:lvlJc w:val="left"/>
      <w:pPr>
        <w:ind w:left="840" w:hanging="4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20FB"/>
    <w:multiLevelType w:val="hybridMultilevel"/>
    <w:tmpl w:val="F6D2866A"/>
    <w:lvl w:ilvl="0" w:tplc="4F7E1F8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361047"/>
    <w:multiLevelType w:val="hybridMultilevel"/>
    <w:tmpl w:val="EF400DF0"/>
    <w:lvl w:ilvl="0" w:tplc="C80AC65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281F"/>
    <w:multiLevelType w:val="hybridMultilevel"/>
    <w:tmpl w:val="0B5C1EB8"/>
    <w:lvl w:ilvl="0" w:tplc="3DA65F80">
      <w:start w:val="4"/>
      <w:numFmt w:val="decimal"/>
      <w:lvlText w:val="%1."/>
      <w:lvlJc w:val="left"/>
      <w:pPr>
        <w:ind w:left="12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F812B14"/>
    <w:multiLevelType w:val="hybridMultilevel"/>
    <w:tmpl w:val="4CC8FA86"/>
    <w:lvl w:ilvl="0" w:tplc="859633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CB7C2B"/>
    <w:multiLevelType w:val="hybridMultilevel"/>
    <w:tmpl w:val="5D5AC5FE"/>
    <w:lvl w:ilvl="0" w:tplc="D5140FB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56DC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5552"/>
    <w:multiLevelType w:val="hybridMultilevel"/>
    <w:tmpl w:val="66CC10B6"/>
    <w:lvl w:ilvl="0" w:tplc="5420BD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7EB8"/>
    <w:multiLevelType w:val="hybridMultilevel"/>
    <w:tmpl w:val="34D2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06713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C3229"/>
    <w:multiLevelType w:val="hybridMultilevel"/>
    <w:tmpl w:val="488A2352"/>
    <w:lvl w:ilvl="0" w:tplc="40F0AE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BD09A9"/>
    <w:multiLevelType w:val="hybridMultilevel"/>
    <w:tmpl w:val="C8FE6ABE"/>
    <w:lvl w:ilvl="0" w:tplc="9CCE2D4A">
      <w:start w:val="20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8447F"/>
    <w:multiLevelType w:val="hybridMultilevel"/>
    <w:tmpl w:val="DE04E788"/>
    <w:lvl w:ilvl="0" w:tplc="0AE2C3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EA1129"/>
    <w:multiLevelType w:val="hybridMultilevel"/>
    <w:tmpl w:val="95AEBCC0"/>
    <w:lvl w:ilvl="0" w:tplc="8B82A0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7C3631"/>
    <w:multiLevelType w:val="hybridMultilevel"/>
    <w:tmpl w:val="F7D8C1F8"/>
    <w:lvl w:ilvl="0" w:tplc="A8E262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C0683"/>
    <w:multiLevelType w:val="hybridMultilevel"/>
    <w:tmpl w:val="864ED420"/>
    <w:lvl w:ilvl="0" w:tplc="0CF8DDD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9E217C8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17"/>
  </w:num>
  <w:num w:numId="5">
    <w:abstractNumId w:val="3"/>
  </w:num>
  <w:num w:numId="6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">
    <w:abstractNumId w:val="22"/>
  </w:num>
  <w:num w:numId="9">
    <w:abstractNumId w:val="16"/>
  </w:num>
  <w:num w:numId="10">
    <w:abstractNumId w:val="1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20"/>
  </w:num>
  <w:num w:numId="18">
    <w:abstractNumId w:val="21"/>
  </w:num>
  <w:num w:numId="19">
    <w:abstractNumId w:val="10"/>
  </w:num>
  <w:num w:numId="20">
    <w:abstractNumId w:val="12"/>
  </w:num>
  <w:num w:numId="21">
    <w:abstractNumId w:val="2"/>
  </w:num>
  <w:num w:numId="22">
    <w:abstractNumId w:val="2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18"/>
  </w:num>
  <w:num w:numId="27">
    <w:abstractNumId w:val="9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1288E"/>
    <w:rsid w:val="0018035E"/>
    <w:rsid w:val="001B215F"/>
    <w:rsid w:val="001E1827"/>
    <w:rsid w:val="0022220C"/>
    <w:rsid w:val="002349E3"/>
    <w:rsid w:val="00272191"/>
    <w:rsid w:val="002D2B65"/>
    <w:rsid w:val="0030334F"/>
    <w:rsid w:val="003429C0"/>
    <w:rsid w:val="00344855"/>
    <w:rsid w:val="003D2319"/>
    <w:rsid w:val="003E10AE"/>
    <w:rsid w:val="00434BC6"/>
    <w:rsid w:val="00441165"/>
    <w:rsid w:val="00484F9D"/>
    <w:rsid w:val="004E4775"/>
    <w:rsid w:val="005E5725"/>
    <w:rsid w:val="0061525C"/>
    <w:rsid w:val="00620810"/>
    <w:rsid w:val="00642957"/>
    <w:rsid w:val="006768D7"/>
    <w:rsid w:val="006D275F"/>
    <w:rsid w:val="007A7301"/>
    <w:rsid w:val="00827EE8"/>
    <w:rsid w:val="00835F78"/>
    <w:rsid w:val="00874A0C"/>
    <w:rsid w:val="008B65D8"/>
    <w:rsid w:val="008B6E14"/>
    <w:rsid w:val="008D0C48"/>
    <w:rsid w:val="008D472C"/>
    <w:rsid w:val="00983265"/>
    <w:rsid w:val="009D0978"/>
    <w:rsid w:val="00A06FC1"/>
    <w:rsid w:val="00A36D1C"/>
    <w:rsid w:val="00A861B8"/>
    <w:rsid w:val="00AB5010"/>
    <w:rsid w:val="00B357A4"/>
    <w:rsid w:val="00B57835"/>
    <w:rsid w:val="00B6230B"/>
    <w:rsid w:val="00B94828"/>
    <w:rsid w:val="00C36277"/>
    <w:rsid w:val="00C77CEC"/>
    <w:rsid w:val="00C9317F"/>
    <w:rsid w:val="00CE487C"/>
    <w:rsid w:val="00D269A8"/>
    <w:rsid w:val="00D46659"/>
    <w:rsid w:val="00D54B85"/>
    <w:rsid w:val="00D63A64"/>
    <w:rsid w:val="00D957F4"/>
    <w:rsid w:val="00DD1F9E"/>
    <w:rsid w:val="00EA47B0"/>
    <w:rsid w:val="00EC56F3"/>
    <w:rsid w:val="00EC5AE2"/>
    <w:rsid w:val="00F023FB"/>
    <w:rsid w:val="00F255BE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BE"/>
  </w:style>
  <w:style w:type="paragraph" w:styleId="1">
    <w:name w:val="heading 1"/>
    <w:basedOn w:val="a"/>
    <w:next w:val="a"/>
    <w:link w:val="10"/>
    <w:uiPriority w:val="9"/>
    <w:qFormat/>
    <w:rsid w:val="00AB501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5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B501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B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010"/>
  </w:style>
  <w:style w:type="paragraph" w:styleId="aa">
    <w:name w:val="footer"/>
    <w:basedOn w:val="a"/>
    <w:link w:val="ab"/>
    <w:uiPriority w:val="99"/>
    <w:unhideWhenUsed/>
    <w:rsid w:val="00AB5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010"/>
  </w:style>
  <w:style w:type="character" w:customStyle="1" w:styleId="10">
    <w:name w:val="Заголовок 1 Знак"/>
    <w:basedOn w:val="a0"/>
    <w:link w:val="1"/>
    <w:uiPriority w:val="9"/>
    <w:rsid w:val="00AB5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01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50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uiPriority w:val="99"/>
    <w:rsid w:val="00AB5010"/>
  </w:style>
  <w:style w:type="character" w:customStyle="1" w:styleId="ad">
    <w:name w:val="Гипертекстовая ссылка"/>
    <w:rsid w:val="00AB5010"/>
    <w:rPr>
      <w:rFonts w:cs="Times New Roman"/>
      <w:color w:val="106BBE"/>
    </w:rPr>
  </w:style>
  <w:style w:type="paragraph" w:customStyle="1" w:styleId="21">
    <w:name w:val="Средняя сетка 21"/>
    <w:uiPriority w:val="1"/>
    <w:qFormat/>
    <w:rsid w:val="00AB5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AB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_К"/>
    <w:next w:val="a"/>
    <w:uiPriority w:val="99"/>
    <w:rsid w:val="00AB5010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af0">
    <w:name w:val="No Spacing"/>
    <w:uiPriority w:val="1"/>
    <w:qFormat/>
    <w:rsid w:val="00AB5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010"/>
  </w:style>
  <w:style w:type="paragraph" w:customStyle="1" w:styleId="font5">
    <w:name w:val="font5"/>
    <w:basedOn w:val="a"/>
    <w:rsid w:val="00AB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B5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B50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1">
    <w:name w:val="FollowedHyperlink"/>
    <w:uiPriority w:val="99"/>
    <w:semiHidden/>
    <w:unhideWhenUsed/>
    <w:rsid w:val="00AB5010"/>
    <w:rPr>
      <w:color w:val="800080"/>
      <w:u w:val="single"/>
    </w:rPr>
  </w:style>
  <w:style w:type="paragraph" w:customStyle="1" w:styleId="xl77">
    <w:name w:val="xl77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B5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B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B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B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B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572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D1AD-437C-484F-B893-3E375CB0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Communal2</dc:creator>
  <cp:lastModifiedBy>Машбюро</cp:lastModifiedBy>
  <cp:revision>6</cp:revision>
  <cp:lastPrinted>2022-03-11T04:34:00Z</cp:lastPrinted>
  <dcterms:created xsi:type="dcterms:W3CDTF">2017-08-24T04:50:00Z</dcterms:created>
  <dcterms:modified xsi:type="dcterms:W3CDTF">2022-03-16T05:29:00Z</dcterms:modified>
</cp:coreProperties>
</file>