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79D1" w:rsidRDefault="00AA79D1" w:rsidP="00AA79D1">
      <w:pPr>
        <w:pStyle w:val="ConsPlusNormal"/>
        <w:jc w:val="center"/>
        <w:outlineLvl w:val="0"/>
        <w:rPr>
          <w:rFonts w:ascii="Times New Roman" w:hAnsi="Times New Roman"/>
          <w:sz w:val="28"/>
          <w:szCs w:val="28"/>
        </w:rPr>
      </w:pPr>
      <w:r>
        <w:rPr>
          <w:rFonts w:ascii="Times New Roman" w:hAnsi="Times New Roman"/>
          <w:sz w:val="28"/>
          <w:szCs w:val="28"/>
        </w:rPr>
        <w:t>Администрация</w:t>
      </w:r>
    </w:p>
    <w:p w:rsidR="00AA79D1" w:rsidRDefault="00AA79D1" w:rsidP="00AA79D1">
      <w:pPr>
        <w:pStyle w:val="ConsPlusNormal"/>
        <w:jc w:val="center"/>
        <w:outlineLvl w:val="0"/>
        <w:rPr>
          <w:rFonts w:ascii="Times New Roman" w:hAnsi="Times New Roman"/>
          <w:sz w:val="28"/>
          <w:szCs w:val="28"/>
        </w:rPr>
      </w:pPr>
      <w:r>
        <w:rPr>
          <w:rFonts w:ascii="Times New Roman" w:hAnsi="Times New Roman"/>
          <w:sz w:val="28"/>
          <w:szCs w:val="28"/>
        </w:rPr>
        <w:t>Верхнебуреинского муниципального района</w:t>
      </w:r>
    </w:p>
    <w:p w:rsidR="00AA79D1" w:rsidRDefault="00AA79D1" w:rsidP="00AA79D1">
      <w:pPr>
        <w:pStyle w:val="ConsPlusNormal"/>
        <w:jc w:val="center"/>
        <w:outlineLvl w:val="0"/>
        <w:rPr>
          <w:rFonts w:ascii="Times New Roman" w:hAnsi="Times New Roman"/>
          <w:sz w:val="28"/>
          <w:szCs w:val="28"/>
        </w:rPr>
      </w:pPr>
    </w:p>
    <w:p w:rsidR="00AA79D1" w:rsidRDefault="00AA79D1" w:rsidP="00AA79D1">
      <w:pPr>
        <w:pStyle w:val="ConsPlusNormal"/>
        <w:jc w:val="center"/>
        <w:outlineLvl w:val="0"/>
        <w:rPr>
          <w:rFonts w:ascii="Times New Roman" w:hAnsi="Times New Roman"/>
          <w:sz w:val="28"/>
          <w:szCs w:val="28"/>
        </w:rPr>
      </w:pPr>
      <w:r>
        <w:rPr>
          <w:rFonts w:ascii="Times New Roman" w:hAnsi="Times New Roman"/>
          <w:sz w:val="28"/>
          <w:szCs w:val="28"/>
        </w:rPr>
        <w:t>ПОСТАНОВЛЕНИЕ</w:t>
      </w:r>
    </w:p>
    <w:p w:rsidR="00AA79D1" w:rsidRDefault="00AA79D1" w:rsidP="00AA79D1">
      <w:pPr>
        <w:pStyle w:val="ConsPlusNormal"/>
        <w:jc w:val="center"/>
        <w:outlineLvl w:val="0"/>
        <w:rPr>
          <w:rFonts w:ascii="Times New Roman" w:hAnsi="Times New Roman"/>
          <w:sz w:val="28"/>
          <w:szCs w:val="28"/>
        </w:rPr>
      </w:pPr>
    </w:p>
    <w:p w:rsidR="00AA79D1" w:rsidRDefault="00AA79D1" w:rsidP="00AA79D1">
      <w:pPr>
        <w:pStyle w:val="ConsPlusNormal"/>
        <w:outlineLvl w:val="0"/>
        <w:rPr>
          <w:rFonts w:ascii="Times New Roman" w:hAnsi="Times New Roman"/>
          <w:sz w:val="28"/>
          <w:szCs w:val="28"/>
          <w:u w:val="single"/>
        </w:rPr>
      </w:pPr>
      <w:r>
        <w:rPr>
          <w:rFonts w:ascii="Times New Roman" w:hAnsi="Times New Roman"/>
          <w:sz w:val="28"/>
          <w:szCs w:val="28"/>
          <w:u w:val="single"/>
        </w:rPr>
        <w:t>18.03.2022 № 165</w:t>
      </w:r>
    </w:p>
    <w:p w:rsidR="00AA79D1" w:rsidRDefault="00AA79D1" w:rsidP="00AA79D1">
      <w:pPr>
        <w:pStyle w:val="ConsPlusNormal"/>
        <w:outlineLvl w:val="0"/>
        <w:rPr>
          <w:rFonts w:ascii="Times New Roman" w:hAnsi="Times New Roman"/>
          <w:sz w:val="28"/>
          <w:szCs w:val="28"/>
        </w:rPr>
      </w:pPr>
      <w:r>
        <w:rPr>
          <w:rFonts w:ascii="Times New Roman" w:hAnsi="Times New Roman"/>
          <w:sz w:val="28"/>
          <w:szCs w:val="28"/>
        </w:rPr>
        <w:t>п. Чегдомын</w:t>
      </w:r>
    </w:p>
    <w:p w:rsidR="00F83A62" w:rsidRDefault="00F83A62" w:rsidP="00F83A62">
      <w:pPr>
        <w:spacing w:after="0" w:line="240" w:lineRule="auto"/>
        <w:jc w:val="both"/>
        <w:rPr>
          <w:rFonts w:ascii="Times New Roman" w:hAnsi="Times New Roman" w:cs="Times New Roman"/>
          <w:sz w:val="28"/>
          <w:szCs w:val="28"/>
        </w:rPr>
      </w:pPr>
    </w:p>
    <w:p w:rsidR="00F83A62" w:rsidRDefault="00F83A62" w:rsidP="00F83A62">
      <w:pPr>
        <w:spacing w:after="0" w:line="240" w:lineRule="auto"/>
        <w:jc w:val="both"/>
        <w:rPr>
          <w:rFonts w:ascii="Times New Roman" w:hAnsi="Times New Roman" w:cs="Times New Roman"/>
          <w:sz w:val="28"/>
          <w:szCs w:val="28"/>
        </w:rPr>
      </w:pPr>
    </w:p>
    <w:p w:rsidR="00D47260" w:rsidRDefault="00AE2F95" w:rsidP="00F83A62">
      <w:pPr>
        <w:spacing w:after="0" w:line="240" w:lineRule="exact"/>
        <w:jc w:val="both"/>
        <w:rPr>
          <w:rFonts w:ascii="Times New Roman" w:hAnsi="Times New Roman" w:cs="Times New Roman"/>
          <w:sz w:val="28"/>
          <w:szCs w:val="28"/>
        </w:rPr>
      </w:pPr>
      <w:r>
        <w:rPr>
          <w:rFonts w:ascii="Times New Roman" w:hAnsi="Times New Roman" w:cs="Times New Roman"/>
          <w:sz w:val="28"/>
          <w:szCs w:val="28"/>
        </w:rPr>
        <w:t>«О</w:t>
      </w:r>
      <w:r w:rsidR="00F83A62">
        <w:rPr>
          <w:rFonts w:ascii="Times New Roman" w:hAnsi="Times New Roman" w:cs="Times New Roman"/>
          <w:sz w:val="28"/>
          <w:szCs w:val="28"/>
        </w:rPr>
        <w:t xml:space="preserve"> </w:t>
      </w:r>
      <w:r>
        <w:rPr>
          <w:rFonts w:ascii="Times New Roman" w:hAnsi="Times New Roman" w:cs="Times New Roman"/>
          <w:sz w:val="28"/>
          <w:szCs w:val="28"/>
        </w:rPr>
        <w:t>внесении</w:t>
      </w:r>
      <w:r w:rsidR="00F83A62">
        <w:rPr>
          <w:rFonts w:ascii="Times New Roman" w:hAnsi="Times New Roman" w:cs="Times New Roman"/>
          <w:sz w:val="28"/>
          <w:szCs w:val="28"/>
        </w:rPr>
        <w:t xml:space="preserve"> </w:t>
      </w:r>
      <w:r>
        <w:rPr>
          <w:rFonts w:ascii="Times New Roman" w:hAnsi="Times New Roman" w:cs="Times New Roman"/>
          <w:sz w:val="28"/>
          <w:szCs w:val="28"/>
        </w:rPr>
        <w:t>изменений</w:t>
      </w:r>
      <w:r w:rsidR="00F83A62">
        <w:rPr>
          <w:rFonts w:ascii="Times New Roman" w:hAnsi="Times New Roman" w:cs="Times New Roman"/>
          <w:sz w:val="28"/>
          <w:szCs w:val="28"/>
        </w:rPr>
        <w:t xml:space="preserve"> </w:t>
      </w:r>
      <w:r>
        <w:rPr>
          <w:rFonts w:ascii="Times New Roman" w:hAnsi="Times New Roman" w:cs="Times New Roman"/>
          <w:sz w:val="28"/>
          <w:szCs w:val="28"/>
        </w:rPr>
        <w:t>в</w:t>
      </w:r>
      <w:r w:rsidR="00F83A62">
        <w:rPr>
          <w:rFonts w:ascii="Times New Roman" w:hAnsi="Times New Roman" w:cs="Times New Roman"/>
          <w:sz w:val="28"/>
          <w:szCs w:val="28"/>
        </w:rPr>
        <w:t xml:space="preserve"> </w:t>
      </w:r>
      <w:r w:rsidR="00580739">
        <w:rPr>
          <w:rFonts w:ascii="Times New Roman" w:hAnsi="Times New Roman" w:cs="Times New Roman"/>
          <w:sz w:val="28"/>
          <w:szCs w:val="28"/>
        </w:rPr>
        <w:t>постановление</w:t>
      </w:r>
      <w:r w:rsidR="00F83A62">
        <w:rPr>
          <w:rFonts w:ascii="Times New Roman" w:hAnsi="Times New Roman" w:cs="Times New Roman"/>
          <w:sz w:val="28"/>
          <w:szCs w:val="28"/>
        </w:rPr>
        <w:t xml:space="preserve"> </w:t>
      </w:r>
      <w:r w:rsidR="00580739">
        <w:rPr>
          <w:rFonts w:ascii="Times New Roman" w:hAnsi="Times New Roman" w:cs="Times New Roman"/>
          <w:sz w:val="28"/>
          <w:szCs w:val="28"/>
        </w:rPr>
        <w:t>администрации</w:t>
      </w:r>
      <w:r w:rsidR="00F83A62">
        <w:rPr>
          <w:rFonts w:ascii="Times New Roman" w:hAnsi="Times New Roman" w:cs="Times New Roman"/>
          <w:sz w:val="28"/>
          <w:szCs w:val="28"/>
        </w:rPr>
        <w:t xml:space="preserve"> </w:t>
      </w:r>
      <w:r w:rsidR="00580739">
        <w:rPr>
          <w:rFonts w:ascii="Times New Roman" w:hAnsi="Times New Roman" w:cs="Times New Roman"/>
          <w:sz w:val="28"/>
          <w:szCs w:val="28"/>
        </w:rPr>
        <w:t>Верхнебуреинского</w:t>
      </w:r>
      <w:r w:rsidR="00F83A62">
        <w:rPr>
          <w:rFonts w:ascii="Times New Roman" w:hAnsi="Times New Roman" w:cs="Times New Roman"/>
          <w:sz w:val="28"/>
          <w:szCs w:val="28"/>
        </w:rPr>
        <w:t xml:space="preserve"> </w:t>
      </w:r>
      <w:r w:rsidR="00580739">
        <w:rPr>
          <w:rFonts w:ascii="Times New Roman" w:hAnsi="Times New Roman" w:cs="Times New Roman"/>
          <w:sz w:val="28"/>
          <w:szCs w:val="28"/>
        </w:rPr>
        <w:t>муниципального</w:t>
      </w:r>
      <w:r w:rsidR="00F83A62">
        <w:rPr>
          <w:rFonts w:ascii="Times New Roman" w:hAnsi="Times New Roman" w:cs="Times New Roman"/>
          <w:sz w:val="28"/>
          <w:szCs w:val="28"/>
        </w:rPr>
        <w:t xml:space="preserve"> </w:t>
      </w:r>
      <w:r w:rsidR="00580739">
        <w:rPr>
          <w:rFonts w:ascii="Times New Roman" w:hAnsi="Times New Roman" w:cs="Times New Roman"/>
          <w:sz w:val="28"/>
          <w:szCs w:val="28"/>
        </w:rPr>
        <w:t>района</w:t>
      </w:r>
      <w:r w:rsidR="00F83A62">
        <w:rPr>
          <w:rFonts w:ascii="Times New Roman" w:hAnsi="Times New Roman" w:cs="Times New Roman"/>
          <w:sz w:val="28"/>
          <w:szCs w:val="28"/>
        </w:rPr>
        <w:t xml:space="preserve"> </w:t>
      </w:r>
      <w:r w:rsidR="00580739">
        <w:rPr>
          <w:rFonts w:ascii="Times New Roman" w:hAnsi="Times New Roman" w:cs="Times New Roman"/>
          <w:sz w:val="28"/>
          <w:szCs w:val="28"/>
        </w:rPr>
        <w:t>от</w:t>
      </w:r>
      <w:r w:rsidR="00F83A62">
        <w:rPr>
          <w:rFonts w:ascii="Times New Roman" w:hAnsi="Times New Roman" w:cs="Times New Roman"/>
          <w:sz w:val="28"/>
          <w:szCs w:val="28"/>
        </w:rPr>
        <w:t xml:space="preserve"> </w:t>
      </w:r>
      <w:r w:rsidR="00580739">
        <w:rPr>
          <w:rFonts w:ascii="Times New Roman" w:hAnsi="Times New Roman" w:cs="Times New Roman"/>
          <w:sz w:val="28"/>
          <w:szCs w:val="28"/>
        </w:rPr>
        <w:t>13.12.2013</w:t>
      </w:r>
      <w:r w:rsidR="00F83A62">
        <w:rPr>
          <w:rFonts w:ascii="Times New Roman" w:hAnsi="Times New Roman" w:cs="Times New Roman"/>
          <w:sz w:val="28"/>
          <w:szCs w:val="28"/>
        </w:rPr>
        <w:t xml:space="preserve"> </w:t>
      </w:r>
      <w:r w:rsidR="00580739">
        <w:rPr>
          <w:rFonts w:ascii="Times New Roman" w:hAnsi="Times New Roman" w:cs="Times New Roman"/>
          <w:sz w:val="28"/>
          <w:szCs w:val="28"/>
        </w:rPr>
        <w:t>№</w:t>
      </w:r>
      <w:r w:rsidR="00F83A62">
        <w:rPr>
          <w:rFonts w:ascii="Times New Roman" w:hAnsi="Times New Roman" w:cs="Times New Roman"/>
          <w:sz w:val="28"/>
          <w:szCs w:val="28"/>
        </w:rPr>
        <w:t xml:space="preserve"> </w:t>
      </w:r>
      <w:r w:rsidR="00580739">
        <w:rPr>
          <w:rFonts w:ascii="Times New Roman" w:hAnsi="Times New Roman" w:cs="Times New Roman"/>
          <w:sz w:val="28"/>
          <w:szCs w:val="28"/>
        </w:rPr>
        <w:t>1252</w:t>
      </w:r>
      <w:r w:rsidR="00F83A62">
        <w:rPr>
          <w:rFonts w:ascii="Times New Roman" w:hAnsi="Times New Roman" w:cs="Times New Roman"/>
          <w:sz w:val="28"/>
          <w:szCs w:val="28"/>
        </w:rPr>
        <w:t xml:space="preserve"> </w:t>
      </w:r>
      <w:r w:rsidR="00580739">
        <w:rPr>
          <w:rFonts w:ascii="Times New Roman" w:hAnsi="Times New Roman" w:cs="Times New Roman"/>
          <w:sz w:val="28"/>
          <w:szCs w:val="28"/>
        </w:rPr>
        <w:t>«</w:t>
      </w:r>
      <w:r w:rsidR="00F83A62">
        <w:rPr>
          <w:rFonts w:ascii="Times New Roman" w:hAnsi="Times New Roman" w:cs="Times New Roman"/>
          <w:sz w:val="28"/>
          <w:szCs w:val="28"/>
        </w:rPr>
        <w:t xml:space="preserve"> </w:t>
      </w:r>
      <w:r w:rsidR="00580739">
        <w:rPr>
          <w:rFonts w:ascii="Times New Roman" w:hAnsi="Times New Roman" w:cs="Times New Roman"/>
          <w:sz w:val="28"/>
          <w:szCs w:val="28"/>
        </w:rPr>
        <w:t>Об</w:t>
      </w:r>
      <w:r w:rsidR="00F83A62">
        <w:rPr>
          <w:rFonts w:ascii="Times New Roman" w:hAnsi="Times New Roman" w:cs="Times New Roman"/>
          <w:sz w:val="28"/>
          <w:szCs w:val="28"/>
        </w:rPr>
        <w:t xml:space="preserve"> </w:t>
      </w:r>
      <w:r w:rsidR="00580739">
        <w:rPr>
          <w:rFonts w:ascii="Times New Roman" w:hAnsi="Times New Roman" w:cs="Times New Roman"/>
          <w:sz w:val="28"/>
          <w:szCs w:val="28"/>
        </w:rPr>
        <w:t>утверждении</w:t>
      </w:r>
      <w:r w:rsidR="00F83A62">
        <w:rPr>
          <w:rFonts w:ascii="Times New Roman" w:hAnsi="Times New Roman" w:cs="Times New Roman"/>
          <w:sz w:val="28"/>
          <w:szCs w:val="28"/>
        </w:rPr>
        <w:t xml:space="preserve"> </w:t>
      </w:r>
      <w:r w:rsidR="00B26109">
        <w:rPr>
          <w:rFonts w:ascii="Times New Roman" w:hAnsi="Times New Roman" w:cs="Times New Roman"/>
          <w:sz w:val="28"/>
          <w:szCs w:val="28"/>
        </w:rPr>
        <w:t>программ</w:t>
      </w:r>
      <w:r w:rsidR="00580739">
        <w:rPr>
          <w:rFonts w:ascii="Times New Roman" w:hAnsi="Times New Roman" w:cs="Times New Roman"/>
          <w:sz w:val="28"/>
          <w:szCs w:val="28"/>
        </w:rPr>
        <w:t>ы</w:t>
      </w:r>
      <w:r w:rsidR="00F83A62">
        <w:rPr>
          <w:rFonts w:ascii="Times New Roman" w:hAnsi="Times New Roman" w:cs="Times New Roman"/>
          <w:sz w:val="28"/>
          <w:szCs w:val="28"/>
        </w:rPr>
        <w:t xml:space="preserve"> </w:t>
      </w:r>
      <w:r w:rsidR="00580739">
        <w:rPr>
          <w:rFonts w:ascii="Times New Roman" w:hAnsi="Times New Roman" w:cs="Times New Roman"/>
          <w:sz w:val="28"/>
          <w:szCs w:val="28"/>
        </w:rPr>
        <w:t>к</w:t>
      </w:r>
      <w:r>
        <w:rPr>
          <w:rFonts w:ascii="Times New Roman" w:hAnsi="Times New Roman" w:cs="Times New Roman"/>
          <w:sz w:val="28"/>
          <w:szCs w:val="28"/>
        </w:rPr>
        <w:t>омплексно</w:t>
      </w:r>
      <w:r w:rsidR="00580739">
        <w:rPr>
          <w:rFonts w:ascii="Times New Roman" w:hAnsi="Times New Roman" w:cs="Times New Roman"/>
          <w:sz w:val="28"/>
          <w:szCs w:val="28"/>
        </w:rPr>
        <w:t>го</w:t>
      </w:r>
      <w:r w:rsidR="00F83A62">
        <w:rPr>
          <w:rFonts w:ascii="Times New Roman" w:hAnsi="Times New Roman" w:cs="Times New Roman"/>
          <w:sz w:val="28"/>
          <w:szCs w:val="28"/>
        </w:rPr>
        <w:t xml:space="preserve"> </w:t>
      </w:r>
      <w:r>
        <w:rPr>
          <w:rFonts w:ascii="Times New Roman" w:hAnsi="Times New Roman" w:cs="Times New Roman"/>
          <w:sz w:val="28"/>
          <w:szCs w:val="28"/>
        </w:rPr>
        <w:t>развити</w:t>
      </w:r>
      <w:r w:rsidR="00580739">
        <w:rPr>
          <w:rFonts w:ascii="Times New Roman" w:hAnsi="Times New Roman" w:cs="Times New Roman"/>
          <w:sz w:val="28"/>
          <w:szCs w:val="28"/>
        </w:rPr>
        <w:t>я</w:t>
      </w:r>
      <w:r w:rsidR="00F83A62">
        <w:rPr>
          <w:rFonts w:ascii="Times New Roman" w:hAnsi="Times New Roman" w:cs="Times New Roman"/>
          <w:sz w:val="28"/>
          <w:szCs w:val="28"/>
        </w:rPr>
        <w:t xml:space="preserve"> </w:t>
      </w:r>
      <w:r>
        <w:rPr>
          <w:rFonts w:ascii="Times New Roman" w:hAnsi="Times New Roman" w:cs="Times New Roman"/>
          <w:sz w:val="28"/>
          <w:szCs w:val="28"/>
        </w:rPr>
        <w:t>систем</w:t>
      </w:r>
      <w:r w:rsidR="00F83A62">
        <w:rPr>
          <w:rFonts w:ascii="Times New Roman" w:hAnsi="Times New Roman" w:cs="Times New Roman"/>
          <w:sz w:val="28"/>
          <w:szCs w:val="28"/>
        </w:rPr>
        <w:t xml:space="preserve"> </w:t>
      </w:r>
      <w:r>
        <w:rPr>
          <w:rFonts w:ascii="Times New Roman" w:hAnsi="Times New Roman" w:cs="Times New Roman"/>
          <w:sz w:val="28"/>
          <w:szCs w:val="28"/>
        </w:rPr>
        <w:t>коммунальной</w:t>
      </w:r>
      <w:r w:rsidR="00F83A62">
        <w:rPr>
          <w:rFonts w:ascii="Times New Roman" w:hAnsi="Times New Roman" w:cs="Times New Roman"/>
          <w:sz w:val="28"/>
          <w:szCs w:val="28"/>
        </w:rPr>
        <w:t xml:space="preserve"> </w:t>
      </w:r>
      <w:r>
        <w:rPr>
          <w:rFonts w:ascii="Times New Roman" w:hAnsi="Times New Roman" w:cs="Times New Roman"/>
          <w:sz w:val="28"/>
          <w:szCs w:val="28"/>
        </w:rPr>
        <w:t>инфраструктуры</w:t>
      </w:r>
      <w:r w:rsidR="00F83A62">
        <w:rPr>
          <w:rFonts w:ascii="Times New Roman" w:hAnsi="Times New Roman" w:cs="Times New Roman"/>
          <w:sz w:val="28"/>
          <w:szCs w:val="28"/>
        </w:rPr>
        <w:t xml:space="preserve"> </w:t>
      </w:r>
      <w:r>
        <w:rPr>
          <w:rFonts w:ascii="Times New Roman" w:hAnsi="Times New Roman" w:cs="Times New Roman"/>
          <w:sz w:val="28"/>
          <w:szCs w:val="28"/>
        </w:rPr>
        <w:t>Верхнебуреинского</w:t>
      </w:r>
      <w:r w:rsidR="00F83A62">
        <w:rPr>
          <w:rFonts w:ascii="Times New Roman" w:hAnsi="Times New Roman" w:cs="Times New Roman"/>
          <w:sz w:val="28"/>
          <w:szCs w:val="28"/>
        </w:rPr>
        <w:t xml:space="preserve"> </w:t>
      </w:r>
      <w:r>
        <w:rPr>
          <w:rFonts w:ascii="Times New Roman" w:hAnsi="Times New Roman" w:cs="Times New Roman"/>
          <w:sz w:val="28"/>
          <w:szCs w:val="28"/>
        </w:rPr>
        <w:t>муниципального</w:t>
      </w:r>
      <w:r w:rsidR="00F83A62">
        <w:rPr>
          <w:rFonts w:ascii="Times New Roman" w:hAnsi="Times New Roman" w:cs="Times New Roman"/>
          <w:sz w:val="28"/>
          <w:szCs w:val="28"/>
        </w:rPr>
        <w:t xml:space="preserve"> </w:t>
      </w:r>
      <w:r>
        <w:rPr>
          <w:rFonts w:ascii="Times New Roman" w:hAnsi="Times New Roman" w:cs="Times New Roman"/>
          <w:sz w:val="28"/>
          <w:szCs w:val="28"/>
        </w:rPr>
        <w:t>района</w:t>
      </w:r>
      <w:r w:rsidR="00F83A62">
        <w:rPr>
          <w:rFonts w:ascii="Times New Roman" w:hAnsi="Times New Roman" w:cs="Times New Roman"/>
          <w:sz w:val="28"/>
          <w:szCs w:val="28"/>
        </w:rPr>
        <w:t xml:space="preserve"> </w:t>
      </w:r>
      <w:r>
        <w:rPr>
          <w:rFonts w:ascii="Times New Roman" w:hAnsi="Times New Roman" w:cs="Times New Roman"/>
          <w:sz w:val="28"/>
          <w:szCs w:val="28"/>
        </w:rPr>
        <w:t>на</w:t>
      </w:r>
      <w:r w:rsidR="00F83A62">
        <w:rPr>
          <w:rFonts w:ascii="Times New Roman" w:hAnsi="Times New Roman" w:cs="Times New Roman"/>
          <w:sz w:val="28"/>
          <w:szCs w:val="28"/>
        </w:rPr>
        <w:t xml:space="preserve"> </w:t>
      </w:r>
      <w:r>
        <w:rPr>
          <w:rFonts w:ascii="Times New Roman" w:hAnsi="Times New Roman" w:cs="Times New Roman"/>
          <w:sz w:val="28"/>
          <w:szCs w:val="28"/>
        </w:rPr>
        <w:t>2012-20</w:t>
      </w:r>
      <w:r w:rsidR="00F315D7">
        <w:rPr>
          <w:rFonts w:ascii="Times New Roman" w:hAnsi="Times New Roman" w:cs="Times New Roman"/>
          <w:sz w:val="28"/>
          <w:szCs w:val="28"/>
        </w:rPr>
        <w:t>35</w:t>
      </w:r>
      <w:r w:rsidR="00F83A62">
        <w:rPr>
          <w:rFonts w:ascii="Times New Roman" w:hAnsi="Times New Roman" w:cs="Times New Roman"/>
          <w:sz w:val="28"/>
          <w:szCs w:val="28"/>
        </w:rPr>
        <w:t xml:space="preserve"> </w:t>
      </w:r>
      <w:r>
        <w:rPr>
          <w:rFonts w:ascii="Times New Roman" w:hAnsi="Times New Roman" w:cs="Times New Roman"/>
          <w:sz w:val="28"/>
          <w:szCs w:val="28"/>
        </w:rPr>
        <w:t>годы»</w:t>
      </w:r>
    </w:p>
    <w:p w:rsidR="00F83A62" w:rsidRDefault="00F83A62" w:rsidP="00F83A62">
      <w:pPr>
        <w:spacing w:after="0" w:line="240" w:lineRule="exact"/>
        <w:jc w:val="both"/>
        <w:rPr>
          <w:rFonts w:ascii="Times New Roman" w:hAnsi="Times New Roman" w:cs="Times New Roman"/>
          <w:sz w:val="28"/>
          <w:szCs w:val="28"/>
        </w:rPr>
      </w:pPr>
    </w:p>
    <w:p w:rsidR="00F83A62" w:rsidRDefault="00F83A62" w:rsidP="00F83A62">
      <w:pPr>
        <w:spacing w:after="0" w:line="240" w:lineRule="exact"/>
        <w:jc w:val="both"/>
        <w:rPr>
          <w:rFonts w:ascii="Times New Roman" w:hAnsi="Times New Roman" w:cs="Times New Roman"/>
          <w:sz w:val="28"/>
          <w:szCs w:val="28"/>
        </w:rPr>
      </w:pPr>
      <w:r>
        <w:rPr>
          <w:rFonts w:ascii="Times New Roman" w:hAnsi="Times New Roman" w:cs="Times New Roman"/>
          <w:sz w:val="28"/>
          <w:szCs w:val="28"/>
        </w:rPr>
        <w:t xml:space="preserve"> </w:t>
      </w:r>
    </w:p>
    <w:p w:rsidR="00AE2F95" w:rsidRDefault="009B252F" w:rsidP="00F83A62">
      <w:pPr>
        <w:spacing w:after="0" w:line="240" w:lineRule="auto"/>
        <w:ind w:firstLine="709"/>
        <w:jc w:val="both"/>
        <w:rPr>
          <w:rFonts w:ascii="Times New Roman" w:hAnsi="Times New Roman" w:cs="Times New Roman"/>
          <w:sz w:val="28"/>
          <w:szCs w:val="28"/>
        </w:rPr>
      </w:pPr>
      <w:r w:rsidRPr="004E46F5">
        <w:rPr>
          <w:rFonts w:ascii="Times New Roman" w:hAnsi="Times New Roman" w:cs="Times New Roman"/>
          <w:sz w:val="28"/>
          <w:szCs w:val="28"/>
        </w:rPr>
        <w:t>Для</w:t>
      </w:r>
      <w:r w:rsidR="00F83A62">
        <w:rPr>
          <w:rFonts w:ascii="Times New Roman" w:hAnsi="Times New Roman" w:cs="Times New Roman"/>
          <w:sz w:val="28"/>
          <w:szCs w:val="28"/>
        </w:rPr>
        <w:t xml:space="preserve"> </w:t>
      </w:r>
      <w:r w:rsidRPr="004E46F5">
        <w:rPr>
          <w:rFonts w:ascii="Times New Roman" w:hAnsi="Times New Roman" w:cs="Times New Roman"/>
          <w:sz w:val="28"/>
          <w:szCs w:val="28"/>
        </w:rPr>
        <w:t>приведения</w:t>
      </w:r>
      <w:r w:rsidR="00F83A62">
        <w:rPr>
          <w:rFonts w:ascii="Times New Roman" w:hAnsi="Times New Roman" w:cs="Times New Roman"/>
          <w:sz w:val="28"/>
          <w:szCs w:val="28"/>
        </w:rPr>
        <w:t xml:space="preserve"> </w:t>
      </w:r>
      <w:r w:rsidRPr="004E46F5">
        <w:rPr>
          <w:rFonts w:ascii="Times New Roman" w:hAnsi="Times New Roman" w:cs="Times New Roman"/>
          <w:sz w:val="28"/>
          <w:szCs w:val="28"/>
        </w:rPr>
        <w:t>муниципальной</w:t>
      </w:r>
      <w:r w:rsidR="00F83A62">
        <w:rPr>
          <w:rFonts w:ascii="Times New Roman" w:hAnsi="Times New Roman" w:cs="Times New Roman"/>
          <w:sz w:val="28"/>
          <w:szCs w:val="28"/>
        </w:rPr>
        <w:t xml:space="preserve"> </w:t>
      </w:r>
      <w:r w:rsidRPr="004E46F5">
        <w:rPr>
          <w:rFonts w:ascii="Times New Roman" w:hAnsi="Times New Roman" w:cs="Times New Roman"/>
          <w:sz w:val="28"/>
          <w:szCs w:val="28"/>
        </w:rPr>
        <w:t>программы</w:t>
      </w:r>
      <w:r w:rsidR="00F83A62">
        <w:rPr>
          <w:rFonts w:ascii="Times New Roman" w:hAnsi="Times New Roman" w:cs="Times New Roman"/>
          <w:sz w:val="28"/>
          <w:szCs w:val="28"/>
        </w:rPr>
        <w:t xml:space="preserve"> </w:t>
      </w:r>
      <w:r w:rsidRPr="004E46F5">
        <w:rPr>
          <w:rFonts w:ascii="Times New Roman" w:hAnsi="Times New Roman" w:cs="Times New Roman"/>
          <w:sz w:val="28"/>
          <w:szCs w:val="28"/>
        </w:rPr>
        <w:t>«</w:t>
      </w:r>
      <w:r w:rsidR="00B605D0" w:rsidRPr="004E46F5">
        <w:rPr>
          <w:rFonts w:ascii="Times New Roman" w:hAnsi="Times New Roman" w:cs="Times New Roman"/>
          <w:sz w:val="28"/>
          <w:szCs w:val="28"/>
        </w:rPr>
        <w:t>К</w:t>
      </w:r>
      <w:r w:rsidRPr="004E46F5">
        <w:rPr>
          <w:rFonts w:ascii="Times New Roman" w:hAnsi="Times New Roman" w:cs="Times New Roman"/>
          <w:sz w:val="28"/>
          <w:szCs w:val="28"/>
        </w:rPr>
        <w:t>омплексно</w:t>
      </w:r>
      <w:r w:rsidR="00B605D0" w:rsidRPr="004E46F5">
        <w:rPr>
          <w:rFonts w:ascii="Times New Roman" w:hAnsi="Times New Roman" w:cs="Times New Roman"/>
          <w:sz w:val="28"/>
          <w:szCs w:val="28"/>
        </w:rPr>
        <w:t>е</w:t>
      </w:r>
      <w:r w:rsidR="00F83A62">
        <w:rPr>
          <w:rFonts w:ascii="Times New Roman" w:hAnsi="Times New Roman" w:cs="Times New Roman"/>
          <w:sz w:val="28"/>
          <w:szCs w:val="28"/>
        </w:rPr>
        <w:t xml:space="preserve"> </w:t>
      </w:r>
      <w:r w:rsidR="00B605D0" w:rsidRPr="004E46F5">
        <w:rPr>
          <w:rFonts w:ascii="Times New Roman" w:hAnsi="Times New Roman" w:cs="Times New Roman"/>
          <w:sz w:val="28"/>
          <w:szCs w:val="28"/>
        </w:rPr>
        <w:t>развитие</w:t>
      </w:r>
      <w:r w:rsidR="00F83A62">
        <w:rPr>
          <w:rFonts w:ascii="Times New Roman" w:hAnsi="Times New Roman" w:cs="Times New Roman"/>
          <w:sz w:val="28"/>
          <w:szCs w:val="28"/>
        </w:rPr>
        <w:t xml:space="preserve"> </w:t>
      </w:r>
      <w:r w:rsidRPr="004E46F5">
        <w:rPr>
          <w:rFonts w:ascii="Times New Roman" w:hAnsi="Times New Roman" w:cs="Times New Roman"/>
          <w:sz w:val="28"/>
          <w:szCs w:val="28"/>
        </w:rPr>
        <w:t>систем</w:t>
      </w:r>
      <w:r w:rsidR="00F83A62">
        <w:rPr>
          <w:rFonts w:ascii="Times New Roman" w:hAnsi="Times New Roman" w:cs="Times New Roman"/>
          <w:sz w:val="28"/>
          <w:szCs w:val="28"/>
        </w:rPr>
        <w:t xml:space="preserve"> </w:t>
      </w:r>
      <w:r w:rsidRPr="004E46F5">
        <w:rPr>
          <w:rFonts w:ascii="Times New Roman" w:hAnsi="Times New Roman" w:cs="Times New Roman"/>
          <w:sz w:val="28"/>
          <w:szCs w:val="28"/>
        </w:rPr>
        <w:t>коммунальной</w:t>
      </w:r>
      <w:r w:rsidR="00F83A62">
        <w:rPr>
          <w:rFonts w:ascii="Times New Roman" w:hAnsi="Times New Roman" w:cs="Times New Roman"/>
          <w:sz w:val="28"/>
          <w:szCs w:val="28"/>
        </w:rPr>
        <w:t xml:space="preserve"> </w:t>
      </w:r>
      <w:r w:rsidRPr="004E46F5">
        <w:rPr>
          <w:rFonts w:ascii="Times New Roman" w:hAnsi="Times New Roman" w:cs="Times New Roman"/>
          <w:sz w:val="28"/>
          <w:szCs w:val="28"/>
        </w:rPr>
        <w:t>инфраструктуры</w:t>
      </w:r>
      <w:r w:rsidR="00F83A62">
        <w:rPr>
          <w:rFonts w:ascii="Times New Roman" w:hAnsi="Times New Roman" w:cs="Times New Roman"/>
          <w:sz w:val="28"/>
          <w:szCs w:val="28"/>
        </w:rPr>
        <w:t xml:space="preserve"> </w:t>
      </w:r>
      <w:r w:rsidRPr="004E46F5">
        <w:rPr>
          <w:rFonts w:ascii="Times New Roman" w:hAnsi="Times New Roman" w:cs="Times New Roman"/>
          <w:sz w:val="28"/>
          <w:szCs w:val="28"/>
        </w:rPr>
        <w:t>Верхнебуреинского</w:t>
      </w:r>
      <w:r w:rsidR="00F83A62">
        <w:rPr>
          <w:rFonts w:ascii="Times New Roman" w:hAnsi="Times New Roman" w:cs="Times New Roman"/>
          <w:sz w:val="28"/>
          <w:szCs w:val="28"/>
        </w:rPr>
        <w:t xml:space="preserve"> </w:t>
      </w:r>
      <w:r w:rsidRPr="004E46F5">
        <w:rPr>
          <w:rFonts w:ascii="Times New Roman" w:hAnsi="Times New Roman" w:cs="Times New Roman"/>
          <w:sz w:val="28"/>
          <w:szCs w:val="28"/>
        </w:rPr>
        <w:t>муниципального</w:t>
      </w:r>
      <w:r w:rsidR="00F83A62">
        <w:rPr>
          <w:rFonts w:ascii="Times New Roman" w:hAnsi="Times New Roman" w:cs="Times New Roman"/>
          <w:sz w:val="28"/>
          <w:szCs w:val="28"/>
        </w:rPr>
        <w:t xml:space="preserve"> </w:t>
      </w:r>
      <w:r w:rsidRPr="004E46F5">
        <w:rPr>
          <w:rFonts w:ascii="Times New Roman" w:hAnsi="Times New Roman" w:cs="Times New Roman"/>
          <w:sz w:val="28"/>
          <w:szCs w:val="28"/>
        </w:rPr>
        <w:t>района</w:t>
      </w:r>
      <w:r w:rsidR="00F83A62">
        <w:rPr>
          <w:rFonts w:ascii="Times New Roman" w:hAnsi="Times New Roman" w:cs="Times New Roman"/>
          <w:sz w:val="28"/>
          <w:szCs w:val="28"/>
        </w:rPr>
        <w:t xml:space="preserve"> </w:t>
      </w:r>
      <w:r w:rsidRPr="004E46F5">
        <w:rPr>
          <w:rFonts w:ascii="Times New Roman" w:hAnsi="Times New Roman" w:cs="Times New Roman"/>
          <w:sz w:val="28"/>
          <w:szCs w:val="28"/>
        </w:rPr>
        <w:t>на</w:t>
      </w:r>
      <w:r w:rsidR="00F83A62">
        <w:rPr>
          <w:rFonts w:ascii="Times New Roman" w:hAnsi="Times New Roman" w:cs="Times New Roman"/>
          <w:sz w:val="28"/>
          <w:szCs w:val="28"/>
        </w:rPr>
        <w:t xml:space="preserve"> </w:t>
      </w:r>
      <w:r w:rsidRPr="004E46F5">
        <w:rPr>
          <w:rFonts w:ascii="Times New Roman" w:hAnsi="Times New Roman" w:cs="Times New Roman"/>
          <w:sz w:val="28"/>
          <w:szCs w:val="28"/>
        </w:rPr>
        <w:t>2012-20</w:t>
      </w:r>
      <w:r w:rsidR="00F315D7">
        <w:rPr>
          <w:rFonts w:ascii="Times New Roman" w:hAnsi="Times New Roman" w:cs="Times New Roman"/>
          <w:sz w:val="28"/>
          <w:szCs w:val="28"/>
        </w:rPr>
        <w:t>35</w:t>
      </w:r>
      <w:r w:rsidR="00F83A62">
        <w:rPr>
          <w:rFonts w:ascii="Times New Roman" w:hAnsi="Times New Roman" w:cs="Times New Roman"/>
          <w:sz w:val="28"/>
          <w:szCs w:val="28"/>
        </w:rPr>
        <w:t xml:space="preserve"> </w:t>
      </w:r>
      <w:r w:rsidRPr="004E46F5">
        <w:rPr>
          <w:rFonts w:ascii="Times New Roman" w:hAnsi="Times New Roman" w:cs="Times New Roman"/>
          <w:sz w:val="28"/>
          <w:szCs w:val="28"/>
        </w:rPr>
        <w:t>годы»</w:t>
      </w:r>
      <w:r w:rsidR="00F83A62">
        <w:rPr>
          <w:rFonts w:ascii="Times New Roman" w:hAnsi="Times New Roman" w:cs="Times New Roman"/>
          <w:sz w:val="28"/>
          <w:szCs w:val="28"/>
        </w:rPr>
        <w:t xml:space="preserve"> </w:t>
      </w:r>
      <w:r w:rsidRPr="004E46F5">
        <w:rPr>
          <w:rFonts w:ascii="Times New Roman" w:hAnsi="Times New Roman" w:cs="Times New Roman"/>
          <w:sz w:val="28"/>
          <w:szCs w:val="28"/>
        </w:rPr>
        <w:t>в</w:t>
      </w:r>
      <w:r w:rsidR="00F83A62">
        <w:rPr>
          <w:rFonts w:ascii="Times New Roman" w:hAnsi="Times New Roman" w:cs="Times New Roman"/>
          <w:sz w:val="28"/>
          <w:szCs w:val="28"/>
        </w:rPr>
        <w:t xml:space="preserve"> </w:t>
      </w:r>
      <w:r w:rsidRPr="004E46F5">
        <w:rPr>
          <w:rFonts w:ascii="Times New Roman" w:hAnsi="Times New Roman" w:cs="Times New Roman"/>
          <w:sz w:val="28"/>
          <w:szCs w:val="28"/>
        </w:rPr>
        <w:t>соответствие</w:t>
      </w:r>
      <w:r w:rsidR="00F83A62">
        <w:rPr>
          <w:rFonts w:ascii="Times New Roman" w:hAnsi="Times New Roman" w:cs="Times New Roman"/>
          <w:sz w:val="28"/>
          <w:szCs w:val="28"/>
        </w:rPr>
        <w:t xml:space="preserve"> </w:t>
      </w:r>
      <w:r w:rsidR="00493BAC" w:rsidRPr="004E46F5">
        <w:rPr>
          <w:rFonts w:ascii="Times New Roman" w:hAnsi="Times New Roman" w:cs="Times New Roman"/>
          <w:sz w:val="28"/>
          <w:szCs w:val="28"/>
        </w:rPr>
        <w:t>со</w:t>
      </w:r>
      <w:r w:rsidR="00F83A62">
        <w:rPr>
          <w:rFonts w:ascii="Times New Roman" w:hAnsi="Times New Roman" w:cs="Times New Roman"/>
          <w:sz w:val="28"/>
          <w:szCs w:val="28"/>
        </w:rPr>
        <w:t xml:space="preserve"> </w:t>
      </w:r>
      <w:r w:rsidR="00493BAC" w:rsidRPr="004E46F5">
        <w:rPr>
          <w:rFonts w:ascii="Times New Roman" w:hAnsi="Times New Roman" w:cs="Times New Roman"/>
          <w:sz w:val="28"/>
          <w:szCs w:val="28"/>
        </w:rPr>
        <w:t>ст.</w:t>
      </w:r>
      <w:r w:rsidR="00F83A62">
        <w:rPr>
          <w:rFonts w:ascii="Times New Roman" w:hAnsi="Times New Roman" w:cs="Times New Roman"/>
          <w:sz w:val="28"/>
          <w:szCs w:val="28"/>
        </w:rPr>
        <w:t xml:space="preserve"> </w:t>
      </w:r>
      <w:r w:rsidR="00493BAC" w:rsidRPr="004E46F5">
        <w:rPr>
          <w:rFonts w:ascii="Times New Roman" w:hAnsi="Times New Roman" w:cs="Times New Roman"/>
          <w:sz w:val="28"/>
          <w:szCs w:val="28"/>
        </w:rPr>
        <w:t>179</w:t>
      </w:r>
      <w:r w:rsidR="00F83A62">
        <w:rPr>
          <w:rFonts w:ascii="Times New Roman" w:hAnsi="Times New Roman" w:cs="Times New Roman"/>
          <w:sz w:val="28"/>
          <w:szCs w:val="28"/>
        </w:rPr>
        <w:t xml:space="preserve"> </w:t>
      </w:r>
      <w:r w:rsidR="00493BAC" w:rsidRPr="004E46F5">
        <w:rPr>
          <w:rFonts w:ascii="Times New Roman" w:hAnsi="Times New Roman" w:cs="Times New Roman"/>
          <w:sz w:val="28"/>
          <w:szCs w:val="28"/>
        </w:rPr>
        <w:t>Бюджетного</w:t>
      </w:r>
      <w:r w:rsidR="00F83A62">
        <w:rPr>
          <w:rFonts w:ascii="Times New Roman" w:hAnsi="Times New Roman" w:cs="Times New Roman"/>
          <w:sz w:val="28"/>
          <w:szCs w:val="28"/>
        </w:rPr>
        <w:t xml:space="preserve"> </w:t>
      </w:r>
      <w:r w:rsidR="00493BAC" w:rsidRPr="004E46F5">
        <w:rPr>
          <w:rFonts w:ascii="Times New Roman" w:hAnsi="Times New Roman" w:cs="Times New Roman"/>
          <w:sz w:val="28"/>
          <w:szCs w:val="28"/>
        </w:rPr>
        <w:t>кодекса</w:t>
      </w:r>
      <w:r w:rsidR="00F83A62">
        <w:rPr>
          <w:rFonts w:ascii="Times New Roman" w:hAnsi="Times New Roman" w:cs="Times New Roman"/>
          <w:sz w:val="28"/>
          <w:szCs w:val="28"/>
        </w:rPr>
        <w:t xml:space="preserve"> </w:t>
      </w:r>
      <w:r w:rsidR="00493BAC" w:rsidRPr="004E46F5">
        <w:rPr>
          <w:rFonts w:ascii="Times New Roman" w:hAnsi="Times New Roman" w:cs="Times New Roman"/>
          <w:sz w:val="28"/>
          <w:szCs w:val="28"/>
        </w:rPr>
        <w:t>Российской</w:t>
      </w:r>
      <w:r w:rsidR="00F83A62">
        <w:rPr>
          <w:rFonts w:ascii="Times New Roman" w:hAnsi="Times New Roman" w:cs="Times New Roman"/>
          <w:sz w:val="28"/>
          <w:szCs w:val="28"/>
        </w:rPr>
        <w:t xml:space="preserve"> </w:t>
      </w:r>
      <w:r w:rsidR="00493BAC" w:rsidRPr="004E46F5">
        <w:rPr>
          <w:rFonts w:ascii="Times New Roman" w:hAnsi="Times New Roman" w:cs="Times New Roman"/>
          <w:sz w:val="28"/>
          <w:szCs w:val="28"/>
        </w:rPr>
        <w:t>Федерации,</w:t>
      </w:r>
      <w:r w:rsidR="00F83A62">
        <w:rPr>
          <w:rFonts w:ascii="Times New Roman" w:hAnsi="Times New Roman" w:cs="Times New Roman"/>
          <w:sz w:val="28"/>
          <w:szCs w:val="28"/>
        </w:rPr>
        <w:t xml:space="preserve"> </w:t>
      </w:r>
      <w:r w:rsidR="00B26109" w:rsidRPr="004E46F5">
        <w:rPr>
          <w:rFonts w:ascii="Times New Roman" w:hAnsi="Times New Roman" w:cs="Times New Roman"/>
          <w:sz w:val="28"/>
          <w:szCs w:val="28"/>
        </w:rPr>
        <w:t>в</w:t>
      </w:r>
      <w:r w:rsidR="00F83A62">
        <w:rPr>
          <w:rFonts w:ascii="Times New Roman" w:hAnsi="Times New Roman" w:cs="Times New Roman"/>
          <w:sz w:val="28"/>
          <w:szCs w:val="28"/>
        </w:rPr>
        <w:t xml:space="preserve"> </w:t>
      </w:r>
      <w:r w:rsidR="00AE6839" w:rsidRPr="004E46F5">
        <w:rPr>
          <w:rFonts w:ascii="Times New Roman" w:hAnsi="Times New Roman" w:cs="Times New Roman"/>
          <w:sz w:val="28"/>
          <w:szCs w:val="28"/>
        </w:rPr>
        <w:t>соответствии</w:t>
      </w:r>
      <w:r w:rsidR="00F83A62">
        <w:rPr>
          <w:rFonts w:ascii="Times New Roman" w:hAnsi="Times New Roman" w:cs="Times New Roman"/>
          <w:sz w:val="28"/>
          <w:szCs w:val="28"/>
        </w:rPr>
        <w:t xml:space="preserve"> </w:t>
      </w:r>
      <w:r w:rsidR="00493BAC" w:rsidRPr="004E46F5">
        <w:rPr>
          <w:rFonts w:ascii="Times New Roman" w:hAnsi="Times New Roman" w:cs="Times New Roman"/>
          <w:sz w:val="28"/>
          <w:szCs w:val="28"/>
        </w:rPr>
        <w:t>с</w:t>
      </w:r>
      <w:r w:rsidR="00F83A62">
        <w:rPr>
          <w:rFonts w:ascii="Times New Roman" w:hAnsi="Times New Roman" w:cs="Times New Roman"/>
          <w:sz w:val="28"/>
          <w:szCs w:val="28"/>
        </w:rPr>
        <w:t xml:space="preserve"> </w:t>
      </w:r>
      <w:r w:rsidR="00493BAC" w:rsidRPr="004E46F5">
        <w:rPr>
          <w:rFonts w:ascii="Times New Roman" w:hAnsi="Times New Roman" w:cs="Times New Roman"/>
          <w:sz w:val="28"/>
          <w:szCs w:val="28"/>
        </w:rPr>
        <w:t>постановлением</w:t>
      </w:r>
      <w:r w:rsidR="00F83A62">
        <w:rPr>
          <w:rFonts w:ascii="Times New Roman" w:hAnsi="Times New Roman" w:cs="Times New Roman"/>
          <w:sz w:val="28"/>
          <w:szCs w:val="28"/>
        </w:rPr>
        <w:t xml:space="preserve"> </w:t>
      </w:r>
      <w:r w:rsidR="00493BAC" w:rsidRPr="004E46F5">
        <w:rPr>
          <w:rFonts w:ascii="Times New Roman" w:hAnsi="Times New Roman" w:cs="Times New Roman"/>
          <w:sz w:val="28"/>
          <w:szCs w:val="28"/>
        </w:rPr>
        <w:t>администрации</w:t>
      </w:r>
      <w:r w:rsidR="00F83A62">
        <w:rPr>
          <w:rFonts w:ascii="Times New Roman" w:hAnsi="Times New Roman" w:cs="Times New Roman"/>
          <w:sz w:val="28"/>
          <w:szCs w:val="28"/>
        </w:rPr>
        <w:t xml:space="preserve"> </w:t>
      </w:r>
      <w:r w:rsidR="00493BAC" w:rsidRPr="004E46F5">
        <w:rPr>
          <w:rFonts w:ascii="Times New Roman" w:hAnsi="Times New Roman" w:cs="Times New Roman"/>
          <w:sz w:val="28"/>
          <w:szCs w:val="28"/>
        </w:rPr>
        <w:t>Верхнебуреинского</w:t>
      </w:r>
      <w:r w:rsidR="00F83A62">
        <w:rPr>
          <w:rFonts w:ascii="Times New Roman" w:hAnsi="Times New Roman" w:cs="Times New Roman"/>
          <w:sz w:val="28"/>
          <w:szCs w:val="28"/>
        </w:rPr>
        <w:t xml:space="preserve"> </w:t>
      </w:r>
      <w:r w:rsidR="00493BAC" w:rsidRPr="004E46F5">
        <w:rPr>
          <w:rFonts w:ascii="Times New Roman" w:hAnsi="Times New Roman" w:cs="Times New Roman"/>
          <w:sz w:val="28"/>
          <w:szCs w:val="28"/>
        </w:rPr>
        <w:t>муниципального</w:t>
      </w:r>
      <w:r w:rsidR="00F83A62">
        <w:rPr>
          <w:rFonts w:ascii="Times New Roman" w:hAnsi="Times New Roman" w:cs="Times New Roman"/>
          <w:sz w:val="28"/>
          <w:szCs w:val="28"/>
        </w:rPr>
        <w:t xml:space="preserve"> </w:t>
      </w:r>
      <w:r w:rsidR="00493BAC" w:rsidRPr="004E46F5">
        <w:rPr>
          <w:rFonts w:ascii="Times New Roman" w:hAnsi="Times New Roman" w:cs="Times New Roman"/>
          <w:sz w:val="28"/>
          <w:szCs w:val="28"/>
        </w:rPr>
        <w:t>района</w:t>
      </w:r>
      <w:r w:rsidR="00F83A62">
        <w:rPr>
          <w:rFonts w:ascii="Times New Roman" w:hAnsi="Times New Roman" w:cs="Times New Roman"/>
          <w:sz w:val="28"/>
          <w:szCs w:val="28"/>
        </w:rPr>
        <w:t xml:space="preserve"> </w:t>
      </w:r>
      <w:r w:rsidR="00F315D7" w:rsidRPr="004E46F5">
        <w:rPr>
          <w:rFonts w:ascii="Times New Roman" w:hAnsi="Times New Roman" w:cs="Times New Roman"/>
          <w:sz w:val="28"/>
          <w:szCs w:val="28"/>
        </w:rPr>
        <w:t>от</w:t>
      </w:r>
      <w:r w:rsidR="00F83A62">
        <w:rPr>
          <w:rFonts w:ascii="Times New Roman" w:hAnsi="Times New Roman" w:cs="Times New Roman"/>
          <w:sz w:val="28"/>
          <w:szCs w:val="28"/>
        </w:rPr>
        <w:t xml:space="preserve"> </w:t>
      </w:r>
      <w:r w:rsidR="00F315D7" w:rsidRPr="004E46F5">
        <w:rPr>
          <w:rFonts w:ascii="Times New Roman" w:hAnsi="Times New Roman" w:cs="Times New Roman"/>
          <w:sz w:val="28"/>
          <w:szCs w:val="28"/>
        </w:rPr>
        <w:t>02.02.2017</w:t>
      </w:r>
      <w:r w:rsidR="00F83A62">
        <w:rPr>
          <w:rFonts w:ascii="Times New Roman" w:hAnsi="Times New Roman" w:cs="Times New Roman"/>
          <w:sz w:val="28"/>
          <w:szCs w:val="28"/>
        </w:rPr>
        <w:t xml:space="preserve"> </w:t>
      </w:r>
      <w:r w:rsidR="00F315D7" w:rsidRPr="004E46F5">
        <w:rPr>
          <w:rFonts w:ascii="Times New Roman" w:hAnsi="Times New Roman" w:cs="Times New Roman"/>
          <w:sz w:val="28"/>
          <w:szCs w:val="28"/>
        </w:rPr>
        <w:t>№</w:t>
      </w:r>
      <w:r w:rsidR="00F83A62">
        <w:rPr>
          <w:rFonts w:ascii="Times New Roman" w:hAnsi="Times New Roman" w:cs="Times New Roman"/>
          <w:sz w:val="28"/>
          <w:szCs w:val="28"/>
        </w:rPr>
        <w:t xml:space="preserve"> </w:t>
      </w:r>
      <w:r w:rsidR="00F315D7" w:rsidRPr="004E46F5">
        <w:rPr>
          <w:rFonts w:ascii="Times New Roman" w:hAnsi="Times New Roman" w:cs="Times New Roman"/>
          <w:sz w:val="28"/>
          <w:szCs w:val="28"/>
        </w:rPr>
        <w:t>47</w:t>
      </w:r>
      <w:r w:rsidR="00F83A62">
        <w:rPr>
          <w:rFonts w:ascii="Times New Roman" w:hAnsi="Times New Roman" w:cs="Times New Roman"/>
          <w:sz w:val="28"/>
          <w:szCs w:val="28"/>
        </w:rPr>
        <w:t xml:space="preserve"> </w:t>
      </w:r>
      <w:r w:rsidR="00493BAC" w:rsidRPr="004E46F5">
        <w:rPr>
          <w:rFonts w:ascii="Times New Roman" w:hAnsi="Times New Roman" w:cs="Times New Roman"/>
          <w:sz w:val="28"/>
          <w:szCs w:val="28"/>
        </w:rPr>
        <w:t>«Об</w:t>
      </w:r>
      <w:r w:rsidR="00F83A62">
        <w:rPr>
          <w:rFonts w:ascii="Times New Roman" w:hAnsi="Times New Roman" w:cs="Times New Roman"/>
          <w:sz w:val="28"/>
          <w:szCs w:val="28"/>
        </w:rPr>
        <w:t> </w:t>
      </w:r>
      <w:r w:rsidR="00493BAC" w:rsidRPr="004E46F5">
        <w:rPr>
          <w:rFonts w:ascii="Times New Roman" w:hAnsi="Times New Roman" w:cs="Times New Roman"/>
          <w:sz w:val="28"/>
          <w:szCs w:val="28"/>
        </w:rPr>
        <w:t>утверждении</w:t>
      </w:r>
      <w:r w:rsidR="00F83A62">
        <w:rPr>
          <w:rFonts w:ascii="Times New Roman" w:hAnsi="Times New Roman" w:cs="Times New Roman"/>
          <w:sz w:val="28"/>
          <w:szCs w:val="28"/>
        </w:rPr>
        <w:t xml:space="preserve"> </w:t>
      </w:r>
      <w:r w:rsidR="00493BAC" w:rsidRPr="004E46F5">
        <w:rPr>
          <w:rFonts w:ascii="Times New Roman" w:hAnsi="Times New Roman" w:cs="Times New Roman"/>
          <w:sz w:val="28"/>
          <w:szCs w:val="28"/>
        </w:rPr>
        <w:t>Порядка</w:t>
      </w:r>
      <w:r w:rsidR="00F83A62">
        <w:rPr>
          <w:rFonts w:ascii="Times New Roman" w:hAnsi="Times New Roman" w:cs="Times New Roman"/>
          <w:sz w:val="28"/>
          <w:szCs w:val="28"/>
        </w:rPr>
        <w:t xml:space="preserve"> </w:t>
      </w:r>
      <w:r w:rsidR="00493BAC" w:rsidRPr="004E46F5">
        <w:rPr>
          <w:rFonts w:ascii="Times New Roman" w:hAnsi="Times New Roman" w:cs="Times New Roman"/>
          <w:sz w:val="28"/>
          <w:szCs w:val="28"/>
        </w:rPr>
        <w:t>принятия</w:t>
      </w:r>
      <w:r w:rsidR="00F83A62">
        <w:rPr>
          <w:rFonts w:ascii="Times New Roman" w:hAnsi="Times New Roman" w:cs="Times New Roman"/>
          <w:sz w:val="28"/>
          <w:szCs w:val="28"/>
        </w:rPr>
        <w:t xml:space="preserve"> </w:t>
      </w:r>
      <w:r w:rsidR="00493BAC" w:rsidRPr="004E46F5">
        <w:rPr>
          <w:rFonts w:ascii="Times New Roman" w:hAnsi="Times New Roman" w:cs="Times New Roman"/>
          <w:sz w:val="28"/>
          <w:szCs w:val="28"/>
        </w:rPr>
        <w:t>решения</w:t>
      </w:r>
      <w:r w:rsidR="00F83A62">
        <w:rPr>
          <w:rFonts w:ascii="Times New Roman" w:hAnsi="Times New Roman" w:cs="Times New Roman"/>
          <w:sz w:val="28"/>
          <w:szCs w:val="28"/>
        </w:rPr>
        <w:t xml:space="preserve"> </w:t>
      </w:r>
      <w:r w:rsidR="00493BAC" w:rsidRPr="004E46F5">
        <w:rPr>
          <w:rFonts w:ascii="Times New Roman" w:hAnsi="Times New Roman" w:cs="Times New Roman"/>
          <w:sz w:val="28"/>
          <w:szCs w:val="28"/>
        </w:rPr>
        <w:t>о</w:t>
      </w:r>
      <w:r w:rsidR="00F83A62">
        <w:rPr>
          <w:rFonts w:ascii="Times New Roman" w:hAnsi="Times New Roman" w:cs="Times New Roman"/>
          <w:sz w:val="28"/>
          <w:szCs w:val="28"/>
        </w:rPr>
        <w:t xml:space="preserve"> </w:t>
      </w:r>
      <w:r w:rsidR="00493BAC" w:rsidRPr="004E46F5">
        <w:rPr>
          <w:rFonts w:ascii="Times New Roman" w:hAnsi="Times New Roman" w:cs="Times New Roman"/>
          <w:sz w:val="28"/>
          <w:szCs w:val="28"/>
        </w:rPr>
        <w:t>разработке</w:t>
      </w:r>
      <w:r w:rsidR="00F83A62">
        <w:rPr>
          <w:rFonts w:ascii="Times New Roman" w:hAnsi="Times New Roman" w:cs="Times New Roman"/>
          <w:sz w:val="28"/>
          <w:szCs w:val="28"/>
        </w:rPr>
        <w:t xml:space="preserve"> </w:t>
      </w:r>
      <w:r w:rsidR="00493BAC" w:rsidRPr="004E46F5">
        <w:rPr>
          <w:rFonts w:ascii="Times New Roman" w:hAnsi="Times New Roman" w:cs="Times New Roman"/>
          <w:sz w:val="28"/>
          <w:szCs w:val="28"/>
        </w:rPr>
        <w:t>муниципальных</w:t>
      </w:r>
      <w:r w:rsidR="00F83A62">
        <w:rPr>
          <w:rFonts w:ascii="Times New Roman" w:hAnsi="Times New Roman" w:cs="Times New Roman"/>
          <w:sz w:val="28"/>
          <w:szCs w:val="28"/>
        </w:rPr>
        <w:t xml:space="preserve"> </w:t>
      </w:r>
      <w:r w:rsidR="00493BAC" w:rsidRPr="004E46F5">
        <w:rPr>
          <w:rFonts w:ascii="Times New Roman" w:hAnsi="Times New Roman" w:cs="Times New Roman"/>
          <w:sz w:val="28"/>
          <w:szCs w:val="28"/>
        </w:rPr>
        <w:t>программ</w:t>
      </w:r>
      <w:r w:rsidR="00F83A62">
        <w:rPr>
          <w:rFonts w:ascii="Times New Roman" w:hAnsi="Times New Roman" w:cs="Times New Roman"/>
          <w:sz w:val="28"/>
          <w:szCs w:val="28"/>
        </w:rPr>
        <w:t xml:space="preserve"> </w:t>
      </w:r>
      <w:r w:rsidR="00493BAC" w:rsidRPr="004E46F5">
        <w:rPr>
          <w:rFonts w:ascii="Times New Roman" w:hAnsi="Times New Roman" w:cs="Times New Roman"/>
          <w:sz w:val="28"/>
          <w:szCs w:val="28"/>
        </w:rPr>
        <w:t>Верхнебуреинского</w:t>
      </w:r>
      <w:r w:rsidR="00F83A62">
        <w:rPr>
          <w:rFonts w:ascii="Times New Roman" w:hAnsi="Times New Roman" w:cs="Times New Roman"/>
          <w:sz w:val="28"/>
          <w:szCs w:val="28"/>
        </w:rPr>
        <w:t xml:space="preserve"> </w:t>
      </w:r>
      <w:r w:rsidR="00493BAC" w:rsidRPr="004E46F5">
        <w:rPr>
          <w:rFonts w:ascii="Times New Roman" w:hAnsi="Times New Roman" w:cs="Times New Roman"/>
          <w:sz w:val="28"/>
          <w:szCs w:val="28"/>
        </w:rPr>
        <w:t>муниципального</w:t>
      </w:r>
      <w:r w:rsidR="00F83A62">
        <w:rPr>
          <w:rFonts w:ascii="Times New Roman" w:hAnsi="Times New Roman" w:cs="Times New Roman"/>
          <w:sz w:val="28"/>
          <w:szCs w:val="28"/>
        </w:rPr>
        <w:t xml:space="preserve"> </w:t>
      </w:r>
      <w:r w:rsidR="00493BAC" w:rsidRPr="004E46F5">
        <w:rPr>
          <w:rFonts w:ascii="Times New Roman" w:hAnsi="Times New Roman" w:cs="Times New Roman"/>
          <w:sz w:val="28"/>
          <w:szCs w:val="28"/>
        </w:rPr>
        <w:t>района</w:t>
      </w:r>
      <w:r w:rsidR="00F83A62">
        <w:rPr>
          <w:rFonts w:ascii="Times New Roman" w:hAnsi="Times New Roman" w:cs="Times New Roman"/>
          <w:sz w:val="28"/>
          <w:szCs w:val="28"/>
        </w:rPr>
        <w:t xml:space="preserve"> </w:t>
      </w:r>
      <w:r w:rsidR="00493BAC" w:rsidRPr="004E46F5">
        <w:rPr>
          <w:rFonts w:ascii="Times New Roman" w:hAnsi="Times New Roman" w:cs="Times New Roman"/>
          <w:sz w:val="28"/>
          <w:szCs w:val="28"/>
        </w:rPr>
        <w:t>Хабаровского</w:t>
      </w:r>
      <w:r w:rsidR="00F83A62">
        <w:rPr>
          <w:rFonts w:ascii="Times New Roman" w:hAnsi="Times New Roman" w:cs="Times New Roman"/>
          <w:sz w:val="28"/>
          <w:szCs w:val="28"/>
        </w:rPr>
        <w:t xml:space="preserve"> </w:t>
      </w:r>
      <w:r w:rsidR="00493BAC" w:rsidRPr="004E46F5">
        <w:rPr>
          <w:rFonts w:ascii="Times New Roman" w:hAnsi="Times New Roman" w:cs="Times New Roman"/>
          <w:sz w:val="28"/>
          <w:szCs w:val="28"/>
        </w:rPr>
        <w:t>края,</w:t>
      </w:r>
      <w:r w:rsidR="00F83A62">
        <w:rPr>
          <w:rFonts w:ascii="Times New Roman" w:hAnsi="Times New Roman" w:cs="Times New Roman"/>
          <w:sz w:val="28"/>
          <w:szCs w:val="28"/>
        </w:rPr>
        <w:t xml:space="preserve"> </w:t>
      </w:r>
      <w:r w:rsidR="00493BAC" w:rsidRPr="004E46F5">
        <w:rPr>
          <w:rFonts w:ascii="Times New Roman" w:hAnsi="Times New Roman" w:cs="Times New Roman"/>
          <w:sz w:val="28"/>
          <w:szCs w:val="28"/>
        </w:rPr>
        <w:t>их</w:t>
      </w:r>
      <w:r w:rsidR="00F83A62">
        <w:rPr>
          <w:rFonts w:ascii="Times New Roman" w:hAnsi="Times New Roman" w:cs="Times New Roman"/>
          <w:sz w:val="28"/>
          <w:szCs w:val="28"/>
        </w:rPr>
        <w:t xml:space="preserve"> </w:t>
      </w:r>
      <w:r w:rsidR="00493BAC" w:rsidRPr="004E46F5">
        <w:rPr>
          <w:rFonts w:ascii="Times New Roman" w:hAnsi="Times New Roman" w:cs="Times New Roman"/>
          <w:sz w:val="28"/>
          <w:szCs w:val="28"/>
        </w:rPr>
        <w:t>формирования</w:t>
      </w:r>
      <w:r w:rsidR="00F83A62">
        <w:rPr>
          <w:rFonts w:ascii="Times New Roman" w:hAnsi="Times New Roman" w:cs="Times New Roman"/>
          <w:sz w:val="28"/>
          <w:szCs w:val="28"/>
        </w:rPr>
        <w:t xml:space="preserve"> </w:t>
      </w:r>
      <w:r w:rsidR="00493BAC" w:rsidRPr="004E46F5">
        <w:rPr>
          <w:rFonts w:ascii="Times New Roman" w:hAnsi="Times New Roman" w:cs="Times New Roman"/>
          <w:sz w:val="28"/>
          <w:szCs w:val="28"/>
        </w:rPr>
        <w:t>и</w:t>
      </w:r>
      <w:r w:rsidR="00F83A62">
        <w:rPr>
          <w:rFonts w:ascii="Times New Roman" w:hAnsi="Times New Roman" w:cs="Times New Roman"/>
          <w:sz w:val="28"/>
          <w:szCs w:val="28"/>
        </w:rPr>
        <w:t xml:space="preserve"> </w:t>
      </w:r>
      <w:proofErr w:type="gramStart"/>
      <w:r w:rsidR="00493BAC" w:rsidRPr="004E46F5">
        <w:rPr>
          <w:rFonts w:ascii="Times New Roman" w:hAnsi="Times New Roman" w:cs="Times New Roman"/>
          <w:sz w:val="28"/>
          <w:szCs w:val="28"/>
        </w:rPr>
        <w:t>реализации</w:t>
      </w:r>
      <w:proofErr w:type="gramEnd"/>
      <w:r w:rsidR="00F83A62">
        <w:rPr>
          <w:rFonts w:ascii="Times New Roman" w:hAnsi="Times New Roman" w:cs="Times New Roman"/>
          <w:sz w:val="28"/>
          <w:szCs w:val="28"/>
        </w:rPr>
        <w:t xml:space="preserve"> </w:t>
      </w:r>
      <w:r w:rsidR="00493BAC" w:rsidRPr="004E46F5">
        <w:rPr>
          <w:rFonts w:ascii="Times New Roman" w:hAnsi="Times New Roman" w:cs="Times New Roman"/>
          <w:sz w:val="28"/>
          <w:szCs w:val="28"/>
        </w:rPr>
        <w:t>муниципальных</w:t>
      </w:r>
      <w:r w:rsidR="00F83A62">
        <w:rPr>
          <w:rFonts w:ascii="Times New Roman" w:hAnsi="Times New Roman" w:cs="Times New Roman"/>
          <w:sz w:val="28"/>
          <w:szCs w:val="28"/>
        </w:rPr>
        <w:t xml:space="preserve"> </w:t>
      </w:r>
      <w:r w:rsidR="00493BAC" w:rsidRPr="004E46F5">
        <w:rPr>
          <w:rFonts w:ascii="Times New Roman" w:hAnsi="Times New Roman" w:cs="Times New Roman"/>
          <w:sz w:val="28"/>
          <w:szCs w:val="28"/>
        </w:rPr>
        <w:t>программ</w:t>
      </w:r>
      <w:r w:rsidR="00F83A62">
        <w:rPr>
          <w:rFonts w:ascii="Times New Roman" w:hAnsi="Times New Roman" w:cs="Times New Roman"/>
          <w:sz w:val="28"/>
          <w:szCs w:val="28"/>
        </w:rPr>
        <w:t xml:space="preserve"> </w:t>
      </w:r>
      <w:r w:rsidR="00493BAC" w:rsidRPr="004E46F5">
        <w:rPr>
          <w:rFonts w:ascii="Times New Roman" w:hAnsi="Times New Roman" w:cs="Times New Roman"/>
          <w:sz w:val="28"/>
          <w:szCs w:val="28"/>
        </w:rPr>
        <w:t>Верхнебуреинского</w:t>
      </w:r>
      <w:r w:rsidR="00F83A62">
        <w:rPr>
          <w:rFonts w:ascii="Times New Roman" w:hAnsi="Times New Roman" w:cs="Times New Roman"/>
          <w:sz w:val="28"/>
          <w:szCs w:val="28"/>
        </w:rPr>
        <w:t xml:space="preserve"> </w:t>
      </w:r>
      <w:r w:rsidR="00493BAC" w:rsidRPr="004E46F5">
        <w:rPr>
          <w:rFonts w:ascii="Times New Roman" w:hAnsi="Times New Roman" w:cs="Times New Roman"/>
          <w:sz w:val="28"/>
          <w:szCs w:val="28"/>
        </w:rPr>
        <w:t>муниципального</w:t>
      </w:r>
      <w:r w:rsidR="00F83A62">
        <w:rPr>
          <w:rFonts w:ascii="Times New Roman" w:hAnsi="Times New Roman" w:cs="Times New Roman"/>
          <w:sz w:val="28"/>
          <w:szCs w:val="28"/>
        </w:rPr>
        <w:t xml:space="preserve"> </w:t>
      </w:r>
      <w:r w:rsidR="00493BAC" w:rsidRPr="004E46F5">
        <w:rPr>
          <w:rFonts w:ascii="Times New Roman" w:hAnsi="Times New Roman" w:cs="Times New Roman"/>
          <w:sz w:val="28"/>
          <w:szCs w:val="28"/>
        </w:rPr>
        <w:t>района</w:t>
      </w:r>
      <w:r w:rsidR="00F83A62">
        <w:rPr>
          <w:rFonts w:ascii="Times New Roman" w:hAnsi="Times New Roman" w:cs="Times New Roman"/>
          <w:sz w:val="28"/>
          <w:szCs w:val="28"/>
        </w:rPr>
        <w:t xml:space="preserve"> </w:t>
      </w:r>
      <w:r w:rsidR="00493BAC" w:rsidRPr="004E46F5">
        <w:rPr>
          <w:rFonts w:ascii="Times New Roman" w:hAnsi="Times New Roman" w:cs="Times New Roman"/>
          <w:sz w:val="28"/>
          <w:szCs w:val="28"/>
        </w:rPr>
        <w:t>Хабаровского</w:t>
      </w:r>
      <w:r w:rsidR="00F83A62">
        <w:rPr>
          <w:rFonts w:ascii="Times New Roman" w:hAnsi="Times New Roman" w:cs="Times New Roman"/>
          <w:sz w:val="28"/>
          <w:szCs w:val="28"/>
        </w:rPr>
        <w:t xml:space="preserve"> </w:t>
      </w:r>
      <w:r w:rsidR="00493BAC" w:rsidRPr="004E46F5">
        <w:rPr>
          <w:rFonts w:ascii="Times New Roman" w:hAnsi="Times New Roman" w:cs="Times New Roman"/>
          <w:sz w:val="28"/>
          <w:szCs w:val="28"/>
        </w:rPr>
        <w:t>края»,</w:t>
      </w:r>
      <w:r w:rsidR="00F83A62">
        <w:rPr>
          <w:rFonts w:ascii="Times New Roman" w:hAnsi="Times New Roman" w:cs="Times New Roman"/>
          <w:sz w:val="28"/>
          <w:szCs w:val="28"/>
        </w:rPr>
        <w:t xml:space="preserve"> </w:t>
      </w:r>
      <w:r w:rsidR="007A4A6C">
        <w:rPr>
          <w:rFonts w:ascii="Times New Roman" w:hAnsi="Times New Roman" w:cs="Times New Roman"/>
          <w:sz w:val="28"/>
          <w:szCs w:val="28"/>
        </w:rPr>
        <w:t>администрация</w:t>
      </w:r>
      <w:r w:rsidR="00F83A62">
        <w:rPr>
          <w:rFonts w:ascii="Times New Roman" w:hAnsi="Times New Roman" w:cs="Times New Roman"/>
          <w:sz w:val="28"/>
          <w:szCs w:val="28"/>
        </w:rPr>
        <w:t xml:space="preserve"> </w:t>
      </w:r>
      <w:r w:rsidR="002E34F9">
        <w:rPr>
          <w:rFonts w:ascii="Times New Roman" w:hAnsi="Times New Roman" w:cs="Times New Roman"/>
          <w:sz w:val="28"/>
          <w:szCs w:val="28"/>
        </w:rPr>
        <w:t>Верхнебуреинского</w:t>
      </w:r>
      <w:r w:rsidR="00F83A62">
        <w:rPr>
          <w:rFonts w:ascii="Times New Roman" w:hAnsi="Times New Roman" w:cs="Times New Roman"/>
          <w:sz w:val="28"/>
          <w:szCs w:val="28"/>
        </w:rPr>
        <w:t xml:space="preserve"> </w:t>
      </w:r>
      <w:r w:rsidR="002E34F9">
        <w:rPr>
          <w:rFonts w:ascii="Times New Roman" w:hAnsi="Times New Roman" w:cs="Times New Roman"/>
          <w:sz w:val="28"/>
          <w:szCs w:val="28"/>
        </w:rPr>
        <w:t>муниципального</w:t>
      </w:r>
      <w:r w:rsidR="00F83A62">
        <w:rPr>
          <w:rFonts w:ascii="Times New Roman" w:hAnsi="Times New Roman" w:cs="Times New Roman"/>
          <w:sz w:val="28"/>
          <w:szCs w:val="28"/>
        </w:rPr>
        <w:t xml:space="preserve"> </w:t>
      </w:r>
      <w:r w:rsidR="00AE6839">
        <w:rPr>
          <w:rFonts w:ascii="Times New Roman" w:hAnsi="Times New Roman" w:cs="Times New Roman"/>
          <w:sz w:val="28"/>
          <w:szCs w:val="28"/>
        </w:rPr>
        <w:t>района</w:t>
      </w:r>
      <w:r w:rsidR="00F83A62">
        <w:rPr>
          <w:rFonts w:ascii="Times New Roman" w:hAnsi="Times New Roman" w:cs="Times New Roman"/>
          <w:sz w:val="28"/>
          <w:szCs w:val="28"/>
        </w:rPr>
        <w:t xml:space="preserve"> </w:t>
      </w:r>
      <w:r w:rsidR="002E34F9">
        <w:rPr>
          <w:rFonts w:ascii="Times New Roman" w:hAnsi="Times New Roman" w:cs="Times New Roman"/>
          <w:sz w:val="28"/>
          <w:szCs w:val="28"/>
        </w:rPr>
        <w:t>Хабаров</w:t>
      </w:r>
      <w:bookmarkStart w:id="0" w:name="_GoBack"/>
      <w:bookmarkEnd w:id="0"/>
      <w:r w:rsidR="002E34F9">
        <w:rPr>
          <w:rFonts w:ascii="Times New Roman" w:hAnsi="Times New Roman" w:cs="Times New Roman"/>
          <w:sz w:val="28"/>
          <w:szCs w:val="28"/>
        </w:rPr>
        <w:t>ского</w:t>
      </w:r>
      <w:r w:rsidR="00F83A62">
        <w:rPr>
          <w:rFonts w:ascii="Times New Roman" w:hAnsi="Times New Roman" w:cs="Times New Roman"/>
          <w:sz w:val="28"/>
          <w:szCs w:val="28"/>
        </w:rPr>
        <w:t xml:space="preserve"> </w:t>
      </w:r>
      <w:r w:rsidR="002E34F9">
        <w:rPr>
          <w:rFonts w:ascii="Times New Roman" w:hAnsi="Times New Roman" w:cs="Times New Roman"/>
          <w:sz w:val="28"/>
          <w:szCs w:val="28"/>
        </w:rPr>
        <w:t>края</w:t>
      </w:r>
      <w:r w:rsidR="00F83A62">
        <w:rPr>
          <w:rFonts w:ascii="Times New Roman" w:hAnsi="Times New Roman" w:cs="Times New Roman"/>
          <w:sz w:val="28"/>
          <w:szCs w:val="28"/>
        </w:rPr>
        <w:t xml:space="preserve"> </w:t>
      </w:r>
      <w:r w:rsidR="00AE2F95">
        <w:rPr>
          <w:rFonts w:ascii="Times New Roman" w:hAnsi="Times New Roman" w:cs="Times New Roman"/>
          <w:sz w:val="28"/>
          <w:szCs w:val="28"/>
        </w:rPr>
        <w:t>ПОСТАНОВЛЯЕТ:</w:t>
      </w:r>
    </w:p>
    <w:p w:rsidR="00AE2F95" w:rsidRDefault="00EB3E51" w:rsidP="00F83A6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w:t>
      </w:r>
      <w:r w:rsidR="00AE2F95">
        <w:rPr>
          <w:rFonts w:ascii="Times New Roman" w:hAnsi="Times New Roman" w:cs="Times New Roman"/>
          <w:sz w:val="28"/>
          <w:szCs w:val="28"/>
        </w:rPr>
        <w:t>.</w:t>
      </w:r>
      <w:r w:rsidR="00F83A62">
        <w:rPr>
          <w:rFonts w:ascii="Times New Roman" w:hAnsi="Times New Roman" w:cs="Times New Roman"/>
          <w:sz w:val="28"/>
          <w:szCs w:val="28"/>
        </w:rPr>
        <w:t xml:space="preserve"> </w:t>
      </w:r>
      <w:r w:rsidR="00AE2F95">
        <w:rPr>
          <w:rFonts w:ascii="Times New Roman" w:hAnsi="Times New Roman" w:cs="Times New Roman"/>
          <w:sz w:val="28"/>
          <w:szCs w:val="28"/>
        </w:rPr>
        <w:t>Внести</w:t>
      </w:r>
      <w:r w:rsidR="00F83A62">
        <w:rPr>
          <w:rFonts w:ascii="Times New Roman" w:hAnsi="Times New Roman" w:cs="Times New Roman"/>
          <w:sz w:val="28"/>
          <w:szCs w:val="28"/>
        </w:rPr>
        <w:t xml:space="preserve"> </w:t>
      </w:r>
      <w:r w:rsidR="00AE2F95">
        <w:rPr>
          <w:rFonts w:ascii="Times New Roman" w:hAnsi="Times New Roman" w:cs="Times New Roman"/>
          <w:sz w:val="28"/>
          <w:szCs w:val="28"/>
        </w:rPr>
        <w:t>изменения</w:t>
      </w:r>
      <w:r w:rsidR="00F83A62">
        <w:rPr>
          <w:rFonts w:ascii="Times New Roman" w:hAnsi="Times New Roman" w:cs="Times New Roman"/>
          <w:sz w:val="28"/>
          <w:szCs w:val="28"/>
        </w:rPr>
        <w:t xml:space="preserve"> </w:t>
      </w:r>
      <w:r w:rsidR="00AE2F95">
        <w:rPr>
          <w:rFonts w:ascii="Times New Roman" w:hAnsi="Times New Roman" w:cs="Times New Roman"/>
          <w:sz w:val="28"/>
          <w:szCs w:val="28"/>
        </w:rPr>
        <w:t>в</w:t>
      </w:r>
      <w:r w:rsidR="00F83A62">
        <w:rPr>
          <w:rFonts w:ascii="Times New Roman" w:hAnsi="Times New Roman" w:cs="Times New Roman"/>
          <w:sz w:val="28"/>
          <w:szCs w:val="28"/>
        </w:rPr>
        <w:t xml:space="preserve"> </w:t>
      </w:r>
      <w:r w:rsidR="00AE2F95">
        <w:rPr>
          <w:rFonts w:ascii="Times New Roman" w:hAnsi="Times New Roman" w:cs="Times New Roman"/>
          <w:sz w:val="28"/>
          <w:szCs w:val="28"/>
        </w:rPr>
        <w:t>муниципальную</w:t>
      </w:r>
      <w:r w:rsidR="00F83A62">
        <w:rPr>
          <w:rFonts w:ascii="Times New Roman" w:hAnsi="Times New Roman" w:cs="Times New Roman"/>
          <w:sz w:val="28"/>
          <w:szCs w:val="28"/>
        </w:rPr>
        <w:t xml:space="preserve"> </w:t>
      </w:r>
      <w:r w:rsidR="00AE2F95">
        <w:rPr>
          <w:rFonts w:ascii="Times New Roman" w:hAnsi="Times New Roman" w:cs="Times New Roman"/>
          <w:sz w:val="28"/>
          <w:szCs w:val="28"/>
        </w:rPr>
        <w:t>программу</w:t>
      </w:r>
      <w:r w:rsidR="00F83A62">
        <w:rPr>
          <w:rFonts w:ascii="Times New Roman" w:hAnsi="Times New Roman" w:cs="Times New Roman"/>
          <w:sz w:val="28"/>
          <w:szCs w:val="28"/>
        </w:rPr>
        <w:t xml:space="preserve"> </w:t>
      </w:r>
      <w:r w:rsidR="00AE2F95">
        <w:rPr>
          <w:rFonts w:ascii="Times New Roman" w:hAnsi="Times New Roman" w:cs="Times New Roman"/>
          <w:sz w:val="28"/>
          <w:szCs w:val="28"/>
        </w:rPr>
        <w:t>«Комплексное</w:t>
      </w:r>
      <w:r w:rsidR="00F83A62">
        <w:rPr>
          <w:rFonts w:ascii="Times New Roman" w:hAnsi="Times New Roman" w:cs="Times New Roman"/>
          <w:sz w:val="28"/>
          <w:szCs w:val="28"/>
        </w:rPr>
        <w:t xml:space="preserve"> </w:t>
      </w:r>
      <w:r w:rsidR="00AE2F95">
        <w:rPr>
          <w:rFonts w:ascii="Times New Roman" w:hAnsi="Times New Roman" w:cs="Times New Roman"/>
          <w:sz w:val="28"/>
          <w:szCs w:val="28"/>
        </w:rPr>
        <w:t>развитие</w:t>
      </w:r>
      <w:r w:rsidR="00F83A62">
        <w:rPr>
          <w:rFonts w:ascii="Times New Roman" w:hAnsi="Times New Roman" w:cs="Times New Roman"/>
          <w:sz w:val="28"/>
          <w:szCs w:val="28"/>
        </w:rPr>
        <w:t xml:space="preserve"> </w:t>
      </w:r>
      <w:r w:rsidR="00AE2F95">
        <w:rPr>
          <w:rFonts w:ascii="Times New Roman" w:hAnsi="Times New Roman" w:cs="Times New Roman"/>
          <w:sz w:val="28"/>
          <w:szCs w:val="28"/>
        </w:rPr>
        <w:t>систем</w:t>
      </w:r>
      <w:r w:rsidR="00F83A62">
        <w:rPr>
          <w:rFonts w:ascii="Times New Roman" w:hAnsi="Times New Roman" w:cs="Times New Roman"/>
          <w:sz w:val="28"/>
          <w:szCs w:val="28"/>
        </w:rPr>
        <w:t xml:space="preserve"> </w:t>
      </w:r>
      <w:r w:rsidR="00AE2F95">
        <w:rPr>
          <w:rFonts w:ascii="Times New Roman" w:hAnsi="Times New Roman" w:cs="Times New Roman"/>
          <w:sz w:val="28"/>
          <w:szCs w:val="28"/>
        </w:rPr>
        <w:t>коммунальной</w:t>
      </w:r>
      <w:r w:rsidR="00F83A62">
        <w:rPr>
          <w:rFonts w:ascii="Times New Roman" w:hAnsi="Times New Roman" w:cs="Times New Roman"/>
          <w:sz w:val="28"/>
          <w:szCs w:val="28"/>
        </w:rPr>
        <w:t xml:space="preserve"> </w:t>
      </w:r>
      <w:r w:rsidR="00AE2F95">
        <w:rPr>
          <w:rFonts w:ascii="Times New Roman" w:hAnsi="Times New Roman" w:cs="Times New Roman"/>
          <w:sz w:val="28"/>
          <w:szCs w:val="28"/>
        </w:rPr>
        <w:t>инфраструктуры</w:t>
      </w:r>
      <w:r w:rsidR="00F83A62">
        <w:rPr>
          <w:rFonts w:ascii="Times New Roman" w:hAnsi="Times New Roman" w:cs="Times New Roman"/>
          <w:sz w:val="28"/>
          <w:szCs w:val="28"/>
        </w:rPr>
        <w:t xml:space="preserve"> </w:t>
      </w:r>
      <w:r w:rsidR="00AE2F95">
        <w:rPr>
          <w:rFonts w:ascii="Times New Roman" w:hAnsi="Times New Roman" w:cs="Times New Roman"/>
          <w:sz w:val="28"/>
          <w:szCs w:val="28"/>
        </w:rPr>
        <w:t>Верхнебуреинского</w:t>
      </w:r>
      <w:r w:rsidR="00F83A62">
        <w:rPr>
          <w:rFonts w:ascii="Times New Roman" w:hAnsi="Times New Roman" w:cs="Times New Roman"/>
          <w:sz w:val="28"/>
          <w:szCs w:val="28"/>
        </w:rPr>
        <w:t xml:space="preserve"> </w:t>
      </w:r>
      <w:r w:rsidR="00AE2F95">
        <w:rPr>
          <w:rFonts w:ascii="Times New Roman" w:hAnsi="Times New Roman" w:cs="Times New Roman"/>
          <w:sz w:val="28"/>
          <w:szCs w:val="28"/>
        </w:rPr>
        <w:t>муниципального</w:t>
      </w:r>
      <w:r w:rsidR="00F83A62">
        <w:rPr>
          <w:rFonts w:ascii="Times New Roman" w:hAnsi="Times New Roman" w:cs="Times New Roman"/>
          <w:sz w:val="28"/>
          <w:szCs w:val="28"/>
        </w:rPr>
        <w:t xml:space="preserve"> </w:t>
      </w:r>
      <w:r w:rsidR="00AE2F95">
        <w:rPr>
          <w:rFonts w:ascii="Times New Roman" w:hAnsi="Times New Roman" w:cs="Times New Roman"/>
          <w:sz w:val="28"/>
          <w:szCs w:val="28"/>
        </w:rPr>
        <w:t>района</w:t>
      </w:r>
      <w:r w:rsidR="00F83A62">
        <w:rPr>
          <w:rFonts w:ascii="Times New Roman" w:hAnsi="Times New Roman" w:cs="Times New Roman"/>
          <w:sz w:val="28"/>
          <w:szCs w:val="28"/>
        </w:rPr>
        <w:t xml:space="preserve"> </w:t>
      </w:r>
      <w:r w:rsidR="00AE2F95">
        <w:rPr>
          <w:rFonts w:ascii="Times New Roman" w:hAnsi="Times New Roman" w:cs="Times New Roman"/>
          <w:sz w:val="28"/>
          <w:szCs w:val="28"/>
        </w:rPr>
        <w:t>на</w:t>
      </w:r>
      <w:r w:rsidR="00F83A62">
        <w:rPr>
          <w:rFonts w:ascii="Times New Roman" w:hAnsi="Times New Roman" w:cs="Times New Roman"/>
          <w:sz w:val="28"/>
          <w:szCs w:val="28"/>
        </w:rPr>
        <w:t xml:space="preserve"> </w:t>
      </w:r>
      <w:r w:rsidR="00AE2F95">
        <w:rPr>
          <w:rFonts w:ascii="Times New Roman" w:hAnsi="Times New Roman" w:cs="Times New Roman"/>
          <w:sz w:val="28"/>
          <w:szCs w:val="28"/>
        </w:rPr>
        <w:t>2012-20</w:t>
      </w:r>
      <w:r>
        <w:rPr>
          <w:rFonts w:ascii="Times New Roman" w:hAnsi="Times New Roman" w:cs="Times New Roman"/>
          <w:sz w:val="28"/>
          <w:szCs w:val="28"/>
        </w:rPr>
        <w:t>35</w:t>
      </w:r>
      <w:r w:rsidR="00F83A62">
        <w:rPr>
          <w:rFonts w:ascii="Times New Roman" w:hAnsi="Times New Roman" w:cs="Times New Roman"/>
          <w:sz w:val="28"/>
          <w:szCs w:val="28"/>
        </w:rPr>
        <w:t xml:space="preserve"> </w:t>
      </w:r>
      <w:r w:rsidR="00AE2F95">
        <w:rPr>
          <w:rFonts w:ascii="Times New Roman" w:hAnsi="Times New Roman" w:cs="Times New Roman"/>
          <w:sz w:val="28"/>
          <w:szCs w:val="28"/>
        </w:rPr>
        <w:t>годы»,</w:t>
      </w:r>
      <w:r w:rsidR="00F83A62">
        <w:rPr>
          <w:rFonts w:ascii="Times New Roman" w:hAnsi="Times New Roman" w:cs="Times New Roman"/>
          <w:sz w:val="28"/>
          <w:szCs w:val="28"/>
        </w:rPr>
        <w:t xml:space="preserve"> </w:t>
      </w:r>
      <w:r w:rsidR="00AE2F95">
        <w:rPr>
          <w:rFonts w:ascii="Times New Roman" w:hAnsi="Times New Roman" w:cs="Times New Roman"/>
          <w:sz w:val="28"/>
          <w:szCs w:val="28"/>
        </w:rPr>
        <w:t>утвержденную</w:t>
      </w:r>
      <w:r w:rsidR="00F83A62">
        <w:rPr>
          <w:rFonts w:ascii="Times New Roman" w:hAnsi="Times New Roman" w:cs="Times New Roman"/>
          <w:sz w:val="28"/>
          <w:szCs w:val="28"/>
        </w:rPr>
        <w:t xml:space="preserve"> </w:t>
      </w:r>
      <w:r w:rsidR="00AE2F95">
        <w:rPr>
          <w:rFonts w:ascii="Times New Roman" w:hAnsi="Times New Roman" w:cs="Times New Roman"/>
          <w:sz w:val="28"/>
          <w:szCs w:val="28"/>
        </w:rPr>
        <w:t>постановлением</w:t>
      </w:r>
      <w:r w:rsidR="00F83A62">
        <w:rPr>
          <w:rFonts w:ascii="Times New Roman" w:hAnsi="Times New Roman" w:cs="Times New Roman"/>
          <w:sz w:val="28"/>
          <w:szCs w:val="28"/>
        </w:rPr>
        <w:t xml:space="preserve"> </w:t>
      </w:r>
      <w:r w:rsidR="00AE2F95">
        <w:rPr>
          <w:rFonts w:ascii="Times New Roman" w:hAnsi="Times New Roman" w:cs="Times New Roman"/>
          <w:sz w:val="28"/>
          <w:szCs w:val="28"/>
        </w:rPr>
        <w:t>администрации</w:t>
      </w:r>
      <w:r w:rsidR="00F83A62">
        <w:rPr>
          <w:rFonts w:ascii="Times New Roman" w:hAnsi="Times New Roman" w:cs="Times New Roman"/>
          <w:sz w:val="28"/>
          <w:szCs w:val="28"/>
        </w:rPr>
        <w:t xml:space="preserve"> </w:t>
      </w:r>
      <w:r w:rsidR="00AE2F95">
        <w:rPr>
          <w:rFonts w:ascii="Times New Roman" w:hAnsi="Times New Roman" w:cs="Times New Roman"/>
          <w:sz w:val="28"/>
          <w:szCs w:val="28"/>
        </w:rPr>
        <w:t>района</w:t>
      </w:r>
      <w:r w:rsidR="00F83A62">
        <w:rPr>
          <w:rFonts w:ascii="Times New Roman" w:hAnsi="Times New Roman" w:cs="Times New Roman"/>
          <w:sz w:val="28"/>
          <w:szCs w:val="28"/>
        </w:rPr>
        <w:t xml:space="preserve"> </w:t>
      </w:r>
      <w:r w:rsidR="00AE2F95">
        <w:rPr>
          <w:rFonts w:ascii="Times New Roman" w:hAnsi="Times New Roman" w:cs="Times New Roman"/>
          <w:sz w:val="28"/>
          <w:szCs w:val="28"/>
        </w:rPr>
        <w:t>от</w:t>
      </w:r>
      <w:r w:rsidR="00F83A62">
        <w:rPr>
          <w:rFonts w:ascii="Times New Roman" w:hAnsi="Times New Roman" w:cs="Times New Roman"/>
          <w:sz w:val="28"/>
          <w:szCs w:val="28"/>
        </w:rPr>
        <w:t xml:space="preserve"> </w:t>
      </w:r>
      <w:r w:rsidR="00B26109">
        <w:rPr>
          <w:rFonts w:ascii="Times New Roman" w:hAnsi="Times New Roman" w:cs="Times New Roman"/>
          <w:sz w:val="28"/>
          <w:szCs w:val="28"/>
        </w:rPr>
        <w:t>13</w:t>
      </w:r>
      <w:r w:rsidR="00AE2F95">
        <w:rPr>
          <w:rFonts w:ascii="Times New Roman" w:hAnsi="Times New Roman" w:cs="Times New Roman"/>
          <w:sz w:val="28"/>
          <w:szCs w:val="28"/>
        </w:rPr>
        <w:t>.1</w:t>
      </w:r>
      <w:r w:rsidR="008840A7">
        <w:rPr>
          <w:rFonts w:ascii="Times New Roman" w:hAnsi="Times New Roman" w:cs="Times New Roman"/>
          <w:sz w:val="28"/>
          <w:szCs w:val="28"/>
        </w:rPr>
        <w:t>2</w:t>
      </w:r>
      <w:r w:rsidR="00AE2F95">
        <w:rPr>
          <w:rFonts w:ascii="Times New Roman" w:hAnsi="Times New Roman" w:cs="Times New Roman"/>
          <w:sz w:val="28"/>
          <w:szCs w:val="28"/>
        </w:rPr>
        <w:t>.201</w:t>
      </w:r>
      <w:r w:rsidR="00B26109">
        <w:rPr>
          <w:rFonts w:ascii="Times New Roman" w:hAnsi="Times New Roman" w:cs="Times New Roman"/>
          <w:sz w:val="28"/>
          <w:szCs w:val="28"/>
        </w:rPr>
        <w:t>3</w:t>
      </w:r>
      <w:r w:rsidR="00F83A62">
        <w:rPr>
          <w:rFonts w:ascii="Times New Roman" w:hAnsi="Times New Roman" w:cs="Times New Roman"/>
          <w:sz w:val="28"/>
          <w:szCs w:val="28"/>
        </w:rPr>
        <w:t xml:space="preserve"> </w:t>
      </w:r>
      <w:r w:rsidR="00AE2F95">
        <w:rPr>
          <w:rFonts w:ascii="Times New Roman" w:hAnsi="Times New Roman" w:cs="Times New Roman"/>
          <w:sz w:val="28"/>
          <w:szCs w:val="28"/>
        </w:rPr>
        <w:t>№</w:t>
      </w:r>
      <w:r w:rsidR="00F83A62">
        <w:rPr>
          <w:rFonts w:ascii="Times New Roman" w:hAnsi="Times New Roman" w:cs="Times New Roman"/>
          <w:sz w:val="28"/>
          <w:szCs w:val="28"/>
        </w:rPr>
        <w:t xml:space="preserve"> </w:t>
      </w:r>
      <w:r w:rsidR="00AE2F95">
        <w:rPr>
          <w:rFonts w:ascii="Times New Roman" w:hAnsi="Times New Roman" w:cs="Times New Roman"/>
          <w:sz w:val="28"/>
          <w:szCs w:val="28"/>
        </w:rPr>
        <w:t>1</w:t>
      </w:r>
      <w:r w:rsidR="00B26109">
        <w:rPr>
          <w:rFonts w:ascii="Times New Roman" w:hAnsi="Times New Roman" w:cs="Times New Roman"/>
          <w:sz w:val="28"/>
          <w:szCs w:val="28"/>
        </w:rPr>
        <w:t>252</w:t>
      </w:r>
      <w:r w:rsidR="00AE2F95">
        <w:rPr>
          <w:rFonts w:ascii="Times New Roman" w:hAnsi="Times New Roman" w:cs="Times New Roman"/>
          <w:sz w:val="28"/>
          <w:szCs w:val="28"/>
        </w:rPr>
        <w:t>,</w:t>
      </w:r>
      <w:r w:rsidR="00F83A62">
        <w:rPr>
          <w:rFonts w:ascii="Times New Roman" w:hAnsi="Times New Roman" w:cs="Times New Roman"/>
          <w:sz w:val="28"/>
          <w:szCs w:val="28"/>
        </w:rPr>
        <w:t xml:space="preserve"> </w:t>
      </w:r>
      <w:r w:rsidR="00AE2F95">
        <w:rPr>
          <w:rFonts w:ascii="Times New Roman" w:hAnsi="Times New Roman" w:cs="Times New Roman"/>
          <w:sz w:val="28"/>
          <w:szCs w:val="28"/>
        </w:rPr>
        <w:t>изложив</w:t>
      </w:r>
      <w:r w:rsidR="00F83A62">
        <w:rPr>
          <w:rFonts w:ascii="Times New Roman" w:hAnsi="Times New Roman" w:cs="Times New Roman"/>
          <w:sz w:val="28"/>
          <w:szCs w:val="28"/>
        </w:rPr>
        <w:t xml:space="preserve"> </w:t>
      </w:r>
      <w:r w:rsidR="004A01EB">
        <w:rPr>
          <w:rFonts w:ascii="Times New Roman" w:hAnsi="Times New Roman" w:cs="Times New Roman"/>
          <w:sz w:val="28"/>
          <w:szCs w:val="28"/>
        </w:rPr>
        <w:t>ее</w:t>
      </w:r>
      <w:r w:rsidR="00F83A62">
        <w:rPr>
          <w:rFonts w:ascii="Times New Roman" w:hAnsi="Times New Roman" w:cs="Times New Roman"/>
          <w:sz w:val="28"/>
          <w:szCs w:val="28"/>
        </w:rPr>
        <w:t xml:space="preserve"> </w:t>
      </w:r>
      <w:r w:rsidR="00AE2F95">
        <w:rPr>
          <w:rFonts w:ascii="Times New Roman" w:hAnsi="Times New Roman" w:cs="Times New Roman"/>
          <w:sz w:val="28"/>
          <w:szCs w:val="28"/>
        </w:rPr>
        <w:t>в</w:t>
      </w:r>
      <w:r w:rsidR="00F83A62">
        <w:rPr>
          <w:rFonts w:ascii="Times New Roman" w:hAnsi="Times New Roman" w:cs="Times New Roman"/>
          <w:sz w:val="28"/>
          <w:szCs w:val="28"/>
        </w:rPr>
        <w:t xml:space="preserve"> </w:t>
      </w:r>
      <w:r w:rsidR="004A01EB">
        <w:rPr>
          <w:rFonts w:ascii="Times New Roman" w:hAnsi="Times New Roman" w:cs="Times New Roman"/>
          <w:sz w:val="28"/>
          <w:szCs w:val="28"/>
        </w:rPr>
        <w:t>новой</w:t>
      </w:r>
      <w:r w:rsidR="00F83A62">
        <w:rPr>
          <w:rFonts w:ascii="Times New Roman" w:hAnsi="Times New Roman" w:cs="Times New Roman"/>
          <w:sz w:val="28"/>
          <w:szCs w:val="28"/>
        </w:rPr>
        <w:t xml:space="preserve"> </w:t>
      </w:r>
      <w:r w:rsidR="002B6078">
        <w:rPr>
          <w:rFonts w:ascii="Times New Roman" w:hAnsi="Times New Roman" w:cs="Times New Roman"/>
          <w:sz w:val="28"/>
          <w:szCs w:val="28"/>
        </w:rPr>
        <w:t>редакции</w:t>
      </w:r>
      <w:r w:rsidR="00F31B6D">
        <w:rPr>
          <w:rFonts w:ascii="Times New Roman" w:hAnsi="Times New Roman" w:cs="Times New Roman"/>
          <w:sz w:val="28"/>
          <w:szCs w:val="28"/>
        </w:rPr>
        <w:t>,</w:t>
      </w:r>
      <w:r w:rsidR="00F83A62">
        <w:rPr>
          <w:rFonts w:ascii="Times New Roman" w:hAnsi="Times New Roman" w:cs="Times New Roman"/>
          <w:sz w:val="28"/>
          <w:szCs w:val="28"/>
        </w:rPr>
        <w:t xml:space="preserve"> </w:t>
      </w:r>
      <w:r w:rsidR="00F31B6D">
        <w:rPr>
          <w:rFonts w:ascii="Times New Roman" w:hAnsi="Times New Roman" w:cs="Times New Roman"/>
          <w:sz w:val="28"/>
          <w:szCs w:val="28"/>
        </w:rPr>
        <w:t>согласно</w:t>
      </w:r>
      <w:r w:rsidR="00F83A62">
        <w:rPr>
          <w:rFonts w:ascii="Times New Roman" w:hAnsi="Times New Roman" w:cs="Times New Roman"/>
          <w:sz w:val="28"/>
          <w:szCs w:val="28"/>
        </w:rPr>
        <w:t xml:space="preserve"> </w:t>
      </w:r>
      <w:r w:rsidR="00F31B6D">
        <w:rPr>
          <w:rFonts w:ascii="Times New Roman" w:hAnsi="Times New Roman" w:cs="Times New Roman"/>
          <w:sz w:val="28"/>
          <w:szCs w:val="28"/>
        </w:rPr>
        <w:t>приложени</w:t>
      </w:r>
      <w:r w:rsidR="00B605D0">
        <w:rPr>
          <w:rFonts w:ascii="Times New Roman" w:hAnsi="Times New Roman" w:cs="Times New Roman"/>
          <w:sz w:val="28"/>
          <w:szCs w:val="28"/>
        </w:rPr>
        <w:t>ю</w:t>
      </w:r>
      <w:r w:rsidR="00F83A62">
        <w:rPr>
          <w:rFonts w:ascii="Times New Roman" w:hAnsi="Times New Roman" w:cs="Times New Roman"/>
          <w:sz w:val="28"/>
          <w:szCs w:val="28"/>
        </w:rPr>
        <w:t xml:space="preserve"> </w:t>
      </w:r>
      <w:r w:rsidR="00B605D0">
        <w:rPr>
          <w:rFonts w:ascii="Times New Roman" w:hAnsi="Times New Roman" w:cs="Times New Roman"/>
          <w:sz w:val="28"/>
          <w:szCs w:val="28"/>
        </w:rPr>
        <w:t>к</w:t>
      </w:r>
      <w:r w:rsidR="00F83A62">
        <w:rPr>
          <w:rFonts w:ascii="Times New Roman" w:hAnsi="Times New Roman" w:cs="Times New Roman"/>
          <w:sz w:val="28"/>
          <w:szCs w:val="28"/>
        </w:rPr>
        <w:t xml:space="preserve"> </w:t>
      </w:r>
      <w:r w:rsidR="00B605D0">
        <w:rPr>
          <w:rFonts w:ascii="Times New Roman" w:hAnsi="Times New Roman" w:cs="Times New Roman"/>
          <w:sz w:val="28"/>
          <w:szCs w:val="28"/>
        </w:rPr>
        <w:t>настоящему</w:t>
      </w:r>
      <w:r w:rsidR="00F83A62">
        <w:rPr>
          <w:rFonts w:ascii="Times New Roman" w:hAnsi="Times New Roman" w:cs="Times New Roman"/>
          <w:sz w:val="28"/>
          <w:szCs w:val="28"/>
        </w:rPr>
        <w:t xml:space="preserve"> </w:t>
      </w:r>
      <w:r w:rsidR="00B605D0">
        <w:rPr>
          <w:rFonts w:ascii="Times New Roman" w:hAnsi="Times New Roman" w:cs="Times New Roman"/>
          <w:sz w:val="28"/>
          <w:szCs w:val="28"/>
        </w:rPr>
        <w:t>постановлению</w:t>
      </w:r>
      <w:r w:rsidR="00F31B6D">
        <w:rPr>
          <w:rFonts w:ascii="Times New Roman" w:hAnsi="Times New Roman" w:cs="Times New Roman"/>
          <w:sz w:val="28"/>
          <w:szCs w:val="28"/>
        </w:rPr>
        <w:t>.</w:t>
      </w:r>
    </w:p>
    <w:p w:rsidR="00B26109" w:rsidRDefault="00EB3E51" w:rsidP="00F83A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AE2F95">
        <w:rPr>
          <w:rFonts w:ascii="Times New Roman" w:hAnsi="Times New Roman" w:cs="Times New Roman"/>
          <w:sz w:val="28"/>
          <w:szCs w:val="28"/>
        </w:rPr>
        <w:t>.</w:t>
      </w:r>
      <w:r w:rsidR="00F83A62">
        <w:rPr>
          <w:rFonts w:ascii="Times New Roman" w:hAnsi="Times New Roman" w:cs="Times New Roman"/>
          <w:sz w:val="28"/>
          <w:szCs w:val="28"/>
        </w:rPr>
        <w:t xml:space="preserve"> </w:t>
      </w:r>
      <w:proofErr w:type="gramStart"/>
      <w:r w:rsidR="00AE2F95">
        <w:rPr>
          <w:rFonts w:ascii="Times New Roman" w:hAnsi="Times New Roman" w:cs="Times New Roman"/>
          <w:sz w:val="28"/>
          <w:szCs w:val="28"/>
        </w:rPr>
        <w:t>Контроль</w:t>
      </w:r>
      <w:r w:rsidR="00F83A62">
        <w:rPr>
          <w:rFonts w:ascii="Times New Roman" w:hAnsi="Times New Roman" w:cs="Times New Roman"/>
          <w:sz w:val="28"/>
          <w:szCs w:val="28"/>
        </w:rPr>
        <w:t xml:space="preserve"> </w:t>
      </w:r>
      <w:r w:rsidR="00AE2F95">
        <w:rPr>
          <w:rFonts w:ascii="Times New Roman" w:hAnsi="Times New Roman" w:cs="Times New Roman"/>
          <w:sz w:val="28"/>
          <w:szCs w:val="28"/>
        </w:rPr>
        <w:t>за</w:t>
      </w:r>
      <w:proofErr w:type="gramEnd"/>
      <w:r w:rsidR="00F83A62">
        <w:rPr>
          <w:rFonts w:ascii="Times New Roman" w:hAnsi="Times New Roman" w:cs="Times New Roman"/>
          <w:sz w:val="28"/>
          <w:szCs w:val="28"/>
        </w:rPr>
        <w:t xml:space="preserve"> </w:t>
      </w:r>
      <w:r w:rsidR="007001C2">
        <w:rPr>
          <w:rFonts w:ascii="Times New Roman" w:hAnsi="Times New Roman" w:cs="Times New Roman"/>
          <w:sz w:val="28"/>
          <w:szCs w:val="28"/>
        </w:rPr>
        <w:t>исполнением</w:t>
      </w:r>
      <w:r w:rsidR="00F83A62">
        <w:rPr>
          <w:rFonts w:ascii="Times New Roman" w:hAnsi="Times New Roman" w:cs="Times New Roman"/>
          <w:sz w:val="28"/>
          <w:szCs w:val="28"/>
        </w:rPr>
        <w:t xml:space="preserve"> </w:t>
      </w:r>
      <w:r w:rsidR="00AE2F95">
        <w:rPr>
          <w:rFonts w:ascii="Times New Roman" w:hAnsi="Times New Roman" w:cs="Times New Roman"/>
          <w:sz w:val="28"/>
          <w:szCs w:val="28"/>
        </w:rPr>
        <w:t>настоящего</w:t>
      </w:r>
      <w:r w:rsidR="00F83A62">
        <w:rPr>
          <w:rFonts w:ascii="Times New Roman" w:hAnsi="Times New Roman" w:cs="Times New Roman"/>
          <w:sz w:val="28"/>
          <w:szCs w:val="28"/>
        </w:rPr>
        <w:t xml:space="preserve"> </w:t>
      </w:r>
      <w:r w:rsidR="00AE2F95">
        <w:rPr>
          <w:rFonts w:ascii="Times New Roman" w:hAnsi="Times New Roman" w:cs="Times New Roman"/>
          <w:sz w:val="28"/>
          <w:szCs w:val="28"/>
        </w:rPr>
        <w:t>постановления</w:t>
      </w:r>
      <w:r w:rsidR="00F83A62">
        <w:rPr>
          <w:rFonts w:ascii="Times New Roman" w:hAnsi="Times New Roman" w:cs="Times New Roman"/>
          <w:sz w:val="28"/>
          <w:szCs w:val="28"/>
        </w:rPr>
        <w:t xml:space="preserve"> оставляю за собой</w:t>
      </w:r>
      <w:r w:rsidR="007A4A6C">
        <w:rPr>
          <w:rFonts w:ascii="Times New Roman" w:hAnsi="Times New Roman" w:cs="Times New Roman"/>
          <w:sz w:val="28"/>
          <w:szCs w:val="28"/>
        </w:rPr>
        <w:t>.</w:t>
      </w:r>
    </w:p>
    <w:p w:rsidR="00AE2F95" w:rsidRDefault="00EB3E51" w:rsidP="00F83A6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w:t>
      </w:r>
      <w:r w:rsidR="00AE2F95">
        <w:rPr>
          <w:rFonts w:ascii="Times New Roman" w:hAnsi="Times New Roman" w:cs="Times New Roman"/>
          <w:sz w:val="28"/>
          <w:szCs w:val="28"/>
        </w:rPr>
        <w:t>.</w:t>
      </w:r>
      <w:r w:rsidR="00F83A62">
        <w:rPr>
          <w:rFonts w:ascii="Times New Roman" w:hAnsi="Times New Roman" w:cs="Times New Roman"/>
          <w:sz w:val="28"/>
          <w:szCs w:val="28"/>
        </w:rPr>
        <w:t xml:space="preserve"> </w:t>
      </w:r>
      <w:r w:rsidR="00AE2F95">
        <w:rPr>
          <w:rFonts w:ascii="Times New Roman" w:hAnsi="Times New Roman" w:cs="Times New Roman"/>
          <w:sz w:val="28"/>
          <w:szCs w:val="28"/>
        </w:rPr>
        <w:t>Настоящее</w:t>
      </w:r>
      <w:r w:rsidR="00F83A62">
        <w:rPr>
          <w:rFonts w:ascii="Times New Roman" w:hAnsi="Times New Roman" w:cs="Times New Roman"/>
          <w:sz w:val="28"/>
          <w:szCs w:val="28"/>
        </w:rPr>
        <w:t xml:space="preserve"> </w:t>
      </w:r>
      <w:r w:rsidR="00AE2F95">
        <w:rPr>
          <w:rFonts w:ascii="Times New Roman" w:hAnsi="Times New Roman" w:cs="Times New Roman"/>
          <w:sz w:val="28"/>
          <w:szCs w:val="28"/>
        </w:rPr>
        <w:t>постановление</w:t>
      </w:r>
      <w:r w:rsidR="00F83A62">
        <w:rPr>
          <w:rFonts w:ascii="Times New Roman" w:hAnsi="Times New Roman" w:cs="Times New Roman"/>
          <w:sz w:val="28"/>
          <w:szCs w:val="28"/>
        </w:rPr>
        <w:t xml:space="preserve"> </w:t>
      </w:r>
      <w:r w:rsidR="00AE2F95">
        <w:rPr>
          <w:rFonts w:ascii="Times New Roman" w:hAnsi="Times New Roman" w:cs="Times New Roman"/>
          <w:sz w:val="28"/>
          <w:szCs w:val="28"/>
        </w:rPr>
        <w:t>вступает</w:t>
      </w:r>
      <w:r w:rsidR="00F83A62">
        <w:rPr>
          <w:rFonts w:ascii="Times New Roman" w:hAnsi="Times New Roman" w:cs="Times New Roman"/>
          <w:sz w:val="28"/>
          <w:szCs w:val="28"/>
        </w:rPr>
        <w:t xml:space="preserve"> </w:t>
      </w:r>
      <w:r w:rsidR="00AE2F95">
        <w:rPr>
          <w:rFonts w:ascii="Times New Roman" w:hAnsi="Times New Roman" w:cs="Times New Roman"/>
          <w:sz w:val="28"/>
          <w:szCs w:val="28"/>
        </w:rPr>
        <w:t>в</w:t>
      </w:r>
      <w:r w:rsidR="00F83A62">
        <w:rPr>
          <w:rFonts w:ascii="Times New Roman" w:hAnsi="Times New Roman" w:cs="Times New Roman"/>
          <w:sz w:val="28"/>
          <w:szCs w:val="28"/>
        </w:rPr>
        <w:t xml:space="preserve"> </w:t>
      </w:r>
      <w:r w:rsidR="00AE2F95">
        <w:rPr>
          <w:rFonts w:ascii="Times New Roman" w:hAnsi="Times New Roman" w:cs="Times New Roman"/>
          <w:sz w:val="28"/>
          <w:szCs w:val="28"/>
        </w:rPr>
        <w:t>силу</w:t>
      </w:r>
      <w:r w:rsidR="00F83A62">
        <w:rPr>
          <w:rFonts w:ascii="Times New Roman" w:hAnsi="Times New Roman" w:cs="Times New Roman"/>
          <w:sz w:val="28"/>
          <w:szCs w:val="28"/>
        </w:rPr>
        <w:t xml:space="preserve"> </w:t>
      </w:r>
      <w:r w:rsidR="00AE2F95">
        <w:rPr>
          <w:rFonts w:ascii="Times New Roman" w:hAnsi="Times New Roman" w:cs="Times New Roman"/>
          <w:sz w:val="28"/>
          <w:szCs w:val="28"/>
        </w:rPr>
        <w:t>после</w:t>
      </w:r>
      <w:r w:rsidR="00F83A62">
        <w:rPr>
          <w:rFonts w:ascii="Times New Roman" w:hAnsi="Times New Roman" w:cs="Times New Roman"/>
          <w:sz w:val="28"/>
          <w:szCs w:val="28"/>
        </w:rPr>
        <w:t xml:space="preserve"> </w:t>
      </w:r>
      <w:r w:rsidR="00AE2F95">
        <w:rPr>
          <w:rFonts w:ascii="Times New Roman" w:hAnsi="Times New Roman" w:cs="Times New Roman"/>
          <w:sz w:val="28"/>
          <w:szCs w:val="28"/>
        </w:rPr>
        <w:t>его</w:t>
      </w:r>
      <w:r w:rsidR="00F83A62">
        <w:rPr>
          <w:rFonts w:ascii="Times New Roman" w:hAnsi="Times New Roman" w:cs="Times New Roman"/>
          <w:sz w:val="28"/>
          <w:szCs w:val="28"/>
        </w:rPr>
        <w:t xml:space="preserve"> </w:t>
      </w:r>
      <w:r w:rsidR="00AE2F95">
        <w:rPr>
          <w:rFonts w:ascii="Times New Roman" w:hAnsi="Times New Roman" w:cs="Times New Roman"/>
          <w:sz w:val="28"/>
          <w:szCs w:val="28"/>
        </w:rPr>
        <w:t>официального</w:t>
      </w:r>
      <w:r w:rsidR="00F83A62">
        <w:rPr>
          <w:rFonts w:ascii="Times New Roman" w:hAnsi="Times New Roman" w:cs="Times New Roman"/>
          <w:sz w:val="28"/>
          <w:szCs w:val="28"/>
        </w:rPr>
        <w:t xml:space="preserve"> </w:t>
      </w:r>
      <w:r w:rsidR="00AE2F95">
        <w:rPr>
          <w:rFonts w:ascii="Times New Roman" w:hAnsi="Times New Roman" w:cs="Times New Roman"/>
          <w:sz w:val="28"/>
          <w:szCs w:val="28"/>
        </w:rPr>
        <w:t>опубликования</w:t>
      </w:r>
      <w:r w:rsidR="00F83A62">
        <w:rPr>
          <w:rFonts w:ascii="Times New Roman" w:hAnsi="Times New Roman" w:cs="Times New Roman"/>
          <w:sz w:val="28"/>
          <w:szCs w:val="28"/>
        </w:rPr>
        <w:t xml:space="preserve"> </w:t>
      </w:r>
      <w:r w:rsidR="00AE2F95">
        <w:rPr>
          <w:rFonts w:ascii="Times New Roman" w:hAnsi="Times New Roman" w:cs="Times New Roman"/>
          <w:sz w:val="28"/>
          <w:szCs w:val="28"/>
        </w:rPr>
        <w:t>(обнародования).</w:t>
      </w:r>
    </w:p>
    <w:p w:rsidR="007A5E87" w:rsidRDefault="007A5E87" w:rsidP="00B26109">
      <w:pPr>
        <w:spacing w:line="240" w:lineRule="auto"/>
        <w:contextualSpacing/>
        <w:rPr>
          <w:rFonts w:ascii="Times New Roman" w:hAnsi="Times New Roman" w:cs="Times New Roman"/>
          <w:sz w:val="28"/>
          <w:szCs w:val="28"/>
        </w:rPr>
      </w:pPr>
    </w:p>
    <w:p w:rsidR="007A5E87" w:rsidRDefault="007A5E87" w:rsidP="00B26109">
      <w:pPr>
        <w:spacing w:line="240" w:lineRule="auto"/>
        <w:contextualSpacing/>
        <w:rPr>
          <w:rFonts w:ascii="Times New Roman" w:hAnsi="Times New Roman" w:cs="Times New Roman"/>
          <w:sz w:val="28"/>
          <w:szCs w:val="28"/>
        </w:rPr>
      </w:pPr>
    </w:p>
    <w:p w:rsidR="00F83A62" w:rsidRDefault="00F83A62" w:rsidP="00B26109">
      <w:pPr>
        <w:spacing w:line="240" w:lineRule="auto"/>
        <w:contextualSpacing/>
        <w:rPr>
          <w:rFonts w:ascii="Times New Roman" w:hAnsi="Times New Roman" w:cs="Times New Roman"/>
          <w:sz w:val="28"/>
          <w:szCs w:val="28"/>
        </w:rPr>
      </w:pPr>
    </w:p>
    <w:p w:rsidR="00F83A62" w:rsidRDefault="00F83A62" w:rsidP="00F83A62">
      <w:pPr>
        <w:spacing w:after="0" w:line="240" w:lineRule="exact"/>
        <w:contextualSpacing/>
        <w:rPr>
          <w:rFonts w:ascii="Times New Roman" w:hAnsi="Times New Roman" w:cs="Times New Roman"/>
          <w:sz w:val="28"/>
          <w:szCs w:val="28"/>
        </w:rPr>
      </w:pPr>
      <w:r>
        <w:rPr>
          <w:rFonts w:ascii="Times New Roman" w:hAnsi="Times New Roman" w:cs="Times New Roman"/>
          <w:sz w:val="28"/>
          <w:szCs w:val="28"/>
        </w:rPr>
        <w:t>И.о. главы</w:t>
      </w:r>
    </w:p>
    <w:p w:rsidR="00F83A62" w:rsidRDefault="00F83A62" w:rsidP="00F83A62">
      <w:pPr>
        <w:spacing w:after="0" w:line="240" w:lineRule="exact"/>
        <w:contextualSpacing/>
        <w:rPr>
          <w:rFonts w:ascii="Times New Roman" w:hAnsi="Times New Roman" w:cs="Times New Roman"/>
          <w:sz w:val="28"/>
          <w:szCs w:val="28"/>
        </w:rPr>
        <w:sectPr w:rsidR="00F83A62" w:rsidSect="00DB5CCF">
          <w:pgSz w:w="11906" w:h="16838"/>
          <w:pgMar w:top="1134" w:right="567" w:bottom="1134" w:left="1985" w:header="709" w:footer="709" w:gutter="0"/>
          <w:cols w:space="708"/>
          <w:docGrid w:linePitch="360"/>
        </w:sectPr>
      </w:pPr>
      <w:r>
        <w:rPr>
          <w:rFonts w:ascii="Times New Roman" w:hAnsi="Times New Roman" w:cs="Times New Roman"/>
          <w:sz w:val="28"/>
          <w:szCs w:val="28"/>
        </w:rPr>
        <w:t>администрации района                                                               А.Ю. Крупевский</w:t>
      </w:r>
    </w:p>
    <w:p w:rsidR="00F83A62" w:rsidRPr="005308EC" w:rsidRDefault="00F83A62" w:rsidP="00F83A62">
      <w:pPr>
        <w:spacing w:line="240" w:lineRule="exact"/>
        <w:contextualSpacing/>
        <w:jc w:val="right"/>
        <w:rPr>
          <w:rFonts w:ascii="Times New Roman" w:hAnsi="Times New Roman" w:cs="Times New Roman"/>
          <w:sz w:val="28"/>
          <w:szCs w:val="28"/>
        </w:rPr>
      </w:pPr>
      <w:r>
        <w:rPr>
          <w:rFonts w:ascii="Times New Roman" w:hAnsi="Times New Roman" w:cs="Times New Roman"/>
          <w:b/>
          <w:sz w:val="28"/>
          <w:szCs w:val="28"/>
        </w:rPr>
        <w:lastRenderedPageBreak/>
        <w:t xml:space="preserve"> </w:t>
      </w:r>
      <w:r w:rsidRPr="005308EC">
        <w:rPr>
          <w:rFonts w:ascii="Times New Roman" w:hAnsi="Times New Roman" w:cs="Times New Roman"/>
          <w:sz w:val="28"/>
          <w:szCs w:val="28"/>
        </w:rPr>
        <w:t>Приложение</w:t>
      </w:r>
    </w:p>
    <w:p w:rsidR="00F83A62" w:rsidRPr="005308EC" w:rsidRDefault="00F83A62" w:rsidP="00F83A62">
      <w:pPr>
        <w:spacing w:line="240" w:lineRule="exact"/>
        <w:contextualSpacing/>
        <w:jc w:val="right"/>
        <w:rPr>
          <w:rFonts w:ascii="Times New Roman" w:hAnsi="Times New Roman" w:cs="Times New Roman"/>
          <w:sz w:val="28"/>
          <w:szCs w:val="28"/>
        </w:rPr>
      </w:pPr>
      <w:r w:rsidRPr="005308EC">
        <w:rPr>
          <w:rFonts w:ascii="Times New Roman" w:hAnsi="Times New Roman" w:cs="Times New Roman"/>
          <w:sz w:val="28"/>
          <w:szCs w:val="28"/>
        </w:rPr>
        <w:t>к</w:t>
      </w:r>
      <w:r>
        <w:rPr>
          <w:rFonts w:ascii="Times New Roman" w:hAnsi="Times New Roman" w:cs="Times New Roman"/>
          <w:sz w:val="28"/>
          <w:szCs w:val="28"/>
        </w:rPr>
        <w:t xml:space="preserve"> </w:t>
      </w:r>
      <w:r w:rsidRPr="005308EC">
        <w:rPr>
          <w:rFonts w:ascii="Times New Roman" w:hAnsi="Times New Roman" w:cs="Times New Roman"/>
          <w:sz w:val="28"/>
          <w:szCs w:val="28"/>
        </w:rPr>
        <w:t>постановлению</w:t>
      </w:r>
      <w:r>
        <w:rPr>
          <w:rFonts w:ascii="Times New Roman" w:hAnsi="Times New Roman" w:cs="Times New Roman"/>
          <w:sz w:val="28"/>
          <w:szCs w:val="28"/>
        </w:rPr>
        <w:t xml:space="preserve"> </w:t>
      </w:r>
    </w:p>
    <w:p w:rsidR="00F83A62" w:rsidRPr="005308EC" w:rsidRDefault="00F83A62" w:rsidP="00F83A62">
      <w:pPr>
        <w:spacing w:line="240" w:lineRule="exact"/>
        <w:contextualSpacing/>
        <w:jc w:val="right"/>
        <w:rPr>
          <w:rFonts w:ascii="Times New Roman" w:hAnsi="Times New Roman" w:cs="Times New Roman"/>
          <w:sz w:val="28"/>
          <w:szCs w:val="28"/>
        </w:rPr>
      </w:pPr>
      <w:r>
        <w:rPr>
          <w:rFonts w:ascii="Times New Roman" w:hAnsi="Times New Roman" w:cs="Times New Roman"/>
          <w:sz w:val="28"/>
          <w:szCs w:val="28"/>
        </w:rPr>
        <w:t xml:space="preserve"> </w:t>
      </w:r>
      <w:r w:rsidRPr="005308EC">
        <w:rPr>
          <w:rFonts w:ascii="Times New Roman" w:hAnsi="Times New Roman" w:cs="Times New Roman"/>
          <w:sz w:val="28"/>
          <w:szCs w:val="28"/>
        </w:rPr>
        <w:t>администрации</w:t>
      </w:r>
      <w:r>
        <w:rPr>
          <w:rFonts w:ascii="Times New Roman" w:hAnsi="Times New Roman" w:cs="Times New Roman"/>
          <w:sz w:val="28"/>
          <w:szCs w:val="28"/>
        </w:rPr>
        <w:t xml:space="preserve"> </w:t>
      </w:r>
      <w:r w:rsidRPr="005308EC">
        <w:rPr>
          <w:rFonts w:ascii="Times New Roman" w:hAnsi="Times New Roman" w:cs="Times New Roman"/>
          <w:sz w:val="28"/>
          <w:szCs w:val="28"/>
        </w:rPr>
        <w:t>района</w:t>
      </w:r>
    </w:p>
    <w:p w:rsidR="00F83A62" w:rsidRPr="005308EC" w:rsidRDefault="00F83A62" w:rsidP="00F83A62">
      <w:pPr>
        <w:spacing w:line="240" w:lineRule="exact"/>
        <w:contextualSpacing/>
        <w:jc w:val="right"/>
        <w:rPr>
          <w:rFonts w:ascii="Times New Roman" w:hAnsi="Times New Roman" w:cs="Times New Roman"/>
          <w:sz w:val="28"/>
          <w:szCs w:val="28"/>
        </w:rPr>
      </w:pPr>
      <w:r w:rsidRPr="005308EC">
        <w:rPr>
          <w:rFonts w:ascii="Times New Roman" w:hAnsi="Times New Roman" w:cs="Times New Roman"/>
          <w:sz w:val="28"/>
          <w:szCs w:val="28"/>
        </w:rPr>
        <w:t>от</w:t>
      </w:r>
      <w:r>
        <w:rPr>
          <w:rFonts w:ascii="Times New Roman" w:hAnsi="Times New Roman" w:cs="Times New Roman"/>
          <w:sz w:val="28"/>
          <w:szCs w:val="28"/>
        </w:rPr>
        <w:t xml:space="preserve"> 18.03.2022 № 165 </w:t>
      </w:r>
    </w:p>
    <w:p w:rsidR="00F83A62" w:rsidRPr="005308EC" w:rsidRDefault="00F83A62" w:rsidP="00F83A62">
      <w:pPr>
        <w:spacing w:line="240" w:lineRule="exact"/>
        <w:contextualSpacing/>
        <w:jc w:val="right"/>
        <w:rPr>
          <w:rFonts w:ascii="Times New Roman" w:hAnsi="Times New Roman" w:cs="Times New Roman"/>
          <w:sz w:val="28"/>
          <w:szCs w:val="28"/>
        </w:rPr>
      </w:pPr>
      <w:r>
        <w:rPr>
          <w:rFonts w:ascii="Times New Roman" w:hAnsi="Times New Roman" w:cs="Times New Roman"/>
          <w:sz w:val="28"/>
          <w:szCs w:val="28"/>
        </w:rPr>
        <w:t xml:space="preserve"> </w:t>
      </w:r>
    </w:p>
    <w:p w:rsidR="00F83A62" w:rsidRPr="005308EC" w:rsidRDefault="00F83A62" w:rsidP="00F83A62">
      <w:pPr>
        <w:spacing w:line="240" w:lineRule="exact"/>
        <w:contextualSpacing/>
        <w:jc w:val="right"/>
        <w:rPr>
          <w:rFonts w:ascii="Times New Roman" w:hAnsi="Times New Roman" w:cs="Times New Roman"/>
          <w:sz w:val="28"/>
          <w:szCs w:val="28"/>
        </w:rPr>
      </w:pPr>
      <w:r>
        <w:rPr>
          <w:rFonts w:ascii="Times New Roman" w:hAnsi="Times New Roman" w:cs="Times New Roman"/>
          <w:sz w:val="28"/>
          <w:szCs w:val="28"/>
        </w:rPr>
        <w:t xml:space="preserve"> </w:t>
      </w:r>
      <w:r w:rsidRPr="005308EC">
        <w:rPr>
          <w:rFonts w:ascii="Times New Roman" w:hAnsi="Times New Roman" w:cs="Times New Roman"/>
          <w:sz w:val="28"/>
          <w:szCs w:val="28"/>
        </w:rPr>
        <w:t>«</w:t>
      </w:r>
      <w:r>
        <w:rPr>
          <w:rFonts w:ascii="Times New Roman" w:hAnsi="Times New Roman" w:cs="Times New Roman"/>
          <w:sz w:val="28"/>
          <w:szCs w:val="28"/>
        </w:rPr>
        <w:t xml:space="preserve"> </w:t>
      </w:r>
      <w:r w:rsidRPr="005308EC">
        <w:rPr>
          <w:rFonts w:ascii="Times New Roman" w:hAnsi="Times New Roman" w:cs="Times New Roman"/>
          <w:sz w:val="28"/>
          <w:szCs w:val="28"/>
        </w:rPr>
        <w:t>УВЕРЖДЕНА</w:t>
      </w:r>
    </w:p>
    <w:p w:rsidR="00F83A62" w:rsidRPr="005308EC" w:rsidRDefault="00F83A62" w:rsidP="00F83A62">
      <w:pPr>
        <w:spacing w:line="240" w:lineRule="exact"/>
        <w:contextualSpacing/>
        <w:jc w:val="right"/>
        <w:rPr>
          <w:rFonts w:ascii="Times New Roman" w:hAnsi="Times New Roman" w:cs="Times New Roman"/>
          <w:sz w:val="28"/>
          <w:szCs w:val="28"/>
        </w:rPr>
      </w:pPr>
      <w:r>
        <w:rPr>
          <w:rFonts w:ascii="Times New Roman" w:hAnsi="Times New Roman" w:cs="Times New Roman"/>
          <w:sz w:val="28"/>
          <w:szCs w:val="28"/>
        </w:rPr>
        <w:t xml:space="preserve"> </w:t>
      </w:r>
      <w:r w:rsidRPr="005308EC">
        <w:rPr>
          <w:rFonts w:ascii="Times New Roman" w:hAnsi="Times New Roman" w:cs="Times New Roman"/>
          <w:sz w:val="28"/>
          <w:szCs w:val="28"/>
        </w:rPr>
        <w:t>постановлением</w:t>
      </w:r>
      <w:r>
        <w:rPr>
          <w:rFonts w:ascii="Times New Roman" w:hAnsi="Times New Roman" w:cs="Times New Roman"/>
          <w:sz w:val="28"/>
          <w:szCs w:val="28"/>
        </w:rPr>
        <w:t xml:space="preserve"> </w:t>
      </w:r>
    </w:p>
    <w:p w:rsidR="00F83A62" w:rsidRPr="005308EC" w:rsidRDefault="00F83A62" w:rsidP="00F83A62">
      <w:pPr>
        <w:spacing w:line="240" w:lineRule="exact"/>
        <w:contextualSpacing/>
        <w:jc w:val="right"/>
        <w:rPr>
          <w:rFonts w:ascii="Times New Roman" w:hAnsi="Times New Roman" w:cs="Times New Roman"/>
          <w:sz w:val="28"/>
          <w:szCs w:val="28"/>
        </w:rPr>
      </w:pPr>
      <w:r>
        <w:rPr>
          <w:rFonts w:ascii="Times New Roman" w:hAnsi="Times New Roman" w:cs="Times New Roman"/>
          <w:sz w:val="28"/>
          <w:szCs w:val="28"/>
        </w:rPr>
        <w:t xml:space="preserve"> </w:t>
      </w:r>
      <w:r w:rsidRPr="005308EC">
        <w:rPr>
          <w:rFonts w:ascii="Times New Roman" w:hAnsi="Times New Roman" w:cs="Times New Roman"/>
          <w:sz w:val="28"/>
          <w:szCs w:val="28"/>
        </w:rPr>
        <w:t>администрации</w:t>
      </w:r>
      <w:r>
        <w:rPr>
          <w:rFonts w:ascii="Times New Roman" w:hAnsi="Times New Roman" w:cs="Times New Roman"/>
          <w:sz w:val="28"/>
          <w:szCs w:val="28"/>
        </w:rPr>
        <w:t xml:space="preserve"> </w:t>
      </w:r>
      <w:r w:rsidRPr="005308EC">
        <w:rPr>
          <w:rFonts w:ascii="Times New Roman" w:hAnsi="Times New Roman" w:cs="Times New Roman"/>
          <w:sz w:val="28"/>
          <w:szCs w:val="28"/>
        </w:rPr>
        <w:t>района</w:t>
      </w:r>
    </w:p>
    <w:p w:rsidR="00F83A62" w:rsidRDefault="00F83A62" w:rsidP="00F83A62">
      <w:pPr>
        <w:spacing w:line="240" w:lineRule="exact"/>
        <w:contextualSpacing/>
        <w:jc w:val="right"/>
        <w:rPr>
          <w:rFonts w:ascii="Times New Roman" w:hAnsi="Times New Roman" w:cs="Times New Roman"/>
          <w:b/>
          <w:sz w:val="28"/>
          <w:szCs w:val="28"/>
        </w:rPr>
      </w:pPr>
      <w:r>
        <w:rPr>
          <w:rFonts w:ascii="Times New Roman" w:hAnsi="Times New Roman" w:cs="Times New Roman"/>
          <w:sz w:val="28"/>
          <w:szCs w:val="28"/>
        </w:rPr>
        <w:t xml:space="preserve"> </w:t>
      </w:r>
      <w:r w:rsidRPr="005308EC">
        <w:rPr>
          <w:rFonts w:ascii="Times New Roman" w:hAnsi="Times New Roman" w:cs="Times New Roman"/>
          <w:sz w:val="28"/>
          <w:szCs w:val="28"/>
        </w:rPr>
        <w:t>от</w:t>
      </w:r>
      <w:r>
        <w:rPr>
          <w:rFonts w:ascii="Times New Roman" w:hAnsi="Times New Roman" w:cs="Times New Roman"/>
          <w:sz w:val="28"/>
          <w:szCs w:val="28"/>
        </w:rPr>
        <w:t xml:space="preserve"> 13.12.2013 </w:t>
      </w:r>
      <w:r w:rsidRPr="005308EC">
        <w:rPr>
          <w:rFonts w:ascii="Times New Roman" w:hAnsi="Times New Roman" w:cs="Times New Roman"/>
          <w:sz w:val="28"/>
          <w:szCs w:val="28"/>
        </w:rPr>
        <w:t>№</w:t>
      </w:r>
      <w:r>
        <w:rPr>
          <w:rFonts w:ascii="Times New Roman" w:hAnsi="Times New Roman" w:cs="Times New Roman"/>
          <w:sz w:val="28"/>
          <w:szCs w:val="28"/>
        </w:rPr>
        <w:t xml:space="preserve"> </w:t>
      </w:r>
      <w:r w:rsidRPr="00F537CE">
        <w:rPr>
          <w:rFonts w:ascii="Times New Roman" w:hAnsi="Times New Roman" w:cs="Times New Roman"/>
          <w:sz w:val="28"/>
          <w:szCs w:val="28"/>
        </w:rPr>
        <w:t>1252</w:t>
      </w:r>
    </w:p>
    <w:p w:rsidR="00F83A62" w:rsidRDefault="00F83A62" w:rsidP="00F83A62">
      <w:pPr>
        <w:rPr>
          <w:rFonts w:ascii="Times New Roman" w:hAnsi="Times New Roman" w:cs="Times New Roman"/>
          <w:b/>
          <w:sz w:val="28"/>
          <w:szCs w:val="28"/>
        </w:rPr>
      </w:pPr>
    </w:p>
    <w:p w:rsidR="00F83A62" w:rsidRDefault="00F83A62" w:rsidP="00F83A62">
      <w:pPr>
        <w:rPr>
          <w:rFonts w:ascii="Times New Roman" w:hAnsi="Times New Roman" w:cs="Times New Roman"/>
          <w:b/>
          <w:sz w:val="28"/>
          <w:szCs w:val="28"/>
        </w:rPr>
      </w:pPr>
    </w:p>
    <w:p w:rsidR="00F83A62" w:rsidRPr="005308EC" w:rsidRDefault="00F83A62" w:rsidP="00F83A62">
      <w:pPr>
        <w:rPr>
          <w:rFonts w:ascii="Times New Roman" w:hAnsi="Times New Roman" w:cs="Times New Roman"/>
          <w:b/>
          <w:sz w:val="28"/>
          <w:szCs w:val="28"/>
        </w:rPr>
      </w:pPr>
    </w:p>
    <w:p w:rsidR="00F83A62" w:rsidRPr="005308EC" w:rsidRDefault="00F83A62" w:rsidP="00F83A62">
      <w:pPr>
        <w:spacing w:line="240" w:lineRule="exact"/>
        <w:jc w:val="center"/>
        <w:rPr>
          <w:rFonts w:ascii="Times New Roman" w:hAnsi="Times New Roman" w:cs="Times New Roman"/>
          <w:b/>
          <w:sz w:val="28"/>
          <w:szCs w:val="28"/>
        </w:rPr>
      </w:pPr>
      <w:r w:rsidRPr="005308EC">
        <w:rPr>
          <w:rFonts w:ascii="Times New Roman" w:hAnsi="Times New Roman" w:cs="Times New Roman"/>
          <w:b/>
          <w:sz w:val="28"/>
          <w:szCs w:val="28"/>
        </w:rPr>
        <w:t>Муниципальная</w:t>
      </w:r>
      <w:r>
        <w:rPr>
          <w:rFonts w:ascii="Times New Roman" w:hAnsi="Times New Roman" w:cs="Times New Roman"/>
          <w:b/>
          <w:sz w:val="28"/>
          <w:szCs w:val="28"/>
        </w:rPr>
        <w:t xml:space="preserve"> </w:t>
      </w:r>
      <w:r w:rsidRPr="005308EC">
        <w:rPr>
          <w:rFonts w:ascii="Times New Roman" w:hAnsi="Times New Roman" w:cs="Times New Roman"/>
          <w:b/>
          <w:sz w:val="28"/>
          <w:szCs w:val="28"/>
        </w:rPr>
        <w:t>Программа</w:t>
      </w:r>
    </w:p>
    <w:p w:rsidR="00F83A62" w:rsidRPr="005308EC" w:rsidRDefault="00F83A62" w:rsidP="00F83A62">
      <w:pPr>
        <w:spacing w:line="240" w:lineRule="exact"/>
        <w:jc w:val="center"/>
        <w:rPr>
          <w:rFonts w:ascii="Times New Roman" w:hAnsi="Times New Roman" w:cs="Times New Roman"/>
          <w:b/>
          <w:sz w:val="28"/>
          <w:szCs w:val="28"/>
        </w:rPr>
      </w:pPr>
      <w:r w:rsidRPr="005308EC">
        <w:rPr>
          <w:rFonts w:ascii="Times New Roman" w:hAnsi="Times New Roman" w:cs="Times New Roman"/>
          <w:b/>
          <w:sz w:val="28"/>
          <w:szCs w:val="28"/>
        </w:rPr>
        <w:t>«Комплексное</w:t>
      </w:r>
      <w:r>
        <w:rPr>
          <w:rFonts w:ascii="Times New Roman" w:hAnsi="Times New Roman" w:cs="Times New Roman"/>
          <w:b/>
          <w:sz w:val="28"/>
          <w:szCs w:val="28"/>
        </w:rPr>
        <w:t xml:space="preserve"> </w:t>
      </w:r>
      <w:r w:rsidRPr="005308EC">
        <w:rPr>
          <w:rFonts w:ascii="Times New Roman" w:hAnsi="Times New Roman" w:cs="Times New Roman"/>
          <w:b/>
          <w:sz w:val="28"/>
          <w:szCs w:val="28"/>
        </w:rPr>
        <w:t>развитие</w:t>
      </w:r>
      <w:r>
        <w:rPr>
          <w:rFonts w:ascii="Times New Roman" w:hAnsi="Times New Roman" w:cs="Times New Roman"/>
          <w:b/>
          <w:sz w:val="28"/>
          <w:szCs w:val="28"/>
        </w:rPr>
        <w:t xml:space="preserve"> </w:t>
      </w:r>
      <w:r w:rsidRPr="005308EC">
        <w:rPr>
          <w:rFonts w:ascii="Times New Roman" w:hAnsi="Times New Roman" w:cs="Times New Roman"/>
          <w:b/>
          <w:sz w:val="28"/>
          <w:szCs w:val="28"/>
        </w:rPr>
        <w:t>систем</w:t>
      </w:r>
      <w:r>
        <w:rPr>
          <w:rFonts w:ascii="Times New Roman" w:hAnsi="Times New Roman" w:cs="Times New Roman"/>
          <w:b/>
          <w:sz w:val="28"/>
          <w:szCs w:val="28"/>
        </w:rPr>
        <w:t xml:space="preserve"> </w:t>
      </w:r>
      <w:r w:rsidRPr="005308EC">
        <w:rPr>
          <w:rFonts w:ascii="Times New Roman" w:hAnsi="Times New Roman" w:cs="Times New Roman"/>
          <w:b/>
          <w:sz w:val="28"/>
          <w:szCs w:val="28"/>
        </w:rPr>
        <w:t>коммунальной</w:t>
      </w:r>
      <w:r>
        <w:rPr>
          <w:rFonts w:ascii="Times New Roman" w:hAnsi="Times New Roman" w:cs="Times New Roman"/>
          <w:b/>
          <w:sz w:val="28"/>
          <w:szCs w:val="28"/>
        </w:rPr>
        <w:t xml:space="preserve"> </w:t>
      </w:r>
      <w:r w:rsidRPr="005308EC">
        <w:rPr>
          <w:rFonts w:ascii="Times New Roman" w:hAnsi="Times New Roman" w:cs="Times New Roman"/>
          <w:b/>
          <w:sz w:val="28"/>
          <w:szCs w:val="28"/>
        </w:rPr>
        <w:t>инфраструктуры</w:t>
      </w:r>
      <w:r>
        <w:rPr>
          <w:rFonts w:ascii="Times New Roman" w:hAnsi="Times New Roman" w:cs="Times New Roman"/>
          <w:b/>
          <w:sz w:val="28"/>
          <w:szCs w:val="28"/>
        </w:rPr>
        <w:t xml:space="preserve"> </w:t>
      </w:r>
      <w:r w:rsidRPr="005308EC">
        <w:rPr>
          <w:rFonts w:ascii="Times New Roman" w:hAnsi="Times New Roman" w:cs="Times New Roman"/>
          <w:b/>
          <w:sz w:val="28"/>
          <w:szCs w:val="28"/>
        </w:rPr>
        <w:t>Верхнебуреинского</w:t>
      </w:r>
      <w:r>
        <w:rPr>
          <w:rFonts w:ascii="Times New Roman" w:hAnsi="Times New Roman" w:cs="Times New Roman"/>
          <w:b/>
          <w:sz w:val="28"/>
          <w:szCs w:val="28"/>
        </w:rPr>
        <w:t xml:space="preserve"> </w:t>
      </w:r>
      <w:r w:rsidRPr="005308EC">
        <w:rPr>
          <w:rFonts w:ascii="Times New Roman" w:hAnsi="Times New Roman" w:cs="Times New Roman"/>
          <w:b/>
          <w:sz w:val="28"/>
          <w:szCs w:val="28"/>
        </w:rPr>
        <w:t>муниципального</w:t>
      </w:r>
      <w:r>
        <w:rPr>
          <w:rFonts w:ascii="Times New Roman" w:hAnsi="Times New Roman" w:cs="Times New Roman"/>
          <w:b/>
          <w:sz w:val="28"/>
          <w:szCs w:val="28"/>
        </w:rPr>
        <w:t xml:space="preserve"> </w:t>
      </w:r>
      <w:r w:rsidRPr="005308EC">
        <w:rPr>
          <w:rFonts w:ascii="Times New Roman" w:hAnsi="Times New Roman" w:cs="Times New Roman"/>
          <w:b/>
          <w:sz w:val="28"/>
          <w:szCs w:val="28"/>
        </w:rPr>
        <w:t>района</w:t>
      </w:r>
      <w:r>
        <w:rPr>
          <w:rFonts w:ascii="Times New Roman" w:hAnsi="Times New Roman" w:cs="Times New Roman"/>
          <w:b/>
          <w:sz w:val="28"/>
          <w:szCs w:val="28"/>
        </w:rPr>
        <w:t xml:space="preserve"> </w:t>
      </w:r>
    </w:p>
    <w:p w:rsidR="00F83A62" w:rsidRPr="005308EC" w:rsidRDefault="00F83A62" w:rsidP="00F83A62">
      <w:pPr>
        <w:spacing w:line="240" w:lineRule="exact"/>
        <w:jc w:val="center"/>
        <w:rPr>
          <w:rFonts w:ascii="Times New Roman" w:hAnsi="Times New Roman" w:cs="Times New Roman"/>
          <w:b/>
          <w:sz w:val="28"/>
          <w:szCs w:val="28"/>
        </w:rPr>
      </w:pPr>
      <w:r>
        <w:rPr>
          <w:rFonts w:ascii="Times New Roman" w:hAnsi="Times New Roman" w:cs="Times New Roman"/>
          <w:b/>
          <w:sz w:val="28"/>
          <w:szCs w:val="28"/>
        </w:rPr>
        <w:t xml:space="preserve">на 2012 – 2035 </w:t>
      </w:r>
      <w:r w:rsidRPr="005308EC">
        <w:rPr>
          <w:rFonts w:ascii="Times New Roman" w:hAnsi="Times New Roman" w:cs="Times New Roman"/>
          <w:b/>
          <w:sz w:val="28"/>
          <w:szCs w:val="28"/>
        </w:rPr>
        <w:t>годы»</w:t>
      </w:r>
    </w:p>
    <w:p w:rsidR="00F83A62" w:rsidRPr="005308EC" w:rsidRDefault="00F83A62" w:rsidP="00F83A62">
      <w:pPr>
        <w:spacing w:line="240" w:lineRule="exact"/>
        <w:jc w:val="center"/>
        <w:rPr>
          <w:rFonts w:ascii="Times New Roman" w:hAnsi="Times New Roman" w:cs="Times New Roman"/>
          <w:sz w:val="28"/>
          <w:szCs w:val="28"/>
        </w:rPr>
      </w:pPr>
    </w:p>
    <w:p w:rsidR="00F83A62" w:rsidRPr="005308EC" w:rsidRDefault="00F83A62" w:rsidP="00F83A62">
      <w:pPr>
        <w:spacing w:line="240" w:lineRule="exact"/>
        <w:jc w:val="center"/>
        <w:rPr>
          <w:rFonts w:ascii="Times New Roman" w:hAnsi="Times New Roman" w:cs="Times New Roman"/>
          <w:sz w:val="28"/>
          <w:szCs w:val="28"/>
        </w:rPr>
      </w:pPr>
    </w:p>
    <w:p w:rsidR="00F83A62" w:rsidRPr="005308EC" w:rsidRDefault="00F83A62" w:rsidP="00F83A62">
      <w:pPr>
        <w:jc w:val="center"/>
        <w:rPr>
          <w:rFonts w:ascii="Times New Roman" w:hAnsi="Times New Roman" w:cs="Times New Roman"/>
          <w:sz w:val="28"/>
          <w:szCs w:val="28"/>
        </w:rPr>
      </w:pPr>
    </w:p>
    <w:p w:rsidR="00F83A62" w:rsidRPr="005308EC" w:rsidRDefault="00F83A62" w:rsidP="00F83A62">
      <w:pPr>
        <w:jc w:val="center"/>
        <w:rPr>
          <w:rFonts w:ascii="Times New Roman" w:hAnsi="Times New Roman" w:cs="Times New Roman"/>
          <w:sz w:val="28"/>
          <w:szCs w:val="28"/>
        </w:rPr>
      </w:pPr>
    </w:p>
    <w:p w:rsidR="00F83A62" w:rsidRPr="005308EC" w:rsidRDefault="00F83A62" w:rsidP="00F83A62">
      <w:pPr>
        <w:jc w:val="center"/>
        <w:rPr>
          <w:rFonts w:ascii="Times New Roman" w:hAnsi="Times New Roman" w:cs="Times New Roman"/>
          <w:sz w:val="28"/>
          <w:szCs w:val="28"/>
        </w:rPr>
      </w:pPr>
    </w:p>
    <w:p w:rsidR="00F83A62" w:rsidRPr="005308EC" w:rsidRDefault="00F83A62" w:rsidP="00F83A62">
      <w:pPr>
        <w:jc w:val="center"/>
        <w:rPr>
          <w:rFonts w:ascii="Times New Roman" w:hAnsi="Times New Roman" w:cs="Times New Roman"/>
          <w:sz w:val="28"/>
          <w:szCs w:val="28"/>
        </w:rPr>
      </w:pPr>
    </w:p>
    <w:p w:rsidR="00F83A62" w:rsidRPr="005308EC" w:rsidRDefault="00F83A62" w:rsidP="00F83A62">
      <w:pPr>
        <w:jc w:val="center"/>
        <w:rPr>
          <w:rFonts w:ascii="Times New Roman" w:hAnsi="Times New Roman" w:cs="Times New Roman"/>
          <w:sz w:val="28"/>
          <w:szCs w:val="28"/>
        </w:rPr>
      </w:pPr>
    </w:p>
    <w:p w:rsidR="00F83A62" w:rsidRDefault="00F83A62" w:rsidP="00F83A62">
      <w:pPr>
        <w:jc w:val="center"/>
        <w:rPr>
          <w:rFonts w:ascii="Times New Roman" w:hAnsi="Times New Roman" w:cs="Times New Roman"/>
          <w:sz w:val="28"/>
          <w:szCs w:val="28"/>
        </w:rPr>
      </w:pPr>
    </w:p>
    <w:p w:rsidR="00F83A62" w:rsidRDefault="00F83A62" w:rsidP="00F83A62">
      <w:pPr>
        <w:jc w:val="center"/>
        <w:rPr>
          <w:rFonts w:ascii="Times New Roman" w:hAnsi="Times New Roman" w:cs="Times New Roman"/>
          <w:sz w:val="28"/>
          <w:szCs w:val="28"/>
        </w:rPr>
      </w:pPr>
    </w:p>
    <w:p w:rsidR="00F83A62" w:rsidRDefault="00F83A62" w:rsidP="00F83A62">
      <w:pPr>
        <w:jc w:val="center"/>
        <w:rPr>
          <w:rFonts w:ascii="Times New Roman" w:hAnsi="Times New Roman" w:cs="Times New Roman"/>
          <w:sz w:val="28"/>
          <w:szCs w:val="28"/>
        </w:rPr>
      </w:pPr>
    </w:p>
    <w:p w:rsidR="00F83A62" w:rsidRPr="005308EC" w:rsidRDefault="00F83A62" w:rsidP="00F83A62">
      <w:pPr>
        <w:jc w:val="center"/>
        <w:rPr>
          <w:rFonts w:ascii="Times New Roman" w:hAnsi="Times New Roman" w:cs="Times New Roman"/>
          <w:sz w:val="28"/>
          <w:szCs w:val="28"/>
        </w:rPr>
      </w:pPr>
    </w:p>
    <w:p w:rsidR="00F83A62" w:rsidRDefault="00F83A62" w:rsidP="00F83A62">
      <w:pPr>
        <w:jc w:val="center"/>
        <w:rPr>
          <w:rFonts w:ascii="Times New Roman" w:hAnsi="Times New Roman" w:cs="Times New Roman"/>
          <w:sz w:val="28"/>
          <w:szCs w:val="28"/>
        </w:rPr>
      </w:pPr>
      <w:r w:rsidRPr="005308EC">
        <w:rPr>
          <w:rFonts w:ascii="Times New Roman" w:hAnsi="Times New Roman" w:cs="Times New Roman"/>
          <w:sz w:val="28"/>
          <w:szCs w:val="28"/>
        </w:rPr>
        <w:t>Р.п.</w:t>
      </w:r>
      <w:r>
        <w:rPr>
          <w:rFonts w:ascii="Times New Roman" w:hAnsi="Times New Roman" w:cs="Times New Roman"/>
          <w:sz w:val="28"/>
          <w:szCs w:val="28"/>
        </w:rPr>
        <w:t xml:space="preserve"> </w:t>
      </w:r>
      <w:r w:rsidRPr="005308EC">
        <w:rPr>
          <w:rFonts w:ascii="Times New Roman" w:hAnsi="Times New Roman" w:cs="Times New Roman"/>
          <w:sz w:val="28"/>
          <w:szCs w:val="28"/>
        </w:rPr>
        <w:t>Чегдомын</w:t>
      </w:r>
    </w:p>
    <w:p w:rsidR="00F83A62" w:rsidRDefault="00F83A62" w:rsidP="00F83A62">
      <w:pPr>
        <w:jc w:val="center"/>
        <w:rPr>
          <w:rFonts w:ascii="Times New Roman" w:hAnsi="Times New Roman" w:cs="Times New Roman"/>
          <w:sz w:val="28"/>
          <w:szCs w:val="28"/>
        </w:rPr>
      </w:pPr>
    </w:p>
    <w:p w:rsidR="00F83A62" w:rsidRDefault="00F83A62" w:rsidP="00F83A62">
      <w:pPr>
        <w:spacing w:line="240" w:lineRule="exact"/>
        <w:contextualSpacing/>
        <w:jc w:val="center"/>
      </w:pPr>
      <w:r>
        <w:t xml:space="preserve"> </w:t>
      </w:r>
    </w:p>
    <w:p w:rsidR="00F83A62" w:rsidRDefault="00F83A62" w:rsidP="00F83A62">
      <w:r>
        <w:br w:type="page"/>
      </w:r>
    </w:p>
    <w:p w:rsidR="00F83A62" w:rsidRPr="005308EC" w:rsidRDefault="00F83A62" w:rsidP="00F83A62">
      <w:pPr>
        <w:spacing w:line="240" w:lineRule="exact"/>
        <w:contextualSpacing/>
        <w:jc w:val="center"/>
        <w:rPr>
          <w:rFonts w:ascii="Times New Roman" w:hAnsi="Times New Roman" w:cs="Times New Roman"/>
          <w:b/>
          <w:sz w:val="28"/>
          <w:szCs w:val="28"/>
        </w:rPr>
      </w:pPr>
      <w:r w:rsidRPr="005308EC">
        <w:rPr>
          <w:rFonts w:ascii="Times New Roman" w:hAnsi="Times New Roman" w:cs="Times New Roman"/>
          <w:b/>
          <w:sz w:val="28"/>
          <w:szCs w:val="28"/>
        </w:rPr>
        <w:lastRenderedPageBreak/>
        <w:t>Паспорт</w:t>
      </w:r>
      <w:r>
        <w:rPr>
          <w:rFonts w:ascii="Times New Roman" w:hAnsi="Times New Roman" w:cs="Times New Roman"/>
          <w:b/>
          <w:sz w:val="28"/>
          <w:szCs w:val="28"/>
        </w:rPr>
        <w:t xml:space="preserve"> </w:t>
      </w:r>
    </w:p>
    <w:p w:rsidR="00F83A62" w:rsidRPr="005308EC" w:rsidRDefault="00F83A62" w:rsidP="00F83A62">
      <w:pPr>
        <w:spacing w:line="240" w:lineRule="exact"/>
        <w:contextualSpacing/>
        <w:jc w:val="center"/>
        <w:rPr>
          <w:rFonts w:ascii="Times New Roman" w:hAnsi="Times New Roman" w:cs="Times New Roman"/>
          <w:b/>
          <w:sz w:val="28"/>
          <w:szCs w:val="28"/>
        </w:rPr>
      </w:pPr>
      <w:r w:rsidRPr="005308EC">
        <w:rPr>
          <w:rFonts w:ascii="Times New Roman" w:hAnsi="Times New Roman" w:cs="Times New Roman"/>
          <w:b/>
          <w:spacing w:val="3"/>
          <w:sz w:val="28"/>
          <w:szCs w:val="28"/>
        </w:rPr>
        <w:t>Муниципальная</w:t>
      </w:r>
      <w:r>
        <w:rPr>
          <w:rFonts w:ascii="Times New Roman" w:hAnsi="Times New Roman" w:cs="Times New Roman"/>
          <w:b/>
          <w:spacing w:val="3"/>
          <w:sz w:val="28"/>
          <w:szCs w:val="28"/>
        </w:rPr>
        <w:t xml:space="preserve"> </w:t>
      </w:r>
      <w:r w:rsidRPr="005308EC">
        <w:rPr>
          <w:rFonts w:ascii="Times New Roman" w:hAnsi="Times New Roman" w:cs="Times New Roman"/>
          <w:b/>
          <w:spacing w:val="3"/>
          <w:sz w:val="28"/>
          <w:szCs w:val="28"/>
        </w:rPr>
        <w:t>Программа</w:t>
      </w:r>
      <w:r>
        <w:rPr>
          <w:rFonts w:ascii="Times New Roman" w:hAnsi="Times New Roman" w:cs="Times New Roman"/>
          <w:b/>
          <w:spacing w:val="3"/>
          <w:sz w:val="28"/>
          <w:szCs w:val="28"/>
        </w:rPr>
        <w:t xml:space="preserve"> </w:t>
      </w:r>
      <w:r w:rsidRPr="005308EC">
        <w:rPr>
          <w:rFonts w:ascii="Times New Roman" w:hAnsi="Times New Roman" w:cs="Times New Roman"/>
          <w:b/>
          <w:spacing w:val="3"/>
          <w:sz w:val="28"/>
          <w:szCs w:val="28"/>
        </w:rPr>
        <w:t>«Комплексное</w:t>
      </w:r>
      <w:r>
        <w:rPr>
          <w:rFonts w:ascii="Times New Roman" w:hAnsi="Times New Roman" w:cs="Times New Roman"/>
          <w:b/>
          <w:spacing w:val="3"/>
          <w:sz w:val="28"/>
          <w:szCs w:val="28"/>
        </w:rPr>
        <w:t xml:space="preserve"> </w:t>
      </w:r>
      <w:r w:rsidRPr="005308EC">
        <w:rPr>
          <w:rFonts w:ascii="Times New Roman" w:hAnsi="Times New Roman" w:cs="Times New Roman"/>
          <w:b/>
          <w:spacing w:val="3"/>
          <w:sz w:val="28"/>
          <w:szCs w:val="28"/>
        </w:rPr>
        <w:t>развитие</w:t>
      </w:r>
      <w:r>
        <w:rPr>
          <w:rFonts w:ascii="Times New Roman" w:hAnsi="Times New Roman" w:cs="Times New Roman"/>
          <w:b/>
          <w:spacing w:val="3"/>
          <w:sz w:val="28"/>
          <w:szCs w:val="28"/>
        </w:rPr>
        <w:t xml:space="preserve"> </w:t>
      </w:r>
      <w:r w:rsidRPr="005308EC">
        <w:rPr>
          <w:rFonts w:ascii="Times New Roman" w:hAnsi="Times New Roman" w:cs="Times New Roman"/>
          <w:b/>
          <w:spacing w:val="3"/>
          <w:sz w:val="28"/>
          <w:szCs w:val="28"/>
        </w:rPr>
        <w:t>систем</w:t>
      </w:r>
      <w:r>
        <w:rPr>
          <w:rFonts w:ascii="Times New Roman" w:hAnsi="Times New Roman" w:cs="Times New Roman"/>
          <w:b/>
          <w:spacing w:val="3"/>
          <w:sz w:val="28"/>
          <w:szCs w:val="28"/>
        </w:rPr>
        <w:t xml:space="preserve"> </w:t>
      </w:r>
      <w:r w:rsidRPr="005308EC">
        <w:rPr>
          <w:rFonts w:ascii="Times New Roman" w:hAnsi="Times New Roman" w:cs="Times New Roman"/>
          <w:b/>
          <w:spacing w:val="3"/>
          <w:sz w:val="28"/>
          <w:szCs w:val="28"/>
        </w:rPr>
        <w:t>коммунальной</w:t>
      </w:r>
      <w:r>
        <w:rPr>
          <w:rFonts w:ascii="Times New Roman" w:hAnsi="Times New Roman" w:cs="Times New Roman"/>
          <w:b/>
          <w:spacing w:val="3"/>
          <w:sz w:val="28"/>
          <w:szCs w:val="28"/>
        </w:rPr>
        <w:t xml:space="preserve"> </w:t>
      </w:r>
      <w:r w:rsidRPr="005308EC">
        <w:rPr>
          <w:rFonts w:ascii="Times New Roman" w:hAnsi="Times New Roman" w:cs="Times New Roman"/>
          <w:b/>
          <w:spacing w:val="3"/>
          <w:sz w:val="28"/>
          <w:szCs w:val="28"/>
        </w:rPr>
        <w:t>инфраструктуры</w:t>
      </w:r>
      <w:r>
        <w:rPr>
          <w:rFonts w:ascii="Times New Roman" w:hAnsi="Times New Roman" w:cs="Times New Roman"/>
          <w:b/>
          <w:spacing w:val="3"/>
          <w:sz w:val="28"/>
          <w:szCs w:val="28"/>
        </w:rPr>
        <w:t xml:space="preserve"> </w:t>
      </w:r>
      <w:r w:rsidRPr="005308EC">
        <w:rPr>
          <w:rFonts w:ascii="Times New Roman" w:hAnsi="Times New Roman" w:cs="Times New Roman"/>
          <w:b/>
          <w:spacing w:val="-5"/>
          <w:sz w:val="28"/>
          <w:szCs w:val="28"/>
        </w:rPr>
        <w:t>Верхнебуреинского</w:t>
      </w:r>
      <w:r>
        <w:rPr>
          <w:rFonts w:ascii="Times New Roman" w:hAnsi="Times New Roman" w:cs="Times New Roman"/>
          <w:b/>
          <w:spacing w:val="-5"/>
          <w:sz w:val="28"/>
          <w:szCs w:val="28"/>
        </w:rPr>
        <w:t xml:space="preserve"> </w:t>
      </w:r>
      <w:r w:rsidRPr="005308EC">
        <w:rPr>
          <w:rFonts w:ascii="Times New Roman" w:hAnsi="Times New Roman" w:cs="Times New Roman"/>
          <w:b/>
          <w:spacing w:val="-5"/>
          <w:sz w:val="28"/>
          <w:szCs w:val="28"/>
        </w:rPr>
        <w:t>муниципального</w:t>
      </w:r>
      <w:r>
        <w:rPr>
          <w:rFonts w:ascii="Times New Roman" w:hAnsi="Times New Roman" w:cs="Times New Roman"/>
          <w:b/>
          <w:spacing w:val="-5"/>
          <w:sz w:val="28"/>
          <w:szCs w:val="28"/>
        </w:rPr>
        <w:t xml:space="preserve"> </w:t>
      </w:r>
      <w:r w:rsidRPr="005308EC">
        <w:rPr>
          <w:rFonts w:ascii="Times New Roman" w:hAnsi="Times New Roman" w:cs="Times New Roman"/>
          <w:b/>
          <w:spacing w:val="-5"/>
          <w:sz w:val="28"/>
          <w:szCs w:val="28"/>
        </w:rPr>
        <w:t>района</w:t>
      </w:r>
      <w:r>
        <w:rPr>
          <w:rFonts w:ascii="Times New Roman" w:hAnsi="Times New Roman" w:cs="Times New Roman"/>
          <w:b/>
          <w:spacing w:val="-5"/>
          <w:sz w:val="28"/>
          <w:szCs w:val="28"/>
        </w:rPr>
        <w:t xml:space="preserve"> </w:t>
      </w:r>
      <w:r>
        <w:rPr>
          <w:rFonts w:ascii="Times New Roman" w:hAnsi="Times New Roman" w:cs="Times New Roman"/>
          <w:b/>
          <w:spacing w:val="1"/>
          <w:sz w:val="28"/>
          <w:szCs w:val="28"/>
        </w:rPr>
        <w:t xml:space="preserve">на 2012-2035 </w:t>
      </w:r>
      <w:r w:rsidRPr="005308EC">
        <w:rPr>
          <w:rFonts w:ascii="Times New Roman" w:hAnsi="Times New Roman" w:cs="Times New Roman"/>
          <w:b/>
          <w:spacing w:val="1"/>
          <w:sz w:val="28"/>
          <w:szCs w:val="28"/>
        </w:rPr>
        <w:t>годы</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7016"/>
      </w:tblGrid>
      <w:tr w:rsidR="00F83A62" w:rsidRPr="005308EC" w:rsidTr="00F83A62">
        <w:trPr>
          <w:trHeight w:val="535"/>
        </w:trPr>
        <w:tc>
          <w:tcPr>
            <w:tcW w:w="2340" w:type="dxa"/>
          </w:tcPr>
          <w:p w:rsidR="00F83A62" w:rsidRPr="005308EC" w:rsidRDefault="00F83A62" w:rsidP="00F83A62">
            <w:pPr>
              <w:shd w:val="clear" w:color="auto" w:fill="FFFFFF"/>
              <w:tabs>
                <w:tab w:val="left" w:pos="514"/>
              </w:tabs>
              <w:spacing w:after="0" w:line="240" w:lineRule="auto"/>
              <w:contextualSpacing/>
              <w:jc w:val="center"/>
              <w:rPr>
                <w:rFonts w:ascii="Times New Roman" w:hAnsi="Times New Roman" w:cs="Times New Roman"/>
                <w:spacing w:val="3"/>
                <w:sz w:val="28"/>
                <w:szCs w:val="28"/>
              </w:rPr>
            </w:pPr>
            <w:r w:rsidRPr="005308EC">
              <w:rPr>
                <w:rFonts w:ascii="Times New Roman" w:hAnsi="Times New Roman" w:cs="Times New Roman"/>
                <w:spacing w:val="3"/>
                <w:sz w:val="28"/>
                <w:szCs w:val="28"/>
              </w:rPr>
              <w:t>Ответственный</w:t>
            </w:r>
            <w:r>
              <w:rPr>
                <w:rFonts w:ascii="Times New Roman" w:hAnsi="Times New Roman" w:cs="Times New Roman"/>
                <w:spacing w:val="3"/>
                <w:sz w:val="28"/>
                <w:szCs w:val="28"/>
              </w:rPr>
              <w:t xml:space="preserve"> </w:t>
            </w:r>
            <w:r w:rsidRPr="005308EC">
              <w:rPr>
                <w:rFonts w:ascii="Times New Roman" w:hAnsi="Times New Roman" w:cs="Times New Roman"/>
                <w:spacing w:val="3"/>
                <w:sz w:val="28"/>
                <w:szCs w:val="28"/>
              </w:rPr>
              <w:t>исполнитель</w:t>
            </w:r>
            <w:r>
              <w:rPr>
                <w:rFonts w:ascii="Times New Roman" w:hAnsi="Times New Roman" w:cs="Times New Roman"/>
                <w:spacing w:val="3"/>
                <w:sz w:val="28"/>
                <w:szCs w:val="28"/>
              </w:rPr>
              <w:t xml:space="preserve"> Программы</w:t>
            </w:r>
          </w:p>
        </w:tc>
        <w:tc>
          <w:tcPr>
            <w:tcW w:w="7016" w:type="dxa"/>
          </w:tcPr>
          <w:p w:rsidR="00F83A62" w:rsidRPr="005308EC" w:rsidRDefault="00F83A62" w:rsidP="00F83A62">
            <w:pPr>
              <w:spacing w:after="0" w:line="240" w:lineRule="auto"/>
              <w:contextualSpacing/>
              <w:jc w:val="both"/>
              <w:rPr>
                <w:rFonts w:ascii="Times New Roman" w:hAnsi="Times New Roman" w:cs="Times New Roman"/>
                <w:bCs/>
                <w:sz w:val="28"/>
                <w:szCs w:val="28"/>
              </w:rPr>
            </w:pPr>
            <w:r w:rsidRPr="005308EC">
              <w:rPr>
                <w:rFonts w:ascii="Times New Roman" w:hAnsi="Times New Roman" w:cs="Times New Roman"/>
                <w:spacing w:val="3"/>
                <w:sz w:val="28"/>
                <w:szCs w:val="28"/>
              </w:rPr>
              <w:t>Отдел</w:t>
            </w:r>
            <w:r>
              <w:rPr>
                <w:rFonts w:ascii="Times New Roman" w:hAnsi="Times New Roman" w:cs="Times New Roman"/>
                <w:spacing w:val="3"/>
                <w:sz w:val="28"/>
                <w:szCs w:val="28"/>
              </w:rPr>
              <w:t xml:space="preserve"> </w:t>
            </w:r>
            <w:r w:rsidRPr="005308EC">
              <w:rPr>
                <w:rFonts w:ascii="Times New Roman" w:hAnsi="Times New Roman" w:cs="Times New Roman"/>
                <w:spacing w:val="3"/>
                <w:sz w:val="28"/>
                <w:szCs w:val="28"/>
              </w:rPr>
              <w:t>жилищно-коммунального</w:t>
            </w:r>
            <w:r>
              <w:rPr>
                <w:rFonts w:ascii="Times New Roman" w:hAnsi="Times New Roman" w:cs="Times New Roman"/>
                <w:spacing w:val="3"/>
                <w:sz w:val="28"/>
                <w:szCs w:val="28"/>
              </w:rPr>
              <w:t xml:space="preserve"> </w:t>
            </w:r>
            <w:r w:rsidRPr="005308EC">
              <w:rPr>
                <w:rFonts w:ascii="Times New Roman" w:hAnsi="Times New Roman" w:cs="Times New Roman"/>
                <w:spacing w:val="3"/>
                <w:sz w:val="28"/>
                <w:szCs w:val="28"/>
              </w:rPr>
              <w:t>хозяйства</w:t>
            </w:r>
            <w:r>
              <w:rPr>
                <w:rFonts w:ascii="Times New Roman" w:hAnsi="Times New Roman" w:cs="Times New Roman"/>
                <w:spacing w:val="3"/>
                <w:sz w:val="28"/>
                <w:szCs w:val="28"/>
              </w:rPr>
              <w:t xml:space="preserve"> </w:t>
            </w:r>
            <w:r w:rsidRPr="005308EC">
              <w:rPr>
                <w:rFonts w:ascii="Times New Roman" w:hAnsi="Times New Roman" w:cs="Times New Roman"/>
                <w:spacing w:val="3"/>
                <w:sz w:val="28"/>
                <w:szCs w:val="28"/>
              </w:rPr>
              <w:t>и</w:t>
            </w:r>
            <w:r>
              <w:rPr>
                <w:rFonts w:ascii="Times New Roman" w:hAnsi="Times New Roman" w:cs="Times New Roman"/>
                <w:spacing w:val="3"/>
                <w:sz w:val="28"/>
                <w:szCs w:val="28"/>
              </w:rPr>
              <w:t xml:space="preserve"> </w:t>
            </w:r>
            <w:r w:rsidRPr="005308EC">
              <w:rPr>
                <w:rFonts w:ascii="Times New Roman" w:hAnsi="Times New Roman" w:cs="Times New Roman"/>
                <w:spacing w:val="3"/>
                <w:sz w:val="28"/>
                <w:szCs w:val="28"/>
              </w:rPr>
              <w:t>энергетики</w:t>
            </w:r>
            <w:r>
              <w:rPr>
                <w:rFonts w:ascii="Times New Roman" w:hAnsi="Times New Roman" w:cs="Times New Roman"/>
                <w:spacing w:val="3"/>
                <w:sz w:val="28"/>
                <w:szCs w:val="28"/>
              </w:rPr>
              <w:t xml:space="preserve"> </w:t>
            </w:r>
            <w:r w:rsidRPr="005308EC">
              <w:rPr>
                <w:rFonts w:ascii="Times New Roman" w:hAnsi="Times New Roman" w:cs="Times New Roman"/>
                <w:spacing w:val="3"/>
                <w:sz w:val="28"/>
                <w:szCs w:val="28"/>
              </w:rPr>
              <w:t>администрации</w:t>
            </w:r>
            <w:r>
              <w:rPr>
                <w:rFonts w:ascii="Times New Roman" w:hAnsi="Times New Roman" w:cs="Times New Roman"/>
                <w:spacing w:val="3"/>
                <w:sz w:val="28"/>
                <w:szCs w:val="28"/>
              </w:rPr>
              <w:t xml:space="preserve"> </w:t>
            </w:r>
            <w:r w:rsidRPr="005308EC">
              <w:rPr>
                <w:rFonts w:ascii="Times New Roman" w:hAnsi="Times New Roman" w:cs="Times New Roman"/>
                <w:spacing w:val="-5"/>
                <w:sz w:val="28"/>
                <w:szCs w:val="28"/>
              </w:rPr>
              <w:t>Верхнебуреинского</w:t>
            </w:r>
            <w:r>
              <w:rPr>
                <w:rFonts w:ascii="Times New Roman" w:hAnsi="Times New Roman" w:cs="Times New Roman"/>
                <w:spacing w:val="-5"/>
                <w:sz w:val="28"/>
                <w:szCs w:val="28"/>
              </w:rPr>
              <w:t xml:space="preserve"> </w:t>
            </w:r>
            <w:r w:rsidRPr="005308EC">
              <w:rPr>
                <w:rFonts w:ascii="Times New Roman" w:hAnsi="Times New Roman" w:cs="Times New Roman"/>
                <w:spacing w:val="-5"/>
                <w:sz w:val="28"/>
                <w:szCs w:val="28"/>
              </w:rPr>
              <w:t>муниципального</w:t>
            </w:r>
            <w:r>
              <w:rPr>
                <w:rFonts w:ascii="Times New Roman" w:hAnsi="Times New Roman" w:cs="Times New Roman"/>
                <w:spacing w:val="-5"/>
                <w:sz w:val="28"/>
                <w:szCs w:val="28"/>
              </w:rPr>
              <w:t xml:space="preserve"> </w:t>
            </w:r>
            <w:r w:rsidRPr="005308EC">
              <w:rPr>
                <w:rFonts w:ascii="Times New Roman" w:hAnsi="Times New Roman" w:cs="Times New Roman"/>
                <w:spacing w:val="-5"/>
                <w:sz w:val="28"/>
                <w:szCs w:val="28"/>
              </w:rPr>
              <w:t>района</w:t>
            </w:r>
          </w:p>
        </w:tc>
      </w:tr>
      <w:tr w:rsidR="00F83A62" w:rsidRPr="005308EC" w:rsidTr="00F83A62">
        <w:tc>
          <w:tcPr>
            <w:tcW w:w="2340" w:type="dxa"/>
          </w:tcPr>
          <w:p w:rsidR="00F83A62" w:rsidRPr="005308EC" w:rsidRDefault="00F83A62" w:rsidP="00F83A62">
            <w:pPr>
              <w:shd w:val="clear" w:color="auto" w:fill="FFFFFF"/>
              <w:tabs>
                <w:tab w:val="left" w:pos="514"/>
              </w:tabs>
              <w:spacing w:after="0" w:line="240" w:lineRule="auto"/>
              <w:contextualSpacing/>
              <w:jc w:val="center"/>
              <w:rPr>
                <w:rFonts w:ascii="Times New Roman" w:hAnsi="Times New Roman" w:cs="Times New Roman"/>
                <w:spacing w:val="3"/>
                <w:sz w:val="28"/>
                <w:szCs w:val="28"/>
              </w:rPr>
            </w:pPr>
            <w:r w:rsidRPr="005308EC">
              <w:rPr>
                <w:rFonts w:ascii="Times New Roman" w:hAnsi="Times New Roman" w:cs="Times New Roman"/>
                <w:spacing w:val="3"/>
                <w:sz w:val="28"/>
                <w:szCs w:val="28"/>
              </w:rPr>
              <w:t>Соисполнители</w:t>
            </w:r>
            <w:r>
              <w:rPr>
                <w:rFonts w:ascii="Times New Roman" w:hAnsi="Times New Roman" w:cs="Times New Roman"/>
                <w:spacing w:val="3"/>
                <w:sz w:val="28"/>
                <w:szCs w:val="28"/>
              </w:rPr>
              <w:t>, участники Программы</w:t>
            </w:r>
          </w:p>
        </w:tc>
        <w:tc>
          <w:tcPr>
            <w:tcW w:w="7016" w:type="dxa"/>
          </w:tcPr>
          <w:p w:rsidR="00F83A62" w:rsidRPr="005308EC" w:rsidRDefault="00F83A62" w:rsidP="00F83A62">
            <w:pPr>
              <w:shd w:val="clear" w:color="auto" w:fill="FFFFFF"/>
              <w:tabs>
                <w:tab w:val="left" w:pos="514"/>
              </w:tabs>
              <w:spacing w:after="0" w:line="240" w:lineRule="auto"/>
              <w:contextualSpacing/>
              <w:jc w:val="both"/>
              <w:rPr>
                <w:rFonts w:ascii="Times New Roman" w:hAnsi="Times New Roman" w:cs="Times New Roman"/>
                <w:spacing w:val="-5"/>
                <w:sz w:val="28"/>
                <w:szCs w:val="28"/>
              </w:rPr>
            </w:pPr>
            <w:r w:rsidRPr="005308EC">
              <w:rPr>
                <w:rFonts w:ascii="Times New Roman" w:hAnsi="Times New Roman" w:cs="Times New Roman"/>
                <w:spacing w:val="3"/>
                <w:sz w:val="28"/>
                <w:szCs w:val="28"/>
              </w:rPr>
              <w:t>Структурные</w:t>
            </w:r>
            <w:r>
              <w:rPr>
                <w:rFonts w:ascii="Times New Roman" w:hAnsi="Times New Roman" w:cs="Times New Roman"/>
                <w:spacing w:val="3"/>
                <w:sz w:val="28"/>
                <w:szCs w:val="28"/>
              </w:rPr>
              <w:t xml:space="preserve"> </w:t>
            </w:r>
            <w:r w:rsidRPr="005308EC">
              <w:rPr>
                <w:rFonts w:ascii="Times New Roman" w:hAnsi="Times New Roman" w:cs="Times New Roman"/>
                <w:spacing w:val="3"/>
                <w:sz w:val="28"/>
                <w:szCs w:val="28"/>
              </w:rPr>
              <w:t>подразделения</w:t>
            </w:r>
            <w:r>
              <w:rPr>
                <w:rFonts w:ascii="Times New Roman" w:hAnsi="Times New Roman" w:cs="Times New Roman"/>
                <w:spacing w:val="3"/>
                <w:sz w:val="28"/>
                <w:szCs w:val="28"/>
              </w:rPr>
              <w:t xml:space="preserve"> </w:t>
            </w:r>
            <w:r w:rsidRPr="005308EC">
              <w:rPr>
                <w:rFonts w:ascii="Times New Roman" w:hAnsi="Times New Roman" w:cs="Times New Roman"/>
                <w:spacing w:val="3"/>
                <w:sz w:val="28"/>
                <w:szCs w:val="28"/>
              </w:rPr>
              <w:t>администрации</w:t>
            </w:r>
            <w:r>
              <w:rPr>
                <w:rFonts w:ascii="Times New Roman" w:hAnsi="Times New Roman" w:cs="Times New Roman"/>
                <w:spacing w:val="3"/>
                <w:sz w:val="28"/>
                <w:szCs w:val="28"/>
              </w:rPr>
              <w:t xml:space="preserve"> </w:t>
            </w:r>
            <w:r w:rsidRPr="005308EC">
              <w:rPr>
                <w:rFonts w:ascii="Times New Roman" w:hAnsi="Times New Roman" w:cs="Times New Roman"/>
                <w:spacing w:val="-5"/>
                <w:sz w:val="28"/>
                <w:szCs w:val="28"/>
              </w:rPr>
              <w:t>Верхнебуреинского</w:t>
            </w:r>
            <w:r>
              <w:rPr>
                <w:rFonts w:ascii="Times New Roman" w:hAnsi="Times New Roman" w:cs="Times New Roman"/>
                <w:spacing w:val="-5"/>
                <w:sz w:val="28"/>
                <w:szCs w:val="28"/>
              </w:rPr>
              <w:t xml:space="preserve"> </w:t>
            </w:r>
            <w:r w:rsidRPr="005308EC">
              <w:rPr>
                <w:rFonts w:ascii="Times New Roman" w:hAnsi="Times New Roman" w:cs="Times New Roman"/>
                <w:spacing w:val="-5"/>
                <w:sz w:val="28"/>
                <w:szCs w:val="28"/>
              </w:rPr>
              <w:t>муниципального</w:t>
            </w:r>
            <w:r>
              <w:rPr>
                <w:rFonts w:ascii="Times New Roman" w:hAnsi="Times New Roman" w:cs="Times New Roman"/>
                <w:spacing w:val="-5"/>
                <w:sz w:val="28"/>
                <w:szCs w:val="28"/>
              </w:rPr>
              <w:t xml:space="preserve"> </w:t>
            </w:r>
            <w:r w:rsidRPr="005308EC">
              <w:rPr>
                <w:rFonts w:ascii="Times New Roman" w:hAnsi="Times New Roman" w:cs="Times New Roman"/>
                <w:spacing w:val="-5"/>
                <w:sz w:val="28"/>
                <w:szCs w:val="28"/>
              </w:rPr>
              <w:t>района;</w:t>
            </w:r>
            <w:r>
              <w:rPr>
                <w:rFonts w:ascii="Times New Roman" w:hAnsi="Times New Roman" w:cs="Times New Roman"/>
                <w:spacing w:val="-5"/>
                <w:sz w:val="28"/>
                <w:szCs w:val="28"/>
              </w:rPr>
              <w:t xml:space="preserve"> </w:t>
            </w:r>
          </w:p>
          <w:p w:rsidR="00F83A62" w:rsidRPr="00804F0C" w:rsidRDefault="00F83A62" w:rsidP="00F83A62">
            <w:pPr>
              <w:shd w:val="clear" w:color="auto" w:fill="FFFFFF"/>
              <w:tabs>
                <w:tab w:val="left" w:pos="514"/>
              </w:tabs>
              <w:spacing w:after="0" w:line="240" w:lineRule="auto"/>
              <w:contextualSpacing/>
              <w:jc w:val="both"/>
              <w:rPr>
                <w:rFonts w:ascii="Times New Roman" w:hAnsi="Times New Roman" w:cs="Times New Roman"/>
                <w:spacing w:val="-5"/>
                <w:sz w:val="28"/>
                <w:szCs w:val="28"/>
              </w:rPr>
            </w:pPr>
            <w:r w:rsidRPr="005308EC">
              <w:rPr>
                <w:rFonts w:ascii="Times New Roman" w:hAnsi="Times New Roman" w:cs="Times New Roman"/>
                <w:spacing w:val="-5"/>
                <w:sz w:val="28"/>
                <w:szCs w:val="28"/>
              </w:rPr>
              <w:t>Городские</w:t>
            </w:r>
            <w:r>
              <w:rPr>
                <w:rFonts w:ascii="Times New Roman" w:hAnsi="Times New Roman" w:cs="Times New Roman"/>
                <w:spacing w:val="-5"/>
                <w:sz w:val="28"/>
                <w:szCs w:val="28"/>
              </w:rPr>
              <w:t xml:space="preserve"> </w:t>
            </w:r>
            <w:r w:rsidRPr="005308EC">
              <w:rPr>
                <w:rFonts w:ascii="Times New Roman" w:hAnsi="Times New Roman" w:cs="Times New Roman"/>
                <w:spacing w:val="-5"/>
                <w:sz w:val="28"/>
                <w:szCs w:val="28"/>
              </w:rPr>
              <w:t>и</w:t>
            </w:r>
            <w:r>
              <w:rPr>
                <w:rFonts w:ascii="Times New Roman" w:hAnsi="Times New Roman" w:cs="Times New Roman"/>
                <w:spacing w:val="-5"/>
                <w:sz w:val="28"/>
                <w:szCs w:val="28"/>
              </w:rPr>
              <w:t xml:space="preserve"> </w:t>
            </w:r>
            <w:r w:rsidRPr="005308EC">
              <w:rPr>
                <w:rFonts w:ascii="Times New Roman" w:hAnsi="Times New Roman" w:cs="Times New Roman"/>
                <w:spacing w:val="-5"/>
                <w:sz w:val="28"/>
                <w:szCs w:val="28"/>
              </w:rPr>
              <w:t>сельские</w:t>
            </w:r>
            <w:r>
              <w:rPr>
                <w:rFonts w:ascii="Times New Roman" w:hAnsi="Times New Roman" w:cs="Times New Roman"/>
                <w:spacing w:val="-5"/>
                <w:sz w:val="28"/>
                <w:szCs w:val="28"/>
              </w:rPr>
              <w:t xml:space="preserve"> </w:t>
            </w:r>
            <w:r w:rsidRPr="005308EC">
              <w:rPr>
                <w:rFonts w:ascii="Times New Roman" w:hAnsi="Times New Roman" w:cs="Times New Roman"/>
                <w:spacing w:val="-5"/>
                <w:sz w:val="28"/>
                <w:szCs w:val="28"/>
              </w:rPr>
              <w:t>поселения</w:t>
            </w:r>
            <w:r>
              <w:rPr>
                <w:rFonts w:ascii="Times New Roman" w:hAnsi="Times New Roman" w:cs="Times New Roman"/>
                <w:spacing w:val="-5"/>
                <w:sz w:val="28"/>
                <w:szCs w:val="28"/>
              </w:rPr>
              <w:t xml:space="preserve"> </w:t>
            </w:r>
            <w:r w:rsidRPr="005308EC">
              <w:rPr>
                <w:rFonts w:ascii="Times New Roman" w:hAnsi="Times New Roman" w:cs="Times New Roman"/>
                <w:spacing w:val="-5"/>
                <w:sz w:val="28"/>
                <w:szCs w:val="28"/>
              </w:rPr>
              <w:t>района</w:t>
            </w:r>
            <w:r>
              <w:rPr>
                <w:rFonts w:ascii="Times New Roman" w:hAnsi="Times New Roman" w:cs="Times New Roman"/>
                <w:spacing w:val="-5"/>
                <w:sz w:val="28"/>
                <w:szCs w:val="28"/>
              </w:rPr>
              <w:t xml:space="preserve"> </w:t>
            </w:r>
            <w:r w:rsidRPr="005308EC">
              <w:rPr>
                <w:rFonts w:ascii="Times New Roman" w:hAnsi="Times New Roman" w:cs="Times New Roman"/>
                <w:spacing w:val="-5"/>
                <w:sz w:val="28"/>
                <w:szCs w:val="28"/>
              </w:rPr>
              <w:t>(по</w:t>
            </w:r>
            <w:r>
              <w:rPr>
                <w:rFonts w:ascii="Times New Roman" w:hAnsi="Times New Roman" w:cs="Times New Roman"/>
                <w:spacing w:val="-5"/>
                <w:sz w:val="28"/>
                <w:szCs w:val="28"/>
              </w:rPr>
              <w:t xml:space="preserve"> </w:t>
            </w:r>
            <w:r w:rsidRPr="005308EC">
              <w:rPr>
                <w:rFonts w:ascii="Times New Roman" w:hAnsi="Times New Roman" w:cs="Times New Roman"/>
                <w:spacing w:val="-5"/>
                <w:sz w:val="28"/>
                <w:szCs w:val="28"/>
              </w:rPr>
              <w:t>согласованию);</w:t>
            </w:r>
          </w:p>
        </w:tc>
      </w:tr>
      <w:tr w:rsidR="00F83A62" w:rsidRPr="005308EC" w:rsidTr="00F83A62">
        <w:tc>
          <w:tcPr>
            <w:tcW w:w="2340" w:type="dxa"/>
          </w:tcPr>
          <w:p w:rsidR="00F83A62" w:rsidRPr="005308EC" w:rsidRDefault="00F83A62" w:rsidP="00F83A62">
            <w:pPr>
              <w:spacing w:after="0" w:line="240" w:lineRule="auto"/>
              <w:contextualSpacing/>
              <w:jc w:val="center"/>
              <w:rPr>
                <w:rFonts w:ascii="Times New Roman" w:hAnsi="Times New Roman" w:cs="Times New Roman"/>
                <w:sz w:val="28"/>
                <w:szCs w:val="28"/>
              </w:rPr>
            </w:pPr>
            <w:r w:rsidRPr="005308EC">
              <w:rPr>
                <w:rFonts w:ascii="Times New Roman" w:hAnsi="Times New Roman" w:cs="Times New Roman"/>
                <w:sz w:val="28"/>
                <w:szCs w:val="28"/>
              </w:rPr>
              <w:t>Цель</w:t>
            </w:r>
            <w:r>
              <w:rPr>
                <w:rFonts w:ascii="Times New Roman" w:hAnsi="Times New Roman" w:cs="Times New Roman"/>
                <w:sz w:val="28"/>
                <w:szCs w:val="28"/>
              </w:rPr>
              <w:t xml:space="preserve"> </w:t>
            </w:r>
            <w:r w:rsidRPr="005308EC">
              <w:rPr>
                <w:rFonts w:ascii="Times New Roman" w:hAnsi="Times New Roman" w:cs="Times New Roman"/>
                <w:sz w:val="28"/>
                <w:szCs w:val="28"/>
              </w:rPr>
              <w:t>муниципальной</w:t>
            </w:r>
            <w:r>
              <w:rPr>
                <w:rFonts w:ascii="Times New Roman" w:hAnsi="Times New Roman" w:cs="Times New Roman"/>
                <w:sz w:val="28"/>
                <w:szCs w:val="28"/>
              </w:rPr>
              <w:t xml:space="preserve"> </w:t>
            </w:r>
            <w:r w:rsidRPr="005308EC">
              <w:rPr>
                <w:rFonts w:ascii="Times New Roman" w:hAnsi="Times New Roman" w:cs="Times New Roman"/>
                <w:sz w:val="28"/>
                <w:szCs w:val="28"/>
              </w:rPr>
              <w:t>Программы</w:t>
            </w:r>
          </w:p>
        </w:tc>
        <w:tc>
          <w:tcPr>
            <w:tcW w:w="7016" w:type="dxa"/>
          </w:tcPr>
          <w:p w:rsidR="00F83A62" w:rsidRPr="005308EC" w:rsidRDefault="00F83A62" w:rsidP="00F83A62">
            <w:pPr>
              <w:pStyle w:val="a3"/>
              <w:spacing w:after="0"/>
              <w:ind w:firstLine="748"/>
              <w:contextualSpacing/>
              <w:rPr>
                <w:sz w:val="28"/>
                <w:szCs w:val="28"/>
              </w:rPr>
            </w:pPr>
            <w:r w:rsidRPr="005308EC">
              <w:rPr>
                <w:b/>
                <w:sz w:val="28"/>
                <w:szCs w:val="28"/>
              </w:rPr>
              <w:t>Основной</w:t>
            </w:r>
            <w:r>
              <w:rPr>
                <w:b/>
                <w:sz w:val="28"/>
                <w:szCs w:val="28"/>
              </w:rPr>
              <w:t xml:space="preserve"> </w:t>
            </w:r>
            <w:r w:rsidRPr="005308EC">
              <w:rPr>
                <w:b/>
                <w:sz w:val="28"/>
                <w:szCs w:val="28"/>
              </w:rPr>
              <w:t>целью</w:t>
            </w:r>
            <w:r>
              <w:rPr>
                <w:b/>
                <w:sz w:val="28"/>
                <w:szCs w:val="28"/>
              </w:rPr>
              <w:t xml:space="preserve"> </w:t>
            </w:r>
            <w:r w:rsidRPr="005308EC">
              <w:rPr>
                <w:b/>
                <w:sz w:val="28"/>
                <w:szCs w:val="28"/>
              </w:rPr>
              <w:t>Программы</w:t>
            </w:r>
            <w:r>
              <w:rPr>
                <w:sz w:val="28"/>
                <w:szCs w:val="28"/>
              </w:rPr>
              <w:t xml:space="preserve"> </w:t>
            </w:r>
            <w:r w:rsidRPr="005308EC">
              <w:rPr>
                <w:sz w:val="28"/>
                <w:szCs w:val="28"/>
              </w:rPr>
              <w:t>является</w:t>
            </w:r>
            <w:r>
              <w:rPr>
                <w:sz w:val="28"/>
                <w:szCs w:val="28"/>
              </w:rPr>
              <w:t xml:space="preserve"> </w:t>
            </w:r>
            <w:r w:rsidRPr="005308EC">
              <w:rPr>
                <w:sz w:val="28"/>
                <w:szCs w:val="28"/>
              </w:rPr>
              <w:t>обеспечение</w:t>
            </w:r>
            <w:r>
              <w:rPr>
                <w:sz w:val="28"/>
                <w:szCs w:val="28"/>
              </w:rPr>
              <w:t xml:space="preserve"> </w:t>
            </w:r>
            <w:r w:rsidRPr="005308EC">
              <w:rPr>
                <w:sz w:val="28"/>
                <w:szCs w:val="28"/>
              </w:rPr>
              <w:t>комфортных</w:t>
            </w:r>
            <w:r>
              <w:rPr>
                <w:sz w:val="28"/>
                <w:szCs w:val="28"/>
              </w:rPr>
              <w:t xml:space="preserve"> </w:t>
            </w:r>
            <w:r w:rsidRPr="005308EC">
              <w:rPr>
                <w:sz w:val="28"/>
                <w:szCs w:val="28"/>
              </w:rPr>
              <w:t>условий</w:t>
            </w:r>
            <w:r>
              <w:rPr>
                <w:sz w:val="28"/>
                <w:szCs w:val="28"/>
              </w:rPr>
              <w:t xml:space="preserve"> </w:t>
            </w:r>
            <w:r w:rsidRPr="005308EC">
              <w:rPr>
                <w:sz w:val="28"/>
                <w:szCs w:val="28"/>
              </w:rPr>
              <w:t>проживания</w:t>
            </w:r>
            <w:r>
              <w:rPr>
                <w:sz w:val="28"/>
                <w:szCs w:val="28"/>
              </w:rPr>
              <w:t xml:space="preserve"> </w:t>
            </w:r>
            <w:r w:rsidRPr="005308EC">
              <w:rPr>
                <w:sz w:val="28"/>
                <w:szCs w:val="28"/>
              </w:rPr>
              <w:t>населения</w:t>
            </w:r>
            <w:r>
              <w:rPr>
                <w:sz w:val="28"/>
                <w:szCs w:val="28"/>
              </w:rPr>
              <w:t xml:space="preserve"> </w:t>
            </w:r>
            <w:r w:rsidRPr="005308EC">
              <w:rPr>
                <w:sz w:val="28"/>
                <w:szCs w:val="28"/>
              </w:rPr>
              <w:t>района,</w:t>
            </w:r>
            <w:r>
              <w:rPr>
                <w:sz w:val="28"/>
                <w:szCs w:val="28"/>
              </w:rPr>
              <w:t xml:space="preserve"> </w:t>
            </w:r>
            <w:r w:rsidRPr="005308EC">
              <w:rPr>
                <w:sz w:val="28"/>
                <w:szCs w:val="28"/>
              </w:rPr>
              <w:t>в</w:t>
            </w:r>
            <w:r>
              <w:rPr>
                <w:sz w:val="28"/>
                <w:szCs w:val="28"/>
              </w:rPr>
              <w:t xml:space="preserve"> </w:t>
            </w:r>
            <w:r w:rsidRPr="005308EC">
              <w:rPr>
                <w:sz w:val="28"/>
                <w:szCs w:val="28"/>
              </w:rPr>
              <w:t>том</w:t>
            </w:r>
            <w:r>
              <w:rPr>
                <w:sz w:val="28"/>
                <w:szCs w:val="28"/>
              </w:rPr>
              <w:t xml:space="preserve"> </w:t>
            </w:r>
            <w:r w:rsidRPr="005308EC">
              <w:rPr>
                <w:sz w:val="28"/>
                <w:szCs w:val="28"/>
              </w:rPr>
              <w:t>числе</w:t>
            </w:r>
            <w:r>
              <w:rPr>
                <w:sz w:val="28"/>
                <w:szCs w:val="28"/>
              </w:rPr>
              <w:t xml:space="preserve"> </w:t>
            </w:r>
            <w:r w:rsidRPr="005308EC">
              <w:rPr>
                <w:sz w:val="28"/>
                <w:szCs w:val="28"/>
              </w:rPr>
              <w:t>оптимизация,</w:t>
            </w:r>
            <w:r>
              <w:rPr>
                <w:sz w:val="28"/>
                <w:szCs w:val="28"/>
              </w:rPr>
              <w:t xml:space="preserve"> </w:t>
            </w:r>
            <w:r w:rsidRPr="005308EC">
              <w:rPr>
                <w:sz w:val="28"/>
                <w:szCs w:val="28"/>
              </w:rPr>
              <w:t>развитие</w:t>
            </w:r>
            <w:r>
              <w:rPr>
                <w:sz w:val="28"/>
                <w:szCs w:val="28"/>
              </w:rPr>
              <w:t xml:space="preserve"> </w:t>
            </w:r>
            <w:r w:rsidRPr="005308EC">
              <w:rPr>
                <w:sz w:val="28"/>
                <w:szCs w:val="28"/>
              </w:rPr>
              <w:t>и</w:t>
            </w:r>
            <w:r>
              <w:rPr>
                <w:sz w:val="28"/>
                <w:szCs w:val="28"/>
              </w:rPr>
              <w:t xml:space="preserve"> </w:t>
            </w:r>
            <w:r w:rsidRPr="005308EC">
              <w:rPr>
                <w:sz w:val="28"/>
                <w:szCs w:val="28"/>
              </w:rPr>
              <w:t>модернизация</w:t>
            </w:r>
            <w:r>
              <w:rPr>
                <w:sz w:val="28"/>
                <w:szCs w:val="28"/>
              </w:rPr>
              <w:t xml:space="preserve"> </w:t>
            </w:r>
            <w:r w:rsidRPr="005308EC">
              <w:rPr>
                <w:sz w:val="28"/>
                <w:szCs w:val="28"/>
              </w:rPr>
              <w:t>коммунальных</w:t>
            </w:r>
            <w:r>
              <w:rPr>
                <w:sz w:val="28"/>
                <w:szCs w:val="28"/>
              </w:rPr>
              <w:t xml:space="preserve"> </w:t>
            </w:r>
            <w:r w:rsidRPr="005308EC">
              <w:rPr>
                <w:sz w:val="28"/>
                <w:szCs w:val="28"/>
              </w:rPr>
              <w:t>систем</w:t>
            </w:r>
            <w:r>
              <w:rPr>
                <w:sz w:val="28"/>
                <w:szCs w:val="28"/>
              </w:rPr>
              <w:t xml:space="preserve"> </w:t>
            </w:r>
            <w:r w:rsidRPr="005308EC">
              <w:rPr>
                <w:sz w:val="28"/>
                <w:szCs w:val="28"/>
              </w:rPr>
              <w:t>электроснабжения,</w:t>
            </w:r>
            <w:r>
              <w:rPr>
                <w:sz w:val="28"/>
                <w:szCs w:val="28"/>
              </w:rPr>
              <w:t xml:space="preserve"> </w:t>
            </w:r>
            <w:r w:rsidRPr="005308EC">
              <w:rPr>
                <w:sz w:val="28"/>
                <w:szCs w:val="28"/>
              </w:rPr>
              <w:t>теплоснабжения,</w:t>
            </w:r>
            <w:r>
              <w:rPr>
                <w:sz w:val="28"/>
                <w:szCs w:val="28"/>
              </w:rPr>
              <w:t xml:space="preserve"> </w:t>
            </w:r>
            <w:r w:rsidRPr="005308EC">
              <w:rPr>
                <w:sz w:val="28"/>
                <w:szCs w:val="28"/>
              </w:rPr>
              <w:t>водоснабжения</w:t>
            </w:r>
            <w:r>
              <w:rPr>
                <w:sz w:val="28"/>
                <w:szCs w:val="28"/>
              </w:rPr>
              <w:t xml:space="preserve"> </w:t>
            </w:r>
            <w:r w:rsidRPr="005308EC">
              <w:rPr>
                <w:sz w:val="28"/>
                <w:szCs w:val="28"/>
              </w:rPr>
              <w:t>и</w:t>
            </w:r>
            <w:r>
              <w:rPr>
                <w:sz w:val="28"/>
                <w:szCs w:val="28"/>
              </w:rPr>
              <w:t xml:space="preserve"> </w:t>
            </w:r>
            <w:r w:rsidRPr="005308EC">
              <w:rPr>
                <w:sz w:val="28"/>
                <w:szCs w:val="28"/>
              </w:rPr>
              <w:t>водоотведения,</w:t>
            </w:r>
            <w:r>
              <w:rPr>
                <w:sz w:val="28"/>
                <w:szCs w:val="28"/>
              </w:rPr>
              <w:t xml:space="preserve"> </w:t>
            </w:r>
            <w:r w:rsidRPr="005308EC">
              <w:rPr>
                <w:sz w:val="28"/>
                <w:szCs w:val="28"/>
              </w:rPr>
              <w:t>обеспечение</w:t>
            </w:r>
            <w:r>
              <w:rPr>
                <w:sz w:val="28"/>
                <w:szCs w:val="28"/>
              </w:rPr>
              <w:t xml:space="preserve"> </w:t>
            </w:r>
            <w:r w:rsidRPr="005308EC">
              <w:rPr>
                <w:sz w:val="28"/>
                <w:szCs w:val="28"/>
              </w:rPr>
              <w:t>населения</w:t>
            </w:r>
            <w:r>
              <w:rPr>
                <w:sz w:val="28"/>
                <w:szCs w:val="28"/>
              </w:rPr>
              <w:t xml:space="preserve"> </w:t>
            </w:r>
            <w:r w:rsidRPr="005308EC">
              <w:rPr>
                <w:sz w:val="28"/>
                <w:szCs w:val="28"/>
              </w:rPr>
              <w:t>Верхнебуреинского</w:t>
            </w:r>
            <w:r>
              <w:rPr>
                <w:sz w:val="28"/>
                <w:szCs w:val="28"/>
              </w:rPr>
              <w:t xml:space="preserve"> </w:t>
            </w:r>
            <w:r w:rsidRPr="005308EC">
              <w:rPr>
                <w:sz w:val="28"/>
                <w:szCs w:val="28"/>
              </w:rPr>
              <w:t>района</w:t>
            </w:r>
            <w:r>
              <w:rPr>
                <w:sz w:val="28"/>
                <w:szCs w:val="28"/>
              </w:rPr>
              <w:t xml:space="preserve"> </w:t>
            </w:r>
            <w:r w:rsidRPr="005308EC">
              <w:rPr>
                <w:sz w:val="28"/>
                <w:szCs w:val="28"/>
              </w:rPr>
              <w:t>питьевой</w:t>
            </w:r>
            <w:r>
              <w:rPr>
                <w:sz w:val="28"/>
                <w:szCs w:val="28"/>
              </w:rPr>
              <w:t xml:space="preserve"> </w:t>
            </w:r>
            <w:r w:rsidRPr="005308EC">
              <w:rPr>
                <w:sz w:val="28"/>
                <w:szCs w:val="28"/>
              </w:rPr>
              <w:t>водой</w:t>
            </w:r>
            <w:r>
              <w:rPr>
                <w:sz w:val="28"/>
                <w:szCs w:val="28"/>
              </w:rPr>
              <w:t xml:space="preserve"> </w:t>
            </w:r>
            <w:r w:rsidRPr="005308EC">
              <w:rPr>
                <w:sz w:val="28"/>
                <w:szCs w:val="28"/>
              </w:rPr>
              <w:t>нормативного</w:t>
            </w:r>
            <w:r>
              <w:rPr>
                <w:sz w:val="28"/>
                <w:szCs w:val="28"/>
              </w:rPr>
              <w:t xml:space="preserve"> </w:t>
            </w:r>
            <w:r w:rsidRPr="005308EC">
              <w:rPr>
                <w:sz w:val="28"/>
                <w:szCs w:val="28"/>
              </w:rPr>
              <w:t>качества</w:t>
            </w:r>
            <w:r>
              <w:rPr>
                <w:sz w:val="28"/>
                <w:szCs w:val="28"/>
              </w:rPr>
              <w:t xml:space="preserve"> </w:t>
            </w:r>
            <w:r w:rsidRPr="005308EC">
              <w:rPr>
                <w:sz w:val="28"/>
                <w:szCs w:val="28"/>
              </w:rPr>
              <w:t>и</w:t>
            </w:r>
            <w:r>
              <w:rPr>
                <w:sz w:val="28"/>
                <w:szCs w:val="28"/>
              </w:rPr>
              <w:t xml:space="preserve"> </w:t>
            </w:r>
            <w:r w:rsidRPr="005308EC">
              <w:rPr>
                <w:sz w:val="28"/>
                <w:szCs w:val="28"/>
              </w:rPr>
              <w:t>в</w:t>
            </w:r>
            <w:r>
              <w:rPr>
                <w:sz w:val="28"/>
                <w:szCs w:val="28"/>
              </w:rPr>
              <w:t xml:space="preserve"> </w:t>
            </w:r>
            <w:r w:rsidRPr="005308EC">
              <w:rPr>
                <w:sz w:val="28"/>
                <w:szCs w:val="28"/>
              </w:rPr>
              <w:t>достаточном</w:t>
            </w:r>
            <w:r>
              <w:rPr>
                <w:sz w:val="28"/>
                <w:szCs w:val="28"/>
              </w:rPr>
              <w:t xml:space="preserve"> </w:t>
            </w:r>
            <w:r w:rsidRPr="005308EC">
              <w:rPr>
                <w:sz w:val="28"/>
                <w:szCs w:val="28"/>
              </w:rPr>
              <w:t>количестве</w:t>
            </w:r>
            <w:r>
              <w:rPr>
                <w:sz w:val="28"/>
                <w:szCs w:val="28"/>
              </w:rPr>
              <w:t xml:space="preserve"> </w:t>
            </w:r>
            <w:r w:rsidRPr="005308EC">
              <w:rPr>
                <w:sz w:val="28"/>
                <w:szCs w:val="28"/>
              </w:rPr>
              <w:t>в</w:t>
            </w:r>
            <w:r>
              <w:rPr>
                <w:sz w:val="28"/>
                <w:szCs w:val="28"/>
              </w:rPr>
              <w:t xml:space="preserve"> </w:t>
            </w:r>
            <w:r w:rsidRPr="005308EC">
              <w:rPr>
                <w:sz w:val="28"/>
                <w:szCs w:val="28"/>
              </w:rPr>
              <w:t>интересах</w:t>
            </w:r>
            <w:r>
              <w:rPr>
                <w:sz w:val="28"/>
                <w:szCs w:val="28"/>
              </w:rPr>
              <w:t xml:space="preserve"> </w:t>
            </w:r>
            <w:r w:rsidRPr="005308EC">
              <w:rPr>
                <w:sz w:val="28"/>
                <w:szCs w:val="28"/>
              </w:rPr>
              <w:t>удовлетворения</w:t>
            </w:r>
            <w:r>
              <w:rPr>
                <w:sz w:val="28"/>
                <w:szCs w:val="28"/>
              </w:rPr>
              <w:t xml:space="preserve"> </w:t>
            </w:r>
            <w:r w:rsidRPr="005308EC">
              <w:rPr>
                <w:sz w:val="28"/>
                <w:szCs w:val="28"/>
              </w:rPr>
              <w:t>жизненных</w:t>
            </w:r>
            <w:r>
              <w:rPr>
                <w:sz w:val="28"/>
                <w:szCs w:val="28"/>
              </w:rPr>
              <w:t xml:space="preserve"> </w:t>
            </w:r>
            <w:r w:rsidRPr="005308EC">
              <w:rPr>
                <w:sz w:val="28"/>
                <w:szCs w:val="28"/>
              </w:rPr>
              <w:t>потребностей</w:t>
            </w:r>
            <w:r>
              <w:rPr>
                <w:sz w:val="28"/>
                <w:szCs w:val="28"/>
              </w:rPr>
              <w:t xml:space="preserve"> </w:t>
            </w:r>
            <w:r w:rsidRPr="005308EC">
              <w:rPr>
                <w:sz w:val="28"/>
                <w:szCs w:val="28"/>
              </w:rPr>
              <w:t>и</w:t>
            </w:r>
            <w:r>
              <w:rPr>
                <w:sz w:val="28"/>
                <w:szCs w:val="28"/>
              </w:rPr>
              <w:t xml:space="preserve"> </w:t>
            </w:r>
            <w:r w:rsidRPr="005308EC">
              <w:rPr>
                <w:sz w:val="28"/>
                <w:szCs w:val="28"/>
              </w:rPr>
              <w:t>охраны</w:t>
            </w:r>
            <w:r>
              <w:rPr>
                <w:sz w:val="28"/>
                <w:szCs w:val="28"/>
              </w:rPr>
              <w:t xml:space="preserve"> </w:t>
            </w:r>
            <w:r w:rsidRPr="005308EC">
              <w:rPr>
                <w:sz w:val="28"/>
                <w:szCs w:val="28"/>
              </w:rPr>
              <w:t>здоровья</w:t>
            </w:r>
            <w:r>
              <w:rPr>
                <w:sz w:val="28"/>
                <w:szCs w:val="28"/>
              </w:rPr>
              <w:t xml:space="preserve"> </w:t>
            </w:r>
            <w:r w:rsidRPr="005308EC">
              <w:rPr>
                <w:sz w:val="28"/>
                <w:szCs w:val="28"/>
              </w:rPr>
              <w:t>граждан.</w:t>
            </w:r>
          </w:p>
        </w:tc>
      </w:tr>
      <w:tr w:rsidR="00F83A62" w:rsidRPr="005308EC" w:rsidTr="00F83A62">
        <w:tc>
          <w:tcPr>
            <w:tcW w:w="2340" w:type="dxa"/>
          </w:tcPr>
          <w:p w:rsidR="00F83A62" w:rsidRPr="005308EC" w:rsidRDefault="00F83A62" w:rsidP="00F83A62">
            <w:pPr>
              <w:spacing w:after="0" w:line="240" w:lineRule="auto"/>
              <w:contextualSpacing/>
              <w:jc w:val="center"/>
              <w:rPr>
                <w:rFonts w:ascii="Times New Roman" w:hAnsi="Times New Roman" w:cs="Times New Roman"/>
                <w:sz w:val="28"/>
                <w:szCs w:val="28"/>
              </w:rPr>
            </w:pPr>
            <w:r w:rsidRPr="005308EC">
              <w:rPr>
                <w:rFonts w:ascii="Times New Roman" w:hAnsi="Times New Roman" w:cs="Times New Roman"/>
                <w:sz w:val="28"/>
                <w:szCs w:val="28"/>
              </w:rPr>
              <w:t>Задачи</w:t>
            </w:r>
            <w:r>
              <w:rPr>
                <w:rFonts w:ascii="Times New Roman" w:hAnsi="Times New Roman" w:cs="Times New Roman"/>
                <w:sz w:val="28"/>
                <w:szCs w:val="28"/>
              </w:rPr>
              <w:t xml:space="preserve"> </w:t>
            </w:r>
            <w:r w:rsidRPr="005308EC">
              <w:rPr>
                <w:rFonts w:ascii="Times New Roman" w:hAnsi="Times New Roman" w:cs="Times New Roman"/>
                <w:sz w:val="28"/>
                <w:szCs w:val="28"/>
              </w:rPr>
              <w:t>муниципальной</w:t>
            </w:r>
            <w:r>
              <w:rPr>
                <w:rFonts w:ascii="Times New Roman" w:hAnsi="Times New Roman" w:cs="Times New Roman"/>
                <w:sz w:val="28"/>
                <w:szCs w:val="28"/>
              </w:rPr>
              <w:t xml:space="preserve"> </w:t>
            </w:r>
            <w:r w:rsidRPr="005308EC">
              <w:rPr>
                <w:rFonts w:ascii="Times New Roman" w:hAnsi="Times New Roman" w:cs="Times New Roman"/>
                <w:sz w:val="28"/>
                <w:szCs w:val="28"/>
              </w:rPr>
              <w:t>программы</w:t>
            </w:r>
          </w:p>
        </w:tc>
        <w:tc>
          <w:tcPr>
            <w:tcW w:w="7016" w:type="dxa"/>
          </w:tcPr>
          <w:p w:rsidR="00F83A62" w:rsidRDefault="00F83A62" w:rsidP="00F83A62">
            <w:pPr>
              <w:spacing w:after="0" w:line="240" w:lineRule="auto"/>
              <w:ind w:firstLine="720"/>
              <w:contextualSpacing/>
              <w:jc w:val="both"/>
              <w:rPr>
                <w:rFonts w:ascii="Times New Roman" w:hAnsi="Times New Roman" w:cs="Times New Roman"/>
                <w:sz w:val="28"/>
                <w:szCs w:val="28"/>
              </w:rPr>
            </w:pPr>
            <w:r w:rsidRPr="005308EC">
              <w:rPr>
                <w:rFonts w:ascii="Times New Roman" w:hAnsi="Times New Roman" w:cs="Times New Roman"/>
                <w:sz w:val="28"/>
                <w:szCs w:val="28"/>
              </w:rPr>
              <w:t>Для</w:t>
            </w:r>
            <w:r>
              <w:rPr>
                <w:rFonts w:ascii="Times New Roman" w:hAnsi="Times New Roman" w:cs="Times New Roman"/>
                <w:sz w:val="28"/>
                <w:szCs w:val="28"/>
              </w:rPr>
              <w:t xml:space="preserve"> </w:t>
            </w:r>
            <w:r w:rsidRPr="005308EC">
              <w:rPr>
                <w:rFonts w:ascii="Times New Roman" w:hAnsi="Times New Roman" w:cs="Times New Roman"/>
                <w:sz w:val="28"/>
                <w:szCs w:val="28"/>
              </w:rPr>
              <w:t>достижения</w:t>
            </w:r>
            <w:r>
              <w:rPr>
                <w:rFonts w:ascii="Times New Roman" w:hAnsi="Times New Roman" w:cs="Times New Roman"/>
                <w:sz w:val="28"/>
                <w:szCs w:val="28"/>
              </w:rPr>
              <w:t xml:space="preserve"> </w:t>
            </w:r>
            <w:r w:rsidRPr="005308EC">
              <w:rPr>
                <w:rFonts w:ascii="Times New Roman" w:hAnsi="Times New Roman" w:cs="Times New Roman"/>
                <w:sz w:val="28"/>
                <w:szCs w:val="28"/>
              </w:rPr>
              <w:t>поставленной</w:t>
            </w:r>
            <w:r>
              <w:rPr>
                <w:rFonts w:ascii="Times New Roman" w:hAnsi="Times New Roman" w:cs="Times New Roman"/>
                <w:sz w:val="28"/>
                <w:szCs w:val="28"/>
              </w:rPr>
              <w:t xml:space="preserve"> </w:t>
            </w:r>
            <w:r w:rsidRPr="005308EC">
              <w:rPr>
                <w:rFonts w:ascii="Times New Roman" w:hAnsi="Times New Roman" w:cs="Times New Roman"/>
                <w:sz w:val="28"/>
                <w:szCs w:val="28"/>
              </w:rPr>
              <w:t>цели</w:t>
            </w:r>
            <w:r>
              <w:rPr>
                <w:rFonts w:ascii="Times New Roman" w:hAnsi="Times New Roman" w:cs="Times New Roman"/>
                <w:sz w:val="28"/>
                <w:szCs w:val="28"/>
              </w:rPr>
              <w:t xml:space="preserve"> </w:t>
            </w:r>
            <w:r w:rsidRPr="005308EC">
              <w:rPr>
                <w:rFonts w:ascii="Times New Roman" w:hAnsi="Times New Roman" w:cs="Times New Roman"/>
                <w:sz w:val="28"/>
                <w:szCs w:val="28"/>
              </w:rPr>
              <w:t>предусматривается</w:t>
            </w:r>
            <w:r>
              <w:rPr>
                <w:rFonts w:ascii="Times New Roman" w:hAnsi="Times New Roman" w:cs="Times New Roman"/>
                <w:sz w:val="28"/>
                <w:szCs w:val="28"/>
              </w:rPr>
              <w:t xml:space="preserve"> </w:t>
            </w:r>
            <w:r w:rsidRPr="005308EC">
              <w:rPr>
                <w:rFonts w:ascii="Times New Roman" w:hAnsi="Times New Roman" w:cs="Times New Roman"/>
                <w:sz w:val="28"/>
                <w:szCs w:val="28"/>
              </w:rPr>
              <w:t>решение</w:t>
            </w:r>
            <w:r>
              <w:rPr>
                <w:rFonts w:ascii="Times New Roman" w:hAnsi="Times New Roman" w:cs="Times New Roman"/>
                <w:sz w:val="28"/>
                <w:szCs w:val="28"/>
              </w:rPr>
              <w:t xml:space="preserve"> </w:t>
            </w:r>
            <w:r w:rsidRPr="005308EC">
              <w:rPr>
                <w:rFonts w:ascii="Times New Roman" w:hAnsi="Times New Roman" w:cs="Times New Roman"/>
                <w:sz w:val="28"/>
                <w:szCs w:val="28"/>
              </w:rPr>
              <w:t>следующих</w:t>
            </w:r>
            <w:r>
              <w:rPr>
                <w:rFonts w:ascii="Times New Roman" w:hAnsi="Times New Roman" w:cs="Times New Roman"/>
                <w:sz w:val="28"/>
                <w:szCs w:val="28"/>
              </w:rPr>
              <w:t xml:space="preserve"> </w:t>
            </w:r>
            <w:r w:rsidRPr="005308EC">
              <w:rPr>
                <w:rFonts w:ascii="Times New Roman" w:hAnsi="Times New Roman" w:cs="Times New Roman"/>
                <w:b/>
                <w:sz w:val="28"/>
                <w:szCs w:val="28"/>
              </w:rPr>
              <w:t>задач</w:t>
            </w:r>
            <w:r w:rsidRPr="005308EC">
              <w:rPr>
                <w:rFonts w:ascii="Times New Roman" w:hAnsi="Times New Roman" w:cs="Times New Roman"/>
                <w:sz w:val="28"/>
                <w:szCs w:val="28"/>
              </w:rPr>
              <w:t>:</w:t>
            </w:r>
          </w:p>
          <w:p w:rsidR="00F83A62" w:rsidRDefault="00F83A62" w:rsidP="00F83A62">
            <w:pPr>
              <w:spacing w:after="0" w:line="240" w:lineRule="auto"/>
              <w:ind w:firstLine="720"/>
              <w:contextualSpacing/>
              <w:jc w:val="both"/>
              <w:rPr>
                <w:rFonts w:ascii="Times New Roman" w:hAnsi="Times New Roman" w:cs="Times New Roman"/>
                <w:sz w:val="28"/>
                <w:szCs w:val="28"/>
              </w:rPr>
            </w:pPr>
            <w:r w:rsidRPr="00203BCE">
              <w:rPr>
                <w:rFonts w:ascii="Times New Roman" w:hAnsi="Times New Roman" w:cs="Times New Roman"/>
                <w:sz w:val="28"/>
                <w:szCs w:val="28"/>
              </w:rPr>
              <w:t>-</w:t>
            </w:r>
            <w:r>
              <w:rPr>
                <w:rFonts w:ascii="Times New Roman" w:hAnsi="Times New Roman" w:cs="Times New Roman"/>
                <w:sz w:val="28"/>
                <w:szCs w:val="28"/>
              </w:rPr>
              <w:t xml:space="preserve"> И</w:t>
            </w:r>
            <w:r w:rsidRPr="00203BCE">
              <w:rPr>
                <w:rFonts w:ascii="Times New Roman" w:hAnsi="Times New Roman" w:cs="Times New Roman"/>
                <w:sz w:val="28"/>
                <w:szCs w:val="28"/>
              </w:rPr>
              <w:t>нженерно-техническая</w:t>
            </w:r>
            <w:r>
              <w:rPr>
                <w:rFonts w:ascii="Times New Roman" w:hAnsi="Times New Roman" w:cs="Times New Roman"/>
                <w:sz w:val="28"/>
                <w:szCs w:val="28"/>
              </w:rPr>
              <w:t xml:space="preserve"> </w:t>
            </w:r>
            <w:r w:rsidRPr="00203BCE">
              <w:rPr>
                <w:rFonts w:ascii="Times New Roman" w:hAnsi="Times New Roman" w:cs="Times New Roman"/>
                <w:sz w:val="28"/>
                <w:szCs w:val="28"/>
              </w:rPr>
              <w:t>оптимизация</w:t>
            </w:r>
            <w:r>
              <w:rPr>
                <w:rFonts w:ascii="Times New Roman" w:hAnsi="Times New Roman" w:cs="Times New Roman"/>
                <w:sz w:val="28"/>
                <w:szCs w:val="28"/>
              </w:rPr>
              <w:t xml:space="preserve"> </w:t>
            </w:r>
            <w:r w:rsidRPr="00203BCE">
              <w:rPr>
                <w:rFonts w:ascii="Times New Roman" w:hAnsi="Times New Roman" w:cs="Times New Roman"/>
                <w:sz w:val="28"/>
                <w:szCs w:val="28"/>
              </w:rPr>
              <w:t>коммунальных</w:t>
            </w:r>
            <w:r>
              <w:rPr>
                <w:rFonts w:ascii="Times New Roman" w:hAnsi="Times New Roman" w:cs="Times New Roman"/>
                <w:sz w:val="28"/>
                <w:szCs w:val="28"/>
              </w:rPr>
              <w:t xml:space="preserve"> </w:t>
            </w:r>
            <w:r w:rsidRPr="00203BCE">
              <w:rPr>
                <w:rFonts w:ascii="Times New Roman" w:hAnsi="Times New Roman" w:cs="Times New Roman"/>
                <w:sz w:val="28"/>
                <w:szCs w:val="28"/>
              </w:rPr>
              <w:t>систем</w:t>
            </w:r>
            <w:r>
              <w:rPr>
                <w:rFonts w:ascii="Times New Roman" w:hAnsi="Times New Roman" w:cs="Times New Roman"/>
                <w:sz w:val="28"/>
                <w:szCs w:val="28"/>
              </w:rPr>
              <w:t xml:space="preserve"> </w:t>
            </w:r>
            <w:r w:rsidRPr="00203BCE">
              <w:rPr>
                <w:rFonts w:ascii="Times New Roman" w:hAnsi="Times New Roman" w:cs="Times New Roman"/>
                <w:sz w:val="28"/>
                <w:szCs w:val="28"/>
              </w:rPr>
              <w:t>для</w:t>
            </w:r>
            <w:r>
              <w:rPr>
                <w:rFonts w:ascii="Times New Roman" w:hAnsi="Times New Roman" w:cs="Times New Roman"/>
                <w:sz w:val="28"/>
                <w:szCs w:val="28"/>
              </w:rPr>
              <w:t xml:space="preserve"> </w:t>
            </w:r>
            <w:r w:rsidRPr="00203BCE">
              <w:rPr>
                <w:rFonts w:ascii="Times New Roman" w:hAnsi="Times New Roman" w:cs="Times New Roman"/>
                <w:sz w:val="28"/>
                <w:szCs w:val="28"/>
              </w:rPr>
              <w:t>бесперебойного,</w:t>
            </w:r>
            <w:r>
              <w:rPr>
                <w:rFonts w:ascii="Times New Roman" w:hAnsi="Times New Roman" w:cs="Times New Roman"/>
                <w:sz w:val="28"/>
                <w:szCs w:val="28"/>
              </w:rPr>
              <w:t xml:space="preserve"> </w:t>
            </w:r>
            <w:r w:rsidRPr="00203BCE">
              <w:rPr>
                <w:rFonts w:ascii="Times New Roman" w:hAnsi="Times New Roman" w:cs="Times New Roman"/>
                <w:sz w:val="28"/>
                <w:szCs w:val="28"/>
              </w:rPr>
              <w:t>надежного</w:t>
            </w:r>
            <w:r>
              <w:rPr>
                <w:rFonts w:ascii="Times New Roman" w:hAnsi="Times New Roman" w:cs="Times New Roman"/>
                <w:sz w:val="28"/>
                <w:szCs w:val="28"/>
              </w:rPr>
              <w:t xml:space="preserve"> </w:t>
            </w:r>
            <w:r w:rsidRPr="00203BCE">
              <w:rPr>
                <w:rFonts w:ascii="Times New Roman" w:hAnsi="Times New Roman" w:cs="Times New Roman"/>
                <w:sz w:val="28"/>
                <w:szCs w:val="28"/>
              </w:rPr>
              <w:t>и</w:t>
            </w:r>
            <w:r>
              <w:rPr>
                <w:rFonts w:ascii="Times New Roman" w:hAnsi="Times New Roman" w:cs="Times New Roman"/>
                <w:sz w:val="28"/>
                <w:szCs w:val="28"/>
              </w:rPr>
              <w:t xml:space="preserve"> </w:t>
            </w:r>
            <w:r w:rsidRPr="00203BCE">
              <w:rPr>
                <w:rFonts w:ascii="Times New Roman" w:hAnsi="Times New Roman" w:cs="Times New Roman"/>
                <w:sz w:val="28"/>
                <w:szCs w:val="28"/>
              </w:rPr>
              <w:t>качественного</w:t>
            </w:r>
            <w:r>
              <w:rPr>
                <w:rFonts w:ascii="Times New Roman" w:hAnsi="Times New Roman" w:cs="Times New Roman"/>
                <w:sz w:val="28"/>
                <w:szCs w:val="28"/>
              </w:rPr>
              <w:t xml:space="preserve"> </w:t>
            </w:r>
            <w:r w:rsidRPr="00203BCE">
              <w:rPr>
                <w:rFonts w:ascii="Times New Roman" w:hAnsi="Times New Roman" w:cs="Times New Roman"/>
                <w:sz w:val="28"/>
                <w:szCs w:val="28"/>
              </w:rPr>
              <w:t>предоставления</w:t>
            </w:r>
            <w:r>
              <w:rPr>
                <w:rFonts w:ascii="Times New Roman" w:hAnsi="Times New Roman" w:cs="Times New Roman"/>
                <w:sz w:val="28"/>
                <w:szCs w:val="28"/>
              </w:rPr>
              <w:t xml:space="preserve"> </w:t>
            </w:r>
            <w:r w:rsidRPr="00203BCE">
              <w:rPr>
                <w:rFonts w:ascii="Times New Roman" w:hAnsi="Times New Roman" w:cs="Times New Roman"/>
                <w:sz w:val="28"/>
                <w:szCs w:val="28"/>
              </w:rPr>
              <w:t>услуг</w:t>
            </w:r>
            <w:r>
              <w:rPr>
                <w:rFonts w:ascii="Times New Roman" w:hAnsi="Times New Roman" w:cs="Times New Roman"/>
                <w:sz w:val="28"/>
                <w:szCs w:val="28"/>
              </w:rPr>
              <w:t xml:space="preserve"> </w:t>
            </w:r>
            <w:r w:rsidRPr="00203BCE">
              <w:rPr>
                <w:rFonts w:ascii="Times New Roman" w:hAnsi="Times New Roman" w:cs="Times New Roman"/>
                <w:sz w:val="28"/>
                <w:szCs w:val="28"/>
              </w:rPr>
              <w:t>с</w:t>
            </w:r>
            <w:r>
              <w:rPr>
                <w:rFonts w:ascii="Times New Roman" w:hAnsi="Times New Roman" w:cs="Times New Roman"/>
                <w:sz w:val="28"/>
                <w:szCs w:val="28"/>
              </w:rPr>
              <w:t xml:space="preserve"> </w:t>
            </w:r>
            <w:r w:rsidRPr="00203BCE">
              <w:rPr>
                <w:rFonts w:ascii="Times New Roman" w:hAnsi="Times New Roman" w:cs="Times New Roman"/>
                <w:sz w:val="28"/>
                <w:szCs w:val="28"/>
              </w:rPr>
              <w:t>наименьшими</w:t>
            </w:r>
            <w:r>
              <w:rPr>
                <w:rFonts w:ascii="Times New Roman" w:hAnsi="Times New Roman" w:cs="Times New Roman"/>
                <w:sz w:val="28"/>
                <w:szCs w:val="28"/>
              </w:rPr>
              <w:t xml:space="preserve"> </w:t>
            </w:r>
            <w:r w:rsidRPr="00203BCE">
              <w:rPr>
                <w:rFonts w:ascii="Times New Roman" w:hAnsi="Times New Roman" w:cs="Times New Roman"/>
                <w:sz w:val="28"/>
                <w:szCs w:val="28"/>
              </w:rPr>
              <w:t>затратами</w:t>
            </w:r>
            <w:r>
              <w:rPr>
                <w:rFonts w:ascii="Times New Roman" w:hAnsi="Times New Roman" w:cs="Times New Roman"/>
                <w:sz w:val="28"/>
                <w:szCs w:val="28"/>
              </w:rPr>
              <w:t xml:space="preserve"> </w:t>
            </w:r>
            <w:r w:rsidRPr="00203BCE">
              <w:rPr>
                <w:rFonts w:ascii="Times New Roman" w:hAnsi="Times New Roman" w:cs="Times New Roman"/>
                <w:sz w:val="28"/>
                <w:szCs w:val="28"/>
              </w:rPr>
              <w:t>материальных</w:t>
            </w:r>
            <w:r>
              <w:rPr>
                <w:rFonts w:ascii="Times New Roman" w:hAnsi="Times New Roman" w:cs="Times New Roman"/>
                <w:sz w:val="28"/>
                <w:szCs w:val="28"/>
              </w:rPr>
              <w:t xml:space="preserve"> </w:t>
            </w:r>
            <w:r w:rsidRPr="00203BCE">
              <w:rPr>
                <w:rFonts w:ascii="Times New Roman" w:hAnsi="Times New Roman" w:cs="Times New Roman"/>
                <w:sz w:val="28"/>
                <w:szCs w:val="28"/>
              </w:rPr>
              <w:t>и</w:t>
            </w:r>
            <w:r>
              <w:rPr>
                <w:rFonts w:ascii="Times New Roman" w:hAnsi="Times New Roman" w:cs="Times New Roman"/>
                <w:sz w:val="28"/>
                <w:szCs w:val="28"/>
              </w:rPr>
              <w:t xml:space="preserve"> </w:t>
            </w:r>
            <w:r w:rsidRPr="00203BCE">
              <w:rPr>
                <w:rFonts w:ascii="Times New Roman" w:hAnsi="Times New Roman" w:cs="Times New Roman"/>
                <w:sz w:val="28"/>
                <w:szCs w:val="28"/>
              </w:rPr>
              <w:t>финансовых</w:t>
            </w:r>
            <w:r>
              <w:rPr>
                <w:rFonts w:ascii="Times New Roman" w:hAnsi="Times New Roman" w:cs="Times New Roman"/>
                <w:sz w:val="28"/>
                <w:szCs w:val="28"/>
              </w:rPr>
              <w:t xml:space="preserve"> </w:t>
            </w:r>
            <w:r w:rsidRPr="00203BCE">
              <w:rPr>
                <w:rFonts w:ascii="Times New Roman" w:hAnsi="Times New Roman" w:cs="Times New Roman"/>
                <w:sz w:val="28"/>
                <w:szCs w:val="28"/>
              </w:rPr>
              <w:t>ресурсов;</w:t>
            </w:r>
          </w:p>
          <w:p w:rsidR="00F83A62" w:rsidRDefault="00F83A62" w:rsidP="00F83A62">
            <w:pPr>
              <w:spacing w:after="0" w:line="240" w:lineRule="auto"/>
              <w:ind w:firstLine="720"/>
              <w:contextualSpacing/>
              <w:jc w:val="both"/>
              <w:rPr>
                <w:rFonts w:ascii="Times New Roman" w:hAnsi="Times New Roman" w:cs="Times New Roman"/>
                <w:sz w:val="28"/>
                <w:szCs w:val="28"/>
              </w:rPr>
            </w:pPr>
            <w:r w:rsidRPr="00203BCE">
              <w:rPr>
                <w:rFonts w:ascii="Times New Roman" w:hAnsi="Times New Roman" w:cs="Times New Roman"/>
                <w:sz w:val="28"/>
                <w:szCs w:val="28"/>
              </w:rPr>
              <w:t>-</w:t>
            </w:r>
            <w:r>
              <w:rPr>
                <w:rFonts w:ascii="Times New Roman" w:hAnsi="Times New Roman" w:cs="Times New Roman"/>
                <w:sz w:val="28"/>
                <w:szCs w:val="28"/>
              </w:rPr>
              <w:t xml:space="preserve"> </w:t>
            </w:r>
            <w:r w:rsidRPr="00203BCE">
              <w:rPr>
                <w:rFonts w:ascii="Times New Roman" w:hAnsi="Times New Roman" w:cs="Times New Roman"/>
                <w:sz w:val="28"/>
                <w:szCs w:val="28"/>
              </w:rPr>
              <w:t>Повышение</w:t>
            </w:r>
            <w:r>
              <w:rPr>
                <w:rFonts w:ascii="Times New Roman" w:hAnsi="Times New Roman" w:cs="Times New Roman"/>
                <w:sz w:val="28"/>
                <w:szCs w:val="28"/>
              </w:rPr>
              <w:t xml:space="preserve"> </w:t>
            </w:r>
            <w:r w:rsidRPr="00203BCE">
              <w:rPr>
                <w:rFonts w:ascii="Times New Roman" w:hAnsi="Times New Roman" w:cs="Times New Roman"/>
                <w:sz w:val="28"/>
                <w:szCs w:val="28"/>
              </w:rPr>
              <w:t>надежности</w:t>
            </w:r>
            <w:r>
              <w:rPr>
                <w:rFonts w:ascii="Times New Roman" w:hAnsi="Times New Roman" w:cs="Times New Roman"/>
                <w:sz w:val="28"/>
                <w:szCs w:val="28"/>
              </w:rPr>
              <w:t xml:space="preserve"> </w:t>
            </w:r>
            <w:r w:rsidRPr="00203BCE">
              <w:rPr>
                <w:rFonts w:ascii="Times New Roman" w:hAnsi="Times New Roman" w:cs="Times New Roman"/>
                <w:sz w:val="28"/>
                <w:szCs w:val="28"/>
              </w:rPr>
              <w:t>коммунальных</w:t>
            </w:r>
            <w:r>
              <w:rPr>
                <w:rFonts w:ascii="Times New Roman" w:hAnsi="Times New Roman" w:cs="Times New Roman"/>
                <w:sz w:val="28"/>
                <w:szCs w:val="28"/>
              </w:rPr>
              <w:t xml:space="preserve"> </w:t>
            </w:r>
            <w:r w:rsidRPr="00203BCE">
              <w:rPr>
                <w:rFonts w:ascii="Times New Roman" w:hAnsi="Times New Roman" w:cs="Times New Roman"/>
                <w:sz w:val="28"/>
                <w:szCs w:val="28"/>
              </w:rPr>
              <w:t>систем</w:t>
            </w:r>
            <w:r>
              <w:rPr>
                <w:rFonts w:ascii="Times New Roman" w:hAnsi="Times New Roman" w:cs="Times New Roman"/>
                <w:sz w:val="28"/>
                <w:szCs w:val="28"/>
              </w:rPr>
              <w:t xml:space="preserve"> </w:t>
            </w:r>
            <w:r w:rsidRPr="00203BCE">
              <w:rPr>
                <w:rFonts w:ascii="Times New Roman" w:hAnsi="Times New Roman" w:cs="Times New Roman"/>
                <w:sz w:val="28"/>
                <w:szCs w:val="28"/>
              </w:rPr>
              <w:t>и</w:t>
            </w:r>
            <w:r>
              <w:rPr>
                <w:rFonts w:ascii="Times New Roman" w:hAnsi="Times New Roman" w:cs="Times New Roman"/>
                <w:sz w:val="28"/>
                <w:szCs w:val="28"/>
              </w:rPr>
              <w:t xml:space="preserve"> </w:t>
            </w:r>
            <w:r w:rsidRPr="00203BCE">
              <w:rPr>
                <w:rFonts w:ascii="Times New Roman" w:hAnsi="Times New Roman" w:cs="Times New Roman"/>
                <w:sz w:val="28"/>
                <w:szCs w:val="28"/>
              </w:rPr>
              <w:t>качества</w:t>
            </w:r>
            <w:r>
              <w:rPr>
                <w:rFonts w:ascii="Times New Roman" w:hAnsi="Times New Roman" w:cs="Times New Roman"/>
                <w:sz w:val="28"/>
                <w:szCs w:val="28"/>
              </w:rPr>
              <w:t xml:space="preserve"> </w:t>
            </w:r>
            <w:r w:rsidRPr="00203BCE">
              <w:rPr>
                <w:rFonts w:ascii="Times New Roman" w:hAnsi="Times New Roman" w:cs="Times New Roman"/>
                <w:sz w:val="28"/>
                <w:szCs w:val="28"/>
              </w:rPr>
              <w:t>предоставления</w:t>
            </w:r>
            <w:r>
              <w:rPr>
                <w:rFonts w:ascii="Times New Roman" w:hAnsi="Times New Roman" w:cs="Times New Roman"/>
                <w:sz w:val="28"/>
                <w:szCs w:val="28"/>
              </w:rPr>
              <w:t xml:space="preserve"> </w:t>
            </w:r>
            <w:r w:rsidRPr="00203BCE">
              <w:rPr>
                <w:rFonts w:ascii="Times New Roman" w:hAnsi="Times New Roman" w:cs="Times New Roman"/>
                <w:sz w:val="28"/>
                <w:szCs w:val="28"/>
              </w:rPr>
              <w:t>коммунальных</w:t>
            </w:r>
            <w:r>
              <w:rPr>
                <w:rFonts w:ascii="Times New Roman" w:hAnsi="Times New Roman" w:cs="Times New Roman"/>
                <w:sz w:val="28"/>
                <w:szCs w:val="28"/>
              </w:rPr>
              <w:t xml:space="preserve"> </w:t>
            </w:r>
            <w:r w:rsidRPr="00203BCE">
              <w:rPr>
                <w:rFonts w:ascii="Times New Roman" w:hAnsi="Times New Roman" w:cs="Times New Roman"/>
                <w:sz w:val="28"/>
                <w:szCs w:val="28"/>
              </w:rPr>
              <w:t>услуг,</w:t>
            </w:r>
            <w:r>
              <w:rPr>
                <w:rFonts w:ascii="Times New Roman" w:hAnsi="Times New Roman" w:cs="Times New Roman"/>
                <w:sz w:val="28"/>
                <w:szCs w:val="28"/>
              </w:rPr>
              <w:t xml:space="preserve"> </w:t>
            </w:r>
            <w:r w:rsidRPr="00203BCE">
              <w:rPr>
                <w:rFonts w:ascii="Times New Roman" w:hAnsi="Times New Roman" w:cs="Times New Roman"/>
                <w:sz w:val="28"/>
                <w:szCs w:val="28"/>
              </w:rPr>
              <w:t>устойчивости</w:t>
            </w:r>
            <w:r>
              <w:rPr>
                <w:rFonts w:ascii="Times New Roman" w:hAnsi="Times New Roman" w:cs="Times New Roman"/>
                <w:sz w:val="28"/>
                <w:szCs w:val="28"/>
              </w:rPr>
              <w:t xml:space="preserve"> </w:t>
            </w:r>
            <w:r w:rsidRPr="00203BCE">
              <w:rPr>
                <w:rFonts w:ascii="Times New Roman" w:hAnsi="Times New Roman" w:cs="Times New Roman"/>
                <w:sz w:val="28"/>
                <w:szCs w:val="28"/>
              </w:rPr>
              <w:t>функционирования</w:t>
            </w:r>
            <w:r>
              <w:rPr>
                <w:rFonts w:ascii="Times New Roman" w:hAnsi="Times New Roman" w:cs="Times New Roman"/>
                <w:sz w:val="28"/>
                <w:szCs w:val="28"/>
              </w:rPr>
              <w:t xml:space="preserve"> </w:t>
            </w:r>
            <w:r w:rsidRPr="00203BCE">
              <w:rPr>
                <w:rFonts w:ascii="Times New Roman" w:hAnsi="Times New Roman" w:cs="Times New Roman"/>
                <w:sz w:val="28"/>
                <w:szCs w:val="28"/>
              </w:rPr>
              <w:t>коммунальной</w:t>
            </w:r>
            <w:r>
              <w:rPr>
                <w:rFonts w:ascii="Times New Roman" w:hAnsi="Times New Roman" w:cs="Times New Roman"/>
                <w:sz w:val="28"/>
                <w:szCs w:val="28"/>
              </w:rPr>
              <w:t xml:space="preserve"> </w:t>
            </w:r>
            <w:r w:rsidRPr="00203BCE">
              <w:rPr>
                <w:rFonts w:ascii="Times New Roman" w:hAnsi="Times New Roman" w:cs="Times New Roman"/>
                <w:sz w:val="28"/>
                <w:szCs w:val="28"/>
              </w:rPr>
              <w:t>инфраструктуры,</w:t>
            </w:r>
            <w:r>
              <w:rPr>
                <w:rFonts w:ascii="Times New Roman" w:hAnsi="Times New Roman" w:cs="Times New Roman"/>
                <w:sz w:val="28"/>
                <w:szCs w:val="28"/>
              </w:rPr>
              <w:t xml:space="preserve"> </w:t>
            </w:r>
            <w:r w:rsidRPr="00203BCE">
              <w:rPr>
                <w:rFonts w:ascii="Times New Roman" w:hAnsi="Times New Roman" w:cs="Times New Roman"/>
                <w:sz w:val="28"/>
                <w:szCs w:val="28"/>
              </w:rPr>
              <w:t>замена</w:t>
            </w:r>
            <w:r>
              <w:rPr>
                <w:rFonts w:ascii="Times New Roman" w:hAnsi="Times New Roman" w:cs="Times New Roman"/>
                <w:sz w:val="28"/>
                <w:szCs w:val="28"/>
              </w:rPr>
              <w:t xml:space="preserve"> </w:t>
            </w:r>
            <w:r w:rsidRPr="00203BCE">
              <w:rPr>
                <w:rFonts w:ascii="Times New Roman" w:hAnsi="Times New Roman" w:cs="Times New Roman"/>
                <w:sz w:val="28"/>
                <w:szCs w:val="28"/>
              </w:rPr>
              <w:t>изношенных</w:t>
            </w:r>
            <w:r>
              <w:rPr>
                <w:rFonts w:ascii="Times New Roman" w:hAnsi="Times New Roman" w:cs="Times New Roman"/>
                <w:sz w:val="28"/>
                <w:szCs w:val="28"/>
              </w:rPr>
              <w:t xml:space="preserve"> </w:t>
            </w:r>
            <w:r w:rsidRPr="00203BCE">
              <w:rPr>
                <w:rFonts w:ascii="Times New Roman" w:hAnsi="Times New Roman" w:cs="Times New Roman"/>
                <w:sz w:val="28"/>
                <w:szCs w:val="28"/>
              </w:rPr>
              <w:t>фондов</w:t>
            </w:r>
            <w:r>
              <w:rPr>
                <w:rFonts w:ascii="Times New Roman" w:hAnsi="Times New Roman" w:cs="Times New Roman"/>
                <w:sz w:val="28"/>
                <w:szCs w:val="28"/>
              </w:rPr>
              <w:t>;</w:t>
            </w:r>
          </w:p>
          <w:p w:rsidR="00F83A62" w:rsidRPr="005308EC" w:rsidRDefault="00F83A62" w:rsidP="00F83A62">
            <w:pPr>
              <w:spacing w:after="0" w:line="240" w:lineRule="auto"/>
              <w:ind w:firstLine="720"/>
              <w:contextualSpacing/>
              <w:jc w:val="both"/>
              <w:rPr>
                <w:rFonts w:ascii="Times New Roman" w:hAnsi="Times New Roman" w:cs="Times New Roman"/>
                <w:sz w:val="28"/>
                <w:szCs w:val="28"/>
              </w:rPr>
            </w:pPr>
            <w:r w:rsidRPr="00203BCE">
              <w:rPr>
                <w:rFonts w:ascii="Times New Roman" w:hAnsi="Times New Roman" w:cs="Times New Roman"/>
                <w:sz w:val="28"/>
                <w:szCs w:val="28"/>
              </w:rPr>
              <w:t>-</w:t>
            </w:r>
            <w:r>
              <w:rPr>
                <w:rFonts w:ascii="Times New Roman" w:hAnsi="Times New Roman" w:cs="Times New Roman"/>
                <w:sz w:val="28"/>
                <w:szCs w:val="28"/>
              </w:rPr>
              <w:t xml:space="preserve"> </w:t>
            </w:r>
            <w:r w:rsidRPr="00203BCE">
              <w:rPr>
                <w:rFonts w:ascii="Times New Roman" w:hAnsi="Times New Roman" w:cs="Times New Roman"/>
                <w:sz w:val="28"/>
                <w:szCs w:val="28"/>
              </w:rPr>
              <w:t>Повышение</w:t>
            </w:r>
            <w:r>
              <w:rPr>
                <w:rFonts w:ascii="Times New Roman" w:hAnsi="Times New Roman" w:cs="Times New Roman"/>
                <w:sz w:val="28"/>
                <w:szCs w:val="28"/>
              </w:rPr>
              <w:t xml:space="preserve"> </w:t>
            </w:r>
            <w:r w:rsidRPr="00203BCE">
              <w:rPr>
                <w:rFonts w:ascii="Times New Roman" w:hAnsi="Times New Roman" w:cs="Times New Roman"/>
                <w:sz w:val="28"/>
                <w:szCs w:val="28"/>
              </w:rPr>
              <w:t>качества</w:t>
            </w:r>
            <w:r>
              <w:rPr>
                <w:rFonts w:ascii="Times New Roman" w:hAnsi="Times New Roman" w:cs="Times New Roman"/>
                <w:sz w:val="28"/>
                <w:szCs w:val="28"/>
              </w:rPr>
              <w:t xml:space="preserve"> </w:t>
            </w:r>
            <w:r w:rsidRPr="00203BCE">
              <w:rPr>
                <w:rFonts w:ascii="Times New Roman" w:hAnsi="Times New Roman" w:cs="Times New Roman"/>
                <w:sz w:val="28"/>
                <w:szCs w:val="28"/>
              </w:rPr>
              <w:t>коммунального</w:t>
            </w:r>
            <w:r>
              <w:rPr>
                <w:rFonts w:ascii="Times New Roman" w:hAnsi="Times New Roman" w:cs="Times New Roman"/>
                <w:sz w:val="28"/>
                <w:szCs w:val="28"/>
              </w:rPr>
              <w:t xml:space="preserve"> </w:t>
            </w:r>
            <w:r w:rsidRPr="00203BCE">
              <w:rPr>
                <w:rFonts w:ascii="Times New Roman" w:hAnsi="Times New Roman" w:cs="Times New Roman"/>
                <w:sz w:val="28"/>
                <w:szCs w:val="28"/>
              </w:rPr>
              <w:t>обслуживания</w:t>
            </w:r>
          </w:p>
        </w:tc>
      </w:tr>
      <w:tr w:rsidR="00F83A62" w:rsidRPr="005308EC" w:rsidTr="00F83A62">
        <w:tc>
          <w:tcPr>
            <w:tcW w:w="2340" w:type="dxa"/>
          </w:tcPr>
          <w:p w:rsidR="00F83A62" w:rsidRPr="005308EC" w:rsidRDefault="00F83A62" w:rsidP="00F83A62">
            <w:pPr>
              <w:shd w:val="clear" w:color="auto" w:fill="FFFFFF"/>
              <w:tabs>
                <w:tab w:val="left" w:pos="514"/>
              </w:tabs>
              <w:spacing w:after="0" w:line="240" w:lineRule="auto"/>
              <w:contextualSpacing/>
              <w:jc w:val="center"/>
              <w:rPr>
                <w:rFonts w:ascii="Times New Roman" w:hAnsi="Times New Roman" w:cs="Times New Roman"/>
                <w:spacing w:val="3"/>
                <w:sz w:val="28"/>
                <w:szCs w:val="28"/>
              </w:rPr>
            </w:pPr>
            <w:r>
              <w:rPr>
                <w:rFonts w:ascii="Times New Roman" w:hAnsi="Times New Roman" w:cs="Times New Roman"/>
                <w:spacing w:val="3"/>
                <w:sz w:val="28"/>
                <w:szCs w:val="28"/>
              </w:rPr>
              <w:t>П</w:t>
            </w:r>
            <w:r w:rsidRPr="005308EC">
              <w:rPr>
                <w:rFonts w:ascii="Times New Roman" w:hAnsi="Times New Roman" w:cs="Times New Roman"/>
                <w:spacing w:val="3"/>
                <w:sz w:val="28"/>
                <w:szCs w:val="28"/>
              </w:rPr>
              <w:t>одпрограмм</w:t>
            </w:r>
            <w:r>
              <w:rPr>
                <w:rFonts w:ascii="Times New Roman" w:hAnsi="Times New Roman" w:cs="Times New Roman"/>
                <w:spacing w:val="3"/>
                <w:sz w:val="28"/>
                <w:szCs w:val="28"/>
              </w:rPr>
              <w:t>ы</w:t>
            </w:r>
          </w:p>
        </w:tc>
        <w:tc>
          <w:tcPr>
            <w:tcW w:w="7016" w:type="dxa"/>
          </w:tcPr>
          <w:p w:rsidR="00F83A62" w:rsidRPr="005308EC" w:rsidRDefault="00F83A62" w:rsidP="00F83A62">
            <w:pPr>
              <w:shd w:val="clear" w:color="auto" w:fill="FFFFFF"/>
              <w:tabs>
                <w:tab w:val="left" w:pos="514"/>
              </w:tabs>
              <w:spacing w:after="0" w:line="240" w:lineRule="auto"/>
              <w:contextualSpacing/>
              <w:jc w:val="both"/>
              <w:rPr>
                <w:rFonts w:ascii="Times New Roman" w:hAnsi="Times New Roman" w:cs="Times New Roman"/>
                <w:spacing w:val="3"/>
                <w:sz w:val="28"/>
                <w:szCs w:val="28"/>
              </w:rPr>
            </w:pPr>
            <w:r w:rsidRPr="005308EC">
              <w:rPr>
                <w:rFonts w:ascii="Times New Roman" w:hAnsi="Times New Roman" w:cs="Times New Roman"/>
                <w:spacing w:val="3"/>
                <w:sz w:val="28"/>
                <w:szCs w:val="28"/>
              </w:rPr>
              <w:t>Подпрограммы</w:t>
            </w:r>
            <w:r>
              <w:rPr>
                <w:rFonts w:ascii="Times New Roman" w:hAnsi="Times New Roman" w:cs="Times New Roman"/>
                <w:spacing w:val="3"/>
                <w:sz w:val="28"/>
                <w:szCs w:val="28"/>
              </w:rPr>
              <w:t xml:space="preserve"> </w:t>
            </w:r>
            <w:r w:rsidRPr="005308EC">
              <w:rPr>
                <w:rFonts w:ascii="Times New Roman" w:hAnsi="Times New Roman" w:cs="Times New Roman"/>
                <w:spacing w:val="3"/>
                <w:sz w:val="28"/>
                <w:szCs w:val="28"/>
              </w:rPr>
              <w:t>в</w:t>
            </w:r>
            <w:r>
              <w:rPr>
                <w:rFonts w:ascii="Times New Roman" w:hAnsi="Times New Roman" w:cs="Times New Roman"/>
                <w:spacing w:val="3"/>
                <w:sz w:val="28"/>
                <w:szCs w:val="28"/>
              </w:rPr>
              <w:t xml:space="preserve"> </w:t>
            </w:r>
            <w:r w:rsidRPr="005308EC">
              <w:rPr>
                <w:rFonts w:ascii="Times New Roman" w:hAnsi="Times New Roman" w:cs="Times New Roman"/>
                <w:spacing w:val="3"/>
                <w:sz w:val="28"/>
                <w:szCs w:val="28"/>
              </w:rPr>
              <w:t>рамках</w:t>
            </w:r>
            <w:r>
              <w:rPr>
                <w:rFonts w:ascii="Times New Roman" w:hAnsi="Times New Roman" w:cs="Times New Roman"/>
                <w:spacing w:val="3"/>
                <w:sz w:val="28"/>
                <w:szCs w:val="28"/>
              </w:rPr>
              <w:t xml:space="preserve"> </w:t>
            </w:r>
            <w:r w:rsidRPr="005308EC">
              <w:rPr>
                <w:rFonts w:ascii="Times New Roman" w:hAnsi="Times New Roman" w:cs="Times New Roman"/>
                <w:spacing w:val="3"/>
                <w:sz w:val="28"/>
                <w:szCs w:val="28"/>
              </w:rPr>
              <w:t>данной</w:t>
            </w:r>
            <w:r>
              <w:rPr>
                <w:rFonts w:ascii="Times New Roman" w:hAnsi="Times New Roman" w:cs="Times New Roman"/>
                <w:spacing w:val="3"/>
                <w:sz w:val="28"/>
                <w:szCs w:val="28"/>
              </w:rPr>
              <w:t xml:space="preserve"> </w:t>
            </w:r>
            <w:r w:rsidRPr="005308EC">
              <w:rPr>
                <w:rFonts w:ascii="Times New Roman" w:hAnsi="Times New Roman" w:cs="Times New Roman"/>
                <w:spacing w:val="3"/>
                <w:sz w:val="28"/>
                <w:szCs w:val="28"/>
              </w:rPr>
              <w:t>программы</w:t>
            </w:r>
            <w:r>
              <w:rPr>
                <w:rFonts w:ascii="Times New Roman" w:hAnsi="Times New Roman" w:cs="Times New Roman"/>
                <w:spacing w:val="3"/>
                <w:sz w:val="28"/>
                <w:szCs w:val="28"/>
              </w:rPr>
              <w:t xml:space="preserve"> </w:t>
            </w:r>
            <w:r w:rsidRPr="005308EC">
              <w:rPr>
                <w:rFonts w:ascii="Times New Roman" w:hAnsi="Times New Roman" w:cs="Times New Roman"/>
                <w:spacing w:val="3"/>
                <w:sz w:val="28"/>
                <w:szCs w:val="28"/>
              </w:rPr>
              <w:t>не</w:t>
            </w:r>
            <w:r>
              <w:rPr>
                <w:rFonts w:ascii="Times New Roman" w:hAnsi="Times New Roman" w:cs="Times New Roman"/>
                <w:spacing w:val="3"/>
                <w:sz w:val="28"/>
                <w:szCs w:val="28"/>
              </w:rPr>
              <w:t xml:space="preserve"> </w:t>
            </w:r>
            <w:r w:rsidRPr="005308EC">
              <w:rPr>
                <w:rFonts w:ascii="Times New Roman" w:hAnsi="Times New Roman" w:cs="Times New Roman"/>
                <w:spacing w:val="3"/>
                <w:sz w:val="28"/>
                <w:szCs w:val="28"/>
              </w:rPr>
              <w:t>реализуются.</w:t>
            </w:r>
            <w:r>
              <w:rPr>
                <w:rFonts w:ascii="Times New Roman" w:hAnsi="Times New Roman" w:cs="Times New Roman"/>
                <w:spacing w:val="3"/>
                <w:sz w:val="28"/>
                <w:szCs w:val="28"/>
              </w:rPr>
              <w:t xml:space="preserve"> </w:t>
            </w:r>
          </w:p>
        </w:tc>
      </w:tr>
      <w:tr w:rsidR="00F83A62" w:rsidRPr="005308EC" w:rsidTr="00F83A62">
        <w:tc>
          <w:tcPr>
            <w:tcW w:w="2340" w:type="dxa"/>
          </w:tcPr>
          <w:p w:rsidR="00F83A62" w:rsidRPr="005308EC" w:rsidRDefault="00F83A62" w:rsidP="00F83A62">
            <w:pPr>
              <w:shd w:val="clear" w:color="auto" w:fill="FFFFFF"/>
              <w:tabs>
                <w:tab w:val="left" w:pos="514"/>
              </w:tabs>
              <w:spacing w:after="0" w:line="240" w:lineRule="auto"/>
              <w:contextualSpacing/>
              <w:jc w:val="center"/>
              <w:rPr>
                <w:rFonts w:ascii="Times New Roman" w:hAnsi="Times New Roman" w:cs="Times New Roman"/>
                <w:spacing w:val="3"/>
                <w:sz w:val="28"/>
                <w:szCs w:val="28"/>
              </w:rPr>
            </w:pPr>
            <w:r>
              <w:rPr>
                <w:rFonts w:ascii="Times New Roman" w:hAnsi="Times New Roman" w:cs="Times New Roman"/>
                <w:spacing w:val="3"/>
                <w:sz w:val="28"/>
                <w:szCs w:val="28"/>
              </w:rPr>
              <w:t>О</w:t>
            </w:r>
            <w:r w:rsidRPr="005308EC">
              <w:rPr>
                <w:rFonts w:ascii="Times New Roman" w:hAnsi="Times New Roman" w:cs="Times New Roman"/>
                <w:spacing w:val="3"/>
                <w:sz w:val="28"/>
                <w:szCs w:val="28"/>
              </w:rPr>
              <w:t>сновны</w:t>
            </w:r>
            <w:r>
              <w:rPr>
                <w:rFonts w:ascii="Times New Roman" w:hAnsi="Times New Roman" w:cs="Times New Roman"/>
                <w:spacing w:val="3"/>
                <w:sz w:val="28"/>
                <w:szCs w:val="28"/>
              </w:rPr>
              <w:t xml:space="preserve">е </w:t>
            </w:r>
            <w:r w:rsidRPr="005308EC">
              <w:rPr>
                <w:rFonts w:ascii="Times New Roman" w:hAnsi="Times New Roman" w:cs="Times New Roman"/>
                <w:spacing w:val="3"/>
                <w:sz w:val="28"/>
                <w:szCs w:val="28"/>
              </w:rPr>
              <w:t>мероприяти</w:t>
            </w:r>
            <w:r>
              <w:rPr>
                <w:rFonts w:ascii="Times New Roman" w:hAnsi="Times New Roman" w:cs="Times New Roman"/>
                <w:spacing w:val="3"/>
                <w:sz w:val="28"/>
                <w:szCs w:val="28"/>
              </w:rPr>
              <w:t xml:space="preserve">я </w:t>
            </w:r>
            <w:r w:rsidRPr="005308EC">
              <w:rPr>
                <w:rFonts w:ascii="Times New Roman" w:hAnsi="Times New Roman" w:cs="Times New Roman"/>
                <w:spacing w:val="3"/>
                <w:sz w:val="28"/>
                <w:szCs w:val="28"/>
              </w:rPr>
              <w:t>муниципальной</w:t>
            </w:r>
            <w:r>
              <w:rPr>
                <w:rFonts w:ascii="Times New Roman" w:hAnsi="Times New Roman" w:cs="Times New Roman"/>
                <w:spacing w:val="3"/>
                <w:sz w:val="28"/>
                <w:szCs w:val="28"/>
              </w:rPr>
              <w:t xml:space="preserve"> </w:t>
            </w:r>
            <w:r w:rsidRPr="005308EC">
              <w:rPr>
                <w:rFonts w:ascii="Times New Roman" w:hAnsi="Times New Roman" w:cs="Times New Roman"/>
                <w:spacing w:val="3"/>
                <w:sz w:val="28"/>
                <w:szCs w:val="28"/>
              </w:rPr>
              <w:t>Программы</w:t>
            </w:r>
          </w:p>
        </w:tc>
        <w:tc>
          <w:tcPr>
            <w:tcW w:w="7016" w:type="dxa"/>
          </w:tcPr>
          <w:p w:rsidR="00F83A62" w:rsidRPr="005308EC" w:rsidRDefault="00F83A62" w:rsidP="00F83A62">
            <w:pPr>
              <w:shd w:val="clear" w:color="auto" w:fill="FFFFFF"/>
              <w:tabs>
                <w:tab w:val="left" w:pos="514"/>
              </w:tabs>
              <w:spacing w:after="0" w:line="240" w:lineRule="auto"/>
              <w:ind w:left="-93" w:right="-108" w:firstLine="120"/>
              <w:contextualSpacing/>
              <w:jc w:val="both"/>
              <w:rPr>
                <w:rFonts w:ascii="Times New Roman" w:hAnsi="Times New Roman" w:cs="Times New Roman"/>
                <w:spacing w:val="3"/>
                <w:sz w:val="28"/>
                <w:szCs w:val="28"/>
              </w:rPr>
            </w:pPr>
            <w:r w:rsidRPr="005308EC">
              <w:rPr>
                <w:rFonts w:ascii="Times New Roman" w:hAnsi="Times New Roman" w:cs="Times New Roman"/>
                <w:b/>
                <w:spacing w:val="3"/>
                <w:sz w:val="28"/>
                <w:szCs w:val="28"/>
              </w:rPr>
              <w:t>Основными</w:t>
            </w:r>
            <w:r>
              <w:rPr>
                <w:rFonts w:ascii="Times New Roman" w:hAnsi="Times New Roman" w:cs="Times New Roman"/>
                <w:b/>
                <w:spacing w:val="3"/>
                <w:sz w:val="28"/>
                <w:szCs w:val="28"/>
              </w:rPr>
              <w:t xml:space="preserve"> </w:t>
            </w:r>
            <w:r w:rsidRPr="005308EC">
              <w:rPr>
                <w:rFonts w:ascii="Times New Roman" w:hAnsi="Times New Roman" w:cs="Times New Roman"/>
                <w:b/>
                <w:spacing w:val="3"/>
                <w:sz w:val="28"/>
                <w:szCs w:val="28"/>
              </w:rPr>
              <w:t>мероприятиями</w:t>
            </w:r>
            <w:r>
              <w:rPr>
                <w:rFonts w:ascii="Times New Roman" w:hAnsi="Times New Roman" w:cs="Times New Roman"/>
                <w:b/>
                <w:spacing w:val="3"/>
                <w:sz w:val="28"/>
                <w:szCs w:val="28"/>
              </w:rPr>
              <w:t xml:space="preserve"> </w:t>
            </w:r>
            <w:r w:rsidRPr="005308EC">
              <w:rPr>
                <w:rFonts w:ascii="Times New Roman" w:hAnsi="Times New Roman" w:cs="Times New Roman"/>
                <w:b/>
                <w:spacing w:val="3"/>
                <w:sz w:val="28"/>
                <w:szCs w:val="28"/>
              </w:rPr>
              <w:t>муниципальной</w:t>
            </w:r>
            <w:r>
              <w:rPr>
                <w:rFonts w:ascii="Times New Roman" w:hAnsi="Times New Roman" w:cs="Times New Roman"/>
                <w:b/>
                <w:spacing w:val="3"/>
                <w:sz w:val="28"/>
                <w:szCs w:val="28"/>
              </w:rPr>
              <w:t xml:space="preserve"> </w:t>
            </w:r>
            <w:r w:rsidRPr="005308EC">
              <w:rPr>
                <w:rFonts w:ascii="Times New Roman" w:hAnsi="Times New Roman" w:cs="Times New Roman"/>
                <w:b/>
                <w:spacing w:val="3"/>
                <w:sz w:val="28"/>
                <w:szCs w:val="28"/>
              </w:rPr>
              <w:t>Программы</w:t>
            </w:r>
            <w:r>
              <w:rPr>
                <w:rFonts w:ascii="Times New Roman" w:hAnsi="Times New Roman" w:cs="Times New Roman"/>
                <w:b/>
                <w:spacing w:val="3"/>
                <w:sz w:val="28"/>
                <w:szCs w:val="28"/>
              </w:rPr>
              <w:t xml:space="preserve"> </w:t>
            </w:r>
            <w:r w:rsidRPr="005308EC">
              <w:rPr>
                <w:rFonts w:ascii="Times New Roman" w:hAnsi="Times New Roman" w:cs="Times New Roman"/>
                <w:b/>
                <w:spacing w:val="3"/>
                <w:sz w:val="28"/>
                <w:szCs w:val="28"/>
              </w:rPr>
              <w:t>являются</w:t>
            </w:r>
            <w:r w:rsidRPr="005308EC">
              <w:rPr>
                <w:rFonts w:ascii="Times New Roman" w:hAnsi="Times New Roman" w:cs="Times New Roman"/>
                <w:spacing w:val="3"/>
                <w:sz w:val="28"/>
                <w:szCs w:val="28"/>
              </w:rPr>
              <w:t>:</w:t>
            </w:r>
          </w:p>
          <w:p w:rsidR="00F83A62" w:rsidRPr="005308EC" w:rsidRDefault="00F83A62" w:rsidP="00F83A62">
            <w:pPr>
              <w:shd w:val="clear" w:color="auto" w:fill="FFFFFF"/>
              <w:tabs>
                <w:tab w:val="left" w:pos="514"/>
              </w:tabs>
              <w:spacing w:after="0" w:line="240" w:lineRule="auto"/>
              <w:ind w:right="-108"/>
              <w:contextualSpacing/>
              <w:jc w:val="both"/>
              <w:rPr>
                <w:rFonts w:ascii="Times New Roman" w:hAnsi="Times New Roman" w:cs="Times New Roman"/>
                <w:sz w:val="28"/>
                <w:szCs w:val="28"/>
              </w:rPr>
            </w:pPr>
            <w:r>
              <w:rPr>
                <w:rFonts w:ascii="Times New Roman" w:hAnsi="Times New Roman" w:cs="Times New Roman"/>
                <w:spacing w:val="3"/>
                <w:sz w:val="28"/>
                <w:szCs w:val="28"/>
              </w:rPr>
              <w:t xml:space="preserve"> </w:t>
            </w:r>
            <w:r w:rsidRPr="005308EC">
              <w:rPr>
                <w:rFonts w:ascii="Times New Roman" w:hAnsi="Times New Roman" w:cs="Times New Roman"/>
                <w:sz w:val="28"/>
                <w:szCs w:val="28"/>
              </w:rPr>
              <w:t>Строительство</w:t>
            </w:r>
            <w:r>
              <w:rPr>
                <w:rFonts w:ascii="Times New Roman" w:hAnsi="Times New Roman" w:cs="Times New Roman"/>
                <w:sz w:val="28"/>
                <w:szCs w:val="28"/>
              </w:rPr>
              <w:t xml:space="preserve"> </w:t>
            </w:r>
            <w:r w:rsidRPr="005308EC">
              <w:rPr>
                <w:rFonts w:ascii="Times New Roman" w:hAnsi="Times New Roman" w:cs="Times New Roman"/>
                <w:sz w:val="28"/>
                <w:szCs w:val="28"/>
              </w:rPr>
              <w:t>и</w:t>
            </w:r>
            <w:r>
              <w:rPr>
                <w:rFonts w:ascii="Times New Roman" w:hAnsi="Times New Roman" w:cs="Times New Roman"/>
                <w:sz w:val="28"/>
                <w:szCs w:val="28"/>
              </w:rPr>
              <w:t xml:space="preserve"> </w:t>
            </w:r>
            <w:r w:rsidRPr="005308EC">
              <w:rPr>
                <w:rFonts w:ascii="Times New Roman" w:hAnsi="Times New Roman" w:cs="Times New Roman"/>
                <w:sz w:val="28"/>
                <w:szCs w:val="28"/>
              </w:rPr>
              <w:t>капитальный</w:t>
            </w:r>
            <w:r>
              <w:rPr>
                <w:rFonts w:ascii="Times New Roman" w:hAnsi="Times New Roman" w:cs="Times New Roman"/>
                <w:sz w:val="28"/>
                <w:szCs w:val="28"/>
              </w:rPr>
              <w:t xml:space="preserve"> </w:t>
            </w:r>
            <w:r w:rsidRPr="005308EC">
              <w:rPr>
                <w:rFonts w:ascii="Times New Roman" w:hAnsi="Times New Roman" w:cs="Times New Roman"/>
                <w:sz w:val="28"/>
                <w:szCs w:val="28"/>
              </w:rPr>
              <w:t>ремонт.</w:t>
            </w:r>
          </w:p>
          <w:p w:rsidR="00F83A62" w:rsidRDefault="00F83A62" w:rsidP="00F83A62">
            <w:pPr>
              <w:shd w:val="clear" w:color="auto" w:fill="FFFFFF"/>
              <w:tabs>
                <w:tab w:val="left" w:pos="514"/>
              </w:tabs>
              <w:spacing w:after="0" w:line="240" w:lineRule="auto"/>
              <w:ind w:right="-108"/>
              <w:contextualSpacing/>
              <w:jc w:val="both"/>
              <w:rPr>
                <w:rFonts w:ascii="Times New Roman" w:hAnsi="Times New Roman" w:cs="Times New Roman"/>
                <w:spacing w:val="3"/>
                <w:sz w:val="28"/>
                <w:szCs w:val="28"/>
              </w:rPr>
            </w:pPr>
            <w:r>
              <w:rPr>
                <w:rFonts w:ascii="Times New Roman" w:hAnsi="Times New Roman" w:cs="Times New Roman"/>
                <w:sz w:val="28"/>
                <w:szCs w:val="28"/>
              </w:rPr>
              <w:t xml:space="preserve"> </w:t>
            </w:r>
            <w:r w:rsidRPr="005308EC">
              <w:rPr>
                <w:rFonts w:ascii="Times New Roman" w:hAnsi="Times New Roman" w:cs="Times New Roman"/>
                <w:sz w:val="28"/>
                <w:szCs w:val="28"/>
              </w:rPr>
              <w:t>Содержание</w:t>
            </w:r>
            <w:r>
              <w:rPr>
                <w:rFonts w:ascii="Times New Roman" w:hAnsi="Times New Roman" w:cs="Times New Roman"/>
                <w:sz w:val="28"/>
                <w:szCs w:val="28"/>
              </w:rPr>
              <w:t xml:space="preserve"> </w:t>
            </w:r>
            <w:r w:rsidRPr="005308EC">
              <w:rPr>
                <w:rFonts w:ascii="Times New Roman" w:hAnsi="Times New Roman" w:cs="Times New Roman"/>
                <w:sz w:val="28"/>
                <w:szCs w:val="28"/>
              </w:rPr>
              <w:t>основных</w:t>
            </w:r>
            <w:r>
              <w:rPr>
                <w:rFonts w:ascii="Times New Roman" w:hAnsi="Times New Roman" w:cs="Times New Roman"/>
                <w:sz w:val="28"/>
                <w:szCs w:val="28"/>
              </w:rPr>
              <w:t xml:space="preserve"> </w:t>
            </w:r>
            <w:r w:rsidRPr="005308EC">
              <w:rPr>
                <w:rFonts w:ascii="Times New Roman" w:hAnsi="Times New Roman" w:cs="Times New Roman"/>
                <w:sz w:val="28"/>
                <w:szCs w:val="28"/>
              </w:rPr>
              <w:t>фондов</w:t>
            </w:r>
            <w:r>
              <w:rPr>
                <w:rFonts w:ascii="Times New Roman" w:hAnsi="Times New Roman" w:cs="Times New Roman"/>
                <w:sz w:val="28"/>
                <w:szCs w:val="28"/>
              </w:rPr>
              <w:t xml:space="preserve"> </w:t>
            </w:r>
            <w:r w:rsidRPr="005308EC">
              <w:rPr>
                <w:rFonts w:ascii="Times New Roman" w:hAnsi="Times New Roman" w:cs="Times New Roman"/>
                <w:sz w:val="28"/>
                <w:szCs w:val="28"/>
              </w:rPr>
              <w:t>в</w:t>
            </w:r>
            <w:r>
              <w:rPr>
                <w:rFonts w:ascii="Times New Roman" w:hAnsi="Times New Roman" w:cs="Times New Roman"/>
                <w:sz w:val="28"/>
                <w:szCs w:val="28"/>
              </w:rPr>
              <w:t xml:space="preserve"> </w:t>
            </w:r>
            <w:r w:rsidRPr="005308EC">
              <w:rPr>
                <w:rFonts w:ascii="Times New Roman" w:hAnsi="Times New Roman" w:cs="Times New Roman"/>
                <w:sz w:val="28"/>
                <w:szCs w:val="28"/>
              </w:rPr>
              <w:t>технически</w:t>
            </w:r>
            <w:r>
              <w:rPr>
                <w:rFonts w:ascii="Times New Roman" w:hAnsi="Times New Roman" w:cs="Times New Roman"/>
                <w:sz w:val="28"/>
                <w:szCs w:val="28"/>
              </w:rPr>
              <w:t xml:space="preserve"> </w:t>
            </w:r>
            <w:r w:rsidRPr="005308EC">
              <w:rPr>
                <w:rFonts w:ascii="Times New Roman" w:hAnsi="Times New Roman" w:cs="Times New Roman"/>
                <w:sz w:val="28"/>
                <w:szCs w:val="28"/>
              </w:rPr>
              <w:t>исправном</w:t>
            </w:r>
            <w:r>
              <w:rPr>
                <w:rFonts w:ascii="Times New Roman" w:hAnsi="Times New Roman" w:cs="Times New Roman"/>
                <w:sz w:val="28"/>
                <w:szCs w:val="28"/>
              </w:rPr>
              <w:t xml:space="preserve"> </w:t>
            </w:r>
            <w:r w:rsidRPr="005308EC">
              <w:rPr>
                <w:rFonts w:ascii="Times New Roman" w:hAnsi="Times New Roman" w:cs="Times New Roman"/>
                <w:sz w:val="28"/>
                <w:szCs w:val="28"/>
              </w:rPr>
              <w:t>состоянии.</w:t>
            </w:r>
            <w:r>
              <w:rPr>
                <w:rFonts w:ascii="Times New Roman" w:hAnsi="Times New Roman" w:cs="Times New Roman"/>
                <w:spacing w:val="3"/>
                <w:sz w:val="28"/>
                <w:szCs w:val="28"/>
              </w:rPr>
              <w:t xml:space="preserve"> </w:t>
            </w:r>
          </w:p>
          <w:p w:rsidR="00F83A62" w:rsidRDefault="00F83A62" w:rsidP="00F83A62">
            <w:pPr>
              <w:shd w:val="clear" w:color="auto" w:fill="FFFFFF"/>
              <w:tabs>
                <w:tab w:val="left" w:pos="514"/>
              </w:tabs>
              <w:spacing w:after="0" w:line="240" w:lineRule="auto"/>
              <w:ind w:right="-108"/>
              <w:contextualSpacing/>
              <w:jc w:val="both"/>
              <w:rPr>
                <w:rFonts w:ascii="Times New Roman" w:hAnsi="Times New Roman" w:cs="Times New Roman"/>
                <w:color w:val="000000"/>
                <w:sz w:val="28"/>
                <w:szCs w:val="28"/>
              </w:rPr>
            </w:pPr>
            <w:r>
              <w:rPr>
                <w:rFonts w:ascii="Times New Roman" w:hAnsi="Times New Roman" w:cs="Times New Roman"/>
                <w:spacing w:val="3"/>
                <w:sz w:val="28"/>
                <w:szCs w:val="28"/>
              </w:rPr>
              <w:t xml:space="preserve"> </w:t>
            </w:r>
            <w:r>
              <w:rPr>
                <w:rFonts w:ascii="Times New Roman" w:hAnsi="Times New Roman" w:cs="Times New Roman"/>
                <w:color w:val="000000"/>
                <w:sz w:val="28"/>
                <w:szCs w:val="28"/>
              </w:rPr>
              <w:t>Обеспечение коммунального обслуживания.</w:t>
            </w:r>
          </w:p>
          <w:p w:rsidR="00F83A62" w:rsidRDefault="00F83A62" w:rsidP="00F83A62">
            <w:pPr>
              <w:shd w:val="clear" w:color="auto" w:fill="FFFFFF"/>
              <w:tabs>
                <w:tab w:val="left" w:pos="514"/>
              </w:tabs>
              <w:spacing w:after="0" w:line="240" w:lineRule="auto"/>
              <w:ind w:right="-108"/>
              <w:contextualSpacing/>
              <w:jc w:val="both"/>
              <w:rPr>
                <w:rFonts w:ascii="Times New Roman" w:eastAsia="Times New Roman" w:hAnsi="Times New Roman" w:cs="Times New Roman"/>
                <w:color w:val="000000"/>
                <w:sz w:val="28"/>
                <w:szCs w:val="28"/>
              </w:rPr>
            </w:pPr>
            <w:r>
              <w:rPr>
                <w:rFonts w:ascii="Times New Roman" w:hAnsi="Times New Roman" w:cs="Times New Roman"/>
                <w:spacing w:val="3"/>
                <w:sz w:val="28"/>
                <w:szCs w:val="28"/>
              </w:rPr>
              <w:t xml:space="preserve"> </w:t>
            </w:r>
            <w:r w:rsidRPr="00144024">
              <w:rPr>
                <w:rFonts w:ascii="Times New Roman" w:eastAsia="Times New Roman" w:hAnsi="Times New Roman" w:cs="Times New Roman"/>
                <w:color w:val="000000"/>
                <w:sz w:val="28"/>
                <w:szCs w:val="28"/>
              </w:rPr>
              <w:t>Финансовый</w:t>
            </w:r>
            <w:r>
              <w:rPr>
                <w:rFonts w:ascii="Times New Roman" w:eastAsia="Times New Roman" w:hAnsi="Times New Roman" w:cs="Times New Roman"/>
                <w:color w:val="000000"/>
                <w:sz w:val="28"/>
                <w:szCs w:val="28"/>
              </w:rPr>
              <w:t xml:space="preserve"> </w:t>
            </w:r>
            <w:r w:rsidRPr="00144024">
              <w:rPr>
                <w:rFonts w:ascii="Times New Roman" w:eastAsia="Times New Roman" w:hAnsi="Times New Roman" w:cs="Times New Roman"/>
                <w:color w:val="000000"/>
                <w:sz w:val="28"/>
                <w:szCs w:val="28"/>
              </w:rPr>
              <w:t>аудит</w:t>
            </w:r>
            <w:r>
              <w:rPr>
                <w:rFonts w:ascii="Times New Roman" w:eastAsia="Times New Roman" w:hAnsi="Times New Roman" w:cs="Times New Roman"/>
                <w:color w:val="000000"/>
                <w:sz w:val="28"/>
                <w:szCs w:val="28"/>
              </w:rPr>
              <w:t xml:space="preserve"> </w:t>
            </w:r>
            <w:r w:rsidRPr="00144024">
              <w:rPr>
                <w:rFonts w:ascii="Times New Roman" w:eastAsia="Times New Roman" w:hAnsi="Times New Roman" w:cs="Times New Roman"/>
                <w:color w:val="000000"/>
                <w:sz w:val="28"/>
                <w:szCs w:val="28"/>
              </w:rPr>
              <w:t>ресурсоснабжающих</w:t>
            </w:r>
            <w:r>
              <w:rPr>
                <w:rFonts w:ascii="Times New Roman" w:eastAsia="Times New Roman" w:hAnsi="Times New Roman" w:cs="Times New Roman"/>
                <w:color w:val="000000"/>
                <w:sz w:val="28"/>
                <w:szCs w:val="28"/>
              </w:rPr>
              <w:t xml:space="preserve"> </w:t>
            </w:r>
            <w:r w:rsidRPr="00144024">
              <w:rPr>
                <w:rFonts w:ascii="Times New Roman" w:eastAsia="Times New Roman" w:hAnsi="Times New Roman" w:cs="Times New Roman"/>
                <w:color w:val="000000"/>
                <w:sz w:val="28"/>
                <w:szCs w:val="28"/>
              </w:rPr>
              <w:t>предприятий</w:t>
            </w:r>
          </w:p>
          <w:p w:rsidR="00F83A62" w:rsidRDefault="00F83A62" w:rsidP="00F83A62">
            <w:pPr>
              <w:shd w:val="clear" w:color="auto" w:fill="FFFFFF"/>
              <w:tabs>
                <w:tab w:val="left" w:pos="514"/>
              </w:tabs>
              <w:spacing w:after="0" w:line="240" w:lineRule="auto"/>
              <w:ind w:right="-108"/>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Передача полномочий сельским поселениям</w:t>
            </w:r>
          </w:p>
          <w:p w:rsidR="00F83A62" w:rsidRPr="003F2DD3" w:rsidRDefault="00F83A62" w:rsidP="00F83A62">
            <w:pPr>
              <w:shd w:val="clear" w:color="auto" w:fill="FFFFFF"/>
              <w:tabs>
                <w:tab w:val="left" w:pos="514"/>
              </w:tabs>
              <w:spacing w:after="0" w:line="240" w:lineRule="auto"/>
              <w:ind w:right="-108"/>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Частичное покрытие расходов по предупреждению и ликвидации последствий ЧС</w:t>
            </w:r>
          </w:p>
        </w:tc>
      </w:tr>
      <w:tr w:rsidR="00F83A62" w:rsidRPr="005308EC" w:rsidTr="00F83A62">
        <w:tc>
          <w:tcPr>
            <w:tcW w:w="2340" w:type="dxa"/>
          </w:tcPr>
          <w:p w:rsidR="00F83A62" w:rsidRPr="005308EC" w:rsidRDefault="00F83A62" w:rsidP="00F83A62">
            <w:pPr>
              <w:shd w:val="clear" w:color="auto" w:fill="FFFFFF"/>
              <w:tabs>
                <w:tab w:val="left" w:pos="514"/>
              </w:tabs>
              <w:spacing w:after="0" w:line="240" w:lineRule="auto"/>
              <w:contextualSpacing/>
              <w:jc w:val="center"/>
              <w:rPr>
                <w:rFonts w:ascii="Times New Roman" w:hAnsi="Times New Roman" w:cs="Times New Roman"/>
                <w:spacing w:val="3"/>
                <w:sz w:val="28"/>
                <w:szCs w:val="28"/>
              </w:rPr>
            </w:pPr>
            <w:r w:rsidRPr="005308EC">
              <w:rPr>
                <w:rFonts w:ascii="Times New Roman" w:hAnsi="Times New Roman" w:cs="Times New Roman"/>
                <w:spacing w:val="3"/>
                <w:sz w:val="28"/>
                <w:szCs w:val="28"/>
              </w:rPr>
              <w:t>Ожидаемые</w:t>
            </w:r>
            <w:r>
              <w:rPr>
                <w:rFonts w:ascii="Times New Roman" w:hAnsi="Times New Roman" w:cs="Times New Roman"/>
                <w:spacing w:val="3"/>
                <w:sz w:val="28"/>
                <w:szCs w:val="28"/>
              </w:rPr>
              <w:t xml:space="preserve"> </w:t>
            </w:r>
            <w:r w:rsidRPr="005308EC">
              <w:rPr>
                <w:rFonts w:ascii="Times New Roman" w:hAnsi="Times New Roman" w:cs="Times New Roman"/>
                <w:spacing w:val="3"/>
                <w:sz w:val="28"/>
                <w:szCs w:val="28"/>
              </w:rPr>
              <w:t>результаты</w:t>
            </w:r>
            <w:r>
              <w:rPr>
                <w:rFonts w:ascii="Times New Roman" w:hAnsi="Times New Roman" w:cs="Times New Roman"/>
                <w:spacing w:val="3"/>
                <w:sz w:val="28"/>
                <w:szCs w:val="28"/>
              </w:rPr>
              <w:t xml:space="preserve"> </w:t>
            </w:r>
            <w:r w:rsidRPr="005308EC">
              <w:rPr>
                <w:rFonts w:ascii="Times New Roman" w:hAnsi="Times New Roman" w:cs="Times New Roman"/>
                <w:spacing w:val="3"/>
                <w:sz w:val="28"/>
                <w:szCs w:val="28"/>
              </w:rPr>
              <w:lastRenderedPageBreak/>
              <w:t>реализации</w:t>
            </w:r>
            <w:r>
              <w:rPr>
                <w:rFonts w:ascii="Times New Roman" w:hAnsi="Times New Roman" w:cs="Times New Roman"/>
                <w:spacing w:val="3"/>
                <w:sz w:val="28"/>
                <w:szCs w:val="28"/>
              </w:rPr>
              <w:t xml:space="preserve"> </w:t>
            </w:r>
            <w:r w:rsidRPr="005308EC">
              <w:rPr>
                <w:rFonts w:ascii="Times New Roman" w:hAnsi="Times New Roman" w:cs="Times New Roman"/>
                <w:spacing w:val="3"/>
                <w:sz w:val="28"/>
                <w:szCs w:val="28"/>
              </w:rPr>
              <w:t>муниципальной</w:t>
            </w:r>
            <w:r>
              <w:rPr>
                <w:rFonts w:ascii="Times New Roman" w:hAnsi="Times New Roman" w:cs="Times New Roman"/>
                <w:spacing w:val="3"/>
                <w:sz w:val="28"/>
                <w:szCs w:val="28"/>
              </w:rPr>
              <w:t xml:space="preserve"> </w:t>
            </w:r>
            <w:r w:rsidRPr="005308EC">
              <w:rPr>
                <w:rFonts w:ascii="Times New Roman" w:hAnsi="Times New Roman" w:cs="Times New Roman"/>
                <w:spacing w:val="3"/>
                <w:sz w:val="28"/>
                <w:szCs w:val="28"/>
              </w:rPr>
              <w:t>Программы</w:t>
            </w:r>
          </w:p>
          <w:p w:rsidR="00F83A62" w:rsidRPr="005308EC" w:rsidRDefault="00F83A62" w:rsidP="00F83A62">
            <w:pPr>
              <w:shd w:val="clear" w:color="auto" w:fill="FFFFFF"/>
              <w:tabs>
                <w:tab w:val="left" w:pos="514"/>
              </w:tabs>
              <w:spacing w:after="0" w:line="240" w:lineRule="auto"/>
              <w:contextualSpacing/>
              <w:jc w:val="center"/>
              <w:rPr>
                <w:rFonts w:ascii="Times New Roman" w:hAnsi="Times New Roman" w:cs="Times New Roman"/>
                <w:spacing w:val="3"/>
                <w:sz w:val="28"/>
                <w:szCs w:val="28"/>
              </w:rPr>
            </w:pPr>
          </w:p>
        </w:tc>
        <w:tc>
          <w:tcPr>
            <w:tcW w:w="7016" w:type="dxa"/>
          </w:tcPr>
          <w:p w:rsidR="00F83A62" w:rsidRPr="005308EC" w:rsidRDefault="00F83A62" w:rsidP="00F83A62">
            <w:pPr>
              <w:widowControl w:val="0"/>
              <w:autoSpaceDE w:val="0"/>
              <w:autoSpaceDN w:val="0"/>
              <w:adjustRightInd w:val="0"/>
              <w:spacing w:after="0" w:line="240" w:lineRule="auto"/>
              <w:contextualSpacing/>
              <w:rPr>
                <w:rFonts w:ascii="Times New Roman" w:hAnsi="Times New Roman" w:cs="Times New Roman"/>
                <w:sz w:val="28"/>
                <w:szCs w:val="28"/>
              </w:rPr>
            </w:pPr>
            <w:r w:rsidRPr="005308EC">
              <w:rPr>
                <w:rFonts w:ascii="Times New Roman" w:hAnsi="Times New Roman" w:cs="Times New Roman"/>
                <w:b/>
                <w:sz w:val="28"/>
                <w:szCs w:val="28"/>
              </w:rPr>
              <w:lastRenderedPageBreak/>
              <w:t>Реализация</w:t>
            </w:r>
            <w:r>
              <w:rPr>
                <w:rFonts w:ascii="Times New Roman" w:hAnsi="Times New Roman" w:cs="Times New Roman"/>
                <w:b/>
                <w:sz w:val="28"/>
                <w:szCs w:val="28"/>
              </w:rPr>
              <w:t xml:space="preserve"> </w:t>
            </w:r>
            <w:r w:rsidRPr="005308EC">
              <w:rPr>
                <w:rFonts w:ascii="Times New Roman" w:hAnsi="Times New Roman" w:cs="Times New Roman"/>
                <w:b/>
                <w:sz w:val="28"/>
                <w:szCs w:val="28"/>
              </w:rPr>
              <w:t>программы</w:t>
            </w:r>
            <w:r>
              <w:rPr>
                <w:rFonts w:ascii="Times New Roman" w:hAnsi="Times New Roman" w:cs="Times New Roman"/>
                <w:b/>
                <w:sz w:val="28"/>
                <w:szCs w:val="28"/>
              </w:rPr>
              <w:t xml:space="preserve"> </w:t>
            </w:r>
            <w:r w:rsidRPr="005308EC">
              <w:rPr>
                <w:rFonts w:ascii="Times New Roman" w:hAnsi="Times New Roman" w:cs="Times New Roman"/>
                <w:b/>
                <w:sz w:val="28"/>
                <w:szCs w:val="28"/>
              </w:rPr>
              <w:t>позволит</w:t>
            </w:r>
            <w:r>
              <w:rPr>
                <w:rFonts w:ascii="Times New Roman" w:hAnsi="Times New Roman" w:cs="Times New Roman"/>
                <w:b/>
                <w:sz w:val="28"/>
                <w:szCs w:val="28"/>
              </w:rPr>
              <w:t xml:space="preserve"> </w:t>
            </w:r>
            <w:r w:rsidRPr="005308EC">
              <w:rPr>
                <w:rFonts w:ascii="Times New Roman" w:hAnsi="Times New Roman" w:cs="Times New Roman"/>
                <w:b/>
                <w:sz w:val="28"/>
                <w:szCs w:val="28"/>
              </w:rPr>
              <w:t>достичь</w:t>
            </w:r>
            <w:r>
              <w:rPr>
                <w:rFonts w:ascii="Times New Roman" w:hAnsi="Times New Roman" w:cs="Times New Roman"/>
                <w:b/>
                <w:sz w:val="28"/>
                <w:szCs w:val="28"/>
              </w:rPr>
              <w:t xml:space="preserve"> </w:t>
            </w:r>
            <w:r w:rsidRPr="005308EC">
              <w:rPr>
                <w:rFonts w:ascii="Times New Roman" w:hAnsi="Times New Roman" w:cs="Times New Roman"/>
                <w:b/>
                <w:sz w:val="28"/>
                <w:szCs w:val="28"/>
              </w:rPr>
              <w:t>к</w:t>
            </w:r>
            <w:r>
              <w:rPr>
                <w:rFonts w:ascii="Times New Roman" w:hAnsi="Times New Roman" w:cs="Times New Roman"/>
                <w:b/>
                <w:sz w:val="28"/>
                <w:szCs w:val="28"/>
              </w:rPr>
              <w:t xml:space="preserve"> </w:t>
            </w:r>
            <w:r w:rsidRPr="005308EC">
              <w:rPr>
                <w:rFonts w:ascii="Times New Roman" w:hAnsi="Times New Roman" w:cs="Times New Roman"/>
                <w:b/>
                <w:sz w:val="28"/>
                <w:szCs w:val="28"/>
              </w:rPr>
              <w:t>20</w:t>
            </w:r>
            <w:r>
              <w:rPr>
                <w:rFonts w:ascii="Times New Roman" w:hAnsi="Times New Roman" w:cs="Times New Roman"/>
                <w:b/>
                <w:sz w:val="28"/>
                <w:szCs w:val="28"/>
              </w:rPr>
              <w:t xml:space="preserve">35 </w:t>
            </w:r>
            <w:r w:rsidRPr="005308EC">
              <w:rPr>
                <w:rFonts w:ascii="Times New Roman" w:hAnsi="Times New Roman" w:cs="Times New Roman"/>
                <w:b/>
                <w:sz w:val="28"/>
                <w:szCs w:val="28"/>
              </w:rPr>
              <w:t>году</w:t>
            </w:r>
            <w:r>
              <w:rPr>
                <w:rFonts w:ascii="Times New Roman" w:hAnsi="Times New Roman" w:cs="Times New Roman"/>
                <w:b/>
                <w:sz w:val="28"/>
                <w:szCs w:val="28"/>
              </w:rPr>
              <w:t xml:space="preserve"> </w:t>
            </w:r>
            <w:r w:rsidRPr="005308EC">
              <w:rPr>
                <w:rFonts w:ascii="Times New Roman" w:hAnsi="Times New Roman" w:cs="Times New Roman"/>
                <w:b/>
                <w:sz w:val="28"/>
                <w:szCs w:val="28"/>
              </w:rPr>
              <w:t>следующие</w:t>
            </w:r>
            <w:r>
              <w:rPr>
                <w:rFonts w:ascii="Times New Roman" w:hAnsi="Times New Roman" w:cs="Times New Roman"/>
                <w:b/>
                <w:sz w:val="28"/>
                <w:szCs w:val="28"/>
              </w:rPr>
              <w:t xml:space="preserve"> </w:t>
            </w:r>
            <w:r w:rsidRPr="005308EC">
              <w:rPr>
                <w:rFonts w:ascii="Times New Roman" w:hAnsi="Times New Roman" w:cs="Times New Roman"/>
                <w:b/>
                <w:sz w:val="28"/>
                <w:szCs w:val="28"/>
              </w:rPr>
              <w:t>показатели</w:t>
            </w:r>
            <w:r w:rsidRPr="005308EC">
              <w:rPr>
                <w:rFonts w:ascii="Times New Roman" w:hAnsi="Times New Roman" w:cs="Times New Roman"/>
                <w:sz w:val="28"/>
                <w:szCs w:val="28"/>
              </w:rPr>
              <w:t>:</w:t>
            </w:r>
          </w:p>
          <w:p w:rsidR="00F83A62" w:rsidRPr="005308EC" w:rsidRDefault="00F83A62" w:rsidP="00F83A62">
            <w:pPr>
              <w:widowControl w:val="0"/>
              <w:autoSpaceDE w:val="0"/>
              <w:autoSpaceDN w:val="0"/>
              <w:adjustRightInd w:val="0"/>
              <w:spacing w:after="0" w:line="240" w:lineRule="auto"/>
              <w:contextualSpacing/>
              <w:rPr>
                <w:rFonts w:ascii="Times New Roman" w:hAnsi="Times New Roman" w:cs="Times New Roman"/>
                <w:sz w:val="28"/>
                <w:szCs w:val="28"/>
              </w:rPr>
            </w:pPr>
            <w:r w:rsidRPr="005308EC">
              <w:rPr>
                <w:rFonts w:ascii="Times New Roman" w:hAnsi="Times New Roman" w:cs="Times New Roman"/>
                <w:sz w:val="28"/>
                <w:szCs w:val="28"/>
              </w:rPr>
              <w:lastRenderedPageBreak/>
              <w:t>-</w:t>
            </w:r>
            <w:r>
              <w:rPr>
                <w:rFonts w:ascii="Times New Roman" w:hAnsi="Times New Roman" w:cs="Times New Roman"/>
                <w:sz w:val="28"/>
                <w:szCs w:val="28"/>
              </w:rPr>
              <w:t xml:space="preserve"> сокращение </w:t>
            </w:r>
            <w:r w:rsidRPr="005308EC">
              <w:rPr>
                <w:rFonts w:ascii="Times New Roman" w:hAnsi="Times New Roman" w:cs="Times New Roman"/>
                <w:sz w:val="28"/>
                <w:szCs w:val="28"/>
              </w:rPr>
              <w:t>уровн</w:t>
            </w:r>
            <w:r>
              <w:rPr>
                <w:rFonts w:ascii="Times New Roman" w:hAnsi="Times New Roman" w:cs="Times New Roman"/>
                <w:sz w:val="28"/>
                <w:szCs w:val="28"/>
              </w:rPr>
              <w:t xml:space="preserve">я </w:t>
            </w:r>
            <w:r w:rsidRPr="005308EC">
              <w:rPr>
                <w:rFonts w:ascii="Times New Roman" w:hAnsi="Times New Roman" w:cs="Times New Roman"/>
                <w:sz w:val="28"/>
                <w:szCs w:val="28"/>
              </w:rPr>
              <w:t>потерь</w:t>
            </w:r>
            <w:r>
              <w:rPr>
                <w:rFonts w:ascii="Times New Roman" w:hAnsi="Times New Roman" w:cs="Times New Roman"/>
                <w:sz w:val="28"/>
                <w:szCs w:val="28"/>
              </w:rPr>
              <w:t xml:space="preserve"> </w:t>
            </w:r>
            <w:r w:rsidRPr="005308EC">
              <w:rPr>
                <w:rFonts w:ascii="Times New Roman" w:hAnsi="Times New Roman" w:cs="Times New Roman"/>
                <w:sz w:val="28"/>
                <w:szCs w:val="28"/>
              </w:rPr>
              <w:t>электрической</w:t>
            </w:r>
            <w:r>
              <w:rPr>
                <w:rFonts w:ascii="Times New Roman" w:hAnsi="Times New Roman" w:cs="Times New Roman"/>
                <w:sz w:val="28"/>
                <w:szCs w:val="28"/>
              </w:rPr>
              <w:t xml:space="preserve"> </w:t>
            </w:r>
            <w:r w:rsidRPr="005308EC">
              <w:rPr>
                <w:rFonts w:ascii="Times New Roman" w:hAnsi="Times New Roman" w:cs="Times New Roman"/>
                <w:sz w:val="28"/>
                <w:szCs w:val="28"/>
              </w:rPr>
              <w:t>энергии</w:t>
            </w:r>
            <w:r>
              <w:rPr>
                <w:rFonts w:ascii="Times New Roman" w:hAnsi="Times New Roman" w:cs="Times New Roman"/>
                <w:sz w:val="28"/>
                <w:szCs w:val="28"/>
              </w:rPr>
              <w:t xml:space="preserve"> </w:t>
            </w:r>
            <w:r w:rsidRPr="005308EC">
              <w:rPr>
                <w:rFonts w:ascii="Times New Roman" w:hAnsi="Times New Roman" w:cs="Times New Roman"/>
                <w:sz w:val="28"/>
                <w:szCs w:val="28"/>
              </w:rPr>
              <w:t>в</w:t>
            </w:r>
            <w:r>
              <w:rPr>
                <w:rFonts w:ascii="Times New Roman" w:hAnsi="Times New Roman" w:cs="Times New Roman"/>
                <w:sz w:val="28"/>
                <w:szCs w:val="28"/>
              </w:rPr>
              <w:t xml:space="preserve"> </w:t>
            </w:r>
            <w:r w:rsidRPr="005308EC">
              <w:rPr>
                <w:rFonts w:ascii="Times New Roman" w:hAnsi="Times New Roman" w:cs="Times New Roman"/>
                <w:sz w:val="28"/>
                <w:szCs w:val="28"/>
              </w:rPr>
              <w:t>сетях</w:t>
            </w:r>
            <w:r>
              <w:rPr>
                <w:rFonts w:ascii="Times New Roman" w:hAnsi="Times New Roman" w:cs="Times New Roman"/>
                <w:sz w:val="28"/>
                <w:szCs w:val="28"/>
              </w:rPr>
              <w:t xml:space="preserve"> </w:t>
            </w:r>
            <w:r w:rsidRPr="005308EC">
              <w:rPr>
                <w:rFonts w:ascii="Times New Roman" w:hAnsi="Times New Roman" w:cs="Times New Roman"/>
                <w:sz w:val="28"/>
                <w:szCs w:val="28"/>
              </w:rPr>
              <w:t>электроснабжения</w:t>
            </w:r>
            <w:r>
              <w:rPr>
                <w:rFonts w:ascii="Times New Roman" w:hAnsi="Times New Roman" w:cs="Times New Roman"/>
                <w:sz w:val="28"/>
                <w:szCs w:val="28"/>
              </w:rPr>
              <w:t xml:space="preserve"> до </w:t>
            </w:r>
            <w:r w:rsidRPr="005308EC">
              <w:rPr>
                <w:rFonts w:ascii="Times New Roman" w:hAnsi="Times New Roman" w:cs="Times New Roman"/>
                <w:sz w:val="28"/>
                <w:szCs w:val="28"/>
              </w:rPr>
              <w:t>14,</w:t>
            </w:r>
            <w:r>
              <w:rPr>
                <w:rFonts w:ascii="Times New Roman" w:hAnsi="Times New Roman" w:cs="Times New Roman"/>
                <w:sz w:val="28"/>
                <w:szCs w:val="28"/>
              </w:rPr>
              <w:t>0 процентов с дальнейшим поддержание уровня потерь;</w:t>
            </w:r>
          </w:p>
          <w:p w:rsidR="00F83A62" w:rsidRDefault="00F83A62" w:rsidP="00F83A62">
            <w:pPr>
              <w:widowControl w:val="0"/>
              <w:autoSpaceDE w:val="0"/>
              <w:autoSpaceDN w:val="0"/>
              <w:adjustRightInd w:val="0"/>
              <w:spacing w:after="0" w:line="240" w:lineRule="auto"/>
              <w:contextualSpacing/>
              <w:rPr>
                <w:rFonts w:ascii="Times New Roman" w:hAnsi="Times New Roman" w:cs="Times New Roman"/>
                <w:sz w:val="28"/>
                <w:szCs w:val="28"/>
              </w:rPr>
            </w:pPr>
            <w:r w:rsidRPr="005308EC">
              <w:rPr>
                <w:rFonts w:ascii="Times New Roman" w:hAnsi="Times New Roman" w:cs="Times New Roman"/>
                <w:sz w:val="28"/>
                <w:szCs w:val="28"/>
              </w:rPr>
              <w:t>-</w:t>
            </w:r>
            <w:r>
              <w:rPr>
                <w:rFonts w:ascii="Times New Roman" w:hAnsi="Times New Roman" w:cs="Times New Roman"/>
                <w:sz w:val="28"/>
                <w:szCs w:val="28"/>
              </w:rPr>
              <w:t xml:space="preserve"> </w:t>
            </w:r>
            <w:r w:rsidRPr="005308EC">
              <w:rPr>
                <w:rFonts w:ascii="Times New Roman" w:hAnsi="Times New Roman" w:cs="Times New Roman"/>
                <w:sz w:val="28"/>
                <w:szCs w:val="28"/>
              </w:rPr>
              <w:t>уровень</w:t>
            </w:r>
            <w:r>
              <w:rPr>
                <w:rFonts w:ascii="Times New Roman" w:hAnsi="Times New Roman" w:cs="Times New Roman"/>
                <w:sz w:val="28"/>
                <w:szCs w:val="28"/>
              </w:rPr>
              <w:t xml:space="preserve"> </w:t>
            </w:r>
            <w:r w:rsidRPr="005308EC">
              <w:rPr>
                <w:rFonts w:ascii="Times New Roman" w:hAnsi="Times New Roman" w:cs="Times New Roman"/>
                <w:sz w:val="28"/>
                <w:szCs w:val="28"/>
              </w:rPr>
              <w:t>износа</w:t>
            </w:r>
            <w:r>
              <w:rPr>
                <w:rFonts w:ascii="Times New Roman" w:hAnsi="Times New Roman" w:cs="Times New Roman"/>
                <w:sz w:val="28"/>
                <w:szCs w:val="28"/>
              </w:rPr>
              <w:t xml:space="preserve"> </w:t>
            </w:r>
            <w:r w:rsidRPr="005308EC">
              <w:rPr>
                <w:rFonts w:ascii="Times New Roman" w:hAnsi="Times New Roman" w:cs="Times New Roman"/>
                <w:sz w:val="28"/>
                <w:szCs w:val="28"/>
              </w:rPr>
              <w:t>сетей</w:t>
            </w:r>
            <w:r>
              <w:rPr>
                <w:rFonts w:ascii="Times New Roman" w:hAnsi="Times New Roman" w:cs="Times New Roman"/>
                <w:sz w:val="28"/>
                <w:szCs w:val="28"/>
              </w:rPr>
              <w:t xml:space="preserve"> </w:t>
            </w:r>
            <w:r w:rsidRPr="005308EC">
              <w:rPr>
                <w:rFonts w:ascii="Times New Roman" w:hAnsi="Times New Roman" w:cs="Times New Roman"/>
                <w:sz w:val="28"/>
                <w:szCs w:val="28"/>
              </w:rPr>
              <w:t>электроснабжения</w:t>
            </w:r>
            <w:r>
              <w:rPr>
                <w:rFonts w:ascii="Times New Roman" w:hAnsi="Times New Roman" w:cs="Times New Roman"/>
                <w:sz w:val="28"/>
                <w:szCs w:val="28"/>
              </w:rPr>
              <w:t xml:space="preserve"> к 2035 году составит 40,8 процента; </w:t>
            </w:r>
          </w:p>
          <w:p w:rsidR="00F83A62" w:rsidRDefault="00F83A62" w:rsidP="00F83A62">
            <w:pPr>
              <w:widowControl w:val="0"/>
              <w:autoSpaceDE w:val="0"/>
              <w:autoSpaceDN w:val="0"/>
              <w:adjustRightInd w:val="0"/>
              <w:spacing w:after="0" w:line="240" w:lineRule="auto"/>
              <w:contextualSpacing/>
              <w:rPr>
                <w:rFonts w:ascii="Times New Roman" w:hAnsi="Times New Roman" w:cs="Times New Roman"/>
                <w:sz w:val="28"/>
                <w:szCs w:val="28"/>
              </w:rPr>
            </w:pPr>
            <w:r w:rsidRPr="005308EC">
              <w:rPr>
                <w:rFonts w:ascii="Times New Roman" w:hAnsi="Times New Roman" w:cs="Times New Roman"/>
                <w:sz w:val="28"/>
                <w:szCs w:val="28"/>
              </w:rPr>
              <w:t>-</w:t>
            </w:r>
            <w:r>
              <w:rPr>
                <w:rFonts w:ascii="Times New Roman" w:hAnsi="Times New Roman" w:cs="Times New Roman"/>
                <w:sz w:val="28"/>
                <w:szCs w:val="28"/>
              </w:rPr>
              <w:t xml:space="preserve"> у</w:t>
            </w:r>
            <w:r w:rsidRPr="005308EC">
              <w:rPr>
                <w:rFonts w:ascii="Times New Roman" w:hAnsi="Times New Roman" w:cs="Times New Roman"/>
                <w:sz w:val="28"/>
                <w:szCs w:val="28"/>
              </w:rPr>
              <w:t>дельная</w:t>
            </w:r>
            <w:r>
              <w:rPr>
                <w:rFonts w:ascii="Times New Roman" w:hAnsi="Times New Roman" w:cs="Times New Roman"/>
                <w:sz w:val="28"/>
                <w:szCs w:val="28"/>
              </w:rPr>
              <w:t xml:space="preserve"> </w:t>
            </w:r>
            <w:r w:rsidRPr="005308EC">
              <w:rPr>
                <w:rFonts w:ascii="Times New Roman" w:hAnsi="Times New Roman" w:cs="Times New Roman"/>
                <w:sz w:val="28"/>
                <w:szCs w:val="28"/>
              </w:rPr>
              <w:t>величина</w:t>
            </w:r>
            <w:r>
              <w:rPr>
                <w:rFonts w:ascii="Times New Roman" w:hAnsi="Times New Roman" w:cs="Times New Roman"/>
                <w:sz w:val="28"/>
                <w:szCs w:val="28"/>
              </w:rPr>
              <w:t xml:space="preserve"> </w:t>
            </w:r>
            <w:r w:rsidRPr="005308EC">
              <w:rPr>
                <w:rFonts w:ascii="Times New Roman" w:hAnsi="Times New Roman" w:cs="Times New Roman"/>
                <w:sz w:val="28"/>
                <w:szCs w:val="28"/>
              </w:rPr>
              <w:t>потребления</w:t>
            </w:r>
            <w:r>
              <w:rPr>
                <w:rFonts w:ascii="Times New Roman" w:hAnsi="Times New Roman" w:cs="Times New Roman"/>
                <w:sz w:val="28"/>
                <w:szCs w:val="28"/>
              </w:rPr>
              <w:t xml:space="preserve"> </w:t>
            </w:r>
            <w:r w:rsidRPr="005308EC">
              <w:rPr>
                <w:rFonts w:ascii="Times New Roman" w:hAnsi="Times New Roman" w:cs="Times New Roman"/>
                <w:sz w:val="28"/>
                <w:szCs w:val="28"/>
              </w:rPr>
              <w:t>электрической</w:t>
            </w:r>
            <w:r>
              <w:rPr>
                <w:rFonts w:ascii="Times New Roman" w:hAnsi="Times New Roman" w:cs="Times New Roman"/>
                <w:sz w:val="28"/>
                <w:szCs w:val="28"/>
              </w:rPr>
              <w:t xml:space="preserve"> </w:t>
            </w:r>
            <w:r w:rsidRPr="005308EC">
              <w:rPr>
                <w:rFonts w:ascii="Times New Roman" w:hAnsi="Times New Roman" w:cs="Times New Roman"/>
                <w:sz w:val="28"/>
                <w:szCs w:val="28"/>
              </w:rPr>
              <w:t>энергии</w:t>
            </w:r>
            <w:r>
              <w:rPr>
                <w:rFonts w:ascii="Times New Roman" w:hAnsi="Times New Roman" w:cs="Times New Roman"/>
                <w:sz w:val="28"/>
                <w:szCs w:val="28"/>
              </w:rPr>
              <w:t xml:space="preserve"> </w:t>
            </w:r>
            <w:r w:rsidRPr="005308EC">
              <w:rPr>
                <w:rFonts w:ascii="Times New Roman" w:hAnsi="Times New Roman" w:cs="Times New Roman"/>
                <w:sz w:val="28"/>
                <w:szCs w:val="28"/>
              </w:rPr>
              <w:t>муниципальными</w:t>
            </w:r>
            <w:r>
              <w:rPr>
                <w:rFonts w:ascii="Times New Roman" w:hAnsi="Times New Roman" w:cs="Times New Roman"/>
                <w:sz w:val="28"/>
                <w:szCs w:val="28"/>
              </w:rPr>
              <w:t xml:space="preserve"> </w:t>
            </w:r>
            <w:r w:rsidRPr="005308EC">
              <w:rPr>
                <w:rFonts w:ascii="Times New Roman" w:hAnsi="Times New Roman" w:cs="Times New Roman"/>
                <w:sz w:val="28"/>
                <w:szCs w:val="28"/>
              </w:rPr>
              <w:t>бюджетными</w:t>
            </w:r>
            <w:r>
              <w:rPr>
                <w:rFonts w:ascii="Times New Roman" w:hAnsi="Times New Roman" w:cs="Times New Roman"/>
                <w:sz w:val="28"/>
                <w:szCs w:val="28"/>
              </w:rPr>
              <w:t xml:space="preserve"> </w:t>
            </w:r>
            <w:r w:rsidRPr="005308EC">
              <w:rPr>
                <w:rFonts w:ascii="Times New Roman" w:hAnsi="Times New Roman" w:cs="Times New Roman"/>
                <w:sz w:val="28"/>
                <w:szCs w:val="28"/>
              </w:rPr>
              <w:t>учреждениями</w:t>
            </w:r>
            <w:r>
              <w:rPr>
                <w:rFonts w:ascii="Times New Roman" w:hAnsi="Times New Roman" w:cs="Times New Roman"/>
                <w:sz w:val="28"/>
                <w:szCs w:val="28"/>
              </w:rPr>
              <w:t xml:space="preserve"> составит 236,2 </w:t>
            </w:r>
            <w:r w:rsidRPr="005308EC">
              <w:rPr>
                <w:rFonts w:ascii="Times New Roman" w:hAnsi="Times New Roman" w:cs="Times New Roman"/>
                <w:sz w:val="28"/>
                <w:szCs w:val="28"/>
              </w:rPr>
              <w:t>кВт/</w:t>
            </w:r>
            <w:proofErr w:type="gramStart"/>
            <w:r w:rsidRPr="005308EC">
              <w:rPr>
                <w:rFonts w:ascii="Times New Roman" w:hAnsi="Times New Roman" w:cs="Times New Roman"/>
                <w:sz w:val="28"/>
                <w:szCs w:val="28"/>
              </w:rPr>
              <w:t>ч</w:t>
            </w:r>
            <w:proofErr w:type="gramEnd"/>
            <w:r>
              <w:rPr>
                <w:rFonts w:ascii="Times New Roman" w:hAnsi="Times New Roman" w:cs="Times New Roman"/>
                <w:sz w:val="28"/>
                <w:szCs w:val="28"/>
              </w:rPr>
              <w:t xml:space="preserve"> </w:t>
            </w:r>
            <w:r w:rsidRPr="005308EC">
              <w:rPr>
                <w:rFonts w:ascii="Times New Roman" w:hAnsi="Times New Roman" w:cs="Times New Roman"/>
                <w:sz w:val="28"/>
                <w:szCs w:val="28"/>
              </w:rPr>
              <w:t>на</w:t>
            </w:r>
            <w:r>
              <w:rPr>
                <w:rFonts w:ascii="Times New Roman" w:hAnsi="Times New Roman" w:cs="Times New Roman"/>
                <w:sz w:val="28"/>
                <w:szCs w:val="28"/>
              </w:rPr>
              <w:t xml:space="preserve"> </w:t>
            </w:r>
            <w:r w:rsidRPr="005308EC">
              <w:rPr>
                <w:rFonts w:ascii="Times New Roman" w:hAnsi="Times New Roman" w:cs="Times New Roman"/>
                <w:sz w:val="28"/>
                <w:szCs w:val="28"/>
              </w:rPr>
              <w:t>1</w:t>
            </w:r>
            <w:r>
              <w:rPr>
                <w:rFonts w:ascii="Times New Roman" w:hAnsi="Times New Roman" w:cs="Times New Roman"/>
                <w:sz w:val="28"/>
                <w:szCs w:val="28"/>
              </w:rPr>
              <w:t xml:space="preserve"> </w:t>
            </w:r>
            <w:r w:rsidRPr="005308EC">
              <w:rPr>
                <w:rFonts w:ascii="Times New Roman" w:hAnsi="Times New Roman" w:cs="Times New Roman"/>
                <w:sz w:val="28"/>
                <w:szCs w:val="28"/>
              </w:rPr>
              <w:t>человека</w:t>
            </w:r>
            <w:r>
              <w:rPr>
                <w:rFonts w:ascii="Times New Roman" w:hAnsi="Times New Roman" w:cs="Times New Roman"/>
                <w:sz w:val="28"/>
                <w:szCs w:val="28"/>
              </w:rPr>
              <w:t xml:space="preserve"> </w:t>
            </w:r>
            <w:r w:rsidRPr="005308EC">
              <w:rPr>
                <w:rFonts w:ascii="Times New Roman" w:hAnsi="Times New Roman" w:cs="Times New Roman"/>
                <w:sz w:val="28"/>
                <w:szCs w:val="28"/>
              </w:rPr>
              <w:t>населения</w:t>
            </w:r>
            <w:r>
              <w:rPr>
                <w:rFonts w:ascii="Times New Roman" w:hAnsi="Times New Roman" w:cs="Times New Roman"/>
                <w:sz w:val="28"/>
                <w:szCs w:val="28"/>
              </w:rPr>
              <w:t>;</w:t>
            </w:r>
          </w:p>
          <w:p w:rsidR="00F83A62" w:rsidRDefault="00F83A62" w:rsidP="00F83A62">
            <w:pPr>
              <w:widowControl w:val="0"/>
              <w:autoSpaceDE w:val="0"/>
              <w:autoSpaceDN w:val="0"/>
              <w:adjustRightInd w:val="0"/>
              <w:spacing w:after="0" w:line="240" w:lineRule="auto"/>
              <w:contextualSpacing/>
              <w:rPr>
                <w:rFonts w:ascii="Times New Roman" w:hAnsi="Times New Roman" w:cs="Times New Roman"/>
                <w:spacing w:val="3"/>
                <w:sz w:val="28"/>
                <w:szCs w:val="28"/>
              </w:rPr>
            </w:pPr>
            <w:r>
              <w:rPr>
                <w:rFonts w:ascii="Times New Roman" w:hAnsi="Times New Roman" w:cs="Times New Roman"/>
                <w:spacing w:val="3"/>
                <w:sz w:val="28"/>
                <w:szCs w:val="28"/>
              </w:rPr>
              <w:t>- сокращение доли потерь тепловой энергии в суммарном объеме отпуска тепловой энергии до 23,0 процентов</w:t>
            </w:r>
            <w:r>
              <w:rPr>
                <w:rFonts w:ascii="Times New Roman" w:hAnsi="Times New Roman" w:cs="Times New Roman"/>
                <w:sz w:val="28"/>
                <w:szCs w:val="28"/>
              </w:rPr>
              <w:t xml:space="preserve"> с дальнейшим поддержание уровня потерь;</w:t>
            </w:r>
          </w:p>
          <w:p w:rsidR="00F83A62" w:rsidRDefault="00F83A62" w:rsidP="00F83A62">
            <w:pPr>
              <w:widowControl w:val="0"/>
              <w:autoSpaceDE w:val="0"/>
              <w:autoSpaceDN w:val="0"/>
              <w:adjustRightInd w:val="0"/>
              <w:spacing w:after="0" w:line="240" w:lineRule="auto"/>
              <w:contextualSpacing/>
              <w:rPr>
                <w:rFonts w:ascii="Times New Roman" w:hAnsi="Times New Roman" w:cs="Times New Roman"/>
                <w:spacing w:val="3"/>
                <w:sz w:val="28"/>
                <w:szCs w:val="28"/>
              </w:rPr>
            </w:pPr>
            <w:r>
              <w:rPr>
                <w:rFonts w:ascii="Times New Roman" w:hAnsi="Times New Roman" w:cs="Times New Roman"/>
                <w:spacing w:val="3"/>
                <w:sz w:val="28"/>
                <w:szCs w:val="28"/>
              </w:rPr>
              <w:t xml:space="preserve">- сокращение расходов топлива до 84,5 </w:t>
            </w:r>
            <w:proofErr w:type="spellStart"/>
            <w:r>
              <w:rPr>
                <w:rFonts w:ascii="Times New Roman" w:hAnsi="Times New Roman" w:cs="Times New Roman"/>
                <w:spacing w:val="3"/>
                <w:sz w:val="28"/>
                <w:szCs w:val="28"/>
              </w:rPr>
              <w:t>тнт</w:t>
            </w:r>
            <w:proofErr w:type="spellEnd"/>
            <w:r>
              <w:rPr>
                <w:rFonts w:ascii="Times New Roman" w:hAnsi="Times New Roman" w:cs="Times New Roman"/>
                <w:spacing w:val="3"/>
                <w:sz w:val="28"/>
                <w:szCs w:val="28"/>
              </w:rPr>
              <w:t>;</w:t>
            </w:r>
          </w:p>
          <w:p w:rsidR="00F83A62" w:rsidRPr="005308EC" w:rsidRDefault="00F83A62" w:rsidP="00F83A62">
            <w:pPr>
              <w:widowControl w:val="0"/>
              <w:autoSpaceDE w:val="0"/>
              <w:autoSpaceDN w:val="0"/>
              <w:adjustRightInd w:val="0"/>
              <w:spacing w:after="0" w:line="240" w:lineRule="auto"/>
              <w:contextualSpacing/>
              <w:rPr>
                <w:rFonts w:ascii="Times New Roman" w:hAnsi="Times New Roman" w:cs="Times New Roman"/>
                <w:sz w:val="28"/>
                <w:szCs w:val="28"/>
              </w:rPr>
            </w:pPr>
            <w:r w:rsidRPr="005308EC">
              <w:rPr>
                <w:rFonts w:ascii="Times New Roman" w:hAnsi="Times New Roman" w:cs="Times New Roman"/>
                <w:sz w:val="28"/>
                <w:szCs w:val="28"/>
              </w:rPr>
              <w:t>-</w:t>
            </w:r>
            <w:r>
              <w:rPr>
                <w:rFonts w:ascii="Times New Roman" w:hAnsi="Times New Roman" w:cs="Times New Roman"/>
                <w:sz w:val="28"/>
                <w:szCs w:val="28"/>
              </w:rPr>
              <w:t xml:space="preserve">увеличение </w:t>
            </w:r>
            <w:r w:rsidRPr="005308EC">
              <w:rPr>
                <w:rFonts w:ascii="Times New Roman" w:hAnsi="Times New Roman" w:cs="Times New Roman"/>
                <w:sz w:val="28"/>
                <w:szCs w:val="28"/>
              </w:rPr>
              <w:t>дол</w:t>
            </w:r>
            <w:r>
              <w:rPr>
                <w:rFonts w:ascii="Times New Roman" w:hAnsi="Times New Roman" w:cs="Times New Roman"/>
                <w:sz w:val="28"/>
                <w:szCs w:val="28"/>
              </w:rPr>
              <w:t xml:space="preserve">и </w:t>
            </w:r>
            <w:r w:rsidRPr="00541F8C">
              <w:rPr>
                <w:rFonts w:ascii="Times New Roman" w:hAnsi="Times New Roman" w:cs="Times New Roman"/>
                <w:i/>
                <w:sz w:val="28"/>
                <w:szCs w:val="28"/>
              </w:rPr>
              <w:t>населения</w:t>
            </w:r>
            <w:r w:rsidRPr="005308EC">
              <w:rPr>
                <w:rFonts w:ascii="Times New Roman" w:hAnsi="Times New Roman" w:cs="Times New Roman"/>
                <w:sz w:val="28"/>
                <w:szCs w:val="28"/>
              </w:rPr>
              <w:t>,</w:t>
            </w:r>
            <w:r>
              <w:rPr>
                <w:rFonts w:ascii="Times New Roman" w:hAnsi="Times New Roman" w:cs="Times New Roman"/>
                <w:sz w:val="28"/>
                <w:szCs w:val="28"/>
              </w:rPr>
              <w:t xml:space="preserve"> </w:t>
            </w:r>
            <w:r w:rsidRPr="005308EC">
              <w:rPr>
                <w:rFonts w:ascii="Times New Roman" w:hAnsi="Times New Roman" w:cs="Times New Roman"/>
                <w:sz w:val="28"/>
                <w:szCs w:val="28"/>
              </w:rPr>
              <w:t>имеющего</w:t>
            </w:r>
            <w:r>
              <w:rPr>
                <w:rFonts w:ascii="Times New Roman" w:hAnsi="Times New Roman" w:cs="Times New Roman"/>
                <w:sz w:val="28"/>
                <w:szCs w:val="28"/>
              </w:rPr>
              <w:t xml:space="preserve"> </w:t>
            </w:r>
            <w:r w:rsidRPr="005308EC">
              <w:rPr>
                <w:rFonts w:ascii="Times New Roman" w:hAnsi="Times New Roman" w:cs="Times New Roman"/>
                <w:sz w:val="28"/>
                <w:szCs w:val="28"/>
              </w:rPr>
              <w:t>доступ</w:t>
            </w:r>
            <w:r>
              <w:rPr>
                <w:rFonts w:ascii="Times New Roman" w:hAnsi="Times New Roman" w:cs="Times New Roman"/>
                <w:sz w:val="28"/>
                <w:szCs w:val="28"/>
              </w:rPr>
              <w:t xml:space="preserve"> </w:t>
            </w:r>
            <w:r w:rsidRPr="005308EC">
              <w:rPr>
                <w:rFonts w:ascii="Times New Roman" w:hAnsi="Times New Roman" w:cs="Times New Roman"/>
                <w:sz w:val="28"/>
                <w:szCs w:val="28"/>
              </w:rPr>
              <w:t>к</w:t>
            </w:r>
            <w:r>
              <w:rPr>
                <w:rFonts w:ascii="Times New Roman" w:hAnsi="Times New Roman" w:cs="Times New Roman"/>
                <w:sz w:val="28"/>
                <w:szCs w:val="28"/>
              </w:rPr>
              <w:t xml:space="preserve"> </w:t>
            </w:r>
            <w:r w:rsidRPr="005308EC">
              <w:rPr>
                <w:rFonts w:ascii="Times New Roman" w:hAnsi="Times New Roman" w:cs="Times New Roman"/>
                <w:sz w:val="28"/>
                <w:szCs w:val="28"/>
              </w:rPr>
              <w:t>централизованному</w:t>
            </w:r>
            <w:r>
              <w:rPr>
                <w:rFonts w:ascii="Times New Roman" w:hAnsi="Times New Roman" w:cs="Times New Roman"/>
                <w:sz w:val="28"/>
                <w:szCs w:val="28"/>
              </w:rPr>
              <w:t xml:space="preserve"> </w:t>
            </w:r>
            <w:r w:rsidRPr="005308EC">
              <w:rPr>
                <w:rFonts w:ascii="Times New Roman" w:hAnsi="Times New Roman" w:cs="Times New Roman"/>
                <w:sz w:val="28"/>
                <w:szCs w:val="28"/>
              </w:rPr>
              <w:t>водоснабжению</w:t>
            </w:r>
            <w:r>
              <w:rPr>
                <w:rFonts w:ascii="Times New Roman" w:hAnsi="Times New Roman" w:cs="Times New Roman"/>
                <w:sz w:val="28"/>
                <w:szCs w:val="28"/>
              </w:rPr>
              <w:t xml:space="preserve"> </w:t>
            </w:r>
            <w:r w:rsidRPr="005308EC">
              <w:rPr>
                <w:rFonts w:ascii="Times New Roman" w:hAnsi="Times New Roman" w:cs="Times New Roman"/>
                <w:sz w:val="28"/>
                <w:szCs w:val="28"/>
              </w:rPr>
              <w:t>и</w:t>
            </w:r>
            <w:r>
              <w:rPr>
                <w:rFonts w:ascii="Times New Roman" w:hAnsi="Times New Roman" w:cs="Times New Roman"/>
                <w:sz w:val="28"/>
                <w:szCs w:val="28"/>
              </w:rPr>
              <w:t xml:space="preserve"> </w:t>
            </w:r>
            <w:r w:rsidRPr="005308EC">
              <w:rPr>
                <w:rFonts w:ascii="Times New Roman" w:hAnsi="Times New Roman" w:cs="Times New Roman"/>
                <w:sz w:val="28"/>
                <w:szCs w:val="28"/>
              </w:rPr>
              <w:t>канализационной</w:t>
            </w:r>
            <w:r>
              <w:rPr>
                <w:rFonts w:ascii="Times New Roman" w:hAnsi="Times New Roman" w:cs="Times New Roman"/>
                <w:sz w:val="28"/>
                <w:szCs w:val="28"/>
              </w:rPr>
              <w:t xml:space="preserve"> </w:t>
            </w:r>
            <w:r w:rsidRPr="005308EC">
              <w:rPr>
                <w:rFonts w:ascii="Times New Roman" w:hAnsi="Times New Roman" w:cs="Times New Roman"/>
                <w:sz w:val="28"/>
                <w:szCs w:val="28"/>
              </w:rPr>
              <w:t>системе</w:t>
            </w:r>
            <w:r>
              <w:rPr>
                <w:rFonts w:ascii="Times New Roman" w:hAnsi="Times New Roman" w:cs="Times New Roman"/>
                <w:sz w:val="28"/>
                <w:szCs w:val="28"/>
              </w:rPr>
              <w:t xml:space="preserve"> до 77,2 процентов;</w:t>
            </w:r>
          </w:p>
          <w:p w:rsidR="00F83A62" w:rsidRPr="005308EC" w:rsidRDefault="00F83A62" w:rsidP="00F83A62">
            <w:pPr>
              <w:widowControl w:val="0"/>
              <w:autoSpaceDE w:val="0"/>
              <w:autoSpaceDN w:val="0"/>
              <w:adjustRightInd w:val="0"/>
              <w:spacing w:after="0" w:line="240" w:lineRule="auto"/>
              <w:contextualSpacing/>
              <w:rPr>
                <w:rFonts w:ascii="Times New Roman" w:hAnsi="Times New Roman" w:cs="Times New Roman"/>
                <w:sz w:val="28"/>
                <w:szCs w:val="28"/>
              </w:rPr>
            </w:pPr>
            <w:r w:rsidRPr="005308EC">
              <w:rPr>
                <w:rFonts w:ascii="Times New Roman" w:hAnsi="Times New Roman" w:cs="Times New Roman"/>
                <w:sz w:val="28"/>
                <w:szCs w:val="28"/>
              </w:rPr>
              <w:t>-</w:t>
            </w:r>
            <w:r>
              <w:rPr>
                <w:rFonts w:ascii="Times New Roman" w:hAnsi="Times New Roman" w:cs="Times New Roman"/>
                <w:sz w:val="28"/>
                <w:szCs w:val="28"/>
              </w:rPr>
              <w:t xml:space="preserve"> сокращение </w:t>
            </w:r>
            <w:r w:rsidRPr="005308EC">
              <w:rPr>
                <w:rFonts w:ascii="Times New Roman" w:hAnsi="Times New Roman" w:cs="Times New Roman"/>
                <w:sz w:val="28"/>
                <w:szCs w:val="28"/>
              </w:rPr>
              <w:t>уровн</w:t>
            </w:r>
            <w:r>
              <w:rPr>
                <w:rFonts w:ascii="Times New Roman" w:hAnsi="Times New Roman" w:cs="Times New Roman"/>
                <w:sz w:val="28"/>
                <w:szCs w:val="28"/>
              </w:rPr>
              <w:t xml:space="preserve">я </w:t>
            </w:r>
            <w:r w:rsidRPr="005308EC">
              <w:rPr>
                <w:rFonts w:ascii="Times New Roman" w:hAnsi="Times New Roman" w:cs="Times New Roman"/>
                <w:sz w:val="28"/>
                <w:szCs w:val="28"/>
              </w:rPr>
              <w:t>потерь</w:t>
            </w:r>
            <w:r>
              <w:rPr>
                <w:rFonts w:ascii="Times New Roman" w:hAnsi="Times New Roman" w:cs="Times New Roman"/>
                <w:sz w:val="28"/>
                <w:szCs w:val="28"/>
              </w:rPr>
              <w:t xml:space="preserve"> </w:t>
            </w:r>
            <w:r w:rsidRPr="005308EC">
              <w:rPr>
                <w:rFonts w:ascii="Times New Roman" w:hAnsi="Times New Roman" w:cs="Times New Roman"/>
                <w:sz w:val="28"/>
                <w:szCs w:val="28"/>
              </w:rPr>
              <w:t>воды</w:t>
            </w:r>
            <w:r>
              <w:rPr>
                <w:rFonts w:ascii="Times New Roman" w:hAnsi="Times New Roman" w:cs="Times New Roman"/>
                <w:sz w:val="28"/>
                <w:szCs w:val="28"/>
              </w:rPr>
              <w:t xml:space="preserve"> </w:t>
            </w:r>
            <w:r w:rsidRPr="005308EC">
              <w:rPr>
                <w:rFonts w:ascii="Times New Roman" w:hAnsi="Times New Roman" w:cs="Times New Roman"/>
                <w:sz w:val="28"/>
                <w:szCs w:val="28"/>
              </w:rPr>
              <w:t>в</w:t>
            </w:r>
            <w:r>
              <w:rPr>
                <w:rFonts w:ascii="Times New Roman" w:hAnsi="Times New Roman" w:cs="Times New Roman"/>
                <w:sz w:val="28"/>
                <w:szCs w:val="28"/>
              </w:rPr>
              <w:t xml:space="preserve"> </w:t>
            </w:r>
            <w:r w:rsidRPr="005308EC">
              <w:rPr>
                <w:rFonts w:ascii="Times New Roman" w:hAnsi="Times New Roman" w:cs="Times New Roman"/>
                <w:sz w:val="28"/>
                <w:szCs w:val="28"/>
              </w:rPr>
              <w:t>сетях</w:t>
            </w:r>
            <w:r>
              <w:rPr>
                <w:rFonts w:ascii="Times New Roman" w:hAnsi="Times New Roman" w:cs="Times New Roman"/>
                <w:sz w:val="28"/>
                <w:szCs w:val="28"/>
              </w:rPr>
              <w:t xml:space="preserve"> </w:t>
            </w:r>
            <w:r w:rsidRPr="005308EC">
              <w:rPr>
                <w:rFonts w:ascii="Times New Roman" w:hAnsi="Times New Roman" w:cs="Times New Roman"/>
                <w:sz w:val="28"/>
                <w:szCs w:val="28"/>
              </w:rPr>
              <w:t>централизованного</w:t>
            </w:r>
            <w:r>
              <w:rPr>
                <w:rFonts w:ascii="Times New Roman" w:hAnsi="Times New Roman" w:cs="Times New Roman"/>
                <w:sz w:val="28"/>
                <w:szCs w:val="28"/>
              </w:rPr>
              <w:t xml:space="preserve"> </w:t>
            </w:r>
            <w:r w:rsidRPr="005308EC">
              <w:rPr>
                <w:rFonts w:ascii="Times New Roman" w:hAnsi="Times New Roman" w:cs="Times New Roman"/>
                <w:sz w:val="28"/>
                <w:szCs w:val="28"/>
              </w:rPr>
              <w:t>водоснабжения</w:t>
            </w:r>
            <w:r>
              <w:rPr>
                <w:rFonts w:ascii="Times New Roman" w:hAnsi="Times New Roman" w:cs="Times New Roman"/>
                <w:sz w:val="28"/>
                <w:szCs w:val="28"/>
              </w:rPr>
              <w:t xml:space="preserve"> до 1</w:t>
            </w:r>
            <w:r w:rsidRPr="005308EC">
              <w:rPr>
                <w:rFonts w:ascii="Times New Roman" w:hAnsi="Times New Roman" w:cs="Times New Roman"/>
                <w:sz w:val="28"/>
                <w:szCs w:val="28"/>
              </w:rPr>
              <w:t>6</w:t>
            </w:r>
            <w:r>
              <w:rPr>
                <w:rFonts w:ascii="Times New Roman" w:hAnsi="Times New Roman" w:cs="Times New Roman"/>
                <w:sz w:val="28"/>
                <w:szCs w:val="28"/>
              </w:rPr>
              <w:t>,0 процентов;</w:t>
            </w:r>
          </w:p>
          <w:p w:rsidR="00F83A62" w:rsidRDefault="00F83A62" w:rsidP="00F83A62">
            <w:pPr>
              <w:widowControl w:val="0"/>
              <w:autoSpaceDE w:val="0"/>
              <w:autoSpaceDN w:val="0"/>
              <w:adjustRightInd w:val="0"/>
              <w:spacing w:after="0" w:line="240" w:lineRule="auto"/>
              <w:contextualSpacing/>
              <w:rPr>
                <w:rFonts w:ascii="Times New Roman" w:hAnsi="Times New Roman" w:cs="Times New Roman"/>
                <w:spacing w:val="3"/>
                <w:sz w:val="28"/>
                <w:szCs w:val="28"/>
              </w:rPr>
            </w:pPr>
            <w:r w:rsidRPr="00541F8C">
              <w:rPr>
                <w:rFonts w:ascii="Times New Roman" w:hAnsi="Times New Roman" w:cs="Times New Roman"/>
                <w:spacing w:val="3"/>
                <w:sz w:val="28"/>
                <w:szCs w:val="28"/>
              </w:rPr>
              <w:t>-</w:t>
            </w:r>
            <w:r>
              <w:rPr>
                <w:rFonts w:ascii="Times New Roman" w:hAnsi="Times New Roman" w:cs="Times New Roman"/>
                <w:spacing w:val="3"/>
                <w:sz w:val="28"/>
                <w:szCs w:val="28"/>
              </w:rPr>
              <w:t xml:space="preserve"> </w:t>
            </w:r>
            <w:r w:rsidRPr="00541F8C">
              <w:rPr>
                <w:rFonts w:ascii="Times New Roman" w:hAnsi="Times New Roman" w:cs="Times New Roman"/>
                <w:spacing w:val="3"/>
                <w:sz w:val="28"/>
                <w:szCs w:val="28"/>
              </w:rPr>
              <w:t>уровень</w:t>
            </w:r>
            <w:r>
              <w:rPr>
                <w:rFonts w:ascii="Times New Roman" w:hAnsi="Times New Roman" w:cs="Times New Roman"/>
                <w:spacing w:val="3"/>
                <w:sz w:val="28"/>
                <w:szCs w:val="28"/>
              </w:rPr>
              <w:t xml:space="preserve"> </w:t>
            </w:r>
            <w:r w:rsidRPr="00541F8C">
              <w:rPr>
                <w:rFonts w:ascii="Times New Roman" w:hAnsi="Times New Roman" w:cs="Times New Roman"/>
                <w:spacing w:val="3"/>
                <w:sz w:val="28"/>
                <w:szCs w:val="28"/>
              </w:rPr>
              <w:t>износа</w:t>
            </w:r>
            <w:r>
              <w:rPr>
                <w:rFonts w:ascii="Times New Roman" w:hAnsi="Times New Roman" w:cs="Times New Roman"/>
                <w:spacing w:val="3"/>
                <w:sz w:val="28"/>
                <w:szCs w:val="28"/>
              </w:rPr>
              <w:t xml:space="preserve"> </w:t>
            </w:r>
            <w:r w:rsidRPr="00541F8C">
              <w:rPr>
                <w:rFonts w:ascii="Times New Roman" w:hAnsi="Times New Roman" w:cs="Times New Roman"/>
                <w:spacing w:val="3"/>
                <w:sz w:val="28"/>
                <w:szCs w:val="28"/>
              </w:rPr>
              <w:t>сетей</w:t>
            </w:r>
            <w:r>
              <w:rPr>
                <w:rFonts w:ascii="Times New Roman" w:hAnsi="Times New Roman" w:cs="Times New Roman"/>
                <w:spacing w:val="3"/>
                <w:sz w:val="28"/>
                <w:szCs w:val="28"/>
              </w:rPr>
              <w:t xml:space="preserve"> </w:t>
            </w:r>
            <w:r w:rsidRPr="00541F8C">
              <w:rPr>
                <w:rFonts w:ascii="Times New Roman" w:hAnsi="Times New Roman" w:cs="Times New Roman"/>
                <w:spacing w:val="3"/>
                <w:sz w:val="28"/>
                <w:szCs w:val="28"/>
              </w:rPr>
              <w:t>теплоснабжения</w:t>
            </w:r>
            <w:r>
              <w:rPr>
                <w:rFonts w:ascii="Times New Roman" w:hAnsi="Times New Roman" w:cs="Times New Roman"/>
                <w:spacing w:val="3"/>
                <w:sz w:val="28"/>
                <w:szCs w:val="28"/>
              </w:rPr>
              <w:t xml:space="preserve"> составит 66,0 процента с дальнейшим поддержанием уровня;</w:t>
            </w:r>
          </w:p>
          <w:p w:rsidR="00F83A62" w:rsidRDefault="00F83A62" w:rsidP="00F83A62">
            <w:pPr>
              <w:widowControl w:val="0"/>
              <w:autoSpaceDE w:val="0"/>
              <w:autoSpaceDN w:val="0"/>
              <w:adjustRightInd w:val="0"/>
              <w:spacing w:after="0" w:line="240" w:lineRule="auto"/>
              <w:contextualSpacing/>
              <w:rPr>
                <w:rFonts w:ascii="Times New Roman" w:hAnsi="Times New Roman" w:cs="Times New Roman"/>
                <w:sz w:val="28"/>
                <w:szCs w:val="28"/>
              </w:rPr>
            </w:pPr>
            <w:r w:rsidRPr="005308EC">
              <w:rPr>
                <w:rFonts w:ascii="Times New Roman" w:hAnsi="Times New Roman" w:cs="Times New Roman"/>
                <w:sz w:val="28"/>
                <w:szCs w:val="28"/>
              </w:rPr>
              <w:t>-</w:t>
            </w:r>
            <w:r>
              <w:rPr>
                <w:rFonts w:ascii="Times New Roman" w:hAnsi="Times New Roman" w:cs="Times New Roman"/>
                <w:sz w:val="28"/>
                <w:szCs w:val="28"/>
              </w:rPr>
              <w:t xml:space="preserve"> </w:t>
            </w:r>
            <w:r w:rsidRPr="005308EC">
              <w:rPr>
                <w:rFonts w:ascii="Times New Roman" w:hAnsi="Times New Roman" w:cs="Times New Roman"/>
                <w:sz w:val="28"/>
                <w:szCs w:val="28"/>
              </w:rPr>
              <w:t>уровень</w:t>
            </w:r>
            <w:r>
              <w:rPr>
                <w:rFonts w:ascii="Times New Roman" w:hAnsi="Times New Roman" w:cs="Times New Roman"/>
                <w:sz w:val="28"/>
                <w:szCs w:val="28"/>
              </w:rPr>
              <w:t xml:space="preserve"> </w:t>
            </w:r>
            <w:r w:rsidRPr="005308EC">
              <w:rPr>
                <w:rFonts w:ascii="Times New Roman" w:hAnsi="Times New Roman" w:cs="Times New Roman"/>
                <w:sz w:val="28"/>
                <w:szCs w:val="28"/>
              </w:rPr>
              <w:t>износа</w:t>
            </w:r>
            <w:r>
              <w:rPr>
                <w:rFonts w:ascii="Times New Roman" w:hAnsi="Times New Roman" w:cs="Times New Roman"/>
                <w:sz w:val="28"/>
                <w:szCs w:val="28"/>
              </w:rPr>
              <w:t xml:space="preserve"> </w:t>
            </w:r>
            <w:r w:rsidRPr="005308EC">
              <w:rPr>
                <w:rFonts w:ascii="Times New Roman" w:hAnsi="Times New Roman" w:cs="Times New Roman"/>
                <w:sz w:val="28"/>
                <w:szCs w:val="28"/>
              </w:rPr>
              <w:t>объектов</w:t>
            </w:r>
            <w:r>
              <w:rPr>
                <w:rFonts w:ascii="Times New Roman" w:hAnsi="Times New Roman" w:cs="Times New Roman"/>
                <w:sz w:val="28"/>
                <w:szCs w:val="28"/>
              </w:rPr>
              <w:t xml:space="preserve"> </w:t>
            </w:r>
            <w:r w:rsidRPr="005308EC">
              <w:rPr>
                <w:rFonts w:ascii="Times New Roman" w:hAnsi="Times New Roman" w:cs="Times New Roman"/>
                <w:sz w:val="28"/>
                <w:szCs w:val="28"/>
              </w:rPr>
              <w:t>водоснабжения</w:t>
            </w:r>
            <w:r>
              <w:rPr>
                <w:rFonts w:ascii="Times New Roman" w:hAnsi="Times New Roman" w:cs="Times New Roman"/>
                <w:sz w:val="28"/>
                <w:szCs w:val="28"/>
              </w:rPr>
              <w:t xml:space="preserve"> </w:t>
            </w:r>
            <w:r w:rsidRPr="005308EC">
              <w:rPr>
                <w:rFonts w:ascii="Times New Roman" w:hAnsi="Times New Roman" w:cs="Times New Roman"/>
                <w:sz w:val="28"/>
                <w:szCs w:val="28"/>
              </w:rPr>
              <w:t>/</w:t>
            </w:r>
            <w:r>
              <w:rPr>
                <w:rFonts w:ascii="Times New Roman" w:hAnsi="Times New Roman" w:cs="Times New Roman"/>
                <w:sz w:val="28"/>
                <w:szCs w:val="28"/>
              </w:rPr>
              <w:t xml:space="preserve"> </w:t>
            </w:r>
            <w:r w:rsidRPr="005308EC">
              <w:rPr>
                <w:rFonts w:ascii="Times New Roman" w:hAnsi="Times New Roman" w:cs="Times New Roman"/>
                <w:sz w:val="28"/>
                <w:szCs w:val="28"/>
              </w:rPr>
              <w:t>водоотведения</w:t>
            </w:r>
            <w:r>
              <w:rPr>
                <w:rFonts w:ascii="Times New Roman" w:hAnsi="Times New Roman" w:cs="Times New Roman"/>
                <w:sz w:val="28"/>
                <w:szCs w:val="28"/>
              </w:rPr>
              <w:t xml:space="preserve"> составит </w:t>
            </w:r>
            <w:r w:rsidRPr="005308EC">
              <w:rPr>
                <w:rFonts w:ascii="Times New Roman" w:hAnsi="Times New Roman" w:cs="Times New Roman"/>
                <w:sz w:val="28"/>
                <w:szCs w:val="28"/>
              </w:rPr>
              <w:t>-</w:t>
            </w:r>
            <w:r>
              <w:rPr>
                <w:rFonts w:ascii="Times New Roman" w:hAnsi="Times New Roman" w:cs="Times New Roman"/>
                <w:sz w:val="28"/>
                <w:szCs w:val="28"/>
              </w:rPr>
              <w:t xml:space="preserve"> 60</w:t>
            </w:r>
            <w:r w:rsidRPr="005308EC">
              <w:rPr>
                <w:rFonts w:ascii="Times New Roman" w:hAnsi="Times New Roman" w:cs="Times New Roman"/>
                <w:sz w:val="28"/>
                <w:szCs w:val="28"/>
              </w:rPr>
              <w:t>/</w:t>
            </w:r>
            <w:r>
              <w:rPr>
                <w:rFonts w:ascii="Times New Roman" w:hAnsi="Times New Roman" w:cs="Times New Roman"/>
                <w:sz w:val="28"/>
                <w:szCs w:val="28"/>
              </w:rPr>
              <w:t>35 процентов с дальнейшим поддержанием уровня;</w:t>
            </w:r>
          </w:p>
          <w:p w:rsidR="00F83A62" w:rsidRDefault="00F83A62" w:rsidP="00F83A62">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rPr>
            </w:pPr>
            <w:r w:rsidRPr="005607C1">
              <w:rPr>
                <w:rFonts w:ascii="Times New Roman" w:hAnsi="Times New Roman" w:cs="Times New Roman"/>
                <w:sz w:val="28"/>
                <w:szCs w:val="28"/>
              </w:rPr>
              <w:t>-</w:t>
            </w:r>
            <w:r>
              <w:rPr>
                <w:rFonts w:ascii="Times New Roman" w:eastAsia="Times New Roman" w:hAnsi="Times New Roman" w:cs="Times New Roman"/>
                <w:color w:val="000000"/>
                <w:sz w:val="28"/>
                <w:szCs w:val="28"/>
              </w:rPr>
              <w:t xml:space="preserve"> </w:t>
            </w:r>
            <w:r w:rsidRPr="005607C1">
              <w:rPr>
                <w:rFonts w:ascii="Times New Roman" w:eastAsia="Times New Roman" w:hAnsi="Times New Roman" w:cs="Times New Roman"/>
                <w:color w:val="000000"/>
                <w:sz w:val="28"/>
                <w:szCs w:val="28"/>
              </w:rPr>
              <w:t>возмещение</w:t>
            </w:r>
            <w:r>
              <w:rPr>
                <w:rFonts w:ascii="Times New Roman" w:eastAsia="Times New Roman" w:hAnsi="Times New Roman" w:cs="Times New Roman"/>
                <w:color w:val="000000"/>
                <w:sz w:val="28"/>
                <w:szCs w:val="28"/>
              </w:rPr>
              <w:t xml:space="preserve"> </w:t>
            </w:r>
            <w:r w:rsidRPr="005607C1">
              <w:rPr>
                <w:rFonts w:ascii="Times New Roman" w:eastAsia="Times New Roman" w:hAnsi="Times New Roman" w:cs="Times New Roman"/>
                <w:color w:val="000000"/>
                <w:sz w:val="28"/>
                <w:szCs w:val="28"/>
              </w:rPr>
              <w:t>организациям</w:t>
            </w:r>
            <w:r>
              <w:rPr>
                <w:rFonts w:ascii="Times New Roman" w:eastAsia="Times New Roman" w:hAnsi="Times New Roman" w:cs="Times New Roman"/>
                <w:color w:val="000000"/>
                <w:sz w:val="28"/>
                <w:szCs w:val="28"/>
              </w:rPr>
              <w:t xml:space="preserve"> </w:t>
            </w:r>
            <w:r w:rsidRPr="005607C1">
              <w:rPr>
                <w:rFonts w:ascii="Times New Roman" w:eastAsia="Times New Roman" w:hAnsi="Times New Roman" w:cs="Times New Roman"/>
                <w:color w:val="000000"/>
                <w:sz w:val="28"/>
                <w:szCs w:val="28"/>
              </w:rPr>
              <w:t>убытков,</w:t>
            </w:r>
            <w:r>
              <w:rPr>
                <w:rFonts w:ascii="Times New Roman" w:eastAsia="Times New Roman" w:hAnsi="Times New Roman" w:cs="Times New Roman"/>
                <w:color w:val="000000"/>
                <w:sz w:val="28"/>
                <w:szCs w:val="28"/>
              </w:rPr>
              <w:t xml:space="preserve"> </w:t>
            </w:r>
            <w:r w:rsidRPr="005607C1">
              <w:rPr>
                <w:rFonts w:ascii="Times New Roman" w:eastAsia="Times New Roman" w:hAnsi="Times New Roman" w:cs="Times New Roman"/>
                <w:color w:val="000000"/>
                <w:sz w:val="28"/>
                <w:szCs w:val="28"/>
              </w:rPr>
              <w:t>связанных</w:t>
            </w:r>
            <w:r>
              <w:rPr>
                <w:rFonts w:ascii="Times New Roman" w:eastAsia="Times New Roman" w:hAnsi="Times New Roman" w:cs="Times New Roman"/>
                <w:color w:val="000000"/>
                <w:sz w:val="28"/>
                <w:szCs w:val="28"/>
              </w:rPr>
              <w:t xml:space="preserve"> </w:t>
            </w:r>
            <w:r w:rsidRPr="005607C1">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z w:val="28"/>
                <w:szCs w:val="28"/>
              </w:rPr>
              <w:t xml:space="preserve"> </w:t>
            </w:r>
            <w:r w:rsidRPr="005607C1">
              <w:rPr>
                <w:rFonts w:ascii="Times New Roman" w:eastAsia="Times New Roman" w:hAnsi="Times New Roman" w:cs="Times New Roman"/>
                <w:color w:val="000000"/>
                <w:sz w:val="28"/>
                <w:szCs w:val="28"/>
              </w:rPr>
              <w:t>применением</w:t>
            </w:r>
            <w:r>
              <w:rPr>
                <w:rFonts w:ascii="Times New Roman" w:eastAsia="Times New Roman" w:hAnsi="Times New Roman" w:cs="Times New Roman"/>
                <w:color w:val="000000"/>
                <w:sz w:val="28"/>
                <w:szCs w:val="28"/>
              </w:rPr>
              <w:t xml:space="preserve"> </w:t>
            </w:r>
            <w:r w:rsidRPr="005607C1">
              <w:rPr>
                <w:rFonts w:ascii="Times New Roman" w:eastAsia="Times New Roman" w:hAnsi="Times New Roman" w:cs="Times New Roman"/>
                <w:color w:val="000000"/>
                <w:sz w:val="28"/>
                <w:szCs w:val="28"/>
              </w:rPr>
              <w:t>регулируемых</w:t>
            </w:r>
            <w:r>
              <w:rPr>
                <w:rFonts w:ascii="Times New Roman" w:eastAsia="Times New Roman" w:hAnsi="Times New Roman" w:cs="Times New Roman"/>
                <w:color w:val="000000"/>
                <w:sz w:val="28"/>
                <w:szCs w:val="28"/>
              </w:rPr>
              <w:t xml:space="preserve"> </w:t>
            </w:r>
            <w:r w:rsidRPr="005607C1">
              <w:rPr>
                <w:rFonts w:ascii="Times New Roman" w:eastAsia="Times New Roman" w:hAnsi="Times New Roman" w:cs="Times New Roman"/>
                <w:color w:val="000000"/>
                <w:sz w:val="28"/>
                <w:szCs w:val="28"/>
              </w:rPr>
              <w:t>тарифов</w:t>
            </w:r>
            <w:r>
              <w:rPr>
                <w:rFonts w:ascii="Times New Roman" w:eastAsia="Times New Roman" w:hAnsi="Times New Roman" w:cs="Times New Roman"/>
                <w:color w:val="000000"/>
                <w:sz w:val="28"/>
                <w:szCs w:val="28"/>
              </w:rPr>
              <w:t xml:space="preserve"> </w:t>
            </w:r>
            <w:r w:rsidRPr="005607C1">
              <w:rPr>
                <w:rFonts w:ascii="Times New Roman" w:eastAsia="Times New Roman" w:hAnsi="Times New Roman" w:cs="Times New Roman"/>
                <w:color w:val="000000"/>
                <w:sz w:val="28"/>
                <w:szCs w:val="28"/>
              </w:rPr>
              <w:t>на</w:t>
            </w:r>
            <w:r>
              <w:rPr>
                <w:rFonts w:ascii="Times New Roman" w:eastAsia="Times New Roman" w:hAnsi="Times New Roman" w:cs="Times New Roman"/>
                <w:color w:val="000000"/>
                <w:sz w:val="28"/>
                <w:szCs w:val="28"/>
              </w:rPr>
              <w:t xml:space="preserve"> </w:t>
            </w:r>
            <w:r w:rsidRPr="005607C1">
              <w:rPr>
                <w:rFonts w:ascii="Times New Roman" w:eastAsia="Times New Roman" w:hAnsi="Times New Roman" w:cs="Times New Roman"/>
                <w:color w:val="000000"/>
                <w:sz w:val="28"/>
                <w:szCs w:val="28"/>
              </w:rPr>
              <w:t>электрическую</w:t>
            </w:r>
            <w:r>
              <w:rPr>
                <w:rFonts w:ascii="Times New Roman" w:eastAsia="Times New Roman" w:hAnsi="Times New Roman" w:cs="Times New Roman"/>
                <w:color w:val="000000"/>
                <w:sz w:val="28"/>
                <w:szCs w:val="28"/>
              </w:rPr>
              <w:t xml:space="preserve"> </w:t>
            </w:r>
            <w:r w:rsidRPr="005607C1">
              <w:rPr>
                <w:rFonts w:ascii="Times New Roman" w:eastAsia="Times New Roman" w:hAnsi="Times New Roman" w:cs="Times New Roman"/>
                <w:color w:val="000000"/>
                <w:sz w:val="28"/>
                <w:szCs w:val="28"/>
              </w:rPr>
              <w:t>энергию,</w:t>
            </w:r>
            <w:r>
              <w:rPr>
                <w:rFonts w:ascii="Times New Roman" w:eastAsia="Times New Roman" w:hAnsi="Times New Roman" w:cs="Times New Roman"/>
                <w:color w:val="000000"/>
                <w:sz w:val="28"/>
                <w:szCs w:val="28"/>
              </w:rPr>
              <w:t xml:space="preserve"> </w:t>
            </w:r>
            <w:r w:rsidRPr="005607C1">
              <w:rPr>
                <w:rFonts w:ascii="Times New Roman" w:eastAsia="Times New Roman" w:hAnsi="Times New Roman" w:cs="Times New Roman"/>
                <w:color w:val="000000"/>
                <w:sz w:val="28"/>
                <w:szCs w:val="28"/>
              </w:rPr>
              <w:t>поставляемую</w:t>
            </w:r>
            <w:r>
              <w:rPr>
                <w:rFonts w:ascii="Times New Roman" w:eastAsia="Times New Roman" w:hAnsi="Times New Roman" w:cs="Times New Roman"/>
                <w:color w:val="000000"/>
                <w:sz w:val="28"/>
                <w:szCs w:val="28"/>
              </w:rPr>
              <w:t xml:space="preserve"> </w:t>
            </w:r>
            <w:r w:rsidRPr="005607C1">
              <w:rPr>
                <w:rFonts w:ascii="Times New Roman" w:eastAsia="Times New Roman" w:hAnsi="Times New Roman" w:cs="Times New Roman"/>
                <w:color w:val="000000"/>
                <w:sz w:val="28"/>
                <w:szCs w:val="28"/>
              </w:rPr>
              <w:t>населению</w:t>
            </w:r>
            <w:r>
              <w:rPr>
                <w:rFonts w:ascii="Times New Roman" w:eastAsia="Times New Roman" w:hAnsi="Times New Roman" w:cs="Times New Roman"/>
                <w:color w:val="000000"/>
                <w:sz w:val="28"/>
                <w:szCs w:val="28"/>
              </w:rPr>
              <w:t xml:space="preserve"> </w:t>
            </w:r>
            <w:r w:rsidRPr="005607C1">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z w:val="28"/>
                <w:szCs w:val="28"/>
              </w:rPr>
              <w:t xml:space="preserve"> </w:t>
            </w:r>
            <w:r w:rsidRPr="005607C1">
              <w:rPr>
                <w:rFonts w:ascii="Times New Roman" w:eastAsia="Times New Roman" w:hAnsi="Times New Roman" w:cs="Times New Roman"/>
                <w:color w:val="000000"/>
                <w:sz w:val="28"/>
                <w:szCs w:val="28"/>
              </w:rPr>
              <w:t>зонах</w:t>
            </w:r>
            <w:r>
              <w:rPr>
                <w:rFonts w:ascii="Times New Roman" w:eastAsia="Times New Roman" w:hAnsi="Times New Roman" w:cs="Times New Roman"/>
                <w:color w:val="000000"/>
                <w:sz w:val="28"/>
                <w:szCs w:val="28"/>
              </w:rPr>
              <w:t xml:space="preserve"> </w:t>
            </w:r>
            <w:r w:rsidRPr="005607C1">
              <w:rPr>
                <w:rFonts w:ascii="Times New Roman" w:eastAsia="Times New Roman" w:hAnsi="Times New Roman" w:cs="Times New Roman"/>
                <w:color w:val="000000"/>
                <w:sz w:val="28"/>
                <w:szCs w:val="28"/>
              </w:rPr>
              <w:t>децентрализованного</w:t>
            </w:r>
            <w:r>
              <w:rPr>
                <w:rFonts w:ascii="Times New Roman" w:eastAsia="Times New Roman" w:hAnsi="Times New Roman" w:cs="Times New Roman"/>
                <w:color w:val="000000"/>
                <w:sz w:val="28"/>
                <w:szCs w:val="28"/>
              </w:rPr>
              <w:t xml:space="preserve"> </w:t>
            </w:r>
            <w:r w:rsidRPr="005607C1">
              <w:rPr>
                <w:rFonts w:ascii="Times New Roman" w:eastAsia="Times New Roman" w:hAnsi="Times New Roman" w:cs="Times New Roman"/>
                <w:color w:val="000000"/>
                <w:sz w:val="28"/>
                <w:szCs w:val="28"/>
              </w:rPr>
              <w:t>энергоснабжения</w:t>
            </w:r>
            <w:r>
              <w:rPr>
                <w:rFonts w:ascii="Times New Roman" w:eastAsia="Times New Roman" w:hAnsi="Times New Roman" w:cs="Times New Roman"/>
                <w:color w:val="000000"/>
                <w:sz w:val="28"/>
                <w:szCs w:val="28"/>
              </w:rPr>
              <w:t xml:space="preserve"> 100 процентов;</w:t>
            </w:r>
          </w:p>
          <w:p w:rsidR="00F83A62" w:rsidRDefault="00F83A62" w:rsidP="00F83A62">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rPr>
            </w:pPr>
            <w:r>
              <w:rPr>
                <w:rFonts w:ascii="Times New Roman" w:hAnsi="Times New Roman" w:cs="Times New Roman"/>
                <w:sz w:val="28"/>
                <w:szCs w:val="28"/>
              </w:rPr>
              <w:t xml:space="preserve">- </w:t>
            </w:r>
            <w:r w:rsidRPr="005607C1">
              <w:rPr>
                <w:rFonts w:ascii="Times New Roman" w:hAnsi="Times New Roman" w:cs="Times New Roman"/>
                <w:sz w:val="28"/>
                <w:szCs w:val="28"/>
              </w:rPr>
              <w:t>в</w:t>
            </w:r>
            <w:r w:rsidRPr="005607C1">
              <w:rPr>
                <w:rFonts w:ascii="Times New Roman" w:eastAsia="Times New Roman" w:hAnsi="Times New Roman" w:cs="Times New Roman"/>
                <w:color w:val="000000"/>
                <w:sz w:val="28"/>
                <w:szCs w:val="28"/>
              </w:rPr>
              <w:t>озмещение</w:t>
            </w:r>
            <w:r>
              <w:rPr>
                <w:rFonts w:ascii="Times New Roman" w:eastAsia="Times New Roman" w:hAnsi="Times New Roman" w:cs="Times New Roman"/>
                <w:color w:val="000000"/>
                <w:sz w:val="28"/>
                <w:szCs w:val="28"/>
              </w:rPr>
              <w:t xml:space="preserve"> </w:t>
            </w:r>
            <w:r w:rsidRPr="005607C1">
              <w:rPr>
                <w:rFonts w:ascii="Times New Roman" w:eastAsia="Times New Roman" w:hAnsi="Times New Roman" w:cs="Times New Roman"/>
                <w:color w:val="000000"/>
                <w:sz w:val="28"/>
                <w:szCs w:val="28"/>
              </w:rPr>
              <w:t>организациям</w:t>
            </w:r>
            <w:r>
              <w:rPr>
                <w:rFonts w:ascii="Times New Roman" w:eastAsia="Times New Roman" w:hAnsi="Times New Roman" w:cs="Times New Roman"/>
                <w:color w:val="000000"/>
                <w:sz w:val="28"/>
                <w:szCs w:val="28"/>
              </w:rPr>
              <w:t xml:space="preserve"> </w:t>
            </w:r>
            <w:r w:rsidRPr="005607C1">
              <w:rPr>
                <w:rFonts w:ascii="Times New Roman" w:eastAsia="Times New Roman" w:hAnsi="Times New Roman" w:cs="Times New Roman"/>
                <w:color w:val="000000"/>
                <w:sz w:val="28"/>
                <w:szCs w:val="28"/>
              </w:rPr>
              <w:t>убытков,</w:t>
            </w:r>
            <w:r>
              <w:rPr>
                <w:rFonts w:ascii="Times New Roman" w:eastAsia="Times New Roman" w:hAnsi="Times New Roman" w:cs="Times New Roman"/>
                <w:color w:val="000000"/>
                <w:sz w:val="28"/>
                <w:szCs w:val="28"/>
              </w:rPr>
              <w:t xml:space="preserve"> </w:t>
            </w:r>
            <w:r w:rsidRPr="005607C1">
              <w:rPr>
                <w:rFonts w:ascii="Times New Roman" w:eastAsia="Times New Roman" w:hAnsi="Times New Roman" w:cs="Times New Roman"/>
                <w:color w:val="000000"/>
                <w:sz w:val="28"/>
                <w:szCs w:val="28"/>
              </w:rPr>
              <w:t>связанных</w:t>
            </w:r>
            <w:r>
              <w:rPr>
                <w:rFonts w:ascii="Times New Roman" w:eastAsia="Times New Roman" w:hAnsi="Times New Roman" w:cs="Times New Roman"/>
                <w:color w:val="000000"/>
                <w:sz w:val="28"/>
                <w:szCs w:val="28"/>
              </w:rPr>
              <w:t xml:space="preserve"> </w:t>
            </w:r>
            <w:r w:rsidRPr="005607C1">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z w:val="28"/>
                <w:szCs w:val="28"/>
              </w:rPr>
              <w:t xml:space="preserve"> </w:t>
            </w:r>
            <w:r w:rsidRPr="005607C1">
              <w:rPr>
                <w:rFonts w:ascii="Times New Roman" w:eastAsia="Times New Roman" w:hAnsi="Times New Roman" w:cs="Times New Roman"/>
                <w:color w:val="000000"/>
                <w:sz w:val="28"/>
                <w:szCs w:val="28"/>
              </w:rPr>
              <w:t>применением</w:t>
            </w:r>
            <w:r>
              <w:rPr>
                <w:rFonts w:ascii="Times New Roman" w:eastAsia="Times New Roman" w:hAnsi="Times New Roman" w:cs="Times New Roman"/>
                <w:color w:val="000000"/>
                <w:sz w:val="28"/>
                <w:szCs w:val="28"/>
              </w:rPr>
              <w:t xml:space="preserve"> </w:t>
            </w:r>
            <w:r w:rsidRPr="005607C1">
              <w:rPr>
                <w:rFonts w:ascii="Times New Roman" w:eastAsia="Times New Roman" w:hAnsi="Times New Roman" w:cs="Times New Roman"/>
                <w:color w:val="000000"/>
                <w:sz w:val="28"/>
                <w:szCs w:val="28"/>
              </w:rPr>
              <w:t>регулируемых</w:t>
            </w:r>
            <w:r>
              <w:rPr>
                <w:rFonts w:ascii="Times New Roman" w:eastAsia="Times New Roman" w:hAnsi="Times New Roman" w:cs="Times New Roman"/>
                <w:color w:val="000000"/>
                <w:sz w:val="28"/>
                <w:szCs w:val="28"/>
              </w:rPr>
              <w:t xml:space="preserve"> </w:t>
            </w:r>
            <w:r w:rsidRPr="005607C1">
              <w:rPr>
                <w:rFonts w:ascii="Times New Roman" w:eastAsia="Times New Roman" w:hAnsi="Times New Roman" w:cs="Times New Roman"/>
                <w:color w:val="000000"/>
                <w:sz w:val="28"/>
                <w:szCs w:val="28"/>
              </w:rPr>
              <w:t>тарифов</w:t>
            </w:r>
            <w:r>
              <w:rPr>
                <w:rFonts w:ascii="Times New Roman" w:eastAsia="Times New Roman" w:hAnsi="Times New Roman" w:cs="Times New Roman"/>
                <w:color w:val="000000"/>
                <w:sz w:val="28"/>
                <w:szCs w:val="28"/>
              </w:rPr>
              <w:t xml:space="preserve"> </w:t>
            </w:r>
            <w:r w:rsidRPr="005607C1">
              <w:rPr>
                <w:rFonts w:ascii="Times New Roman" w:eastAsia="Times New Roman" w:hAnsi="Times New Roman" w:cs="Times New Roman"/>
                <w:color w:val="000000"/>
                <w:sz w:val="28"/>
                <w:szCs w:val="28"/>
              </w:rPr>
              <w:t>(цен)</w:t>
            </w:r>
            <w:r>
              <w:rPr>
                <w:rFonts w:ascii="Times New Roman" w:eastAsia="Times New Roman" w:hAnsi="Times New Roman" w:cs="Times New Roman"/>
                <w:color w:val="000000"/>
                <w:sz w:val="28"/>
                <w:szCs w:val="28"/>
              </w:rPr>
              <w:t xml:space="preserve"> </w:t>
            </w:r>
            <w:r w:rsidRPr="005607C1">
              <w:rPr>
                <w:rFonts w:ascii="Times New Roman" w:eastAsia="Times New Roman" w:hAnsi="Times New Roman" w:cs="Times New Roman"/>
                <w:color w:val="000000"/>
                <w:sz w:val="28"/>
                <w:szCs w:val="28"/>
              </w:rPr>
              <w:t>на</w:t>
            </w:r>
            <w:r>
              <w:rPr>
                <w:rFonts w:ascii="Times New Roman" w:eastAsia="Times New Roman" w:hAnsi="Times New Roman" w:cs="Times New Roman"/>
                <w:color w:val="000000"/>
                <w:sz w:val="28"/>
                <w:szCs w:val="28"/>
              </w:rPr>
              <w:t xml:space="preserve"> </w:t>
            </w:r>
            <w:r w:rsidRPr="005607C1">
              <w:rPr>
                <w:rFonts w:ascii="Times New Roman" w:eastAsia="Times New Roman" w:hAnsi="Times New Roman" w:cs="Times New Roman"/>
                <w:color w:val="000000"/>
                <w:sz w:val="28"/>
                <w:szCs w:val="28"/>
              </w:rPr>
              <w:t>тепловую</w:t>
            </w:r>
            <w:r>
              <w:rPr>
                <w:rFonts w:ascii="Times New Roman" w:eastAsia="Times New Roman" w:hAnsi="Times New Roman" w:cs="Times New Roman"/>
                <w:color w:val="000000"/>
                <w:sz w:val="28"/>
                <w:szCs w:val="28"/>
              </w:rPr>
              <w:t xml:space="preserve"> </w:t>
            </w:r>
            <w:r w:rsidRPr="005607C1">
              <w:rPr>
                <w:rFonts w:ascii="Times New Roman" w:eastAsia="Times New Roman" w:hAnsi="Times New Roman" w:cs="Times New Roman"/>
                <w:color w:val="000000"/>
                <w:sz w:val="28"/>
                <w:szCs w:val="28"/>
              </w:rPr>
              <w:t>энергию,</w:t>
            </w:r>
            <w:r>
              <w:rPr>
                <w:rFonts w:ascii="Times New Roman" w:eastAsia="Times New Roman" w:hAnsi="Times New Roman" w:cs="Times New Roman"/>
                <w:color w:val="000000"/>
                <w:sz w:val="28"/>
                <w:szCs w:val="28"/>
              </w:rPr>
              <w:t xml:space="preserve"> </w:t>
            </w:r>
            <w:r w:rsidRPr="005607C1">
              <w:rPr>
                <w:rFonts w:ascii="Times New Roman" w:eastAsia="Times New Roman" w:hAnsi="Times New Roman" w:cs="Times New Roman"/>
                <w:color w:val="000000"/>
                <w:sz w:val="28"/>
                <w:szCs w:val="28"/>
              </w:rPr>
              <w:t>поставляемую</w:t>
            </w:r>
            <w:r>
              <w:rPr>
                <w:rFonts w:ascii="Times New Roman" w:eastAsia="Times New Roman" w:hAnsi="Times New Roman" w:cs="Times New Roman"/>
                <w:color w:val="000000"/>
                <w:sz w:val="28"/>
                <w:szCs w:val="28"/>
              </w:rPr>
              <w:t xml:space="preserve"> </w:t>
            </w:r>
            <w:r w:rsidRPr="005607C1">
              <w:rPr>
                <w:rFonts w:ascii="Times New Roman" w:eastAsia="Times New Roman" w:hAnsi="Times New Roman" w:cs="Times New Roman"/>
                <w:color w:val="000000"/>
                <w:sz w:val="28"/>
                <w:szCs w:val="28"/>
              </w:rPr>
              <w:t>населению</w:t>
            </w:r>
            <w:r>
              <w:rPr>
                <w:rFonts w:ascii="Times New Roman" w:eastAsia="Times New Roman" w:hAnsi="Times New Roman" w:cs="Times New Roman"/>
                <w:color w:val="000000"/>
                <w:sz w:val="28"/>
                <w:szCs w:val="28"/>
              </w:rPr>
              <w:t xml:space="preserve"> 100 процентов;</w:t>
            </w:r>
          </w:p>
          <w:p w:rsidR="00F83A62" w:rsidRDefault="00F83A62" w:rsidP="00F83A62">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rPr>
            </w:pPr>
            <w:r w:rsidRPr="005607C1">
              <w:rPr>
                <w:rFonts w:ascii="Times New Roman" w:hAnsi="Times New Roman" w:cs="Times New Roman"/>
                <w:sz w:val="28"/>
                <w:szCs w:val="28"/>
              </w:rPr>
              <w:t>-</w:t>
            </w:r>
            <w:r>
              <w:rPr>
                <w:rFonts w:ascii="Times New Roman" w:hAnsi="Times New Roman" w:cs="Times New Roman"/>
                <w:sz w:val="28"/>
                <w:szCs w:val="28"/>
              </w:rPr>
              <w:t xml:space="preserve"> п</w:t>
            </w:r>
            <w:r w:rsidRPr="005607C1">
              <w:rPr>
                <w:rFonts w:ascii="Times New Roman" w:eastAsia="Times New Roman" w:hAnsi="Times New Roman" w:cs="Times New Roman"/>
                <w:color w:val="000000"/>
                <w:sz w:val="28"/>
                <w:szCs w:val="28"/>
              </w:rPr>
              <w:t>редоставление</w:t>
            </w:r>
            <w:r>
              <w:rPr>
                <w:rFonts w:ascii="Times New Roman" w:eastAsia="Times New Roman" w:hAnsi="Times New Roman" w:cs="Times New Roman"/>
                <w:color w:val="000000"/>
                <w:sz w:val="28"/>
                <w:szCs w:val="28"/>
              </w:rPr>
              <w:t xml:space="preserve"> </w:t>
            </w:r>
            <w:r w:rsidRPr="005607C1">
              <w:rPr>
                <w:rFonts w:ascii="Times New Roman" w:eastAsia="Times New Roman" w:hAnsi="Times New Roman" w:cs="Times New Roman"/>
                <w:color w:val="000000"/>
                <w:sz w:val="28"/>
                <w:szCs w:val="28"/>
              </w:rPr>
              <w:t>компенсации</w:t>
            </w:r>
            <w:r>
              <w:rPr>
                <w:rFonts w:ascii="Times New Roman" w:eastAsia="Times New Roman" w:hAnsi="Times New Roman" w:cs="Times New Roman"/>
                <w:color w:val="000000"/>
                <w:sz w:val="28"/>
                <w:szCs w:val="28"/>
              </w:rPr>
              <w:t xml:space="preserve"> </w:t>
            </w:r>
            <w:r w:rsidRPr="005607C1">
              <w:rPr>
                <w:rFonts w:ascii="Times New Roman" w:eastAsia="Times New Roman" w:hAnsi="Times New Roman" w:cs="Times New Roman"/>
                <w:color w:val="000000"/>
                <w:sz w:val="28"/>
                <w:szCs w:val="28"/>
              </w:rPr>
              <w:t>части</w:t>
            </w:r>
            <w:r>
              <w:rPr>
                <w:rFonts w:ascii="Times New Roman" w:eastAsia="Times New Roman" w:hAnsi="Times New Roman" w:cs="Times New Roman"/>
                <w:color w:val="000000"/>
                <w:sz w:val="28"/>
                <w:szCs w:val="28"/>
              </w:rPr>
              <w:t xml:space="preserve"> </w:t>
            </w:r>
            <w:r w:rsidRPr="005607C1">
              <w:rPr>
                <w:rFonts w:ascii="Times New Roman" w:eastAsia="Times New Roman" w:hAnsi="Times New Roman" w:cs="Times New Roman"/>
                <w:color w:val="000000"/>
                <w:sz w:val="28"/>
                <w:szCs w:val="28"/>
              </w:rPr>
              <w:t>расходов</w:t>
            </w:r>
            <w:r>
              <w:rPr>
                <w:rFonts w:ascii="Times New Roman" w:eastAsia="Times New Roman" w:hAnsi="Times New Roman" w:cs="Times New Roman"/>
                <w:color w:val="000000"/>
                <w:sz w:val="28"/>
                <w:szCs w:val="28"/>
              </w:rPr>
              <w:t xml:space="preserve"> </w:t>
            </w:r>
            <w:r w:rsidRPr="005607C1">
              <w:rPr>
                <w:rFonts w:ascii="Times New Roman" w:eastAsia="Times New Roman" w:hAnsi="Times New Roman" w:cs="Times New Roman"/>
                <w:color w:val="000000"/>
                <w:sz w:val="28"/>
                <w:szCs w:val="28"/>
              </w:rPr>
              <w:t>граждан</w:t>
            </w:r>
            <w:r>
              <w:rPr>
                <w:rFonts w:ascii="Times New Roman" w:eastAsia="Times New Roman" w:hAnsi="Times New Roman" w:cs="Times New Roman"/>
                <w:color w:val="000000"/>
                <w:sz w:val="28"/>
                <w:szCs w:val="28"/>
              </w:rPr>
              <w:t xml:space="preserve"> </w:t>
            </w:r>
            <w:r w:rsidRPr="005607C1">
              <w:rPr>
                <w:rFonts w:ascii="Times New Roman" w:eastAsia="Times New Roman" w:hAnsi="Times New Roman" w:cs="Times New Roman"/>
                <w:color w:val="000000"/>
                <w:sz w:val="28"/>
                <w:szCs w:val="28"/>
              </w:rPr>
              <w:t>на</w:t>
            </w:r>
            <w:r>
              <w:rPr>
                <w:rFonts w:ascii="Times New Roman" w:eastAsia="Times New Roman" w:hAnsi="Times New Roman" w:cs="Times New Roman"/>
                <w:color w:val="000000"/>
                <w:sz w:val="28"/>
                <w:szCs w:val="28"/>
              </w:rPr>
              <w:t xml:space="preserve"> </w:t>
            </w:r>
            <w:r w:rsidRPr="005607C1">
              <w:rPr>
                <w:rFonts w:ascii="Times New Roman" w:eastAsia="Times New Roman" w:hAnsi="Times New Roman" w:cs="Times New Roman"/>
                <w:color w:val="000000"/>
                <w:sz w:val="28"/>
                <w:szCs w:val="28"/>
              </w:rPr>
              <w:t>оплату</w:t>
            </w:r>
            <w:r>
              <w:rPr>
                <w:rFonts w:ascii="Times New Roman" w:eastAsia="Times New Roman" w:hAnsi="Times New Roman" w:cs="Times New Roman"/>
                <w:color w:val="000000"/>
                <w:sz w:val="28"/>
                <w:szCs w:val="28"/>
              </w:rPr>
              <w:t xml:space="preserve"> </w:t>
            </w:r>
            <w:r w:rsidRPr="005607C1">
              <w:rPr>
                <w:rFonts w:ascii="Times New Roman" w:eastAsia="Times New Roman" w:hAnsi="Times New Roman" w:cs="Times New Roman"/>
                <w:color w:val="000000"/>
                <w:sz w:val="28"/>
                <w:szCs w:val="28"/>
              </w:rPr>
              <w:t>коммунальных</w:t>
            </w:r>
            <w:r>
              <w:rPr>
                <w:rFonts w:ascii="Times New Roman" w:eastAsia="Times New Roman" w:hAnsi="Times New Roman" w:cs="Times New Roman"/>
                <w:color w:val="000000"/>
                <w:sz w:val="28"/>
                <w:szCs w:val="28"/>
              </w:rPr>
              <w:t xml:space="preserve"> </w:t>
            </w:r>
            <w:r w:rsidRPr="005607C1">
              <w:rPr>
                <w:rFonts w:ascii="Times New Roman" w:eastAsia="Times New Roman" w:hAnsi="Times New Roman" w:cs="Times New Roman"/>
                <w:color w:val="000000"/>
                <w:sz w:val="28"/>
                <w:szCs w:val="28"/>
              </w:rPr>
              <w:t>услуг,</w:t>
            </w:r>
            <w:r>
              <w:rPr>
                <w:rFonts w:ascii="Times New Roman" w:eastAsia="Times New Roman" w:hAnsi="Times New Roman" w:cs="Times New Roman"/>
                <w:color w:val="000000"/>
                <w:sz w:val="28"/>
                <w:szCs w:val="28"/>
              </w:rPr>
              <w:t xml:space="preserve"> </w:t>
            </w:r>
            <w:r w:rsidRPr="005607C1">
              <w:rPr>
                <w:rFonts w:ascii="Times New Roman" w:eastAsia="Times New Roman" w:hAnsi="Times New Roman" w:cs="Times New Roman"/>
                <w:color w:val="000000"/>
                <w:sz w:val="28"/>
                <w:szCs w:val="28"/>
              </w:rPr>
              <w:t>возникших</w:t>
            </w:r>
            <w:r>
              <w:rPr>
                <w:rFonts w:ascii="Times New Roman" w:eastAsia="Times New Roman" w:hAnsi="Times New Roman" w:cs="Times New Roman"/>
                <w:color w:val="000000"/>
                <w:sz w:val="28"/>
                <w:szCs w:val="28"/>
              </w:rPr>
              <w:t xml:space="preserve"> </w:t>
            </w:r>
            <w:r w:rsidRPr="005607C1">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z w:val="28"/>
                <w:szCs w:val="28"/>
              </w:rPr>
              <w:t xml:space="preserve"> </w:t>
            </w:r>
            <w:r w:rsidRPr="005607C1">
              <w:rPr>
                <w:rFonts w:ascii="Times New Roman" w:eastAsia="Times New Roman" w:hAnsi="Times New Roman" w:cs="Times New Roman"/>
                <w:color w:val="000000"/>
                <w:sz w:val="28"/>
                <w:szCs w:val="28"/>
              </w:rPr>
              <w:t>связи</w:t>
            </w:r>
            <w:r>
              <w:rPr>
                <w:rFonts w:ascii="Times New Roman" w:eastAsia="Times New Roman" w:hAnsi="Times New Roman" w:cs="Times New Roman"/>
                <w:color w:val="000000"/>
                <w:sz w:val="28"/>
                <w:szCs w:val="28"/>
              </w:rPr>
              <w:t xml:space="preserve"> </w:t>
            </w:r>
            <w:r w:rsidRPr="005607C1">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z w:val="28"/>
                <w:szCs w:val="28"/>
              </w:rPr>
              <w:t xml:space="preserve"> </w:t>
            </w:r>
            <w:r w:rsidRPr="005607C1">
              <w:rPr>
                <w:rFonts w:ascii="Times New Roman" w:eastAsia="Times New Roman" w:hAnsi="Times New Roman" w:cs="Times New Roman"/>
                <w:color w:val="000000"/>
                <w:sz w:val="28"/>
                <w:szCs w:val="28"/>
              </w:rPr>
              <w:t>ростом</w:t>
            </w:r>
            <w:r>
              <w:rPr>
                <w:rFonts w:ascii="Times New Roman" w:eastAsia="Times New Roman" w:hAnsi="Times New Roman" w:cs="Times New Roman"/>
                <w:color w:val="000000"/>
                <w:sz w:val="28"/>
                <w:szCs w:val="28"/>
              </w:rPr>
              <w:t xml:space="preserve"> </w:t>
            </w:r>
            <w:r w:rsidRPr="005607C1">
              <w:rPr>
                <w:rFonts w:ascii="Times New Roman" w:eastAsia="Times New Roman" w:hAnsi="Times New Roman" w:cs="Times New Roman"/>
                <w:color w:val="000000"/>
                <w:sz w:val="28"/>
                <w:szCs w:val="28"/>
              </w:rPr>
              <w:t>платы</w:t>
            </w:r>
            <w:r>
              <w:rPr>
                <w:rFonts w:ascii="Times New Roman" w:eastAsia="Times New Roman" w:hAnsi="Times New Roman" w:cs="Times New Roman"/>
                <w:color w:val="000000"/>
                <w:sz w:val="28"/>
                <w:szCs w:val="28"/>
              </w:rPr>
              <w:t xml:space="preserve"> </w:t>
            </w:r>
            <w:r w:rsidRPr="005607C1">
              <w:rPr>
                <w:rFonts w:ascii="Times New Roman" w:eastAsia="Times New Roman" w:hAnsi="Times New Roman" w:cs="Times New Roman"/>
                <w:color w:val="000000"/>
                <w:sz w:val="28"/>
                <w:szCs w:val="28"/>
              </w:rPr>
              <w:t>за</w:t>
            </w:r>
            <w:r>
              <w:rPr>
                <w:rFonts w:ascii="Times New Roman" w:eastAsia="Times New Roman" w:hAnsi="Times New Roman" w:cs="Times New Roman"/>
                <w:color w:val="000000"/>
                <w:sz w:val="28"/>
                <w:szCs w:val="28"/>
              </w:rPr>
              <w:t xml:space="preserve"> </w:t>
            </w:r>
            <w:r w:rsidRPr="005607C1">
              <w:rPr>
                <w:rFonts w:ascii="Times New Roman" w:eastAsia="Times New Roman" w:hAnsi="Times New Roman" w:cs="Times New Roman"/>
                <w:color w:val="000000"/>
                <w:sz w:val="28"/>
                <w:szCs w:val="28"/>
              </w:rPr>
              <w:t>данные</w:t>
            </w:r>
            <w:r>
              <w:rPr>
                <w:rFonts w:ascii="Times New Roman" w:eastAsia="Times New Roman" w:hAnsi="Times New Roman" w:cs="Times New Roman"/>
                <w:color w:val="000000"/>
                <w:sz w:val="28"/>
                <w:szCs w:val="28"/>
              </w:rPr>
              <w:t xml:space="preserve"> </w:t>
            </w:r>
            <w:r w:rsidRPr="005607C1">
              <w:rPr>
                <w:rFonts w:ascii="Times New Roman" w:eastAsia="Times New Roman" w:hAnsi="Times New Roman" w:cs="Times New Roman"/>
                <w:color w:val="000000"/>
                <w:sz w:val="28"/>
                <w:szCs w:val="28"/>
              </w:rPr>
              <w:t>услуги</w:t>
            </w:r>
            <w:r>
              <w:rPr>
                <w:rFonts w:ascii="Times New Roman" w:eastAsia="Times New Roman" w:hAnsi="Times New Roman" w:cs="Times New Roman"/>
                <w:color w:val="000000"/>
                <w:sz w:val="28"/>
                <w:szCs w:val="28"/>
              </w:rPr>
              <w:t xml:space="preserve"> 100 процентов;</w:t>
            </w:r>
          </w:p>
          <w:p w:rsidR="00F83A62" w:rsidRDefault="00F83A62" w:rsidP="00F83A62">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5607C1">
              <w:rPr>
                <w:rFonts w:ascii="Times New Roman" w:eastAsia="Times New Roman" w:hAnsi="Times New Roman" w:cs="Times New Roman"/>
                <w:color w:val="000000"/>
                <w:sz w:val="28"/>
                <w:szCs w:val="28"/>
              </w:rPr>
              <w:t>субсидия</w:t>
            </w:r>
            <w:r>
              <w:rPr>
                <w:rFonts w:ascii="Times New Roman" w:eastAsia="Times New Roman" w:hAnsi="Times New Roman" w:cs="Times New Roman"/>
                <w:color w:val="000000"/>
                <w:sz w:val="28"/>
                <w:szCs w:val="28"/>
              </w:rPr>
              <w:t xml:space="preserve"> </w:t>
            </w:r>
            <w:r w:rsidRPr="005607C1">
              <w:rPr>
                <w:rFonts w:ascii="Times New Roman" w:eastAsia="Times New Roman" w:hAnsi="Times New Roman" w:cs="Times New Roman"/>
                <w:color w:val="000000"/>
                <w:sz w:val="28"/>
                <w:szCs w:val="28"/>
              </w:rPr>
              <w:t>за</w:t>
            </w:r>
            <w:r>
              <w:rPr>
                <w:rFonts w:ascii="Times New Roman" w:eastAsia="Times New Roman" w:hAnsi="Times New Roman" w:cs="Times New Roman"/>
                <w:color w:val="000000"/>
                <w:sz w:val="28"/>
                <w:szCs w:val="28"/>
              </w:rPr>
              <w:t xml:space="preserve"> </w:t>
            </w:r>
            <w:r w:rsidRPr="005607C1">
              <w:rPr>
                <w:rFonts w:ascii="Times New Roman" w:eastAsia="Times New Roman" w:hAnsi="Times New Roman" w:cs="Times New Roman"/>
                <w:color w:val="000000"/>
                <w:sz w:val="28"/>
                <w:szCs w:val="28"/>
              </w:rPr>
              <w:t>счет</w:t>
            </w:r>
            <w:r>
              <w:rPr>
                <w:rFonts w:ascii="Times New Roman" w:eastAsia="Times New Roman" w:hAnsi="Times New Roman" w:cs="Times New Roman"/>
                <w:color w:val="000000"/>
                <w:sz w:val="28"/>
                <w:szCs w:val="28"/>
              </w:rPr>
              <w:t xml:space="preserve"> </w:t>
            </w:r>
            <w:r w:rsidRPr="005607C1">
              <w:rPr>
                <w:rFonts w:ascii="Times New Roman" w:eastAsia="Times New Roman" w:hAnsi="Times New Roman" w:cs="Times New Roman"/>
                <w:color w:val="000000"/>
                <w:sz w:val="28"/>
                <w:szCs w:val="28"/>
              </w:rPr>
              <w:t>сре</w:t>
            </w:r>
            <w:proofErr w:type="gramStart"/>
            <w:r w:rsidRPr="005607C1">
              <w:rPr>
                <w:rFonts w:ascii="Times New Roman" w:eastAsia="Times New Roman" w:hAnsi="Times New Roman" w:cs="Times New Roman"/>
                <w:color w:val="000000"/>
                <w:sz w:val="28"/>
                <w:szCs w:val="28"/>
              </w:rPr>
              <w:t>дств</w:t>
            </w:r>
            <w:r>
              <w:rPr>
                <w:rFonts w:ascii="Times New Roman" w:eastAsia="Times New Roman" w:hAnsi="Times New Roman" w:cs="Times New Roman"/>
                <w:color w:val="000000"/>
                <w:sz w:val="28"/>
                <w:szCs w:val="28"/>
              </w:rPr>
              <w:t xml:space="preserve"> </w:t>
            </w:r>
            <w:r w:rsidRPr="005607C1">
              <w:rPr>
                <w:rFonts w:ascii="Times New Roman" w:eastAsia="Times New Roman" w:hAnsi="Times New Roman" w:cs="Times New Roman"/>
                <w:color w:val="000000"/>
                <w:sz w:val="28"/>
                <w:szCs w:val="28"/>
              </w:rPr>
              <w:t>кр</w:t>
            </w:r>
            <w:proofErr w:type="gramEnd"/>
            <w:r w:rsidRPr="005607C1">
              <w:rPr>
                <w:rFonts w:ascii="Times New Roman" w:eastAsia="Times New Roman" w:hAnsi="Times New Roman" w:cs="Times New Roman"/>
                <w:color w:val="000000"/>
                <w:sz w:val="28"/>
                <w:szCs w:val="28"/>
              </w:rPr>
              <w:t>аевого</w:t>
            </w:r>
            <w:r>
              <w:rPr>
                <w:rFonts w:ascii="Times New Roman" w:eastAsia="Times New Roman" w:hAnsi="Times New Roman" w:cs="Times New Roman"/>
                <w:color w:val="000000"/>
                <w:sz w:val="28"/>
                <w:szCs w:val="28"/>
              </w:rPr>
              <w:t xml:space="preserve"> </w:t>
            </w:r>
            <w:r w:rsidRPr="005607C1">
              <w:rPr>
                <w:rFonts w:ascii="Times New Roman" w:eastAsia="Times New Roman" w:hAnsi="Times New Roman" w:cs="Times New Roman"/>
                <w:color w:val="000000"/>
                <w:sz w:val="28"/>
                <w:szCs w:val="28"/>
              </w:rPr>
              <w:t>бюджета</w:t>
            </w:r>
            <w:r>
              <w:rPr>
                <w:rFonts w:ascii="Times New Roman" w:eastAsia="Times New Roman" w:hAnsi="Times New Roman" w:cs="Times New Roman"/>
                <w:color w:val="000000"/>
                <w:sz w:val="28"/>
                <w:szCs w:val="28"/>
              </w:rPr>
              <w:t xml:space="preserve"> </w:t>
            </w:r>
            <w:r w:rsidRPr="005607C1">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z w:val="28"/>
                <w:szCs w:val="28"/>
              </w:rPr>
              <w:t xml:space="preserve"> </w:t>
            </w:r>
            <w:r w:rsidRPr="005607C1">
              <w:rPr>
                <w:rFonts w:ascii="Times New Roman" w:eastAsia="Times New Roman" w:hAnsi="Times New Roman" w:cs="Times New Roman"/>
                <w:color w:val="000000"/>
                <w:sz w:val="28"/>
                <w:szCs w:val="28"/>
              </w:rPr>
              <w:t>целях</w:t>
            </w:r>
            <w:r>
              <w:rPr>
                <w:rFonts w:ascii="Times New Roman" w:eastAsia="Times New Roman" w:hAnsi="Times New Roman" w:cs="Times New Roman"/>
                <w:color w:val="000000"/>
                <w:sz w:val="28"/>
                <w:szCs w:val="28"/>
              </w:rPr>
              <w:t xml:space="preserve"> </w:t>
            </w:r>
            <w:r w:rsidRPr="005607C1">
              <w:rPr>
                <w:rFonts w:ascii="Times New Roman" w:eastAsia="Times New Roman" w:hAnsi="Times New Roman" w:cs="Times New Roman"/>
                <w:color w:val="000000"/>
                <w:sz w:val="28"/>
                <w:szCs w:val="28"/>
              </w:rPr>
              <w:t>возмещения</w:t>
            </w:r>
            <w:r>
              <w:rPr>
                <w:rFonts w:ascii="Times New Roman" w:eastAsia="Times New Roman" w:hAnsi="Times New Roman" w:cs="Times New Roman"/>
                <w:color w:val="000000"/>
                <w:sz w:val="28"/>
                <w:szCs w:val="28"/>
              </w:rPr>
              <w:t xml:space="preserve"> </w:t>
            </w:r>
            <w:r w:rsidRPr="005607C1">
              <w:rPr>
                <w:rFonts w:ascii="Times New Roman" w:eastAsia="Times New Roman" w:hAnsi="Times New Roman" w:cs="Times New Roman"/>
                <w:color w:val="000000"/>
                <w:sz w:val="28"/>
                <w:szCs w:val="28"/>
              </w:rPr>
              <w:t>затрат</w:t>
            </w:r>
            <w:r>
              <w:rPr>
                <w:rFonts w:ascii="Times New Roman" w:eastAsia="Times New Roman" w:hAnsi="Times New Roman" w:cs="Times New Roman"/>
                <w:color w:val="000000"/>
                <w:sz w:val="28"/>
                <w:szCs w:val="28"/>
              </w:rPr>
              <w:t xml:space="preserve"> </w:t>
            </w:r>
            <w:r w:rsidRPr="005607C1">
              <w:rPr>
                <w:rFonts w:ascii="Times New Roman" w:eastAsia="Times New Roman" w:hAnsi="Times New Roman" w:cs="Times New Roman"/>
                <w:color w:val="000000"/>
                <w:sz w:val="28"/>
                <w:szCs w:val="28"/>
              </w:rPr>
              <w:t>при</w:t>
            </w:r>
            <w:r>
              <w:rPr>
                <w:rFonts w:ascii="Times New Roman" w:eastAsia="Times New Roman" w:hAnsi="Times New Roman" w:cs="Times New Roman"/>
                <w:color w:val="000000"/>
                <w:sz w:val="28"/>
                <w:szCs w:val="28"/>
              </w:rPr>
              <w:t xml:space="preserve"> </w:t>
            </w:r>
            <w:r w:rsidRPr="005607C1">
              <w:rPr>
                <w:rFonts w:ascii="Times New Roman" w:eastAsia="Times New Roman" w:hAnsi="Times New Roman" w:cs="Times New Roman"/>
                <w:color w:val="000000"/>
                <w:sz w:val="28"/>
                <w:szCs w:val="28"/>
              </w:rPr>
              <w:t>оказании</w:t>
            </w:r>
            <w:r>
              <w:rPr>
                <w:rFonts w:ascii="Times New Roman" w:eastAsia="Times New Roman" w:hAnsi="Times New Roman" w:cs="Times New Roman"/>
                <w:color w:val="000000"/>
                <w:sz w:val="28"/>
                <w:szCs w:val="28"/>
              </w:rPr>
              <w:t xml:space="preserve"> </w:t>
            </w:r>
            <w:r w:rsidRPr="005607C1">
              <w:rPr>
                <w:rFonts w:ascii="Times New Roman" w:eastAsia="Times New Roman" w:hAnsi="Times New Roman" w:cs="Times New Roman"/>
                <w:color w:val="000000"/>
                <w:sz w:val="28"/>
                <w:szCs w:val="28"/>
              </w:rPr>
              <w:t>услуг</w:t>
            </w:r>
            <w:r>
              <w:rPr>
                <w:rFonts w:ascii="Times New Roman" w:eastAsia="Times New Roman" w:hAnsi="Times New Roman" w:cs="Times New Roman"/>
                <w:color w:val="000000"/>
                <w:sz w:val="28"/>
                <w:szCs w:val="28"/>
              </w:rPr>
              <w:t xml:space="preserve"> </w:t>
            </w:r>
            <w:r w:rsidRPr="005607C1">
              <w:rPr>
                <w:rFonts w:ascii="Times New Roman" w:eastAsia="Times New Roman" w:hAnsi="Times New Roman" w:cs="Times New Roman"/>
                <w:color w:val="000000"/>
                <w:sz w:val="28"/>
                <w:szCs w:val="28"/>
              </w:rPr>
              <w:t>по</w:t>
            </w:r>
            <w:r>
              <w:rPr>
                <w:rFonts w:ascii="Times New Roman" w:eastAsia="Times New Roman" w:hAnsi="Times New Roman" w:cs="Times New Roman"/>
                <w:color w:val="000000"/>
                <w:sz w:val="28"/>
                <w:szCs w:val="28"/>
              </w:rPr>
              <w:t xml:space="preserve"> </w:t>
            </w:r>
            <w:r w:rsidRPr="005607C1">
              <w:rPr>
                <w:rFonts w:ascii="Times New Roman" w:eastAsia="Times New Roman" w:hAnsi="Times New Roman" w:cs="Times New Roman"/>
                <w:color w:val="000000"/>
                <w:sz w:val="28"/>
                <w:szCs w:val="28"/>
              </w:rPr>
              <w:t>теплоснабжению,</w:t>
            </w:r>
            <w:r>
              <w:rPr>
                <w:rFonts w:ascii="Times New Roman" w:eastAsia="Times New Roman" w:hAnsi="Times New Roman" w:cs="Times New Roman"/>
                <w:color w:val="000000"/>
                <w:sz w:val="28"/>
                <w:szCs w:val="28"/>
              </w:rPr>
              <w:t xml:space="preserve"> </w:t>
            </w:r>
            <w:r w:rsidRPr="005607C1">
              <w:rPr>
                <w:rFonts w:ascii="Times New Roman" w:eastAsia="Times New Roman" w:hAnsi="Times New Roman" w:cs="Times New Roman"/>
                <w:color w:val="000000"/>
                <w:sz w:val="28"/>
                <w:szCs w:val="28"/>
              </w:rPr>
              <w:t>водоснабжению</w:t>
            </w:r>
            <w:r>
              <w:rPr>
                <w:rFonts w:ascii="Times New Roman" w:eastAsia="Times New Roman" w:hAnsi="Times New Roman" w:cs="Times New Roman"/>
                <w:color w:val="000000"/>
                <w:sz w:val="28"/>
                <w:szCs w:val="28"/>
              </w:rPr>
              <w:t xml:space="preserve"> </w:t>
            </w:r>
            <w:r w:rsidRPr="005607C1">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z w:val="28"/>
                <w:szCs w:val="28"/>
              </w:rPr>
              <w:t xml:space="preserve"> </w:t>
            </w:r>
            <w:r w:rsidRPr="005607C1">
              <w:rPr>
                <w:rFonts w:ascii="Times New Roman" w:eastAsia="Times New Roman" w:hAnsi="Times New Roman" w:cs="Times New Roman"/>
                <w:color w:val="000000"/>
                <w:sz w:val="28"/>
                <w:szCs w:val="28"/>
              </w:rPr>
              <w:t>водоотведению</w:t>
            </w:r>
            <w:r>
              <w:rPr>
                <w:rFonts w:ascii="Times New Roman" w:eastAsia="Times New Roman" w:hAnsi="Times New Roman" w:cs="Times New Roman"/>
                <w:color w:val="000000"/>
                <w:sz w:val="28"/>
                <w:szCs w:val="28"/>
              </w:rPr>
              <w:t xml:space="preserve"> </w:t>
            </w:r>
            <w:r w:rsidRPr="005607C1">
              <w:rPr>
                <w:rFonts w:ascii="Times New Roman" w:eastAsia="Times New Roman" w:hAnsi="Times New Roman" w:cs="Times New Roman"/>
                <w:color w:val="000000"/>
                <w:sz w:val="28"/>
                <w:szCs w:val="28"/>
              </w:rPr>
              <w:t>предприятиям</w:t>
            </w:r>
            <w:r>
              <w:rPr>
                <w:rFonts w:ascii="Times New Roman" w:eastAsia="Times New Roman" w:hAnsi="Times New Roman" w:cs="Times New Roman"/>
                <w:color w:val="000000"/>
                <w:sz w:val="28"/>
                <w:szCs w:val="28"/>
              </w:rPr>
              <w:t xml:space="preserve"> 100 процентов;</w:t>
            </w:r>
          </w:p>
          <w:p w:rsidR="00F83A62" w:rsidRDefault="00F83A62" w:rsidP="00F83A62">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с</w:t>
            </w:r>
            <w:r w:rsidRPr="005607C1">
              <w:rPr>
                <w:rFonts w:ascii="Times New Roman" w:eastAsia="Times New Roman" w:hAnsi="Times New Roman" w:cs="Times New Roman"/>
                <w:color w:val="000000"/>
                <w:sz w:val="28"/>
                <w:szCs w:val="28"/>
              </w:rPr>
              <w:t>убсидия</w:t>
            </w:r>
            <w:r>
              <w:rPr>
                <w:rFonts w:ascii="Times New Roman" w:eastAsia="Times New Roman" w:hAnsi="Times New Roman" w:cs="Times New Roman"/>
                <w:color w:val="000000"/>
                <w:sz w:val="28"/>
                <w:szCs w:val="28"/>
              </w:rPr>
              <w:t xml:space="preserve"> </w:t>
            </w:r>
            <w:r w:rsidRPr="005607C1">
              <w:rPr>
                <w:rFonts w:ascii="Times New Roman" w:eastAsia="Times New Roman" w:hAnsi="Times New Roman" w:cs="Times New Roman"/>
                <w:color w:val="000000"/>
                <w:sz w:val="28"/>
                <w:szCs w:val="28"/>
              </w:rPr>
              <w:t>за</w:t>
            </w:r>
            <w:r>
              <w:rPr>
                <w:rFonts w:ascii="Times New Roman" w:eastAsia="Times New Roman" w:hAnsi="Times New Roman" w:cs="Times New Roman"/>
                <w:color w:val="000000"/>
                <w:sz w:val="28"/>
                <w:szCs w:val="28"/>
              </w:rPr>
              <w:t xml:space="preserve"> </w:t>
            </w:r>
            <w:r w:rsidRPr="005607C1">
              <w:rPr>
                <w:rFonts w:ascii="Times New Roman" w:eastAsia="Times New Roman" w:hAnsi="Times New Roman" w:cs="Times New Roman"/>
                <w:color w:val="000000"/>
                <w:sz w:val="28"/>
                <w:szCs w:val="28"/>
              </w:rPr>
              <w:t>счет</w:t>
            </w:r>
            <w:r>
              <w:rPr>
                <w:rFonts w:ascii="Times New Roman" w:eastAsia="Times New Roman" w:hAnsi="Times New Roman" w:cs="Times New Roman"/>
                <w:color w:val="000000"/>
                <w:sz w:val="28"/>
                <w:szCs w:val="28"/>
              </w:rPr>
              <w:t xml:space="preserve"> </w:t>
            </w:r>
            <w:r w:rsidRPr="005607C1">
              <w:rPr>
                <w:rFonts w:ascii="Times New Roman" w:eastAsia="Times New Roman" w:hAnsi="Times New Roman" w:cs="Times New Roman"/>
                <w:color w:val="000000"/>
                <w:sz w:val="28"/>
                <w:szCs w:val="28"/>
              </w:rPr>
              <w:t>сре</w:t>
            </w:r>
            <w:proofErr w:type="gramStart"/>
            <w:r w:rsidRPr="005607C1">
              <w:rPr>
                <w:rFonts w:ascii="Times New Roman" w:eastAsia="Times New Roman" w:hAnsi="Times New Roman" w:cs="Times New Roman"/>
                <w:color w:val="000000"/>
                <w:sz w:val="28"/>
                <w:szCs w:val="28"/>
              </w:rPr>
              <w:t>дств</w:t>
            </w:r>
            <w:r>
              <w:rPr>
                <w:rFonts w:ascii="Times New Roman" w:eastAsia="Times New Roman" w:hAnsi="Times New Roman" w:cs="Times New Roman"/>
                <w:color w:val="000000"/>
                <w:sz w:val="28"/>
                <w:szCs w:val="28"/>
              </w:rPr>
              <w:t xml:space="preserve"> </w:t>
            </w:r>
            <w:r w:rsidRPr="005607C1">
              <w:rPr>
                <w:rFonts w:ascii="Times New Roman" w:eastAsia="Times New Roman" w:hAnsi="Times New Roman" w:cs="Times New Roman"/>
                <w:color w:val="000000"/>
                <w:sz w:val="28"/>
                <w:szCs w:val="28"/>
              </w:rPr>
              <w:t>кр</w:t>
            </w:r>
            <w:proofErr w:type="gramEnd"/>
            <w:r w:rsidRPr="005607C1">
              <w:rPr>
                <w:rFonts w:ascii="Times New Roman" w:eastAsia="Times New Roman" w:hAnsi="Times New Roman" w:cs="Times New Roman"/>
                <w:color w:val="000000"/>
                <w:sz w:val="28"/>
                <w:szCs w:val="28"/>
              </w:rPr>
              <w:t>аевого</w:t>
            </w:r>
            <w:r>
              <w:rPr>
                <w:rFonts w:ascii="Times New Roman" w:eastAsia="Times New Roman" w:hAnsi="Times New Roman" w:cs="Times New Roman"/>
                <w:color w:val="000000"/>
                <w:sz w:val="28"/>
                <w:szCs w:val="28"/>
              </w:rPr>
              <w:t xml:space="preserve"> </w:t>
            </w:r>
            <w:r w:rsidRPr="005607C1">
              <w:rPr>
                <w:rFonts w:ascii="Times New Roman" w:eastAsia="Times New Roman" w:hAnsi="Times New Roman" w:cs="Times New Roman"/>
                <w:color w:val="000000"/>
                <w:sz w:val="28"/>
                <w:szCs w:val="28"/>
              </w:rPr>
              <w:t>бюджета</w:t>
            </w:r>
            <w:r>
              <w:rPr>
                <w:rFonts w:ascii="Times New Roman" w:eastAsia="Times New Roman" w:hAnsi="Times New Roman" w:cs="Times New Roman"/>
                <w:color w:val="000000"/>
                <w:sz w:val="28"/>
                <w:szCs w:val="28"/>
              </w:rPr>
              <w:t xml:space="preserve"> </w:t>
            </w:r>
            <w:r w:rsidRPr="005607C1">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z w:val="28"/>
                <w:szCs w:val="28"/>
              </w:rPr>
              <w:t xml:space="preserve"> </w:t>
            </w:r>
            <w:r w:rsidRPr="005607C1">
              <w:rPr>
                <w:rFonts w:ascii="Times New Roman" w:eastAsia="Times New Roman" w:hAnsi="Times New Roman" w:cs="Times New Roman"/>
                <w:color w:val="000000"/>
                <w:sz w:val="28"/>
                <w:szCs w:val="28"/>
              </w:rPr>
              <w:t>целях</w:t>
            </w:r>
            <w:r>
              <w:rPr>
                <w:rFonts w:ascii="Times New Roman" w:eastAsia="Times New Roman" w:hAnsi="Times New Roman" w:cs="Times New Roman"/>
                <w:color w:val="000000"/>
                <w:sz w:val="28"/>
                <w:szCs w:val="28"/>
              </w:rPr>
              <w:t xml:space="preserve"> </w:t>
            </w:r>
            <w:r w:rsidRPr="005607C1">
              <w:rPr>
                <w:rFonts w:ascii="Times New Roman" w:eastAsia="Times New Roman" w:hAnsi="Times New Roman" w:cs="Times New Roman"/>
                <w:color w:val="000000"/>
                <w:sz w:val="28"/>
                <w:szCs w:val="28"/>
              </w:rPr>
              <w:t>возмещения</w:t>
            </w:r>
            <w:r>
              <w:rPr>
                <w:rFonts w:ascii="Times New Roman" w:eastAsia="Times New Roman" w:hAnsi="Times New Roman" w:cs="Times New Roman"/>
                <w:color w:val="000000"/>
                <w:sz w:val="28"/>
                <w:szCs w:val="28"/>
              </w:rPr>
              <w:t xml:space="preserve"> </w:t>
            </w:r>
            <w:r w:rsidRPr="005607C1">
              <w:rPr>
                <w:rFonts w:ascii="Times New Roman" w:eastAsia="Times New Roman" w:hAnsi="Times New Roman" w:cs="Times New Roman"/>
                <w:color w:val="000000"/>
                <w:sz w:val="28"/>
                <w:szCs w:val="28"/>
              </w:rPr>
              <w:t>затрат</w:t>
            </w:r>
            <w:r>
              <w:rPr>
                <w:rFonts w:ascii="Times New Roman" w:eastAsia="Times New Roman" w:hAnsi="Times New Roman" w:cs="Times New Roman"/>
                <w:color w:val="000000"/>
                <w:sz w:val="28"/>
                <w:szCs w:val="28"/>
              </w:rPr>
              <w:t xml:space="preserve"> </w:t>
            </w:r>
            <w:r w:rsidRPr="005607C1">
              <w:rPr>
                <w:rFonts w:ascii="Times New Roman" w:eastAsia="Times New Roman" w:hAnsi="Times New Roman" w:cs="Times New Roman"/>
                <w:color w:val="000000"/>
                <w:sz w:val="28"/>
                <w:szCs w:val="28"/>
              </w:rPr>
              <w:t>при</w:t>
            </w:r>
            <w:r>
              <w:rPr>
                <w:rFonts w:ascii="Times New Roman" w:eastAsia="Times New Roman" w:hAnsi="Times New Roman" w:cs="Times New Roman"/>
                <w:color w:val="000000"/>
                <w:sz w:val="28"/>
                <w:szCs w:val="28"/>
              </w:rPr>
              <w:t xml:space="preserve"> </w:t>
            </w:r>
            <w:r w:rsidRPr="005607C1">
              <w:rPr>
                <w:rFonts w:ascii="Times New Roman" w:eastAsia="Times New Roman" w:hAnsi="Times New Roman" w:cs="Times New Roman"/>
                <w:color w:val="000000"/>
                <w:sz w:val="28"/>
                <w:szCs w:val="28"/>
              </w:rPr>
              <w:t>оказании</w:t>
            </w:r>
            <w:r>
              <w:rPr>
                <w:rFonts w:ascii="Times New Roman" w:eastAsia="Times New Roman" w:hAnsi="Times New Roman" w:cs="Times New Roman"/>
                <w:color w:val="000000"/>
                <w:sz w:val="28"/>
                <w:szCs w:val="28"/>
              </w:rPr>
              <w:t xml:space="preserve"> </w:t>
            </w:r>
            <w:r w:rsidRPr="005607C1">
              <w:rPr>
                <w:rFonts w:ascii="Times New Roman" w:eastAsia="Times New Roman" w:hAnsi="Times New Roman" w:cs="Times New Roman"/>
                <w:color w:val="000000"/>
                <w:sz w:val="28"/>
                <w:szCs w:val="28"/>
              </w:rPr>
              <w:t>услуг</w:t>
            </w:r>
            <w:r>
              <w:rPr>
                <w:rFonts w:ascii="Times New Roman" w:eastAsia="Times New Roman" w:hAnsi="Times New Roman" w:cs="Times New Roman"/>
                <w:color w:val="000000"/>
                <w:sz w:val="28"/>
                <w:szCs w:val="28"/>
              </w:rPr>
              <w:t xml:space="preserve"> </w:t>
            </w:r>
            <w:r w:rsidRPr="005607C1">
              <w:rPr>
                <w:rFonts w:ascii="Times New Roman" w:eastAsia="Times New Roman" w:hAnsi="Times New Roman" w:cs="Times New Roman"/>
                <w:color w:val="000000"/>
                <w:sz w:val="28"/>
                <w:szCs w:val="28"/>
              </w:rPr>
              <w:t>по</w:t>
            </w:r>
            <w:r>
              <w:rPr>
                <w:rFonts w:ascii="Times New Roman" w:eastAsia="Times New Roman" w:hAnsi="Times New Roman" w:cs="Times New Roman"/>
                <w:color w:val="000000"/>
                <w:sz w:val="28"/>
                <w:szCs w:val="28"/>
              </w:rPr>
              <w:t xml:space="preserve"> </w:t>
            </w:r>
            <w:r w:rsidRPr="005607C1">
              <w:rPr>
                <w:rFonts w:ascii="Times New Roman" w:eastAsia="Times New Roman" w:hAnsi="Times New Roman" w:cs="Times New Roman"/>
                <w:color w:val="000000"/>
                <w:sz w:val="28"/>
                <w:szCs w:val="28"/>
              </w:rPr>
              <w:t>теплоснабжению,</w:t>
            </w:r>
            <w:r>
              <w:rPr>
                <w:rFonts w:ascii="Times New Roman" w:eastAsia="Times New Roman" w:hAnsi="Times New Roman" w:cs="Times New Roman"/>
                <w:color w:val="000000"/>
                <w:sz w:val="28"/>
                <w:szCs w:val="28"/>
              </w:rPr>
              <w:t xml:space="preserve"> </w:t>
            </w:r>
            <w:r w:rsidRPr="005607C1">
              <w:rPr>
                <w:rFonts w:ascii="Times New Roman" w:eastAsia="Times New Roman" w:hAnsi="Times New Roman" w:cs="Times New Roman"/>
                <w:color w:val="000000"/>
                <w:sz w:val="28"/>
                <w:szCs w:val="28"/>
              </w:rPr>
              <w:t>водоснабжению</w:t>
            </w:r>
            <w:r>
              <w:rPr>
                <w:rFonts w:ascii="Times New Roman" w:eastAsia="Times New Roman" w:hAnsi="Times New Roman" w:cs="Times New Roman"/>
                <w:color w:val="000000"/>
                <w:sz w:val="28"/>
                <w:szCs w:val="28"/>
              </w:rPr>
              <w:t xml:space="preserve"> </w:t>
            </w:r>
            <w:r w:rsidRPr="005607C1">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z w:val="28"/>
                <w:szCs w:val="28"/>
              </w:rPr>
              <w:t xml:space="preserve"> </w:t>
            </w:r>
            <w:r w:rsidRPr="005607C1">
              <w:rPr>
                <w:rFonts w:ascii="Times New Roman" w:eastAsia="Times New Roman" w:hAnsi="Times New Roman" w:cs="Times New Roman"/>
                <w:color w:val="000000"/>
                <w:sz w:val="28"/>
                <w:szCs w:val="28"/>
              </w:rPr>
              <w:t>водоотведению</w:t>
            </w:r>
            <w:r>
              <w:rPr>
                <w:rFonts w:ascii="Times New Roman" w:eastAsia="Times New Roman" w:hAnsi="Times New Roman" w:cs="Times New Roman"/>
                <w:color w:val="000000"/>
                <w:sz w:val="28"/>
                <w:szCs w:val="28"/>
              </w:rPr>
              <w:t xml:space="preserve"> </w:t>
            </w:r>
            <w:r w:rsidRPr="005607C1">
              <w:rPr>
                <w:rFonts w:ascii="Times New Roman" w:eastAsia="Times New Roman" w:hAnsi="Times New Roman" w:cs="Times New Roman"/>
                <w:color w:val="000000"/>
                <w:sz w:val="28"/>
                <w:szCs w:val="28"/>
              </w:rPr>
              <w:t>предприятиям</w:t>
            </w:r>
            <w:r>
              <w:rPr>
                <w:rFonts w:ascii="Times New Roman" w:eastAsia="Times New Roman" w:hAnsi="Times New Roman" w:cs="Times New Roman"/>
                <w:color w:val="000000"/>
                <w:sz w:val="28"/>
                <w:szCs w:val="28"/>
              </w:rPr>
              <w:t xml:space="preserve"> 100 процентов;</w:t>
            </w:r>
          </w:p>
          <w:p w:rsidR="00F83A62" w:rsidRDefault="00F83A62" w:rsidP="00F83A62">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w:t>
            </w:r>
            <w:r w:rsidRPr="005607C1">
              <w:rPr>
                <w:rFonts w:ascii="Times New Roman" w:eastAsia="Times New Roman" w:hAnsi="Times New Roman" w:cs="Times New Roman"/>
                <w:color w:val="000000"/>
                <w:sz w:val="28"/>
                <w:szCs w:val="28"/>
              </w:rPr>
              <w:t>роизводственный</w:t>
            </w:r>
            <w:r>
              <w:rPr>
                <w:rFonts w:ascii="Times New Roman" w:eastAsia="Times New Roman" w:hAnsi="Times New Roman" w:cs="Times New Roman"/>
                <w:color w:val="000000"/>
                <w:sz w:val="28"/>
                <w:szCs w:val="28"/>
              </w:rPr>
              <w:t xml:space="preserve"> </w:t>
            </w:r>
            <w:r w:rsidRPr="005607C1">
              <w:rPr>
                <w:rFonts w:ascii="Times New Roman" w:eastAsia="Times New Roman" w:hAnsi="Times New Roman" w:cs="Times New Roman"/>
                <w:color w:val="000000"/>
                <w:sz w:val="28"/>
                <w:szCs w:val="28"/>
              </w:rPr>
              <w:t>контроль</w:t>
            </w:r>
            <w:r>
              <w:rPr>
                <w:rFonts w:ascii="Times New Roman" w:eastAsia="Times New Roman" w:hAnsi="Times New Roman" w:cs="Times New Roman"/>
                <w:color w:val="000000"/>
                <w:sz w:val="28"/>
                <w:szCs w:val="28"/>
              </w:rPr>
              <w:t xml:space="preserve"> </w:t>
            </w:r>
            <w:r w:rsidRPr="005607C1">
              <w:rPr>
                <w:rFonts w:ascii="Times New Roman" w:eastAsia="Times New Roman" w:hAnsi="Times New Roman" w:cs="Times New Roman"/>
                <w:color w:val="000000"/>
                <w:sz w:val="28"/>
                <w:szCs w:val="28"/>
              </w:rPr>
              <w:t>децентрализованных</w:t>
            </w:r>
            <w:r>
              <w:rPr>
                <w:rFonts w:ascii="Times New Roman" w:eastAsia="Times New Roman" w:hAnsi="Times New Roman" w:cs="Times New Roman"/>
                <w:color w:val="000000"/>
                <w:sz w:val="28"/>
                <w:szCs w:val="28"/>
              </w:rPr>
              <w:t xml:space="preserve"> </w:t>
            </w:r>
            <w:r w:rsidRPr="005607C1">
              <w:rPr>
                <w:rFonts w:ascii="Times New Roman" w:eastAsia="Times New Roman" w:hAnsi="Times New Roman" w:cs="Times New Roman"/>
                <w:color w:val="000000"/>
                <w:sz w:val="28"/>
                <w:szCs w:val="28"/>
              </w:rPr>
              <w:t>источников</w:t>
            </w:r>
            <w:r>
              <w:rPr>
                <w:rFonts w:ascii="Times New Roman" w:eastAsia="Times New Roman" w:hAnsi="Times New Roman" w:cs="Times New Roman"/>
                <w:color w:val="000000"/>
                <w:sz w:val="28"/>
                <w:szCs w:val="28"/>
              </w:rPr>
              <w:t xml:space="preserve"> </w:t>
            </w:r>
            <w:r w:rsidRPr="005607C1">
              <w:rPr>
                <w:rFonts w:ascii="Times New Roman" w:eastAsia="Times New Roman" w:hAnsi="Times New Roman" w:cs="Times New Roman"/>
                <w:color w:val="000000"/>
                <w:sz w:val="28"/>
                <w:szCs w:val="28"/>
              </w:rPr>
              <w:t>водоснабжения</w:t>
            </w:r>
            <w:r>
              <w:rPr>
                <w:rFonts w:ascii="Times New Roman" w:eastAsia="Times New Roman" w:hAnsi="Times New Roman" w:cs="Times New Roman"/>
                <w:color w:val="000000"/>
                <w:sz w:val="28"/>
                <w:szCs w:val="28"/>
              </w:rPr>
              <w:t xml:space="preserve"> </w:t>
            </w:r>
            <w:r w:rsidRPr="005607C1">
              <w:rPr>
                <w:rFonts w:ascii="Times New Roman" w:eastAsia="Times New Roman" w:hAnsi="Times New Roman" w:cs="Times New Roman"/>
                <w:color w:val="000000"/>
                <w:sz w:val="28"/>
                <w:szCs w:val="28"/>
              </w:rPr>
              <w:t>сельских</w:t>
            </w:r>
            <w:r>
              <w:rPr>
                <w:rFonts w:ascii="Times New Roman" w:eastAsia="Times New Roman" w:hAnsi="Times New Roman" w:cs="Times New Roman"/>
                <w:color w:val="000000"/>
                <w:sz w:val="28"/>
                <w:szCs w:val="28"/>
              </w:rPr>
              <w:t xml:space="preserve"> </w:t>
            </w:r>
            <w:r w:rsidRPr="005607C1">
              <w:rPr>
                <w:rFonts w:ascii="Times New Roman" w:eastAsia="Times New Roman" w:hAnsi="Times New Roman" w:cs="Times New Roman"/>
                <w:color w:val="000000"/>
                <w:sz w:val="28"/>
                <w:szCs w:val="28"/>
              </w:rPr>
              <w:t>поселений</w:t>
            </w:r>
            <w:r>
              <w:rPr>
                <w:rFonts w:ascii="Times New Roman" w:eastAsia="Times New Roman" w:hAnsi="Times New Roman" w:cs="Times New Roman"/>
                <w:color w:val="000000"/>
                <w:sz w:val="28"/>
                <w:szCs w:val="28"/>
              </w:rPr>
              <w:t xml:space="preserve"> 100 процентов;</w:t>
            </w:r>
          </w:p>
          <w:p w:rsidR="00F83A62" w:rsidRPr="005308EC" w:rsidRDefault="00F83A62" w:rsidP="00F83A62">
            <w:pPr>
              <w:widowControl w:val="0"/>
              <w:autoSpaceDE w:val="0"/>
              <w:autoSpaceDN w:val="0"/>
              <w:adjustRightInd w:val="0"/>
              <w:spacing w:after="0" w:line="240" w:lineRule="auto"/>
              <w:contextualSpacing/>
              <w:rPr>
                <w:rFonts w:ascii="Times New Roman" w:hAnsi="Times New Roman" w:cs="Times New Roman"/>
                <w:b/>
                <w:spacing w:val="3"/>
                <w:sz w:val="28"/>
                <w:szCs w:val="28"/>
              </w:rPr>
            </w:pPr>
            <w:r>
              <w:rPr>
                <w:rFonts w:ascii="Times New Roman" w:hAnsi="Times New Roman" w:cs="Times New Roman"/>
                <w:b/>
                <w:spacing w:val="3"/>
                <w:sz w:val="28"/>
                <w:szCs w:val="28"/>
              </w:rPr>
              <w:t xml:space="preserve">- </w:t>
            </w:r>
            <w:r w:rsidRPr="004E5A29">
              <w:rPr>
                <w:rFonts w:ascii="Times New Roman" w:hAnsi="Times New Roman" w:cs="Times New Roman"/>
                <w:spacing w:val="3"/>
                <w:sz w:val="28"/>
                <w:szCs w:val="28"/>
              </w:rPr>
              <w:t>ф</w:t>
            </w:r>
            <w:r w:rsidRPr="004E5A29">
              <w:rPr>
                <w:rFonts w:ascii="Times New Roman" w:eastAsia="Times New Roman" w:hAnsi="Times New Roman" w:cs="Times New Roman"/>
                <w:color w:val="000000"/>
                <w:sz w:val="28"/>
                <w:szCs w:val="28"/>
              </w:rPr>
              <w:t>инансовый</w:t>
            </w:r>
            <w:r>
              <w:rPr>
                <w:rFonts w:ascii="Times New Roman" w:eastAsia="Times New Roman" w:hAnsi="Times New Roman" w:cs="Times New Roman"/>
                <w:color w:val="000000"/>
                <w:sz w:val="28"/>
                <w:szCs w:val="28"/>
              </w:rPr>
              <w:t xml:space="preserve"> </w:t>
            </w:r>
            <w:r w:rsidRPr="004E5A29">
              <w:rPr>
                <w:rFonts w:ascii="Times New Roman" w:eastAsia="Times New Roman" w:hAnsi="Times New Roman" w:cs="Times New Roman"/>
                <w:color w:val="000000"/>
                <w:sz w:val="28"/>
                <w:szCs w:val="28"/>
              </w:rPr>
              <w:t>аудит</w:t>
            </w:r>
            <w:r>
              <w:rPr>
                <w:rFonts w:ascii="Times New Roman" w:eastAsia="Times New Roman" w:hAnsi="Times New Roman" w:cs="Times New Roman"/>
                <w:color w:val="000000"/>
                <w:sz w:val="28"/>
                <w:szCs w:val="28"/>
              </w:rPr>
              <w:t xml:space="preserve"> </w:t>
            </w:r>
            <w:r w:rsidRPr="004E5A29">
              <w:rPr>
                <w:rFonts w:ascii="Times New Roman" w:eastAsia="Times New Roman" w:hAnsi="Times New Roman" w:cs="Times New Roman"/>
                <w:color w:val="000000"/>
                <w:sz w:val="28"/>
                <w:szCs w:val="28"/>
              </w:rPr>
              <w:t>ресурсоснабжающих</w:t>
            </w:r>
            <w:r>
              <w:rPr>
                <w:rFonts w:ascii="Times New Roman" w:eastAsia="Times New Roman" w:hAnsi="Times New Roman" w:cs="Times New Roman"/>
                <w:color w:val="000000"/>
                <w:sz w:val="28"/>
                <w:szCs w:val="28"/>
              </w:rPr>
              <w:t xml:space="preserve"> </w:t>
            </w:r>
            <w:r w:rsidRPr="004E5A29">
              <w:rPr>
                <w:rFonts w:ascii="Times New Roman" w:eastAsia="Times New Roman" w:hAnsi="Times New Roman" w:cs="Times New Roman"/>
                <w:color w:val="000000"/>
                <w:sz w:val="28"/>
                <w:szCs w:val="28"/>
              </w:rPr>
              <w:t>организаций</w:t>
            </w:r>
            <w:r>
              <w:rPr>
                <w:rFonts w:ascii="Times New Roman" w:eastAsia="Times New Roman" w:hAnsi="Times New Roman" w:cs="Times New Roman"/>
                <w:color w:val="000000"/>
                <w:sz w:val="28"/>
                <w:szCs w:val="28"/>
              </w:rPr>
              <w:t xml:space="preserve"> 100 процентов.</w:t>
            </w:r>
          </w:p>
        </w:tc>
      </w:tr>
      <w:tr w:rsidR="00F83A62" w:rsidRPr="005308EC" w:rsidTr="00F83A62">
        <w:tc>
          <w:tcPr>
            <w:tcW w:w="2340" w:type="dxa"/>
          </w:tcPr>
          <w:p w:rsidR="00F83A62" w:rsidRPr="005308EC" w:rsidRDefault="00F83A62" w:rsidP="00F83A62">
            <w:pPr>
              <w:shd w:val="clear" w:color="auto" w:fill="FFFFFF"/>
              <w:tabs>
                <w:tab w:val="left" w:pos="514"/>
              </w:tabs>
              <w:spacing w:after="0" w:line="240" w:lineRule="auto"/>
              <w:contextualSpacing/>
              <w:jc w:val="center"/>
              <w:rPr>
                <w:rFonts w:ascii="Times New Roman" w:hAnsi="Times New Roman" w:cs="Times New Roman"/>
                <w:spacing w:val="3"/>
                <w:sz w:val="28"/>
                <w:szCs w:val="28"/>
              </w:rPr>
            </w:pPr>
            <w:r>
              <w:rPr>
                <w:rFonts w:ascii="Times New Roman" w:hAnsi="Times New Roman" w:cs="Times New Roman"/>
                <w:spacing w:val="3"/>
                <w:sz w:val="28"/>
                <w:szCs w:val="28"/>
              </w:rPr>
              <w:lastRenderedPageBreak/>
              <w:t xml:space="preserve">Основные </w:t>
            </w:r>
            <w:r w:rsidRPr="005308EC">
              <w:rPr>
                <w:rFonts w:ascii="Times New Roman" w:hAnsi="Times New Roman" w:cs="Times New Roman"/>
                <w:spacing w:val="3"/>
                <w:sz w:val="28"/>
                <w:szCs w:val="28"/>
              </w:rPr>
              <w:t>показатели</w:t>
            </w:r>
            <w:r>
              <w:rPr>
                <w:rFonts w:ascii="Times New Roman" w:hAnsi="Times New Roman" w:cs="Times New Roman"/>
                <w:spacing w:val="3"/>
                <w:sz w:val="28"/>
                <w:szCs w:val="28"/>
              </w:rPr>
              <w:t xml:space="preserve"> </w:t>
            </w:r>
            <w:r w:rsidRPr="005308EC">
              <w:rPr>
                <w:rFonts w:ascii="Times New Roman" w:hAnsi="Times New Roman" w:cs="Times New Roman"/>
                <w:spacing w:val="3"/>
                <w:sz w:val="28"/>
                <w:szCs w:val="28"/>
              </w:rPr>
              <w:t>(индикаторы)</w:t>
            </w:r>
            <w:r>
              <w:rPr>
                <w:rFonts w:ascii="Times New Roman" w:hAnsi="Times New Roman" w:cs="Times New Roman"/>
                <w:spacing w:val="3"/>
                <w:sz w:val="28"/>
                <w:szCs w:val="28"/>
              </w:rPr>
              <w:t xml:space="preserve"> </w:t>
            </w:r>
            <w:r w:rsidRPr="005308EC">
              <w:rPr>
                <w:rFonts w:ascii="Times New Roman" w:hAnsi="Times New Roman" w:cs="Times New Roman"/>
                <w:spacing w:val="3"/>
                <w:sz w:val="28"/>
                <w:szCs w:val="28"/>
              </w:rPr>
              <w:t>муниципальной</w:t>
            </w:r>
            <w:r>
              <w:rPr>
                <w:rFonts w:ascii="Times New Roman" w:hAnsi="Times New Roman" w:cs="Times New Roman"/>
                <w:spacing w:val="3"/>
                <w:sz w:val="28"/>
                <w:szCs w:val="28"/>
              </w:rPr>
              <w:t xml:space="preserve"> </w:t>
            </w:r>
            <w:r w:rsidRPr="005308EC">
              <w:rPr>
                <w:rFonts w:ascii="Times New Roman" w:hAnsi="Times New Roman" w:cs="Times New Roman"/>
                <w:spacing w:val="3"/>
                <w:sz w:val="28"/>
                <w:szCs w:val="28"/>
              </w:rPr>
              <w:t>программы</w:t>
            </w:r>
          </w:p>
        </w:tc>
        <w:tc>
          <w:tcPr>
            <w:tcW w:w="7016" w:type="dxa"/>
          </w:tcPr>
          <w:p w:rsidR="00F83A62" w:rsidRPr="00541F8C" w:rsidRDefault="00F83A62" w:rsidP="00F83A62">
            <w:pPr>
              <w:widowControl w:val="0"/>
              <w:autoSpaceDE w:val="0"/>
              <w:autoSpaceDN w:val="0"/>
              <w:adjustRightInd w:val="0"/>
              <w:spacing w:after="0" w:line="240" w:lineRule="auto"/>
              <w:contextualSpacing/>
              <w:rPr>
                <w:rFonts w:ascii="Times New Roman" w:hAnsi="Times New Roman" w:cs="Times New Roman"/>
                <w:sz w:val="28"/>
                <w:szCs w:val="28"/>
              </w:rPr>
            </w:pPr>
            <w:r w:rsidRPr="00541F8C">
              <w:rPr>
                <w:rFonts w:ascii="Times New Roman" w:hAnsi="Times New Roman" w:cs="Times New Roman"/>
                <w:sz w:val="28"/>
                <w:szCs w:val="28"/>
              </w:rPr>
              <w:t>-</w:t>
            </w:r>
            <w:r>
              <w:rPr>
                <w:rFonts w:ascii="Times New Roman" w:hAnsi="Times New Roman" w:cs="Times New Roman"/>
                <w:sz w:val="28"/>
                <w:szCs w:val="28"/>
              </w:rPr>
              <w:t xml:space="preserve"> </w:t>
            </w:r>
            <w:r w:rsidRPr="00541F8C">
              <w:rPr>
                <w:rFonts w:ascii="Times New Roman" w:hAnsi="Times New Roman" w:cs="Times New Roman"/>
                <w:sz w:val="28"/>
                <w:szCs w:val="28"/>
              </w:rPr>
              <w:t>Уровень</w:t>
            </w:r>
            <w:r>
              <w:rPr>
                <w:rFonts w:ascii="Times New Roman" w:hAnsi="Times New Roman" w:cs="Times New Roman"/>
                <w:sz w:val="28"/>
                <w:szCs w:val="28"/>
              </w:rPr>
              <w:t xml:space="preserve"> </w:t>
            </w:r>
            <w:r w:rsidRPr="00541F8C">
              <w:rPr>
                <w:rFonts w:ascii="Times New Roman" w:hAnsi="Times New Roman" w:cs="Times New Roman"/>
                <w:sz w:val="28"/>
                <w:szCs w:val="28"/>
              </w:rPr>
              <w:t>потерь</w:t>
            </w:r>
            <w:r>
              <w:rPr>
                <w:rFonts w:ascii="Times New Roman" w:hAnsi="Times New Roman" w:cs="Times New Roman"/>
                <w:sz w:val="28"/>
                <w:szCs w:val="28"/>
              </w:rPr>
              <w:t xml:space="preserve"> </w:t>
            </w:r>
            <w:r w:rsidRPr="00541F8C">
              <w:rPr>
                <w:rFonts w:ascii="Times New Roman" w:hAnsi="Times New Roman" w:cs="Times New Roman"/>
                <w:sz w:val="28"/>
                <w:szCs w:val="28"/>
              </w:rPr>
              <w:t>электрической</w:t>
            </w:r>
            <w:r>
              <w:rPr>
                <w:rFonts w:ascii="Times New Roman" w:hAnsi="Times New Roman" w:cs="Times New Roman"/>
                <w:sz w:val="28"/>
                <w:szCs w:val="28"/>
              </w:rPr>
              <w:t xml:space="preserve"> </w:t>
            </w:r>
            <w:r w:rsidRPr="00541F8C">
              <w:rPr>
                <w:rFonts w:ascii="Times New Roman" w:hAnsi="Times New Roman" w:cs="Times New Roman"/>
                <w:sz w:val="28"/>
                <w:szCs w:val="28"/>
              </w:rPr>
              <w:t>энергии</w:t>
            </w:r>
            <w:r>
              <w:rPr>
                <w:rFonts w:ascii="Times New Roman" w:hAnsi="Times New Roman" w:cs="Times New Roman"/>
                <w:sz w:val="28"/>
                <w:szCs w:val="28"/>
              </w:rPr>
              <w:t xml:space="preserve"> </w:t>
            </w:r>
            <w:r w:rsidRPr="00541F8C">
              <w:rPr>
                <w:rFonts w:ascii="Times New Roman" w:hAnsi="Times New Roman" w:cs="Times New Roman"/>
                <w:sz w:val="28"/>
                <w:szCs w:val="28"/>
              </w:rPr>
              <w:t>в</w:t>
            </w:r>
            <w:r>
              <w:rPr>
                <w:rFonts w:ascii="Times New Roman" w:hAnsi="Times New Roman" w:cs="Times New Roman"/>
                <w:sz w:val="28"/>
                <w:szCs w:val="28"/>
              </w:rPr>
              <w:t xml:space="preserve"> </w:t>
            </w:r>
            <w:r w:rsidRPr="00541F8C">
              <w:rPr>
                <w:rFonts w:ascii="Times New Roman" w:hAnsi="Times New Roman" w:cs="Times New Roman"/>
                <w:sz w:val="28"/>
                <w:szCs w:val="28"/>
              </w:rPr>
              <w:t>сетях</w:t>
            </w:r>
            <w:r>
              <w:rPr>
                <w:rFonts w:ascii="Times New Roman" w:hAnsi="Times New Roman" w:cs="Times New Roman"/>
                <w:sz w:val="28"/>
                <w:szCs w:val="28"/>
              </w:rPr>
              <w:t xml:space="preserve"> </w:t>
            </w:r>
            <w:r w:rsidRPr="00541F8C">
              <w:rPr>
                <w:rFonts w:ascii="Times New Roman" w:hAnsi="Times New Roman" w:cs="Times New Roman"/>
                <w:sz w:val="28"/>
                <w:szCs w:val="28"/>
              </w:rPr>
              <w:t>электроснабжения;</w:t>
            </w:r>
          </w:p>
          <w:p w:rsidR="00F83A62" w:rsidRPr="00541F8C" w:rsidRDefault="00F83A62" w:rsidP="00F83A62">
            <w:pPr>
              <w:widowControl w:val="0"/>
              <w:autoSpaceDE w:val="0"/>
              <w:autoSpaceDN w:val="0"/>
              <w:adjustRightInd w:val="0"/>
              <w:spacing w:after="0" w:line="240" w:lineRule="auto"/>
              <w:contextualSpacing/>
              <w:rPr>
                <w:rFonts w:ascii="Times New Roman" w:hAnsi="Times New Roman" w:cs="Times New Roman"/>
                <w:sz w:val="28"/>
                <w:szCs w:val="28"/>
              </w:rPr>
            </w:pPr>
            <w:r w:rsidRPr="00541F8C">
              <w:rPr>
                <w:rFonts w:ascii="Times New Roman" w:hAnsi="Times New Roman" w:cs="Times New Roman"/>
                <w:sz w:val="28"/>
                <w:szCs w:val="28"/>
              </w:rPr>
              <w:t>-</w:t>
            </w:r>
            <w:r>
              <w:rPr>
                <w:rFonts w:ascii="Times New Roman" w:hAnsi="Times New Roman" w:cs="Times New Roman"/>
                <w:sz w:val="28"/>
                <w:szCs w:val="28"/>
              </w:rPr>
              <w:t xml:space="preserve"> </w:t>
            </w:r>
            <w:r w:rsidRPr="00541F8C">
              <w:rPr>
                <w:rFonts w:ascii="Times New Roman" w:hAnsi="Times New Roman" w:cs="Times New Roman"/>
                <w:sz w:val="28"/>
                <w:szCs w:val="28"/>
              </w:rPr>
              <w:t>Уровень</w:t>
            </w:r>
            <w:r>
              <w:rPr>
                <w:rFonts w:ascii="Times New Roman" w:hAnsi="Times New Roman" w:cs="Times New Roman"/>
                <w:sz w:val="28"/>
                <w:szCs w:val="28"/>
              </w:rPr>
              <w:t xml:space="preserve"> </w:t>
            </w:r>
            <w:r w:rsidRPr="00541F8C">
              <w:rPr>
                <w:rFonts w:ascii="Times New Roman" w:hAnsi="Times New Roman" w:cs="Times New Roman"/>
                <w:sz w:val="28"/>
                <w:szCs w:val="28"/>
              </w:rPr>
              <w:t>износа</w:t>
            </w:r>
            <w:r>
              <w:rPr>
                <w:rFonts w:ascii="Times New Roman" w:hAnsi="Times New Roman" w:cs="Times New Roman"/>
                <w:sz w:val="28"/>
                <w:szCs w:val="28"/>
              </w:rPr>
              <w:t xml:space="preserve"> </w:t>
            </w:r>
            <w:r w:rsidRPr="00541F8C">
              <w:rPr>
                <w:rFonts w:ascii="Times New Roman" w:hAnsi="Times New Roman" w:cs="Times New Roman"/>
                <w:sz w:val="28"/>
                <w:szCs w:val="28"/>
              </w:rPr>
              <w:t>электрических</w:t>
            </w:r>
            <w:r>
              <w:rPr>
                <w:rFonts w:ascii="Times New Roman" w:hAnsi="Times New Roman" w:cs="Times New Roman"/>
                <w:sz w:val="28"/>
                <w:szCs w:val="28"/>
              </w:rPr>
              <w:t xml:space="preserve"> </w:t>
            </w:r>
            <w:r w:rsidRPr="00541F8C">
              <w:rPr>
                <w:rFonts w:ascii="Times New Roman" w:hAnsi="Times New Roman" w:cs="Times New Roman"/>
                <w:sz w:val="28"/>
                <w:szCs w:val="28"/>
              </w:rPr>
              <w:t>сетей;</w:t>
            </w:r>
          </w:p>
          <w:p w:rsidR="00F83A62" w:rsidRPr="00541F8C" w:rsidRDefault="00F83A62" w:rsidP="00F83A62">
            <w:pPr>
              <w:widowControl w:val="0"/>
              <w:autoSpaceDE w:val="0"/>
              <w:autoSpaceDN w:val="0"/>
              <w:adjustRightInd w:val="0"/>
              <w:spacing w:after="0" w:line="240" w:lineRule="auto"/>
              <w:contextualSpacing/>
              <w:rPr>
                <w:rFonts w:ascii="Times New Roman" w:hAnsi="Times New Roman" w:cs="Times New Roman"/>
                <w:sz w:val="28"/>
                <w:szCs w:val="28"/>
              </w:rPr>
            </w:pPr>
            <w:r w:rsidRPr="00541F8C">
              <w:rPr>
                <w:rFonts w:ascii="Times New Roman" w:hAnsi="Times New Roman" w:cs="Times New Roman"/>
                <w:sz w:val="28"/>
                <w:szCs w:val="28"/>
              </w:rPr>
              <w:t>-</w:t>
            </w:r>
            <w:r>
              <w:rPr>
                <w:rFonts w:ascii="Times New Roman" w:hAnsi="Times New Roman" w:cs="Times New Roman"/>
                <w:sz w:val="28"/>
                <w:szCs w:val="28"/>
              </w:rPr>
              <w:t xml:space="preserve"> </w:t>
            </w:r>
            <w:r w:rsidRPr="00541F8C">
              <w:rPr>
                <w:rFonts w:ascii="Times New Roman" w:hAnsi="Times New Roman" w:cs="Times New Roman"/>
                <w:sz w:val="28"/>
                <w:szCs w:val="28"/>
              </w:rPr>
              <w:t>Удельная</w:t>
            </w:r>
            <w:r>
              <w:rPr>
                <w:rFonts w:ascii="Times New Roman" w:hAnsi="Times New Roman" w:cs="Times New Roman"/>
                <w:sz w:val="28"/>
                <w:szCs w:val="28"/>
              </w:rPr>
              <w:t xml:space="preserve"> </w:t>
            </w:r>
            <w:r w:rsidRPr="00541F8C">
              <w:rPr>
                <w:rFonts w:ascii="Times New Roman" w:hAnsi="Times New Roman" w:cs="Times New Roman"/>
                <w:sz w:val="28"/>
                <w:szCs w:val="28"/>
              </w:rPr>
              <w:t>величина</w:t>
            </w:r>
            <w:r>
              <w:rPr>
                <w:rFonts w:ascii="Times New Roman" w:hAnsi="Times New Roman" w:cs="Times New Roman"/>
                <w:sz w:val="28"/>
                <w:szCs w:val="28"/>
              </w:rPr>
              <w:t xml:space="preserve"> </w:t>
            </w:r>
            <w:r w:rsidRPr="00541F8C">
              <w:rPr>
                <w:rFonts w:ascii="Times New Roman" w:hAnsi="Times New Roman" w:cs="Times New Roman"/>
                <w:sz w:val="28"/>
                <w:szCs w:val="28"/>
              </w:rPr>
              <w:t>потребления</w:t>
            </w:r>
            <w:r>
              <w:rPr>
                <w:rFonts w:ascii="Times New Roman" w:hAnsi="Times New Roman" w:cs="Times New Roman"/>
                <w:sz w:val="28"/>
                <w:szCs w:val="28"/>
              </w:rPr>
              <w:t xml:space="preserve"> </w:t>
            </w:r>
            <w:r w:rsidRPr="00541F8C">
              <w:rPr>
                <w:rFonts w:ascii="Times New Roman" w:hAnsi="Times New Roman" w:cs="Times New Roman"/>
                <w:sz w:val="28"/>
                <w:szCs w:val="28"/>
              </w:rPr>
              <w:t>электрической</w:t>
            </w:r>
            <w:r>
              <w:rPr>
                <w:rFonts w:ascii="Times New Roman" w:hAnsi="Times New Roman" w:cs="Times New Roman"/>
                <w:sz w:val="28"/>
                <w:szCs w:val="28"/>
              </w:rPr>
              <w:t xml:space="preserve"> </w:t>
            </w:r>
            <w:r w:rsidRPr="00541F8C">
              <w:rPr>
                <w:rFonts w:ascii="Times New Roman" w:hAnsi="Times New Roman" w:cs="Times New Roman"/>
                <w:sz w:val="28"/>
                <w:szCs w:val="28"/>
              </w:rPr>
              <w:t>энергии</w:t>
            </w:r>
            <w:r>
              <w:rPr>
                <w:rFonts w:ascii="Times New Roman" w:hAnsi="Times New Roman" w:cs="Times New Roman"/>
                <w:sz w:val="28"/>
                <w:szCs w:val="28"/>
              </w:rPr>
              <w:t xml:space="preserve"> </w:t>
            </w:r>
            <w:r w:rsidRPr="00541F8C">
              <w:rPr>
                <w:rFonts w:ascii="Times New Roman" w:hAnsi="Times New Roman" w:cs="Times New Roman"/>
                <w:sz w:val="28"/>
                <w:szCs w:val="28"/>
              </w:rPr>
              <w:t>муниципальными</w:t>
            </w:r>
            <w:r>
              <w:rPr>
                <w:rFonts w:ascii="Times New Roman" w:hAnsi="Times New Roman" w:cs="Times New Roman"/>
                <w:sz w:val="28"/>
                <w:szCs w:val="28"/>
              </w:rPr>
              <w:t xml:space="preserve"> </w:t>
            </w:r>
            <w:r w:rsidRPr="00541F8C">
              <w:rPr>
                <w:rFonts w:ascii="Times New Roman" w:hAnsi="Times New Roman" w:cs="Times New Roman"/>
                <w:sz w:val="28"/>
                <w:szCs w:val="28"/>
              </w:rPr>
              <w:t>бюджетными</w:t>
            </w:r>
            <w:r>
              <w:rPr>
                <w:rFonts w:ascii="Times New Roman" w:hAnsi="Times New Roman" w:cs="Times New Roman"/>
                <w:sz w:val="28"/>
                <w:szCs w:val="28"/>
              </w:rPr>
              <w:t xml:space="preserve"> </w:t>
            </w:r>
            <w:r w:rsidRPr="00541F8C">
              <w:rPr>
                <w:rFonts w:ascii="Times New Roman" w:hAnsi="Times New Roman" w:cs="Times New Roman"/>
                <w:sz w:val="28"/>
                <w:szCs w:val="28"/>
              </w:rPr>
              <w:t>учреждениями,</w:t>
            </w:r>
            <w:r>
              <w:rPr>
                <w:rFonts w:ascii="Times New Roman" w:hAnsi="Times New Roman" w:cs="Times New Roman"/>
                <w:sz w:val="28"/>
                <w:szCs w:val="28"/>
              </w:rPr>
              <w:t xml:space="preserve"> </w:t>
            </w:r>
            <w:r w:rsidRPr="00541F8C">
              <w:rPr>
                <w:rFonts w:ascii="Times New Roman" w:hAnsi="Times New Roman" w:cs="Times New Roman"/>
                <w:sz w:val="28"/>
                <w:szCs w:val="28"/>
              </w:rPr>
              <w:t>кВт/</w:t>
            </w:r>
            <w:proofErr w:type="gramStart"/>
            <w:r w:rsidRPr="00541F8C">
              <w:rPr>
                <w:rFonts w:ascii="Times New Roman" w:hAnsi="Times New Roman" w:cs="Times New Roman"/>
                <w:sz w:val="28"/>
                <w:szCs w:val="28"/>
              </w:rPr>
              <w:t>ч</w:t>
            </w:r>
            <w:proofErr w:type="gramEnd"/>
            <w:r>
              <w:rPr>
                <w:rFonts w:ascii="Times New Roman" w:hAnsi="Times New Roman" w:cs="Times New Roman"/>
                <w:sz w:val="28"/>
                <w:szCs w:val="28"/>
              </w:rPr>
              <w:t xml:space="preserve"> </w:t>
            </w:r>
            <w:r w:rsidRPr="00541F8C">
              <w:rPr>
                <w:rFonts w:ascii="Times New Roman" w:hAnsi="Times New Roman" w:cs="Times New Roman"/>
                <w:sz w:val="28"/>
                <w:szCs w:val="28"/>
              </w:rPr>
              <w:t>на</w:t>
            </w:r>
            <w:r>
              <w:rPr>
                <w:rFonts w:ascii="Times New Roman" w:hAnsi="Times New Roman" w:cs="Times New Roman"/>
                <w:sz w:val="28"/>
                <w:szCs w:val="28"/>
              </w:rPr>
              <w:t xml:space="preserve"> </w:t>
            </w:r>
            <w:r w:rsidRPr="00541F8C">
              <w:rPr>
                <w:rFonts w:ascii="Times New Roman" w:hAnsi="Times New Roman" w:cs="Times New Roman"/>
                <w:sz w:val="28"/>
                <w:szCs w:val="28"/>
              </w:rPr>
              <w:t>1</w:t>
            </w:r>
            <w:r>
              <w:rPr>
                <w:rFonts w:ascii="Times New Roman" w:hAnsi="Times New Roman" w:cs="Times New Roman"/>
                <w:sz w:val="28"/>
                <w:szCs w:val="28"/>
              </w:rPr>
              <w:t xml:space="preserve"> </w:t>
            </w:r>
            <w:r w:rsidRPr="00541F8C">
              <w:rPr>
                <w:rFonts w:ascii="Times New Roman" w:hAnsi="Times New Roman" w:cs="Times New Roman"/>
                <w:sz w:val="28"/>
                <w:szCs w:val="28"/>
              </w:rPr>
              <w:t>человека</w:t>
            </w:r>
            <w:r>
              <w:rPr>
                <w:rFonts w:ascii="Times New Roman" w:hAnsi="Times New Roman" w:cs="Times New Roman"/>
                <w:sz w:val="28"/>
                <w:szCs w:val="28"/>
              </w:rPr>
              <w:t xml:space="preserve"> </w:t>
            </w:r>
            <w:r w:rsidRPr="00541F8C">
              <w:rPr>
                <w:rFonts w:ascii="Times New Roman" w:hAnsi="Times New Roman" w:cs="Times New Roman"/>
                <w:sz w:val="28"/>
                <w:szCs w:val="28"/>
              </w:rPr>
              <w:t>населения;</w:t>
            </w:r>
          </w:p>
          <w:p w:rsidR="00F83A62" w:rsidRPr="00541F8C" w:rsidRDefault="00F83A62" w:rsidP="00F83A62">
            <w:pPr>
              <w:widowControl w:val="0"/>
              <w:autoSpaceDE w:val="0"/>
              <w:autoSpaceDN w:val="0"/>
              <w:adjustRightInd w:val="0"/>
              <w:spacing w:after="0" w:line="240" w:lineRule="auto"/>
              <w:contextualSpacing/>
              <w:rPr>
                <w:rFonts w:ascii="Times New Roman" w:hAnsi="Times New Roman" w:cs="Times New Roman"/>
                <w:sz w:val="28"/>
                <w:szCs w:val="28"/>
              </w:rPr>
            </w:pPr>
            <w:r w:rsidRPr="00541F8C">
              <w:rPr>
                <w:rFonts w:ascii="Times New Roman" w:hAnsi="Times New Roman" w:cs="Times New Roman"/>
                <w:sz w:val="28"/>
                <w:szCs w:val="28"/>
              </w:rPr>
              <w:t>-</w:t>
            </w:r>
            <w:r>
              <w:rPr>
                <w:rFonts w:ascii="Times New Roman" w:hAnsi="Times New Roman" w:cs="Times New Roman"/>
                <w:sz w:val="28"/>
                <w:szCs w:val="28"/>
              </w:rPr>
              <w:t xml:space="preserve"> </w:t>
            </w:r>
            <w:r w:rsidRPr="00541F8C">
              <w:rPr>
                <w:rFonts w:ascii="Times New Roman" w:hAnsi="Times New Roman" w:cs="Times New Roman"/>
                <w:sz w:val="28"/>
                <w:szCs w:val="28"/>
              </w:rPr>
              <w:t>Доля</w:t>
            </w:r>
            <w:r>
              <w:rPr>
                <w:rFonts w:ascii="Times New Roman" w:hAnsi="Times New Roman" w:cs="Times New Roman"/>
                <w:sz w:val="28"/>
                <w:szCs w:val="28"/>
              </w:rPr>
              <w:t xml:space="preserve"> </w:t>
            </w:r>
            <w:r w:rsidRPr="00541F8C">
              <w:rPr>
                <w:rFonts w:ascii="Times New Roman" w:hAnsi="Times New Roman" w:cs="Times New Roman"/>
                <w:sz w:val="28"/>
                <w:szCs w:val="28"/>
              </w:rPr>
              <w:t>потерь</w:t>
            </w:r>
            <w:r>
              <w:rPr>
                <w:rFonts w:ascii="Times New Roman" w:hAnsi="Times New Roman" w:cs="Times New Roman"/>
                <w:sz w:val="28"/>
                <w:szCs w:val="28"/>
              </w:rPr>
              <w:t xml:space="preserve"> </w:t>
            </w:r>
            <w:r w:rsidRPr="00541F8C">
              <w:rPr>
                <w:rFonts w:ascii="Times New Roman" w:hAnsi="Times New Roman" w:cs="Times New Roman"/>
                <w:sz w:val="28"/>
                <w:szCs w:val="28"/>
              </w:rPr>
              <w:t>тепловой</w:t>
            </w:r>
            <w:r>
              <w:rPr>
                <w:rFonts w:ascii="Times New Roman" w:hAnsi="Times New Roman" w:cs="Times New Roman"/>
                <w:sz w:val="28"/>
                <w:szCs w:val="28"/>
              </w:rPr>
              <w:t xml:space="preserve"> </w:t>
            </w:r>
            <w:r w:rsidRPr="00541F8C">
              <w:rPr>
                <w:rFonts w:ascii="Times New Roman" w:hAnsi="Times New Roman" w:cs="Times New Roman"/>
                <w:sz w:val="28"/>
                <w:szCs w:val="28"/>
              </w:rPr>
              <w:t>энергии</w:t>
            </w:r>
            <w:r>
              <w:rPr>
                <w:rFonts w:ascii="Times New Roman" w:hAnsi="Times New Roman" w:cs="Times New Roman"/>
                <w:sz w:val="28"/>
                <w:szCs w:val="28"/>
              </w:rPr>
              <w:t xml:space="preserve"> </w:t>
            </w:r>
            <w:r w:rsidRPr="00541F8C">
              <w:rPr>
                <w:rFonts w:ascii="Times New Roman" w:hAnsi="Times New Roman" w:cs="Times New Roman"/>
                <w:sz w:val="28"/>
                <w:szCs w:val="28"/>
              </w:rPr>
              <w:t>в</w:t>
            </w:r>
            <w:r>
              <w:rPr>
                <w:rFonts w:ascii="Times New Roman" w:hAnsi="Times New Roman" w:cs="Times New Roman"/>
                <w:sz w:val="28"/>
                <w:szCs w:val="28"/>
              </w:rPr>
              <w:t xml:space="preserve"> </w:t>
            </w:r>
            <w:r w:rsidRPr="00541F8C">
              <w:rPr>
                <w:rFonts w:ascii="Times New Roman" w:hAnsi="Times New Roman" w:cs="Times New Roman"/>
                <w:sz w:val="28"/>
                <w:szCs w:val="28"/>
              </w:rPr>
              <w:t>суммарном</w:t>
            </w:r>
            <w:r>
              <w:rPr>
                <w:rFonts w:ascii="Times New Roman" w:hAnsi="Times New Roman" w:cs="Times New Roman"/>
                <w:sz w:val="28"/>
                <w:szCs w:val="28"/>
              </w:rPr>
              <w:t xml:space="preserve"> </w:t>
            </w:r>
            <w:r w:rsidRPr="00541F8C">
              <w:rPr>
                <w:rFonts w:ascii="Times New Roman" w:hAnsi="Times New Roman" w:cs="Times New Roman"/>
                <w:sz w:val="28"/>
                <w:szCs w:val="28"/>
              </w:rPr>
              <w:t>объеме</w:t>
            </w:r>
            <w:r>
              <w:rPr>
                <w:rFonts w:ascii="Times New Roman" w:hAnsi="Times New Roman" w:cs="Times New Roman"/>
                <w:sz w:val="28"/>
                <w:szCs w:val="28"/>
              </w:rPr>
              <w:t xml:space="preserve"> </w:t>
            </w:r>
            <w:r w:rsidRPr="00541F8C">
              <w:rPr>
                <w:rFonts w:ascii="Times New Roman" w:hAnsi="Times New Roman" w:cs="Times New Roman"/>
                <w:sz w:val="28"/>
                <w:szCs w:val="28"/>
              </w:rPr>
              <w:t>отпуска</w:t>
            </w:r>
            <w:r>
              <w:rPr>
                <w:rFonts w:ascii="Times New Roman" w:hAnsi="Times New Roman" w:cs="Times New Roman"/>
                <w:sz w:val="28"/>
                <w:szCs w:val="28"/>
              </w:rPr>
              <w:t xml:space="preserve"> </w:t>
            </w:r>
            <w:r w:rsidRPr="00541F8C">
              <w:rPr>
                <w:rFonts w:ascii="Times New Roman" w:hAnsi="Times New Roman" w:cs="Times New Roman"/>
                <w:sz w:val="28"/>
                <w:szCs w:val="28"/>
              </w:rPr>
              <w:t>тепловой</w:t>
            </w:r>
            <w:r>
              <w:rPr>
                <w:rFonts w:ascii="Times New Roman" w:hAnsi="Times New Roman" w:cs="Times New Roman"/>
                <w:sz w:val="28"/>
                <w:szCs w:val="28"/>
              </w:rPr>
              <w:t xml:space="preserve"> </w:t>
            </w:r>
            <w:r w:rsidRPr="00541F8C">
              <w:rPr>
                <w:rFonts w:ascii="Times New Roman" w:hAnsi="Times New Roman" w:cs="Times New Roman"/>
                <w:sz w:val="28"/>
                <w:szCs w:val="28"/>
              </w:rPr>
              <w:t>энергии;</w:t>
            </w:r>
          </w:p>
          <w:p w:rsidR="00F83A62" w:rsidRPr="00541F8C" w:rsidRDefault="00F83A62" w:rsidP="00F83A62">
            <w:pPr>
              <w:widowControl w:val="0"/>
              <w:autoSpaceDE w:val="0"/>
              <w:autoSpaceDN w:val="0"/>
              <w:adjustRightInd w:val="0"/>
              <w:spacing w:after="0" w:line="240" w:lineRule="auto"/>
              <w:contextualSpacing/>
              <w:rPr>
                <w:rFonts w:ascii="Times New Roman" w:hAnsi="Times New Roman" w:cs="Times New Roman"/>
                <w:sz w:val="28"/>
                <w:szCs w:val="28"/>
              </w:rPr>
            </w:pPr>
            <w:r w:rsidRPr="00541F8C">
              <w:rPr>
                <w:rFonts w:ascii="Times New Roman" w:hAnsi="Times New Roman" w:cs="Times New Roman"/>
                <w:sz w:val="28"/>
                <w:szCs w:val="28"/>
              </w:rPr>
              <w:t>-</w:t>
            </w:r>
            <w:r>
              <w:rPr>
                <w:rFonts w:ascii="Times New Roman" w:hAnsi="Times New Roman" w:cs="Times New Roman"/>
                <w:sz w:val="28"/>
                <w:szCs w:val="28"/>
              </w:rPr>
              <w:t xml:space="preserve"> </w:t>
            </w:r>
            <w:r w:rsidRPr="00541F8C">
              <w:rPr>
                <w:rFonts w:ascii="Times New Roman" w:hAnsi="Times New Roman" w:cs="Times New Roman"/>
                <w:sz w:val="28"/>
                <w:szCs w:val="28"/>
              </w:rPr>
              <w:t>Сокращение</w:t>
            </w:r>
            <w:r>
              <w:rPr>
                <w:rFonts w:ascii="Times New Roman" w:hAnsi="Times New Roman" w:cs="Times New Roman"/>
                <w:sz w:val="28"/>
                <w:szCs w:val="28"/>
              </w:rPr>
              <w:t xml:space="preserve"> </w:t>
            </w:r>
            <w:r w:rsidRPr="00541F8C">
              <w:rPr>
                <w:rFonts w:ascii="Times New Roman" w:hAnsi="Times New Roman" w:cs="Times New Roman"/>
                <w:sz w:val="28"/>
                <w:szCs w:val="28"/>
              </w:rPr>
              <w:t>расхода</w:t>
            </w:r>
            <w:r>
              <w:rPr>
                <w:rFonts w:ascii="Times New Roman" w:hAnsi="Times New Roman" w:cs="Times New Roman"/>
                <w:sz w:val="28"/>
                <w:szCs w:val="28"/>
              </w:rPr>
              <w:t xml:space="preserve"> </w:t>
            </w:r>
            <w:r w:rsidRPr="00541F8C">
              <w:rPr>
                <w:rFonts w:ascii="Times New Roman" w:hAnsi="Times New Roman" w:cs="Times New Roman"/>
                <w:sz w:val="28"/>
                <w:szCs w:val="28"/>
              </w:rPr>
              <w:t>топлива;</w:t>
            </w:r>
            <w:r>
              <w:rPr>
                <w:rFonts w:ascii="Times New Roman" w:hAnsi="Times New Roman" w:cs="Times New Roman"/>
                <w:sz w:val="28"/>
                <w:szCs w:val="28"/>
              </w:rPr>
              <w:t xml:space="preserve"> </w:t>
            </w:r>
          </w:p>
          <w:p w:rsidR="00F83A62" w:rsidRPr="00541F8C" w:rsidRDefault="00F83A62" w:rsidP="00F83A62">
            <w:pPr>
              <w:widowControl w:val="0"/>
              <w:autoSpaceDE w:val="0"/>
              <w:autoSpaceDN w:val="0"/>
              <w:adjustRightInd w:val="0"/>
              <w:spacing w:after="0" w:line="240" w:lineRule="auto"/>
              <w:contextualSpacing/>
              <w:rPr>
                <w:rFonts w:ascii="Times New Roman" w:hAnsi="Times New Roman" w:cs="Times New Roman"/>
                <w:sz w:val="28"/>
                <w:szCs w:val="28"/>
              </w:rPr>
            </w:pPr>
            <w:r w:rsidRPr="00541F8C">
              <w:rPr>
                <w:rFonts w:ascii="Times New Roman" w:hAnsi="Times New Roman" w:cs="Times New Roman"/>
                <w:sz w:val="28"/>
                <w:szCs w:val="28"/>
              </w:rPr>
              <w:t>-</w:t>
            </w:r>
            <w:r>
              <w:rPr>
                <w:rFonts w:ascii="Times New Roman" w:hAnsi="Times New Roman" w:cs="Times New Roman"/>
                <w:sz w:val="28"/>
                <w:szCs w:val="28"/>
              </w:rPr>
              <w:t xml:space="preserve"> </w:t>
            </w:r>
            <w:r w:rsidRPr="00541F8C">
              <w:rPr>
                <w:rFonts w:ascii="Times New Roman" w:hAnsi="Times New Roman" w:cs="Times New Roman"/>
                <w:sz w:val="28"/>
                <w:szCs w:val="28"/>
              </w:rPr>
              <w:t>Доля</w:t>
            </w:r>
            <w:r>
              <w:rPr>
                <w:rFonts w:ascii="Times New Roman" w:hAnsi="Times New Roman" w:cs="Times New Roman"/>
                <w:sz w:val="28"/>
                <w:szCs w:val="28"/>
              </w:rPr>
              <w:t xml:space="preserve"> </w:t>
            </w:r>
            <w:r w:rsidRPr="00541F8C">
              <w:rPr>
                <w:rFonts w:ascii="Times New Roman" w:hAnsi="Times New Roman" w:cs="Times New Roman"/>
                <w:sz w:val="28"/>
                <w:szCs w:val="28"/>
              </w:rPr>
              <w:t>населения,</w:t>
            </w:r>
            <w:r>
              <w:rPr>
                <w:rFonts w:ascii="Times New Roman" w:hAnsi="Times New Roman" w:cs="Times New Roman"/>
                <w:sz w:val="28"/>
                <w:szCs w:val="28"/>
              </w:rPr>
              <w:t xml:space="preserve"> </w:t>
            </w:r>
            <w:r w:rsidRPr="00541F8C">
              <w:rPr>
                <w:rFonts w:ascii="Times New Roman" w:hAnsi="Times New Roman" w:cs="Times New Roman"/>
                <w:sz w:val="28"/>
                <w:szCs w:val="28"/>
              </w:rPr>
              <w:t>имеющего</w:t>
            </w:r>
            <w:r>
              <w:rPr>
                <w:rFonts w:ascii="Times New Roman" w:hAnsi="Times New Roman" w:cs="Times New Roman"/>
                <w:sz w:val="28"/>
                <w:szCs w:val="28"/>
              </w:rPr>
              <w:t xml:space="preserve"> </w:t>
            </w:r>
            <w:r w:rsidRPr="00541F8C">
              <w:rPr>
                <w:rFonts w:ascii="Times New Roman" w:hAnsi="Times New Roman" w:cs="Times New Roman"/>
                <w:sz w:val="28"/>
                <w:szCs w:val="28"/>
              </w:rPr>
              <w:t>доступ</w:t>
            </w:r>
            <w:r>
              <w:rPr>
                <w:rFonts w:ascii="Times New Roman" w:hAnsi="Times New Roman" w:cs="Times New Roman"/>
                <w:sz w:val="28"/>
                <w:szCs w:val="28"/>
              </w:rPr>
              <w:t xml:space="preserve"> </w:t>
            </w:r>
            <w:r w:rsidRPr="00541F8C">
              <w:rPr>
                <w:rFonts w:ascii="Times New Roman" w:hAnsi="Times New Roman" w:cs="Times New Roman"/>
                <w:sz w:val="28"/>
                <w:szCs w:val="28"/>
              </w:rPr>
              <w:t>к</w:t>
            </w:r>
            <w:r>
              <w:rPr>
                <w:rFonts w:ascii="Times New Roman" w:hAnsi="Times New Roman" w:cs="Times New Roman"/>
                <w:sz w:val="28"/>
                <w:szCs w:val="28"/>
              </w:rPr>
              <w:t xml:space="preserve"> </w:t>
            </w:r>
            <w:r w:rsidRPr="00541F8C">
              <w:rPr>
                <w:rFonts w:ascii="Times New Roman" w:hAnsi="Times New Roman" w:cs="Times New Roman"/>
                <w:sz w:val="28"/>
                <w:szCs w:val="28"/>
              </w:rPr>
              <w:t>централизованному</w:t>
            </w:r>
            <w:r>
              <w:rPr>
                <w:rFonts w:ascii="Times New Roman" w:hAnsi="Times New Roman" w:cs="Times New Roman"/>
                <w:sz w:val="28"/>
                <w:szCs w:val="28"/>
              </w:rPr>
              <w:t xml:space="preserve"> </w:t>
            </w:r>
            <w:r w:rsidRPr="00541F8C">
              <w:rPr>
                <w:rFonts w:ascii="Times New Roman" w:hAnsi="Times New Roman" w:cs="Times New Roman"/>
                <w:sz w:val="28"/>
                <w:szCs w:val="28"/>
              </w:rPr>
              <w:t>водоснабжению</w:t>
            </w:r>
            <w:r>
              <w:rPr>
                <w:rFonts w:ascii="Times New Roman" w:hAnsi="Times New Roman" w:cs="Times New Roman"/>
                <w:sz w:val="28"/>
                <w:szCs w:val="28"/>
              </w:rPr>
              <w:t xml:space="preserve"> </w:t>
            </w:r>
            <w:r w:rsidRPr="00541F8C">
              <w:rPr>
                <w:rFonts w:ascii="Times New Roman" w:hAnsi="Times New Roman" w:cs="Times New Roman"/>
                <w:sz w:val="28"/>
                <w:szCs w:val="28"/>
              </w:rPr>
              <w:t>и</w:t>
            </w:r>
            <w:r>
              <w:rPr>
                <w:rFonts w:ascii="Times New Roman" w:hAnsi="Times New Roman" w:cs="Times New Roman"/>
                <w:sz w:val="28"/>
                <w:szCs w:val="28"/>
              </w:rPr>
              <w:t xml:space="preserve"> </w:t>
            </w:r>
            <w:r w:rsidRPr="00541F8C">
              <w:rPr>
                <w:rFonts w:ascii="Times New Roman" w:hAnsi="Times New Roman" w:cs="Times New Roman"/>
                <w:sz w:val="28"/>
                <w:szCs w:val="28"/>
              </w:rPr>
              <w:t>канализационной</w:t>
            </w:r>
            <w:r>
              <w:rPr>
                <w:rFonts w:ascii="Times New Roman" w:hAnsi="Times New Roman" w:cs="Times New Roman"/>
                <w:sz w:val="28"/>
                <w:szCs w:val="28"/>
              </w:rPr>
              <w:t xml:space="preserve"> </w:t>
            </w:r>
            <w:r w:rsidRPr="00541F8C">
              <w:rPr>
                <w:rFonts w:ascii="Times New Roman" w:hAnsi="Times New Roman" w:cs="Times New Roman"/>
                <w:sz w:val="28"/>
                <w:szCs w:val="28"/>
              </w:rPr>
              <w:t>системе;</w:t>
            </w:r>
          </w:p>
          <w:p w:rsidR="00F83A62" w:rsidRPr="00541F8C" w:rsidRDefault="00F83A62" w:rsidP="00F83A62">
            <w:pPr>
              <w:widowControl w:val="0"/>
              <w:autoSpaceDE w:val="0"/>
              <w:autoSpaceDN w:val="0"/>
              <w:adjustRightInd w:val="0"/>
              <w:spacing w:after="0" w:line="240" w:lineRule="auto"/>
              <w:contextualSpacing/>
              <w:rPr>
                <w:rFonts w:ascii="Times New Roman" w:hAnsi="Times New Roman" w:cs="Times New Roman"/>
                <w:sz w:val="28"/>
                <w:szCs w:val="28"/>
              </w:rPr>
            </w:pPr>
            <w:r w:rsidRPr="00541F8C">
              <w:rPr>
                <w:rFonts w:ascii="Times New Roman" w:hAnsi="Times New Roman" w:cs="Times New Roman"/>
                <w:sz w:val="28"/>
                <w:szCs w:val="28"/>
              </w:rPr>
              <w:t>-</w:t>
            </w:r>
            <w:r>
              <w:rPr>
                <w:rFonts w:ascii="Times New Roman" w:hAnsi="Times New Roman" w:cs="Times New Roman"/>
                <w:sz w:val="28"/>
                <w:szCs w:val="28"/>
              </w:rPr>
              <w:t xml:space="preserve"> </w:t>
            </w:r>
            <w:r w:rsidRPr="00541F8C">
              <w:rPr>
                <w:rFonts w:ascii="Times New Roman" w:hAnsi="Times New Roman" w:cs="Times New Roman"/>
                <w:sz w:val="28"/>
                <w:szCs w:val="28"/>
              </w:rPr>
              <w:t>Уровень</w:t>
            </w:r>
            <w:r>
              <w:rPr>
                <w:rFonts w:ascii="Times New Roman" w:hAnsi="Times New Roman" w:cs="Times New Roman"/>
                <w:sz w:val="28"/>
                <w:szCs w:val="28"/>
              </w:rPr>
              <w:t xml:space="preserve"> </w:t>
            </w:r>
            <w:r w:rsidRPr="00541F8C">
              <w:rPr>
                <w:rFonts w:ascii="Times New Roman" w:hAnsi="Times New Roman" w:cs="Times New Roman"/>
                <w:sz w:val="28"/>
                <w:szCs w:val="28"/>
              </w:rPr>
              <w:t>потери</w:t>
            </w:r>
            <w:r>
              <w:rPr>
                <w:rFonts w:ascii="Times New Roman" w:hAnsi="Times New Roman" w:cs="Times New Roman"/>
                <w:sz w:val="28"/>
                <w:szCs w:val="28"/>
              </w:rPr>
              <w:t xml:space="preserve"> </w:t>
            </w:r>
            <w:r w:rsidRPr="00541F8C">
              <w:rPr>
                <w:rFonts w:ascii="Times New Roman" w:hAnsi="Times New Roman" w:cs="Times New Roman"/>
                <w:sz w:val="28"/>
                <w:szCs w:val="28"/>
              </w:rPr>
              <w:t>воды</w:t>
            </w:r>
            <w:r>
              <w:rPr>
                <w:rFonts w:ascii="Times New Roman" w:hAnsi="Times New Roman" w:cs="Times New Roman"/>
                <w:sz w:val="28"/>
                <w:szCs w:val="28"/>
              </w:rPr>
              <w:t xml:space="preserve"> </w:t>
            </w:r>
            <w:r w:rsidRPr="00541F8C">
              <w:rPr>
                <w:rFonts w:ascii="Times New Roman" w:hAnsi="Times New Roman" w:cs="Times New Roman"/>
                <w:sz w:val="28"/>
                <w:szCs w:val="28"/>
              </w:rPr>
              <w:t>в</w:t>
            </w:r>
            <w:r>
              <w:rPr>
                <w:rFonts w:ascii="Times New Roman" w:hAnsi="Times New Roman" w:cs="Times New Roman"/>
                <w:sz w:val="28"/>
                <w:szCs w:val="28"/>
              </w:rPr>
              <w:t xml:space="preserve"> </w:t>
            </w:r>
            <w:r w:rsidRPr="00541F8C">
              <w:rPr>
                <w:rFonts w:ascii="Times New Roman" w:hAnsi="Times New Roman" w:cs="Times New Roman"/>
                <w:sz w:val="28"/>
                <w:szCs w:val="28"/>
              </w:rPr>
              <w:t>сетях</w:t>
            </w:r>
            <w:r>
              <w:rPr>
                <w:rFonts w:ascii="Times New Roman" w:hAnsi="Times New Roman" w:cs="Times New Roman"/>
                <w:sz w:val="28"/>
                <w:szCs w:val="28"/>
              </w:rPr>
              <w:t xml:space="preserve"> </w:t>
            </w:r>
            <w:r w:rsidRPr="00541F8C">
              <w:rPr>
                <w:rFonts w:ascii="Times New Roman" w:hAnsi="Times New Roman" w:cs="Times New Roman"/>
                <w:sz w:val="28"/>
                <w:szCs w:val="28"/>
              </w:rPr>
              <w:t>централизованного</w:t>
            </w:r>
            <w:r>
              <w:rPr>
                <w:rFonts w:ascii="Times New Roman" w:hAnsi="Times New Roman" w:cs="Times New Roman"/>
                <w:sz w:val="28"/>
                <w:szCs w:val="28"/>
              </w:rPr>
              <w:t xml:space="preserve"> </w:t>
            </w:r>
            <w:r w:rsidRPr="00541F8C">
              <w:rPr>
                <w:rFonts w:ascii="Times New Roman" w:hAnsi="Times New Roman" w:cs="Times New Roman"/>
                <w:sz w:val="28"/>
                <w:szCs w:val="28"/>
              </w:rPr>
              <w:t>водоснабжения.</w:t>
            </w:r>
            <w:r>
              <w:rPr>
                <w:rFonts w:ascii="Times New Roman" w:hAnsi="Times New Roman" w:cs="Times New Roman"/>
                <w:sz w:val="28"/>
                <w:szCs w:val="28"/>
              </w:rPr>
              <w:t xml:space="preserve"> </w:t>
            </w:r>
          </w:p>
          <w:p w:rsidR="00F83A62" w:rsidRPr="00541F8C" w:rsidRDefault="00F83A62" w:rsidP="00F83A62">
            <w:pPr>
              <w:widowControl w:val="0"/>
              <w:autoSpaceDE w:val="0"/>
              <w:autoSpaceDN w:val="0"/>
              <w:adjustRightInd w:val="0"/>
              <w:spacing w:after="0" w:line="240" w:lineRule="auto"/>
              <w:contextualSpacing/>
              <w:rPr>
                <w:rFonts w:ascii="Times New Roman" w:hAnsi="Times New Roman" w:cs="Times New Roman"/>
                <w:sz w:val="28"/>
                <w:szCs w:val="28"/>
              </w:rPr>
            </w:pPr>
            <w:r w:rsidRPr="00541F8C">
              <w:rPr>
                <w:rFonts w:ascii="Times New Roman" w:hAnsi="Times New Roman" w:cs="Times New Roman"/>
                <w:sz w:val="28"/>
                <w:szCs w:val="28"/>
              </w:rPr>
              <w:t>-</w:t>
            </w:r>
            <w:r>
              <w:rPr>
                <w:rFonts w:ascii="Times New Roman" w:hAnsi="Times New Roman" w:cs="Times New Roman"/>
                <w:sz w:val="28"/>
                <w:szCs w:val="28"/>
              </w:rPr>
              <w:t xml:space="preserve"> </w:t>
            </w:r>
            <w:r w:rsidRPr="00541F8C">
              <w:rPr>
                <w:rFonts w:ascii="Times New Roman" w:hAnsi="Times New Roman" w:cs="Times New Roman"/>
                <w:sz w:val="28"/>
                <w:szCs w:val="28"/>
              </w:rPr>
              <w:t>Уровень</w:t>
            </w:r>
            <w:r>
              <w:rPr>
                <w:rFonts w:ascii="Times New Roman" w:hAnsi="Times New Roman" w:cs="Times New Roman"/>
                <w:sz w:val="28"/>
                <w:szCs w:val="28"/>
              </w:rPr>
              <w:t xml:space="preserve"> </w:t>
            </w:r>
            <w:r w:rsidRPr="00541F8C">
              <w:rPr>
                <w:rFonts w:ascii="Times New Roman" w:hAnsi="Times New Roman" w:cs="Times New Roman"/>
                <w:sz w:val="28"/>
                <w:szCs w:val="28"/>
              </w:rPr>
              <w:t>износа</w:t>
            </w:r>
            <w:r>
              <w:rPr>
                <w:rFonts w:ascii="Times New Roman" w:hAnsi="Times New Roman" w:cs="Times New Roman"/>
                <w:sz w:val="28"/>
                <w:szCs w:val="28"/>
              </w:rPr>
              <w:t xml:space="preserve"> </w:t>
            </w:r>
            <w:r w:rsidRPr="00541F8C">
              <w:rPr>
                <w:rFonts w:ascii="Times New Roman" w:hAnsi="Times New Roman" w:cs="Times New Roman"/>
                <w:sz w:val="28"/>
                <w:szCs w:val="28"/>
              </w:rPr>
              <w:t>тепловых</w:t>
            </w:r>
            <w:r>
              <w:rPr>
                <w:rFonts w:ascii="Times New Roman" w:hAnsi="Times New Roman" w:cs="Times New Roman"/>
                <w:sz w:val="28"/>
                <w:szCs w:val="28"/>
              </w:rPr>
              <w:t xml:space="preserve"> </w:t>
            </w:r>
            <w:r w:rsidRPr="00541F8C">
              <w:rPr>
                <w:rFonts w:ascii="Times New Roman" w:hAnsi="Times New Roman" w:cs="Times New Roman"/>
                <w:sz w:val="28"/>
                <w:szCs w:val="28"/>
              </w:rPr>
              <w:t>сете</w:t>
            </w:r>
            <w:r>
              <w:rPr>
                <w:rFonts w:ascii="Times New Roman" w:hAnsi="Times New Roman" w:cs="Times New Roman"/>
                <w:sz w:val="28"/>
                <w:szCs w:val="28"/>
              </w:rPr>
              <w:t>й</w:t>
            </w:r>
            <w:r w:rsidRPr="00541F8C">
              <w:rPr>
                <w:rFonts w:ascii="Times New Roman" w:hAnsi="Times New Roman" w:cs="Times New Roman"/>
                <w:sz w:val="28"/>
                <w:szCs w:val="28"/>
              </w:rPr>
              <w:t>;</w:t>
            </w:r>
          </w:p>
          <w:p w:rsidR="00F83A62" w:rsidRDefault="00F83A62" w:rsidP="00F83A62">
            <w:pPr>
              <w:widowControl w:val="0"/>
              <w:autoSpaceDE w:val="0"/>
              <w:autoSpaceDN w:val="0"/>
              <w:adjustRightInd w:val="0"/>
              <w:spacing w:after="0" w:line="240" w:lineRule="auto"/>
              <w:contextualSpacing/>
              <w:rPr>
                <w:rFonts w:ascii="Times New Roman" w:hAnsi="Times New Roman" w:cs="Times New Roman"/>
                <w:sz w:val="28"/>
                <w:szCs w:val="28"/>
              </w:rPr>
            </w:pPr>
            <w:r w:rsidRPr="00541F8C">
              <w:rPr>
                <w:rFonts w:ascii="Times New Roman" w:hAnsi="Times New Roman" w:cs="Times New Roman"/>
                <w:sz w:val="28"/>
                <w:szCs w:val="28"/>
              </w:rPr>
              <w:t>-</w:t>
            </w:r>
            <w:r>
              <w:rPr>
                <w:rFonts w:ascii="Times New Roman" w:hAnsi="Times New Roman" w:cs="Times New Roman"/>
                <w:sz w:val="28"/>
                <w:szCs w:val="28"/>
              </w:rPr>
              <w:t xml:space="preserve"> </w:t>
            </w:r>
            <w:r w:rsidRPr="00541F8C">
              <w:rPr>
                <w:rFonts w:ascii="Times New Roman" w:hAnsi="Times New Roman" w:cs="Times New Roman"/>
                <w:sz w:val="28"/>
                <w:szCs w:val="28"/>
              </w:rPr>
              <w:t>Уровень</w:t>
            </w:r>
            <w:r>
              <w:rPr>
                <w:rFonts w:ascii="Times New Roman" w:hAnsi="Times New Roman" w:cs="Times New Roman"/>
                <w:sz w:val="28"/>
                <w:szCs w:val="28"/>
              </w:rPr>
              <w:t xml:space="preserve"> </w:t>
            </w:r>
            <w:r w:rsidRPr="00541F8C">
              <w:rPr>
                <w:rFonts w:ascii="Times New Roman" w:hAnsi="Times New Roman" w:cs="Times New Roman"/>
                <w:sz w:val="28"/>
                <w:szCs w:val="28"/>
              </w:rPr>
              <w:t>износа</w:t>
            </w:r>
            <w:r>
              <w:rPr>
                <w:rFonts w:ascii="Times New Roman" w:hAnsi="Times New Roman" w:cs="Times New Roman"/>
                <w:sz w:val="28"/>
                <w:szCs w:val="28"/>
              </w:rPr>
              <w:t xml:space="preserve"> </w:t>
            </w:r>
            <w:r w:rsidRPr="00541F8C">
              <w:rPr>
                <w:rFonts w:ascii="Times New Roman" w:hAnsi="Times New Roman" w:cs="Times New Roman"/>
                <w:sz w:val="28"/>
                <w:szCs w:val="28"/>
              </w:rPr>
              <w:t>объектов</w:t>
            </w:r>
            <w:r>
              <w:rPr>
                <w:rFonts w:ascii="Times New Roman" w:hAnsi="Times New Roman" w:cs="Times New Roman"/>
                <w:sz w:val="28"/>
                <w:szCs w:val="28"/>
              </w:rPr>
              <w:t xml:space="preserve"> </w:t>
            </w:r>
            <w:r w:rsidRPr="00541F8C">
              <w:rPr>
                <w:rFonts w:ascii="Times New Roman" w:hAnsi="Times New Roman" w:cs="Times New Roman"/>
                <w:sz w:val="28"/>
                <w:szCs w:val="28"/>
              </w:rPr>
              <w:t>водоснабжения</w:t>
            </w:r>
            <w:r>
              <w:rPr>
                <w:rFonts w:ascii="Times New Roman" w:hAnsi="Times New Roman" w:cs="Times New Roman"/>
                <w:sz w:val="28"/>
                <w:szCs w:val="28"/>
              </w:rPr>
              <w:t xml:space="preserve"> </w:t>
            </w:r>
            <w:r w:rsidRPr="00541F8C">
              <w:rPr>
                <w:rFonts w:ascii="Times New Roman" w:hAnsi="Times New Roman" w:cs="Times New Roman"/>
                <w:sz w:val="28"/>
                <w:szCs w:val="28"/>
              </w:rPr>
              <w:t>/</w:t>
            </w:r>
            <w:r>
              <w:rPr>
                <w:rFonts w:ascii="Times New Roman" w:hAnsi="Times New Roman" w:cs="Times New Roman"/>
                <w:sz w:val="28"/>
                <w:szCs w:val="28"/>
              </w:rPr>
              <w:t xml:space="preserve"> </w:t>
            </w:r>
            <w:r w:rsidRPr="00541F8C">
              <w:rPr>
                <w:rFonts w:ascii="Times New Roman" w:hAnsi="Times New Roman" w:cs="Times New Roman"/>
                <w:sz w:val="28"/>
                <w:szCs w:val="28"/>
              </w:rPr>
              <w:t>водоотведения;</w:t>
            </w:r>
          </w:p>
          <w:p w:rsidR="00F83A62" w:rsidRDefault="00F83A62" w:rsidP="00F83A62">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rPr>
            </w:pPr>
            <w:r w:rsidRPr="005607C1">
              <w:rPr>
                <w:rFonts w:ascii="Times New Roman" w:hAnsi="Times New Roman" w:cs="Times New Roman"/>
                <w:sz w:val="28"/>
                <w:szCs w:val="28"/>
              </w:rPr>
              <w:t>-</w:t>
            </w:r>
            <w:r>
              <w:rPr>
                <w:rFonts w:ascii="Times New Roman" w:eastAsia="Times New Roman" w:hAnsi="Times New Roman" w:cs="Times New Roman"/>
                <w:color w:val="000000"/>
                <w:sz w:val="28"/>
                <w:szCs w:val="28"/>
              </w:rPr>
              <w:t xml:space="preserve"> В</w:t>
            </w:r>
            <w:r w:rsidRPr="005607C1">
              <w:rPr>
                <w:rFonts w:ascii="Times New Roman" w:eastAsia="Times New Roman" w:hAnsi="Times New Roman" w:cs="Times New Roman"/>
                <w:color w:val="000000"/>
                <w:sz w:val="28"/>
                <w:szCs w:val="28"/>
              </w:rPr>
              <w:t>озмещение</w:t>
            </w:r>
            <w:r>
              <w:rPr>
                <w:rFonts w:ascii="Times New Roman" w:eastAsia="Times New Roman" w:hAnsi="Times New Roman" w:cs="Times New Roman"/>
                <w:color w:val="000000"/>
                <w:sz w:val="28"/>
                <w:szCs w:val="28"/>
              </w:rPr>
              <w:t xml:space="preserve"> </w:t>
            </w:r>
            <w:r w:rsidRPr="005607C1">
              <w:rPr>
                <w:rFonts w:ascii="Times New Roman" w:eastAsia="Times New Roman" w:hAnsi="Times New Roman" w:cs="Times New Roman"/>
                <w:color w:val="000000"/>
                <w:sz w:val="28"/>
                <w:szCs w:val="28"/>
              </w:rPr>
              <w:t>организациям</w:t>
            </w:r>
            <w:r>
              <w:rPr>
                <w:rFonts w:ascii="Times New Roman" w:eastAsia="Times New Roman" w:hAnsi="Times New Roman" w:cs="Times New Roman"/>
                <w:color w:val="000000"/>
                <w:sz w:val="28"/>
                <w:szCs w:val="28"/>
              </w:rPr>
              <w:t xml:space="preserve"> </w:t>
            </w:r>
            <w:r w:rsidRPr="005607C1">
              <w:rPr>
                <w:rFonts w:ascii="Times New Roman" w:eastAsia="Times New Roman" w:hAnsi="Times New Roman" w:cs="Times New Roman"/>
                <w:color w:val="000000"/>
                <w:sz w:val="28"/>
                <w:szCs w:val="28"/>
              </w:rPr>
              <w:t>убытков,</w:t>
            </w:r>
            <w:r>
              <w:rPr>
                <w:rFonts w:ascii="Times New Roman" w:eastAsia="Times New Roman" w:hAnsi="Times New Roman" w:cs="Times New Roman"/>
                <w:color w:val="000000"/>
                <w:sz w:val="28"/>
                <w:szCs w:val="28"/>
              </w:rPr>
              <w:t xml:space="preserve"> </w:t>
            </w:r>
            <w:r w:rsidRPr="005607C1">
              <w:rPr>
                <w:rFonts w:ascii="Times New Roman" w:eastAsia="Times New Roman" w:hAnsi="Times New Roman" w:cs="Times New Roman"/>
                <w:color w:val="000000"/>
                <w:sz w:val="28"/>
                <w:szCs w:val="28"/>
              </w:rPr>
              <w:t>связанных</w:t>
            </w:r>
            <w:r>
              <w:rPr>
                <w:rFonts w:ascii="Times New Roman" w:eastAsia="Times New Roman" w:hAnsi="Times New Roman" w:cs="Times New Roman"/>
                <w:color w:val="000000"/>
                <w:sz w:val="28"/>
                <w:szCs w:val="28"/>
              </w:rPr>
              <w:t xml:space="preserve"> </w:t>
            </w:r>
            <w:r w:rsidRPr="005607C1">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z w:val="28"/>
                <w:szCs w:val="28"/>
              </w:rPr>
              <w:t xml:space="preserve"> </w:t>
            </w:r>
            <w:r w:rsidRPr="005607C1">
              <w:rPr>
                <w:rFonts w:ascii="Times New Roman" w:eastAsia="Times New Roman" w:hAnsi="Times New Roman" w:cs="Times New Roman"/>
                <w:color w:val="000000"/>
                <w:sz w:val="28"/>
                <w:szCs w:val="28"/>
              </w:rPr>
              <w:t>применением</w:t>
            </w:r>
            <w:r>
              <w:rPr>
                <w:rFonts w:ascii="Times New Roman" w:eastAsia="Times New Roman" w:hAnsi="Times New Roman" w:cs="Times New Roman"/>
                <w:color w:val="000000"/>
                <w:sz w:val="28"/>
                <w:szCs w:val="28"/>
              </w:rPr>
              <w:t xml:space="preserve"> </w:t>
            </w:r>
            <w:r w:rsidRPr="005607C1">
              <w:rPr>
                <w:rFonts w:ascii="Times New Roman" w:eastAsia="Times New Roman" w:hAnsi="Times New Roman" w:cs="Times New Roman"/>
                <w:color w:val="000000"/>
                <w:sz w:val="28"/>
                <w:szCs w:val="28"/>
              </w:rPr>
              <w:t>регулируемых</w:t>
            </w:r>
            <w:r>
              <w:rPr>
                <w:rFonts w:ascii="Times New Roman" w:eastAsia="Times New Roman" w:hAnsi="Times New Roman" w:cs="Times New Roman"/>
                <w:color w:val="000000"/>
                <w:sz w:val="28"/>
                <w:szCs w:val="28"/>
              </w:rPr>
              <w:t xml:space="preserve"> </w:t>
            </w:r>
            <w:r w:rsidRPr="005607C1">
              <w:rPr>
                <w:rFonts w:ascii="Times New Roman" w:eastAsia="Times New Roman" w:hAnsi="Times New Roman" w:cs="Times New Roman"/>
                <w:color w:val="000000"/>
                <w:sz w:val="28"/>
                <w:szCs w:val="28"/>
              </w:rPr>
              <w:t>тарифов</w:t>
            </w:r>
            <w:r>
              <w:rPr>
                <w:rFonts w:ascii="Times New Roman" w:eastAsia="Times New Roman" w:hAnsi="Times New Roman" w:cs="Times New Roman"/>
                <w:color w:val="000000"/>
                <w:sz w:val="28"/>
                <w:szCs w:val="28"/>
              </w:rPr>
              <w:t xml:space="preserve"> </w:t>
            </w:r>
            <w:r w:rsidRPr="005607C1">
              <w:rPr>
                <w:rFonts w:ascii="Times New Roman" w:eastAsia="Times New Roman" w:hAnsi="Times New Roman" w:cs="Times New Roman"/>
                <w:color w:val="000000"/>
                <w:sz w:val="28"/>
                <w:szCs w:val="28"/>
              </w:rPr>
              <w:t>на</w:t>
            </w:r>
            <w:r>
              <w:rPr>
                <w:rFonts w:ascii="Times New Roman" w:eastAsia="Times New Roman" w:hAnsi="Times New Roman" w:cs="Times New Roman"/>
                <w:color w:val="000000"/>
                <w:sz w:val="28"/>
                <w:szCs w:val="28"/>
              </w:rPr>
              <w:t xml:space="preserve"> </w:t>
            </w:r>
            <w:r w:rsidRPr="005607C1">
              <w:rPr>
                <w:rFonts w:ascii="Times New Roman" w:eastAsia="Times New Roman" w:hAnsi="Times New Roman" w:cs="Times New Roman"/>
                <w:color w:val="000000"/>
                <w:sz w:val="28"/>
                <w:szCs w:val="28"/>
              </w:rPr>
              <w:t>электрическую</w:t>
            </w:r>
            <w:r>
              <w:rPr>
                <w:rFonts w:ascii="Times New Roman" w:eastAsia="Times New Roman" w:hAnsi="Times New Roman" w:cs="Times New Roman"/>
                <w:color w:val="000000"/>
                <w:sz w:val="28"/>
                <w:szCs w:val="28"/>
              </w:rPr>
              <w:t xml:space="preserve"> </w:t>
            </w:r>
            <w:r w:rsidRPr="005607C1">
              <w:rPr>
                <w:rFonts w:ascii="Times New Roman" w:eastAsia="Times New Roman" w:hAnsi="Times New Roman" w:cs="Times New Roman"/>
                <w:color w:val="000000"/>
                <w:sz w:val="28"/>
                <w:szCs w:val="28"/>
              </w:rPr>
              <w:t>энергию,</w:t>
            </w:r>
            <w:r>
              <w:rPr>
                <w:rFonts w:ascii="Times New Roman" w:eastAsia="Times New Roman" w:hAnsi="Times New Roman" w:cs="Times New Roman"/>
                <w:color w:val="000000"/>
                <w:sz w:val="28"/>
                <w:szCs w:val="28"/>
              </w:rPr>
              <w:t xml:space="preserve"> </w:t>
            </w:r>
            <w:r w:rsidRPr="005607C1">
              <w:rPr>
                <w:rFonts w:ascii="Times New Roman" w:eastAsia="Times New Roman" w:hAnsi="Times New Roman" w:cs="Times New Roman"/>
                <w:color w:val="000000"/>
                <w:sz w:val="28"/>
                <w:szCs w:val="28"/>
              </w:rPr>
              <w:t>поставляемую</w:t>
            </w:r>
            <w:r>
              <w:rPr>
                <w:rFonts w:ascii="Times New Roman" w:eastAsia="Times New Roman" w:hAnsi="Times New Roman" w:cs="Times New Roman"/>
                <w:color w:val="000000"/>
                <w:sz w:val="28"/>
                <w:szCs w:val="28"/>
              </w:rPr>
              <w:t xml:space="preserve"> </w:t>
            </w:r>
            <w:r w:rsidRPr="005607C1">
              <w:rPr>
                <w:rFonts w:ascii="Times New Roman" w:eastAsia="Times New Roman" w:hAnsi="Times New Roman" w:cs="Times New Roman"/>
                <w:color w:val="000000"/>
                <w:sz w:val="28"/>
                <w:szCs w:val="28"/>
              </w:rPr>
              <w:t>населению</w:t>
            </w:r>
            <w:r>
              <w:rPr>
                <w:rFonts w:ascii="Times New Roman" w:eastAsia="Times New Roman" w:hAnsi="Times New Roman" w:cs="Times New Roman"/>
                <w:color w:val="000000"/>
                <w:sz w:val="28"/>
                <w:szCs w:val="28"/>
              </w:rPr>
              <w:t xml:space="preserve"> </w:t>
            </w:r>
            <w:r w:rsidRPr="005607C1">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z w:val="28"/>
                <w:szCs w:val="28"/>
              </w:rPr>
              <w:t xml:space="preserve"> </w:t>
            </w:r>
            <w:r w:rsidRPr="005607C1">
              <w:rPr>
                <w:rFonts w:ascii="Times New Roman" w:eastAsia="Times New Roman" w:hAnsi="Times New Roman" w:cs="Times New Roman"/>
                <w:color w:val="000000"/>
                <w:sz w:val="28"/>
                <w:szCs w:val="28"/>
              </w:rPr>
              <w:t>зонах</w:t>
            </w:r>
            <w:r>
              <w:rPr>
                <w:rFonts w:ascii="Times New Roman" w:eastAsia="Times New Roman" w:hAnsi="Times New Roman" w:cs="Times New Roman"/>
                <w:color w:val="000000"/>
                <w:sz w:val="28"/>
                <w:szCs w:val="28"/>
              </w:rPr>
              <w:t xml:space="preserve"> </w:t>
            </w:r>
            <w:r w:rsidRPr="005607C1">
              <w:rPr>
                <w:rFonts w:ascii="Times New Roman" w:eastAsia="Times New Roman" w:hAnsi="Times New Roman" w:cs="Times New Roman"/>
                <w:color w:val="000000"/>
                <w:sz w:val="28"/>
                <w:szCs w:val="28"/>
              </w:rPr>
              <w:t>децентрализованного</w:t>
            </w:r>
            <w:r>
              <w:rPr>
                <w:rFonts w:ascii="Times New Roman" w:eastAsia="Times New Roman" w:hAnsi="Times New Roman" w:cs="Times New Roman"/>
                <w:color w:val="000000"/>
                <w:sz w:val="28"/>
                <w:szCs w:val="28"/>
              </w:rPr>
              <w:t xml:space="preserve"> </w:t>
            </w:r>
            <w:r w:rsidRPr="005607C1">
              <w:rPr>
                <w:rFonts w:ascii="Times New Roman" w:eastAsia="Times New Roman" w:hAnsi="Times New Roman" w:cs="Times New Roman"/>
                <w:color w:val="000000"/>
                <w:sz w:val="28"/>
                <w:szCs w:val="28"/>
              </w:rPr>
              <w:t>энергоснабжения</w:t>
            </w:r>
            <w:r>
              <w:rPr>
                <w:rFonts w:ascii="Times New Roman" w:eastAsia="Times New Roman" w:hAnsi="Times New Roman" w:cs="Times New Roman"/>
                <w:color w:val="000000"/>
                <w:sz w:val="28"/>
                <w:szCs w:val="28"/>
              </w:rPr>
              <w:t>;</w:t>
            </w:r>
          </w:p>
          <w:p w:rsidR="00F83A62" w:rsidRDefault="00F83A62" w:rsidP="00F83A62">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rPr>
            </w:pPr>
            <w:r>
              <w:rPr>
                <w:rFonts w:ascii="Times New Roman" w:hAnsi="Times New Roman" w:cs="Times New Roman"/>
                <w:sz w:val="28"/>
                <w:szCs w:val="28"/>
              </w:rPr>
              <w:t>- В</w:t>
            </w:r>
            <w:r w:rsidRPr="005607C1">
              <w:rPr>
                <w:rFonts w:ascii="Times New Roman" w:eastAsia="Times New Roman" w:hAnsi="Times New Roman" w:cs="Times New Roman"/>
                <w:color w:val="000000"/>
                <w:sz w:val="28"/>
                <w:szCs w:val="28"/>
              </w:rPr>
              <w:t>озмещение</w:t>
            </w:r>
            <w:r>
              <w:rPr>
                <w:rFonts w:ascii="Times New Roman" w:eastAsia="Times New Roman" w:hAnsi="Times New Roman" w:cs="Times New Roman"/>
                <w:color w:val="000000"/>
                <w:sz w:val="28"/>
                <w:szCs w:val="28"/>
              </w:rPr>
              <w:t xml:space="preserve"> </w:t>
            </w:r>
            <w:r w:rsidRPr="005607C1">
              <w:rPr>
                <w:rFonts w:ascii="Times New Roman" w:eastAsia="Times New Roman" w:hAnsi="Times New Roman" w:cs="Times New Roman"/>
                <w:color w:val="000000"/>
                <w:sz w:val="28"/>
                <w:szCs w:val="28"/>
              </w:rPr>
              <w:t>организациям</w:t>
            </w:r>
            <w:r>
              <w:rPr>
                <w:rFonts w:ascii="Times New Roman" w:eastAsia="Times New Roman" w:hAnsi="Times New Roman" w:cs="Times New Roman"/>
                <w:color w:val="000000"/>
                <w:sz w:val="28"/>
                <w:szCs w:val="28"/>
              </w:rPr>
              <w:t xml:space="preserve"> </w:t>
            </w:r>
            <w:r w:rsidRPr="005607C1">
              <w:rPr>
                <w:rFonts w:ascii="Times New Roman" w:eastAsia="Times New Roman" w:hAnsi="Times New Roman" w:cs="Times New Roman"/>
                <w:color w:val="000000"/>
                <w:sz w:val="28"/>
                <w:szCs w:val="28"/>
              </w:rPr>
              <w:t>убытков,</w:t>
            </w:r>
            <w:r>
              <w:rPr>
                <w:rFonts w:ascii="Times New Roman" w:eastAsia="Times New Roman" w:hAnsi="Times New Roman" w:cs="Times New Roman"/>
                <w:color w:val="000000"/>
                <w:sz w:val="28"/>
                <w:szCs w:val="28"/>
              </w:rPr>
              <w:t xml:space="preserve"> </w:t>
            </w:r>
            <w:r w:rsidRPr="005607C1">
              <w:rPr>
                <w:rFonts w:ascii="Times New Roman" w:eastAsia="Times New Roman" w:hAnsi="Times New Roman" w:cs="Times New Roman"/>
                <w:color w:val="000000"/>
                <w:sz w:val="28"/>
                <w:szCs w:val="28"/>
              </w:rPr>
              <w:t>связанных</w:t>
            </w:r>
            <w:r>
              <w:rPr>
                <w:rFonts w:ascii="Times New Roman" w:eastAsia="Times New Roman" w:hAnsi="Times New Roman" w:cs="Times New Roman"/>
                <w:color w:val="000000"/>
                <w:sz w:val="28"/>
                <w:szCs w:val="28"/>
              </w:rPr>
              <w:t xml:space="preserve"> </w:t>
            </w:r>
            <w:r w:rsidRPr="005607C1">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z w:val="28"/>
                <w:szCs w:val="28"/>
              </w:rPr>
              <w:t xml:space="preserve"> </w:t>
            </w:r>
            <w:r w:rsidRPr="005607C1">
              <w:rPr>
                <w:rFonts w:ascii="Times New Roman" w:eastAsia="Times New Roman" w:hAnsi="Times New Roman" w:cs="Times New Roman"/>
                <w:color w:val="000000"/>
                <w:sz w:val="28"/>
                <w:szCs w:val="28"/>
              </w:rPr>
              <w:t>применением</w:t>
            </w:r>
            <w:r>
              <w:rPr>
                <w:rFonts w:ascii="Times New Roman" w:eastAsia="Times New Roman" w:hAnsi="Times New Roman" w:cs="Times New Roman"/>
                <w:color w:val="000000"/>
                <w:sz w:val="28"/>
                <w:szCs w:val="28"/>
              </w:rPr>
              <w:t xml:space="preserve"> </w:t>
            </w:r>
            <w:r w:rsidRPr="005607C1">
              <w:rPr>
                <w:rFonts w:ascii="Times New Roman" w:eastAsia="Times New Roman" w:hAnsi="Times New Roman" w:cs="Times New Roman"/>
                <w:color w:val="000000"/>
                <w:sz w:val="28"/>
                <w:szCs w:val="28"/>
              </w:rPr>
              <w:t>регулируемых</w:t>
            </w:r>
            <w:r>
              <w:rPr>
                <w:rFonts w:ascii="Times New Roman" w:eastAsia="Times New Roman" w:hAnsi="Times New Roman" w:cs="Times New Roman"/>
                <w:color w:val="000000"/>
                <w:sz w:val="28"/>
                <w:szCs w:val="28"/>
              </w:rPr>
              <w:t xml:space="preserve"> </w:t>
            </w:r>
            <w:r w:rsidRPr="005607C1">
              <w:rPr>
                <w:rFonts w:ascii="Times New Roman" w:eastAsia="Times New Roman" w:hAnsi="Times New Roman" w:cs="Times New Roman"/>
                <w:color w:val="000000"/>
                <w:sz w:val="28"/>
                <w:szCs w:val="28"/>
              </w:rPr>
              <w:t>тарифов</w:t>
            </w:r>
            <w:r>
              <w:rPr>
                <w:rFonts w:ascii="Times New Roman" w:eastAsia="Times New Roman" w:hAnsi="Times New Roman" w:cs="Times New Roman"/>
                <w:color w:val="000000"/>
                <w:sz w:val="28"/>
                <w:szCs w:val="28"/>
              </w:rPr>
              <w:t xml:space="preserve"> </w:t>
            </w:r>
            <w:r w:rsidRPr="005607C1">
              <w:rPr>
                <w:rFonts w:ascii="Times New Roman" w:eastAsia="Times New Roman" w:hAnsi="Times New Roman" w:cs="Times New Roman"/>
                <w:color w:val="000000"/>
                <w:sz w:val="28"/>
                <w:szCs w:val="28"/>
              </w:rPr>
              <w:t>(цен)</w:t>
            </w:r>
            <w:r>
              <w:rPr>
                <w:rFonts w:ascii="Times New Roman" w:eastAsia="Times New Roman" w:hAnsi="Times New Roman" w:cs="Times New Roman"/>
                <w:color w:val="000000"/>
                <w:sz w:val="28"/>
                <w:szCs w:val="28"/>
              </w:rPr>
              <w:t xml:space="preserve"> </w:t>
            </w:r>
            <w:r w:rsidRPr="005607C1">
              <w:rPr>
                <w:rFonts w:ascii="Times New Roman" w:eastAsia="Times New Roman" w:hAnsi="Times New Roman" w:cs="Times New Roman"/>
                <w:color w:val="000000"/>
                <w:sz w:val="28"/>
                <w:szCs w:val="28"/>
              </w:rPr>
              <w:t>на</w:t>
            </w:r>
            <w:r>
              <w:rPr>
                <w:rFonts w:ascii="Times New Roman" w:eastAsia="Times New Roman" w:hAnsi="Times New Roman" w:cs="Times New Roman"/>
                <w:color w:val="000000"/>
                <w:sz w:val="28"/>
                <w:szCs w:val="28"/>
              </w:rPr>
              <w:t xml:space="preserve"> </w:t>
            </w:r>
            <w:r w:rsidRPr="005607C1">
              <w:rPr>
                <w:rFonts w:ascii="Times New Roman" w:eastAsia="Times New Roman" w:hAnsi="Times New Roman" w:cs="Times New Roman"/>
                <w:color w:val="000000"/>
                <w:sz w:val="28"/>
                <w:szCs w:val="28"/>
              </w:rPr>
              <w:t>тепловую</w:t>
            </w:r>
            <w:r>
              <w:rPr>
                <w:rFonts w:ascii="Times New Roman" w:eastAsia="Times New Roman" w:hAnsi="Times New Roman" w:cs="Times New Roman"/>
                <w:color w:val="000000"/>
                <w:sz w:val="28"/>
                <w:szCs w:val="28"/>
              </w:rPr>
              <w:t xml:space="preserve"> </w:t>
            </w:r>
            <w:r w:rsidRPr="005607C1">
              <w:rPr>
                <w:rFonts w:ascii="Times New Roman" w:eastAsia="Times New Roman" w:hAnsi="Times New Roman" w:cs="Times New Roman"/>
                <w:color w:val="000000"/>
                <w:sz w:val="28"/>
                <w:szCs w:val="28"/>
              </w:rPr>
              <w:t>энергию,</w:t>
            </w:r>
            <w:r>
              <w:rPr>
                <w:rFonts w:ascii="Times New Roman" w:eastAsia="Times New Roman" w:hAnsi="Times New Roman" w:cs="Times New Roman"/>
                <w:color w:val="000000"/>
                <w:sz w:val="28"/>
                <w:szCs w:val="28"/>
              </w:rPr>
              <w:t xml:space="preserve"> </w:t>
            </w:r>
            <w:r w:rsidRPr="005607C1">
              <w:rPr>
                <w:rFonts w:ascii="Times New Roman" w:eastAsia="Times New Roman" w:hAnsi="Times New Roman" w:cs="Times New Roman"/>
                <w:color w:val="000000"/>
                <w:sz w:val="28"/>
                <w:szCs w:val="28"/>
              </w:rPr>
              <w:t>поставляемую</w:t>
            </w:r>
            <w:r>
              <w:rPr>
                <w:rFonts w:ascii="Times New Roman" w:eastAsia="Times New Roman" w:hAnsi="Times New Roman" w:cs="Times New Roman"/>
                <w:color w:val="000000"/>
                <w:sz w:val="28"/>
                <w:szCs w:val="28"/>
              </w:rPr>
              <w:t xml:space="preserve"> </w:t>
            </w:r>
            <w:r w:rsidRPr="005607C1">
              <w:rPr>
                <w:rFonts w:ascii="Times New Roman" w:eastAsia="Times New Roman" w:hAnsi="Times New Roman" w:cs="Times New Roman"/>
                <w:color w:val="000000"/>
                <w:sz w:val="28"/>
                <w:szCs w:val="28"/>
              </w:rPr>
              <w:t>населению</w:t>
            </w:r>
            <w:r>
              <w:rPr>
                <w:rFonts w:ascii="Times New Roman" w:eastAsia="Times New Roman" w:hAnsi="Times New Roman" w:cs="Times New Roman"/>
                <w:color w:val="000000"/>
                <w:sz w:val="28"/>
                <w:szCs w:val="28"/>
              </w:rPr>
              <w:t>;</w:t>
            </w:r>
          </w:p>
          <w:p w:rsidR="00F83A62" w:rsidRDefault="00F83A62" w:rsidP="00F83A62">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rPr>
            </w:pPr>
            <w:r w:rsidRPr="005607C1">
              <w:rPr>
                <w:rFonts w:ascii="Times New Roman" w:hAnsi="Times New Roman" w:cs="Times New Roman"/>
                <w:sz w:val="28"/>
                <w:szCs w:val="28"/>
              </w:rPr>
              <w:t>-</w:t>
            </w:r>
            <w:r>
              <w:rPr>
                <w:rFonts w:ascii="Times New Roman" w:hAnsi="Times New Roman" w:cs="Times New Roman"/>
                <w:sz w:val="28"/>
                <w:szCs w:val="28"/>
              </w:rPr>
              <w:t xml:space="preserve"> П</w:t>
            </w:r>
            <w:r w:rsidRPr="005607C1">
              <w:rPr>
                <w:rFonts w:ascii="Times New Roman" w:eastAsia="Times New Roman" w:hAnsi="Times New Roman" w:cs="Times New Roman"/>
                <w:color w:val="000000"/>
                <w:sz w:val="28"/>
                <w:szCs w:val="28"/>
              </w:rPr>
              <w:t>редоставление</w:t>
            </w:r>
            <w:r>
              <w:rPr>
                <w:rFonts w:ascii="Times New Roman" w:eastAsia="Times New Roman" w:hAnsi="Times New Roman" w:cs="Times New Roman"/>
                <w:color w:val="000000"/>
                <w:sz w:val="28"/>
                <w:szCs w:val="28"/>
              </w:rPr>
              <w:t xml:space="preserve"> </w:t>
            </w:r>
            <w:r w:rsidRPr="005607C1">
              <w:rPr>
                <w:rFonts w:ascii="Times New Roman" w:eastAsia="Times New Roman" w:hAnsi="Times New Roman" w:cs="Times New Roman"/>
                <w:color w:val="000000"/>
                <w:sz w:val="28"/>
                <w:szCs w:val="28"/>
              </w:rPr>
              <w:t>компенсации</w:t>
            </w:r>
            <w:r>
              <w:rPr>
                <w:rFonts w:ascii="Times New Roman" w:eastAsia="Times New Roman" w:hAnsi="Times New Roman" w:cs="Times New Roman"/>
                <w:color w:val="000000"/>
                <w:sz w:val="28"/>
                <w:szCs w:val="28"/>
              </w:rPr>
              <w:t xml:space="preserve"> </w:t>
            </w:r>
            <w:r w:rsidRPr="005607C1">
              <w:rPr>
                <w:rFonts w:ascii="Times New Roman" w:eastAsia="Times New Roman" w:hAnsi="Times New Roman" w:cs="Times New Roman"/>
                <w:color w:val="000000"/>
                <w:sz w:val="28"/>
                <w:szCs w:val="28"/>
              </w:rPr>
              <w:t>части</w:t>
            </w:r>
            <w:r>
              <w:rPr>
                <w:rFonts w:ascii="Times New Roman" w:eastAsia="Times New Roman" w:hAnsi="Times New Roman" w:cs="Times New Roman"/>
                <w:color w:val="000000"/>
                <w:sz w:val="28"/>
                <w:szCs w:val="28"/>
              </w:rPr>
              <w:t xml:space="preserve"> </w:t>
            </w:r>
            <w:r w:rsidRPr="005607C1">
              <w:rPr>
                <w:rFonts w:ascii="Times New Roman" w:eastAsia="Times New Roman" w:hAnsi="Times New Roman" w:cs="Times New Roman"/>
                <w:color w:val="000000"/>
                <w:sz w:val="28"/>
                <w:szCs w:val="28"/>
              </w:rPr>
              <w:t>расходов</w:t>
            </w:r>
            <w:r>
              <w:rPr>
                <w:rFonts w:ascii="Times New Roman" w:eastAsia="Times New Roman" w:hAnsi="Times New Roman" w:cs="Times New Roman"/>
                <w:color w:val="000000"/>
                <w:sz w:val="28"/>
                <w:szCs w:val="28"/>
              </w:rPr>
              <w:t xml:space="preserve"> </w:t>
            </w:r>
            <w:r w:rsidRPr="005607C1">
              <w:rPr>
                <w:rFonts w:ascii="Times New Roman" w:eastAsia="Times New Roman" w:hAnsi="Times New Roman" w:cs="Times New Roman"/>
                <w:color w:val="000000"/>
                <w:sz w:val="28"/>
                <w:szCs w:val="28"/>
              </w:rPr>
              <w:t>граждан</w:t>
            </w:r>
            <w:r>
              <w:rPr>
                <w:rFonts w:ascii="Times New Roman" w:eastAsia="Times New Roman" w:hAnsi="Times New Roman" w:cs="Times New Roman"/>
                <w:color w:val="000000"/>
                <w:sz w:val="28"/>
                <w:szCs w:val="28"/>
              </w:rPr>
              <w:t xml:space="preserve"> </w:t>
            </w:r>
            <w:r w:rsidRPr="005607C1">
              <w:rPr>
                <w:rFonts w:ascii="Times New Roman" w:eastAsia="Times New Roman" w:hAnsi="Times New Roman" w:cs="Times New Roman"/>
                <w:color w:val="000000"/>
                <w:sz w:val="28"/>
                <w:szCs w:val="28"/>
              </w:rPr>
              <w:t>на</w:t>
            </w:r>
            <w:r>
              <w:rPr>
                <w:rFonts w:ascii="Times New Roman" w:eastAsia="Times New Roman" w:hAnsi="Times New Roman" w:cs="Times New Roman"/>
                <w:color w:val="000000"/>
                <w:sz w:val="28"/>
                <w:szCs w:val="28"/>
              </w:rPr>
              <w:t xml:space="preserve"> </w:t>
            </w:r>
            <w:r w:rsidRPr="005607C1">
              <w:rPr>
                <w:rFonts w:ascii="Times New Roman" w:eastAsia="Times New Roman" w:hAnsi="Times New Roman" w:cs="Times New Roman"/>
                <w:color w:val="000000"/>
                <w:sz w:val="28"/>
                <w:szCs w:val="28"/>
              </w:rPr>
              <w:t>оплату</w:t>
            </w:r>
            <w:r>
              <w:rPr>
                <w:rFonts w:ascii="Times New Roman" w:eastAsia="Times New Roman" w:hAnsi="Times New Roman" w:cs="Times New Roman"/>
                <w:color w:val="000000"/>
                <w:sz w:val="28"/>
                <w:szCs w:val="28"/>
              </w:rPr>
              <w:t xml:space="preserve"> </w:t>
            </w:r>
            <w:r w:rsidRPr="005607C1">
              <w:rPr>
                <w:rFonts w:ascii="Times New Roman" w:eastAsia="Times New Roman" w:hAnsi="Times New Roman" w:cs="Times New Roman"/>
                <w:color w:val="000000"/>
                <w:sz w:val="28"/>
                <w:szCs w:val="28"/>
              </w:rPr>
              <w:t>коммунальных</w:t>
            </w:r>
            <w:r>
              <w:rPr>
                <w:rFonts w:ascii="Times New Roman" w:eastAsia="Times New Roman" w:hAnsi="Times New Roman" w:cs="Times New Roman"/>
                <w:color w:val="000000"/>
                <w:sz w:val="28"/>
                <w:szCs w:val="28"/>
              </w:rPr>
              <w:t xml:space="preserve"> </w:t>
            </w:r>
            <w:r w:rsidRPr="005607C1">
              <w:rPr>
                <w:rFonts w:ascii="Times New Roman" w:eastAsia="Times New Roman" w:hAnsi="Times New Roman" w:cs="Times New Roman"/>
                <w:color w:val="000000"/>
                <w:sz w:val="28"/>
                <w:szCs w:val="28"/>
              </w:rPr>
              <w:t>услуг,</w:t>
            </w:r>
            <w:r>
              <w:rPr>
                <w:rFonts w:ascii="Times New Roman" w:eastAsia="Times New Roman" w:hAnsi="Times New Roman" w:cs="Times New Roman"/>
                <w:color w:val="000000"/>
                <w:sz w:val="28"/>
                <w:szCs w:val="28"/>
              </w:rPr>
              <w:t xml:space="preserve"> </w:t>
            </w:r>
            <w:r w:rsidRPr="005607C1">
              <w:rPr>
                <w:rFonts w:ascii="Times New Roman" w:eastAsia="Times New Roman" w:hAnsi="Times New Roman" w:cs="Times New Roman"/>
                <w:color w:val="000000"/>
                <w:sz w:val="28"/>
                <w:szCs w:val="28"/>
              </w:rPr>
              <w:t>возникших</w:t>
            </w:r>
            <w:r>
              <w:rPr>
                <w:rFonts w:ascii="Times New Roman" w:eastAsia="Times New Roman" w:hAnsi="Times New Roman" w:cs="Times New Roman"/>
                <w:color w:val="000000"/>
                <w:sz w:val="28"/>
                <w:szCs w:val="28"/>
              </w:rPr>
              <w:t xml:space="preserve"> </w:t>
            </w:r>
            <w:r w:rsidRPr="005607C1">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z w:val="28"/>
                <w:szCs w:val="28"/>
              </w:rPr>
              <w:t xml:space="preserve"> </w:t>
            </w:r>
            <w:r w:rsidRPr="005607C1">
              <w:rPr>
                <w:rFonts w:ascii="Times New Roman" w:eastAsia="Times New Roman" w:hAnsi="Times New Roman" w:cs="Times New Roman"/>
                <w:color w:val="000000"/>
                <w:sz w:val="28"/>
                <w:szCs w:val="28"/>
              </w:rPr>
              <w:t>связи</w:t>
            </w:r>
            <w:r>
              <w:rPr>
                <w:rFonts w:ascii="Times New Roman" w:eastAsia="Times New Roman" w:hAnsi="Times New Roman" w:cs="Times New Roman"/>
                <w:color w:val="000000"/>
                <w:sz w:val="28"/>
                <w:szCs w:val="28"/>
              </w:rPr>
              <w:t xml:space="preserve"> </w:t>
            </w:r>
            <w:r w:rsidRPr="005607C1">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z w:val="28"/>
                <w:szCs w:val="28"/>
              </w:rPr>
              <w:t xml:space="preserve"> </w:t>
            </w:r>
            <w:r w:rsidRPr="005607C1">
              <w:rPr>
                <w:rFonts w:ascii="Times New Roman" w:eastAsia="Times New Roman" w:hAnsi="Times New Roman" w:cs="Times New Roman"/>
                <w:color w:val="000000"/>
                <w:sz w:val="28"/>
                <w:szCs w:val="28"/>
              </w:rPr>
              <w:t>ростом</w:t>
            </w:r>
            <w:r>
              <w:rPr>
                <w:rFonts w:ascii="Times New Roman" w:eastAsia="Times New Roman" w:hAnsi="Times New Roman" w:cs="Times New Roman"/>
                <w:color w:val="000000"/>
                <w:sz w:val="28"/>
                <w:szCs w:val="28"/>
              </w:rPr>
              <w:t xml:space="preserve"> </w:t>
            </w:r>
            <w:r w:rsidRPr="005607C1">
              <w:rPr>
                <w:rFonts w:ascii="Times New Roman" w:eastAsia="Times New Roman" w:hAnsi="Times New Roman" w:cs="Times New Roman"/>
                <w:color w:val="000000"/>
                <w:sz w:val="28"/>
                <w:szCs w:val="28"/>
              </w:rPr>
              <w:t>платы</w:t>
            </w:r>
            <w:r>
              <w:rPr>
                <w:rFonts w:ascii="Times New Roman" w:eastAsia="Times New Roman" w:hAnsi="Times New Roman" w:cs="Times New Roman"/>
                <w:color w:val="000000"/>
                <w:sz w:val="28"/>
                <w:szCs w:val="28"/>
              </w:rPr>
              <w:t xml:space="preserve"> </w:t>
            </w:r>
            <w:r w:rsidRPr="005607C1">
              <w:rPr>
                <w:rFonts w:ascii="Times New Roman" w:eastAsia="Times New Roman" w:hAnsi="Times New Roman" w:cs="Times New Roman"/>
                <w:color w:val="000000"/>
                <w:sz w:val="28"/>
                <w:szCs w:val="28"/>
              </w:rPr>
              <w:t>за</w:t>
            </w:r>
            <w:r>
              <w:rPr>
                <w:rFonts w:ascii="Times New Roman" w:eastAsia="Times New Roman" w:hAnsi="Times New Roman" w:cs="Times New Roman"/>
                <w:color w:val="000000"/>
                <w:sz w:val="28"/>
                <w:szCs w:val="28"/>
              </w:rPr>
              <w:t xml:space="preserve"> </w:t>
            </w:r>
            <w:r w:rsidRPr="005607C1">
              <w:rPr>
                <w:rFonts w:ascii="Times New Roman" w:eastAsia="Times New Roman" w:hAnsi="Times New Roman" w:cs="Times New Roman"/>
                <w:color w:val="000000"/>
                <w:sz w:val="28"/>
                <w:szCs w:val="28"/>
              </w:rPr>
              <w:t>данные</w:t>
            </w:r>
            <w:r>
              <w:rPr>
                <w:rFonts w:ascii="Times New Roman" w:eastAsia="Times New Roman" w:hAnsi="Times New Roman" w:cs="Times New Roman"/>
                <w:color w:val="000000"/>
                <w:sz w:val="28"/>
                <w:szCs w:val="28"/>
              </w:rPr>
              <w:t xml:space="preserve"> </w:t>
            </w:r>
            <w:r w:rsidRPr="005607C1">
              <w:rPr>
                <w:rFonts w:ascii="Times New Roman" w:eastAsia="Times New Roman" w:hAnsi="Times New Roman" w:cs="Times New Roman"/>
                <w:color w:val="000000"/>
                <w:sz w:val="28"/>
                <w:szCs w:val="28"/>
              </w:rPr>
              <w:t>услуги</w:t>
            </w:r>
            <w:r>
              <w:rPr>
                <w:rFonts w:ascii="Times New Roman" w:eastAsia="Times New Roman" w:hAnsi="Times New Roman" w:cs="Times New Roman"/>
                <w:color w:val="000000"/>
                <w:sz w:val="28"/>
                <w:szCs w:val="28"/>
              </w:rPr>
              <w:t>;</w:t>
            </w:r>
          </w:p>
          <w:p w:rsidR="00F83A62" w:rsidRDefault="00F83A62" w:rsidP="00F83A62">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С</w:t>
            </w:r>
            <w:r w:rsidRPr="005607C1">
              <w:rPr>
                <w:rFonts w:ascii="Times New Roman" w:eastAsia="Times New Roman" w:hAnsi="Times New Roman" w:cs="Times New Roman"/>
                <w:color w:val="000000"/>
                <w:sz w:val="28"/>
                <w:szCs w:val="28"/>
              </w:rPr>
              <w:t>убсидия</w:t>
            </w:r>
            <w:r>
              <w:rPr>
                <w:rFonts w:ascii="Times New Roman" w:eastAsia="Times New Roman" w:hAnsi="Times New Roman" w:cs="Times New Roman"/>
                <w:color w:val="000000"/>
                <w:sz w:val="28"/>
                <w:szCs w:val="28"/>
              </w:rPr>
              <w:t xml:space="preserve"> </w:t>
            </w:r>
            <w:r w:rsidRPr="005607C1">
              <w:rPr>
                <w:rFonts w:ascii="Times New Roman" w:eastAsia="Times New Roman" w:hAnsi="Times New Roman" w:cs="Times New Roman"/>
                <w:color w:val="000000"/>
                <w:sz w:val="28"/>
                <w:szCs w:val="28"/>
              </w:rPr>
              <w:t>за</w:t>
            </w:r>
            <w:r>
              <w:rPr>
                <w:rFonts w:ascii="Times New Roman" w:eastAsia="Times New Roman" w:hAnsi="Times New Roman" w:cs="Times New Roman"/>
                <w:color w:val="000000"/>
                <w:sz w:val="28"/>
                <w:szCs w:val="28"/>
              </w:rPr>
              <w:t xml:space="preserve"> </w:t>
            </w:r>
            <w:r w:rsidRPr="005607C1">
              <w:rPr>
                <w:rFonts w:ascii="Times New Roman" w:eastAsia="Times New Roman" w:hAnsi="Times New Roman" w:cs="Times New Roman"/>
                <w:color w:val="000000"/>
                <w:sz w:val="28"/>
                <w:szCs w:val="28"/>
              </w:rPr>
              <w:t>счет</w:t>
            </w:r>
            <w:r>
              <w:rPr>
                <w:rFonts w:ascii="Times New Roman" w:eastAsia="Times New Roman" w:hAnsi="Times New Roman" w:cs="Times New Roman"/>
                <w:color w:val="000000"/>
                <w:sz w:val="28"/>
                <w:szCs w:val="28"/>
              </w:rPr>
              <w:t xml:space="preserve"> </w:t>
            </w:r>
            <w:r w:rsidRPr="005607C1">
              <w:rPr>
                <w:rFonts w:ascii="Times New Roman" w:eastAsia="Times New Roman" w:hAnsi="Times New Roman" w:cs="Times New Roman"/>
                <w:color w:val="000000"/>
                <w:sz w:val="28"/>
                <w:szCs w:val="28"/>
              </w:rPr>
              <w:t>сре</w:t>
            </w:r>
            <w:proofErr w:type="gramStart"/>
            <w:r w:rsidRPr="005607C1">
              <w:rPr>
                <w:rFonts w:ascii="Times New Roman" w:eastAsia="Times New Roman" w:hAnsi="Times New Roman" w:cs="Times New Roman"/>
                <w:color w:val="000000"/>
                <w:sz w:val="28"/>
                <w:szCs w:val="28"/>
              </w:rPr>
              <w:t>дств</w:t>
            </w:r>
            <w:r>
              <w:rPr>
                <w:rFonts w:ascii="Times New Roman" w:eastAsia="Times New Roman" w:hAnsi="Times New Roman" w:cs="Times New Roman"/>
                <w:color w:val="000000"/>
                <w:sz w:val="28"/>
                <w:szCs w:val="28"/>
              </w:rPr>
              <w:t xml:space="preserve"> </w:t>
            </w:r>
            <w:r w:rsidRPr="005607C1">
              <w:rPr>
                <w:rFonts w:ascii="Times New Roman" w:eastAsia="Times New Roman" w:hAnsi="Times New Roman" w:cs="Times New Roman"/>
                <w:color w:val="000000"/>
                <w:sz w:val="28"/>
                <w:szCs w:val="28"/>
              </w:rPr>
              <w:t>кр</w:t>
            </w:r>
            <w:proofErr w:type="gramEnd"/>
            <w:r w:rsidRPr="005607C1">
              <w:rPr>
                <w:rFonts w:ascii="Times New Roman" w:eastAsia="Times New Roman" w:hAnsi="Times New Roman" w:cs="Times New Roman"/>
                <w:color w:val="000000"/>
                <w:sz w:val="28"/>
                <w:szCs w:val="28"/>
              </w:rPr>
              <w:t>аевого</w:t>
            </w:r>
            <w:r>
              <w:rPr>
                <w:rFonts w:ascii="Times New Roman" w:eastAsia="Times New Roman" w:hAnsi="Times New Roman" w:cs="Times New Roman"/>
                <w:color w:val="000000"/>
                <w:sz w:val="28"/>
                <w:szCs w:val="28"/>
              </w:rPr>
              <w:t xml:space="preserve"> </w:t>
            </w:r>
            <w:r w:rsidRPr="005607C1">
              <w:rPr>
                <w:rFonts w:ascii="Times New Roman" w:eastAsia="Times New Roman" w:hAnsi="Times New Roman" w:cs="Times New Roman"/>
                <w:color w:val="000000"/>
                <w:sz w:val="28"/>
                <w:szCs w:val="28"/>
              </w:rPr>
              <w:t>бюджета</w:t>
            </w:r>
            <w:r>
              <w:rPr>
                <w:rFonts w:ascii="Times New Roman" w:eastAsia="Times New Roman" w:hAnsi="Times New Roman" w:cs="Times New Roman"/>
                <w:color w:val="000000"/>
                <w:sz w:val="28"/>
                <w:szCs w:val="28"/>
              </w:rPr>
              <w:t xml:space="preserve"> </w:t>
            </w:r>
            <w:r w:rsidRPr="005607C1">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z w:val="28"/>
                <w:szCs w:val="28"/>
              </w:rPr>
              <w:t xml:space="preserve"> </w:t>
            </w:r>
            <w:r w:rsidRPr="005607C1">
              <w:rPr>
                <w:rFonts w:ascii="Times New Roman" w:eastAsia="Times New Roman" w:hAnsi="Times New Roman" w:cs="Times New Roman"/>
                <w:color w:val="000000"/>
                <w:sz w:val="28"/>
                <w:szCs w:val="28"/>
              </w:rPr>
              <w:t>целях</w:t>
            </w:r>
            <w:r>
              <w:rPr>
                <w:rFonts w:ascii="Times New Roman" w:eastAsia="Times New Roman" w:hAnsi="Times New Roman" w:cs="Times New Roman"/>
                <w:color w:val="000000"/>
                <w:sz w:val="28"/>
                <w:szCs w:val="28"/>
              </w:rPr>
              <w:t xml:space="preserve"> </w:t>
            </w:r>
            <w:r w:rsidRPr="005607C1">
              <w:rPr>
                <w:rFonts w:ascii="Times New Roman" w:eastAsia="Times New Roman" w:hAnsi="Times New Roman" w:cs="Times New Roman"/>
                <w:color w:val="000000"/>
                <w:sz w:val="28"/>
                <w:szCs w:val="28"/>
              </w:rPr>
              <w:t>возмещения</w:t>
            </w:r>
            <w:r>
              <w:rPr>
                <w:rFonts w:ascii="Times New Roman" w:eastAsia="Times New Roman" w:hAnsi="Times New Roman" w:cs="Times New Roman"/>
                <w:color w:val="000000"/>
                <w:sz w:val="28"/>
                <w:szCs w:val="28"/>
              </w:rPr>
              <w:t xml:space="preserve"> </w:t>
            </w:r>
            <w:r w:rsidRPr="005607C1">
              <w:rPr>
                <w:rFonts w:ascii="Times New Roman" w:eastAsia="Times New Roman" w:hAnsi="Times New Roman" w:cs="Times New Roman"/>
                <w:color w:val="000000"/>
                <w:sz w:val="28"/>
                <w:szCs w:val="28"/>
              </w:rPr>
              <w:t>затрат</w:t>
            </w:r>
            <w:r>
              <w:rPr>
                <w:rFonts w:ascii="Times New Roman" w:eastAsia="Times New Roman" w:hAnsi="Times New Roman" w:cs="Times New Roman"/>
                <w:color w:val="000000"/>
                <w:sz w:val="28"/>
                <w:szCs w:val="28"/>
              </w:rPr>
              <w:t xml:space="preserve"> </w:t>
            </w:r>
            <w:r w:rsidRPr="005607C1">
              <w:rPr>
                <w:rFonts w:ascii="Times New Roman" w:eastAsia="Times New Roman" w:hAnsi="Times New Roman" w:cs="Times New Roman"/>
                <w:color w:val="000000"/>
                <w:sz w:val="28"/>
                <w:szCs w:val="28"/>
              </w:rPr>
              <w:t>при</w:t>
            </w:r>
            <w:r>
              <w:rPr>
                <w:rFonts w:ascii="Times New Roman" w:eastAsia="Times New Roman" w:hAnsi="Times New Roman" w:cs="Times New Roman"/>
                <w:color w:val="000000"/>
                <w:sz w:val="28"/>
                <w:szCs w:val="28"/>
              </w:rPr>
              <w:t xml:space="preserve"> </w:t>
            </w:r>
            <w:r w:rsidRPr="005607C1">
              <w:rPr>
                <w:rFonts w:ascii="Times New Roman" w:eastAsia="Times New Roman" w:hAnsi="Times New Roman" w:cs="Times New Roman"/>
                <w:color w:val="000000"/>
                <w:sz w:val="28"/>
                <w:szCs w:val="28"/>
              </w:rPr>
              <w:t>оказании</w:t>
            </w:r>
            <w:r>
              <w:rPr>
                <w:rFonts w:ascii="Times New Roman" w:eastAsia="Times New Roman" w:hAnsi="Times New Roman" w:cs="Times New Roman"/>
                <w:color w:val="000000"/>
                <w:sz w:val="28"/>
                <w:szCs w:val="28"/>
              </w:rPr>
              <w:t xml:space="preserve"> </w:t>
            </w:r>
            <w:r w:rsidRPr="005607C1">
              <w:rPr>
                <w:rFonts w:ascii="Times New Roman" w:eastAsia="Times New Roman" w:hAnsi="Times New Roman" w:cs="Times New Roman"/>
                <w:color w:val="000000"/>
                <w:sz w:val="28"/>
                <w:szCs w:val="28"/>
              </w:rPr>
              <w:t>услуг</w:t>
            </w:r>
            <w:r>
              <w:rPr>
                <w:rFonts w:ascii="Times New Roman" w:eastAsia="Times New Roman" w:hAnsi="Times New Roman" w:cs="Times New Roman"/>
                <w:color w:val="000000"/>
                <w:sz w:val="28"/>
                <w:szCs w:val="28"/>
              </w:rPr>
              <w:t xml:space="preserve"> </w:t>
            </w:r>
            <w:r w:rsidRPr="005607C1">
              <w:rPr>
                <w:rFonts w:ascii="Times New Roman" w:eastAsia="Times New Roman" w:hAnsi="Times New Roman" w:cs="Times New Roman"/>
                <w:color w:val="000000"/>
                <w:sz w:val="28"/>
                <w:szCs w:val="28"/>
              </w:rPr>
              <w:t>по</w:t>
            </w:r>
            <w:r>
              <w:rPr>
                <w:rFonts w:ascii="Times New Roman" w:eastAsia="Times New Roman" w:hAnsi="Times New Roman" w:cs="Times New Roman"/>
                <w:color w:val="000000"/>
                <w:sz w:val="28"/>
                <w:szCs w:val="28"/>
              </w:rPr>
              <w:t xml:space="preserve"> </w:t>
            </w:r>
            <w:r w:rsidRPr="005607C1">
              <w:rPr>
                <w:rFonts w:ascii="Times New Roman" w:eastAsia="Times New Roman" w:hAnsi="Times New Roman" w:cs="Times New Roman"/>
                <w:color w:val="000000"/>
                <w:sz w:val="28"/>
                <w:szCs w:val="28"/>
              </w:rPr>
              <w:t>теплоснабжению,</w:t>
            </w:r>
            <w:r>
              <w:rPr>
                <w:rFonts w:ascii="Times New Roman" w:eastAsia="Times New Roman" w:hAnsi="Times New Roman" w:cs="Times New Roman"/>
                <w:color w:val="000000"/>
                <w:sz w:val="28"/>
                <w:szCs w:val="28"/>
              </w:rPr>
              <w:t xml:space="preserve"> </w:t>
            </w:r>
            <w:r w:rsidRPr="005607C1">
              <w:rPr>
                <w:rFonts w:ascii="Times New Roman" w:eastAsia="Times New Roman" w:hAnsi="Times New Roman" w:cs="Times New Roman"/>
                <w:color w:val="000000"/>
                <w:sz w:val="28"/>
                <w:szCs w:val="28"/>
              </w:rPr>
              <w:t>водоснабжению</w:t>
            </w:r>
            <w:r>
              <w:rPr>
                <w:rFonts w:ascii="Times New Roman" w:eastAsia="Times New Roman" w:hAnsi="Times New Roman" w:cs="Times New Roman"/>
                <w:color w:val="000000"/>
                <w:sz w:val="28"/>
                <w:szCs w:val="28"/>
              </w:rPr>
              <w:t xml:space="preserve"> </w:t>
            </w:r>
            <w:r w:rsidRPr="005607C1">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z w:val="28"/>
                <w:szCs w:val="28"/>
              </w:rPr>
              <w:t xml:space="preserve"> </w:t>
            </w:r>
            <w:r w:rsidRPr="005607C1">
              <w:rPr>
                <w:rFonts w:ascii="Times New Roman" w:eastAsia="Times New Roman" w:hAnsi="Times New Roman" w:cs="Times New Roman"/>
                <w:color w:val="000000"/>
                <w:sz w:val="28"/>
                <w:szCs w:val="28"/>
              </w:rPr>
              <w:t>водоотведению</w:t>
            </w:r>
            <w:r>
              <w:rPr>
                <w:rFonts w:ascii="Times New Roman" w:eastAsia="Times New Roman" w:hAnsi="Times New Roman" w:cs="Times New Roman"/>
                <w:color w:val="000000"/>
                <w:sz w:val="28"/>
                <w:szCs w:val="28"/>
              </w:rPr>
              <w:t xml:space="preserve"> </w:t>
            </w:r>
            <w:r w:rsidRPr="005607C1">
              <w:rPr>
                <w:rFonts w:ascii="Times New Roman" w:eastAsia="Times New Roman" w:hAnsi="Times New Roman" w:cs="Times New Roman"/>
                <w:color w:val="000000"/>
                <w:sz w:val="28"/>
                <w:szCs w:val="28"/>
              </w:rPr>
              <w:t>предприятиям</w:t>
            </w:r>
            <w:r>
              <w:rPr>
                <w:rFonts w:ascii="Times New Roman" w:eastAsia="Times New Roman" w:hAnsi="Times New Roman" w:cs="Times New Roman"/>
                <w:color w:val="000000"/>
                <w:sz w:val="28"/>
                <w:szCs w:val="28"/>
              </w:rPr>
              <w:t>;</w:t>
            </w:r>
          </w:p>
          <w:p w:rsidR="00F83A62" w:rsidRDefault="00F83A62" w:rsidP="00F83A62">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С</w:t>
            </w:r>
            <w:r w:rsidRPr="005607C1">
              <w:rPr>
                <w:rFonts w:ascii="Times New Roman" w:eastAsia="Times New Roman" w:hAnsi="Times New Roman" w:cs="Times New Roman"/>
                <w:color w:val="000000"/>
                <w:sz w:val="28"/>
                <w:szCs w:val="28"/>
              </w:rPr>
              <w:t>убсидия</w:t>
            </w:r>
            <w:r>
              <w:rPr>
                <w:rFonts w:ascii="Times New Roman" w:eastAsia="Times New Roman" w:hAnsi="Times New Roman" w:cs="Times New Roman"/>
                <w:color w:val="000000"/>
                <w:sz w:val="28"/>
                <w:szCs w:val="28"/>
              </w:rPr>
              <w:t xml:space="preserve"> </w:t>
            </w:r>
            <w:r w:rsidRPr="005607C1">
              <w:rPr>
                <w:rFonts w:ascii="Times New Roman" w:eastAsia="Times New Roman" w:hAnsi="Times New Roman" w:cs="Times New Roman"/>
                <w:color w:val="000000"/>
                <w:sz w:val="28"/>
                <w:szCs w:val="28"/>
              </w:rPr>
              <w:t>за</w:t>
            </w:r>
            <w:r>
              <w:rPr>
                <w:rFonts w:ascii="Times New Roman" w:eastAsia="Times New Roman" w:hAnsi="Times New Roman" w:cs="Times New Roman"/>
                <w:color w:val="000000"/>
                <w:sz w:val="28"/>
                <w:szCs w:val="28"/>
              </w:rPr>
              <w:t xml:space="preserve"> </w:t>
            </w:r>
            <w:r w:rsidRPr="005607C1">
              <w:rPr>
                <w:rFonts w:ascii="Times New Roman" w:eastAsia="Times New Roman" w:hAnsi="Times New Roman" w:cs="Times New Roman"/>
                <w:color w:val="000000"/>
                <w:sz w:val="28"/>
                <w:szCs w:val="28"/>
              </w:rPr>
              <w:t>счет</w:t>
            </w:r>
            <w:r>
              <w:rPr>
                <w:rFonts w:ascii="Times New Roman" w:eastAsia="Times New Roman" w:hAnsi="Times New Roman" w:cs="Times New Roman"/>
                <w:color w:val="000000"/>
                <w:sz w:val="28"/>
                <w:szCs w:val="28"/>
              </w:rPr>
              <w:t xml:space="preserve"> </w:t>
            </w:r>
            <w:r w:rsidRPr="005607C1">
              <w:rPr>
                <w:rFonts w:ascii="Times New Roman" w:eastAsia="Times New Roman" w:hAnsi="Times New Roman" w:cs="Times New Roman"/>
                <w:color w:val="000000"/>
                <w:sz w:val="28"/>
                <w:szCs w:val="28"/>
              </w:rPr>
              <w:t>сре</w:t>
            </w:r>
            <w:proofErr w:type="gramStart"/>
            <w:r w:rsidRPr="005607C1">
              <w:rPr>
                <w:rFonts w:ascii="Times New Roman" w:eastAsia="Times New Roman" w:hAnsi="Times New Roman" w:cs="Times New Roman"/>
                <w:color w:val="000000"/>
                <w:sz w:val="28"/>
                <w:szCs w:val="28"/>
              </w:rPr>
              <w:t>дств</w:t>
            </w:r>
            <w:r>
              <w:rPr>
                <w:rFonts w:ascii="Times New Roman" w:eastAsia="Times New Roman" w:hAnsi="Times New Roman" w:cs="Times New Roman"/>
                <w:color w:val="000000"/>
                <w:sz w:val="28"/>
                <w:szCs w:val="28"/>
              </w:rPr>
              <w:t xml:space="preserve"> </w:t>
            </w:r>
            <w:r w:rsidRPr="005607C1">
              <w:rPr>
                <w:rFonts w:ascii="Times New Roman" w:eastAsia="Times New Roman" w:hAnsi="Times New Roman" w:cs="Times New Roman"/>
                <w:color w:val="000000"/>
                <w:sz w:val="28"/>
                <w:szCs w:val="28"/>
              </w:rPr>
              <w:t>кр</w:t>
            </w:r>
            <w:proofErr w:type="gramEnd"/>
            <w:r w:rsidRPr="005607C1">
              <w:rPr>
                <w:rFonts w:ascii="Times New Roman" w:eastAsia="Times New Roman" w:hAnsi="Times New Roman" w:cs="Times New Roman"/>
                <w:color w:val="000000"/>
                <w:sz w:val="28"/>
                <w:szCs w:val="28"/>
              </w:rPr>
              <w:t>аевого</w:t>
            </w:r>
            <w:r>
              <w:rPr>
                <w:rFonts w:ascii="Times New Roman" w:eastAsia="Times New Roman" w:hAnsi="Times New Roman" w:cs="Times New Roman"/>
                <w:color w:val="000000"/>
                <w:sz w:val="28"/>
                <w:szCs w:val="28"/>
              </w:rPr>
              <w:t xml:space="preserve"> </w:t>
            </w:r>
            <w:r w:rsidRPr="005607C1">
              <w:rPr>
                <w:rFonts w:ascii="Times New Roman" w:eastAsia="Times New Roman" w:hAnsi="Times New Roman" w:cs="Times New Roman"/>
                <w:color w:val="000000"/>
                <w:sz w:val="28"/>
                <w:szCs w:val="28"/>
              </w:rPr>
              <w:t>бюджета</w:t>
            </w:r>
            <w:r>
              <w:rPr>
                <w:rFonts w:ascii="Times New Roman" w:eastAsia="Times New Roman" w:hAnsi="Times New Roman" w:cs="Times New Roman"/>
                <w:color w:val="000000"/>
                <w:sz w:val="28"/>
                <w:szCs w:val="28"/>
              </w:rPr>
              <w:t xml:space="preserve"> </w:t>
            </w:r>
            <w:r w:rsidRPr="005607C1">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z w:val="28"/>
                <w:szCs w:val="28"/>
              </w:rPr>
              <w:t xml:space="preserve"> </w:t>
            </w:r>
            <w:r w:rsidRPr="005607C1">
              <w:rPr>
                <w:rFonts w:ascii="Times New Roman" w:eastAsia="Times New Roman" w:hAnsi="Times New Roman" w:cs="Times New Roman"/>
                <w:color w:val="000000"/>
                <w:sz w:val="28"/>
                <w:szCs w:val="28"/>
              </w:rPr>
              <w:t>целях</w:t>
            </w:r>
            <w:r>
              <w:rPr>
                <w:rFonts w:ascii="Times New Roman" w:eastAsia="Times New Roman" w:hAnsi="Times New Roman" w:cs="Times New Roman"/>
                <w:color w:val="000000"/>
                <w:sz w:val="28"/>
                <w:szCs w:val="28"/>
              </w:rPr>
              <w:t xml:space="preserve"> </w:t>
            </w:r>
            <w:r w:rsidRPr="005607C1">
              <w:rPr>
                <w:rFonts w:ascii="Times New Roman" w:eastAsia="Times New Roman" w:hAnsi="Times New Roman" w:cs="Times New Roman"/>
                <w:color w:val="000000"/>
                <w:sz w:val="28"/>
                <w:szCs w:val="28"/>
              </w:rPr>
              <w:t>возмещения</w:t>
            </w:r>
            <w:r>
              <w:rPr>
                <w:rFonts w:ascii="Times New Roman" w:eastAsia="Times New Roman" w:hAnsi="Times New Roman" w:cs="Times New Roman"/>
                <w:color w:val="000000"/>
                <w:sz w:val="28"/>
                <w:szCs w:val="28"/>
              </w:rPr>
              <w:t xml:space="preserve"> </w:t>
            </w:r>
            <w:r w:rsidRPr="005607C1">
              <w:rPr>
                <w:rFonts w:ascii="Times New Roman" w:eastAsia="Times New Roman" w:hAnsi="Times New Roman" w:cs="Times New Roman"/>
                <w:color w:val="000000"/>
                <w:sz w:val="28"/>
                <w:szCs w:val="28"/>
              </w:rPr>
              <w:t>затрат</w:t>
            </w:r>
            <w:r>
              <w:rPr>
                <w:rFonts w:ascii="Times New Roman" w:eastAsia="Times New Roman" w:hAnsi="Times New Roman" w:cs="Times New Roman"/>
                <w:color w:val="000000"/>
                <w:sz w:val="28"/>
                <w:szCs w:val="28"/>
              </w:rPr>
              <w:t xml:space="preserve"> </w:t>
            </w:r>
            <w:r w:rsidRPr="005607C1">
              <w:rPr>
                <w:rFonts w:ascii="Times New Roman" w:eastAsia="Times New Roman" w:hAnsi="Times New Roman" w:cs="Times New Roman"/>
                <w:color w:val="000000"/>
                <w:sz w:val="28"/>
                <w:szCs w:val="28"/>
              </w:rPr>
              <w:t>при</w:t>
            </w:r>
            <w:r>
              <w:rPr>
                <w:rFonts w:ascii="Times New Roman" w:eastAsia="Times New Roman" w:hAnsi="Times New Roman" w:cs="Times New Roman"/>
                <w:color w:val="000000"/>
                <w:sz w:val="28"/>
                <w:szCs w:val="28"/>
              </w:rPr>
              <w:t xml:space="preserve"> </w:t>
            </w:r>
            <w:r w:rsidRPr="005607C1">
              <w:rPr>
                <w:rFonts w:ascii="Times New Roman" w:eastAsia="Times New Roman" w:hAnsi="Times New Roman" w:cs="Times New Roman"/>
                <w:color w:val="000000"/>
                <w:sz w:val="28"/>
                <w:szCs w:val="28"/>
              </w:rPr>
              <w:t>оказании</w:t>
            </w:r>
            <w:r>
              <w:rPr>
                <w:rFonts w:ascii="Times New Roman" w:eastAsia="Times New Roman" w:hAnsi="Times New Roman" w:cs="Times New Roman"/>
                <w:color w:val="000000"/>
                <w:sz w:val="28"/>
                <w:szCs w:val="28"/>
              </w:rPr>
              <w:t xml:space="preserve"> </w:t>
            </w:r>
            <w:r w:rsidRPr="005607C1">
              <w:rPr>
                <w:rFonts w:ascii="Times New Roman" w:eastAsia="Times New Roman" w:hAnsi="Times New Roman" w:cs="Times New Roman"/>
                <w:color w:val="000000"/>
                <w:sz w:val="28"/>
                <w:szCs w:val="28"/>
              </w:rPr>
              <w:t>услуг</w:t>
            </w:r>
            <w:r>
              <w:rPr>
                <w:rFonts w:ascii="Times New Roman" w:eastAsia="Times New Roman" w:hAnsi="Times New Roman" w:cs="Times New Roman"/>
                <w:color w:val="000000"/>
                <w:sz w:val="28"/>
                <w:szCs w:val="28"/>
              </w:rPr>
              <w:t xml:space="preserve"> </w:t>
            </w:r>
            <w:r w:rsidRPr="005607C1">
              <w:rPr>
                <w:rFonts w:ascii="Times New Roman" w:eastAsia="Times New Roman" w:hAnsi="Times New Roman" w:cs="Times New Roman"/>
                <w:color w:val="000000"/>
                <w:sz w:val="28"/>
                <w:szCs w:val="28"/>
              </w:rPr>
              <w:t>по</w:t>
            </w:r>
            <w:r>
              <w:rPr>
                <w:rFonts w:ascii="Times New Roman" w:eastAsia="Times New Roman" w:hAnsi="Times New Roman" w:cs="Times New Roman"/>
                <w:color w:val="000000"/>
                <w:sz w:val="28"/>
                <w:szCs w:val="28"/>
              </w:rPr>
              <w:t xml:space="preserve"> </w:t>
            </w:r>
            <w:r w:rsidRPr="005607C1">
              <w:rPr>
                <w:rFonts w:ascii="Times New Roman" w:eastAsia="Times New Roman" w:hAnsi="Times New Roman" w:cs="Times New Roman"/>
                <w:color w:val="000000"/>
                <w:sz w:val="28"/>
                <w:szCs w:val="28"/>
              </w:rPr>
              <w:t>теплоснабжению,</w:t>
            </w:r>
            <w:r>
              <w:rPr>
                <w:rFonts w:ascii="Times New Roman" w:eastAsia="Times New Roman" w:hAnsi="Times New Roman" w:cs="Times New Roman"/>
                <w:color w:val="000000"/>
                <w:sz w:val="28"/>
                <w:szCs w:val="28"/>
              </w:rPr>
              <w:t xml:space="preserve"> </w:t>
            </w:r>
            <w:r w:rsidRPr="005607C1">
              <w:rPr>
                <w:rFonts w:ascii="Times New Roman" w:eastAsia="Times New Roman" w:hAnsi="Times New Roman" w:cs="Times New Roman"/>
                <w:color w:val="000000"/>
                <w:sz w:val="28"/>
                <w:szCs w:val="28"/>
              </w:rPr>
              <w:t>водоснабжению</w:t>
            </w:r>
            <w:r>
              <w:rPr>
                <w:rFonts w:ascii="Times New Roman" w:eastAsia="Times New Roman" w:hAnsi="Times New Roman" w:cs="Times New Roman"/>
                <w:color w:val="000000"/>
                <w:sz w:val="28"/>
                <w:szCs w:val="28"/>
              </w:rPr>
              <w:t xml:space="preserve"> </w:t>
            </w:r>
            <w:r w:rsidRPr="005607C1">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z w:val="28"/>
                <w:szCs w:val="28"/>
              </w:rPr>
              <w:t xml:space="preserve"> </w:t>
            </w:r>
            <w:r w:rsidRPr="005607C1">
              <w:rPr>
                <w:rFonts w:ascii="Times New Roman" w:eastAsia="Times New Roman" w:hAnsi="Times New Roman" w:cs="Times New Roman"/>
                <w:color w:val="000000"/>
                <w:sz w:val="28"/>
                <w:szCs w:val="28"/>
              </w:rPr>
              <w:t>водоотведению</w:t>
            </w:r>
            <w:r>
              <w:rPr>
                <w:rFonts w:ascii="Times New Roman" w:eastAsia="Times New Roman" w:hAnsi="Times New Roman" w:cs="Times New Roman"/>
                <w:color w:val="000000"/>
                <w:sz w:val="28"/>
                <w:szCs w:val="28"/>
              </w:rPr>
              <w:t xml:space="preserve"> </w:t>
            </w:r>
            <w:r w:rsidRPr="005607C1">
              <w:rPr>
                <w:rFonts w:ascii="Times New Roman" w:eastAsia="Times New Roman" w:hAnsi="Times New Roman" w:cs="Times New Roman"/>
                <w:color w:val="000000"/>
                <w:sz w:val="28"/>
                <w:szCs w:val="28"/>
              </w:rPr>
              <w:t>предприятиям</w:t>
            </w:r>
            <w:r>
              <w:rPr>
                <w:rFonts w:ascii="Times New Roman" w:eastAsia="Times New Roman" w:hAnsi="Times New Roman" w:cs="Times New Roman"/>
                <w:color w:val="000000"/>
                <w:sz w:val="28"/>
                <w:szCs w:val="28"/>
              </w:rPr>
              <w:t>;</w:t>
            </w:r>
          </w:p>
          <w:p w:rsidR="00F83A62" w:rsidRDefault="00F83A62" w:rsidP="00F83A62">
            <w:pPr>
              <w:widowControl w:val="0"/>
              <w:autoSpaceDE w:val="0"/>
              <w:autoSpaceDN w:val="0"/>
              <w:adjustRightInd w:val="0"/>
              <w:spacing w:after="0" w:line="240" w:lineRule="auto"/>
              <w:contextualSpacing/>
              <w:rPr>
                <w:rFonts w:ascii="Times New Roman" w:hAnsi="Times New Roman" w:cs="Times New Roman"/>
                <w:b/>
                <w:sz w:val="28"/>
                <w:szCs w:val="28"/>
              </w:rPr>
            </w:pPr>
            <w:r>
              <w:rPr>
                <w:rFonts w:ascii="Times New Roman" w:eastAsia="Times New Roman" w:hAnsi="Times New Roman" w:cs="Times New Roman"/>
                <w:color w:val="000000"/>
                <w:sz w:val="28"/>
                <w:szCs w:val="28"/>
              </w:rPr>
              <w:t>- П</w:t>
            </w:r>
            <w:r w:rsidRPr="005607C1">
              <w:rPr>
                <w:rFonts w:ascii="Times New Roman" w:eastAsia="Times New Roman" w:hAnsi="Times New Roman" w:cs="Times New Roman"/>
                <w:color w:val="000000"/>
                <w:sz w:val="28"/>
                <w:szCs w:val="28"/>
              </w:rPr>
              <w:t>роизводственный</w:t>
            </w:r>
            <w:r>
              <w:rPr>
                <w:rFonts w:ascii="Times New Roman" w:eastAsia="Times New Roman" w:hAnsi="Times New Roman" w:cs="Times New Roman"/>
                <w:color w:val="000000"/>
                <w:sz w:val="28"/>
                <w:szCs w:val="28"/>
              </w:rPr>
              <w:t xml:space="preserve"> </w:t>
            </w:r>
            <w:r w:rsidRPr="005607C1">
              <w:rPr>
                <w:rFonts w:ascii="Times New Roman" w:eastAsia="Times New Roman" w:hAnsi="Times New Roman" w:cs="Times New Roman"/>
                <w:color w:val="000000"/>
                <w:sz w:val="28"/>
                <w:szCs w:val="28"/>
              </w:rPr>
              <w:t>контроль</w:t>
            </w:r>
            <w:r>
              <w:rPr>
                <w:rFonts w:ascii="Times New Roman" w:eastAsia="Times New Roman" w:hAnsi="Times New Roman" w:cs="Times New Roman"/>
                <w:color w:val="000000"/>
                <w:sz w:val="28"/>
                <w:szCs w:val="28"/>
              </w:rPr>
              <w:t xml:space="preserve"> </w:t>
            </w:r>
            <w:r w:rsidRPr="005607C1">
              <w:rPr>
                <w:rFonts w:ascii="Times New Roman" w:eastAsia="Times New Roman" w:hAnsi="Times New Roman" w:cs="Times New Roman"/>
                <w:color w:val="000000"/>
                <w:sz w:val="28"/>
                <w:szCs w:val="28"/>
              </w:rPr>
              <w:t>децентрализованных</w:t>
            </w:r>
            <w:r>
              <w:rPr>
                <w:rFonts w:ascii="Times New Roman" w:eastAsia="Times New Roman" w:hAnsi="Times New Roman" w:cs="Times New Roman"/>
                <w:color w:val="000000"/>
                <w:sz w:val="28"/>
                <w:szCs w:val="28"/>
              </w:rPr>
              <w:t xml:space="preserve"> </w:t>
            </w:r>
            <w:r w:rsidRPr="005607C1">
              <w:rPr>
                <w:rFonts w:ascii="Times New Roman" w:eastAsia="Times New Roman" w:hAnsi="Times New Roman" w:cs="Times New Roman"/>
                <w:color w:val="000000"/>
                <w:sz w:val="28"/>
                <w:szCs w:val="28"/>
              </w:rPr>
              <w:t>источников</w:t>
            </w:r>
            <w:r>
              <w:rPr>
                <w:rFonts w:ascii="Times New Roman" w:eastAsia="Times New Roman" w:hAnsi="Times New Roman" w:cs="Times New Roman"/>
                <w:color w:val="000000"/>
                <w:sz w:val="28"/>
                <w:szCs w:val="28"/>
              </w:rPr>
              <w:t xml:space="preserve"> </w:t>
            </w:r>
            <w:r w:rsidRPr="005607C1">
              <w:rPr>
                <w:rFonts w:ascii="Times New Roman" w:eastAsia="Times New Roman" w:hAnsi="Times New Roman" w:cs="Times New Roman"/>
                <w:color w:val="000000"/>
                <w:sz w:val="28"/>
                <w:szCs w:val="28"/>
              </w:rPr>
              <w:t>водоснабжения</w:t>
            </w:r>
            <w:r>
              <w:rPr>
                <w:rFonts w:ascii="Times New Roman" w:eastAsia="Times New Roman" w:hAnsi="Times New Roman" w:cs="Times New Roman"/>
                <w:color w:val="000000"/>
                <w:sz w:val="28"/>
                <w:szCs w:val="28"/>
              </w:rPr>
              <w:t xml:space="preserve"> </w:t>
            </w:r>
            <w:r w:rsidRPr="005607C1">
              <w:rPr>
                <w:rFonts w:ascii="Times New Roman" w:eastAsia="Times New Roman" w:hAnsi="Times New Roman" w:cs="Times New Roman"/>
                <w:color w:val="000000"/>
                <w:sz w:val="28"/>
                <w:szCs w:val="28"/>
              </w:rPr>
              <w:t>сельских</w:t>
            </w:r>
            <w:r>
              <w:rPr>
                <w:rFonts w:ascii="Times New Roman" w:eastAsia="Times New Roman" w:hAnsi="Times New Roman" w:cs="Times New Roman"/>
                <w:color w:val="000000"/>
                <w:sz w:val="28"/>
                <w:szCs w:val="28"/>
              </w:rPr>
              <w:t xml:space="preserve"> </w:t>
            </w:r>
            <w:r w:rsidRPr="005607C1">
              <w:rPr>
                <w:rFonts w:ascii="Times New Roman" w:eastAsia="Times New Roman" w:hAnsi="Times New Roman" w:cs="Times New Roman"/>
                <w:color w:val="000000"/>
                <w:sz w:val="28"/>
                <w:szCs w:val="28"/>
              </w:rPr>
              <w:t>поселений</w:t>
            </w:r>
            <w:r>
              <w:rPr>
                <w:rFonts w:ascii="Times New Roman" w:eastAsia="Times New Roman" w:hAnsi="Times New Roman" w:cs="Times New Roman"/>
                <w:color w:val="000000"/>
                <w:sz w:val="28"/>
                <w:szCs w:val="28"/>
              </w:rPr>
              <w:t>;</w:t>
            </w:r>
            <w:r>
              <w:rPr>
                <w:rFonts w:ascii="Times New Roman" w:hAnsi="Times New Roman" w:cs="Times New Roman"/>
                <w:b/>
                <w:sz w:val="28"/>
                <w:szCs w:val="28"/>
              </w:rPr>
              <w:t xml:space="preserve"> </w:t>
            </w:r>
          </w:p>
          <w:p w:rsidR="00F83A62" w:rsidRPr="005308EC" w:rsidRDefault="00F83A62" w:rsidP="00F83A62">
            <w:pPr>
              <w:widowControl w:val="0"/>
              <w:autoSpaceDE w:val="0"/>
              <w:autoSpaceDN w:val="0"/>
              <w:adjustRightInd w:val="0"/>
              <w:spacing w:after="0" w:line="240" w:lineRule="auto"/>
              <w:contextualSpacing/>
              <w:rPr>
                <w:rFonts w:ascii="Times New Roman" w:hAnsi="Times New Roman" w:cs="Times New Roman"/>
                <w:b/>
                <w:sz w:val="28"/>
                <w:szCs w:val="28"/>
              </w:rPr>
            </w:pPr>
            <w:r>
              <w:rPr>
                <w:rFonts w:ascii="Times New Roman" w:hAnsi="Times New Roman" w:cs="Times New Roman"/>
                <w:b/>
                <w:sz w:val="28"/>
                <w:szCs w:val="28"/>
              </w:rPr>
              <w:t xml:space="preserve">- </w:t>
            </w:r>
            <w:r w:rsidRPr="00E86964">
              <w:rPr>
                <w:rFonts w:ascii="Times New Roman" w:hAnsi="Times New Roman" w:cs="Times New Roman"/>
                <w:sz w:val="28"/>
                <w:szCs w:val="28"/>
              </w:rPr>
              <w:t>Ф</w:t>
            </w:r>
            <w:r w:rsidRPr="004E5A29">
              <w:rPr>
                <w:rFonts w:ascii="Times New Roman" w:eastAsia="Times New Roman" w:hAnsi="Times New Roman" w:cs="Times New Roman"/>
                <w:color w:val="000000"/>
                <w:sz w:val="28"/>
                <w:szCs w:val="28"/>
              </w:rPr>
              <w:t>инансовый</w:t>
            </w:r>
            <w:r>
              <w:rPr>
                <w:rFonts w:ascii="Times New Roman" w:eastAsia="Times New Roman" w:hAnsi="Times New Roman" w:cs="Times New Roman"/>
                <w:color w:val="000000"/>
                <w:sz w:val="28"/>
                <w:szCs w:val="28"/>
              </w:rPr>
              <w:t xml:space="preserve"> </w:t>
            </w:r>
            <w:r w:rsidRPr="004E5A29">
              <w:rPr>
                <w:rFonts w:ascii="Times New Roman" w:eastAsia="Times New Roman" w:hAnsi="Times New Roman" w:cs="Times New Roman"/>
                <w:color w:val="000000"/>
                <w:sz w:val="28"/>
                <w:szCs w:val="28"/>
              </w:rPr>
              <w:t>аудит</w:t>
            </w:r>
            <w:r>
              <w:rPr>
                <w:rFonts w:ascii="Times New Roman" w:eastAsia="Times New Roman" w:hAnsi="Times New Roman" w:cs="Times New Roman"/>
                <w:color w:val="000000"/>
                <w:sz w:val="28"/>
                <w:szCs w:val="28"/>
              </w:rPr>
              <w:t xml:space="preserve"> </w:t>
            </w:r>
            <w:r w:rsidRPr="004E5A29">
              <w:rPr>
                <w:rFonts w:ascii="Times New Roman" w:eastAsia="Times New Roman" w:hAnsi="Times New Roman" w:cs="Times New Roman"/>
                <w:color w:val="000000"/>
                <w:sz w:val="28"/>
                <w:szCs w:val="28"/>
              </w:rPr>
              <w:t>ресурсоснабжающих</w:t>
            </w:r>
            <w:r>
              <w:rPr>
                <w:rFonts w:ascii="Times New Roman" w:eastAsia="Times New Roman" w:hAnsi="Times New Roman" w:cs="Times New Roman"/>
                <w:color w:val="000000"/>
                <w:sz w:val="28"/>
                <w:szCs w:val="28"/>
              </w:rPr>
              <w:t xml:space="preserve"> </w:t>
            </w:r>
            <w:r w:rsidRPr="004E5A29">
              <w:rPr>
                <w:rFonts w:ascii="Times New Roman" w:eastAsia="Times New Roman" w:hAnsi="Times New Roman" w:cs="Times New Roman"/>
                <w:color w:val="000000"/>
                <w:sz w:val="28"/>
                <w:szCs w:val="28"/>
              </w:rPr>
              <w:t>организаций</w:t>
            </w:r>
          </w:p>
        </w:tc>
      </w:tr>
      <w:tr w:rsidR="00F83A62" w:rsidRPr="005308EC" w:rsidTr="00F83A62">
        <w:tc>
          <w:tcPr>
            <w:tcW w:w="2340" w:type="dxa"/>
          </w:tcPr>
          <w:p w:rsidR="00F83A62" w:rsidRPr="005308EC" w:rsidRDefault="00F83A62" w:rsidP="00F83A62">
            <w:pPr>
              <w:shd w:val="clear" w:color="auto" w:fill="FFFFFF"/>
              <w:tabs>
                <w:tab w:val="left" w:pos="514"/>
              </w:tabs>
              <w:spacing w:after="0" w:line="240" w:lineRule="auto"/>
              <w:contextualSpacing/>
              <w:jc w:val="center"/>
              <w:rPr>
                <w:rFonts w:ascii="Times New Roman" w:hAnsi="Times New Roman" w:cs="Times New Roman"/>
                <w:spacing w:val="3"/>
                <w:sz w:val="28"/>
                <w:szCs w:val="28"/>
              </w:rPr>
            </w:pPr>
            <w:r w:rsidRPr="005308EC">
              <w:rPr>
                <w:rFonts w:ascii="Times New Roman" w:hAnsi="Times New Roman" w:cs="Times New Roman"/>
                <w:spacing w:val="3"/>
                <w:sz w:val="28"/>
                <w:szCs w:val="28"/>
              </w:rPr>
              <w:t>Сроки</w:t>
            </w:r>
            <w:r>
              <w:rPr>
                <w:rFonts w:ascii="Times New Roman" w:hAnsi="Times New Roman" w:cs="Times New Roman"/>
                <w:spacing w:val="3"/>
                <w:sz w:val="28"/>
                <w:szCs w:val="28"/>
              </w:rPr>
              <w:t xml:space="preserve"> </w:t>
            </w:r>
            <w:r w:rsidRPr="005308EC">
              <w:rPr>
                <w:rFonts w:ascii="Times New Roman" w:hAnsi="Times New Roman" w:cs="Times New Roman"/>
                <w:spacing w:val="3"/>
                <w:sz w:val="28"/>
                <w:szCs w:val="28"/>
              </w:rPr>
              <w:t>и</w:t>
            </w:r>
            <w:r>
              <w:rPr>
                <w:rFonts w:ascii="Times New Roman" w:hAnsi="Times New Roman" w:cs="Times New Roman"/>
                <w:spacing w:val="3"/>
                <w:sz w:val="28"/>
                <w:szCs w:val="28"/>
              </w:rPr>
              <w:t xml:space="preserve"> </w:t>
            </w:r>
            <w:r w:rsidRPr="005308EC">
              <w:rPr>
                <w:rFonts w:ascii="Times New Roman" w:hAnsi="Times New Roman" w:cs="Times New Roman"/>
                <w:spacing w:val="3"/>
                <w:sz w:val="28"/>
                <w:szCs w:val="28"/>
              </w:rPr>
              <w:t>этапы</w:t>
            </w:r>
            <w:r>
              <w:rPr>
                <w:rFonts w:ascii="Times New Roman" w:hAnsi="Times New Roman" w:cs="Times New Roman"/>
                <w:spacing w:val="3"/>
                <w:sz w:val="28"/>
                <w:szCs w:val="28"/>
              </w:rPr>
              <w:t xml:space="preserve"> </w:t>
            </w:r>
            <w:r w:rsidRPr="005308EC">
              <w:rPr>
                <w:rFonts w:ascii="Times New Roman" w:hAnsi="Times New Roman" w:cs="Times New Roman"/>
                <w:spacing w:val="3"/>
                <w:sz w:val="28"/>
                <w:szCs w:val="28"/>
              </w:rPr>
              <w:t>реализации</w:t>
            </w:r>
            <w:r>
              <w:rPr>
                <w:rFonts w:ascii="Times New Roman" w:hAnsi="Times New Roman" w:cs="Times New Roman"/>
                <w:spacing w:val="3"/>
                <w:sz w:val="28"/>
                <w:szCs w:val="28"/>
              </w:rPr>
              <w:t xml:space="preserve"> </w:t>
            </w:r>
            <w:r w:rsidRPr="005308EC">
              <w:rPr>
                <w:rFonts w:ascii="Times New Roman" w:hAnsi="Times New Roman" w:cs="Times New Roman"/>
                <w:spacing w:val="3"/>
                <w:sz w:val="28"/>
                <w:szCs w:val="28"/>
              </w:rPr>
              <w:t>муниципальной</w:t>
            </w:r>
            <w:r>
              <w:rPr>
                <w:rFonts w:ascii="Times New Roman" w:hAnsi="Times New Roman" w:cs="Times New Roman"/>
                <w:spacing w:val="3"/>
                <w:sz w:val="28"/>
                <w:szCs w:val="28"/>
              </w:rPr>
              <w:t xml:space="preserve"> </w:t>
            </w:r>
            <w:r w:rsidRPr="005308EC">
              <w:rPr>
                <w:rFonts w:ascii="Times New Roman" w:hAnsi="Times New Roman" w:cs="Times New Roman"/>
                <w:spacing w:val="3"/>
                <w:sz w:val="28"/>
                <w:szCs w:val="28"/>
              </w:rPr>
              <w:t>Программы</w:t>
            </w:r>
          </w:p>
        </w:tc>
        <w:tc>
          <w:tcPr>
            <w:tcW w:w="7016" w:type="dxa"/>
          </w:tcPr>
          <w:p w:rsidR="00F83A62" w:rsidRPr="005308EC" w:rsidRDefault="00F83A62" w:rsidP="00F83A62">
            <w:pPr>
              <w:shd w:val="clear" w:color="auto" w:fill="FFFFFF"/>
              <w:tabs>
                <w:tab w:val="left" w:pos="514"/>
              </w:tabs>
              <w:spacing w:after="0" w:line="240" w:lineRule="auto"/>
              <w:contextualSpacing/>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 </w:t>
            </w:r>
            <w:r w:rsidRPr="005308EC">
              <w:rPr>
                <w:rFonts w:ascii="Times New Roman" w:hAnsi="Times New Roman" w:cs="Times New Roman"/>
                <w:sz w:val="28"/>
                <w:szCs w:val="28"/>
              </w:rPr>
              <w:t>В</w:t>
            </w:r>
            <w:r>
              <w:rPr>
                <w:rFonts w:ascii="Times New Roman" w:hAnsi="Times New Roman" w:cs="Times New Roman"/>
                <w:sz w:val="28"/>
                <w:szCs w:val="28"/>
              </w:rPr>
              <w:t xml:space="preserve"> </w:t>
            </w:r>
            <w:r w:rsidRPr="005308EC">
              <w:rPr>
                <w:rFonts w:ascii="Times New Roman" w:hAnsi="Times New Roman" w:cs="Times New Roman"/>
                <w:sz w:val="28"/>
                <w:szCs w:val="28"/>
              </w:rPr>
              <w:t>один</w:t>
            </w:r>
            <w:r>
              <w:rPr>
                <w:rFonts w:ascii="Times New Roman" w:hAnsi="Times New Roman" w:cs="Times New Roman"/>
                <w:sz w:val="28"/>
                <w:szCs w:val="28"/>
              </w:rPr>
              <w:t xml:space="preserve"> </w:t>
            </w:r>
            <w:r w:rsidRPr="005308EC">
              <w:rPr>
                <w:rFonts w:ascii="Times New Roman" w:hAnsi="Times New Roman" w:cs="Times New Roman"/>
                <w:sz w:val="28"/>
                <w:szCs w:val="28"/>
              </w:rPr>
              <w:t>этап</w:t>
            </w:r>
            <w:r>
              <w:rPr>
                <w:rFonts w:ascii="Times New Roman" w:hAnsi="Times New Roman" w:cs="Times New Roman"/>
                <w:sz w:val="28"/>
                <w:szCs w:val="28"/>
              </w:rPr>
              <w:t xml:space="preserve"> </w:t>
            </w:r>
            <w:r>
              <w:rPr>
                <w:rFonts w:ascii="Times New Roman" w:hAnsi="Times New Roman" w:cs="Times New Roman"/>
                <w:spacing w:val="3"/>
                <w:sz w:val="28"/>
                <w:szCs w:val="28"/>
              </w:rPr>
              <w:t xml:space="preserve">2012 - 2035 </w:t>
            </w:r>
            <w:r w:rsidRPr="005308EC">
              <w:rPr>
                <w:rFonts w:ascii="Times New Roman" w:hAnsi="Times New Roman" w:cs="Times New Roman"/>
                <w:spacing w:val="3"/>
                <w:sz w:val="28"/>
                <w:szCs w:val="28"/>
              </w:rPr>
              <w:t>г.</w:t>
            </w:r>
            <w:r>
              <w:rPr>
                <w:rFonts w:ascii="Times New Roman" w:hAnsi="Times New Roman" w:cs="Times New Roman"/>
                <w:spacing w:val="3"/>
                <w:sz w:val="28"/>
                <w:szCs w:val="28"/>
              </w:rPr>
              <w:t xml:space="preserve"> </w:t>
            </w:r>
          </w:p>
        </w:tc>
      </w:tr>
      <w:tr w:rsidR="00F83A62" w:rsidRPr="005308EC" w:rsidTr="00F83A62">
        <w:tc>
          <w:tcPr>
            <w:tcW w:w="2340" w:type="dxa"/>
          </w:tcPr>
          <w:p w:rsidR="00F83A62" w:rsidRDefault="00F83A62" w:rsidP="00F83A62">
            <w:pPr>
              <w:shd w:val="clear" w:color="auto" w:fill="FFFFFF"/>
              <w:tabs>
                <w:tab w:val="left" w:pos="514"/>
              </w:tabs>
              <w:spacing w:after="0" w:line="240" w:lineRule="auto"/>
              <w:contextualSpacing/>
              <w:jc w:val="center"/>
              <w:rPr>
                <w:rFonts w:ascii="Times New Roman" w:hAnsi="Times New Roman" w:cs="Times New Roman"/>
                <w:spacing w:val="3"/>
                <w:sz w:val="28"/>
                <w:szCs w:val="28"/>
              </w:rPr>
            </w:pPr>
            <w:r w:rsidRPr="00F93EA0">
              <w:rPr>
                <w:rFonts w:ascii="Times New Roman" w:hAnsi="Times New Roman"/>
                <w:sz w:val="28"/>
                <w:szCs w:val="28"/>
                <w:lang w:eastAsia="en-US"/>
              </w:rPr>
              <w:t>Ресурсное</w:t>
            </w:r>
            <w:r>
              <w:rPr>
                <w:rFonts w:ascii="Times New Roman" w:hAnsi="Times New Roman"/>
                <w:sz w:val="28"/>
                <w:szCs w:val="28"/>
                <w:lang w:eastAsia="en-US"/>
              </w:rPr>
              <w:t xml:space="preserve"> </w:t>
            </w:r>
            <w:r w:rsidRPr="00F93EA0">
              <w:rPr>
                <w:rFonts w:ascii="Times New Roman" w:hAnsi="Times New Roman"/>
                <w:sz w:val="28"/>
                <w:szCs w:val="28"/>
                <w:lang w:eastAsia="en-US"/>
              </w:rPr>
              <w:t>обеспечение</w:t>
            </w:r>
            <w:r>
              <w:rPr>
                <w:rFonts w:ascii="Times New Roman" w:hAnsi="Times New Roman"/>
                <w:sz w:val="28"/>
                <w:szCs w:val="28"/>
                <w:lang w:eastAsia="en-US"/>
              </w:rPr>
              <w:t xml:space="preserve"> </w:t>
            </w:r>
            <w:r w:rsidRPr="00F93EA0">
              <w:rPr>
                <w:rFonts w:ascii="Times New Roman" w:hAnsi="Times New Roman"/>
                <w:sz w:val="28"/>
                <w:szCs w:val="28"/>
                <w:lang w:eastAsia="en-US"/>
              </w:rPr>
              <w:t>реализации</w:t>
            </w:r>
            <w:r>
              <w:rPr>
                <w:rFonts w:ascii="Times New Roman" w:hAnsi="Times New Roman"/>
                <w:sz w:val="28"/>
                <w:szCs w:val="28"/>
                <w:lang w:eastAsia="en-US"/>
              </w:rPr>
              <w:t xml:space="preserve"> </w:t>
            </w:r>
            <w:r w:rsidRPr="00F93EA0">
              <w:rPr>
                <w:rFonts w:ascii="Times New Roman" w:hAnsi="Times New Roman"/>
                <w:sz w:val="28"/>
                <w:szCs w:val="28"/>
                <w:lang w:eastAsia="en-US"/>
              </w:rPr>
              <w:lastRenderedPageBreak/>
              <w:t>муниципальной</w:t>
            </w:r>
            <w:r>
              <w:rPr>
                <w:rFonts w:ascii="Times New Roman" w:hAnsi="Times New Roman"/>
                <w:sz w:val="28"/>
                <w:szCs w:val="28"/>
                <w:lang w:eastAsia="en-US"/>
              </w:rPr>
              <w:t xml:space="preserve"> </w:t>
            </w:r>
            <w:r w:rsidRPr="00F93EA0">
              <w:rPr>
                <w:rFonts w:ascii="Times New Roman" w:hAnsi="Times New Roman"/>
                <w:sz w:val="28"/>
                <w:szCs w:val="28"/>
                <w:lang w:eastAsia="en-US"/>
              </w:rPr>
              <w:t>программы</w:t>
            </w:r>
            <w:r>
              <w:rPr>
                <w:rFonts w:ascii="Times New Roman" w:hAnsi="Times New Roman"/>
                <w:sz w:val="28"/>
                <w:szCs w:val="28"/>
                <w:lang w:eastAsia="en-US"/>
              </w:rPr>
              <w:t xml:space="preserve"> </w:t>
            </w:r>
            <w:r w:rsidRPr="00F93EA0">
              <w:rPr>
                <w:rFonts w:ascii="Times New Roman" w:hAnsi="Times New Roman"/>
                <w:sz w:val="28"/>
                <w:szCs w:val="28"/>
                <w:lang w:eastAsia="en-US"/>
              </w:rPr>
              <w:t>за</w:t>
            </w:r>
            <w:r>
              <w:rPr>
                <w:rFonts w:ascii="Times New Roman" w:hAnsi="Times New Roman"/>
                <w:sz w:val="28"/>
                <w:szCs w:val="28"/>
                <w:lang w:eastAsia="en-US"/>
              </w:rPr>
              <w:t xml:space="preserve"> </w:t>
            </w:r>
            <w:r w:rsidRPr="00F93EA0">
              <w:rPr>
                <w:rFonts w:ascii="Times New Roman" w:hAnsi="Times New Roman"/>
                <w:sz w:val="28"/>
                <w:szCs w:val="28"/>
                <w:lang w:eastAsia="en-US"/>
              </w:rPr>
              <w:t>счет</w:t>
            </w:r>
            <w:r>
              <w:rPr>
                <w:rFonts w:ascii="Times New Roman" w:hAnsi="Times New Roman"/>
                <w:sz w:val="28"/>
                <w:szCs w:val="28"/>
                <w:lang w:eastAsia="en-US"/>
              </w:rPr>
              <w:t xml:space="preserve"> </w:t>
            </w:r>
            <w:r w:rsidRPr="00F93EA0">
              <w:rPr>
                <w:rFonts w:ascii="Times New Roman" w:hAnsi="Times New Roman"/>
                <w:sz w:val="28"/>
                <w:szCs w:val="28"/>
                <w:lang w:eastAsia="en-US"/>
              </w:rPr>
              <w:t>средств</w:t>
            </w:r>
            <w:r>
              <w:rPr>
                <w:rFonts w:ascii="Times New Roman" w:hAnsi="Times New Roman"/>
                <w:sz w:val="28"/>
                <w:szCs w:val="28"/>
                <w:lang w:eastAsia="en-US"/>
              </w:rPr>
              <w:t xml:space="preserve"> </w:t>
            </w:r>
            <w:r w:rsidRPr="00F93EA0">
              <w:rPr>
                <w:rFonts w:ascii="Times New Roman" w:hAnsi="Times New Roman"/>
                <w:sz w:val="28"/>
                <w:szCs w:val="28"/>
                <w:lang w:eastAsia="en-US"/>
              </w:rPr>
              <w:t>районного</w:t>
            </w:r>
            <w:r>
              <w:rPr>
                <w:rFonts w:ascii="Times New Roman" w:hAnsi="Times New Roman"/>
                <w:sz w:val="28"/>
                <w:szCs w:val="28"/>
                <w:lang w:eastAsia="en-US"/>
              </w:rPr>
              <w:t xml:space="preserve"> </w:t>
            </w:r>
            <w:r w:rsidRPr="00F93EA0">
              <w:rPr>
                <w:rFonts w:ascii="Times New Roman" w:hAnsi="Times New Roman"/>
                <w:sz w:val="28"/>
                <w:szCs w:val="28"/>
                <w:lang w:eastAsia="en-US"/>
              </w:rPr>
              <w:t>бюджета</w:t>
            </w:r>
            <w:r>
              <w:rPr>
                <w:rFonts w:ascii="Times New Roman" w:hAnsi="Times New Roman"/>
                <w:sz w:val="28"/>
                <w:szCs w:val="28"/>
                <w:lang w:eastAsia="en-US"/>
              </w:rPr>
              <w:t xml:space="preserve"> </w:t>
            </w:r>
            <w:r w:rsidRPr="00F93EA0">
              <w:rPr>
                <w:rFonts w:ascii="Times New Roman" w:hAnsi="Times New Roman"/>
                <w:sz w:val="28"/>
                <w:szCs w:val="28"/>
                <w:lang w:eastAsia="en-US"/>
              </w:rPr>
              <w:t>и</w:t>
            </w:r>
            <w:r>
              <w:rPr>
                <w:rFonts w:ascii="Times New Roman" w:hAnsi="Times New Roman"/>
                <w:sz w:val="28"/>
                <w:szCs w:val="28"/>
                <w:lang w:eastAsia="en-US"/>
              </w:rPr>
              <w:t xml:space="preserve"> </w:t>
            </w:r>
            <w:r w:rsidRPr="00F93EA0">
              <w:rPr>
                <w:rFonts w:ascii="Times New Roman" w:hAnsi="Times New Roman"/>
                <w:sz w:val="28"/>
                <w:szCs w:val="28"/>
                <w:lang w:eastAsia="en-US"/>
              </w:rPr>
              <w:t>прогнозная</w:t>
            </w:r>
            <w:r>
              <w:rPr>
                <w:rFonts w:ascii="Times New Roman" w:hAnsi="Times New Roman"/>
                <w:sz w:val="28"/>
                <w:szCs w:val="28"/>
                <w:lang w:eastAsia="en-US"/>
              </w:rPr>
              <w:t xml:space="preserve"> </w:t>
            </w:r>
            <w:r w:rsidRPr="00F93EA0">
              <w:rPr>
                <w:rFonts w:ascii="Times New Roman" w:hAnsi="Times New Roman"/>
                <w:sz w:val="28"/>
                <w:szCs w:val="28"/>
                <w:lang w:eastAsia="en-US"/>
              </w:rPr>
              <w:t>(справочная)</w:t>
            </w:r>
            <w:r>
              <w:rPr>
                <w:rFonts w:ascii="Times New Roman" w:hAnsi="Times New Roman"/>
                <w:sz w:val="28"/>
                <w:szCs w:val="28"/>
                <w:lang w:eastAsia="en-US"/>
              </w:rPr>
              <w:t xml:space="preserve"> </w:t>
            </w:r>
            <w:r w:rsidRPr="00F93EA0">
              <w:rPr>
                <w:rFonts w:ascii="Times New Roman" w:hAnsi="Times New Roman"/>
                <w:sz w:val="28"/>
                <w:szCs w:val="28"/>
                <w:lang w:eastAsia="en-US"/>
              </w:rPr>
              <w:t>оценка</w:t>
            </w:r>
            <w:r>
              <w:rPr>
                <w:rFonts w:ascii="Times New Roman" w:hAnsi="Times New Roman"/>
                <w:sz w:val="28"/>
                <w:szCs w:val="28"/>
                <w:lang w:eastAsia="en-US"/>
              </w:rPr>
              <w:t xml:space="preserve"> </w:t>
            </w:r>
            <w:r w:rsidRPr="00F93EA0">
              <w:rPr>
                <w:rFonts w:ascii="Times New Roman" w:hAnsi="Times New Roman"/>
                <w:sz w:val="28"/>
                <w:szCs w:val="28"/>
                <w:lang w:eastAsia="en-US"/>
              </w:rPr>
              <w:t>расходов</w:t>
            </w:r>
            <w:r>
              <w:rPr>
                <w:rFonts w:ascii="Times New Roman" w:hAnsi="Times New Roman"/>
                <w:sz w:val="28"/>
                <w:szCs w:val="28"/>
                <w:lang w:eastAsia="en-US"/>
              </w:rPr>
              <w:t xml:space="preserve"> </w:t>
            </w:r>
            <w:r w:rsidRPr="00F93EA0">
              <w:rPr>
                <w:rFonts w:ascii="Times New Roman" w:hAnsi="Times New Roman"/>
                <w:sz w:val="28"/>
                <w:szCs w:val="28"/>
                <w:lang w:eastAsia="en-US"/>
              </w:rPr>
              <w:t>федерального</w:t>
            </w:r>
            <w:r>
              <w:rPr>
                <w:rFonts w:ascii="Times New Roman" w:hAnsi="Times New Roman"/>
                <w:sz w:val="28"/>
                <w:szCs w:val="28"/>
                <w:lang w:eastAsia="en-US"/>
              </w:rPr>
              <w:t xml:space="preserve"> </w:t>
            </w:r>
            <w:r w:rsidRPr="00F93EA0">
              <w:rPr>
                <w:rFonts w:ascii="Times New Roman" w:hAnsi="Times New Roman"/>
                <w:sz w:val="28"/>
                <w:szCs w:val="28"/>
                <w:lang w:eastAsia="en-US"/>
              </w:rPr>
              <w:t>бюджета,</w:t>
            </w:r>
            <w:r>
              <w:rPr>
                <w:rFonts w:ascii="Times New Roman" w:hAnsi="Times New Roman"/>
                <w:sz w:val="28"/>
                <w:szCs w:val="28"/>
                <w:lang w:eastAsia="en-US"/>
              </w:rPr>
              <w:t xml:space="preserve"> </w:t>
            </w:r>
            <w:r w:rsidRPr="00F93EA0">
              <w:rPr>
                <w:rFonts w:ascii="Times New Roman" w:hAnsi="Times New Roman"/>
                <w:sz w:val="28"/>
                <w:szCs w:val="28"/>
                <w:lang w:eastAsia="en-US"/>
              </w:rPr>
              <w:t>краевого</w:t>
            </w:r>
            <w:r>
              <w:rPr>
                <w:rFonts w:ascii="Times New Roman" w:hAnsi="Times New Roman"/>
                <w:sz w:val="28"/>
                <w:szCs w:val="28"/>
                <w:lang w:eastAsia="en-US"/>
              </w:rPr>
              <w:t xml:space="preserve"> </w:t>
            </w:r>
            <w:r w:rsidRPr="00F93EA0">
              <w:rPr>
                <w:rFonts w:ascii="Times New Roman" w:hAnsi="Times New Roman"/>
                <w:sz w:val="28"/>
                <w:szCs w:val="28"/>
                <w:lang w:eastAsia="en-US"/>
              </w:rPr>
              <w:t>бюджета,</w:t>
            </w:r>
            <w:r>
              <w:rPr>
                <w:rFonts w:ascii="Times New Roman" w:hAnsi="Times New Roman"/>
                <w:sz w:val="28"/>
                <w:szCs w:val="28"/>
                <w:lang w:eastAsia="en-US"/>
              </w:rPr>
              <w:t xml:space="preserve"> </w:t>
            </w:r>
            <w:r w:rsidRPr="00F93EA0">
              <w:rPr>
                <w:rFonts w:ascii="Times New Roman" w:hAnsi="Times New Roman"/>
                <w:sz w:val="28"/>
                <w:szCs w:val="28"/>
                <w:lang w:eastAsia="en-US"/>
              </w:rPr>
              <w:t>бюджетов</w:t>
            </w:r>
            <w:r>
              <w:rPr>
                <w:rFonts w:ascii="Times New Roman" w:hAnsi="Times New Roman"/>
                <w:sz w:val="28"/>
                <w:szCs w:val="28"/>
                <w:lang w:eastAsia="en-US"/>
              </w:rPr>
              <w:t xml:space="preserve"> </w:t>
            </w:r>
            <w:r w:rsidRPr="00F93EA0">
              <w:rPr>
                <w:rFonts w:ascii="Times New Roman" w:hAnsi="Times New Roman"/>
                <w:sz w:val="28"/>
                <w:szCs w:val="28"/>
                <w:lang w:eastAsia="en-US"/>
              </w:rPr>
              <w:t>поселений</w:t>
            </w:r>
            <w:r>
              <w:rPr>
                <w:rFonts w:ascii="Times New Roman" w:hAnsi="Times New Roman"/>
                <w:sz w:val="28"/>
                <w:szCs w:val="28"/>
                <w:lang w:eastAsia="en-US"/>
              </w:rPr>
              <w:t xml:space="preserve"> </w:t>
            </w:r>
            <w:r w:rsidRPr="00F93EA0">
              <w:rPr>
                <w:rFonts w:ascii="Times New Roman" w:hAnsi="Times New Roman"/>
                <w:sz w:val="28"/>
                <w:szCs w:val="28"/>
                <w:lang w:eastAsia="en-US"/>
              </w:rPr>
              <w:t>района,</w:t>
            </w:r>
            <w:r>
              <w:rPr>
                <w:rFonts w:ascii="Times New Roman" w:hAnsi="Times New Roman"/>
                <w:sz w:val="28"/>
                <w:szCs w:val="28"/>
                <w:lang w:eastAsia="en-US"/>
              </w:rPr>
              <w:t xml:space="preserve"> </w:t>
            </w:r>
            <w:r w:rsidRPr="00F93EA0">
              <w:rPr>
                <w:rFonts w:ascii="Times New Roman" w:hAnsi="Times New Roman"/>
                <w:sz w:val="28"/>
                <w:szCs w:val="28"/>
                <w:lang w:eastAsia="en-US"/>
              </w:rPr>
              <w:t>внебюджетных</w:t>
            </w:r>
            <w:r>
              <w:rPr>
                <w:rFonts w:ascii="Times New Roman" w:hAnsi="Times New Roman"/>
                <w:sz w:val="28"/>
                <w:szCs w:val="28"/>
                <w:lang w:eastAsia="en-US"/>
              </w:rPr>
              <w:t xml:space="preserve"> </w:t>
            </w:r>
            <w:r w:rsidRPr="00F93EA0">
              <w:rPr>
                <w:rFonts w:ascii="Times New Roman" w:hAnsi="Times New Roman"/>
                <w:sz w:val="28"/>
                <w:szCs w:val="28"/>
                <w:lang w:eastAsia="en-US"/>
              </w:rPr>
              <w:t>средств</w:t>
            </w:r>
            <w:r>
              <w:rPr>
                <w:rFonts w:ascii="Times New Roman" w:hAnsi="Times New Roman"/>
                <w:sz w:val="28"/>
                <w:szCs w:val="28"/>
                <w:lang w:eastAsia="en-US"/>
              </w:rPr>
              <w:t xml:space="preserve"> </w:t>
            </w:r>
            <w:r w:rsidRPr="00F93EA0">
              <w:rPr>
                <w:rFonts w:ascii="Times New Roman" w:hAnsi="Times New Roman"/>
                <w:sz w:val="28"/>
                <w:szCs w:val="28"/>
                <w:lang w:eastAsia="en-US"/>
              </w:rPr>
              <w:t>(суммарно</w:t>
            </w:r>
            <w:r>
              <w:rPr>
                <w:rFonts w:ascii="Times New Roman" w:hAnsi="Times New Roman"/>
                <w:sz w:val="28"/>
                <w:szCs w:val="28"/>
                <w:lang w:eastAsia="en-US"/>
              </w:rPr>
              <w:t xml:space="preserve"> </w:t>
            </w:r>
            <w:r w:rsidRPr="00F93EA0">
              <w:rPr>
                <w:rFonts w:ascii="Times New Roman" w:hAnsi="Times New Roman"/>
                <w:sz w:val="28"/>
                <w:szCs w:val="28"/>
                <w:lang w:eastAsia="en-US"/>
              </w:rPr>
              <w:t>за</w:t>
            </w:r>
            <w:r>
              <w:rPr>
                <w:rFonts w:ascii="Times New Roman" w:hAnsi="Times New Roman"/>
                <w:sz w:val="28"/>
                <w:szCs w:val="28"/>
                <w:lang w:eastAsia="en-US"/>
              </w:rPr>
              <w:t xml:space="preserve"> </w:t>
            </w:r>
            <w:r w:rsidRPr="00F93EA0">
              <w:rPr>
                <w:rFonts w:ascii="Times New Roman" w:hAnsi="Times New Roman"/>
                <w:sz w:val="28"/>
                <w:szCs w:val="28"/>
                <w:lang w:eastAsia="en-US"/>
              </w:rPr>
              <w:t>весь</w:t>
            </w:r>
            <w:r>
              <w:rPr>
                <w:rFonts w:ascii="Times New Roman" w:hAnsi="Times New Roman"/>
                <w:sz w:val="28"/>
                <w:szCs w:val="28"/>
                <w:lang w:eastAsia="en-US"/>
              </w:rPr>
              <w:t xml:space="preserve"> </w:t>
            </w:r>
            <w:r w:rsidRPr="00F93EA0">
              <w:rPr>
                <w:rFonts w:ascii="Times New Roman" w:hAnsi="Times New Roman"/>
                <w:sz w:val="28"/>
                <w:szCs w:val="28"/>
                <w:lang w:eastAsia="en-US"/>
              </w:rPr>
              <w:t>период</w:t>
            </w:r>
            <w:r>
              <w:rPr>
                <w:rFonts w:ascii="Times New Roman" w:hAnsi="Times New Roman"/>
                <w:sz w:val="28"/>
                <w:szCs w:val="28"/>
                <w:lang w:eastAsia="en-US"/>
              </w:rPr>
              <w:t xml:space="preserve"> </w:t>
            </w:r>
            <w:r w:rsidRPr="00F93EA0">
              <w:rPr>
                <w:rFonts w:ascii="Times New Roman" w:hAnsi="Times New Roman"/>
                <w:sz w:val="28"/>
                <w:szCs w:val="28"/>
                <w:lang w:eastAsia="en-US"/>
              </w:rPr>
              <w:t>и</w:t>
            </w:r>
            <w:r>
              <w:rPr>
                <w:rFonts w:ascii="Times New Roman" w:hAnsi="Times New Roman"/>
                <w:sz w:val="28"/>
                <w:szCs w:val="28"/>
                <w:lang w:eastAsia="en-US"/>
              </w:rPr>
              <w:t xml:space="preserve"> </w:t>
            </w:r>
            <w:r w:rsidRPr="00F93EA0">
              <w:rPr>
                <w:rFonts w:ascii="Times New Roman" w:hAnsi="Times New Roman"/>
                <w:sz w:val="28"/>
                <w:szCs w:val="28"/>
                <w:lang w:eastAsia="en-US"/>
              </w:rPr>
              <w:t>по</w:t>
            </w:r>
            <w:r>
              <w:rPr>
                <w:rFonts w:ascii="Times New Roman" w:hAnsi="Times New Roman"/>
                <w:sz w:val="28"/>
                <w:szCs w:val="28"/>
                <w:lang w:eastAsia="en-US"/>
              </w:rPr>
              <w:t xml:space="preserve"> </w:t>
            </w:r>
            <w:r w:rsidRPr="00F93EA0">
              <w:rPr>
                <w:rFonts w:ascii="Times New Roman" w:hAnsi="Times New Roman"/>
                <w:sz w:val="28"/>
                <w:szCs w:val="28"/>
                <w:lang w:eastAsia="en-US"/>
              </w:rPr>
              <w:t>годам</w:t>
            </w:r>
            <w:r>
              <w:rPr>
                <w:rFonts w:ascii="Times New Roman" w:hAnsi="Times New Roman"/>
                <w:sz w:val="28"/>
                <w:szCs w:val="28"/>
                <w:lang w:eastAsia="en-US"/>
              </w:rPr>
              <w:t xml:space="preserve"> </w:t>
            </w:r>
            <w:r w:rsidRPr="00F93EA0">
              <w:rPr>
                <w:rFonts w:ascii="Times New Roman" w:hAnsi="Times New Roman"/>
                <w:sz w:val="28"/>
                <w:szCs w:val="28"/>
                <w:lang w:eastAsia="en-US"/>
              </w:rPr>
              <w:t>реализации)</w:t>
            </w:r>
          </w:p>
          <w:p w:rsidR="00F83A62" w:rsidRDefault="00F83A62" w:rsidP="00F83A62">
            <w:pPr>
              <w:shd w:val="clear" w:color="auto" w:fill="FFFFFF"/>
              <w:tabs>
                <w:tab w:val="left" w:pos="514"/>
              </w:tabs>
              <w:spacing w:after="0" w:line="240" w:lineRule="auto"/>
              <w:contextualSpacing/>
              <w:jc w:val="center"/>
              <w:rPr>
                <w:rFonts w:ascii="Times New Roman" w:hAnsi="Times New Roman" w:cs="Times New Roman"/>
                <w:spacing w:val="3"/>
                <w:sz w:val="28"/>
                <w:szCs w:val="28"/>
              </w:rPr>
            </w:pPr>
          </w:p>
          <w:p w:rsidR="00F83A62" w:rsidRDefault="00F83A62" w:rsidP="00F83A62">
            <w:pPr>
              <w:shd w:val="clear" w:color="auto" w:fill="FFFFFF"/>
              <w:tabs>
                <w:tab w:val="left" w:pos="514"/>
              </w:tabs>
              <w:spacing w:after="0" w:line="240" w:lineRule="auto"/>
              <w:contextualSpacing/>
              <w:jc w:val="center"/>
              <w:rPr>
                <w:rFonts w:ascii="Times New Roman" w:hAnsi="Times New Roman" w:cs="Times New Roman"/>
                <w:spacing w:val="3"/>
                <w:sz w:val="28"/>
                <w:szCs w:val="28"/>
              </w:rPr>
            </w:pPr>
          </w:p>
          <w:p w:rsidR="00F83A62" w:rsidRPr="005308EC" w:rsidRDefault="00F83A62" w:rsidP="00F83A62">
            <w:pPr>
              <w:shd w:val="clear" w:color="auto" w:fill="FFFFFF"/>
              <w:tabs>
                <w:tab w:val="left" w:pos="514"/>
              </w:tabs>
              <w:spacing w:after="0" w:line="240" w:lineRule="auto"/>
              <w:contextualSpacing/>
              <w:jc w:val="center"/>
              <w:rPr>
                <w:rFonts w:ascii="Times New Roman" w:hAnsi="Times New Roman" w:cs="Times New Roman"/>
                <w:spacing w:val="3"/>
                <w:sz w:val="28"/>
                <w:szCs w:val="28"/>
              </w:rPr>
            </w:pPr>
          </w:p>
        </w:tc>
        <w:tc>
          <w:tcPr>
            <w:tcW w:w="7016" w:type="dxa"/>
          </w:tcPr>
          <w:p w:rsidR="00F83A62" w:rsidRPr="002650E8" w:rsidRDefault="00F83A62" w:rsidP="00F83A62">
            <w:pPr>
              <w:spacing w:after="0" w:line="240" w:lineRule="auto"/>
              <w:contextualSpacing/>
              <w:jc w:val="both"/>
              <w:rPr>
                <w:rFonts w:ascii="Times New Roman" w:hAnsi="Times New Roman" w:cs="Times New Roman"/>
                <w:sz w:val="28"/>
                <w:szCs w:val="28"/>
              </w:rPr>
            </w:pPr>
            <w:r>
              <w:rPr>
                <w:rFonts w:ascii="Times New Roman" w:hAnsi="Times New Roman" w:cs="Times New Roman"/>
                <w:b/>
                <w:spacing w:val="3"/>
                <w:sz w:val="28"/>
                <w:szCs w:val="28"/>
              </w:rPr>
              <w:lastRenderedPageBreak/>
              <w:t xml:space="preserve"> </w:t>
            </w:r>
            <w:r w:rsidRPr="002650E8">
              <w:rPr>
                <w:rFonts w:ascii="Times New Roman" w:hAnsi="Times New Roman" w:cs="Times New Roman"/>
                <w:b/>
                <w:spacing w:val="3"/>
                <w:sz w:val="28"/>
                <w:szCs w:val="28"/>
              </w:rPr>
              <w:t>Общий</w:t>
            </w:r>
            <w:r>
              <w:rPr>
                <w:rFonts w:ascii="Times New Roman" w:hAnsi="Times New Roman" w:cs="Times New Roman"/>
                <w:b/>
                <w:spacing w:val="3"/>
                <w:sz w:val="28"/>
                <w:szCs w:val="28"/>
              </w:rPr>
              <w:t xml:space="preserve"> </w:t>
            </w:r>
            <w:r w:rsidRPr="002650E8">
              <w:rPr>
                <w:rFonts w:ascii="Times New Roman" w:hAnsi="Times New Roman" w:cs="Times New Roman"/>
                <w:b/>
                <w:spacing w:val="3"/>
                <w:sz w:val="28"/>
                <w:szCs w:val="28"/>
              </w:rPr>
              <w:t>объем</w:t>
            </w:r>
            <w:r>
              <w:rPr>
                <w:rFonts w:ascii="Times New Roman" w:hAnsi="Times New Roman" w:cs="Times New Roman"/>
                <w:b/>
                <w:spacing w:val="3"/>
                <w:sz w:val="28"/>
                <w:szCs w:val="28"/>
              </w:rPr>
              <w:t xml:space="preserve"> </w:t>
            </w:r>
            <w:r w:rsidRPr="002650E8">
              <w:rPr>
                <w:rFonts w:ascii="Times New Roman" w:hAnsi="Times New Roman" w:cs="Times New Roman"/>
                <w:b/>
                <w:spacing w:val="3"/>
                <w:sz w:val="28"/>
                <w:szCs w:val="28"/>
              </w:rPr>
              <w:t>финансирования</w:t>
            </w:r>
            <w:r>
              <w:rPr>
                <w:rFonts w:ascii="Times New Roman" w:hAnsi="Times New Roman" w:cs="Times New Roman"/>
                <w:b/>
                <w:spacing w:val="3"/>
                <w:sz w:val="28"/>
                <w:szCs w:val="28"/>
              </w:rPr>
              <w:t xml:space="preserve"> </w:t>
            </w:r>
            <w:r w:rsidRPr="002650E8">
              <w:rPr>
                <w:rFonts w:ascii="Times New Roman" w:hAnsi="Times New Roman" w:cs="Times New Roman"/>
                <w:b/>
                <w:spacing w:val="3"/>
                <w:sz w:val="28"/>
                <w:szCs w:val="28"/>
              </w:rPr>
              <w:t>муниципальной</w:t>
            </w:r>
            <w:r>
              <w:rPr>
                <w:rFonts w:ascii="Times New Roman" w:hAnsi="Times New Roman" w:cs="Times New Roman"/>
                <w:b/>
                <w:spacing w:val="3"/>
                <w:sz w:val="28"/>
                <w:szCs w:val="28"/>
              </w:rPr>
              <w:t xml:space="preserve"> </w:t>
            </w:r>
            <w:r w:rsidRPr="002650E8">
              <w:rPr>
                <w:rFonts w:ascii="Times New Roman" w:hAnsi="Times New Roman" w:cs="Times New Roman"/>
                <w:b/>
                <w:spacing w:val="3"/>
                <w:sz w:val="28"/>
                <w:szCs w:val="28"/>
              </w:rPr>
              <w:t>Программы</w:t>
            </w:r>
            <w:r>
              <w:rPr>
                <w:rFonts w:ascii="Times New Roman" w:hAnsi="Times New Roman" w:cs="Times New Roman"/>
                <w:spacing w:val="3"/>
                <w:sz w:val="28"/>
                <w:szCs w:val="28"/>
              </w:rPr>
              <w:t xml:space="preserve"> </w:t>
            </w:r>
            <w:r w:rsidRPr="002650E8">
              <w:rPr>
                <w:rFonts w:ascii="Times New Roman" w:hAnsi="Times New Roman" w:cs="Times New Roman"/>
                <w:spacing w:val="3"/>
                <w:sz w:val="28"/>
                <w:szCs w:val="28"/>
              </w:rPr>
              <w:t>составляет</w:t>
            </w:r>
            <w:r>
              <w:rPr>
                <w:rFonts w:ascii="Times New Roman" w:hAnsi="Times New Roman" w:cs="Times New Roman"/>
                <w:spacing w:val="3"/>
                <w:sz w:val="28"/>
                <w:szCs w:val="28"/>
              </w:rPr>
              <w:t xml:space="preserve"> </w:t>
            </w:r>
            <w:r>
              <w:rPr>
                <w:rFonts w:ascii="Times New Roman" w:hAnsi="Times New Roman" w:cs="Times New Roman"/>
                <w:b/>
                <w:spacing w:val="3"/>
                <w:sz w:val="28"/>
                <w:szCs w:val="28"/>
              </w:rPr>
              <w:t>5 646 962,404</w:t>
            </w:r>
            <w:r>
              <w:rPr>
                <w:rFonts w:ascii="Times New Roman" w:hAnsi="Times New Roman" w:cs="Times New Roman"/>
                <w:b/>
                <w:bCs/>
                <w:sz w:val="28"/>
                <w:szCs w:val="28"/>
              </w:rPr>
              <w:t xml:space="preserve"> </w:t>
            </w:r>
            <w:r w:rsidRPr="002650E8">
              <w:rPr>
                <w:rFonts w:ascii="Times New Roman" w:hAnsi="Times New Roman" w:cs="Times New Roman"/>
                <w:b/>
                <w:bCs/>
                <w:sz w:val="28"/>
                <w:szCs w:val="28"/>
              </w:rPr>
              <w:t>тыс</w:t>
            </w:r>
            <w:r w:rsidRPr="002650E8">
              <w:rPr>
                <w:rFonts w:ascii="Times New Roman" w:hAnsi="Times New Roman" w:cs="Times New Roman"/>
                <w:b/>
                <w:sz w:val="28"/>
                <w:szCs w:val="28"/>
              </w:rPr>
              <w:t>.</w:t>
            </w:r>
            <w:r>
              <w:rPr>
                <w:rFonts w:ascii="Times New Roman" w:hAnsi="Times New Roman" w:cs="Times New Roman"/>
                <w:b/>
                <w:sz w:val="28"/>
                <w:szCs w:val="28"/>
              </w:rPr>
              <w:t xml:space="preserve"> </w:t>
            </w:r>
            <w:r w:rsidRPr="002650E8">
              <w:rPr>
                <w:rFonts w:ascii="Times New Roman" w:hAnsi="Times New Roman" w:cs="Times New Roman"/>
                <w:b/>
                <w:sz w:val="28"/>
                <w:szCs w:val="28"/>
              </w:rPr>
              <w:t>руб</w:t>
            </w:r>
            <w:r w:rsidRPr="002650E8">
              <w:rPr>
                <w:rFonts w:ascii="Times New Roman" w:hAnsi="Times New Roman" w:cs="Times New Roman"/>
                <w:sz w:val="28"/>
                <w:szCs w:val="28"/>
              </w:rPr>
              <w:t>.,</w:t>
            </w:r>
            <w:r>
              <w:rPr>
                <w:rFonts w:ascii="Times New Roman" w:hAnsi="Times New Roman" w:cs="Times New Roman"/>
                <w:sz w:val="28"/>
                <w:szCs w:val="28"/>
              </w:rPr>
              <w:t xml:space="preserve"> </w:t>
            </w:r>
          </w:p>
          <w:p w:rsidR="00F83A62" w:rsidRPr="002650E8" w:rsidRDefault="00F83A62" w:rsidP="00F83A62">
            <w:pPr>
              <w:spacing w:after="0" w:line="240" w:lineRule="auto"/>
              <w:contextualSpacing/>
              <w:jc w:val="both"/>
              <w:rPr>
                <w:rFonts w:ascii="Times New Roman" w:hAnsi="Times New Roman" w:cs="Times New Roman"/>
                <w:b/>
                <w:spacing w:val="3"/>
                <w:sz w:val="28"/>
                <w:szCs w:val="28"/>
              </w:rPr>
            </w:pPr>
            <w:r>
              <w:rPr>
                <w:rFonts w:ascii="Times New Roman" w:hAnsi="Times New Roman" w:cs="Times New Roman"/>
                <w:b/>
                <w:spacing w:val="3"/>
                <w:sz w:val="28"/>
                <w:szCs w:val="28"/>
              </w:rPr>
              <w:t xml:space="preserve"> </w:t>
            </w:r>
            <w:r w:rsidRPr="002650E8">
              <w:rPr>
                <w:rFonts w:ascii="Times New Roman" w:hAnsi="Times New Roman" w:cs="Times New Roman"/>
                <w:b/>
                <w:spacing w:val="3"/>
                <w:sz w:val="28"/>
                <w:szCs w:val="28"/>
              </w:rPr>
              <w:t>в</w:t>
            </w:r>
            <w:r>
              <w:rPr>
                <w:rFonts w:ascii="Times New Roman" w:hAnsi="Times New Roman" w:cs="Times New Roman"/>
                <w:b/>
                <w:spacing w:val="3"/>
                <w:sz w:val="28"/>
                <w:szCs w:val="28"/>
              </w:rPr>
              <w:t xml:space="preserve"> </w:t>
            </w:r>
            <w:r w:rsidRPr="002650E8">
              <w:rPr>
                <w:rFonts w:ascii="Times New Roman" w:hAnsi="Times New Roman" w:cs="Times New Roman"/>
                <w:b/>
                <w:spacing w:val="3"/>
                <w:sz w:val="28"/>
                <w:szCs w:val="28"/>
              </w:rPr>
              <w:t>том</w:t>
            </w:r>
            <w:r>
              <w:rPr>
                <w:rFonts w:ascii="Times New Roman" w:hAnsi="Times New Roman" w:cs="Times New Roman"/>
                <w:b/>
                <w:spacing w:val="3"/>
                <w:sz w:val="28"/>
                <w:szCs w:val="28"/>
              </w:rPr>
              <w:t xml:space="preserve"> </w:t>
            </w:r>
            <w:r w:rsidRPr="002650E8">
              <w:rPr>
                <w:rFonts w:ascii="Times New Roman" w:hAnsi="Times New Roman" w:cs="Times New Roman"/>
                <w:b/>
                <w:spacing w:val="3"/>
                <w:sz w:val="28"/>
                <w:szCs w:val="28"/>
              </w:rPr>
              <w:t>числе:</w:t>
            </w:r>
          </w:p>
          <w:p w:rsidR="00F83A62" w:rsidRPr="002650E8" w:rsidRDefault="00F83A62" w:rsidP="00F83A62">
            <w:pPr>
              <w:spacing w:after="0" w:line="240" w:lineRule="auto"/>
              <w:contextualSpacing/>
              <w:jc w:val="both"/>
              <w:rPr>
                <w:rFonts w:ascii="Times New Roman" w:hAnsi="Times New Roman" w:cs="Times New Roman"/>
                <w:b/>
                <w:sz w:val="28"/>
                <w:szCs w:val="28"/>
              </w:rPr>
            </w:pPr>
            <w:r>
              <w:rPr>
                <w:rFonts w:ascii="Times New Roman" w:hAnsi="Times New Roman" w:cs="Times New Roman"/>
                <w:b/>
                <w:spacing w:val="3"/>
                <w:sz w:val="28"/>
                <w:szCs w:val="28"/>
              </w:rPr>
              <w:lastRenderedPageBreak/>
              <w:t xml:space="preserve"> </w:t>
            </w:r>
            <w:r w:rsidRPr="002650E8">
              <w:rPr>
                <w:rFonts w:ascii="Times New Roman" w:hAnsi="Times New Roman" w:cs="Times New Roman"/>
                <w:b/>
                <w:spacing w:val="3"/>
                <w:sz w:val="28"/>
                <w:szCs w:val="28"/>
              </w:rPr>
              <w:t>субвенции</w:t>
            </w:r>
            <w:r>
              <w:rPr>
                <w:rFonts w:ascii="Times New Roman" w:hAnsi="Times New Roman" w:cs="Times New Roman"/>
                <w:b/>
                <w:spacing w:val="3"/>
                <w:sz w:val="28"/>
                <w:szCs w:val="28"/>
              </w:rPr>
              <w:t xml:space="preserve"> </w:t>
            </w:r>
            <w:r w:rsidRPr="002650E8">
              <w:rPr>
                <w:rFonts w:ascii="Times New Roman" w:hAnsi="Times New Roman" w:cs="Times New Roman"/>
                <w:b/>
                <w:spacing w:val="3"/>
                <w:sz w:val="28"/>
                <w:szCs w:val="28"/>
              </w:rPr>
              <w:t>из</w:t>
            </w:r>
            <w:r>
              <w:rPr>
                <w:rFonts w:ascii="Times New Roman" w:hAnsi="Times New Roman" w:cs="Times New Roman"/>
                <w:b/>
                <w:spacing w:val="3"/>
                <w:sz w:val="28"/>
                <w:szCs w:val="28"/>
              </w:rPr>
              <w:t xml:space="preserve"> </w:t>
            </w:r>
            <w:r w:rsidRPr="002650E8">
              <w:rPr>
                <w:rFonts w:ascii="Times New Roman" w:hAnsi="Times New Roman" w:cs="Times New Roman"/>
                <w:b/>
                <w:spacing w:val="3"/>
                <w:sz w:val="28"/>
                <w:szCs w:val="28"/>
              </w:rPr>
              <w:t>краевого</w:t>
            </w:r>
            <w:r>
              <w:rPr>
                <w:rFonts w:ascii="Times New Roman" w:hAnsi="Times New Roman" w:cs="Times New Roman"/>
                <w:b/>
                <w:spacing w:val="3"/>
                <w:sz w:val="28"/>
                <w:szCs w:val="28"/>
              </w:rPr>
              <w:t xml:space="preserve"> </w:t>
            </w:r>
            <w:r w:rsidRPr="002650E8">
              <w:rPr>
                <w:rFonts w:ascii="Times New Roman" w:hAnsi="Times New Roman" w:cs="Times New Roman"/>
                <w:b/>
                <w:spacing w:val="3"/>
                <w:sz w:val="28"/>
                <w:szCs w:val="28"/>
              </w:rPr>
              <w:t>бюджета</w:t>
            </w:r>
            <w:r>
              <w:rPr>
                <w:rFonts w:ascii="Times New Roman" w:hAnsi="Times New Roman" w:cs="Times New Roman"/>
                <w:b/>
                <w:spacing w:val="3"/>
                <w:sz w:val="28"/>
                <w:szCs w:val="28"/>
              </w:rPr>
              <w:t xml:space="preserve"> </w:t>
            </w:r>
            <w:r w:rsidRPr="002650E8">
              <w:rPr>
                <w:rFonts w:ascii="Times New Roman" w:hAnsi="Times New Roman" w:cs="Times New Roman"/>
                <w:b/>
                <w:spacing w:val="3"/>
                <w:sz w:val="28"/>
                <w:szCs w:val="28"/>
              </w:rPr>
              <w:t>(Прогноз)</w:t>
            </w:r>
            <w:r>
              <w:rPr>
                <w:rFonts w:ascii="Times New Roman" w:hAnsi="Times New Roman" w:cs="Times New Roman"/>
                <w:b/>
                <w:spacing w:val="3"/>
                <w:sz w:val="28"/>
                <w:szCs w:val="28"/>
              </w:rPr>
              <w:t xml:space="preserve"> </w:t>
            </w:r>
            <w:r w:rsidRPr="002650E8">
              <w:rPr>
                <w:rFonts w:ascii="Times New Roman" w:hAnsi="Times New Roman" w:cs="Times New Roman"/>
                <w:b/>
                <w:spacing w:val="3"/>
                <w:sz w:val="28"/>
                <w:szCs w:val="28"/>
              </w:rPr>
              <w:t>–</w:t>
            </w:r>
            <w:r>
              <w:rPr>
                <w:rFonts w:ascii="Times New Roman" w:hAnsi="Times New Roman" w:cs="Times New Roman"/>
                <w:b/>
                <w:spacing w:val="3"/>
                <w:sz w:val="28"/>
                <w:szCs w:val="28"/>
              </w:rPr>
              <w:t xml:space="preserve"> </w:t>
            </w:r>
            <w:r>
              <w:rPr>
                <w:rFonts w:ascii="Times New Roman" w:hAnsi="Times New Roman" w:cs="Times New Roman"/>
                <w:b/>
                <w:sz w:val="28"/>
                <w:szCs w:val="28"/>
              </w:rPr>
              <w:t>2 313 532,760</w:t>
            </w:r>
            <w:r>
              <w:rPr>
                <w:rFonts w:ascii="Times New Roman" w:hAnsi="Times New Roman" w:cs="Times New Roman"/>
                <w:sz w:val="28"/>
                <w:szCs w:val="28"/>
              </w:rPr>
              <w:t xml:space="preserve"> </w:t>
            </w:r>
            <w:r w:rsidRPr="002650E8">
              <w:rPr>
                <w:rFonts w:ascii="Times New Roman" w:hAnsi="Times New Roman" w:cs="Times New Roman"/>
                <w:b/>
                <w:spacing w:val="3"/>
                <w:sz w:val="28"/>
                <w:szCs w:val="28"/>
              </w:rPr>
              <w:t>тыс.</w:t>
            </w:r>
            <w:r>
              <w:rPr>
                <w:rFonts w:ascii="Times New Roman" w:hAnsi="Times New Roman" w:cs="Times New Roman"/>
                <w:b/>
                <w:spacing w:val="3"/>
                <w:sz w:val="28"/>
                <w:szCs w:val="28"/>
              </w:rPr>
              <w:t xml:space="preserve"> </w:t>
            </w:r>
            <w:r w:rsidRPr="002650E8">
              <w:rPr>
                <w:rFonts w:ascii="Times New Roman" w:hAnsi="Times New Roman" w:cs="Times New Roman"/>
                <w:b/>
                <w:spacing w:val="3"/>
                <w:sz w:val="28"/>
                <w:szCs w:val="28"/>
              </w:rPr>
              <w:t>руб</w:t>
            </w:r>
            <w:r>
              <w:rPr>
                <w:rFonts w:ascii="Times New Roman" w:hAnsi="Times New Roman" w:cs="Times New Roman"/>
                <w:b/>
                <w:spacing w:val="3"/>
                <w:sz w:val="28"/>
                <w:szCs w:val="28"/>
              </w:rPr>
              <w:t>.</w:t>
            </w:r>
            <w:proofErr w:type="gramStart"/>
            <w:r>
              <w:rPr>
                <w:rFonts w:ascii="Times New Roman" w:hAnsi="Times New Roman" w:cs="Times New Roman"/>
                <w:b/>
                <w:spacing w:val="3"/>
                <w:sz w:val="28"/>
                <w:szCs w:val="28"/>
              </w:rPr>
              <w:t xml:space="preserve"> </w:t>
            </w:r>
            <w:r w:rsidRPr="002650E8">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Pr="002650E8">
              <w:rPr>
                <w:rFonts w:ascii="Times New Roman" w:hAnsi="Times New Roman" w:cs="Times New Roman"/>
                <w:sz w:val="28"/>
                <w:szCs w:val="28"/>
              </w:rPr>
              <w:t>в</w:t>
            </w:r>
            <w:r>
              <w:rPr>
                <w:rFonts w:ascii="Times New Roman" w:hAnsi="Times New Roman" w:cs="Times New Roman"/>
                <w:sz w:val="28"/>
                <w:szCs w:val="28"/>
              </w:rPr>
              <w:t xml:space="preserve"> </w:t>
            </w:r>
            <w:r w:rsidRPr="002650E8">
              <w:rPr>
                <w:rFonts w:ascii="Times New Roman" w:hAnsi="Times New Roman" w:cs="Times New Roman"/>
                <w:sz w:val="28"/>
                <w:szCs w:val="28"/>
              </w:rPr>
              <w:t>т.ч.:</w:t>
            </w:r>
          </w:p>
          <w:p w:rsidR="00F83A62" w:rsidRPr="002650E8" w:rsidRDefault="00F83A62" w:rsidP="00F83A62">
            <w:pPr>
              <w:spacing w:after="0" w:line="240" w:lineRule="auto"/>
              <w:ind w:left="825"/>
              <w:contextualSpacing/>
              <w:jc w:val="both"/>
              <w:rPr>
                <w:rFonts w:ascii="Times New Roman" w:hAnsi="Times New Roman" w:cs="Times New Roman"/>
                <w:sz w:val="28"/>
                <w:szCs w:val="28"/>
              </w:rPr>
            </w:pPr>
            <w:r w:rsidRPr="002650E8">
              <w:rPr>
                <w:rFonts w:ascii="Times New Roman" w:hAnsi="Times New Roman" w:cs="Times New Roman"/>
                <w:sz w:val="28"/>
                <w:szCs w:val="28"/>
              </w:rPr>
              <w:t>-</w:t>
            </w:r>
            <w:r>
              <w:rPr>
                <w:rFonts w:ascii="Times New Roman" w:hAnsi="Times New Roman" w:cs="Times New Roman"/>
                <w:sz w:val="28"/>
                <w:szCs w:val="28"/>
              </w:rPr>
              <w:t xml:space="preserve"> </w:t>
            </w:r>
            <w:r w:rsidRPr="002650E8">
              <w:rPr>
                <w:rFonts w:ascii="Times New Roman" w:hAnsi="Times New Roman" w:cs="Times New Roman"/>
                <w:sz w:val="28"/>
                <w:szCs w:val="28"/>
              </w:rPr>
              <w:t>2025</w:t>
            </w:r>
            <w:r>
              <w:rPr>
                <w:rFonts w:ascii="Times New Roman" w:hAnsi="Times New Roman" w:cs="Times New Roman"/>
                <w:sz w:val="28"/>
                <w:szCs w:val="28"/>
              </w:rPr>
              <w:t xml:space="preserve"> </w:t>
            </w:r>
            <w:r w:rsidRPr="002650E8">
              <w:rPr>
                <w:rFonts w:ascii="Times New Roman" w:hAnsi="Times New Roman" w:cs="Times New Roman"/>
                <w:sz w:val="28"/>
                <w:szCs w:val="28"/>
              </w:rPr>
              <w:t>год</w:t>
            </w:r>
            <w:r>
              <w:rPr>
                <w:rFonts w:ascii="Times New Roman" w:hAnsi="Times New Roman" w:cs="Times New Roman"/>
                <w:sz w:val="28"/>
                <w:szCs w:val="28"/>
              </w:rPr>
              <w:t xml:space="preserve"> </w:t>
            </w:r>
            <w:r w:rsidRPr="002650E8">
              <w:rPr>
                <w:rFonts w:ascii="Times New Roman" w:hAnsi="Times New Roman" w:cs="Times New Roman"/>
                <w:sz w:val="28"/>
                <w:szCs w:val="28"/>
              </w:rPr>
              <w:t>–</w:t>
            </w:r>
            <w:r>
              <w:rPr>
                <w:rFonts w:ascii="Times New Roman" w:hAnsi="Times New Roman" w:cs="Times New Roman"/>
                <w:sz w:val="28"/>
                <w:szCs w:val="28"/>
              </w:rPr>
              <w:t xml:space="preserve"> 210 321,160 </w:t>
            </w:r>
            <w:r w:rsidRPr="002650E8">
              <w:rPr>
                <w:rFonts w:ascii="Times New Roman" w:hAnsi="Times New Roman" w:cs="Times New Roman"/>
                <w:sz w:val="28"/>
                <w:szCs w:val="28"/>
              </w:rPr>
              <w:t>тыс.</w:t>
            </w:r>
            <w:r>
              <w:rPr>
                <w:rFonts w:ascii="Times New Roman" w:hAnsi="Times New Roman" w:cs="Times New Roman"/>
                <w:sz w:val="28"/>
                <w:szCs w:val="28"/>
              </w:rPr>
              <w:t xml:space="preserve"> </w:t>
            </w:r>
            <w:r w:rsidRPr="002650E8">
              <w:rPr>
                <w:rFonts w:ascii="Times New Roman" w:hAnsi="Times New Roman" w:cs="Times New Roman"/>
                <w:sz w:val="28"/>
                <w:szCs w:val="28"/>
              </w:rPr>
              <w:t>руб.</w:t>
            </w:r>
          </w:p>
          <w:p w:rsidR="00F83A62" w:rsidRPr="002650E8" w:rsidRDefault="00F83A62" w:rsidP="00F83A62">
            <w:pPr>
              <w:spacing w:after="0" w:line="240" w:lineRule="auto"/>
              <w:ind w:left="825"/>
              <w:contextualSpacing/>
              <w:jc w:val="both"/>
              <w:rPr>
                <w:rFonts w:ascii="Times New Roman" w:hAnsi="Times New Roman" w:cs="Times New Roman"/>
                <w:sz w:val="28"/>
                <w:szCs w:val="28"/>
              </w:rPr>
            </w:pPr>
            <w:r w:rsidRPr="002650E8">
              <w:rPr>
                <w:rFonts w:ascii="Times New Roman" w:hAnsi="Times New Roman" w:cs="Times New Roman"/>
                <w:sz w:val="28"/>
                <w:szCs w:val="28"/>
              </w:rPr>
              <w:t>-</w:t>
            </w:r>
            <w:r>
              <w:rPr>
                <w:rFonts w:ascii="Times New Roman" w:hAnsi="Times New Roman" w:cs="Times New Roman"/>
                <w:sz w:val="28"/>
                <w:szCs w:val="28"/>
              </w:rPr>
              <w:t xml:space="preserve"> </w:t>
            </w:r>
            <w:r w:rsidRPr="002650E8">
              <w:rPr>
                <w:rFonts w:ascii="Times New Roman" w:hAnsi="Times New Roman" w:cs="Times New Roman"/>
                <w:sz w:val="28"/>
                <w:szCs w:val="28"/>
              </w:rPr>
              <w:t>2026</w:t>
            </w:r>
            <w:r>
              <w:rPr>
                <w:rFonts w:ascii="Times New Roman" w:hAnsi="Times New Roman" w:cs="Times New Roman"/>
                <w:sz w:val="28"/>
                <w:szCs w:val="28"/>
              </w:rPr>
              <w:t xml:space="preserve"> </w:t>
            </w:r>
            <w:r w:rsidRPr="002650E8">
              <w:rPr>
                <w:rFonts w:ascii="Times New Roman" w:hAnsi="Times New Roman" w:cs="Times New Roman"/>
                <w:sz w:val="28"/>
                <w:szCs w:val="28"/>
              </w:rPr>
              <w:t>год</w:t>
            </w:r>
            <w:r>
              <w:rPr>
                <w:rFonts w:ascii="Times New Roman" w:hAnsi="Times New Roman" w:cs="Times New Roman"/>
                <w:sz w:val="28"/>
                <w:szCs w:val="28"/>
              </w:rPr>
              <w:t xml:space="preserve"> </w:t>
            </w:r>
            <w:r w:rsidRPr="002650E8">
              <w:rPr>
                <w:rFonts w:ascii="Times New Roman" w:hAnsi="Times New Roman" w:cs="Times New Roman"/>
                <w:sz w:val="28"/>
                <w:szCs w:val="28"/>
              </w:rPr>
              <w:t>–</w:t>
            </w:r>
            <w:r>
              <w:rPr>
                <w:rFonts w:ascii="Times New Roman" w:hAnsi="Times New Roman" w:cs="Times New Roman"/>
                <w:sz w:val="28"/>
                <w:szCs w:val="28"/>
              </w:rPr>
              <w:t xml:space="preserve"> 210 321,160 </w:t>
            </w:r>
            <w:r w:rsidRPr="002650E8">
              <w:rPr>
                <w:rFonts w:ascii="Times New Roman" w:hAnsi="Times New Roman" w:cs="Times New Roman"/>
                <w:sz w:val="28"/>
                <w:szCs w:val="28"/>
              </w:rPr>
              <w:t>тыс.</w:t>
            </w:r>
            <w:r>
              <w:rPr>
                <w:rFonts w:ascii="Times New Roman" w:hAnsi="Times New Roman" w:cs="Times New Roman"/>
                <w:sz w:val="28"/>
                <w:szCs w:val="28"/>
              </w:rPr>
              <w:t xml:space="preserve"> </w:t>
            </w:r>
            <w:r w:rsidRPr="002650E8">
              <w:rPr>
                <w:rFonts w:ascii="Times New Roman" w:hAnsi="Times New Roman" w:cs="Times New Roman"/>
                <w:sz w:val="28"/>
                <w:szCs w:val="28"/>
              </w:rPr>
              <w:t>руб.</w:t>
            </w:r>
          </w:p>
          <w:p w:rsidR="00F83A62" w:rsidRPr="002650E8" w:rsidRDefault="00F83A62" w:rsidP="00F83A62">
            <w:pPr>
              <w:spacing w:after="0" w:line="240" w:lineRule="auto"/>
              <w:ind w:left="825"/>
              <w:contextualSpacing/>
              <w:jc w:val="both"/>
              <w:rPr>
                <w:rFonts w:ascii="Times New Roman" w:hAnsi="Times New Roman" w:cs="Times New Roman"/>
                <w:sz w:val="28"/>
                <w:szCs w:val="28"/>
              </w:rPr>
            </w:pPr>
            <w:r w:rsidRPr="002650E8">
              <w:rPr>
                <w:rFonts w:ascii="Times New Roman" w:hAnsi="Times New Roman" w:cs="Times New Roman"/>
                <w:sz w:val="28"/>
                <w:szCs w:val="28"/>
              </w:rPr>
              <w:t>-</w:t>
            </w:r>
            <w:r>
              <w:rPr>
                <w:rFonts w:ascii="Times New Roman" w:hAnsi="Times New Roman" w:cs="Times New Roman"/>
                <w:sz w:val="28"/>
                <w:szCs w:val="28"/>
              </w:rPr>
              <w:t xml:space="preserve"> </w:t>
            </w:r>
            <w:r w:rsidRPr="002650E8">
              <w:rPr>
                <w:rFonts w:ascii="Times New Roman" w:hAnsi="Times New Roman" w:cs="Times New Roman"/>
                <w:sz w:val="28"/>
                <w:szCs w:val="28"/>
              </w:rPr>
              <w:t>2027</w:t>
            </w:r>
            <w:r>
              <w:rPr>
                <w:rFonts w:ascii="Times New Roman" w:hAnsi="Times New Roman" w:cs="Times New Roman"/>
                <w:sz w:val="28"/>
                <w:szCs w:val="28"/>
              </w:rPr>
              <w:t xml:space="preserve"> </w:t>
            </w:r>
            <w:r w:rsidRPr="002650E8">
              <w:rPr>
                <w:rFonts w:ascii="Times New Roman" w:hAnsi="Times New Roman" w:cs="Times New Roman"/>
                <w:sz w:val="28"/>
                <w:szCs w:val="28"/>
              </w:rPr>
              <w:t>год</w:t>
            </w:r>
            <w:r>
              <w:rPr>
                <w:rFonts w:ascii="Times New Roman" w:hAnsi="Times New Roman" w:cs="Times New Roman"/>
                <w:sz w:val="28"/>
                <w:szCs w:val="28"/>
              </w:rPr>
              <w:t xml:space="preserve"> </w:t>
            </w:r>
            <w:r w:rsidRPr="002650E8">
              <w:rPr>
                <w:rFonts w:ascii="Times New Roman" w:hAnsi="Times New Roman" w:cs="Times New Roman"/>
                <w:sz w:val="28"/>
                <w:szCs w:val="28"/>
              </w:rPr>
              <w:t>–</w:t>
            </w:r>
            <w:r>
              <w:rPr>
                <w:rFonts w:ascii="Times New Roman" w:hAnsi="Times New Roman" w:cs="Times New Roman"/>
                <w:sz w:val="28"/>
                <w:szCs w:val="28"/>
              </w:rPr>
              <w:t xml:space="preserve"> 210 321,160 </w:t>
            </w:r>
            <w:r w:rsidRPr="002650E8">
              <w:rPr>
                <w:rFonts w:ascii="Times New Roman" w:hAnsi="Times New Roman" w:cs="Times New Roman"/>
                <w:sz w:val="28"/>
                <w:szCs w:val="28"/>
              </w:rPr>
              <w:t>тыс.</w:t>
            </w:r>
            <w:r>
              <w:rPr>
                <w:rFonts w:ascii="Times New Roman" w:hAnsi="Times New Roman" w:cs="Times New Roman"/>
                <w:sz w:val="28"/>
                <w:szCs w:val="28"/>
              </w:rPr>
              <w:t xml:space="preserve"> </w:t>
            </w:r>
            <w:r w:rsidRPr="002650E8">
              <w:rPr>
                <w:rFonts w:ascii="Times New Roman" w:hAnsi="Times New Roman" w:cs="Times New Roman"/>
                <w:sz w:val="28"/>
                <w:szCs w:val="28"/>
              </w:rPr>
              <w:t>руб.</w:t>
            </w:r>
          </w:p>
          <w:p w:rsidR="00F83A62" w:rsidRPr="002650E8" w:rsidRDefault="00F83A62" w:rsidP="00F83A62">
            <w:pPr>
              <w:spacing w:after="0" w:line="240" w:lineRule="auto"/>
              <w:ind w:left="825"/>
              <w:contextualSpacing/>
              <w:jc w:val="both"/>
              <w:rPr>
                <w:rFonts w:ascii="Times New Roman" w:hAnsi="Times New Roman" w:cs="Times New Roman"/>
                <w:sz w:val="28"/>
                <w:szCs w:val="28"/>
              </w:rPr>
            </w:pPr>
            <w:r w:rsidRPr="002650E8">
              <w:rPr>
                <w:rFonts w:ascii="Times New Roman" w:hAnsi="Times New Roman" w:cs="Times New Roman"/>
                <w:sz w:val="28"/>
                <w:szCs w:val="28"/>
              </w:rPr>
              <w:t>-</w:t>
            </w:r>
            <w:r>
              <w:rPr>
                <w:rFonts w:ascii="Times New Roman" w:hAnsi="Times New Roman" w:cs="Times New Roman"/>
                <w:sz w:val="28"/>
                <w:szCs w:val="28"/>
              </w:rPr>
              <w:t xml:space="preserve"> </w:t>
            </w:r>
            <w:r w:rsidRPr="002650E8">
              <w:rPr>
                <w:rFonts w:ascii="Times New Roman" w:hAnsi="Times New Roman" w:cs="Times New Roman"/>
                <w:sz w:val="28"/>
                <w:szCs w:val="28"/>
              </w:rPr>
              <w:t>2028</w:t>
            </w:r>
            <w:r>
              <w:rPr>
                <w:rFonts w:ascii="Times New Roman" w:hAnsi="Times New Roman" w:cs="Times New Roman"/>
                <w:sz w:val="28"/>
                <w:szCs w:val="28"/>
              </w:rPr>
              <w:t xml:space="preserve"> </w:t>
            </w:r>
            <w:r w:rsidRPr="002650E8">
              <w:rPr>
                <w:rFonts w:ascii="Times New Roman" w:hAnsi="Times New Roman" w:cs="Times New Roman"/>
                <w:sz w:val="28"/>
                <w:szCs w:val="28"/>
              </w:rPr>
              <w:t>год</w:t>
            </w:r>
            <w:r>
              <w:rPr>
                <w:rFonts w:ascii="Times New Roman" w:hAnsi="Times New Roman" w:cs="Times New Roman"/>
                <w:sz w:val="28"/>
                <w:szCs w:val="28"/>
              </w:rPr>
              <w:t xml:space="preserve"> </w:t>
            </w:r>
            <w:r w:rsidRPr="002650E8">
              <w:rPr>
                <w:rFonts w:ascii="Times New Roman" w:hAnsi="Times New Roman" w:cs="Times New Roman"/>
                <w:sz w:val="28"/>
                <w:szCs w:val="28"/>
              </w:rPr>
              <w:t>–</w:t>
            </w:r>
            <w:r>
              <w:rPr>
                <w:rFonts w:ascii="Times New Roman" w:hAnsi="Times New Roman" w:cs="Times New Roman"/>
                <w:sz w:val="28"/>
                <w:szCs w:val="28"/>
              </w:rPr>
              <w:t xml:space="preserve"> 210 321,160 </w:t>
            </w:r>
            <w:r w:rsidRPr="002650E8">
              <w:rPr>
                <w:rFonts w:ascii="Times New Roman" w:hAnsi="Times New Roman" w:cs="Times New Roman"/>
                <w:sz w:val="28"/>
                <w:szCs w:val="28"/>
              </w:rPr>
              <w:t>тыс.</w:t>
            </w:r>
            <w:r>
              <w:rPr>
                <w:rFonts w:ascii="Times New Roman" w:hAnsi="Times New Roman" w:cs="Times New Roman"/>
                <w:sz w:val="28"/>
                <w:szCs w:val="28"/>
              </w:rPr>
              <w:t xml:space="preserve"> </w:t>
            </w:r>
            <w:r w:rsidRPr="002650E8">
              <w:rPr>
                <w:rFonts w:ascii="Times New Roman" w:hAnsi="Times New Roman" w:cs="Times New Roman"/>
                <w:sz w:val="28"/>
                <w:szCs w:val="28"/>
              </w:rPr>
              <w:t>руб.</w:t>
            </w:r>
          </w:p>
          <w:p w:rsidR="00F83A62" w:rsidRPr="002650E8" w:rsidRDefault="00F83A62" w:rsidP="00F83A62">
            <w:pPr>
              <w:spacing w:after="0" w:line="240" w:lineRule="auto"/>
              <w:ind w:left="825"/>
              <w:contextualSpacing/>
              <w:jc w:val="both"/>
              <w:rPr>
                <w:rFonts w:ascii="Times New Roman" w:hAnsi="Times New Roman" w:cs="Times New Roman"/>
                <w:sz w:val="28"/>
                <w:szCs w:val="28"/>
              </w:rPr>
            </w:pPr>
            <w:r w:rsidRPr="002650E8">
              <w:rPr>
                <w:rFonts w:ascii="Times New Roman" w:hAnsi="Times New Roman" w:cs="Times New Roman"/>
                <w:sz w:val="28"/>
                <w:szCs w:val="28"/>
              </w:rPr>
              <w:t>-</w:t>
            </w:r>
            <w:r>
              <w:rPr>
                <w:rFonts w:ascii="Times New Roman" w:hAnsi="Times New Roman" w:cs="Times New Roman"/>
                <w:sz w:val="28"/>
                <w:szCs w:val="28"/>
              </w:rPr>
              <w:t xml:space="preserve"> </w:t>
            </w:r>
            <w:r w:rsidRPr="002650E8">
              <w:rPr>
                <w:rFonts w:ascii="Times New Roman" w:hAnsi="Times New Roman" w:cs="Times New Roman"/>
                <w:sz w:val="28"/>
                <w:szCs w:val="28"/>
              </w:rPr>
              <w:t>2029</w:t>
            </w:r>
            <w:r>
              <w:rPr>
                <w:rFonts w:ascii="Times New Roman" w:hAnsi="Times New Roman" w:cs="Times New Roman"/>
                <w:sz w:val="28"/>
                <w:szCs w:val="28"/>
              </w:rPr>
              <w:t xml:space="preserve"> </w:t>
            </w:r>
            <w:r w:rsidRPr="002650E8">
              <w:rPr>
                <w:rFonts w:ascii="Times New Roman" w:hAnsi="Times New Roman" w:cs="Times New Roman"/>
                <w:sz w:val="28"/>
                <w:szCs w:val="28"/>
              </w:rPr>
              <w:t>год</w:t>
            </w:r>
            <w:r>
              <w:rPr>
                <w:rFonts w:ascii="Times New Roman" w:hAnsi="Times New Roman" w:cs="Times New Roman"/>
                <w:sz w:val="28"/>
                <w:szCs w:val="28"/>
              </w:rPr>
              <w:t xml:space="preserve"> </w:t>
            </w:r>
            <w:r w:rsidRPr="002650E8">
              <w:rPr>
                <w:rFonts w:ascii="Times New Roman" w:hAnsi="Times New Roman" w:cs="Times New Roman"/>
                <w:sz w:val="28"/>
                <w:szCs w:val="28"/>
              </w:rPr>
              <w:t>–</w:t>
            </w:r>
            <w:r>
              <w:rPr>
                <w:rFonts w:ascii="Times New Roman" w:hAnsi="Times New Roman" w:cs="Times New Roman"/>
                <w:sz w:val="28"/>
                <w:szCs w:val="28"/>
              </w:rPr>
              <w:t xml:space="preserve"> 210 321,160 </w:t>
            </w:r>
            <w:r w:rsidRPr="002650E8">
              <w:rPr>
                <w:rFonts w:ascii="Times New Roman" w:hAnsi="Times New Roman" w:cs="Times New Roman"/>
                <w:sz w:val="28"/>
                <w:szCs w:val="28"/>
              </w:rPr>
              <w:t>тыс.</w:t>
            </w:r>
            <w:r>
              <w:rPr>
                <w:rFonts w:ascii="Times New Roman" w:hAnsi="Times New Roman" w:cs="Times New Roman"/>
                <w:sz w:val="28"/>
                <w:szCs w:val="28"/>
              </w:rPr>
              <w:t xml:space="preserve"> </w:t>
            </w:r>
            <w:r w:rsidRPr="002650E8">
              <w:rPr>
                <w:rFonts w:ascii="Times New Roman" w:hAnsi="Times New Roman" w:cs="Times New Roman"/>
                <w:sz w:val="28"/>
                <w:szCs w:val="28"/>
              </w:rPr>
              <w:t>руб.</w:t>
            </w:r>
          </w:p>
          <w:p w:rsidR="00F83A62" w:rsidRPr="002650E8" w:rsidRDefault="00F83A62" w:rsidP="00F83A62">
            <w:pPr>
              <w:spacing w:after="0" w:line="240" w:lineRule="auto"/>
              <w:ind w:left="825"/>
              <w:contextualSpacing/>
              <w:jc w:val="both"/>
              <w:rPr>
                <w:rFonts w:ascii="Times New Roman" w:hAnsi="Times New Roman" w:cs="Times New Roman"/>
                <w:sz w:val="28"/>
                <w:szCs w:val="28"/>
              </w:rPr>
            </w:pPr>
            <w:r w:rsidRPr="002650E8">
              <w:rPr>
                <w:rFonts w:ascii="Times New Roman" w:hAnsi="Times New Roman" w:cs="Times New Roman"/>
                <w:sz w:val="28"/>
                <w:szCs w:val="28"/>
              </w:rPr>
              <w:t>-</w:t>
            </w:r>
            <w:r>
              <w:rPr>
                <w:rFonts w:ascii="Times New Roman" w:hAnsi="Times New Roman" w:cs="Times New Roman"/>
                <w:sz w:val="28"/>
                <w:szCs w:val="28"/>
              </w:rPr>
              <w:t xml:space="preserve"> </w:t>
            </w:r>
            <w:r w:rsidRPr="002650E8">
              <w:rPr>
                <w:rFonts w:ascii="Times New Roman" w:hAnsi="Times New Roman" w:cs="Times New Roman"/>
                <w:sz w:val="28"/>
                <w:szCs w:val="28"/>
              </w:rPr>
              <w:t>2030</w:t>
            </w:r>
            <w:r>
              <w:rPr>
                <w:rFonts w:ascii="Times New Roman" w:hAnsi="Times New Roman" w:cs="Times New Roman"/>
                <w:sz w:val="28"/>
                <w:szCs w:val="28"/>
              </w:rPr>
              <w:t xml:space="preserve"> </w:t>
            </w:r>
            <w:r w:rsidRPr="002650E8">
              <w:rPr>
                <w:rFonts w:ascii="Times New Roman" w:hAnsi="Times New Roman" w:cs="Times New Roman"/>
                <w:sz w:val="28"/>
                <w:szCs w:val="28"/>
              </w:rPr>
              <w:t>год</w:t>
            </w:r>
            <w:r>
              <w:rPr>
                <w:rFonts w:ascii="Times New Roman" w:hAnsi="Times New Roman" w:cs="Times New Roman"/>
                <w:sz w:val="28"/>
                <w:szCs w:val="28"/>
              </w:rPr>
              <w:t xml:space="preserve"> </w:t>
            </w:r>
            <w:r w:rsidRPr="002650E8">
              <w:rPr>
                <w:rFonts w:ascii="Times New Roman" w:hAnsi="Times New Roman" w:cs="Times New Roman"/>
                <w:sz w:val="28"/>
                <w:szCs w:val="28"/>
              </w:rPr>
              <w:t>–</w:t>
            </w:r>
            <w:r>
              <w:rPr>
                <w:rFonts w:ascii="Times New Roman" w:hAnsi="Times New Roman" w:cs="Times New Roman"/>
                <w:sz w:val="28"/>
                <w:szCs w:val="28"/>
              </w:rPr>
              <w:t xml:space="preserve"> 210 321,160 </w:t>
            </w:r>
            <w:r w:rsidRPr="002650E8">
              <w:rPr>
                <w:rFonts w:ascii="Times New Roman" w:hAnsi="Times New Roman" w:cs="Times New Roman"/>
                <w:sz w:val="28"/>
                <w:szCs w:val="28"/>
              </w:rPr>
              <w:t>тыс.</w:t>
            </w:r>
            <w:r>
              <w:rPr>
                <w:rFonts w:ascii="Times New Roman" w:hAnsi="Times New Roman" w:cs="Times New Roman"/>
                <w:sz w:val="28"/>
                <w:szCs w:val="28"/>
              </w:rPr>
              <w:t xml:space="preserve"> </w:t>
            </w:r>
            <w:r w:rsidRPr="002650E8">
              <w:rPr>
                <w:rFonts w:ascii="Times New Roman" w:hAnsi="Times New Roman" w:cs="Times New Roman"/>
                <w:sz w:val="28"/>
                <w:szCs w:val="28"/>
              </w:rPr>
              <w:t>руб.</w:t>
            </w:r>
          </w:p>
          <w:p w:rsidR="00F83A62" w:rsidRPr="002650E8" w:rsidRDefault="00F83A62" w:rsidP="00F83A62">
            <w:pPr>
              <w:spacing w:after="0" w:line="240" w:lineRule="auto"/>
              <w:ind w:left="825"/>
              <w:contextualSpacing/>
              <w:jc w:val="both"/>
              <w:rPr>
                <w:rFonts w:ascii="Times New Roman" w:hAnsi="Times New Roman" w:cs="Times New Roman"/>
                <w:sz w:val="28"/>
                <w:szCs w:val="28"/>
              </w:rPr>
            </w:pPr>
            <w:r w:rsidRPr="002650E8">
              <w:rPr>
                <w:rFonts w:ascii="Times New Roman" w:hAnsi="Times New Roman" w:cs="Times New Roman"/>
                <w:sz w:val="28"/>
                <w:szCs w:val="28"/>
              </w:rPr>
              <w:t>-</w:t>
            </w:r>
            <w:r>
              <w:rPr>
                <w:rFonts w:ascii="Times New Roman" w:hAnsi="Times New Roman" w:cs="Times New Roman"/>
                <w:sz w:val="28"/>
                <w:szCs w:val="28"/>
              </w:rPr>
              <w:t xml:space="preserve"> </w:t>
            </w:r>
            <w:r w:rsidRPr="002650E8">
              <w:rPr>
                <w:rFonts w:ascii="Times New Roman" w:hAnsi="Times New Roman" w:cs="Times New Roman"/>
                <w:sz w:val="28"/>
                <w:szCs w:val="28"/>
              </w:rPr>
              <w:t>2031</w:t>
            </w:r>
            <w:r>
              <w:rPr>
                <w:rFonts w:ascii="Times New Roman" w:hAnsi="Times New Roman" w:cs="Times New Roman"/>
                <w:sz w:val="28"/>
                <w:szCs w:val="28"/>
              </w:rPr>
              <w:t xml:space="preserve"> </w:t>
            </w:r>
            <w:r w:rsidRPr="002650E8">
              <w:rPr>
                <w:rFonts w:ascii="Times New Roman" w:hAnsi="Times New Roman" w:cs="Times New Roman"/>
                <w:sz w:val="28"/>
                <w:szCs w:val="28"/>
              </w:rPr>
              <w:t>год</w:t>
            </w:r>
            <w:r>
              <w:rPr>
                <w:rFonts w:ascii="Times New Roman" w:hAnsi="Times New Roman" w:cs="Times New Roman"/>
                <w:sz w:val="28"/>
                <w:szCs w:val="28"/>
              </w:rPr>
              <w:t xml:space="preserve"> </w:t>
            </w:r>
            <w:r w:rsidRPr="002650E8">
              <w:rPr>
                <w:rFonts w:ascii="Times New Roman" w:hAnsi="Times New Roman" w:cs="Times New Roman"/>
                <w:sz w:val="28"/>
                <w:szCs w:val="28"/>
              </w:rPr>
              <w:t>–</w:t>
            </w:r>
            <w:r>
              <w:rPr>
                <w:rFonts w:ascii="Times New Roman" w:hAnsi="Times New Roman" w:cs="Times New Roman"/>
                <w:sz w:val="28"/>
                <w:szCs w:val="28"/>
              </w:rPr>
              <w:t xml:space="preserve"> 210 321,160 </w:t>
            </w:r>
            <w:r w:rsidRPr="002650E8">
              <w:rPr>
                <w:rFonts w:ascii="Times New Roman" w:hAnsi="Times New Roman" w:cs="Times New Roman"/>
                <w:sz w:val="28"/>
                <w:szCs w:val="28"/>
              </w:rPr>
              <w:t>тыс.</w:t>
            </w:r>
            <w:r>
              <w:rPr>
                <w:rFonts w:ascii="Times New Roman" w:hAnsi="Times New Roman" w:cs="Times New Roman"/>
                <w:sz w:val="28"/>
                <w:szCs w:val="28"/>
              </w:rPr>
              <w:t xml:space="preserve"> </w:t>
            </w:r>
            <w:r w:rsidRPr="002650E8">
              <w:rPr>
                <w:rFonts w:ascii="Times New Roman" w:hAnsi="Times New Roman" w:cs="Times New Roman"/>
                <w:sz w:val="28"/>
                <w:szCs w:val="28"/>
              </w:rPr>
              <w:t>руб.</w:t>
            </w:r>
          </w:p>
          <w:p w:rsidR="00F83A62" w:rsidRPr="002650E8" w:rsidRDefault="00F83A62" w:rsidP="00F83A62">
            <w:pPr>
              <w:spacing w:after="0" w:line="240" w:lineRule="auto"/>
              <w:ind w:left="825"/>
              <w:contextualSpacing/>
              <w:jc w:val="both"/>
              <w:rPr>
                <w:rFonts w:ascii="Times New Roman" w:hAnsi="Times New Roman" w:cs="Times New Roman"/>
                <w:sz w:val="28"/>
                <w:szCs w:val="28"/>
              </w:rPr>
            </w:pPr>
            <w:r w:rsidRPr="002650E8">
              <w:rPr>
                <w:rFonts w:ascii="Times New Roman" w:hAnsi="Times New Roman" w:cs="Times New Roman"/>
                <w:sz w:val="28"/>
                <w:szCs w:val="28"/>
              </w:rPr>
              <w:t>-</w:t>
            </w:r>
            <w:r>
              <w:rPr>
                <w:rFonts w:ascii="Times New Roman" w:hAnsi="Times New Roman" w:cs="Times New Roman"/>
                <w:sz w:val="28"/>
                <w:szCs w:val="28"/>
              </w:rPr>
              <w:t xml:space="preserve"> </w:t>
            </w:r>
            <w:r w:rsidRPr="002650E8">
              <w:rPr>
                <w:rFonts w:ascii="Times New Roman" w:hAnsi="Times New Roman" w:cs="Times New Roman"/>
                <w:sz w:val="28"/>
                <w:szCs w:val="28"/>
              </w:rPr>
              <w:t>2032</w:t>
            </w:r>
            <w:r>
              <w:rPr>
                <w:rFonts w:ascii="Times New Roman" w:hAnsi="Times New Roman" w:cs="Times New Roman"/>
                <w:sz w:val="28"/>
                <w:szCs w:val="28"/>
              </w:rPr>
              <w:t xml:space="preserve"> </w:t>
            </w:r>
            <w:r w:rsidRPr="002650E8">
              <w:rPr>
                <w:rFonts w:ascii="Times New Roman" w:hAnsi="Times New Roman" w:cs="Times New Roman"/>
                <w:sz w:val="28"/>
                <w:szCs w:val="28"/>
              </w:rPr>
              <w:t>год</w:t>
            </w:r>
            <w:r>
              <w:rPr>
                <w:rFonts w:ascii="Times New Roman" w:hAnsi="Times New Roman" w:cs="Times New Roman"/>
                <w:sz w:val="28"/>
                <w:szCs w:val="28"/>
              </w:rPr>
              <w:t xml:space="preserve"> </w:t>
            </w:r>
            <w:r w:rsidRPr="002650E8">
              <w:rPr>
                <w:rFonts w:ascii="Times New Roman" w:hAnsi="Times New Roman" w:cs="Times New Roman"/>
                <w:sz w:val="28"/>
                <w:szCs w:val="28"/>
              </w:rPr>
              <w:t>–</w:t>
            </w:r>
            <w:r>
              <w:rPr>
                <w:rFonts w:ascii="Times New Roman" w:hAnsi="Times New Roman" w:cs="Times New Roman"/>
                <w:sz w:val="28"/>
                <w:szCs w:val="28"/>
              </w:rPr>
              <w:t xml:space="preserve"> 210 321,160 </w:t>
            </w:r>
            <w:r w:rsidRPr="002650E8">
              <w:rPr>
                <w:rFonts w:ascii="Times New Roman" w:hAnsi="Times New Roman" w:cs="Times New Roman"/>
                <w:sz w:val="28"/>
                <w:szCs w:val="28"/>
              </w:rPr>
              <w:t>тыс.</w:t>
            </w:r>
            <w:r>
              <w:rPr>
                <w:rFonts w:ascii="Times New Roman" w:hAnsi="Times New Roman" w:cs="Times New Roman"/>
                <w:sz w:val="28"/>
                <w:szCs w:val="28"/>
              </w:rPr>
              <w:t xml:space="preserve"> </w:t>
            </w:r>
            <w:r w:rsidRPr="002650E8">
              <w:rPr>
                <w:rFonts w:ascii="Times New Roman" w:hAnsi="Times New Roman" w:cs="Times New Roman"/>
                <w:sz w:val="28"/>
                <w:szCs w:val="28"/>
              </w:rPr>
              <w:t>руб.</w:t>
            </w:r>
          </w:p>
          <w:p w:rsidR="00F83A62" w:rsidRPr="002650E8" w:rsidRDefault="00F83A62" w:rsidP="00F83A62">
            <w:pPr>
              <w:spacing w:after="0" w:line="240" w:lineRule="auto"/>
              <w:ind w:left="825"/>
              <w:contextualSpacing/>
              <w:jc w:val="both"/>
              <w:rPr>
                <w:rFonts w:ascii="Times New Roman" w:hAnsi="Times New Roman" w:cs="Times New Roman"/>
                <w:sz w:val="28"/>
                <w:szCs w:val="28"/>
              </w:rPr>
            </w:pPr>
            <w:r w:rsidRPr="002650E8">
              <w:rPr>
                <w:rFonts w:ascii="Times New Roman" w:hAnsi="Times New Roman" w:cs="Times New Roman"/>
                <w:sz w:val="28"/>
                <w:szCs w:val="28"/>
              </w:rPr>
              <w:t>-</w:t>
            </w:r>
            <w:r>
              <w:rPr>
                <w:rFonts w:ascii="Times New Roman" w:hAnsi="Times New Roman" w:cs="Times New Roman"/>
                <w:sz w:val="28"/>
                <w:szCs w:val="28"/>
              </w:rPr>
              <w:t xml:space="preserve"> </w:t>
            </w:r>
            <w:r w:rsidRPr="002650E8">
              <w:rPr>
                <w:rFonts w:ascii="Times New Roman" w:hAnsi="Times New Roman" w:cs="Times New Roman"/>
                <w:sz w:val="28"/>
                <w:szCs w:val="28"/>
              </w:rPr>
              <w:t>2033</w:t>
            </w:r>
            <w:r>
              <w:rPr>
                <w:rFonts w:ascii="Times New Roman" w:hAnsi="Times New Roman" w:cs="Times New Roman"/>
                <w:sz w:val="28"/>
                <w:szCs w:val="28"/>
              </w:rPr>
              <w:t xml:space="preserve"> </w:t>
            </w:r>
            <w:r w:rsidRPr="002650E8">
              <w:rPr>
                <w:rFonts w:ascii="Times New Roman" w:hAnsi="Times New Roman" w:cs="Times New Roman"/>
                <w:sz w:val="28"/>
                <w:szCs w:val="28"/>
              </w:rPr>
              <w:t>год</w:t>
            </w:r>
            <w:r>
              <w:rPr>
                <w:rFonts w:ascii="Times New Roman" w:hAnsi="Times New Roman" w:cs="Times New Roman"/>
                <w:sz w:val="28"/>
                <w:szCs w:val="28"/>
              </w:rPr>
              <w:t xml:space="preserve"> </w:t>
            </w:r>
            <w:r w:rsidRPr="002650E8">
              <w:rPr>
                <w:rFonts w:ascii="Times New Roman" w:hAnsi="Times New Roman" w:cs="Times New Roman"/>
                <w:sz w:val="28"/>
                <w:szCs w:val="28"/>
              </w:rPr>
              <w:t>–</w:t>
            </w:r>
            <w:r>
              <w:rPr>
                <w:rFonts w:ascii="Times New Roman" w:hAnsi="Times New Roman" w:cs="Times New Roman"/>
                <w:sz w:val="28"/>
                <w:szCs w:val="28"/>
              </w:rPr>
              <w:t xml:space="preserve"> 210 321,160 </w:t>
            </w:r>
            <w:r w:rsidRPr="002650E8">
              <w:rPr>
                <w:rFonts w:ascii="Times New Roman" w:hAnsi="Times New Roman" w:cs="Times New Roman"/>
                <w:sz w:val="28"/>
                <w:szCs w:val="28"/>
              </w:rPr>
              <w:t>тыс.</w:t>
            </w:r>
            <w:r>
              <w:rPr>
                <w:rFonts w:ascii="Times New Roman" w:hAnsi="Times New Roman" w:cs="Times New Roman"/>
                <w:sz w:val="28"/>
                <w:szCs w:val="28"/>
              </w:rPr>
              <w:t xml:space="preserve"> </w:t>
            </w:r>
            <w:r w:rsidRPr="002650E8">
              <w:rPr>
                <w:rFonts w:ascii="Times New Roman" w:hAnsi="Times New Roman" w:cs="Times New Roman"/>
                <w:sz w:val="28"/>
                <w:szCs w:val="28"/>
              </w:rPr>
              <w:t>руб.</w:t>
            </w:r>
          </w:p>
          <w:p w:rsidR="00F83A62" w:rsidRPr="002650E8" w:rsidRDefault="00F83A62" w:rsidP="00F83A62">
            <w:pPr>
              <w:spacing w:after="0" w:line="240" w:lineRule="auto"/>
              <w:ind w:left="825"/>
              <w:contextualSpacing/>
              <w:jc w:val="both"/>
              <w:rPr>
                <w:rFonts w:ascii="Times New Roman" w:hAnsi="Times New Roman" w:cs="Times New Roman"/>
                <w:sz w:val="28"/>
                <w:szCs w:val="28"/>
              </w:rPr>
            </w:pPr>
            <w:r w:rsidRPr="002650E8">
              <w:rPr>
                <w:rFonts w:ascii="Times New Roman" w:hAnsi="Times New Roman" w:cs="Times New Roman"/>
                <w:sz w:val="28"/>
                <w:szCs w:val="28"/>
              </w:rPr>
              <w:t>-</w:t>
            </w:r>
            <w:r>
              <w:rPr>
                <w:rFonts w:ascii="Times New Roman" w:hAnsi="Times New Roman" w:cs="Times New Roman"/>
                <w:sz w:val="28"/>
                <w:szCs w:val="28"/>
              </w:rPr>
              <w:t xml:space="preserve"> </w:t>
            </w:r>
            <w:r w:rsidRPr="002650E8">
              <w:rPr>
                <w:rFonts w:ascii="Times New Roman" w:hAnsi="Times New Roman" w:cs="Times New Roman"/>
                <w:sz w:val="28"/>
                <w:szCs w:val="28"/>
              </w:rPr>
              <w:t>2034</w:t>
            </w:r>
            <w:r>
              <w:rPr>
                <w:rFonts w:ascii="Times New Roman" w:hAnsi="Times New Roman" w:cs="Times New Roman"/>
                <w:sz w:val="28"/>
                <w:szCs w:val="28"/>
              </w:rPr>
              <w:t xml:space="preserve"> </w:t>
            </w:r>
            <w:r w:rsidRPr="002650E8">
              <w:rPr>
                <w:rFonts w:ascii="Times New Roman" w:hAnsi="Times New Roman" w:cs="Times New Roman"/>
                <w:sz w:val="28"/>
                <w:szCs w:val="28"/>
              </w:rPr>
              <w:t>год</w:t>
            </w:r>
            <w:r>
              <w:rPr>
                <w:rFonts w:ascii="Times New Roman" w:hAnsi="Times New Roman" w:cs="Times New Roman"/>
                <w:sz w:val="28"/>
                <w:szCs w:val="28"/>
              </w:rPr>
              <w:t xml:space="preserve"> </w:t>
            </w:r>
            <w:r w:rsidRPr="002650E8">
              <w:rPr>
                <w:rFonts w:ascii="Times New Roman" w:hAnsi="Times New Roman" w:cs="Times New Roman"/>
                <w:sz w:val="28"/>
                <w:szCs w:val="28"/>
              </w:rPr>
              <w:t>–</w:t>
            </w:r>
            <w:r>
              <w:rPr>
                <w:rFonts w:ascii="Times New Roman" w:hAnsi="Times New Roman" w:cs="Times New Roman"/>
                <w:sz w:val="28"/>
                <w:szCs w:val="28"/>
              </w:rPr>
              <w:t xml:space="preserve"> 210 321,160 </w:t>
            </w:r>
            <w:r w:rsidRPr="002650E8">
              <w:rPr>
                <w:rFonts w:ascii="Times New Roman" w:hAnsi="Times New Roman" w:cs="Times New Roman"/>
                <w:sz w:val="28"/>
                <w:szCs w:val="28"/>
              </w:rPr>
              <w:t>тыс.</w:t>
            </w:r>
            <w:r>
              <w:rPr>
                <w:rFonts w:ascii="Times New Roman" w:hAnsi="Times New Roman" w:cs="Times New Roman"/>
                <w:sz w:val="28"/>
                <w:szCs w:val="28"/>
              </w:rPr>
              <w:t xml:space="preserve"> </w:t>
            </w:r>
            <w:r w:rsidRPr="002650E8">
              <w:rPr>
                <w:rFonts w:ascii="Times New Roman" w:hAnsi="Times New Roman" w:cs="Times New Roman"/>
                <w:sz w:val="28"/>
                <w:szCs w:val="28"/>
              </w:rPr>
              <w:t>руб.</w:t>
            </w:r>
          </w:p>
          <w:p w:rsidR="00F83A62" w:rsidRPr="002650E8" w:rsidRDefault="00F83A62" w:rsidP="00F83A62">
            <w:pPr>
              <w:spacing w:after="0" w:line="240" w:lineRule="auto"/>
              <w:ind w:left="825"/>
              <w:contextualSpacing/>
              <w:jc w:val="both"/>
              <w:rPr>
                <w:rFonts w:ascii="Times New Roman" w:hAnsi="Times New Roman" w:cs="Times New Roman"/>
                <w:sz w:val="28"/>
                <w:szCs w:val="28"/>
              </w:rPr>
            </w:pPr>
            <w:r w:rsidRPr="002650E8">
              <w:rPr>
                <w:rFonts w:ascii="Times New Roman" w:hAnsi="Times New Roman" w:cs="Times New Roman"/>
                <w:sz w:val="28"/>
                <w:szCs w:val="28"/>
              </w:rPr>
              <w:t>-</w:t>
            </w:r>
            <w:r>
              <w:rPr>
                <w:rFonts w:ascii="Times New Roman" w:hAnsi="Times New Roman" w:cs="Times New Roman"/>
                <w:sz w:val="28"/>
                <w:szCs w:val="28"/>
              </w:rPr>
              <w:t xml:space="preserve"> </w:t>
            </w:r>
            <w:r w:rsidRPr="002650E8">
              <w:rPr>
                <w:rFonts w:ascii="Times New Roman" w:hAnsi="Times New Roman" w:cs="Times New Roman"/>
                <w:sz w:val="28"/>
                <w:szCs w:val="28"/>
              </w:rPr>
              <w:t>2035</w:t>
            </w:r>
            <w:r>
              <w:rPr>
                <w:rFonts w:ascii="Times New Roman" w:hAnsi="Times New Roman" w:cs="Times New Roman"/>
                <w:sz w:val="28"/>
                <w:szCs w:val="28"/>
              </w:rPr>
              <w:t xml:space="preserve"> </w:t>
            </w:r>
            <w:r w:rsidRPr="002650E8">
              <w:rPr>
                <w:rFonts w:ascii="Times New Roman" w:hAnsi="Times New Roman" w:cs="Times New Roman"/>
                <w:sz w:val="28"/>
                <w:szCs w:val="28"/>
              </w:rPr>
              <w:t>год</w:t>
            </w:r>
            <w:r>
              <w:rPr>
                <w:rFonts w:ascii="Times New Roman" w:hAnsi="Times New Roman" w:cs="Times New Roman"/>
                <w:sz w:val="28"/>
                <w:szCs w:val="28"/>
              </w:rPr>
              <w:t xml:space="preserve"> </w:t>
            </w:r>
            <w:r w:rsidRPr="002650E8">
              <w:rPr>
                <w:rFonts w:ascii="Times New Roman" w:hAnsi="Times New Roman" w:cs="Times New Roman"/>
                <w:sz w:val="28"/>
                <w:szCs w:val="28"/>
              </w:rPr>
              <w:t>–</w:t>
            </w:r>
            <w:r>
              <w:rPr>
                <w:rFonts w:ascii="Times New Roman" w:hAnsi="Times New Roman" w:cs="Times New Roman"/>
                <w:sz w:val="28"/>
                <w:szCs w:val="28"/>
              </w:rPr>
              <w:t xml:space="preserve"> 210 321,160 </w:t>
            </w:r>
            <w:r w:rsidRPr="002650E8">
              <w:rPr>
                <w:rFonts w:ascii="Times New Roman" w:hAnsi="Times New Roman" w:cs="Times New Roman"/>
                <w:sz w:val="28"/>
                <w:szCs w:val="28"/>
              </w:rPr>
              <w:t>тыс.</w:t>
            </w:r>
            <w:r>
              <w:rPr>
                <w:rFonts w:ascii="Times New Roman" w:hAnsi="Times New Roman" w:cs="Times New Roman"/>
                <w:sz w:val="28"/>
                <w:szCs w:val="28"/>
              </w:rPr>
              <w:t xml:space="preserve"> </w:t>
            </w:r>
            <w:r w:rsidRPr="002650E8">
              <w:rPr>
                <w:rFonts w:ascii="Times New Roman" w:hAnsi="Times New Roman" w:cs="Times New Roman"/>
                <w:sz w:val="28"/>
                <w:szCs w:val="28"/>
              </w:rPr>
              <w:t>руб.</w:t>
            </w:r>
          </w:p>
          <w:p w:rsidR="00F83A62" w:rsidRPr="002650E8" w:rsidRDefault="00F83A62" w:rsidP="00F83A62">
            <w:pPr>
              <w:spacing w:after="0" w:line="240" w:lineRule="auto"/>
              <w:ind w:left="825"/>
              <w:contextualSpacing/>
              <w:jc w:val="both"/>
              <w:rPr>
                <w:rFonts w:ascii="Times New Roman" w:hAnsi="Times New Roman" w:cs="Times New Roman"/>
                <w:b/>
                <w:spacing w:val="3"/>
                <w:sz w:val="28"/>
                <w:szCs w:val="28"/>
              </w:rPr>
            </w:pPr>
          </w:p>
          <w:p w:rsidR="00F83A62" w:rsidRDefault="00F83A62" w:rsidP="00F83A62">
            <w:pPr>
              <w:spacing w:after="0" w:line="240" w:lineRule="auto"/>
              <w:ind w:left="825"/>
              <w:contextualSpacing/>
              <w:jc w:val="both"/>
              <w:rPr>
                <w:rFonts w:ascii="Times New Roman" w:hAnsi="Times New Roman" w:cs="Times New Roman"/>
                <w:sz w:val="28"/>
                <w:szCs w:val="28"/>
              </w:rPr>
            </w:pPr>
            <w:r w:rsidRPr="002650E8">
              <w:rPr>
                <w:rFonts w:ascii="Times New Roman" w:hAnsi="Times New Roman" w:cs="Times New Roman"/>
                <w:b/>
                <w:spacing w:val="3"/>
                <w:sz w:val="28"/>
                <w:szCs w:val="28"/>
              </w:rPr>
              <w:t>из</w:t>
            </w:r>
            <w:r>
              <w:rPr>
                <w:rFonts w:ascii="Times New Roman" w:hAnsi="Times New Roman" w:cs="Times New Roman"/>
                <w:b/>
                <w:spacing w:val="3"/>
                <w:sz w:val="28"/>
                <w:szCs w:val="28"/>
              </w:rPr>
              <w:t xml:space="preserve"> </w:t>
            </w:r>
            <w:r w:rsidRPr="002650E8">
              <w:rPr>
                <w:rFonts w:ascii="Times New Roman" w:hAnsi="Times New Roman" w:cs="Times New Roman"/>
                <w:b/>
                <w:spacing w:val="3"/>
                <w:sz w:val="28"/>
                <w:szCs w:val="28"/>
              </w:rPr>
              <w:t>районного</w:t>
            </w:r>
            <w:r>
              <w:rPr>
                <w:rFonts w:ascii="Times New Roman" w:hAnsi="Times New Roman" w:cs="Times New Roman"/>
                <w:b/>
                <w:spacing w:val="3"/>
                <w:sz w:val="28"/>
                <w:szCs w:val="28"/>
              </w:rPr>
              <w:t xml:space="preserve"> </w:t>
            </w:r>
            <w:r w:rsidRPr="002650E8">
              <w:rPr>
                <w:rFonts w:ascii="Times New Roman" w:hAnsi="Times New Roman" w:cs="Times New Roman"/>
                <w:b/>
                <w:spacing w:val="3"/>
                <w:sz w:val="28"/>
                <w:szCs w:val="28"/>
              </w:rPr>
              <w:t>бюджета</w:t>
            </w:r>
            <w:r>
              <w:rPr>
                <w:rFonts w:ascii="Times New Roman" w:hAnsi="Times New Roman" w:cs="Times New Roman"/>
                <w:b/>
                <w:spacing w:val="3"/>
                <w:sz w:val="28"/>
                <w:szCs w:val="28"/>
              </w:rPr>
              <w:t xml:space="preserve"> </w:t>
            </w:r>
            <w:r w:rsidRPr="002650E8">
              <w:rPr>
                <w:rFonts w:ascii="Times New Roman" w:hAnsi="Times New Roman" w:cs="Times New Roman"/>
                <w:b/>
                <w:spacing w:val="3"/>
                <w:sz w:val="28"/>
                <w:szCs w:val="28"/>
              </w:rPr>
              <w:t>–</w:t>
            </w:r>
            <w:r>
              <w:rPr>
                <w:rFonts w:ascii="Times New Roman" w:hAnsi="Times New Roman" w:cs="Times New Roman"/>
                <w:b/>
                <w:spacing w:val="3"/>
                <w:sz w:val="28"/>
                <w:szCs w:val="28"/>
              </w:rPr>
              <w:t xml:space="preserve"> 3 524 764,330 </w:t>
            </w:r>
            <w:r w:rsidRPr="002650E8">
              <w:rPr>
                <w:rFonts w:ascii="Times New Roman" w:hAnsi="Times New Roman" w:cs="Times New Roman"/>
                <w:b/>
                <w:spacing w:val="3"/>
                <w:sz w:val="28"/>
                <w:szCs w:val="28"/>
              </w:rPr>
              <w:t>тыс.</w:t>
            </w:r>
            <w:r>
              <w:rPr>
                <w:rFonts w:ascii="Times New Roman" w:hAnsi="Times New Roman" w:cs="Times New Roman"/>
                <w:b/>
                <w:spacing w:val="3"/>
                <w:sz w:val="28"/>
                <w:szCs w:val="28"/>
              </w:rPr>
              <w:t xml:space="preserve"> </w:t>
            </w:r>
            <w:r w:rsidRPr="002650E8">
              <w:rPr>
                <w:rFonts w:ascii="Times New Roman" w:hAnsi="Times New Roman" w:cs="Times New Roman"/>
                <w:b/>
                <w:spacing w:val="3"/>
                <w:sz w:val="28"/>
                <w:szCs w:val="28"/>
              </w:rPr>
              <w:t>руб</w:t>
            </w:r>
            <w:r>
              <w:rPr>
                <w:rFonts w:ascii="Times New Roman" w:hAnsi="Times New Roman" w:cs="Times New Roman"/>
                <w:b/>
                <w:spacing w:val="3"/>
                <w:sz w:val="28"/>
                <w:szCs w:val="28"/>
              </w:rPr>
              <w:t>.</w:t>
            </w:r>
            <w:proofErr w:type="gramStart"/>
            <w:r>
              <w:rPr>
                <w:rFonts w:ascii="Times New Roman" w:hAnsi="Times New Roman" w:cs="Times New Roman"/>
                <w:b/>
                <w:spacing w:val="3"/>
                <w:sz w:val="28"/>
                <w:szCs w:val="28"/>
              </w:rPr>
              <w:t xml:space="preserve"> </w:t>
            </w:r>
            <w:r w:rsidRPr="002650E8">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Pr="002650E8">
              <w:rPr>
                <w:rFonts w:ascii="Times New Roman" w:hAnsi="Times New Roman" w:cs="Times New Roman"/>
                <w:sz w:val="28"/>
                <w:szCs w:val="28"/>
              </w:rPr>
              <w:t>в</w:t>
            </w:r>
            <w:r>
              <w:rPr>
                <w:rFonts w:ascii="Times New Roman" w:hAnsi="Times New Roman" w:cs="Times New Roman"/>
                <w:sz w:val="28"/>
                <w:szCs w:val="28"/>
              </w:rPr>
              <w:t xml:space="preserve"> </w:t>
            </w:r>
            <w:r w:rsidRPr="002650E8">
              <w:rPr>
                <w:rFonts w:ascii="Times New Roman" w:hAnsi="Times New Roman" w:cs="Times New Roman"/>
                <w:sz w:val="28"/>
                <w:szCs w:val="28"/>
              </w:rPr>
              <w:t>т.ч.:</w:t>
            </w:r>
          </w:p>
          <w:p w:rsidR="00F83A62" w:rsidRPr="002650E8" w:rsidRDefault="00F83A62" w:rsidP="00F83A62">
            <w:pPr>
              <w:spacing w:after="0" w:line="240" w:lineRule="auto"/>
              <w:ind w:left="825"/>
              <w:contextualSpacing/>
              <w:jc w:val="both"/>
              <w:rPr>
                <w:rFonts w:ascii="Times New Roman" w:hAnsi="Times New Roman" w:cs="Times New Roman"/>
                <w:spacing w:val="3"/>
                <w:sz w:val="28"/>
                <w:szCs w:val="28"/>
              </w:rPr>
            </w:pPr>
            <w:r w:rsidRPr="002650E8">
              <w:rPr>
                <w:rFonts w:ascii="Times New Roman" w:hAnsi="Times New Roman" w:cs="Times New Roman"/>
                <w:spacing w:val="3"/>
                <w:sz w:val="28"/>
                <w:szCs w:val="28"/>
              </w:rPr>
              <w:t>-</w:t>
            </w:r>
            <w:r>
              <w:rPr>
                <w:rFonts w:ascii="Times New Roman" w:hAnsi="Times New Roman" w:cs="Times New Roman"/>
                <w:spacing w:val="3"/>
                <w:sz w:val="28"/>
                <w:szCs w:val="28"/>
              </w:rPr>
              <w:t xml:space="preserve"> </w:t>
            </w:r>
            <w:r w:rsidRPr="002650E8">
              <w:rPr>
                <w:rFonts w:ascii="Times New Roman" w:hAnsi="Times New Roman" w:cs="Times New Roman"/>
                <w:spacing w:val="3"/>
                <w:sz w:val="28"/>
                <w:szCs w:val="28"/>
              </w:rPr>
              <w:t>2012</w:t>
            </w:r>
            <w:r>
              <w:rPr>
                <w:rFonts w:ascii="Times New Roman" w:hAnsi="Times New Roman" w:cs="Times New Roman"/>
                <w:spacing w:val="3"/>
                <w:sz w:val="28"/>
                <w:szCs w:val="28"/>
              </w:rPr>
              <w:t xml:space="preserve"> </w:t>
            </w:r>
            <w:r w:rsidRPr="002650E8">
              <w:rPr>
                <w:rFonts w:ascii="Times New Roman" w:hAnsi="Times New Roman" w:cs="Times New Roman"/>
                <w:spacing w:val="3"/>
                <w:sz w:val="28"/>
                <w:szCs w:val="28"/>
              </w:rPr>
              <w:t>год</w:t>
            </w:r>
            <w:r>
              <w:rPr>
                <w:rFonts w:ascii="Times New Roman" w:hAnsi="Times New Roman" w:cs="Times New Roman"/>
                <w:spacing w:val="3"/>
                <w:sz w:val="28"/>
                <w:szCs w:val="28"/>
              </w:rPr>
              <w:t xml:space="preserve"> </w:t>
            </w:r>
            <w:r w:rsidRPr="002650E8">
              <w:rPr>
                <w:rFonts w:ascii="Times New Roman" w:hAnsi="Times New Roman" w:cs="Times New Roman"/>
                <w:spacing w:val="3"/>
                <w:sz w:val="28"/>
                <w:szCs w:val="28"/>
              </w:rPr>
              <w:t>–</w:t>
            </w:r>
            <w:r>
              <w:rPr>
                <w:rFonts w:ascii="Times New Roman" w:hAnsi="Times New Roman" w:cs="Times New Roman"/>
                <w:spacing w:val="3"/>
                <w:sz w:val="28"/>
                <w:szCs w:val="28"/>
              </w:rPr>
              <w:t xml:space="preserve"> </w:t>
            </w:r>
            <w:r w:rsidRPr="002650E8">
              <w:rPr>
                <w:rFonts w:ascii="Times New Roman" w:hAnsi="Times New Roman" w:cs="Times New Roman"/>
                <w:spacing w:val="3"/>
                <w:sz w:val="28"/>
                <w:szCs w:val="28"/>
              </w:rPr>
              <w:t>82</w:t>
            </w:r>
            <w:r>
              <w:rPr>
                <w:rFonts w:ascii="Times New Roman" w:hAnsi="Times New Roman" w:cs="Times New Roman"/>
                <w:spacing w:val="3"/>
                <w:sz w:val="28"/>
                <w:szCs w:val="28"/>
              </w:rPr>
              <w:t xml:space="preserve"> </w:t>
            </w:r>
            <w:r w:rsidRPr="002650E8">
              <w:rPr>
                <w:rFonts w:ascii="Times New Roman" w:hAnsi="Times New Roman" w:cs="Times New Roman"/>
                <w:spacing w:val="3"/>
                <w:sz w:val="28"/>
                <w:szCs w:val="28"/>
              </w:rPr>
              <w:t>594,00</w:t>
            </w:r>
            <w:r>
              <w:rPr>
                <w:rFonts w:ascii="Times New Roman" w:hAnsi="Times New Roman" w:cs="Times New Roman"/>
                <w:spacing w:val="3"/>
                <w:sz w:val="28"/>
                <w:szCs w:val="28"/>
              </w:rPr>
              <w:t xml:space="preserve">0 </w:t>
            </w:r>
            <w:r w:rsidRPr="002650E8">
              <w:rPr>
                <w:rFonts w:ascii="Times New Roman" w:hAnsi="Times New Roman" w:cs="Times New Roman"/>
                <w:spacing w:val="3"/>
                <w:sz w:val="28"/>
                <w:szCs w:val="28"/>
              </w:rPr>
              <w:t>тыс.</w:t>
            </w:r>
            <w:r>
              <w:rPr>
                <w:rFonts w:ascii="Times New Roman" w:hAnsi="Times New Roman" w:cs="Times New Roman"/>
                <w:spacing w:val="3"/>
                <w:sz w:val="28"/>
                <w:szCs w:val="28"/>
              </w:rPr>
              <w:t xml:space="preserve"> </w:t>
            </w:r>
            <w:r w:rsidRPr="002650E8">
              <w:rPr>
                <w:rFonts w:ascii="Times New Roman" w:hAnsi="Times New Roman" w:cs="Times New Roman"/>
                <w:spacing w:val="3"/>
                <w:sz w:val="28"/>
                <w:szCs w:val="28"/>
              </w:rPr>
              <w:t>руб.</w:t>
            </w:r>
          </w:p>
          <w:p w:rsidR="00F83A62" w:rsidRPr="002650E8" w:rsidRDefault="00F83A62" w:rsidP="00F83A62">
            <w:pPr>
              <w:spacing w:after="0" w:line="240" w:lineRule="auto"/>
              <w:ind w:left="825"/>
              <w:contextualSpacing/>
              <w:rPr>
                <w:rFonts w:ascii="Times New Roman" w:hAnsi="Times New Roman" w:cs="Times New Roman"/>
                <w:spacing w:val="3"/>
                <w:sz w:val="28"/>
                <w:szCs w:val="28"/>
              </w:rPr>
            </w:pPr>
            <w:r w:rsidRPr="002650E8">
              <w:rPr>
                <w:rFonts w:ascii="Times New Roman" w:hAnsi="Times New Roman" w:cs="Times New Roman"/>
                <w:spacing w:val="3"/>
                <w:sz w:val="28"/>
                <w:szCs w:val="28"/>
              </w:rPr>
              <w:t>-</w:t>
            </w:r>
            <w:r>
              <w:rPr>
                <w:rFonts w:ascii="Times New Roman" w:hAnsi="Times New Roman" w:cs="Times New Roman"/>
                <w:spacing w:val="3"/>
                <w:sz w:val="28"/>
                <w:szCs w:val="28"/>
              </w:rPr>
              <w:t xml:space="preserve"> </w:t>
            </w:r>
            <w:r w:rsidRPr="002650E8">
              <w:rPr>
                <w:rFonts w:ascii="Times New Roman" w:hAnsi="Times New Roman" w:cs="Times New Roman"/>
                <w:spacing w:val="3"/>
                <w:sz w:val="28"/>
                <w:szCs w:val="28"/>
              </w:rPr>
              <w:t>2013</w:t>
            </w:r>
            <w:r>
              <w:rPr>
                <w:rFonts w:ascii="Times New Roman" w:hAnsi="Times New Roman" w:cs="Times New Roman"/>
                <w:spacing w:val="3"/>
                <w:sz w:val="28"/>
                <w:szCs w:val="28"/>
              </w:rPr>
              <w:t xml:space="preserve"> </w:t>
            </w:r>
            <w:r w:rsidRPr="002650E8">
              <w:rPr>
                <w:rFonts w:ascii="Times New Roman" w:hAnsi="Times New Roman" w:cs="Times New Roman"/>
                <w:spacing w:val="3"/>
                <w:sz w:val="28"/>
                <w:szCs w:val="28"/>
              </w:rPr>
              <w:t>год</w:t>
            </w:r>
            <w:r>
              <w:rPr>
                <w:rFonts w:ascii="Times New Roman" w:hAnsi="Times New Roman" w:cs="Times New Roman"/>
                <w:spacing w:val="3"/>
                <w:sz w:val="28"/>
                <w:szCs w:val="28"/>
              </w:rPr>
              <w:t xml:space="preserve"> </w:t>
            </w:r>
            <w:r w:rsidRPr="002650E8">
              <w:rPr>
                <w:rFonts w:ascii="Times New Roman" w:hAnsi="Times New Roman" w:cs="Times New Roman"/>
                <w:spacing w:val="3"/>
                <w:sz w:val="28"/>
                <w:szCs w:val="28"/>
              </w:rPr>
              <w:t>–</w:t>
            </w:r>
            <w:r>
              <w:rPr>
                <w:rFonts w:ascii="Times New Roman" w:hAnsi="Times New Roman" w:cs="Times New Roman"/>
                <w:spacing w:val="3"/>
                <w:sz w:val="28"/>
                <w:szCs w:val="28"/>
              </w:rPr>
              <w:t xml:space="preserve"> </w:t>
            </w:r>
            <w:r w:rsidRPr="002650E8">
              <w:rPr>
                <w:rFonts w:ascii="Times New Roman" w:hAnsi="Times New Roman" w:cs="Times New Roman"/>
                <w:spacing w:val="3"/>
                <w:sz w:val="28"/>
                <w:szCs w:val="28"/>
              </w:rPr>
              <w:t>94</w:t>
            </w:r>
            <w:r>
              <w:rPr>
                <w:rFonts w:ascii="Times New Roman" w:hAnsi="Times New Roman" w:cs="Times New Roman"/>
                <w:spacing w:val="3"/>
                <w:sz w:val="28"/>
                <w:szCs w:val="28"/>
              </w:rPr>
              <w:t xml:space="preserve"> </w:t>
            </w:r>
            <w:r w:rsidRPr="002650E8">
              <w:rPr>
                <w:rFonts w:ascii="Times New Roman" w:hAnsi="Times New Roman" w:cs="Times New Roman"/>
                <w:spacing w:val="3"/>
                <w:sz w:val="28"/>
                <w:szCs w:val="28"/>
              </w:rPr>
              <w:t>558,10</w:t>
            </w:r>
            <w:r>
              <w:rPr>
                <w:rFonts w:ascii="Times New Roman" w:hAnsi="Times New Roman" w:cs="Times New Roman"/>
                <w:spacing w:val="3"/>
                <w:sz w:val="28"/>
                <w:szCs w:val="28"/>
              </w:rPr>
              <w:t xml:space="preserve">0 </w:t>
            </w:r>
            <w:r w:rsidRPr="002650E8">
              <w:rPr>
                <w:rFonts w:ascii="Times New Roman" w:hAnsi="Times New Roman" w:cs="Times New Roman"/>
                <w:spacing w:val="3"/>
                <w:sz w:val="28"/>
                <w:szCs w:val="28"/>
              </w:rPr>
              <w:t>тыс.</w:t>
            </w:r>
            <w:r>
              <w:rPr>
                <w:rFonts w:ascii="Times New Roman" w:hAnsi="Times New Roman" w:cs="Times New Roman"/>
                <w:spacing w:val="3"/>
                <w:sz w:val="28"/>
                <w:szCs w:val="28"/>
              </w:rPr>
              <w:t xml:space="preserve"> </w:t>
            </w:r>
            <w:r w:rsidRPr="002650E8">
              <w:rPr>
                <w:rFonts w:ascii="Times New Roman" w:hAnsi="Times New Roman" w:cs="Times New Roman"/>
                <w:spacing w:val="3"/>
                <w:sz w:val="28"/>
                <w:szCs w:val="28"/>
              </w:rPr>
              <w:t>руб.</w:t>
            </w:r>
          </w:p>
          <w:p w:rsidR="00F83A62" w:rsidRPr="002650E8" w:rsidRDefault="00F83A62" w:rsidP="00F83A62">
            <w:pPr>
              <w:spacing w:after="0" w:line="240" w:lineRule="auto"/>
              <w:ind w:left="825"/>
              <w:contextualSpacing/>
              <w:rPr>
                <w:rFonts w:ascii="Times New Roman" w:hAnsi="Times New Roman" w:cs="Times New Roman"/>
                <w:spacing w:val="3"/>
                <w:sz w:val="28"/>
                <w:szCs w:val="28"/>
              </w:rPr>
            </w:pPr>
            <w:r w:rsidRPr="002650E8">
              <w:rPr>
                <w:rFonts w:ascii="Times New Roman" w:hAnsi="Times New Roman" w:cs="Times New Roman"/>
                <w:spacing w:val="3"/>
                <w:sz w:val="28"/>
                <w:szCs w:val="28"/>
              </w:rPr>
              <w:t>-</w:t>
            </w:r>
            <w:r>
              <w:rPr>
                <w:rFonts w:ascii="Times New Roman" w:hAnsi="Times New Roman" w:cs="Times New Roman"/>
                <w:spacing w:val="3"/>
                <w:sz w:val="28"/>
                <w:szCs w:val="28"/>
              </w:rPr>
              <w:t xml:space="preserve"> </w:t>
            </w:r>
            <w:r w:rsidRPr="002650E8">
              <w:rPr>
                <w:rFonts w:ascii="Times New Roman" w:hAnsi="Times New Roman" w:cs="Times New Roman"/>
                <w:spacing w:val="3"/>
                <w:sz w:val="28"/>
                <w:szCs w:val="28"/>
              </w:rPr>
              <w:t>2014</w:t>
            </w:r>
            <w:r>
              <w:rPr>
                <w:rFonts w:ascii="Times New Roman" w:hAnsi="Times New Roman" w:cs="Times New Roman"/>
                <w:spacing w:val="3"/>
                <w:sz w:val="28"/>
                <w:szCs w:val="28"/>
              </w:rPr>
              <w:t xml:space="preserve"> </w:t>
            </w:r>
            <w:r w:rsidRPr="002650E8">
              <w:rPr>
                <w:rFonts w:ascii="Times New Roman" w:hAnsi="Times New Roman" w:cs="Times New Roman"/>
                <w:spacing w:val="3"/>
                <w:sz w:val="28"/>
                <w:szCs w:val="28"/>
              </w:rPr>
              <w:t>год</w:t>
            </w:r>
            <w:r>
              <w:rPr>
                <w:rFonts w:ascii="Times New Roman" w:hAnsi="Times New Roman" w:cs="Times New Roman"/>
                <w:spacing w:val="3"/>
                <w:sz w:val="28"/>
                <w:szCs w:val="28"/>
              </w:rPr>
              <w:t xml:space="preserve"> </w:t>
            </w:r>
            <w:r w:rsidRPr="002650E8">
              <w:rPr>
                <w:rFonts w:ascii="Times New Roman" w:hAnsi="Times New Roman" w:cs="Times New Roman"/>
                <w:spacing w:val="3"/>
                <w:sz w:val="28"/>
                <w:szCs w:val="28"/>
              </w:rPr>
              <w:t>–</w:t>
            </w:r>
            <w:r>
              <w:rPr>
                <w:rFonts w:ascii="Times New Roman" w:hAnsi="Times New Roman" w:cs="Times New Roman"/>
                <w:spacing w:val="3"/>
                <w:sz w:val="28"/>
                <w:szCs w:val="28"/>
              </w:rPr>
              <w:t xml:space="preserve"> </w:t>
            </w:r>
            <w:r w:rsidRPr="002650E8">
              <w:rPr>
                <w:rFonts w:ascii="Times New Roman" w:hAnsi="Times New Roman" w:cs="Times New Roman"/>
                <w:spacing w:val="3"/>
                <w:sz w:val="28"/>
                <w:szCs w:val="28"/>
              </w:rPr>
              <w:t>55</w:t>
            </w:r>
            <w:r>
              <w:rPr>
                <w:rFonts w:ascii="Times New Roman" w:hAnsi="Times New Roman" w:cs="Times New Roman"/>
                <w:spacing w:val="3"/>
                <w:sz w:val="28"/>
                <w:szCs w:val="28"/>
              </w:rPr>
              <w:t xml:space="preserve"> </w:t>
            </w:r>
            <w:r w:rsidRPr="002650E8">
              <w:rPr>
                <w:rFonts w:ascii="Times New Roman" w:hAnsi="Times New Roman" w:cs="Times New Roman"/>
                <w:spacing w:val="3"/>
                <w:sz w:val="28"/>
                <w:szCs w:val="28"/>
              </w:rPr>
              <w:t>563,593</w:t>
            </w:r>
            <w:r>
              <w:rPr>
                <w:rFonts w:ascii="Times New Roman" w:hAnsi="Times New Roman" w:cs="Times New Roman"/>
                <w:spacing w:val="3"/>
                <w:sz w:val="28"/>
                <w:szCs w:val="28"/>
              </w:rPr>
              <w:t xml:space="preserve"> </w:t>
            </w:r>
            <w:r w:rsidRPr="002650E8">
              <w:rPr>
                <w:rFonts w:ascii="Times New Roman" w:hAnsi="Times New Roman" w:cs="Times New Roman"/>
                <w:spacing w:val="3"/>
                <w:sz w:val="28"/>
                <w:szCs w:val="28"/>
              </w:rPr>
              <w:t>тыс.</w:t>
            </w:r>
            <w:r>
              <w:rPr>
                <w:rFonts w:ascii="Times New Roman" w:hAnsi="Times New Roman" w:cs="Times New Roman"/>
                <w:spacing w:val="3"/>
                <w:sz w:val="28"/>
                <w:szCs w:val="28"/>
              </w:rPr>
              <w:t xml:space="preserve"> </w:t>
            </w:r>
            <w:r w:rsidRPr="002650E8">
              <w:rPr>
                <w:rFonts w:ascii="Times New Roman" w:hAnsi="Times New Roman" w:cs="Times New Roman"/>
                <w:spacing w:val="3"/>
                <w:sz w:val="28"/>
                <w:szCs w:val="28"/>
              </w:rPr>
              <w:t>руб.</w:t>
            </w:r>
          </w:p>
          <w:p w:rsidR="00F83A62" w:rsidRPr="002650E8" w:rsidRDefault="00F83A62" w:rsidP="00F83A62">
            <w:pPr>
              <w:spacing w:after="0" w:line="240" w:lineRule="auto"/>
              <w:ind w:left="825"/>
              <w:contextualSpacing/>
              <w:rPr>
                <w:rFonts w:ascii="Times New Roman" w:hAnsi="Times New Roman" w:cs="Times New Roman"/>
                <w:spacing w:val="3"/>
                <w:sz w:val="28"/>
                <w:szCs w:val="28"/>
              </w:rPr>
            </w:pPr>
            <w:r w:rsidRPr="002650E8">
              <w:rPr>
                <w:rFonts w:ascii="Times New Roman" w:hAnsi="Times New Roman" w:cs="Times New Roman"/>
                <w:spacing w:val="3"/>
                <w:sz w:val="28"/>
                <w:szCs w:val="28"/>
              </w:rPr>
              <w:t>-</w:t>
            </w:r>
            <w:r>
              <w:rPr>
                <w:rFonts w:ascii="Times New Roman" w:hAnsi="Times New Roman" w:cs="Times New Roman"/>
                <w:spacing w:val="3"/>
                <w:sz w:val="28"/>
                <w:szCs w:val="28"/>
              </w:rPr>
              <w:t xml:space="preserve"> </w:t>
            </w:r>
            <w:r w:rsidRPr="002650E8">
              <w:rPr>
                <w:rFonts w:ascii="Times New Roman" w:hAnsi="Times New Roman" w:cs="Times New Roman"/>
                <w:spacing w:val="3"/>
                <w:sz w:val="28"/>
                <w:szCs w:val="28"/>
              </w:rPr>
              <w:t>2015</w:t>
            </w:r>
            <w:r>
              <w:rPr>
                <w:rFonts w:ascii="Times New Roman" w:hAnsi="Times New Roman" w:cs="Times New Roman"/>
                <w:spacing w:val="3"/>
                <w:sz w:val="28"/>
                <w:szCs w:val="28"/>
              </w:rPr>
              <w:t xml:space="preserve"> </w:t>
            </w:r>
            <w:r w:rsidRPr="002650E8">
              <w:rPr>
                <w:rFonts w:ascii="Times New Roman" w:hAnsi="Times New Roman" w:cs="Times New Roman"/>
                <w:spacing w:val="3"/>
                <w:sz w:val="28"/>
                <w:szCs w:val="28"/>
              </w:rPr>
              <w:t>год</w:t>
            </w:r>
            <w:r>
              <w:rPr>
                <w:rFonts w:ascii="Times New Roman" w:hAnsi="Times New Roman" w:cs="Times New Roman"/>
                <w:spacing w:val="3"/>
                <w:sz w:val="28"/>
                <w:szCs w:val="28"/>
              </w:rPr>
              <w:t xml:space="preserve"> </w:t>
            </w:r>
            <w:r w:rsidRPr="002650E8">
              <w:rPr>
                <w:rFonts w:ascii="Times New Roman" w:hAnsi="Times New Roman" w:cs="Times New Roman"/>
                <w:spacing w:val="3"/>
                <w:sz w:val="28"/>
                <w:szCs w:val="28"/>
              </w:rPr>
              <w:t>–</w:t>
            </w:r>
            <w:r>
              <w:rPr>
                <w:rFonts w:ascii="Times New Roman" w:hAnsi="Times New Roman" w:cs="Times New Roman"/>
                <w:spacing w:val="3"/>
                <w:sz w:val="28"/>
                <w:szCs w:val="28"/>
              </w:rPr>
              <w:t xml:space="preserve"> </w:t>
            </w:r>
            <w:r w:rsidRPr="002650E8">
              <w:rPr>
                <w:rFonts w:ascii="Times New Roman" w:hAnsi="Times New Roman" w:cs="Times New Roman"/>
                <w:spacing w:val="3"/>
                <w:sz w:val="28"/>
                <w:szCs w:val="28"/>
              </w:rPr>
              <w:t>148</w:t>
            </w:r>
            <w:r>
              <w:rPr>
                <w:rFonts w:ascii="Times New Roman" w:hAnsi="Times New Roman" w:cs="Times New Roman"/>
                <w:spacing w:val="3"/>
                <w:sz w:val="28"/>
                <w:szCs w:val="28"/>
              </w:rPr>
              <w:t xml:space="preserve"> </w:t>
            </w:r>
            <w:r w:rsidRPr="002650E8">
              <w:rPr>
                <w:rFonts w:ascii="Times New Roman" w:hAnsi="Times New Roman" w:cs="Times New Roman"/>
                <w:spacing w:val="3"/>
                <w:sz w:val="28"/>
                <w:szCs w:val="28"/>
              </w:rPr>
              <w:t>628,478</w:t>
            </w:r>
            <w:r>
              <w:rPr>
                <w:rFonts w:ascii="Times New Roman" w:hAnsi="Times New Roman" w:cs="Times New Roman"/>
                <w:spacing w:val="3"/>
                <w:sz w:val="28"/>
                <w:szCs w:val="28"/>
              </w:rPr>
              <w:t xml:space="preserve"> </w:t>
            </w:r>
            <w:r w:rsidRPr="002650E8">
              <w:rPr>
                <w:rFonts w:ascii="Times New Roman" w:hAnsi="Times New Roman" w:cs="Times New Roman"/>
                <w:spacing w:val="3"/>
                <w:sz w:val="28"/>
                <w:szCs w:val="28"/>
              </w:rPr>
              <w:t>тыс.</w:t>
            </w:r>
            <w:r>
              <w:rPr>
                <w:rFonts w:ascii="Times New Roman" w:hAnsi="Times New Roman" w:cs="Times New Roman"/>
                <w:spacing w:val="3"/>
                <w:sz w:val="28"/>
                <w:szCs w:val="28"/>
              </w:rPr>
              <w:t xml:space="preserve"> </w:t>
            </w:r>
            <w:r w:rsidRPr="002650E8">
              <w:rPr>
                <w:rFonts w:ascii="Times New Roman" w:hAnsi="Times New Roman" w:cs="Times New Roman"/>
                <w:spacing w:val="3"/>
                <w:sz w:val="28"/>
                <w:szCs w:val="28"/>
              </w:rPr>
              <w:t>руб.</w:t>
            </w:r>
          </w:p>
          <w:p w:rsidR="00F83A62" w:rsidRPr="002650E8" w:rsidRDefault="00F83A62" w:rsidP="00F83A62">
            <w:pPr>
              <w:spacing w:after="0" w:line="240" w:lineRule="auto"/>
              <w:ind w:left="825"/>
              <w:contextualSpacing/>
              <w:rPr>
                <w:rFonts w:ascii="Times New Roman" w:hAnsi="Times New Roman" w:cs="Times New Roman"/>
                <w:spacing w:val="3"/>
                <w:sz w:val="28"/>
                <w:szCs w:val="28"/>
              </w:rPr>
            </w:pPr>
            <w:r w:rsidRPr="002650E8">
              <w:rPr>
                <w:rFonts w:ascii="Times New Roman" w:hAnsi="Times New Roman" w:cs="Times New Roman"/>
                <w:spacing w:val="3"/>
                <w:sz w:val="28"/>
                <w:szCs w:val="28"/>
              </w:rPr>
              <w:t>-</w:t>
            </w:r>
            <w:r>
              <w:rPr>
                <w:rFonts w:ascii="Times New Roman" w:hAnsi="Times New Roman" w:cs="Times New Roman"/>
                <w:spacing w:val="3"/>
                <w:sz w:val="28"/>
                <w:szCs w:val="28"/>
              </w:rPr>
              <w:t xml:space="preserve"> </w:t>
            </w:r>
            <w:r w:rsidRPr="002650E8">
              <w:rPr>
                <w:rFonts w:ascii="Times New Roman" w:hAnsi="Times New Roman" w:cs="Times New Roman"/>
                <w:spacing w:val="3"/>
                <w:sz w:val="28"/>
                <w:szCs w:val="28"/>
              </w:rPr>
              <w:t>2016</w:t>
            </w:r>
            <w:r>
              <w:rPr>
                <w:rFonts w:ascii="Times New Roman" w:hAnsi="Times New Roman" w:cs="Times New Roman"/>
                <w:spacing w:val="3"/>
                <w:sz w:val="28"/>
                <w:szCs w:val="28"/>
              </w:rPr>
              <w:t xml:space="preserve"> </w:t>
            </w:r>
            <w:r w:rsidRPr="002650E8">
              <w:rPr>
                <w:rFonts w:ascii="Times New Roman" w:hAnsi="Times New Roman" w:cs="Times New Roman"/>
                <w:spacing w:val="3"/>
                <w:sz w:val="28"/>
                <w:szCs w:val="28"/>
              </w:rPr>
              <w:t>год</w:t>
            </w:r>
            <w:r>
              <w:rPr>
                <w:rFonts w:ascii="Times New Roman" w:hAnsi="Times New Roman" w:cs="Times New Roman"/>
                <w:spacing w:val="3"/>
                <w:sz w:val="28"/>
                <w:szCs w:val="28"/>
              </w:rPr>
              <w:t xml:space="preserve"> </w:t>
            </w:r>
            <w:r w:rsidRPr="002650E8">
              <w:rPr>
                <w:rFonts w:ascii="Times New Roman" w:hAnsi="Times New Roman" w:cs="Times New Roman"/>
                <w:spacing w:val="3"/>
                <w:sz w:val="28"/>
                <w:szCs w:val="28"/>
              </w:rPr>
              <w:t>–</w:t>
            </w:r>
            <w:r>
              <w:rPr>
                <w:rFonts w:ascii="Times New Roman" w:hAnsi="Times New Roman" w:cs="Times New Roman"/>
                <w:spacing w:val="3"/>
                <w:sz w:val="28"/>
                <w:szCs w:val="28"/>
              </w:rPr>
              <w:t xml:space="preserve"> </w:t>
            </w:r>
            <w:r w:rsidRPr="002650E8">
              <w:rPr>
                <w:rFonts w:ascii="Times New Roman" w:hAnsi="Times New Roman" w:cs="Times New Roman"/>
                <w:spacing w:val="3"/>
                <w:sz w:val="28"/>
                <w:szCs w:val="28"/>
              </w:rPr>
              <w:t>171</w:t>
            </w:r>
            <w:r>
              <w:rPr>
                <w:rFonts w:ascii="Times New Roman" w:hAnsi="Times New Roman" w:cs="Times New Roman"/>
                <w:spacing w:val="3"/>
                <w:sz w:val="28"/>
                <w:szCs w:val="28"/>
              </w:rPr>
              <w:t xml:space="preserve"> </w:t>
            </w:r>
            <w:r w:rsidRPr="002650E8">
              <w:rPr>
                <w:rFonts w:ascii="Times New Roman" w:hAnsi="Times New Roman" w:cs="Times New Roman"/>
                <w:spacing w:val="3"/>
                <w:sz w:val="28"/>
                <w:szCs w:val="28"/>
              </w:rPr>
              <w:t>690,47</w:t>
            </w:r>
            <w:r>
              <w:rPr>
                <w:rFonts w:ascii="Times New Roman" w:hAnsi="Times New Roman" w:cs="Times New Roman"/>
                <w:spacing w:val="3"/>
                <w:sz w:val="28"/>
                <w:szCs w:val="28"/>
              </w:rPr>
              <w:t xml:space="preserve">5 </w:t>
            </w:r>
            <w:r w:rsidRPr="002650E8">
              <w:rPr>
                <w:rFonts w:ascii="Times New Roman" w:hAnsi="Times New Roman" w:cs="Times New Roman"/>
                <w:spacing w:val="3"/>
                <w:sz w:val="28"/>
                <w:szCs w:val="28"/>
              </w:rPr>
              <w:t>тыс.</w:t>
            </w:r>
            <w:r>
              <w:rPr>
                <w:rFonts w:ascii="Times New Roman" w:hAnsi="Times New Roman" w:cs="Times New Roman"/>
                <w:spacing w:val="3"/>
                <w:sz w:val="28"/>
                <w:szCs w:val="28"/>
              </w:rPr>
              <w:t xml:space="preserve"> </w:t>
            </w:r>
            <w:r w:rsidRPr="002650E8">
              <w:rPr>
                <w:rFonts w:ascii="Times New Roman" w:hAnsi="Times New Roman" w:cs="Times New Roman"/>
                <w:spacing w:val="3"/>
                <w:sz w:val="28"/>
                <w:szCs w:val="28"/>
              </w:rPr>
              <w:t>руб.</w:t>
            </w:r>
          </w:p>
          <w:p w:rsidR="00F83A62" w:rsidRPr="002650E8" w:rsidRDefault="00F83A62" w:rsidP="00F83A62">
            <w:pPr>
              <w:spacing w:after="0" w:line="240" w:lineRule="auto"/>
              <w:ind w:left="825"/>
              <w:contextualSpacing/>
              <w:rPr>
                <w:rFonts w:ascii="Times New Roman" w:hAnsi="Times New Roman" w:cs="Times New Roman"/>
                <w:spacing w:val="3"/>
                <w:sz w:val="28"/>
                <w:szCs w:val="28"/>
              </w:rPr>
            </w:pPr>
            <w:r w:rsidRPr="002650E8">
              <w:rPr>
                <w:rFonts w:ascii="Times New Roman" w:hAnsi="Times New Roman" w:cs="Times New Roman"/>
                <w:spacing w:val="3"/>
                <w:sz w:val="28"/>
                <w:szCs w:val="28"/>
              </w:rPr>
              <w:t>-</w:t>
            </w:r>
            <w:r>
              <w:rPr>
                <w:rFonts w:ascii="Times New Roman" w:hAnsi="Times New Roman" w:cs="Times New Roman"/>
                <w:spacing w:val="3"/>
                <w:sz w:val="28"/>
                <w:szCs w:val="28"/>
              </w:rPr>
              <w:t xml:space="preserve"> </w:t>
            </w:r>
            <w:r w:rsidRPr="002650E8">
              <w:rPr>
                <w:rFonts w:ascii="Times New Roman" w:hAnsi="Times New Roman" w:cs="Times New Roman"/>
                <w:spacing w:val="3"/>
                <w:sz w:val="28"/>
                <w:szCs w:val="28"/>
              </w:rPr>
              <w:t>2017</w:t>
            </w:r>
            <w:r>
              <w:rPr>
                <w:rFonts w:ascii="Times New Roman" w:hAnsi="Times New Roman" w:cs="Times New Roman"/>
                <w:spacing w:val="3"/>
                <w:sz w:val="28"/>
                <w:szCs w:val="28"/>
              </w:rPr>
              <w:t xml:space="preserve"> </w:t>
            </w:r>
            <w:r w:rsidRPr="002650E8">
              <w:rPr>
                <w:rFonts w:ascii="Times New Roman" w:hAnsi="Times New Roman" w:cs="Times New Roman"/>
                <w:spacing w:val="3"/>
                <w:sz w:val="28"/>
                <w:szCs w:val="28"/>
              </w:rPr>
              <w:t>год</w:t>
            </w:r>
            <w:r>
              <w:rPr>
                <w:rFonts w:ascii="Times New Roman" w:hAnsi="Times New Roman" w:cs="Times New Roman"/>
                <w:spacing w:val="3"/>
                <w:sz w:val="28"/>
                <w:szCs w:val="28"/>
              </w:rPr>
              <w:t xml:space="preserve"> </w:t>
            </w:r>
            <w:r w:rsidRPr="002650E8">
              <w:rPr>
                <w:rFonts w:ascii="Times New Roman" w:hAnsi="Times New Roman" w:cs="Times New Roman"/>
                <w:spacing w:val="3"/>
                <w:sz w:val="28"/>
                <w:szCs w:val="28"/>
              </w:rPr>
              <w:t>–</w:t>
            </w:r>
            <w:r>
              <w:rPr>
                <w:rFonts w:ascii="Times New Roman" w:hAnsi="Times New Roman" w:cs="Times New Roman"/>
                <w:spacing w:val="3"/>
                <w:sz w:val="28"/>
                <w:szCs w:val="28"/>
              </w:rPr>
              <w:t xml:space="preserve"> </w:t>
            </w:r>
            <w:r w:rsidRPr="002650E8">
              <w:rPr>
                <w:rFonts w:ascii="Times New Roman" w:hAnsi="Times New Roman" w:cs="Times New Roman"/>
                <w:spacing w:val="3"/>
                <w:sz w:val="28"/>
                <w:szCs w:val="28"/>
              </w:rPr>
              <w:t>216</w:t>
            </w:r>
            <w:r>
              <w:rPr>
                <w:rFonts w:ascii="Times New Roman" w:hAnsi="Times New Roman" w:cs="Times New Roman"/>
                <w:spacing w:val="3"/>
                <w:sz w:val="28"/>
                <w:szCs w:val="28"/>
              </w:rPr>
              <w:t xml:space="preserve"> </w:t>
            </w:r>
            <w:r w:rsidRPr="002650E8">
              <w:rPr>
                <w:rFonts w:ascii="Times New Roman" w:hAnsi="Times New Roman" w:cs="Times New Roman"/>
                <w:spacing w:val="3"/>
                <w:sz w:val="28"/>
                <w:szCs w:val="28"/>
              </w:rPr>
              <w:t>743,094</w:t>
            </w:r>
            <w:r>
              <w:rPr>
                <w:rFonts w:ascii="Times New Roman" w:hAnsi="Times New Roman" w:cs="Times New Roman"/>
                <w:spacing w:val="3"/>
                <w:sz w:val="28"/>
                <w:szCs w:val="28"/>
              </w:rPr>
              <w:t xml:space="preserve"> </w:t>
            </w:r>
            <w:r w:rsidRPr="002650E8">
              <w:rPr>
                <w:rFonts w:ascii="Times New Roman" w:hAnsi="Times New Roman" w:cs="Times New Roman"/>
                <w:spacing w:val="3"/>
                <w:sz w:val="28"/>
                <w:szCs w:val="28"/>
              </w:rPr>
              <w:t>тыс.</w:t>
            </w:r>
            <w:r>
              <w:rPr>
                <w:rFonts w:ascii="Times New Roman" w:hAnsi="Times New Roman" w:cs="Times New Roman"/>
                <w:spacing w:val="3"/>
                <w:sz w:val="28"/>
                <w:szCs w:val="28"/>
              </w:rPr>
              <w:t xml:space="preserve"> </w:t>
            </w:r>
            <w:r w:rsidRPr="002650E8">
              <w:rPr>
                <w:rFonts w:ascii="Times New Roman" w:hAnsi="Times New Roman" w:cs="Times New Roman"/>
                <w:spacing w:val="3"/>
                <w:sz w:val="28"/>
                <w:szCs w:val="28"/>
              </w:rPr>
              <w:t>руб.</w:t>
            </w:r>
          </w:p>
          <w:p w:rsidR="00F83A62" w:rsidRPr="002650E8" w:rsidRDefault="00F83A62" w:rsidP="00F83A62">
            <w:pPr>
              <w:spacing w:after="0" w:line="240" w:lineRule="auto"/>
              <w:ind w:left="825"/>
              <w:contextualSpacing/>
              <w:rPr>
                <w:rFonts w:ascii="Times New Roman" w:hAnsi="Times New Roman" w:cs="Times New Roman"/>
                <w:spacing w:val="3"/>
                <w:sz w:val="28"/>
                <w:szCs w:val="28"/>
              </w:rPr>
            </w:pPr>
            <w:r w:rsidRPr="002650E8">
              <w:rPr>
                <w:rFonts w:ascii="Times New Roman" w:hAnsi="Times New Roman" w:cs="Times New Roman"/>
                <w:spacing w:val="3"/>
                <w:sz w:val="28"/>
                <w:szCs w:val="28"/>
              </w:rPr>
              <w:t>-</w:t>
            </w:r>
            <w:r>
              <w:rPr>
                <w:rFonts w:ascii="Times New Roman" w:hAnsi="Times New Roman" w:cs="Times New Roman"/>
                <w:spacing w:val="3"/>
                <w:sz w:val="28"/>
                <w:szCs w:val="28"/>
              </w:rPr>
              <w:t xml:space="preserve"> </w:t>
            </w:r>
            <w:r w:rsidRPr="002650E8">
              <w:rPr>
                <w:rFonts w:ascii="Times New Roman" w:hAnsi="Times New Roman" w:cs="Times New Roman"/>
                <w:spacing w:val="3"/>
                <w:sz w:val="28"/>
                <w:szCs w:val="28"/>
              </w:rPr>
              <w:t>2018</w:t>
            </w:r>
            <w:r>
              <w:rPr>
                <w:rFonts w:ascii="Times New Roman" w:hAnsi="Times New Roman" w:cs="Times New Roman"/>
                <w:spacing w:val="3"/>
                <w:sz w:val="28"/>
                <w:szCs w:val="28"/>
              </w:rPr>
              <w:t xml:space="preserve"> </w:t>
            </w:r>
            <w:r w:rsidRPr="002650E8">
              <w:rPr>
                <w:rFonts w:ascii="Times New Roman" w:hAnsi="Times New Roman" w:cs="Times New Roman"/>
                <w:spacing w:val="3"/>
                <w:sz w:val="28"/>
                <w:szCs w:val="28"/>
              </w:rPr>
              <w:t>год</w:t>
            </w:r>
            <w:r>
              <w:rPr>
                <w:rFonts w:ascii="Times New Roman" w:hAnsi="Times New Roman" w:cs="Times New Roman"/>
                <w:spacing w:val="3"/>
                <w:sz w:val="28"/>
                <w:szCs w:val="28"/>
              </w:rPr>
              <w:t xml:space="preserve"> </w:t>
            </w:r>
            <w:r w:rsidRPr="002650E8">
              <w:rPr>
                <w:rFonts w:ascii="Times New Roman" w:hAnsi="Times New Roman" w:cs="Times New Roman"/>
                <w:spacing w:val="3"/>
                <w:sz w:val="28"/>
                <w:szCs w:val="28"/>
              </w:rPr>
              <w:t>–</w:t>
            </w:r>
            <w:r>
              <w:rPr>
                <w:rFonts w:ascii="Times New Roman" w:hAnsi="Times New Roman" w:cs="Times New Roman"/>
                <w:spacing w:val="3"/>
                <w:sz w:val="28"/>
                <w:szCs w:val="28"/>
              </w:rPr>
              <w:t xml:space="preserve"> </w:t>
            </w:r>
            <w:r w:rsidRPr="002650E8">
              <w:rPr>
                <w:rFonts w:ascii="Times New Roman" w:hAnsi="Times New Roman" w:cs="Times New Roman"/>
                <w:spacing w:val="3"/>
                <w:sz w:val="28"/>
                <w:szCs w:val="28"/>
              </w:rPr>
              <w:t>155</w:t>
            </w:r>
            <w:r>
              <w:rPr>
                <w:rFonts w:ascii="Times New Roman" w:hAnsi="Times New Roman" w:cs="Times New Roman"/>
                <w:spacing w:val="3"/>
                <w:sz w:val="28"/>
                <w:szCs w:val="28"/>
              </w:rPr>
              <w:t xml:space="preserve"> </w:t>
            </w:r>
            <w:r w:rsidRPr="002650E8">
              <w:rPr>
                <w:rFonts w:ascii="Times New Roman" w:hAnsi="Times New Roman" w:cs="Times New Roman"/>
                <w:spacing w:val="3"/>
                <w:sz w:val="28"/>
                <w:szCs w:val="28"/>
              </w:rPr>
              <w:t>271,335</w:t>
            </w:r>
            <w:r>
              <w:rPr>
                <w:rFonts w:ascii="Times New Roman" w:hAnsi="Times New Roman" w:cs="Times New Roman"/>
                <w:spacing w:val="3"/>
                <w:sz w:val="28"/>
                <w:szCs w:val="28"/>
              </w:rPr>
              <w:t xml:space="preserve"> </w:t>
            </w:r>
            <w:r w:rsidRPr="002650E8">
              <w:rPr>
                <w:rFonts w:ascii="Times New Roman" w:hAnsi="Times New Roman" w:cs="Times New Roman"/>
                <w:spacing w:val="3"/>
                <w:sz w:val="28"/>
                <w:szCs w:val="28"/>
              </w:rPr>
              <w:t>тыс.</w:t>
            </w:r>
            <w:r>
              <w:rPr>
                <w:rFonts w:ascii="Times New Roman" w:hAnsi="Times New Roman" w:cs="Times New Roman"/>
                <w:spacing w:val="3"/>
                <w:sz w:val="28"/>
                <w:szCs w:val="28"/>
              </w:rPr>
              <w:t xml:space="preserve"> </w:t>
            </w:r>
            <w:r w:rsidRPr="002650E8">
              <w:rPr>
                <w:rFonts w:ascii="Times New Roman" w:hAnsi="Times New Roman" w:cs="Times New Roman"/>
                <w:spacing w:val="3"/>
                <w:sz w:val="28"/>
                <w:szCs w:val="28"/>
              </w:rPr>
              <w:t>руб.</w:t>
            </w:r>
          </w:p>
          <w:p w:rsidR="00F83A62" w:rsidRPr="002650E8" w:rsidRDefault="00F83A62" w:rsidP="00F83A62">
            <w:pPr>
              <w:spacing w:after="0" w:line="240" w:lineRule="auto"/>
              <w:ind w:left="825"/>
              <w:contextualSpacing/>
              <w:rPr>
                <w:rFonts w:ascii="Times New Roman" w:hAnsi="Times New Roman" w:cs="Times New Roman"/>
                <w:spacing w:val="3"/>
                <w:sz w:val="28"/>
                <w:szCs w:val="28"/>
              </w:rPr>
            </w:pPr>
            <w:r w:rsidRPr="002650E8">
              <w:rPr>
                <w:rFonts w:ascii="Times New Roman" w:hAnsi="Times New Roman" w:cs="Times New Roman"/>
                <w:spacing w:val="3"/>
                <w:sz w:val="28"/>
                <w:szCs w:val="28"/>
              </w:rPr>
              <w:t>-</w:t>
            </w:r>
            <w:r>
              <w:rPr>
                <w:rFonts w:ascii="Times New Roman" w:hAnsi="Times New Roman" w:cs="Times New Roman"/>
                <w:spacing w:val="3"/>
                <w:sz w:val="28"/>
                <w:szCs w:val="28"/>
              </w:rPr>
              <w:t xml:space="preserve"> </w:t>
            </w:r>
            <w:r w:rsidRPr="002650E8">
              <w:rPr>
                <w:rFonts w:ascii="Times New Roman" w:hAnsi="Times New Roman" w:cs="Times New Roman"/>
                <w:spacing w:val="3"/>
                <w:sz w:val="28"/>
                <w:szCs w:val="28"/>
              </w:rPr>
              <w:t>2019</w:t>
            </w:r>
            <w:r>
              <w:rPr>
                <w:rFonts w:ascii="Times New Roman" w:hAnsi="Times New Roman" w:cs="Times New Roman"/>
                <w:spacing w:val="3"/>
                <w:sz w:val="28"/>
                <w:szCs w:val="28"/>
              </w:rPr>
              <w:t xml:space="preserve"> </w:t>
            </w:r>
            <w:r w:rsidRPr="002650E8">
              <w:rPr>
                <w:rFonts w:ascii="Times New Roman" w:hAnsi="Times New Roman" w:cs="Times New Roman"/>
                <w:spacing w:val="3"/>
                <w:sz w:val="28"/>
                <w:szCs w:val="28"/>
              </w:rPr>
              <w:t>год</w:t>
            </w:r>
            <w:r>
              <w:rPr>
                <w:rFonts w:ascii="Times New Roman" w:hAnsi="Times New Roman" w:cs="Times New Roman"/>
                <w:spacing w:val="3"/>
                <w:sz w:val="28"/>
                <w:szCs w:val="28"/>
              </w:rPr>
              <w:t xml:space="preserve"> </w:t>
            </w:r>
            <w:r w:rsidRPr="002650E8">
              <w:rPr>
                <w:rFonts w:ascii="Times New Roman" w:hAnsi="Times New Roman" w:cs="Times New Roman"/>
                <w:spacing w:val="3"/>
                <w:sz w:val="28"/>
                <w:szCs w:val="28"/>
              </w:rPr>
              <w:t>–</w:t>
            </w:r>
            <w:r>
              <w:rPr>
                <w:rFonts w:ascii="Times New Roman" w:hAnsi="Times New Roman" w:cs="Times New Roman"/>
                <w:spacing w:val="3"/>
                <w:sz w:val="28"/>
                <w:szCs w:val="28"/>
              </w:rPr>
              <w:t xml:space="preserve"> 280 341,470 </w:t>
            </w:r>
            <w:r w:rsidRPr="002650E8">
              <w:rPr>
                <w:rFonts w:ascii="Times New Roman" w:hAnsi="Times New Roman" w:cs="Times New Roman"/>
                <w:spacing w:val="3"/>
                <w:sz w:val="28"/>
                <w:szCs w:val="28"/>
              </w:rPr>
              <w:t>тыс.</w:t>
            </w:r>
            <w:r>
              <w:rPr>
                <w:rFonts w:ascii="Times New Roman" w:hAnsi="Times New Roman" w:cs="Times New Roman"/>
                <w:spacing w:val="3"/>
                <w:sz w:val="28"/>
                <w:szCs w:val="28"/>
              </w:rPr>
              <w:t xml:space="preserve"> </w:t>
            </w:r>
            <w:r w:rsidRPr="002650E8">
              <w:rPr>
                <w:rFonts w:ascii="Times New Roman" w:hAnsi="Times New Roman" w:cs="Times New Roman"/>
                <w:spacing w:val="3"/>
                <w:sz w:val="28"/>
                <w:szCs w:val="28"/>
              </w:rPr>
              <w:t>руб.</w:t>
            </w:r>
          </w:p>
          <w:p w:rsidR="00F83A62" w:rsidRPr="002650E8" w:rsidRDefault="00F83A62" w:rsidP="00F83A62">
            <w:pPr>
              <w:spacing w:after="0" w:line="240" w:lineRule="auto"/>
              <w:ind w:left="825"/>
              <w:contextualSpacing/>
              <w:rPr>
                <w:rFonts w:ascii="Times New Roman" w:hAnsi="Times New Roman" w:cs="Times New Roman"/>
                <w:spacing w:val="3"/>
                <w:sz w:val="28"/>
                <w:szCs w:val="28"/>
              </w:rPr>
            </w:pPr>
            <w:r w:rsidRPr="002650E8">
              <w:rPr>
                <w:rFonts w:ascii="Times New Roman" w:hAnsi="Times New Roman" w:cs="Times New Roman"/>
                <w:spacing w:val="3"/>
                <w:sz w:val="28"/>
                <w:szCs w:val="28"/>
              </w:rPr>
              <w:t>-</w:t>
            </w:r>
            <w:r>
              <w:rPr>
                <w:rFonts w:ascii="Times New Roman" w:hAnsi="Times New Roman" w:cs="Times New Roman"/>
                <w:spacing w:val="3"/>
                <w:sz w:val="28"/>
                <w:szCs w:val="28"/>
              </w:rPr>
              <w:t xml:space="preserve"> </w:t>
            </w:r>
            <w:r w:rsidRPr="002650E8">
              <w:rPr>
                <w:rFonts w:ascii="Times New Roman" w:hAnsi="Times New Roman" w:cs="Times New Roman"/>
                <w:spacing w:val="3"/>
                <w:sz w:val="28"/>
                <w:szCs w:val="28"/>
              </w:rPr>
              <w:t>2020</w:t>
            </w:r>
            <w:r>
              <w:rPr>
                <w:rFonts w:ascii="Times New Roman" w:hAnsi="Times New Roman" w:cs="Times New Roman"/>
                <w:spacing w:val="3"/>
                <w:sz w:val="28"/>
                <w:szCs w:val="28"/>
              </w:rPr>
              <w:t xml:space="preserve"> </w:t>
            </w:r>
            <w:r w:rsidRPr="002650E8">
              <w:rPr>
                <w:rFonts w:ascii="Times New Roman" w:hAnsi="Times New Roman" w:cs="Times New Roman"/>
                <w:spacing w:val="3"/>
                <w:sz w:val="28"/>
                <w:szCs w:val="28"/>
              </w:rPr>
              <w:t>год</w:t>
            </w:r>
            <w:r>
              <w:rPr>
                <w:rFonts w:ascii="Times New Roman" w:hAnsi="Times New Roman" w:cs="Times New Roman"/>
                <w:spacing w:val="3"/>
                <w:sz w:val="28"/>
                <w:szCs w:val="28"/>
              </w:rPr>
              <w:t xml:space="preserve"> </w:t>
            </w:r>
            <w:r w:rsidRPr="002650E8">
              <w:rPr>
                <w:rFonts w:ascii="Times New Roman" w:hAnsi="Times New Roman" w:cs="Times New Roman"/>
                <w:spacing w:val="3"/>
                <w:sz w:val="28"/>
                <w:szCs w:val="28"/>
              </w:rPr>
              <w:t>–</w:t>
            </w:r>
            <w:r>
              <w:rPr>
                <w:rFonts w:ascii="Times New Roman" w:hAnsi="Times New Roman" w:cs="Times New Roman"/>
                <w:spacing w:val="3"/>
                <w:sz w:val="28"/>
                <w:szCs w:val="28"/>
              </w:rPr>
              <w:t xml:space="preserve"> 369 574,630 </w:t>
            </w:r>
            <w:r w:rsidRPr="002650E8">
              <w:rPr>
                <w:rFonts w:ascii="Times New Roman" w:hAnsi="Times New Roman" w:cs="Times New Roman"/>
                <w:spacing w:val="3"/>
                <w:sz w:val="28"/>
                <w:szCs w:val="28"/>
              </w:rPr>
              <w:t>тыс.</w:t>
            </w:r>
            <w:r>
              <w:rPr>
                <w:rFonts w:ascii="Times New Roman" w:hAnsi="Times New Roman" w:cs="Times New Roman"/>
                <w:spacing w:val="3"/>
                <w:sz w:val="28"/>
                <w:szCs w:val="28"/>
              </w:rPr>
              <w:t xml:space="preserve"> </w:t>
            </w:r>
            <w:r w:rsidRPr="002650E8">
              <w:rPr>
                <w:rFonts w:ascii="Times New Roman" w:hAnsi="Times New Roman" w:cs="Times New Roman"/>
                <w:spacing w:val="3"/>
                <w:sz w:val="28"/>
                <w:szCs w:val="28"/>
              </w:rPr>
              <w:t>руб.</w:t>
            </w:r>
          </w:p>
          <w:p w:rsidR="00F83A62" w:rsidRDefault="00F83A62" w:rsidP="00F83A62">
            <w:pPr>
              <w:spacing w:after="0" w:line="240" w:lineRule="auto"/>
              <w:ind w:left="825"/>
              <w:contextualSpacing/>
              <w:rPr>
                <w:rFonts w:ascii="Times New Roman" w:hAnsi="Times New Roman" w:cs="Times New Roman"/>
                <w:spacing w:val="3"/>
                <w:sz w:val="28"/>
                <w:szCs w:val="28"/>
              </w:rPr>
            </w:pPr>
            <w:r w:rsidRPr="002650E8">
              <w:rPr>
                <w:rFonts w:ascii="Times New Roman" w:hAnsi="Times New Roman" w:cs="Times New Roman"/>
                <w:spacing w:val="3"/>
                <w:sz w:val="28"/>
                <w:szCs w:val="28"/>
              </w:rPr>
              <w:t>-</w:t>
            </w:r>
            <w:r>
              <w:rPr>
                <w:rFonts w:ascii="Times New Roman" w:hAnsi="Times New Roman" w:cs="Times New Roman"/>
                <w:spacing w:val="3"/>
                <w:sz w:val="28"/>
                <w:szCs w:val="28"/>
              </w:rPr>
              <w:t xml:space="preserve"> </w:t>
            </w:r>
            <w:r w:rsidRPr="002650E8">
              <w:rPr>
                <w:rFonts w:ascii="Times New Roman" w:hAnsi="Times New Roman" w:cs="Times New Roman"/>
                <w:spacing w:val="3"/>
                <w:sz w:val="28"/>
                <w:szCs w:val="28"/>
              </w:rPr>
              <w:t>2021</w:t>
            </w:r>
            <w:r>
              <w:rPr>
                <w:rFonts w:ascii="Times New Roman" w:hAnsi="Times New Roman" w:cs="Times New Roman"/>
                <w:spacing w:val="3"/>
                <w:sz w:val="28"/>
                <w:szCs w:val="28"/>
              </w:rPr>
              <w:t xml:space="preserve"> </w:t>
            </w:r>
            <w:r w:rsidRPr="002650E8">
              <w:rPr>
                <w:rFonts w:ascii="Times New Roman" w:hAnsi="Times New Roman" w:cs="Times New Roman"/>
                <w:spacing w:val="3"/>
                <w:sz w:val="28"/>
                <w:szCs w:val="28"/>
              </w:rPr>
              <w:t>год</w:t>
            </w:r>
            <w:r>
              <w:rPr>
                <w:rFonts w:ascii="Times New Roman" w:hAnsi="Times New Roman" w:cs="Times New Roman"/>
                <w:spacing w:val="3"/>
                <w:sz w:val="28"/>
                <w:szCs w:val="28"/>
              </w:rPr>
              <w:t xml:space="preserve"> </w:t>
            </w:r>
            <w:r w:rsidRPr="002650E8">
              <w:rPr>
                <w:rFonts w:ascii="Times New Roman" w:hAnsi="Times New Roman" w:cs="Times New Roman"/>
                <w:spacing w:val="3"/>
                <w:sz w:val="28"/>
                <w:szCs w:val="28"/>
              </w:rPr>
              <w:t>–</w:t>
            </w:r>
            <w:r>
              <w:rPr>
                <w:rFonts w:ascii="Times New Roman" w:hAnsi="Times New Roman" w:cs="Times New Roman"/>
                <w:spacing w:val="3"/>
                <w:sz w:val="28"/>
                <w:szCs w:val="28"/>
              </w:rPr>
              <w:t xml:space="preserve"> 349 516,722 </w:t>
            </w:r>
            <w:r w:rsidRPr="002650E8">
              <w:rPr>
                <w:rFonts w:ascii="Times New Roman" w:hAnsi="Times New Roman" w:cs="Times New Roman"/>
                <w:spacing w:val="3"/>
                <w:sz w:val="28"/>
                <w:szCs w:val="28"/>
              </w:rPr>
              <w:t>тыс.</w:t>
            </w:r>
            <w:r>
              <w:rPr>
                <w:rFonts w:ascii="Times New Roman" w:hAnsi="Times New Roman" w:cs="Times New Roman"/>
                <w:spacing w:val="3"/>
                <w:sz w:val="28"/>
                <w:szCs w:val="28"/>
              </w:rPr>
              <w:t xml:space="preserve"> </w:t>
            </w:r>
            <w:r w:rsidRPr="002650E8">
              <w:rPr>
                <w:rFonts w:ascii="Times New Roman" w:hAnsi="Times New Roman" w:cs="Times New Roman"/>
                <w:spacing w:val="3"/>
                <w:sz w:val="28"/>
                <w:szCs w:val="28"/>
              </w:rPr>
              <w:t>руб</w:t>
            </w:r>
            <w:r>
              <w:rPr>
                <w:rFonts w:ascii="Times New Roman" w:hAnsi="Times New Roman" w:cs="Times New Roman"/>
                <w:spacing w:val="3"/>
                <w:sz w:val="28"/>
                <w:szCs w:val="28"/>
              </w:rPr>
              <w:t>.</w:t>
            </w:r>
          </w:p>
          <w:p w:rsidR="00F83A62" w:rsidRDefault="00F83A62" w:rsidP="00F83A62">
            <w:pPr>
              <w:spacing w:after="0" w:line="240" w:lineRule="auto"/>
              <w:ind w:left="825"/>
              <w:contextualSpacing/>
              <w:rPr>
                <w:rFonts w:ascii="Times New Roman" w:hAnsi="Times New Roman" w:cs="Times New Roman"/>
                <w:spacing w:val="3"/>
                <w:sz w:val="28"/>
                <w:szCs w:val="28"/>
              </w:rPr>
            </w:pPr>
            <w:r>
              <w:rPr>
                <w:rFonts w:ascii="Times New Roman" w:hAnsi="Times New Roman" w:cs="Times New Roman"/>
                <w:spacing w:val="3"/>
                <w:sz w:val="28"/>
                <w:szCs w:val="28"/>
              </w:rPr>
              <w:t>- 2022 год – 247 912,040 тыс. руб.</w:t>
            </w:r>
          </w:p>
          <w:p w:rsidR="00F83A62" w:rsidRDefault="00F83A62" w:rsidP="00F83A62">
            <w:pPr>
              <w:spacing w:after="0" w:line="240" w:lineRule="auto"/>
              <w:ind w:left="825"/>
              <w:contextualSpacing/>
              <w:rPr>
                <w:rFonts w:ascii="Times New Roman" w:hAnsi="Times New Roman" w:cs="Times New Roman"/>
                <w:spacing w:val="3"/>
                <w:sz w:val="28"/>
                <w:szCs w:val="28"/>
              </w:rPr>
            </w:pPr>
            <w:r>
              <w:rPr>
                <w:rFonts w:ascii="Times New Roman" w:hAnsi="Times New Roman" w:cs="Times New Roman"/>
                <w:spacing w:val="3"/>
                <w:sz w:val="28"/>
                <w:szCs w:val="28"/>
              </w:rPr>
              <w:t>- 2023 год – 245 692,738 тыс. руб.</w:t>
            </w:r>
          </w:p>
          <w:p w:rsidR="00F83A62" w:rsidRDefault="00F83A62" w:rsidP="00F83A62">
            <w:pPr>
              <w:spacing w:after="0" w:line="240" w:lineRule="auto"/>
              <w:ind w:left="825"/>
              <w:contextualSpacing/>
              <w:rPr>
                <w:rFonts w:ascii="Times New Roman" w:hAnsi="Times New Roman" w:cs="Times New Roman"/>
                <w:spacing w:val="3"/>
                <w:sz w:val="28"/>
                <w:szCs w:val="28"/>
              </w:rPr>
            </w:pPr>
            <w:r>
              <w:rPr>
                <w:rFonts w:ascii="Times New Roman" w:hAnsi="Times New Roman" w:cs="Times New Roman"/>
                <w:spacing w:val="3"/>
                <w:sz w:val="28"/>
                <w:szCs w:val="28"/>
              </w:rPr>
              <w:t>- 2024 год – 232 022,968 тыс. руб.</w:t>
            </w:r>
          </w:p>
          <w:p w:rsidR="00F83A62" w:rsidRDefault="00F83A62" w:rsidP="00F83A62">
            <w:pPr>
              <w:spacing w:after="0" w:line="240" w:lineRule="auto"/>
              <w:ind w:left="825"/>
              <w:contextualSpacing/>
              <w:rPr>
                <w:rFonts w:ascii="Times New Roman" w:hAnsi="Times New Roman" w:cs="Times New Roman"/>
                <w:spacing w:val="3"/>
                <w:sz w:val="28"/>
                <w:szCs w:val="28"/>
              </w:rPr>
            </w:pPr>
            <w:r>
              <w:rPr>
                <w:rFonts w:ascii="Times New Roman" w:hAnsi="Times New Roman" w:cs="Times New Roman"/>
                <w:spacing w:val="3"/>
                <w:sz w:val="28"/>
                <w:szCs w:val="28"/>
              </w:rPr>
              <w:t>- 2025 год – 65 120,000 тыс. руб.</w:t>
            </w:r>
          </w:p>
          <w:p w:rsidR="00F83A62" w:rsidRDefault="00F83A62" w:rsidP="00F83A62">
            <w:pPr>
              <w:spacing w:after="0" w:line="240" w:lineRule="auto"/>
              <w:ind w:left="825"/>
              <w:contextualSpacing/>
              <w:rPr>
                <w:rFonts w:ascii="Times New Roman" w:hAnsi="Times New Roman" w:cs="Times New Roman"/>
                <w:spacing w:val="3"/>
                <w:sz w:val="28"/>
                <w:szCs w:val="28"/>
              </w:rPr>
            </w:pPr>
            <w:r>
              <w:rPr>
                <w:rFonts w:ascii="Times New Roman" w:hAnsi="Times New Roman" w:cs="Times New Roman"/>
                <w:spacing w:val="3"/>
                <w:sz w:val="28"/>
                <w:szCs w:val="28"/>
              </w:rPr>
              <w:t>- 2026 год – 65 120,000 тыс. руб.</w:t>
            </w:r>
          </w:p>
          <w:p w:rsidR="00F83A62" w:rsidRDefault="00F83A62" w:rsidP="00F83A62">
            <w:pPr>
              <w:spacing w:after="0" w:line="240" w:lineRule="auto"/>
              <w:ind w:left="825"/>
              <w:contextualSpacing/>
              <w:rPr>
                <w:rFonts w:ascii="Times New Roman" w:hAnsi="Times New Roman" w:cs="Times New Roman"/>
                <w:spacing w:val="3"/>
                <w:sz w:val="28"/>
                <w:szCs w:val="28"/>
              </w:rPr>
            </w:pPr>
            <w:r>
              <w:rPr>
                <w:rFonts w:ascii="Times New Roman" w:hAnsi="Times New Roman" w:cs="Times New Roman"/>
                <w:spacing w:val="3"/>
                <w:sz w:val="28"/>
                <w:szCs w:val="28"/>
              </w:rPr>
              <w:t>- 2027 год – 65 120,000 тыс. руб.</w:t>
            </w:r>
          </w:p>
          <w:p w:rsidR="00F83A62" w:rsidRDefault="00F83A62" w:rsidP="00F83A62">
            <w:pPr>
              <w:spacing w:after="0" w:line="240" w:lineRule="auto"/>
              <w:ind w:left="825"/>
              <w:contextualSpacing/>
              <w:rPr>
                <w:rFonts w:ascii="Times New Roman" w:hAnsi="Times New Roman" w:cs="Times New Roman"/>
                <w:spacing w:val="3"/>
                <w:sz w:val="28"/>
                <w:szCs w:val="28"/>
              </w:rPr>
            </w:pPr>
            <w:r>
              <w:rPr>
                <w:rFonts w:ascii="Times New Roman" w:hAnsi="Times New Roman" w:cs="Times New Roman"/>
                <w:spacing w:val="3"/>
                <w:sz w:val="28"/>
                <w:szCs w:val="28"/>
              </w:rPr>
              <w:t>- 2028 год – 65 120,000 тыс. руб.</w:t>
            </w:r>
          </w:p>
          <w:p w:rsidR="00F83A62" w:rsidRDefault="00F83A62" w:rsidP="00F83A62">
            <w:pPr>
              <w:spacing w:after="0" w:line="240" w:lineRule="auto"/>
              <w:ind w:left="825"/>
              <w:contextualSpacing/>
              <w:rPr>
                <w:rFonts w:ascii="Times New Roman" w:hAnsi="Times New Roman" w:cs="Times New Roman"/>
                <w:spacing w:val="3"/>
                <w:sz w:val="28"/>
                <w:szCs w:val="28"/>
              </w:rPr>
            </w:pPr>
            <w:r>
              <w:rPr>
                <w:rFonts w:ascii="Times New Roman" w:hAnsi="Times New Roman" w:cs="Times New Roman"/>
                <w:spacing w:val="3"/>
                <w:sz w:val="28"/>
                <w:szCs w:val="28"/>
              </w:rPr>
              <w:t>- 2029 год – 65 120,000 тыс. руб.</w:t>
            </w:r>
          </w:p>
          <w:p w:rsidR="00F83A62" w:rsidRDefault="00F83A62" w:rsidP="00F83A62">
            <w:pPr>
              <w:spacing w:after="0" w:line="240" w:lineRule="auto"/>
              <w:ind w:left="825"/>
              <w:contextualSpacing/>
              <w:rPr>
                <w:rFonts w:ascii="Times New Roman" w:hAnsi="Times New Roman" w:cs="Times New Roman"/>
                <w:spacing w:val="3"/>
                <w:sz w:val="28"/>
                <w:szCs w:val="28"/>
              </w:rPr>
            </w:pPr>
            <w:r>
              <w:rPr>
                <w:rFonts w:ascii="Times New Roman" w:hAnsi="Times New Roman" w:cs="Times New Roman"/>
                <w:spacing w:val="3"/>
                <w:sz w:val="28"/>
                <w:szCs w:val="28"/>
              </w:rPr>
              <w:t>- 2030 год – 65 120,000 тыс. руб.</w:t>
            </w:r>
          </w:p>
          <w:p w:rsidR="00F83A62" w:rsidRDefault="00F83A62" w:rsidP="00F83A62">
            <w:pPr>
              <w:spacing w:after="0" w:line="240" w:lineRule="auto"/>
              <w:ind w:left="825"/>
              <w:contextualSpacing/>
              <w:rPr>
                <w:rFonts w:ascii="Times New Roman" w:hAnsi="Times New Roman" w:cs="Times New Roman"/>
                <w:spacing w:val="3"/>
                <w:sz w:val="28"/>
                <w:szCs w:val="28"/>
              </w:rPr>
            </w:pPr>
            <w:r>
              <w:rPr>
                <w:rFonts w:ascii="Times New Roman" w:hAnsi="Times New Roman" w:cs="Times New Roman"/>
                <w:spacing w:val="3"/>
                <w:sz w:val="28"/>
                <w:szCs w:val="28"/>
              </w:rPr>
              <w:t>- 2031 год – 65 120,000 тыс. руб.</w:t>
            </w:r>
          </w:p>
          <w:p w:rsidR="00F83A62" w:rsidRDefault="00F83A62" w:rsidP="00F83A62">
            <w:pPr>
              <w:spacing w:after="0" w:line="240" w:lineRule="auto"/>
              <w:ind w:left="825"/>
              <w:contextualSpacing/>
              <w:rPr>
                <w:rFonts w:ascii="Times New Roman" w:hAnsi="Times New Roman" w:cs="Times New Roman"/>
                <w:spacing w:val="3"/>
                <w:sz w:val="28"/>
                <w:szCs w:val="28"/>
              </w:rPr>
            </w:pPr>
            <w:r>
              <w:rPr>
                <w:rFonts w:ascii="Times New Roman" w:hAnsi="Times New Roman" w:cs="Times New Roman"/>
                <w:spacing w:val="3"/>
                <w:sz w:val="28"/>
                <w:szCs w:val="28"/>
              </w:rPr>
              <w:t>- 2032 год – 65 120,000 тыс. руб.</w:t>
            </w:r>
          </w:p>
          <w:p w:rsidR="00F83A62" w:rsidRDefault="00F83A62" w:rsidP="00F83A62">
            <w:pPr>
              <w:spacing w:after="0" w:line="240" w:lineRule="auto"/>
              <w:ind w:left="825"/>
              <w:contextualSpacing/>
              <w:rPr>
                <w:rFonts w:ascii="Times New Roman" w:hAnsi="Times New Roman" w:cs="Times New Roman"/>
                <w:spacing w:val="3"/>
                <w:sz w:val="28"/>
                <w:szCs w:val="28"/>
              </w:rPr>
            </w:pPr>
            <w:r>
              <w:rPr>
                <w:rFonts w:ascii="Times New Roman" w:hAnsi="Times New Roman" w:cs="Times New Roman"/>
                <w:spacing w:val="3"/>
                <w:sz w:val="28"/>
                <w:szCs w:val="28"/>
              </w:rPr>
              <w:t>- 2033 год – 65 120,000 тыс. руб.</w:t>
            </w:r>
          </w:p>
          <w:p w:rsidR="00F83A62" w:rsidRDefault="00F83A62" w:rsidP="00F83A62">
            <w:pPr>
              <w:spacing w:after="0" w:line="240" w:lineRule="auto"/>
              <w:ind w:left="825"/>
              <w:contextualSpacing/>
              <w:rPr>
                <w:rFonts w:ascii="Times New Roman" w:hAnsi="Times New Roman" w:cs="Times New Roman"/>
                <w:spacing w:val="3"/>
                <w:sz w:val="28"/>
                <w:szCs w:val="28"/>
              </w:rPr>
            </w:pPr>
            <w:r>
              <w:rPr>
                <w:rFonts w:ascii="Times New Roman" w:hAnsi="Times New Roman" w:cs="Times New Roman"/>
                <w:spacing w:val="3"/>
                <w:sz w:val="28"/>
                <w:szCs w:val="28"/>
              </w:rPr>
              <w:t>- 2034 год – 65 120,000 тыс. руб.</w:t>
            </w:r>
          </w:p>
          <w:p w:rsidR="00F83A62" w:rsidRDefault="00F83A62" w:rsidP="00F83A62">
            <w:pPr>
              <w:spacing w:after="0" w:line="240" w:lineRule="auto"/>
              <w:ind w:left="825"/>
              <w:contextualSpacing/>
              <w:rPr>
                <w:rFonts w:ascii="Times New Roman" w:hAnsi="Times New Roman" w:cs="Times New Roman"/>
                <w:spacing w:val="3"/>
                <w:sz w:val="28"/>
                <w:szCs w:val="28"/>
              </w:rPr>
            </w:pPr>
            <w:r>
              <w:rPr>
                <w:rFonts w:ascii="Times New Roman" w:hAnsi="Times New Roman" w:cs="Times New Roman"/>
                <w:spacing w:val="3"/>
                <w:sz w:val="28"/>
                <w:szCs w:val="28"/>
              </w:rPr>
              <w:t>- 2035 год – 65 120,000 тыс. руб.</w:t>
            </w:r>
          </w:p>
          <w:p w:rsidR="00F83A62" w:rsidRPr="002650E8" w:rsidRDefault="00F83A62" w:rsidP="00F83A62">
            <w:pPr>
              <w:spacing w:after="0" w:line="240" w:lineRule="auto"/>
              <w:ind w:left="825"/>
              <w:contextualSpacing/>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 </w:t>
            </w:r>
          </w:p>
          <w:p w:rsidR="00F83A62" w:rsidRPr="002650E8" w:rsidRDefault="00F83A62" w:rsidP="00F83A62">
            <w:pPr>
              <w:spacing w:after="0" w:line="240" w:lineRule="auto"/>
              <w:ind w:left="825"/>
              <w:contextualSpacing/>
              <w:jc w:val="both"/>
              <w:rPr>
                <w:rFonts w:ascii="Times New Roman" w:hAnsi="Times New Roman" w:cs="Times New Roman"/>
                <w:sz w:val="28"/>
                <w:szCs w:val="28"/>
              </w:rPr>
            </w:pPr>
            <w:r w:rsidRPr="002650E8">
              <w:rPr>
                <w:rFonts w:ascii="Times New Roman" w:hAnsi="Times New Roman" w:cs="Times New Roman"/>
                <w:b/>
                <w:spacing w:val="3"/>
                <w:sz w:val="28"/>
                <w:szCs w:val="28"/>
              </w:rPr>
              <w:t>в</w:t>
            </w:r>
            <w:r>
              <w:rPr>
                <w:rFonts w:ascii="Times New Roman" w:hAnsi="Times New Roman" w:cs="Times New Roman"/>
                <w:b/>
                <w:spacing w:val="3"/>
                <w:sz w:val="28"/>
                <w:szCs w:val="28"/>
              </w:rPr>
              <w:t xml:space="preserve"> </w:t>
            </w:r>
            <w:r w:rsidRPr="002650E8">
              <w:rPr>
                <w:rFonts w:ascii="Times New Roman" w:hAnsi="Times New Roman" w:cs="Times New Roman"/>
                <w:b/>
                <w:spacing w:val="3"/>
                <w:sz w:val="28"/>
                <w:szCs w:val="28"/>
              </w:rPr>
              <w:t>том</w:t>
            </w:r>
            <w:r>
              <w:rPr>
                <w:rFonts w:ascii="Times New Roman" w:hAnsi="Times New Roman" w:cs="Times New Roman"/>
                <w:b/>
                <w:spacing w:val="3"/>
                <w:sz w:val="28"/>
                <w:szCs w:val="28"/>
              </w:rPr>
              <w:t xml:space="preserve"> </w:t>
            </w:r>
            <w:r w:rsidRPr="002650E8">
              <w:rPr>
                <w:rFonts w:ascii="Times New Roman" w:hAnsi="Times New Roman" w:cs="Times New Roman"/>
                <w:b/>
                <w:spacing w:val="3"/>
                <w:sz w:val="28"/>
                <w:szCs w:val="28"/>
              </w:rPr>
              <w:t>числе</w:t>
            </w:r>
            <w:r>
              <w:rPr>
                <w:rFonts w:ascii="Times New Roman" w:hAnsi="Times New Roman" w:cs="Times New Roman"/>
                <w:b/>
                <w:spacing w:val="3"/>
                <w:sz w:val="28"/>
                <w:szCs w:val="28"/>
              </w:rPr>
              <w:t xml:space="preserve"> </w:t>
            </w:r>
            <w:r w:rsidRPr="002650E8">
              <w:rPr>
                <w:rFonts w:ascii="Times New Roman" w:hAnsi="Times New Roman" w:cs="Times New Roman"/>
                <w:b/>
                <w:spacing w:val="3"/>
                <w:sz w:val="28"/>
                <w:szCs w:val="28"/>
              </w:rPr>
              <w:t>средства</w:t>
            </w:r>
            <w:r>
              <w:rPr>
                <w:rFonts w:ascii="Times New Roman" w:hAnsi="Times New Roman" w:cs="Times New Roman"/>
                <w:b/>
                <w:spacing w:val="3"/>
                <w:sz w:val="28"/>
                <w:szCs w:val="28"/>
              </w:rPr>
              <w:t xml:space="preserve"> </w:t>
            </w:r>
            <w:r w:rsidRPr="002650E8">
              <w:rPr>
                <w:rFonts w:ascii="Times New Roman" w:hAnsi="Times New Roman" w:cs="Times New Roman"/>
                <w:b/>
                <w:spacing w:val="3"/>
                <w:sz w:val="28"/>
                <w:szCs w:val="28"/>
              </w:rPr>
              <w:t>районного</w:t>
            </w:r>
            <w:r>
              <w:rPr>
                <w:rFonts w:ascii="Times New Roman" w:hAnsi="Times New Roman" w:cs="Times New Roman"/>
                <w:b/>
                <w:spacing w:val="3"/>
                <w:sz w:val="28"/>
                <w:szCs w:val="28"/>
              </w:rPr>
              <w:t xml:space="preserve"> </w:t>
            </w:r>
            <w:r w:rsidRPr="002650E8">
              <w:rPr>
                <w:rFonts w:ascii="Times New Roman" w:hAnsi="Times New Roman" w:cs="Times New Roman"/>
                <w:b/>
                <w:spacing w:val="3"/>
                <w:sz w:val="28"/>
                <w:szCs w:val="28"/>
              </w:rPr>
              <w:t>бюджета,</w:t>
            </w:r>
            <w:r>
              <w:rPr>
                <w:rFonts w:ascii="Times New Roman" w:hAnsi="Times New Roman" w:cs="Times New Roman"/>
                <w:b/>
                <w:spacing w:val="3"/>
                <w:sz w:val="28"/>
                <w:szCs w:val="28"/>
              </w:rPr>
              <w:t xml:space="preserve"> </w:t>
            </w:r>
            <w:r w:rsidRPr="002650E8">
              <w:rPr>
                <w:rFonts w:ascii="Times New Roman" w:hAnsi="Times New Roman" w:cs="Times New Roman"/>
                <w:b/>
                <w:spacing w:val="3"/>
                <w:sz w:val="28"/>
                <w:szCs w:val="28"/>
              </w:rPr>
              <w:t>источником</w:t>
            </w:r>
            <w:r>
              <w:rPr>
                <w:rFonts w:ascii="Times New Roman" w:hAnsi="Times New Roman" w:cs="Times New Roman"/>
                <w:b/>
                <w:spacing w:val="3"/>
                <w:sz w:val="28"/>
                <w:szCs w:val="28"/>
              </w:rPr>
              <w:t xml:space="preserve"> </w:t>
            </w:r>
            <w:r w:rsidRPr="002650E8">
              <w:rPr>
                <w:rFonts w:ascii="Times New Roman" w:hAnsi="Times New Roman" w:cs="Times New Roman"/>
                <w:b/>
                <w:spacing w:val="3"/>
                <w:sz w:val="28"/>
                <w:szCs w:val="28"/>
              </w:rPr>
              <w:t>финансового</w:t>
            </w:r>
            <w:r>
              <w:rPr>
                <w:rFonts w:ascii="Times New Roman" w:hAnsi="Times New Roman" w:cs="Times New Roman"/>
                <w:b/>
                <w:spacing w:val="3"/>
                <w:sz w:val="28"/>
                <w:szCs w:val="28"/>
              </w:rPr>
              <w:t xml:space="preserve"> </w:t>
            </w:r>
            <w:r w:rsidRPr="002650E8">
              <w:rPr>
                <w:rFonts w:ascii="Times New Roman" w:hAnsi="Times New Roman" w:cs="Times New Roman"/>
                <w:b/>
                <w:spacing w:val="3"/>
                <w:sz w:val="28"/>
                <w:szCs w:val="28"/>
              </w:rPr>
              <w:t>обеспечения</w:t>
            </w:r>
            <w:r>
              <w:rPr>
                <w:rFonts w:ascii="Times New Roman" w:hAnsi="Times New Roman" w:cs="Times New Roman"/>
                <w:b/>
                <w:spacing w:val="3"/>
                <w:sz w:val="28"/>
                <w:szCs w:val="28"/>
              </w:rPr>
              <w:t xml:space="preserve"> </w:t>
            </w:r>
            <w:r w:rsidRPr="002650E8">
              <w:rPr>
                <w:rFonts w:ascii="Times New Roman" w:hAnsi="Times New Roman" w:cs="Times New Roman"/>
                <w:b/>
                <w:spacing w:val="3"/>
                <w:sz w:val="28"/>
                <w:szCs w:val="28"/>
              </w:rPr>
              <w:t>которых</w:t>
            </w:r>
            <w:r>
              <w:rPr>
                <w:rFonts w:ascii="Times New Roman" w:hAnsi="Times New Roman" w:cs="Times New Roman"/>
                <w:b/>
                <w:spacing w:val="3"/>
                <w:sz w:val="28"/>
                <w:szCs w:val="28"/>
              </w:rPr>
              <w:t xml:space="preserve"> </w:t>
            </w:r>
            <w:r w:rsidRPr="002650E8">
              <w:rPr>
                <w:rFonts w:ascii="Times New Roman" w:hAnsi="Times New Roman" w:cs="Times New Roman"/>
                <w:b/>
                <w:spacing w:val="3"/>
                <w:sz w:val="28"/>
                <w:szCs w:val="28"/>
              </w:rPr>
              <w:t>являются</w:t>
            </w:r>
            <w:r>
              <w:rPr>
                <w:rFonts w:ascii="Times New Roman" w:hAnsi="Times New Roman" w:cs="Times New Roman"/>
                <w:b/>
                <w:spacing w:val="3"/>
                <w:sz w:val="28"/>
                <w:szCs w:val="28"/>
              </w:rPr>
              <w:t xml:space="preserve"> </w:t>
            </w:r>
            <w:r w:rsidRPr="002650E8">
              <w:rPr>
                <w:rFonts w:ascii="Times New Roman" w:hAnsi="Times New Roman" w:cs="Times New Roman"/>
                <w:b/>
                <w:spacing w:val="3"/>
                <w:sz w:val="28"/>
                <w:szCs w:val="28"/>
              </w:rPr>
              <w:t>средства</w:t>
            </w:r>
            <w:r>
              <w:rPr>
                <w:rFonts w:ascii="Times New Roman" w:hAnsi="Times New Roman" w:cs="Times New Roman"/>
                <w:b/>
                <w:spacing w:val="3"/>
                <w:sz w:val="28"/>
                <w:szCs w:val="28"/>
              </w:rPr>
              <w:t xml:space="preserve"> </w:t>
            </w:r>
            <w:r w:rsidRPr="002650E8">
              <w:rPr>
                <w:rFonts w:ascii="Times New Roman" w:hAnsi="Times New Roman" w:cs="Times New Roman"/>
                <w:b/>
                <w:spacing w:val="3"/>
                <w:sz w:val="28"/>
                <w:szCs w:val="28"/>
              </w:rPr>
              <w:t>краевого</w:t>
            </w:r>
            <w:r>
              <w:rPr>
                <w:rFonts w:ascii="Times New Roman" w:hAnsi="Times New Roman" w:cs="Times New Roman"/>
                <w:b/>
                <w:spacing w:val="3"/>
                <w:sz w:val="28"/>
                <w:szCs w:val="28"/>
              </w:rPr>
              <w:t xml:space="preserve"> </w:t>
            </w:r>
            <w:r w:rsidRPr="002650E8">
              <w:rPr>
                <w:rFonts w:ascii="Times New Roman" w:hAnsi="Times New Roman" w:cs="Times New Roman"/>
                <w:b/>
                <w:spacing w:val="3"/>
                <w:sz w:val="28"/>
                <w:szCs w:val="28"/>
              </w:rPr>
              <w:t>бюджета</w:t>
            </w:r>
            <w:r>
              <w:rPr>
                <w:rFonts w:ascii="Times New Roman" w:hAnsi="Times New Roman" w:cs="Times New Roman"/>
                <w:b/>
                <w:spacing w:val="3"/>
                <w:sz w:val="28"/>
                <w:szCs w:val="28"/>
              </w:rPr>
              <w:t xml:space="preserve"> </w:t>
            </w:r>
            <w:r w:rsidRPr="002650E8">
              <w:rPr>
                <w:rFonts w:ascii="Times New Roman" w:hAnsi="Times New Roman" w:cs="Times New Roman"/>
                <w:b/>
                <w:spacing w:val="3"/>
                <w:sz w:val="28"/>
                <w:szCs w:val="28"/>
              </w:rPr>
              <w:t>–</w:t>
            </w:r>
            <w:r>
              <w:rPr>
                <w:rFonts w:ascii="Times New Roman" w:hAnsi="Times New Roman" w:cs="Times New Roman"/>
                <w:b/>
                <w:spacing w:val="3"/>
                <w:sz w:val="28"/>
                <w:szCs w:val="28"/>
              </w:rPr>
              <w:t xml:space="preserve"> </w:t>
            </w:r>
            <w:r>
              <w:rPr>
                <w:rFonts w:ascii="Times New Roman" w:hAnsi="Times New Roman" w:cs="Times New Roman"/>
                <w:b/>
                <w:sz w:val="28"/>
                <w:szCs w:val="28"/>
              </w:rPr>
              <w:t xml:space="preserve">2 122 198,074 </w:t>
            </w:r>
            <w:r w:rsidRPr="002650E8">
              <w:rPr>
                <w:rFonts w:ascii="Times New Roman" w:hAnsi="Times New Roman" w:cs="Times New Roman"/>
                <w:b/>
                <w:sz w:val="28"/>
                <w:szCs w:val="28"/>
              </w:rPr>
              <w:t>тыс.</w:t>
            </w:r>
            <w:r>
              <w:rPr>
                <w:rFonts w:ascii="Times New Roman" w:hAnsi="Times New Roman" w:cs="Times New Roman"/>
                <w:b/>
                <w:sz w:val="28"/>
                <w:szCs w:val="28"/>
              </w:rPr>
              <w:t xml:space="preserve"> </w:t>
            </w:r>
            <w:r w:rsidRPr="002650E8">
              <w:rPr>
                <w:rFonts w:ascii="Times New Roman" w:hAnsi="Times New Roman" w:cs="Times New Roman"/>
                <w:b/>
                <w:sz w:val="28"/>
                <w:szCs w:val="28"/>
              </w:rPr>
              <w:t>руб.</w:t>
            </w:r>
            <w:r>
              <w:rPr>
                <w:rFonts w:ascii="Times New Roman" w:hAnsi="Times New Roman" w:cs="Times New Roman"/>
                <w:sz w:val="28"/>
                <w:szCs w:val="28"/>
              </w:rPr>
              <w:t xml:space="preserve"> </w:t>
            </w:r>
          </w:p>
          <w:p w:rsidR="00F83A62" w:rsidRPr="002650E8" w:rsidRDefault="00F83A62" w:rsidP="00F83A62">
            <w:pPr>
              <w:spacing w:after="0" w:line="240" w:lineRule="auto"/>
              <w:ind w:left="825"/>
              <w:contextualSpacing/>
              <w:jc w:val="both"/>
              <w:rPr>
                <w:rFonts w:ascii="Times New Roman" w:hAnsi="Times New Roman" w:cs="Times New Roman"/>
                <w:sz w:val="28"/>
                <w:szCs w:val="28"/>
              </w:rPr>
            </w:pPr>
            <w:r w:rsidRPr="002650E8">
              <w:rPr>
                <w:rFonts w:ascii="Times New Roman" w:hAnsi="Times New Roman" w:cs="Times New Roman"/>
                <w:sz w:val="28"/>
                <w:szCs w:val="28"/>
              </w:rPr>
              <w:lastRenderedPageBreak/>
              <w:t>-</w:t>
            </w:r>
            <w:r>
              <w:rPr>
                <w:rFonts w:ascii="Times New Roman" w:hAnsi="Times New Roman" w:cs="Times New Roman"/>
                <w:sz w:val="28"/>
                <w:szCs w:val="28"/>
              </w:rPr>
              <w:t xml:space="preserve"> </w:t>
            </w:r>
            <w:r w:rsidRPr="002650E8">
              <w:rPr>
                <w:rFonts w:ascii="Times New Roman" w:hAnsi="Times New Roman" w:cs="Times New Roman"/>
                <w:sz w:val="28"/>
                <w:szCs w:val="28"/>
              </w:rPr>
              <w:t>2012</w:t>
            </w:r>
            <w:r>
              <w:rPr>
                <w:rFonts w:ascii="Times New Roman" w:hAnsi="Times New Roman" w:cs="Times New Roman"/>
                <w:sz w:val="28"/>
                <w:szCs w:val="28"/>
              </w:rPr>
              <w:t xml:space="preserve"> </w:t>
            </w:r>
            <w:r w:rsidRPr="002650E8">
              <w:rPr>
                <w:rFonts w:ascii="Times New Roman" w:hAnsi="Times New Roman" w:cs="Times New Roman"/>
                <w:sz w:val="28"/>
                <w:szCs w:val="28"/>
              </w:rPr>
              <w:t>год</w:t>
            </w:r>
            <w:r>
              <w:rPr>
                <w:rFonts w:ascii="Times New Roman" w:hAnsi="Times New Roman" w:cs="Times New Roman"/>
                <w:sz w:val="28"/>
                <w:szCs w:val="28"/>
              </w:rPr>
              <w:t xml:space="preserve"> </w:t>
            </w:r>
            <w:r w:rsidRPr="002650E8">
              <w:rPr>
                <w:rFonts w:ascii="Times New Roman" w:hAnsi="Times New Roman" w:cs="Times New Roman"/>
                <w:sz w:val="28"/>
                <w:szCs w:val="28"/>
              </w:rPr>
              <w:t>–</w:t>
            </w:r>
            <w:r>
              <w:rPr>
                <w:rFonts w:ascii="Times New Roman" w:hAnsi="Times New Roman" w:cs="Times New Roman"/>
                <w:sz w:val="28"/>
                <w:szCs w:val="28"/>
              </w:rPr>
              <w:t xml:space="preserve"> </w:t>
            </w:r>
            <w:r w:rsidRPr="002650E8">
              <w:rPr>
                <w:rFonts w:ascii="Times New Roman" w:hAnsi="Times New Roman" w:cs="Times New Roman"/>
                <w:sz w:val="28"/>
                <w:szCs w:val="28"/>
              </w:rPr>
              <w:t>61</w:t>
            </w:r>
            <w:r>
              <w:rPr>
                <w:rFonts w:ascii="Times New Roman" w:hAnsi="Times New Roman" w:cs="Times New Roman"/>
                <w:sz w:val="28"/>
                <w:szCs w:val="28"/>
              </w:rPr>
              <w:t xml:space="preserve"> </w:t>
            </w:r>
            <w:r w:rsidRPr="002650E8">
              <w:rPr>
                <w:rFonts w:ascii="Times New Roman" w:hAnsi="Times New Roman" w:cs="Times New Roman"/>
                <w:sz w:val="28"/>
                <w:szCs w:val="28"/>
              </w:rPr>
              <w:t>373,000</w:t>
            </w:r>
            <w:r>
              <w:rPr>
                <w:rFonts w:ascii="Times New Roman" w:hAnsi="Times New Roman" w:cs="Times New Roman"/>
                <w:sz w:val="28"/>
                <w:szCs w:val="28"/>
              </w:rPr>
              <w:t xml:space="preserve"> </w:t>
            </w:r>
            <w:r w:rsidRPr="002650E8">
              <w:rPr>
                <w:rFonts w:ascii="Times New Roman" w:hAnsi="Times New Roman" w:cs="Times New Roman"/>
                <w:sz w:val="28"/>
                <w:szCs w:val="28"/>
              </w:rPr>
              <w:t>тыс.</w:t>
            </w:r>
            <w:r>
              <w:rPr>
                <w:rFonts w:ascii="Times New Roman" w:hAnsi="Times New Roman" w:cs="Times New Roman"/>
                <w:sz w:val="28"/>
                <w:szCs w:val="28"/>
              </w:rPr>
              <w:t xml:space="preserve"> </w:t>
            </w:r>
            <w:r w:rsidRPr="002650E8">
              <w:rPr>
                <w:rFonts w:ascii="Times New Roman" w:hAnsi="Times New Roman" w:cs="Times New Roman"/>
                <w:sz w:val="28"/>
                <w:szCs w:val="28"/>
              </w:rPr>
              <w:t>руб.</w:t>
            </w:r>
          </w:p>
          <w:p w:rsidR="00F83A62" w:rsidRPr="002650E8" w:rsidRDefault="00F83A62" w:rsidP="00F83A62">
            <w:pPr>
              <w:spacing w:after="0" w:line="240" w:lineRule="auto"/>
              <w:ind w:left="825"/>
              <w:contextualSpacing/>
              <w:jc w:val="both"/>
              <w:rPr>
                <w:rFonts w:ascii="Times New Roman" w:hAnsi="Times New Roman" w:cs="Times New Roman"/>
                <w:sz w:val="28"/>
                <w:szCs w:val="28"/>
              </w:rPr>
            </w:pPr>
            <w:r w:rsidRPr="002650E8">
              <w:rPr>
                <w:rFonts w:ascii="Times New Roman" w:hAnsi="Times New Roman" w:cs="Times New Roman"/>
                <w:sz w:val="28"/>
                <w:szCs w:val="28"/>
              </w:rPr>
              <w:t>-</w:t>
            </w:r>
            <w:r>
              <w:rPr>
                <w:rFonts w:ascii="Times New Roman" w:hAnsi="Times New Roman" w:cs="Times New Roman"/>
                <w:sz w:val="28"/>
                <w:szCs w:val="28"/>
              </w:rPr>
              <w:t xml:space="preserve"> </w:t>
            </w:r>
            <w:r w:rsidRPr="002650E8">
              <w:rPr>
                <w:rFonts w:ascii="Times New Roman" w:hAnsi="Times New Roman" w:cs="Times New Roman"/>
                <w:sz w:val="28"/>
                <w:szCs w:val="28"/>
              </w:rPr>
              <w:t>2013</w:t>
            </w:r>
            <w:r>
              <w:rPr>
                <w:rFonts w:ascii="Times New Roman" w:hAnsi="Times New Roman" w:cs="Times New Roman"/>
                <w:sz w:val="28"/>
                <w:szCs w:val="28"/>
              </w:rPr>
              <w:t xml:space="preserve"> </w:t>
            </w:r>
            <w:r w:rsidRPr="002650E8">
              <w:rPr>
                <w:rFonts w:ascii="Times New Roman" w:hAnsi="Times New Roman" w:cs="Times New Roman"/>
                <w:sz w:val="28"/>
                <w:szCs w:val="28"/>
              </w:rPr>
              <w:t>год</w:t>
            </w:r>
            <w:r>
              <w:rPr>
                <w:rFonts w:ascii="Times New Roman" w:hAnsi="Times New Roman" w:cs="Times New Roman"/>
                <w:sz w:val="28"/>
                <w:szCs w:val="28"/>
              </w:rPr>
              <w:t xml:space="preserve"> </w:t>
            </w:r>
            <w:r w:rsidRPr="002650E8">
              <w:rPr>
                <w:rFonts w:ascii="Times New Roman" w:hAnsi="Times New Roman" w:cs="Times New Roman"/>
                <w:sz w:val="28"/>
                <w:szCs w:val="28"/>
              </w:rPr>
              <w:t>–</w:t>
            </w:r>
            <w:r>
              <w:rPr>
                <w:rFonts w:ascii="Times New Roman" w:hAnsi="Times New Roman" w:cs="Times New Roman"/>
                <w:sz w:val="28"/>
                <w:szCs w:val="28"/>
              </w:rPr>
              <w:t xml:space="preserve"> </w:t>
            </w:r>
            <w:r w:rsidRPr="002650E8">
              <w:rPr>
                <w:rFonts w:ascii="Times New Roman" w:hAnsi="Times New Roman" w:cs="Times New Roman"/>
                <w:sz w:val="28"/>
                <w:szCs w:val="28"/>
              </w:rPr>
              <w:t>80</w:t>
            </w:r>
            <w:r>
              <w:rPr>
                <w:rFonts w:ascii="Times New Roman" w:hAnsi="Times New Roman" w:cs="Times New Roman"/>
                <w:sz w:val="28"/>
                <w:szCs w:val="28"/>
              </w:rPr>
              <w:t xml:space="preserve"> </w:t>
            </w:r>
            <w:r w:rsidRPr="002650E8">
              <w:rPr>
                <w:rFonts w:ascii="Times New Roman" w:hAnsi="Times New Roman" w:cs="Times New Roman"/>
                <w:sz w:val="28"/>
                <w:szCs w:val="28"/>
              </w:rPr>
              <w:t>275,000</w:t>
            </w:r>
            <w:r>
              <w:rPr>
                <w:rFonts w:ascii="Times New Roman" w:hAnsi="Times New Roman" w:cs="Times New Roman"/>
                <w:sz w:val="28"/>
                <w:szCs w:val="28"/>
              </w:rPr>
              <w:t xml:space="preserve"> </w:t>
            </w:r>
            <w:r w:rsidRPr="002650E8">
              <w:rPr>
                <w:rFonts w:ascii="Times New Roman" w:hAnsi="Times New Roman" w:cs="Times New Roman"/>
                <w:sz w:val="28"/>
                <w:szCs w:val="28"/>
              </w:rPr>
              <w:t>тыс.</w:t>
            </w:r>
            <w:r>
              <w:rPr>
                <w:rFonts w:ascii="Times New Roman" w:hAnsi="Times New Roman" w:cs="Times New Roman"/>
                <w:sz w:val="28"/>
                <w:szCs w:val="28"/>
              </w:rPr>
              <w:t xml:space="preserve"> </w:t>
            </w:r>
            <w:r w:rsidRPr="002650E8">
              <w:rPr>
                <w:rFonts w:ascii="Times New Roman" w:hAnsi="Times New Roman" w:cs="Times New Roman"/>
                <w:sz w:val="28"/>
                <w:szCs w:val="28"/>
              </w:rPr>
              <w:t>руб.</w:t>
            </w:r>
          </w:p>
          <w:p w:rsidR="00F83A62" w:rsidRPr="002650E8" w:rsidRDefault="00F83A62" w:rsidP="00F83A62">
            <w:pPr>
              <w:spacing w:after="0" w:line="240" w:lineRule="auto"/>
              <w:ind w:left="825"/>
              <w:contextualSpacing/>
              <w:jc w:val="both"/>
              <w:rPr>
                <w:rFonts w:ascii="Times New Roman" w:hAnsi="Times New Roman" w:cs="Times New Roman"/>
                <w:sz w:val="28"/>
                <w:szCs w:val="28"/>
              </w:rPr>
            </w:pPr>
            <w:r w:rsidRPr="002650E8">
              <w:rPr>
                <w:rFonts w:ascii="Times New Roman" w:hAnsi="Times New Roman" w:cs="Times New Roman"/>
                <w:sz w:val="28"/>
                <w:szCs w:val="28"/>
              </w:rPr>
              <w:t>-</w:t>
            </w:r>
            <w:r>
              <w:rPr>
                <w:rFonts w:ascii="Times New Roman" w:hAnsi="Times New Roman" w:cs="Times New Roman"/>
                <w:sz w:val="28"/>
                <w:szCs w:val="28"/>
              </w:rPr>
              <w:t xml:space="preserve"> </w:t>
            </w:r>
            <w:r w:rsidRPr="002650E8">
              <w:rPr>
                <w:rFonts w:ascii="Times New Roman" w:hAnsi="Times New Roman" w:cs="Times New Roman"/>
                <w:sz w:val="28"/>
                <w:szCs w:val="28"/>
              </w:rPr>
              <w:t>2014</w:t>
            </w:r>
            <w:r>
              <w:rPr>
                <w:rFonts w:ascii="Times New Roman" w:hAnsi="Times New Roman" w:cs="Times New Roman"/>
                <w:sz w:val="28"/>
                <w:szCs w:val="28"/>
              </w:rPr>
              <w:t xml:space="preserve"> </w:t>
            </w:r>
            <w:r w:rsidRPr="002650E8">
              <w:rPr>
                <w:rFonts w:ascii="Times New Roman" w:hAnsi="Times New Roman" w:cs="Times New Roman"/>
                <w:sz w:val="28"/>
                <w:szCs w:val="28"/>
              </w:rPr>
              <w:t>год</w:t>
            </w:r>
            <w:r>
              <w:rPr>
                <w:rFonts w:ascii="Times New Roman" w:hAnsi="Times New Roman" w:cs="Times New Roman"/>
                <w:sz w:val="28"/>
                <w:szCs w:val="28"/>
              </w:rPr>
              <w:t xml:space="preserve"> </w:t>
            </w:r>
            <w:r w:rsidRPr="002650E8">
              <w:rPr>
                <w:rFonts w:ascii="Times New Roman" w:hAnsi="Times New Roman" w:cs="Times New Roman"/>
                <w:sz w:val="28"/>
                <w:szCs w:val="28"/>
              </w:rPr>
              <w:t>–</w:t>
            </w:r>
            <w:r>
              <w:rPr>
                <w:rFonts w:ascii="Times New Roman" w:hAnsi="Times New Roman" w:cs="Times New Roman"/>
                <w:sz w:val="28"/>
                <w:szCs w:val="28"/>
              </w:rPr>
              <w:t xml:space="preserve"> </w:t>
            </w:r>
            <w:r w:rsidRPr="002650E8">
              <w:rPr>
                <w:rFonts w:ascii="Times New Roman" w:hAnsi="Times New Roman" w:cs="Times New Roman"/>
                <w:sz w:val="28"/>
                <w:szCs w:val="28"/>
              </w:rPr>
              <w:t>48</w:t>
            </w:r>
            <w:r>
              <w:rPr>
                <w:rFonts w:ascii="Times New Roman" w:hAnsi="Times New Roman" w:cs="Times New Roman"/>
                <w:sz w:val="28"/>
                <w:szCs w:val="28"/>
              </w:rPr>
              <w:t xml:space="preserve"> </w:t>
            </w:r>
            <w:r w:rsidRPr="002650E8">
              <w:rPr>
                <w:rFonts w:ascii="Times New Roman" w:hAnsi="Times New Roman" w:cs="Times New Roman"/>
                <w:sz w:val="28"/>
                <w:szCs w:val="28"/>
              </w:rPr>
              <w:t>349,360</w:t>
            </w:r>
            <w:r>
              <w:rPr>
                <w:rFonts w:ascii="Times New Roman" w:hAnsi="Times New Roman" w:cs="Times New Roman"/>
                <w:sz w:val="28"/>
                <w:szCs w:val="28"/>
              </w:rPr>
              <w:t xml:space="preserve"> </w:t>
            </w:r>
            <w:r w:rsidRPr="002650E8">
              <w:rPr>
                <w:rFonts w:ascii="Times New Roman" w:hAnsi="Times New Roman" w:cs="Times New Roman"/>
                <w:sz w:val="28"/>
                <w:szCs w:val="28"/>
              </w:rPr>
              <w:t>тыс.</w:t>
            </w:r>
            <w:r>
              <w:rPr>
                <w:rFonts w:ascii="Times New Roman" w:hAnsi="Times New Roman" w:cs="Times New Roman"/>
                <w:sz w:val="28"/>
                <w:szCs w:val="28"/>
              </w:rPr>
              <w:t xml:space="preserve"> </w:t>
            </w:r>
            <w:r w:rsidRPr="002650E8">
              <w:rPr>
                <w:rFonts w:ascii="Times New Roman" w:hAnsi="Times New Roman" w:cs="Times New Roman"/>
                <w:sz w:val="28"/>
                <w:szCs w:val="28"/>
              </w:rPr>
              <w:t>руб.</w:t>
            </w:r>
          </w:p>
          <w:p w:rsidR="00F83A62" w:rsidRPr="002650E8" w:rsidRDefault="00F83A62" w:rsidP="00F83A62">
            <w:pPr>
              <w:spacing w:after="0" w:line="240" w:lineRule="auto"/>
              <w:ind w:left="825"/>
              <w:contextualSpacing/>
              <w:jc w:val="both"/>
              <w:rPr>
                <w:rFonts w:ascii="Times New Roman" w:hAnsi="Times New Roman" w:cs="Times New Roman"/>
                <w:sz w:val="28"/>
                <w:szCs w:val="28"/>
              </w:rPr>
            </w:pPr>
            <w:r w:rsidRPr="002650E8">
              <w:rPr>
                <w:rFonts w:ascii="Times New Roman" w:hAnsi="Times New Roman" w:cs="Times New Roman"/>
                <w:sz w:val="28"/>
                <w:szCs w:val="28"/>
              </w:rPr>
              <w:t>-</w:t>
            </w:r>
            <w:r>
              <w:rPr>
                <w:rFonts w:ascii="Times New Roman" w:hAnsi="Times New Roman" w:cs="Times New Roman"/>
                <w:sz w:val="28"/>
                <w:szCs w:val="28"/>
              </w:rPr>
              <w:t xml:space="preserve"> </w:t>
            </w:r>
            <w:r w:rsidRPr="002650E8">
              <w:rPr>
                <w:rFonts w:ascii="Times New Roman" w:hAnsi="Times New Roman" w:cs="Times New Roman"/>
                <w:sz w:val="28"/>
                <w:szCs w:val="28"/>
              </w:rPr>
              <w:t>2015</w:t>
            </w:r>
            <w:r>
              <w:rPr>
                <w:rFonts w:ascii="Times New Roman" w:hAnsi="Times New Roman" w:cs="Times New Roman"/>
                <w:sz w:val="28"/>
                <w:szCs w:val="28"/>
              </w:rPr>
              <w:t xml:space="preserve"> </w:t>
            </w:r>
            <w:r w:rsidRPr="002650E8">
              <w:rPr>
                <w:rFonts w:ascii="Times New Roman" w:hAnsi="Times New Roman" w:cs="Times New Roman"/>
                <w:sz w:val="28"/>
                <w:szCs w:val="28"/>
              </w:rPr>
              <w:t>год</w:t>
            </w:r>
            <w:r>
              <w:rPr>
                <w:rFonts w:ascii="Times New Roman" w:hAnsi="Times New Roman" w:cs="Times New Roman"/>
                <w:sz w:val="28"/>
                <w:szCs w:val="28"/>
              </w:rPr>
              <w:t xml:space="preserve"> </w:t>
            </w:r>
            <w:r w:rsidRPr="002650E8">
              <w:rPr>
                <w:rFonts w:ascii="Times New Roman" w:hAnsi="Times New Roman" w:cs="Times New Roman"/>
                <w:sz w:val="28"/>
                <w:szCs w:val="28"/>
              </w:rPr>
              <w:t>–</w:t>
            </w:r>
            <w:r>
              <w:rPr>
                <w:rFonts w:ascii="Times New Roman" w:hAnsi="Times New Roman" w:cs="Times New Roman"/>
                <w:sz w:val="28"/>
                <w:szCs w:val="28"/>
              </w:rPr>
              <w:t xml:space="preserve"> </w:t>
            </w:r>
            <w:r w:rsidRPr="002650E8">
              <w:rPr>
                <w:rFonts w:ascii="Times New Roman" w:hAnsi="Times New Roman" w:cs="Times New Roman"/>
                <w:sz w:val="28"/>
                <w:szCs w:val="28"/>
              </w:rPr>
              <w:t>91</w:t>
            </w:r>
            <w:r>
              <w:rPr>
                <w:rFonts w:ascii="Times New Roman" w:hAnsi="Times New Roman" w:cs="Times New Roman"/>
                <w:sz w:val="28"/>
                <w:szCs w:val="28"/>
              </w:rPr>
              <w:t xml:space="preserve"> </w:t>
            </w:r>
            <w:r w:rsidRPr="002650E8">
              <w:rPr>
                <w:rFonts w:ascii="Times New Roman" w:hAnsi="Times New Roman" w:cs="Times New Roman"/>
                <w:sz w:val="28"/>
                <w:szCs w:val="28"/>
              </w:rPr>
              <w:t>242,542</w:t>
            </w:r>
            <w:r>
              <w:rPr>
                <w:rFonts w:ascii="Times New Roman" w:hAnsi="Times New Roman" w:cs="Times New Roman"/>
                <w:sz w:val="28"/>
                <w:szCs w:val="28"/>
              </w:rPr>
              <w:t xml:space="preserve"> </w:t>
            </w:r>
            <w:r w:rsidRPr="002650E8">
              <w:rPr>
                <w:rFonts w:ascii="Times New Roman" w:hAnsi="Times New Roman" w:cs="Times New Roman"/>
                <w:sz w:val="28"/>
                <w:szCs w:val="28"/>
              </w:rPr>
              <w:t>тыс.</w:t>
            </w:r>
            <w:r>
              <w:rPr>
                <w:rFonts w:ascii="Times New Roman" w:hAnsi="Times New Roman" w:cs="Times New Roman"/>
                <w:sz w:val="28"/>
                <w:szCs w:val="28"/>
              </w:rPr>
              <w:t xml:space="preserve"> </w:t>
            </w:r>
            <w:r w:rsidRPr="002650E8">
              <w:rPr>
                <w:rFonts w:ascii="Times New Roman" w:hAnsi="Times New Roman" w:cs="Times New Roman"/>
                <w:sz w:val="28"/>
                <w:szCs w:val="28"/>
              </w:rPr>
              <w:t>руб.</w:t>
            </w:r>
          </w:p>
          <w:p w:rsidR="00F83A62" w:rsidRPr="002650E8" w:rsidRDefault="00F83A62" w:rsidP="00F83A62">
            <w:pPr>
              <w:spacing w:after="0" w:line="240" w:lineRule="auto"/>
              <w:ind w:left="825"/>
              <w:contextualSpacing/>
              <w:jc w:val="both"/>
              <w:rPr>
                <w:rFonts w:ascii="Times New Roman" w:hAnsi="Times New Roman" w:cs="Times New Roman"/>
                <w:sz w:val="28"/>
                <w:szCs w:val="28"/>
              </w:rPr>
            </w:pPr>
            <w:r w:rsidRPr="002650E8">
              <w:rPr>
                <w:rFonts w:ascii="Times New Roman" w:hAnsi="Times New Roman" w:cs="Times New Roman"/>
                <w:sz w:val="28"/>
                <w:szCs w:val="28"/>
              </w:rPr>
              <w:t>-</w:t>
            </w:r>
            <w:r>
              <w:rPr>
                <w:rFonts w:ascii="Times New Roman" w:hAnsi="Times New Roman" w:cs="Times New Roman"/>
                <w:sz w:val="28"/>
                <w:szCs w:val="28"/>
              </w:rPr>
              <w:t xml:space="preserve"> </w:t>
            </w:r>
            <w:r w:rsidRPr="002650E8">
              <w:rPr>
                <w:rFonts w:ascii="Times New Roman" w:hAnsi="Times New Roman" w:cs="Times New Roman"/>
                <w:sz w:val="28"/>
                <w:szCs w:val="28"/>
              </w:rPr>
              <w:t>2016</w:t>
            </w:r>
            <w:r>
              <w:rPr>
                <w:rFonts w:ascii="Times New Roman" w:hAnsi="Times New Roman" w:cs="Times New Roman"/>
                <w:sz w:val="28"/>
                <w:szCs w:val="28"/>
              </w:rPr>
              <w:t xml:space="preserve"> </w:t>
            </w:r>
            <w:r w:rsidRPr="002650E8">
              <w:rPr>
                <w:rFonts w:ascii="Times New Roman" w:hAnsi="Times New Roman" w:cs="Times New Roman"/>
                <w:sz w:val="28"/>
                <w:szCs w:val="28"/>
              </w:rPr>
              <w:t>год</w:t>
            </w:r>
            <w:r>
              <w:rPr>
                <w:rFonts w:ascii="Times New Roman" w:hAnsi="Times New Roman" w:cs="Times New Roman"/>
                <w:sz w:val="28"/>
                <w:szCs w:val="28"/>
              </w:rPr>
              <w:t xml:space="preserve"> </w:t>
            </w:r>
            <w:r w:rsidRPr="002650E8">
              <w:rPr>
                <w:rFonts w:ascii="Times New Roman" w:hAnsi="Times New Roman" w:cs="Times New Roman"/>
                <w:sz w:val="28"/>
                <w:szCs w:val="28"/>
              </w:rPr>
              <w:t>–</w:t>
            </w:r>
            <w:r>
              <w:rPr>
                <w:rFonts w:ascii="Times New Roman" w:hAnsi="Times New Roman" w:cs="Times New Roman"/>
                <w:sz w:val="28"/>
                <w:szCs w:val="28"/>
              </w:rPr>
              <w:t xml:space="preserve"> </w:t>
            </w:r>
            <w:r w:rsidRPr="002650E8">
              <w:rPr>
                <w:rFonts w:ascii="Times New Roman" w:hAnsi="Times New Roman" w:cs="Times New Roman"/>
                <w:sz w:val="28"/>
                <w:szCs w:val="28"/>
              </w:rPr>
              <w:t>160</w:t>
            </w:r>
            <w:r>
              <w:rPr>
                <w:rFonts w:ascii="Times New Roman" w:hAnsi="Times New Roman" w:cs="Times New Roman"/>
                <w:sz w:val="28"/>
                <w:szCs w:val="28"/>
              </w:rPr>
              <w:t xml:space="preserve"> </w:t>
            </w:r>
            <w:r w:rsidRPr="002650E8">
              <w:rPr>
                <w:rFonts w:ascii="Times New Roman" w:hAnsi="Times New Roman" w:cs="Times New Roman"/>
                <w:sz w:val="28"/>
                <w:szCs w:val="28"/>
              </w:rPr>
              <w:t>208,580</w:t>
            </w:r>
            <w:r>
              <w:rPr>
                <w:rFonts w:ascii="Times New Roman" w:hAnsi="Times New Roman" w:cs="Times New Roman"/>
                <w:sz w:val="28"/>
                <w:szCs w:val="28"/>
              </w:rPr>
              <w:t xml:space="preserve"> </w:t>
            </w:r>
            <w:r w:rsidRPr="002650E8">
              <w:rPr>
                <w:rFonts w:ascii="Times New Roman" w:hAnsi="Times New Roman" w:cs="Times New Roman"/>
                <w:sz w:val="28"/>
                <w:szCs w:val="28"/>
              </w:rPr>
              <w:t>тыс.</w:t>
            </w:r>
            <w:r>
              <w:rPr>
                <w:rFonts w:ascii="Times New Roman" w:hAnsi="Times New Roman" w:cs="Times New Roman"/>
                <w:sz w:val="28"/>
                <w:szCs w:val="28"/>
              </w:rPr>
              <w:t xml:space="preserve"> </w:t>
            </w:r>
            <w:r w:rsidRPr="002650E8">
              <w:rPr>
                <w:rFonts w:ascii="Times New Roman" w:hAnsi="Times New Roman" w:cs="Times New Roman"/>
                <w:sz w:val="28"/>
                <w:szCs w:val="28"/>
              </w:rPr>
              <w:t>руб.</w:t>
            </w:r>
          </w:p>
          <w:p w:rsidR="00F83A62" w:rsidRPr="002650E8" w:rsidRDefault="00F83A62" w:rsidP="00F83A62">
            <w:pPr>
              <w:spacing w:after="0" w:line="240" w:lineRule="auto"/>
              <w:ind w:left="825"/>
              <w:contextualSpacing/>
              <w:jc w:val="both"/>
              <w:rPr>
                <w:rFonts w:ascii="Times New Roman" w:hAnsi="Times New Roman" w:cs="Times New Roman"/>
                <w:sz w:val="28"/>
                <w:szCs w:val="28"/>
              </w:rPr>
            </w:pPr>
            <w:r w:rsidRPr="002650E8">
              <w:rPr>
                <w:rFonts w:ascii="Times New Roman" w:hAnsi="Times New Roman" w:cs="Times New Roman"/>
                <w:sz w:val="28"/>
                <w:szCs w:val="28"/>
              </w:rPr>
              <w:t>-</w:t>
            </w:r>
            <w:r>
              <w:rPr>
                <w:rFonts w:ascii="Times New Roman" w:hAnsi="Times New Roman" w:cs="Times New Roman"/>
                <w:sz w:val="28"/>
                <w:szCs w:val="28"/>
              </w:rPr>
              <w:t xml:space="preserve"> </w:t>
            </w:r>
            <w:r w:rsidRPr="002650E8">
              <w:rPr>
                <w:rFonts w:ascii="Times New Roman" w:hAnsi="Times New Roman" w:cs="Times New Roman"/>
                <w:sz w:val="28"/>
                <w:szCs w:val="28"/>
              </w:rPr>
              <w:t>2017</w:t>
            </w:r>
            <w:r>
              <w:rPr>
                <w:rFonts w:ascii="Times New Roman" w:hAnsi="Times New Roman" w:cs="Times New Roman"/>
                <w:sz w:val="28"/>
                <w:szCs w:val="28"/>
              </w:rPr>
              <w:t xml:space="preserve"> </w:t>
            </w:r>
            <w:r w:rsidRPr="002650E8">
              <w:rPr>
                <w:rFonts w:ascii="Times New Roman" w:hAnsi="Times New Roman" w:cs="Times New Roman"/>
                <w:sz w:val="28"/>
                <w:szCs w:val="28"/>
              </w:rPr>
              <w:t>год</w:t>
            </w:r>
            <w:r>
              <w:rPr>
                <w:rFonts w:ascii="Times New Roman" w:hAnsi="Times New Roman" w:cs="Times New Roman"/>
                <w:sz w:val="28"/>
                <w:szCs w:val="28"/>
              </w:rPr>
              <w:t xml:space="preserve"> </w:t>
            </w:r>
            <w:r w:rsidRPr="002650E8">
              <w:rPr>
                <w:rFonts w:ascii="Times New Roman" w:hAnsi="Times New Roman" w:cs="Times New Roman"/>
                <w:sz w:val="28"/>
                <w:szCs w:val="28"/>
              </w:rPr>
              <w:t>–</w:t>
            </w:r>
            <w:r>
              <w:rPr>
                <w:rFonts w:ascii="Times New Roman" w:hAnsi="Times New Roman" w:cs="Times New Roman"/>
                <w:sz w:val="28"/>
                <w:szCs w:val="28"/>
              </w:rPr>
              <w:t xml:space="preserve"> </w:t>
            </w:r>
            <w:r w:rsidRPr="002650E8">
              <w:rPr>
                <w:rFonts w:ascii="Times New Roman" w:hAnsi="Times New Roman" w:cs="Times New Roman"/>
                <w:sz w:val="28"/>
                <w:szCs w:val="28"/>
              </w:rPr>
              <w:t>139</w:t>
            </w:r>
            <w:r>
              <w:rPr>
                <w:rFonts w:ascii="Times New Roman" w:hAnsi="Times New Roman" w:cs="Times New Roman"/>
                <w:sz w:val="28"/>
                <w:szCs w:val="28"/>
              </w:rPr>
              <w:t xml:space="preserve"> </w:t>
            </w:r>
            <w:r w:rsidRPr="002650E8">
              <w:rPr>
                <w:rFonts w:ascii="Times New Roman" w:hAnsi="Times New Roman" w:cs="Times New Roman"/>
                <w:sz w:val="28"/>
                <w:szCs w:val="28"/>
              </w:rPr>
              <w:t>226,210</w:t>
            </w:r>
            <w:r>
              <w:rPr>
                <w:rFonts w:ascii="Times New Roman" w:hAnsi="Times New Roman" w:cs="Times New Roman"/>
                <w:sz w:val="28"/>
                <w:szCs w:val="28"/>
              </w:rPr>
              <w:t xml:space="preserve"> </w:t>
            </w:r>
            <w:r w:rsidRPr="002650E8">
              <w:rPr>
                <w:rFonts w:ascii="Times New Roman" w:hAnsi="Times New Roman" w:cs="Times New Roman"/>
                <w:sz w:val="28"/>
                <w:szCs w:val="28"/>
              </w:rPr>
              <w:t>тыс.</w:t>
            </w:r>
            <w:r>
              <w:rPr>
                <w:rFonts w:ascii="Times New Roman" w:hAnsi="Times New Roman" w:cs="Times New Roman"/>
                <w:sz w:val="28"/>
                <w:szCs w:val="28"/>
              </w:rPr>
              <w:t xml:space="preserve"> </w:t>
            </w:r>
            <w:r w:rsidRPr="002650E8">
              <w:rPr>
                <w:rFonts w:ascii="Times New Roman" w:hAnsi="Times New Roman" w:cs="Times New Roman"/>
                <w:sz w:val="28"/>
                <w:szCs w:val="28"/>
              </w:rPr>
              <w:t>руб.</w:t>
            </w:r>
          </w:p>
          <w:p w:rsidR="00F83A62" w:rsidRPr="002650E8" w:rsidRDefault="00F83A62" w:rsidP="00F83A62">
            <w:pPr>
              <w:spacing w:after="0" w:line="240" w:lineRule="auto"/>
              <w:ind w:left="825"/>
              <w:contextualSpacing/>
              <w:jc w:val="both"/>
              <w:rPr>
                <w:rFonts w:ascii="Times New Roman" w:hAnsi="Times New Roman" w:cs="Times New Roman"/>
                <w:sz w:val="28"/>
                <w:szCs w:val="28"/>
              </w:rPr>
            </w:pPr>
            <w:r w:rsidRPr="002650E8">
              <w:rPr>
                <w:rFonts w:ascii="Times New Roman" w:hAnsi="Times New Roman" w:cs="Times New Roman"/>
                <w:sz w:val="28"/>
                <w:szCs w:val="28"/>
              </w:rPr>
              <w:t>-</w:t>
            </w:r>
            <w:r>
              <w:rPr>
                <w:rFonts w:ascii="Times New Roman" w:hAnsi="Times New Roman" w:cs="Times New Roman"/>
                <w:sz w:val="28"/>
                <w:szCs w:val="28"/>
              </w:rPr>
              <w:t xml:space="preserve"> </w:t>
            </w:r>
            <w:r w:rsidRPr="002650E8">
              <w:rPr>
                <w:rFonts w:ascii="Times New Roman" w:hAnsi="Times New Roman" w:cs="Times New Roman"/>
                <w:sz w:val="28"/>
                <w:szCs w:val="28"/>
              </w:rPr>
              <w:t>2018</w:t>
            </w:r>
            <w:r>
              <w:rPr>
                <w:rFonts w:ascii="Times New Roman" w:hAnsi="Times New Roman" w:cs="Times New Roman"/>
                <w:sz w:val="28"/>
                <w:szCs w:val="28"/>
              </w:rPr>
              <w:t xml:space="preserve"> </w:t>
            </w:r>
            <w:r w:rsidRPr="002650E8">
              <w:rPr>
                <w:rFonts w:ascii="Times New Roman" w:hAnsi="Times New Roman" w:cs="Times New Roman"/>
                <w:sz w:val="28"/>
                <w:szCs w:val="28"/>
              </w:rPr>
              <w:t>год</w:t>
            </w:r>
            <w:r>
              <w:rPr>
                <w:rFonts w:ascii="Times New Roman" w:hAnsi="Times New Roman" w:cs="Times New Roman"/>
                <w:sz w:val="28"/>
                <w:szCs w:val="28"/>
              </w:rPr>
              <w:t xml:space="preserve"> </w:t>
            </w:r>
            <w:r w:rsidRPr="002650E8">
              <w:rPr>
                <w:rFonts w:ascii="Times New Roman" w:hAnsi="Times New Roman" w:cs="Times New Roman"/>
                <w:sz w:val="28"/>
                <w:szCs w:val="28"/>
              </w:rPr>
              <w:t>–</w:t>
            </w:r>
            <w:r>
              <w:rPr>
                <w:rFonts w:ascii="Times New Roman" w:hAnsi="Times New Roman" w:cs="Times New Roman"/>
                <w:sz w:val="28"/>
                <w:szCs w:val="28"/>
              </w:rPr>
              <w:t xml:space="preserve"> </w:t>
            </w:r>
            <w:r w:rsidRPr="002650E8">
              <w:rPr>
                <w:rFonts w:ascii="Times New Roman" w:hAnsi="Times New Roman" w:cs="Times New Roman"/>
                <w:sz w:val="28"/>
                <w:szCs w:val="28"/>
              </w:rPr>
              <w:t>148</w:t>
            </w:r>
            <w:r>
              <w:rPr>
                <w:rFonts w:ascii="Times New Roman" w:hAnsi="Times New Roman" w:cs="Times New Roman"/>
                <w:sz w:val="28"/>
                <w:szCs w:val="28"/>
              </w:rPr>
              <w:t xml:space="preserve"> </w:t>
            </w:r>
            <w:r w:rsidRPr="002650E8">
              <w:rPr>
                <w:rFonts w:ascii="Times New Roman" w:hAnsi="Times New Roman" w:cs="Times New Roman"/>
                <w:sz w:val="28"/>
                <w:szCs w:val="28"/>
              </w:rPr>
              <w:t>211,038</w:t>
            </w:r>
            <w:r>
              <w:rPr>
                <w:rFonts w:ascii="Times New Roman" w:hAnsi="Times New Roman" w:cs="Times New Roman"/>
                <w:sz w:val="28"/>
                <w:szCs w:val="28"/>
              </w:rPr>
              <w:t xml:space="preserve"> </w:t>
            </w:r>
            <w:r w:rsidRPr="002650E8">
              <w:rPr>
                <w:rFonts w:ascii="Times New Roman" w:hAnsi="Times New Roman" w:cs="Times New Roman"/>
                <w:sz w:val="28"/>
                <w:szCs w:val="28"/>
              </w:rPr>
              <w:t>тыс.</w:t>
            </w:r>
            <w:r>
              <w:rPr>
                <w:rFonts w:ascii="Times New Roman" w:hAnsi="Times New Roman" w:cs="Times New Roman"/>
                <w:sz w:val="28"/>
                <w:szCs w:val="28"/>
              </w:rPr>
              <w:t xml:space="preserve"> </w:t>
            </w:r>
            <w:r w:rsidRPr="002650E8">
              <w:rPr>
                <w:rFonts w:ascii="Times New Roman" w:hAnsi="Times New Roman" w:cs="Times New Roman"/>
                <w:sz w:val="28"/>
                <w:szCs w:val="28"/>
              </w:rPr>
              <w:t>руб.</w:t>
            </w:r>
          </w:p>
          <w:p w:rsidR="00F83A62" w:rsidRPr="002650E8" w:rsidRDefault="00F83A62" w:rsidP="00F83A62">
            <w:pPr>
              <w:spacing w:after="0" w:line="240" w:lineRule="auto"/>
              <w:ind w:left="825"/>
              <w:contextualSpacing/>
              <w:jc w:val="both"/>
              <w:rPr>
                <w:rFonts w:ascii="Times New Roman" w:hAnsi="Times New Roman" w:cs="Times New Roman"/>
                <w:sz w:val="28"/>
                <w:szCs w:val="28"/>
              </w:rPr>
            </w:pPr>
            <w:r w:rsidRPr="002650E8">
              <w:rPr>
                <w:rFonts w:ascii="Times New Roman" w:hAnsi="Times New Roman" w:cs="Times New Roman"/>
                <w:sz w:val="28"/>
                <w:szCs w:val="28"/>
              </w:rPr>
              <w:t>-</w:t>
            </w:r>
            <w:r>
              <w:rPr>
                <w:rFonts w:ascii="Times New Roman" w:hAnsi="Times New Roman" w:cs="Times New Roman"/>
                <w:sz w:val="28"/>
                <w:szCs w:val="28"/>
              </w:rPr>
              <w:t xml:space="preserve"> </w:t>
            </w:r>
            <w:r w:rsidRPr="002650E8">
              <w:rPr>
                <w:rFonts w:ascii="Times New Roman" w:hAnsi="Times New Roman" w:cs="Times New Roman"/>
                <w:sz w:val="28"/>
                <w:szCs w:val="28"/>
              </w:rPr>
              <w:t>2019</w:t>
            </w:r>
            <w:r>
              <w:rPr>
                <w:rFonts w:ascii="Times New Roman" w:hAnsi="Times New Roman" w:cs="Times New Roman"/>
                <w:sz w:val="28"/>
                <w:szCs w:val="28"/>
              </w:rPr>
              <w:t xml:space="preserve"> </w:t>
            </w:r>
            <w:r w:rsidRPr="002650E8">
              <w:rPr>
                <w:rFonts w:ascii="Times New Roman" w:hAnsi="Times New Roman" w:cs="Times New Roman"/>
                <w:sz w:val="28"/>
                <w:szCs w:val="28"/>
              </w:rPr>
              <w:t>год</w:t>
            </w:r>
            <w:r>
              <w:rPr>
                <w:rFonts w:ascii="Times New Roman" w:hAnsi="Times New Roman" w:cs="Times New Roman"/>
                <w:sz w:val="28"/>
                <w:szCs w:val="28"/>
              </w:rPr>
              <w:t xml:space="preserve"> </w:t>
            </w:r>
            <w:r w:rsidRPr="002650E8">
              <w:rPr>
                <w:rFonts w:ascii="Times New Roman" w:hAnsi="Times New Roman" w:cs="Times New Roman"/>
                <w:sz w:val="28"/>
                <w:szCs w:val="28"/>
              </w:rPr>
              <w:t>–</w:t>
            </w:r>
            <w:r>
              <w:rPr>
                <w:rFonts w:ascii="Times New Roman" w:hAnsi="Times New Roman" w:cs="Times New Roman"/>
                <w:sz w:val="28"/>
                <w:szCs w:val="28"/>
              </w:rPr>
              <w:t xml:space="preserve"> 268 623,694 </w:t>
            </w:r>
            <w:r w:rsidRPr="002650E8">
              <w:rPr>
                <w:rFonts w:ascii="Times New Roman" w:hAnsi="Times New Roman" w:cs="Times New Roman"/>
                <w:sz w:val="28"/>
                <w:szCs w:val="28"/>
              </w:rPr>
              <w:t>тыс.</w:t>
            </w:r>
            <w:r>
              <w:rPr>
                <w:rFonts w:ascii="Times New Roman" w:hAnsi="Times New Roman" w:cs="Times New Roman"/>
                <w:sz w:val="28"/>
                <w:szCs w:val="28"/>
              </w:rPr>
              <w:t xml:space="preserve"> </w:t>
            </w:r>
            <w:r w:rsidRPr="002650E8">
              <w:rPr>
                <w:rFonts w:ascii="Times New Roman" w:hAnsi="Times New Roman" w:cs="Times New Roman"/>
                <w:sz w:val="28"/>
                <w:szCs w:val="28"/>
              </w:rPr>
              <w:t>руб.</w:t>
            </w:r>
          </w:p>
          <w:p w:rsidR="00F83A62" w:rsidRPr="002650E8" w:rsidRDefault="00F83A62" w:rsidP="00F83A62">
            <w:pPr>
              <w:spacing w:after="0" w:line="240" w:lineRule="auto"/>
              <w:ind w:left="825"/>
              <w:contextualSpacing/>
              <w:jc w:val="both"/>
              <w:rPr>
                <w:rFonts w:ascii="Times New Roman" w:hAnsi="Times New Roman" w:cs="Times New Roman"/>
                <w:sz w:val="28"/>
                <w:szCs w:val="28"/>
              </w:rPr>
            </w:pPr>
            <w:r w:rsidRPr="002650E8">
              <w:rPr>
                <w:rFonts w:ascii="Times New Roman" w:hAnsi="Times New Roman" w:cs="Times New Roman"/>
                <w:sz w:val="28"/>
                <w:szCs w:val="28"/>
              </w:rPr>
              <w:t>-</w:t>
            </w:r>
            <w:r>
              <w:rPr>
                <w:rFonts w:ascii="Times New Roman" w:hAnsi="Times New Roman" w:cs="Times New Roman"/>
                <w:sz w:val="28"/>
                <w:szCs w:val="28"/>
              </w:rPr>
              <w:t xml:space="preserve"> </w:t>
            </w:r>
            <w:r w:rsidRPr="002650E8">
              <w:rPr>
                <w:rFonts w:ascii="Times New Roman" w:hAnsi="Times New Roman" w:cs="Times New Roman"/>
                <w:sz w:val="28"/>
                <w:szCs w:val="28"/>
              </w:rPr>
              <w:t>2020</w:t>
            </w:r>
            <w:r>
              <w:rPr>
                <w:rFonts w:ascii="Times New Roman" w:hAnsi="Times New Roman" w:cs="Times New Roman"/>
                <w:sz w:val="28"/>
                <w:szCs w:val="28"/>
              </w:rPr>
              <w:t xml:space="preserve"> </w:t>
            </w:r>
            <w:r w:rsidRPr="002650E8">
              <w:rPr>
                <w:rFonts w:ascii="Times New Roman" w:hAnsi="Times New Roman" w:cs="Times New Roman"/>
                <w:sz w:val="28"/>
                <w:szCs w:val="28"/>
              </w:rPr>
              <w:t>год</w:t>
            </w:r>
            <w:r>
              <w:rPr>
                <w:rFonts w:ascii="Times New Roman" w:hAnsi="Times New Roman" w:cs="Times New Roman"/>
                <w:sz w:val="28"/>
                <w:szCs w:val="28"/>
              </w:rPr>
              <w:t xml:space="preserve"> </w:t>
            </w:r>
            <w:r w:rsidRPr="002650E8">
              <w:rPr>
                <w:rFonts w:ascii="Times New Roman" w:hAnsi="Times New Roman" w:cs="Times New Roman"/>
                <w:sz w:val="28"/>
                <w:szCs w:val="28"/>
              </w:rPr>
              <w:t>–</w:t>
            </w:r>
            <w:r>
              <w:rPr>
                <w:rFonts w:ascii="Times New Roman" w:hAnsi="Times New Roman" w:cs="Times New Roman"/>
                <w:sz w:val="28"/>
                <w:szCs w:val="28"/>
              </w:rPr>
              <w:t xml:space="preserve"> 326 994,820 </w:t>
            </w:r>
            <w:r w:rsidRPr="002650E8">
              <w:rPr>
                <w:rFonts w:ascii="Times New Roman" w:hAnsi="Times New Roman" w:cs="Times New Roman"/>
                <w:sz w:val="28"/>
                <w:szCs w:val="28"/>
              </w:rPr>
              <w:t>тыс.</w:t>
            </w:r>
            <w:r>
              <w:rPr>
                <w:rFonts w:ascii="Times New Roman" w:hAnsi="Times New Roman" w:cs="Times New Roman"/>
                <w:sz w:val="28"/>
                <w:szCs w:val="28"/>
              </w:rPr>
              <w:t xml:space="preserve"> </w:t>
            </w:r>
            <w:r w:rsidRPr="002650E8">
              <w:rPr>
                <w:rFonts w:ascii="Times New Roman" w:hAnsi="Times New Roman" w:cs="Times New Roman"/>
                <w:sz w:val="28"/>
                <w:szCs w:val="28"/>
              </w:rPr>
              <w:t>руб.</w:t>
            </w:r>
          </w:p>
          <w:p w:rsidR="00F83A62" w:rsidRDefault="00F83A62" w:rsidP="00F83A62">
            <w:pPr>
              <w:spacing w:after="0" w:line="240" w:lineRule="auto"/>
              <w:ind w:left="825"/>
              <w:contextualSpacing/>
              <w:jc w:val="both"/>
              <w:rPr>
                <w:rFonts w:ascii="Times New Roman" w:hAnsi="Times New Roman" w:cs="Times New Roman"/>
                <w:sz w:val="28"/>
                <w:szCs w:val="28"/>
              </w:rPr>
            </w:pPr>
            <w:r w:rsidRPr="002650E8">
              <w:rPr>
                <w:rFonts w:ascii="Times New Roman" w:hAnsi="Times New Roman" w:cs="Times New Roman"/>
                <w:sz w:val="28"/>
                <w:szCs w:val="28"/>
              </w:rPr>
              <w:t>-</w:t>
            </w:r>
            <w:r>
              <w:rPr>
                <w:rFonts w:ascii="Times New Roman" w:hAnsi="Times New Roman" w:cs="Times New Roman"/>
                <w:sz w:val="28"/>
                <w:szCs w:val="28"/>
              </w:rPr>
              <w:t xml:space="preserve"> </w:t>
            </w:r>
            <w:r w:rsidRPr="002650E8">
              <w:rPr>
                <w:rFonts w:ascii="Times New Roman" w:hAnsi="Times New Roman" w:cs="Times New Roman"/>
                <w:sz w:val="28"/>
                <w:szCs w:val="28"/>
              </w:rPr>
              <w:t>2021</w:t>
            </w:r>
            <w:r>
              <w:rPr>
                <w:rFonts w:ascii="Times New Roman" w:hAnsi="Times New Roman" w:cs="Times New Roman"/>
                <w:sz w:val="28"/>
                <w:szCs w:val="28"/>
              </w:rPr>
              <w:t xml:space="preserve"> </w:t>
            </w:r>
            <w:r w:rsidRPr="002650E8">
              <w:rPr>
                <w:rFonts w:ascii="Times New Roman" w:hAnsi="Times New Roman" w:cs="Times New Roman"/>
                <w:sz w:val="28"/>
                <w:szCs w:val="28"/>
              </w:rPr>
              <w:t>год</w:t>
            </w:r>
            <w:r>
              <w:rPr>
                <w:rFonts w:ascii="Times New Roman" w:hAnsi="Times New Roman" w:cs="Times New Roman"/>
                <w:sz w:val="28"/>
                <w:szCs w:val="28"/>
              </w:rPr>
              <w:t xml:space="preserve"> </w:t>
            </w:r>
            <w:r w:rsidRPr="002650E8">
              <w:rPr>
                <w:rFonts w:ascii="Times New Roman" w:hAnsi="Times New Roman" w:cs="Times New Roman"/>
                <w:sz w:val="28"/>
                <w:szCs w:val="28"/>
              </w:rPr>
              <w:t>–</w:t>
            </w:r>
            <w:r>
              <w:rPr>
                <w:rFonts w:ascii="Times New Roman" w:hAnsi="Times New Roman" w:cs="Times New Roman"/>
                <w:sz w:val="28"/>
                <w:szCs w:val="28"/>
              </w:rPr>
              <w:t xml:space="preserve"> 232 746,880 </w:t>
            </w:r>
            <w:r w:rsidRPr="002650E8">
              <w:rPr>
                <w:rFonts w:ascii="Times New Roman" w:hAnsi="Times New Roman" w:cs="Times New Roman"/>
                <w:sz w:val="28"/>
                <w:szCs w:val="28"/>
              </w:rPr>
              <w:t>тыс.</w:t>
            </w:r>
            <w:r>
              <w:rPr>
                <w:rFonts w:ascii="Times New Roman" w:hAnsi="Times New Roman" w:cs="Times New Roman"/>
                <w:sz w:val="28"/>
                <w:szCs w:val="28"/>
              </w:rPr>
              <w:t xml:space="preserve"> </w:t>
            </w:r>
            <w:r w:rsidRPr="002650E8">
              <w:rPr>
                <w:rFonts w:ascii="Times New Roman" w:hAnsi="Times New Roman" w:cs="Times New Roman"/>
                <w:sz w:val="28"/>
                <w:szCs w:val="28"/>
              </w:rPr>
              <w:t>руб</w:t>
            </w:r>
            <w:r>
              <w:rPr>
                <w:rFonts w:ascii="Times New Roman" w:hAnsi="Times New Roman" w:cs="Times New Roman"/>
                <w:sz w:val="28"/>
                <w:szCs w:val="28"/>
              </w:rPr>
              <w:t>.</w:t>
            </w:r>
          </w:p>
          <w:p w:rsidR="00F83A62" w:rsidRDefault="00F83A62" w:rsidP="00F83A62">
            <w:pPr>
              <w:spacing w:after="0" w:line="240" w:lineRule="auto"/>
              <w:ind w:left="825"/>
              <w:contextualSpacing/>
              <w:jc w:val="both"/>
              <w:rPr>
                <w:rFonts w:ascii="Times New Roman" w:hAnsi="Times New Roman" w:cs="Times New Roman"/>
                <w:sz w:val="28"/>
                <w:szCs w:val="28"/>
              </w:rPr>
            </w:pPr>
            <w:r>
              <w:rPr>
                <w:rFonts w:ascii="Times New Roman" w:hAnsi="Times New Roman" w:cs="Times New Roman"/>
                <w:sz w:val="28"/>
                <w:szCs w:val="28"/>
              </w:rPr>
              <w:t>- 2022 год – 188 315,650 тыс. руб.</w:t>
            </w:r>
          </w:p>
          <w:p w:rsidR="00F83A62" w:rsidRDefault="00F83A62" w:rsidP="00F83A62">
            <w:pPr>
              <w:spacing w:after="0" w:line="240" w:lineRule="auto"/>
              <w:ind w:left="825"/>
              <w:contextualSpacing/>
              <w:jc w:val="both"/>
              <w:rPr>
                <w:rFonts w:ascii="Times New Roman" w:hAnsi="Times New Roman" w:cs="Times New Roman"/>
                <w:sz w:val="28"/>
                <w:szCs w:val="28"/>
              </w:rPr>
            </w:pPr>
            <w:r>
              <w:rPr>
                <w:rFonts w:ascii="Times New Roman" w:hAnsi="Times New Roman" w:cs="Times New Roman"/>
                <w:sz w:val="28"/>
                <w:szCs w:val="28"/>
              </w:rPr>
              <w:t>- 2023 год – 188 315,650 тыс. руб.</w:t>
            </w:r>
          </w:p>
          <w:p w:rsidR="00F83A62" w:rsidRDefault="00F83A62" w:rsidP="00F83A62">
            <w:pPr>
              <w:spacing w:after="0" w:line="240" w:lineRule="auto"/>
              <w:ind w:left="825"/>
              <w:contextualSpacing/>
              <w:jc w:val="both"/>
              <w:rPr>
                <w:rFonts w:ascii="Times New Roman" w:hAnsi="Times New Roman" w:cs="Times New Roman"/>
                <w:sz w:val="28"/>
                <w:szCs w:val="28"/>
              </w:rPr>
            </w:pPr>
            <w:r>
              <w:rPr>
                <w:rFonts w:ascii="Times New Roman" w:hAnsi="Times New Roman" w:cs="Times New Roman"/>
                <w:sz w:val="28"/>
                <w:szCs w:val="28"/>
              </w:rPr>
              <w:t>- 2024 год – 188 315,650 тыс. руб.</w:t>
            </w:r>
          </w:p>
          <w:p w:rsidR="00F83A62" w:rsidRPr="002650E8" w:rsidRDefault="00F83A62" w:rsidP="00F83A62">
            <w:pPr>
              <w:spacing w:after="0" w:line="240" w:lineRule="auto"/>
              <w:ind w:left="825"/>
              <w:contextualSpacing/>
              <w:jc w:val="both"/>
              <w:rPr>
                <w:rFonts w:ascii="Times New Roman" w:hAnsi="Times New Roman" w:cs="Times New Roman"/>
                <w:sz w:val="28"/>
                <w:szCs w:val="28"/>
              </w:rPr>
            </w:pPr>
          </w:p>
          <w:p w:rsidR="00F83A62" w:rsidRPr="002650E8" w:rsidRDefault="00F83A62" w:rsidP="00F83A62">
            <w:pPr>
              <w:spacing w:after="0" w:line="240" w:lineRule="auto"/>
              <w:ind w:left="825"/>
              <w:contextualSpacing/>
              <w:rPr>
                <w:rFonts w:ascii="Times New Roman" w:hAnsi="Times New Roman" w:cs="Times New Roman"/>
                <w:spacing w:val="3"/>
                <w:sz w:val="28"/>
                <w:szCs w:val="28"/>
              </w:rPr>
            </w:pPr>
            <w:r w:rsidRPr="002650E8">
              <w:rPr>
                <w:rFonts w:ascii="Times New Roman" w:hAnsi="Times New Roman" w:cs="Times New Roman"/>
                <w:sz w:val="28"/>
                <w:szCs w:val="28"/>
              </w:rPr>
              <w:t>Из</w:t>
            </w:r>
            <w:r>
              <w:rPr>
                <w:rFonts w:ascii="Times New Roman" w:hAnsi="Times New Roman" w:cs="Times New Roman"/>
                <w:sz w:val="28"/>
                <w:szCs w:val="28"/>
              </w:rPr>
              <w:t xml:space="preserve"> </w:t>
            </w:r>
            <w:r w:rsidRPr="002650E8">
              <w:rPr>
                <w:rFonts w:ascii="Times New Roman" w:hAnsi="Times New Roman" w:cs="Times New Roman"/>
                <w:sz w:val="28"/>
                <w:szCs w:val="28"/>
              </w:rPr>
              <w:t>бюджетов</w:t>
            </w:r>
            <w:r>
              <w:rPr>
                <w:rFonts w:ascii="Times New Roman" w:hAnsi="Times New Roman" w:cs="Times New Roman"/>
                <w:sz w:val="28"/>
                <w:szCs w:val="28"/>
              </w:rPr>
              <w:t xml:space="preserve"> </w:t>
            </w:r>
            <w:r w:rsidRPr="002650E8">
              <w:rPr>
                <w:rFonts w:ascii="Times New Roman" w:hAnsi="Times New Roman" w:cs="Times New Roman"/>
                <w:sz w:val="28"/>
                <w:szCs w:val="28"/>
              </w:rPr>
              <w:t>муниципальных</w:t>
            </w:r>
            <w:r>
              <w:rPr>
                <w:rFonts w:ascii="Times New Roman" w:hAnsi="Times New Roman" w:cs="Times New Roman"/>
                <w:sz w:val="28"/>
                <w:szCs w:val="28"/>
              </w:rPr>
              <w:t xml:space="preserve"> </w:t>
            </w:r>
            <w:r w:rsidRPr="002650E8">
              <w:rPr>
                <w:rFonts w:ascii="Times New Roman" w:hAnsi="Times New Roman" w:cs="Times New Roman"/>
                <w:sz w:val="28"/>
                <w:szCs w:val="28"/>
              </w:rPr>
              <w:t>образований</w:t>
            </w:r>
            <w:r>
              <w:rPr>
                <w:rFonts w:ascii="Times New Roman" w:hAnsi="Times New Roman" w:cs="Times New Roman"/>
                <w:sz w:val="28"/>
                <w:szCs w:val="28"/>
              </w:rPr>
              <w:t xml:space="preserve"> </w:t>
            </w:r>
            <w:r w:rsidRPr="002650E8">
              <w:rPr>
                <w:rFonts w:ascii="Times New Roman" w:hAnsi="Times New Roman" w:cs="Times New Roman"/>
                <w:sz w:val="28"/>
                <w:szCs w:val="28"/>
              </w:rPr>
              <w:t>района</w:t>
            </w:r>
            <w:r>
              <w:rPr>
                <w:rFonts w:ascii="Times New Roman" w:hAnsi="Times New Roman" w:cs="Times New Roman"/>
                <w:sz w:val="28"/>
                <w:szCs w:val="28"/>
              </w:rPr>
              <w:t xml:space="preserve"> </w:t>
            </w:r>
            <w:r w:rsidRPr="002650E8">
              <w:rPr>
                <w:rFonts w:ascii="Times New Roman" w:hAnsi="Times New Roman" w:cs="Times New Roman"/>
                <w:sz w:val="28"/>
                <w:szCs w:val="28"/>
              </w:rPr>
              <w:t>(по</w:t>
            </w:r>
            <w:r>
              <w:rPr>
                <w:rFonts w:ascii="Times New Roman" w:hAnsi="Times New Roman" w:cs="Times New Roman"/>
                <w:sz w:val="28"/>
                <w:szCs w:val="28"/>
              </w:rPr>
              <w:t xml:space="preserve"> </w:t>
            </w:r>
            <w:r w:rsidRPr="002650E8">
              <w:rPr>
                <w:rFonts w:ascii="Times New Roman" w:hAnsi="Times New Roman" w:cs="Times New Roman"/>
                <w:sz w:val="28"/>
                <w:szCs w:val="28"/>
              </w:rPr>
              <w:t>согласованию)</w:t>
            </w:r>
            <w:r>
              <w:rPr>
                <w:rFonts w:ascii="Times New Roman" w:hAnsi="Times New Roman" w:cs="Times New Roman"/>
                <w:sz w:val="28"/>
                <w:szCs w:val="28"/>
              </w:rPr>
              <w:t xml:space="preserve"> </w:t>
            </w:r>
            <w:r w:rsidRPr="002650E8">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b/>
                <w:spacing w:val="3"/>
                <w:sz w:val="28"/>
                <w:szCs w:val="28"/>
              </w:rPr>
              <w:t xml:space="preserve">26 514,063 </w:t>
            </w:r>
            <w:r w:rsidRPr="002650E8">
              <w:rPr>
                <w:rFonts w:ascii="Times New Roman" w:hAnsi="Times New Roman" w:cs="Times New Roman"/>
                <w:b/>
                <w:spacing w:val="3"/>
                <w:sz w:val="28"/>
                <w:szCs w:val="28"/>
              </w:rPr>
              <w:t>тыс.</w:t>
            </w:r>
            <w:r>
              <w:rPr>
                <w:rFonts w:ascii="Times New Roman" w:hAnsi="Times New Roman" w:cs="Times New Roman"/>
                <w:b/>
                <w:spacing w:val="3"/>
                <w:sz w:val="28"/>
                <w:szCs w:val="28"/>
              </w:rPr>
              <w:t xml:space="preserve"> </w:t>
            </w:r>
            <w:r w:rsidRPr="002650E8">
              <w:rPr>
                <w:rFonts w:ascii="Times New Roman" w:hAnsi="Times New Roman" w:cs="Times New Roman"/>
                <w:b/>
                <w:spacing w:val="3"/>
                <w:sz w:val="28"/>
                <w:szCs w:val="28"/>
              </w:rPr>
              <w:t>руб</w:t>
            </w:r>
            <w:r>
              <w:rPr>
                <w:rFonts w:ascii="Times New Roman" w:hAnsi="Times New Roman" w:cs="Times New Roman"/>
                <w:b/>
                <w:spacing w:val="3"/>
                <w:sz w:val="28"/>
                <w:szCs w:val="28"/>
              </w:rPr>
              <w:t>.</w:t>
            </w:r>
            <w:proofErr w:type="gramStart"/>
            <w:r>
              <w:rPr>
                <w:rFonts w:ascii="Times New Roman" w:hAnsi="Times New Roman" w:cs="Times New Roman"/>
                <w:b/>
                <w:spacing w:val="3"/>
                <w:sz w:val="28"/>
                <w:szCs w:val="28"/>
              </w:rPr>
              <w:t xml:space="preserve"> </w:t>
            </w:r>
            <w:r w:rsidRPr="002650E8">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Pr="002650E8">
              <w:rPr>
                <w:rFonts w:ascii="Times New Roman" w:hAnsi="Times New Roman" w:cs="Times New Roman"/>
                <w:sz w:val="28"/>
                <w:szCs w:val="28"/>
              </w:rPr>
              <w:t>в</w:t>
            </w:r>
            <w:r>
              <w:rPr>
                <w:rFonts w:ascii="Times New Roman" w:hAnsi="Times New Roman" w:cs="Times New Roman"/>
                <w:sz w:val="28"/>
                <w:szCs w:val="28"/>
              </w:rPr>
              <w:t xml:space="preserve"> </w:t>
            </w:r>
            <w:r w:rsidRPr="002650E8">
              <w:rPr>
                <w:rFonts w:ascii="Times New Roman" w:hAnsi="Times New Roman" w:cs="Times New Roman"/>
                <w:sz w:val="28"/>
                <w:szCs w:val="28"/>
              </w:rPr>
              <w:t>т.ч.:</w:t>
            </w:r>
            <w:r w:rsidRPr="002650E8">
              <w:rPr>
                <w:rFonts w:ascii="Times New Roman" w:hAnsi="Times New Roman" w:cs="Times New Roman"/>
                <w:spacing w:val="3"/>
                <w:sz w:val="28"/>
                <w:szCs w:val="28"/>
              </w:rPr>
              <w:t>-</w:t>
            </w:r>
            <w:r>
              <w:rPr>
                <w:rFonts w:ascii="Times New Roman" w:hAnsi="Times New Roman" w:cs="Times New Roman"/>
                <w:spacing w:val="3"/>
                <w:sz w:val="28"/>
                <w:szCs w:val="28"/>
              </w:rPr>
              <w:t xml:space="preserve"> </w:t>
            </w:r>
          </w:p>
          <w:p w:rsidR="00F83A62" w:rsidRPr="002650E8" w:rsidRDefault="00F83A62" w:rsidP="00F83A62">
            <w:pPr>
              <w:spacing w:after="0" w:line="240" w:lineRule="auto"/>
              <w:contextualSpacing/>
              <w:rPr>
                <w:rFonts w:ascii="Times New Roman" w:hAnsi="Times New Roman" w:cs="Times New Roman"/>
                <w:spacing w:val="3"/>
                <w:sz w:val="28"/>
                <w:szCs w:val="28"/>
              </w:rPr>
            </w:pPr>
            <w:r>
              <w:rPr>
                <w:rFonts w:ascii="Times New Roman" w:hAnsi="Times New Roman" w:cs="Times New Roman"/>
                <w:spacing w:val="3"/>
                <w:sz w:val="28"/>
                <w:szCs w:val="28"/>
              </w:rPr>
              <w:t xml:space="preserve"> </w:t>
            </w:r>
            <w:r w:rsidRPr="002650E8">
              <w:rPr>
                <w:rFonts w:ascii="Times New Roman" w:hAnsi="Times New Roman" w:cs="Times New Roman"/>
                <w:spacing w:val="3"/>
                <w:sz w:val="28"/>
                <w:szCs w:val="28"/>
              </w:rPr>
              <w:t>-</w:t>
            </w:r>
            <w:r>
              <w:rPr>
                <w:rFonts w:ascii="Times New Roman" w:hAnsi="Times New Roman" w:cs="Times New Roman"/>
                <w:spacing w:val="3"/>
                <w:sz w:val="28"/>
                <w:szCs w:val="28"/>
              </w:rPr>
              <w:t xml:space="preserve"> </w:t>
            </w:r>
            <w:r w:rsidRPr="002650E8">
              <w:rPr>
                <w:rFonts w:ascii="Times New Roman" w:hAnsi="Times New Roman" w:cs="Times New Roman"/>
                <w:spacing w:val="3"/>
                <w:sz w:val="28"/>
                <w:szCs w:val="28"/>
              </w:rPr>
              <w:t>2012</w:t>
            </w:r>
            <w:r>
              <w:rPr>
                <w:rFonts w:ascii="Times New Roman" w:hAnsi="Times New Roman" w:cs="Times New Roman"/>
                <w:spacing w:val="3"/>
                <w:sz w:val="28"/>
                <w:szCs w:val="28"/>
              </w:rPr>
              <w:t xml:space="preserve"> </w:t>
            </w:r>
            <w:r w:rsidRPr="002650E8">
              <w:rPr>
                <w:rFonts w:ascii="Times New Roman" w:hAnsi="Times New Roman" w:cs="Times New Roman"/>
                <w:spacing w:val="3"/>
                <w:sz w:val="28"/>
                <w:szCs w:val="28"/>
              </w:rPr>
              <w:t>год</w:t>
            </w:r>
            <w:r>
              <w:rPr>
                <w:rFonts w:ascii="Times New Roman" w:hAnsi="Times New Roman" w:cs="Times New Roman"/>
                <w:spacing w:val="3"/>
                <w:sz w:val="28"/>
                <w:szCs w:val="28"/>
              </w:rPr>
              <w:t xml:space="preserve"> </w:t>
            </w:r>
            <w:r w:rsidRPr="002650E8">
              <w:rPr>
                <w:rFonts w:ascii="Times New Roman" w:hAnsi="Times New Roman" w:cs="Times New Roman"/>
                <w:spacing w:val="3"/>
                <w:sz w:val="28"/>
                <w:szCs w:val="28"/>
              </w:rPr>
              <w:t>–</w:t>
            </w:r>
            <w:r>
              <w:rPr>
                <w:rFonts w:ascii="Times New Roman" w:hAnsi="Times New Roman" w:cs="Times New Roman"/>
                <w:spacing w:val="3"/>
                <w:sz w:val="28"/>
                <w:szCs w:val="28"/>
              </w:rPr>
              <w:t xml:space="preserve"> </w:t>
            </w:r>
            <w:r w:rsidRPr="002650E8">
              <w:rPr>
                <w:rFonts w:ascii="Times New Roman" w:hAnsi="Times New Roman" w:cs="Times New Roman"/>
                <w:spacing w:val="3"/>
                <w:sz w:val="28"/>
                <w:szCs w:val="28"/>
              </w:rPr>
              <w:t>3</w:t>
            </w:r>
            <w:r>
              <w:rPr>
                <w:rFonts w:ascii="Times New Roman" w:hAnsi="Times New Roman" w:cs="Times New Roman"/>
                <w:spacing w:val="3"/>
                <w:sz w:val="28"/>
                <w:szCs w:val="28"/>
              </w:rPr>
              <w:t xml:space="preserve"> </w:t>
            </w:r>
            <w:r w:rsidRPr="002650E8">
              <w:rPr>
                <w:rFonts w:ascii="Times New Roman" w:hAnsi="Times New Roman" w:cs="Times New Roman"/>
                <w:spacing w:val="3"/>
                <w:sz w:val="28"/>
                <w:szCs w:val="28"/>
              </w:rPr>
              <w:t>394,00</w:t>
            </w:r>
            <w:r>
              <w:rPr>
                <w:rFonts w:ascii="Times New Roman" w:hAnsi="Times New Roman" w:cs="Times New Roman"/>
                <w:spacing w:val="3"/>
                <w:sz w:val="28"/>
                <w:szCs w:val="28"/>
              </w:rPr>
              <w:t xml:space="preserve"> </w:t>
            </w:r>
            <w:r w:rsidRPr="002650E8">
              <w:rPr>
                <w:rFonts w:ascii="Times New Roman" w:hAnsi="Times New Roman" w:cs="Times New Roman"/>
                <w:spacing w:val="3"/>
                <w:sz w:val="28"/>
                <w:szCs w:val="28"/>
              </w:rPr>
              <w:t>тыс.</w:t>
            </w:r>
            <w:r>
              <w:rPr>
                <w:rFonts w:ascii="Times New Roman" w:hAnsi="Times New Roman" w:cs="Times New Roman"/>
                <w:spacing w:val="3"/>
                <w:sz w:val="28"/>
                <w:szCs w:val="28"/>
              </w:rPr>
              <w:t xml:space="preserve"> </w:t>
            </w:r>
            <w:r w:rsidRPr="002650E8">
              <w:rPr>
                <w:rFonts w:ascii="Times New Roman" w:hAnsi="Times New Roman" w:cs="Times New Roman"/>
                <w:spacing w:val="3"/>
                <w:sz w:val="28"/>
                <w:szCs w:val="28"/>
              </w:rPr>
              <w:t>руб.</w:t>
            </w:r>
          </w:p>
          <w:p w:rsidR="00F83A62" w:rsidRPr="002650E8" w:rsidRDefault="00F83A62" w:rsidP="00F83A62">
            <w:pPr>
              <w:spacing w:after="0" w:line="240" w:lineRule="auto"/>
              <w:ind w:left="825"/>
              <w:contextualSpacing/>
              <w:rPr>
                <w:rFonts w:ascii="Times New Roman" w:hAnsi="Times New Roman" w:cs="Times New Roman"/>
                <w:spacing w:val="3"/>
                <w:sz w:val="28"/>
                <w:szCs w:val="28"/>
              </w:rPr>
            </w:pPr>
            <w:r w:rsidRPr="002650E8">
              <w:rPr>
                <w:rFonts w:ascii="Times New Roman" w:hAnsi="Times New Roman" w:cs="Times New Roman"/>
                <w:spacing w:val="3"/>
                <w:sz w:val="28"/>
                <w:szCs w:val="28"/>
              </w:rPr>
              <w:t>-</w:t>
            </w:r>
            <w:r>
              <w:rPr>
                <w:rFonts w:ascii="Times New Roman" w:hAnsi="Times New Roman" w:cs="Times New Roman"/>
                <w:spacing w:val="3"/>
                <w:sz w:val="28"/>
                <w:szCs w:val="28"/>
              </w:rPr>
              <w:t xml:space="preserve"> </w:t>
            </w:r>
            <w:r w:rsidRPr="002650E8">
              <w:rPr>
                <w:rFonts w:ascii="Times New Roman" w:hAnsi="Times New Roman" w:cs="Times New Roman"/>
                <w:spacing w:val="3"/>
                <w:sz w:val="28"/>
                <w:szCs w:val="28"/>
              </w:rPr>
              <w:t>2013</w:t>
            </w:r>
            <w:r>
              <w:rPr>
                <w:rFonts w:ascii="Times New Roman" w:hAnsi="Times New Roman" w:cs="Times New Roman"/>
                <w:spacing w:val="3"/>
                <w:sz w:val="28"/>
                <w:szCs w:val="28"/>
              </w:rPr>
              <w:t xml:space="preserve"> </w:t>
            </w:r>
            <w:r w:rsidRPr="002650E8">
              <w:rPr>
                <w:rFonts w:ascii="Times New Roman" w:hAnsi="Times New Roman" w:cs="Times New Roman"/>
                <w:spacing w:val="3"/>
                <w:sz w:val="28"/>
                <w:szCs w:val="28"/>
              </w:rPr>
              <w:t>год</w:t>
            </w:r>
            <w:r>
              <w:rPr>
                <w:rFonts w:ascii="Times New Roman" w:hAnsi="Times New Roman" w:cs="Times New Roman"/>
                <w:spacing w:val="3"/>
                <w:sz w:val="28"/>
                <w:szCs w:val="28"/>
              </w:rPr>
              <w:t xml:space="preserve"> </w:t>
            </w:r>
            <w:r w:rsidRPr="002650E8">
              <w:rPr>
                <w:rFonts w:ascii="Times New Roman" w:hAnsi="Times New Roman" w:cs="Times New Roman"/>
                <w:spacing w:val="3"/>
                <w:sz w:val="28"/>
                <w:szCs w:val="28"/>
              </w:rPr>
              <w:t>–</w:t>
            </w:r>
            <w:r>
              <w:rPr>
                <w:rFonts w:ascii="Times New Roman" w:hAnsi="Times New Roman" w:cs="Times New Roman"/>
                <w:spacing w:val="3"/>
                <w:sz w:val="28"/>
                <w:szCs w:val="28"/>
              </w:rPr>
              <w:t xml:space="preserve"> </w:t>
            </w:r>
            <w:r w:rsidRPr="002650E8">
              <w:rPr>
                <w:rFonts w:ascii="Times New Roman" w:hAnsi="Times New Roman" w:cs="Times New Roman"/>
                <w:spacing w:val="3"/>
                <w:sz w:val="28"/>
                <w:szCs w:val="28"/>
              </w:rPr>
              <w:t>4</w:t>
            </w:r>
            <w:r>
              <w:rPr>
                <w:rFonts w:ascii="Times New Roman" w:hAnsi="Times New Roman" w:cs="Times New Roman"/>
                <w:spacing w:val="3"/>
                <w:sz w:val="28"/>
                <w:szCs w:val="28"/>
              </w:rPr>
              <w:t xml:space="preserve"> </w:t>
            </w:r>
            <w:r w:rsidRPr="002650E8">
              <w:rPr>
                <w:rFonts w:ascii="Times New Roman" w:hAnsi="Times New Roman" w:cs="Times New Roman"/>
                <w:spacing w:val="3"/>
                <w:sz w:val="28"/>
                <w:szCs w:val="28"/>
              </w:rPr>
              <w:t>000,00</w:t>
            </w:r>
            <w:r>
              <w:rPr>
                <w:rFonts w:ascii="Times New Roman" w:hAnsi="Times New Roman" w:cs="Times New Roman"/>
                <w:spacing w:val="3"/>
                <w:sz w:val="28"/>
                <w:szCs w:val="28"/>
              </w:rPr>
              <w:t xml:space="preserve"> </w:t>
            </w:r>
            <w:r w:rsidRPr="002650E8">
              <w:rPr>
                <w:rFonts w:ascii="Times New Roman" w:hAnsi="Times New Roman" w:cs="Times New Roman"/>
                <w:spacing w:val="3"/>
                <w:sz w:val="28"/>
                <w:szCs w:val="28"/>
              </w:rPr>
              <w:t>тыс.</w:t>
            </w:r>
            <w:r>
              <w:rPr>
                <w:rFonts w:ascii="Times New Roman" w:hAnsi="Times New Roman" w:cs="Times New Roman"/>
                <w:spacing w:val="3"/>
                <w:sz w:val="28"/>
                <w:szCs w:val="28"/>
              </w:rPr>
              <w:t xml:space="preserve"> </w:t>
            </w:r>
            <w:r w:rsidRPr="002650E8">
              <w:rPr>
                <w:rFonts w:ascii="Times New Roman" w:hAnsi="Times New Roman" w:cs="Times New Roman"/>
                <w:spacing w:val="3"/>
                <w:sz w:val="28"/>
                <w:szCs w:val="28"/>
              </w:rPr>
              <w:t>руб.</w:t>
            </w:r>
          </w:p>
          <w:p w:rsidR="00F83A62" w:rsidRPr="002650E8" w:rsidRDefault="00F83A62" w:rsidP="00F83A62">
            <w:pPr>
              <w:spacing w:after="0" w:line="240" w:lineRule="auto"/>
              <w:ind w:left="825"/>
              <w:contextualSpacing/>
              <w:rPr>
                <w:rFonts w:ascii="Times New Roman" w:hAnsi="Times New Roman" w:cs="Times New Roman"/>
                <w:spacing w:val="3"/>
                <w:sz w:val="28"/>
                <w:szCs w:val="28"/>
              </w:rPr>
            </w:pPr>
            <w:r w:rsidRPr="002650E8">
              <w:rPr>
                <w:rFonts w:ascii="Times New Roman" w:hAnsi="Times New Roman" w:cs="Times New Roman"/>
                <w:spacing w:val="3"/>
                <w:sz w:val="28"/>
                <w:szCs w:val="28"/>
              </w:rPr>
              <w:t>-</w:t>
            </w:r>
            <w:r>
              <w:rPr>
                <w:rFonts w:ascii="Times New Roman" w:hAnsi="Times New Roman" w:cs="Times New Roman"/>
                <w:spacing w:val="3"/>
                <w:sz w:val="28"/>
                <w:szCs w:val="28"/>
              </w:rPr>
              <w:t xml:space="preserve"> </w:t>
            </w:r>
            <w:r w:rsidRPr="002650E8">
              <w:rPr>
                <w:rFonts w:ascii="Times New Roman" w:hAnsi="Times New Roman" w:cs="Times New Roman"/>
                <w:spacing w:val="3"/>
                <w:sz w:val="28"/>
                <w:szCs w:val="28"/>
              </w:rPr>
              <w:t>2014</w:t>
            </w:r>
            <w:r>
              <w:rPr>
                <w:rFonts w:ascii="Times New Roman" w:hAnsi="Times New Roman" w:cs="Times New Roman"/>
                <w:spacing w:val="3"/>
                <w:sz w:val="28"/>
                <w:szCs w:val="28"/>
              </w:rPr>
              <w:t xml:space="preserve"> </w:t>
            </w:r>
            <w:r w:rsidRPr="002650E8">
              <w:rPr>
                <w:rFonts w:ascii="Times New Roman" w:hAnsi="Times New Roman" w:cs="Times New Roman"/>
                <w:spacing w:val="3"/>
                <w:sz w:val="28"/>
                <w:szCs w:val="28"/>
              </w:rPr>
              <w:t>год</w:t>
            </w:r>
            <w:r>
              <w:rPr>
                <w:rFonts w:ascii="Times New Roman" w:hAnsi="Times New Roman" w:cs="Times New Roman"/>
                <w:spacing w:val="3"/>
                <w:sz w:val="28"/>
                <w:szCs w:val="28"/>
              </w:rPr>
              <w:t xml:space="preserve"> </w:t>
            </w:r>
            <w:r w:rsidRPr="002650E8">
              <w:rPr>
                <w:rFonts w:ascii="Times New Roman" w:hAnsi="Times New Roman" w:cs="Times New Roman"/>
                <w:spacing w:val="3"/>
                <w:sz w:val="28"/>
                <w:szCs w:val="28"/>
              </w:rPr>
              <w:t>–</w:t>
            </w:r>
            <w:r>
              <w:rPr>
                <w:rFonts w:ascii="Times New Roman" w:hAnsi="Times New Roman" w:cs="Times New Roman"/>
                <w:spacing w:val="3"/>
                <w:sz w:val="28"/>
                <w:szCs w:val="28"/>
              </w:rPr>
              <w:t xml:space="preserve"> </w:t>
            </w:r>
            <w:r w:rsidRPr="002650E8">
              <w:rPr>
                <w:rFonts w:ascii="Times New Roman" w:hAnsi="Times New Roman" w:cs="Times New Roman"/>
                <w:spacing w:val="3"/>
                <w:sz w:val="28"/>
                <w:szCs w:val="28"/>
              </w:rPr>
              <w:t>1</w:t>
            </w:r>
            <w:r>
              <w:rPr>
                <w:rFonts w:ascii="Times New Roman" w:hAnsi="Times New Roman" w:cs="Times New Roman"/>
                <w:spacing w:val="3"/>
                <w:sz w:val="28"/>
                <w:szCs w:val="28"/>
              </w:rPr>
              <w:t xml:space="preserve"> </w:t>
            </w:r>
            <w:r w:rsidRPr="002650E8">
              <w:rPr>
                <w:rFonts w:ascii="Times New Roman" w:hAnsi="Times New Roman" w:cs="Times New Roman"/>
                <w:spacing w:val="3"/>
                <w:sz w:val="28"/>
                <w:szCs w:val="28"/>
              </w:rPr>
              <w:t>240,00</w:t>
            </w:r>
            <w:r>
              <w:rPr>
                <w:rFonts w:ascii="Times New Roman" w:hAnsi="Times New Roman" w:cs="Times New Roman"/>
                <w:spacing w:val="3"/>
                <w:sz w:val="28"/>
                <w:szCs w:val="28"/>
              </w:rPr>
              <w:t xml:space="preserve"> </w:t>
            </w:r>
            <w:r w:rsidRPr="002650E8">
              <w:rPr>
                <w:rFonts w:ascii="Times New Roman" w:hAnsi="Times New Roman" w:cs="Times New Roman"/>
                <w:spacing w:val="3"/>
                <w:sz w:val="28"/>
                <w:szCs w:val="28"/>
              </w:rPr>
              <w:t>тыс.</w:t>
            </w:r>
            <w:r>
              <w:rPr>
                <w:rFonts w:ascii="Times New Roman" w:hAnsi="Times New Roman" w:cs="Times New Roman"/>
                <w:spacing w:val="3"/>
                <w:sz w:val="28"/>
                <w:szCs w:val="28"/>
              </w:rPr>
              <w:t xml:space="preserve"> </w:t>
            </w:r>
            <w:r w:rsidRPr="002650E8">
              <w:rPr>
                <w:rFonts w:ascii="Times New Roman" w:hAnsi="Times New Roman" w:cs="Times New Roman"/>
                <w:spacing w:val="3"/>
                <w:sz w:val="28"/>
                <w:szCs w:val="28"/>
              </w:rPr>
              <w:t>руб.</w:t>
            </w:r>
          </w:p>
          <w:p w:rsidR="00F83A62" w:rsidRPr="002650E8" w:rsidRDefault="00F83A62" w:rsidP="00F83A62">
            <w:pPr>
              <w:spacing w:after="0" w:line="240" w:lineRule="auto"/>
              <w:ind w:left="825"/>
              <w:contextualSpacing/>
              <w:rPr>
                <w:rFonts w:ascii="Times New Roman" w:hAnsi="Times New Roman" w:cs="Times New Roman"/>
                <w:spacing w:val="3"/>
                <w:sz w:val="28"/>
                <w:szCs w:val="28"/>
              </w:rPr>
            </w:pPr>
            <w:r w:rsidRPr="002650E8">
              <w:rPr>
                <w:rFonts w:ascii="Times New Roman" w:hAnsi="Times New Roman" w:cs="Times New Roman"/>
                <w:spacing w:val="3"/>
                <w:sz w:val="28"/>
                <w:szCs w:val="28"/>
              </w:rPr>
              <w:t>-</w:t>
            </w:r>
            <w:r>
              <w:rPr>
                <w:rFonts w:ascii="Times New Roman" w:hAnsi="Times New Roman" w:cs="Times New Roman"/>
                <w:spacing w:val="3"/>
                <w:sz w:val="28"/>
                <w:szCs w:val="28"/>
              </w:rPr>
              <w:t xml:space="preserve"> </w:t>
            </w:r>
            <w:r w:rsidRPr="002650E8">
              <w:rPr>
                <w:rFonts w:ascii="Times New Roman" w:hAnsi="Times New Roman" w:cs="Times New Roman"/>
                <w:spacing w:val="3"/>
                <w:sz w:val="28"/>
                <w:szCs w:val="28"/>
              </w:rPr>
              <w:t>2015</w:t>
            </w:r>
            <w:r>
              <w:rPr>
                <w:rFonts w:ascii="Times New Roman" w:hAnsi="Times New Roman" w:cs="Times New Roman"/>
                <w:spacing w:val="3"/>
                <w:sz w:val="28"/>
                <w:szCs w:val="28"/>
              </w:rPr>
              <w:t xml:space="preserve"> </w:t>
            </w:r>
            <w:r w:rsidRPr="002650E8">
              <w:rPr>
                <w:rFonts w:ascii="Times New Roman" w:hAnsi="Times New Roman" w:cs="Times New Roman"/>
                <w:spacing w:val="3"/>
                <w:sz w:val="28"/>
                <w:szCs w:val="28"/>
              </w:rPr>
              <w:t>год</w:t>
            </w:r>
            <w:r>
              <w:rPr>
                <w:rFonts w:ascii="Times New Roman" w:hAnsi="Times New Roman" w:cs="Times New Roman"/>
                <w:spacing w:val="3"/>
                <w:sz w:val="28"/>
                <w:szCs w:val="28"/>
              </w:rPr>
              <w:t xml:space="preserve"> </w:t>
            </w:r>
            <w:r w:rsidRPr="002650E8">
              <w:rPr>
                <w:rFonts w:ascii="Times New Roman" w:hAnsi="Times New Roman" w:cs="Times New Roman"/>
                <w:spacing w:val="3"/>
                <w:sz w:val="28"/>
                <w:szCs w:val="28"/>
              </w:rPr>
              <w:t>–</w:t>
            </w:r>
            <w:r>
              <w:rPr>
                <w:rFonts w:ascii="Times New Roman" w:hAnsi="Times New Roman" w:cs="Times New Roman"/>
                <w:spacing w:val="3"/>
                <w:sz w:val="28"/>
                <w:szCs w:val="28"/>
              </w:rPr>
              <w:t xml:space="preserve"> </w:t>
            </w:r>
            <w:r w:rsidRPr="002650E8">
              <w:rPr>
                <w:rFonts w:ascii="Times New Roman" w:hAnsi="Times New Roman" w:cs="Times New Roman"/>
                <w:spacing w:val="3"/>
                <w:sz w:val="28"/>
                <w:szCs w:val="28"/>
              </w:rPr>
              <w:t>6</w:t>
            </w:r>
            <w:r>
              <w:rPr>
                <w:rFonts w:ascii="Times New Roman" w:hAnsi="Times New Roman" w:cs="Times New Roman"/>
                <w:spacing w:val="3"/>
                <w:sz w:val="28"/>
                <w:szCs w:val="28"/>
              </w:rPr>
              <w:t xml:space="preserve"> </w:t>
            </w:r>
            <w:r w:rsidRPr="002650E8">
              <w:rPr>
                <w:rFonts w:ascii="Times New Roman" w:hAnsi="Times New Roman" w:cs="Times New Roman"/>
                <w:spacing w:val="3"/>
                <w:sz w:val="28"/>
                <w:szCs w:val="28"/>
              </w:rPr>
              <w:t>038,289</w:t>
            </w:r>
            <w:r>
              <w:rPr>
                <w:rFonts w:ascii="Times New Roman" w:hAnsi="Times New Roman" w:cs="Times New Roman"/>
                <w:spacing w:val="3"/>
                <w:sz w:val="28"/>
                <w:szCs w:val="28"/>
              </w:rPr>
              <w:t xml:space="preserve"> </w:t>
            </w:r>
            <w:r w:rsidRPr="002650E8">
              <w:rPr>
                <w:rFonts w:ascii="Times New Roman" w:hAnsi="Times New Roman" w:cs="Times New Roman"/>
                <w:spacing w:val="3"/>
                <w:sz w:val="28"/>
                <w:szCs w:val="28"/>
              </w:rPr>
              <w:t>тыс.</w:t>
            </w:r>
            <w:r>
              <w:rPr>
                <w:rFonts w:ascii="Times New Roman" w:hAnsi="Times New Roman" w:cs="Times New Roman"/>
                <w:spacing w:val="3"/>
                <w:sz w:val="28"/>
                <w:szCs w:val="28"/>
              </w:rPr>
              <w:t xml:space="preserve"> </w:t>
            </w:r>
            <w:r w:rsidRPr="002650E8">
              <w:rPr>
                <w:rFonts w:ascii="Times New Roman" w:hAnsi="Times New Roman" w:cs="Times New Roman"/>
                <w:spacing w:val="3"/>
                <w:sz w:val="28"/>
                <w:szCs w:val="28"/>
              </w:rPr>
              <w:t>руб.</w:t>
            </w:r>
          </w:p>
          <w:p w:rsidR="00F83A62" w:rsidRPr="002650E8" w:rsidRDefault="00F83A62" w:rsidP="00F83A62">
            <w:pPr>
              <w:spacing w:after="0" w:line="240" w:lineRule="auto"/>
              <w:ind w:left="825"/>
              <w:contextualSpacing/>
              <w:rPr>
                <w:rFonts w:ascii="Times New Roman" w:hAnsi="Times New Roman" w:cs="Times New Roman"/>
                <w:spacing w:val="3"/>
                <w:sz w:val="28"/>
                <w:szCs w:val="28"/>
              </w:rPr>
            </w:pPr>
            <w:r w:rsidRPr="002650E8">
              <w:rPr>
                <w:rFonts w:ascii="Times New Roman" w:hAnsi="Times New Roman" w:cs="Times New Roman"/>
                <w:spacing w:val="3"/>
                <w:sz w:val="28"/>
                <w:szCs w:val="28"/>
              </w:rPr>
              <w:t>-</w:t>
            </w:r>
            <w:r>
              <w:rPr>
                <w:rFonts w:ascii="Times New Roman" w:hAnsi="Times New Roman" w:cs="Times New Roman"/>
                <w:spacing w:val="3"/>
                <w:sz w:val="28"/>
                <w:szCs w:val="28"/>
              </w:rPr>
              <w:t xml:space="preserve"> </w:t>
            </w:r>
            <w:r w:rsidRPr="002650E8">
              <w:rPr>
                <w:rFonts w:ascii="Times New Roman" w:hAnsi="Times New Roman" w:cs="Times New Roman"/>
                <w:spacing w:val="3"/>
                <w:sz w:val="28"/>
                <w:szCs w:val="28"/>
              </w:rPr>
              <w:t>2016</w:t>
            </w:r>
            <w:r>
              <w:rPr>
                <w:rFonts w:ascii="Times New Roman" w:hAnsi="Times New Roman" w:cs="Times New Roman"/>
                <w:spacing w:val="3"/>
                <w:sz w:val="28"/>
                <w:szCs w:val="28"/>
              </w:rPr>
              <w:t xml:space="preserve"> </w:t>
            </w:r>
            <w:r w:rsidRPr="002650E8">
              <w:rPr>
                <w:rFonts w:ascii="Times New Roman" w:hAnsi="Times New Roman" w:cs="Times New Roman"/>
                <w:spacing w:val="3"/>
                <w:sz w:val="28"/>
                <w:szCs w:val="28"/>
              </w:rPr>
              <w:t>год</w:t>
            </w:r>
            <w:r>
              <w:rPr>
                <w:rFonts w:ascii="Times New Roman" w:hAnsi="Times New Roman" w:cs="Times New Roman"/>
                <w:spacing w:val="3"/>
                <w:sz w:val="28"/>
                <w:szCs w:val="28"/>
              </w:rPr>
              <w:t xml:space="preserve"> </w:t>
            </w:r>
            <w:r w:rsidRPr="002650E8">
              <w:rPr>
                <w:rFonts w:ascii="Times New Roman" w:hAnsi="Times New Roman" w:cs="Times New Roman"/>
                <w:spacing w:val="3"/>
                <w:sz w:val="28"/>
                <w:szCs w:val="28"/>
              </w:rPr>
              <w:t>–</w:t>
            </w:r>
            <w:r>
              <w:rPr>
                <w:rFonts w:ascii="Times New Roman" w:hAnsi="Times New Roman" w:cs="Times New Roman"/>
                <w:spacing w:val="3"/>
                <w:sz w:val="28"/>
                <w:szCs w:val="28"/>
              </w:rPr>
              <w:t xml:space="preserve"> </w:t>
            </w:r>
            <w:r w:rsidRPr="002650E8">
              <w:rPr>
                <w:rFonts w:ascii="Times New Roman" w:hAnsi="Times New Roman" w:cs="Times New Roman"/>
                <w:spacing w:val="3"/>
                <w:sz w:val="28"/>
                <w:szCs w:val="28"/>
              </w:rPr>
              <w:t>6</w:t>
            </w:r>
            <w:r>
              <w:rPr>
                <w:rFonts w:ascii="Times New Roman" w:hAnsi="Times New Roman" w:cs="Times New Roman"/>
                <w:spacing w:val="3"/>
                <w:sz w:val="28"/>
                <w:szCs w:val="28"/>
              </w:rPr>
              <w:t xml:space="preserve"> </w:t>
            </w:r>
            <w:r w:rsidRPr="002650E8">
              <w:rPr>
                <w:rFonts w:ascii="Times New Roman" w:hAnsi="Times New Roman" w:cs="Times New Roman"/>
                <w:spacing w:val="3"/>
                <w:sz w:val="28"/>
                <w:szCs w:val="28"/>
              </w:rPr>
              <w:t>693,401</w:t>
            </w:r>
            <w:r>
              <w:rPr>
                <w:rFonts w:ascii="Times New Roman" w:hAnsi="Times New Roman" w:cs="Times New Roman"/>
                <w:spacing w:val="3"/>
                <w:sz w:val="28"/>
                <w:szCs w:val="28"/>
              </w:rPr>
              <w:t xml:space="preserve"> </w:t>
            </w:r>
            <w:r w:rsidRPr="002650E8">
              <w:rPr>
                <w:rFonts w:ascii="Times New Roman" w:hAnsi="Times New Roman" w:cs="Times New Roman"/>
                <w:spacing w:val="3"/>
                <w:sz w:val="28"/>
                <w:szCs w:val="28"/>
              </w:rPr>
              <w:t>тыс.</w:t>
            </w:r>
            <w:r>
              <w:rPr>
                <w:rFonts w:ascii="Times New Roman" w:hAnsi="Times New Roman" w:cs="Times New Roman"/>
                <w:spacing w:val="3"/>
                <w:sz w:val="28"/>
                <w:szCs w:val="28"/>
              </w:rPr>
              <w:t xml:space="preserve"> </w:t>
            </w:r>
            <w:r w:rsidRPr="002650E8">
              <w:rPr>
                <w:rFonts w:ascii="Times New Roman" w:hAnsi="Times New Roman" w:cs="Times New Roman"/>
                <w:spacing w:val="3"/>
                <w:sz w:val="28"/>
                <w:szCs w:val="28"/>
              </w:rPr>
              <w:t>руб.</w:t>
            </w:r>
          </w:p>
          <w:p w:rsidR="00F83A62" w:rsidRPr="002650E8" w:rsidRDefault="00F83A62" w:rsidP="00F83A62">
            <w:pPr>
              <w:spacing w:after="0" w:line="240" w:lineRule="auto"/>
              <w:ind w:left="825"/>
              <w:contextualSpacing/>
              <w:rPr>
                <w:rFonts w:ascii="Times New Roman" w:hAnsi="Times New Roman" w:cs="Times New Roman"/>
                <w:spacing w:val="3"/>
                <w:sz w:val="28"/>
                <w:szCs w:val="28"/>
              </w:rPr>
            </w:pPr>
            <w:r w:rsidRPr="002650E8">
              <w:rPr>
                <w:rFonts w:ascii="Times New Roman" w:hAnsi="Times New Roman" w:cs="Times New Roman"/>
                <w:spacing w:val="3"/>
                <w:sz w:val="28"/>
                <w:szCs w:val="28"/>
              </w:rPr>
              <w:t>-</w:t>
            </w:r>
            <w:r>
              <w:rPr>
                <w:rFonts w:ascii="Times New Roman" w:hAnsi="Times New Roman" w:cs="Times New Roman"/>
                <w:spacing w:val="3"/>
                <w:sz w:val="28"/>
                <w:szCs w:val="28"/>
              </w:rPr>
              <w:t xml:space="preserve"> </w:t>
            </w:r>
            <w:r w:rsidRPr="002650E8">
              <w:rPr>
                <w:rFonts w:ascii="Times New Roman" w:hAnsi="Times New Roman" w:cs="Times New Roman"/>
                <w:spacing w:val="3"/>
                <w:sz w:val="28"/>
                <w:szCs w:val="28"/>
              </w:rPr>
              <w:t>2017</w:t>
            </w:r>
            <w:r>
              <w:rPr>
                <w:rFonts w:ascii="Times New Roman" w:hAnsi="Times New Roman" w:cs="Times New Roman"/>
                <w:spacing w:val="3"/>
                <w:sz w:val="28"/>
                <w:szCs w:val="28"/>
              </w:rPr>
              <w:t xml:space="preserve"> </w:t>
            </w:r>
            <w:r w:rsidRPr="002650E8">
              <w:rPr>
                <w:rFonts w:ascii="Times New Roman" w:hAnsi="Times New Roman" w:cs="Times New Roman"/>
                <w:spacing w:val="3"/>
                <w:sz w:val="28"/>
                <w:szCs w:val="28"/>
              </w:rPr>
              <w:t>год</w:t>
            </w:r>
            <w:r>
              <w:rPr>
                <w:rFonts w:ascii="Times New Roman" w:hAnsi="Times New Roman" w:cs="Times New Roman"/>
                <w:spacing w:val="3"/>
                <w:sz w:val="28"/>
                <w:szCs w:val="28"/>
              </w:rPr>
              <w:t xml:space="preserve"> </w:t>
            </w:r>
            <w:r w:rsidRPr="002650E8">
              <w:rPr>
                <w:rFonts w:ascii="Times New Roman" w:hAnsi="Times New Roman" w:cs="Times New Roman"/>
                <w:spacing w:val="3"/>
                <w:sz w:val="28"/>
                <w:szCs w:val="28"/>
              </w:rPr>
              <w:t>–</w:t>
            </w:r>
            <w:r>
              <w:rPr>
                <w:rFonts w:ascii="Times New Roman" w:hAnsi="Times New Roman" w:cs="Times New Roman"/>
                <w:spacing w:val="3"/>
                <w:sz w:val="28"/>
                <w:szCs w:val="28"/>
              </w:rPr>
              <w:t xml:space="preserve"> </w:t>
            </w:r>
            <w:r w:rsidRPr="002650E8">
              <w:rPr>
                <w:rFonts w:ascii="Times New Roman" w:hAnsi="Times New Roman" w:cs="Times New Roman"/>
                <w:spacing w:val="3"/>
                <w:sz w:val="28"/>
                <w:szCs w:val="28"/>
              </w:rPr>
              <w:t>997,015</w:t>
            </w:r>
            <w:r>
              <w:rPr>
                <w:rFonts w:ascii="Times New Roman" w:hAnsi="Times New Roman" w:cs="Times New Roman"/>
                <w:spacing w:val="3"/>
                <w:sz w:val="28"/>
                <w:szCs w:val="28"/>
              </w:rPr>
              <w:t xml:space="preserve"> </w:t>
            </w:r>
            <w:r w:rsidRPr="002650E8">
              <w:rPr>
                <w:rFonts w:ascii="Times New Roman" w:hAnsi="Times New Roman" w:cs="Times New Roman"/>
                <w:spacing w:val="3"/>
                <w:sz w:val="28"/>
                <w:szCs w:val="28"/>
              </w:rPr>
              <w:t>тыс.</w:t>
            </w:r>
            <w:r>
              <w:rPr>
                <w:rFonts w:ascii="Times New Roman" w:hAnsi="Times New Roman" w:cs="Times New Roman"/>
                <w:spacing w:val="3"/>
                <w:sz w:val="28"/>
                <w:szCs w:val="28"/>
              </w:rPr>
              <w:t xml:space="preserve"> </w:t>
            </w:r>
            <w:r w:rsidRPr="002650E8">
              <w:rPr>
                <w:rFonts w:ascii="Times New Roman" w:hAnsi="Times New Roman" w:cs="Times New Roman"/>
                <w:spacing w:val="3"/>
                <w:sz w:val="28"/>
                <w:szCs w:val="28"/>
              </w:rPr>
              <w:t>руб.</w:t>
            </w:r>
          </w:p>
          <w:p w:rsidR="00F83A62" w:rsidRPr="002650E8" w:rsidRDefault="00F83A62" w:rsidP="00F83A62">
            <w:pPr>
              <w:spacing w:after="0" w:line="240" w:lineRule="auto"/>
              <w:ind w:left="825"/>
              <w:contextualSpacing/>
              <w:rPr>
                <w:rFonts w:ascii="Times New Roman" w:hAnsi="Times New Roman" w:cs="Times New Roman"/>
                <w:spacing w:val="3"/>
                <w:sz w:val="28"/>
                <w:szCs w:val="28"/>
              </w:rPr>
            </w:pPr>
            <w:r w:rsidRPr="002650E8">
              <w:rPr>
                <w:rFonts w:ascii="Times New Roman" w:hAnsi="Times New Roman" w:cs="Times New Roman"/>
                <w:spacing w:val="3"/>
                <w:sz w:val="28"/>
                <w:szCs w:val="28"/>
              </w:rPr>
              <w:t>-</w:t>
            </w:r>
            <w:r>
              <w:rPr>
                <w:rFonts w:ascii="Times New Roman" w:hAnsi="Times New Roman" w:cs="Times New Roman"/>
                <w:spacing w:val="3"/>
                <w:sz w:val="28"/>
                <w:szCs w:val="28"/>
              </w:rPr>
              <w:t xml:space="preserve"> </w:t>
            </w:r>
            <w:r w:rsidRPr="002650E8">
              <w:rPr>
                <w:rFonts w:ascii="Times New Roman" w:hAnsi="Times New Roman" w:cs="Times New Roman"/>
                <w:spacing w:val="3"/>
                <w:sz w:val="28"/>
                <w:szCs w:val="28"/>
              </w:rPr>
              <w:t>2018</w:t>
            </w:r>
            <w:r>
              <w:rPr>
                <w:rFonts w:ascii="Times New Roman" w:hAnsi="Times New Roman" w:cs="Times New Roman"/>
                <w:spacing w:val="3"/>
                <w:sz w:val="28"/>
                <w:szCs w:val="28"/>
              </w:rPr>
              <w:t xml:space="preserve"> </w:t>
            </w:r>
            <w:r w:rsidRPr="002650E8">
              <w:rPr>
                <w:rFonts w:ascii="Times New Roman" w:hAnsi="Times New Roman" w:cs="Times New Roman"/>
                <w:spacing w:val="3"/>
                <w:sz w:val="28"/>
                <w:szCs w:val="28"/>
              </w:rPr>
              <w:t>год</w:t>
            </w:r>
            <w:r>
              <w:rPr>
                <w:rFonts w:ascii="Times New Roman" w:hAnsi="Times New Roman" w:cs="Times New Roman"/>
                <w:spacing w:val="3"/>
                <w:sz w:val="28"/>
                <w:szCs w:val="28"/>
              </w:rPr>
              <w:t xml:space="preserve"> </w:t>
            </w:r>
            <w:r w:rsidRPr="002650E8">
              <w:rPr>
                <w:rFonts w:ascii="Times New Roman" w:hAnsi="Times New Roman" w:cs="Times New Roman"/>
                <w:spacing w:val="3"/>
                <w:sz w:val="28"/>
                <w:szCs w:val="28"/>
              </w:rPr>
              <w:t>–</w:t>
            </w:r>
            <w:r>
              <w:rPr>
                <w:rFonts w:ascii="Times New Roman" w:hAnsi="Times New Roman" w:cs="Times New Roman"/>
                <w:spacing w:val="3"/>
                <w:sz w:val="28"/>
                <w:szCs w:val="28"/>
              </w:rPr>
              <w:t xml:space="preserve"> </w:t>
            </w:r>
            <w:r w:rsidRPr="002650E8">
              <w:rPr>
                <w:rFonts w:ascii="Times New Roman" w:hAnsi="Times New Roman" w:cs="Times New Roman"/>
                <w:spacing w:val="3"/>
                <w:sz w:val="28"/>
                <w:szCs w:val="28"/>
              </w:rPr>
              <w:t>2</w:t>
            </w:r>
            <w:r>
              <w:rPr>
                <w:rFonts w:ascii="Times New Roman" w:hAnsi="Times New Roman" w:cs="Times New Roman"/>
                <w:spacing w:val="3"/>
                <w:sz w:val="28"/>
                <w:szCs w:val="28"/>
              </w:rPr>
              <w:t xml:space="preserve"> </w:t>
            </w:r>
            <w:r w:rsidRPr="002650E8">
              <w:rPr>
                <w:rFonts w:ascii="Times New Roman" w:hAnsi="Times New Roman" w:cs="Times New Roman"/>
                <w:spacing w:val="3"/>
                <w:sz w:val="28"/>
                <w:szCs w:val="28"/>
              </w:rPr>
              <w:t>619,488</w:t>
            </w:r>
            <w:r>
              <w:rPr>
                <w:rFonts w:ascii="Times New Roman" w:hAnsi="Times New Roman" w:cs="Times New Roman"/>
                <w:spacing w:val="3"/>
                <w:sz w:val="28"/>
                <w:szCs w:val="28"/>
              </w:rPr>
              <w:t xml:space="preserve"> </w:t>
            </w:r>
            <w:r w:rsidRPr="002650E8">
              <w:rPr>
                <w:rFonts w:ascii="Times New Roman" w:hAnsi="Times New Roman" w:cs="Times New Roman"/>
                <w:spacing w:val="3"/>
                <w:sz w:val="28"/>
                <w:szCs w:val="28"/>
              </w:rPr>
              <w:t>тыс.</w:t>
            </w:r>
            <w:r>
              <w:rPr>
                <w:rFonts w:ascii="Times New Roman" w:hAnsi="Times New Roman" w:cs="Times New Roman"/>
                <w:spacing w:val="3"/>
                <w:sz w:val="28"/>
                <w:szCs w:val="28"/>
              </w:rPr>
              <w:t xml:space="preserve"> </w:t>
            </w:r>
            <w:r w:rsidRPr="002650E8">
              <w:rPr>
                <w:rFonts w:ascii="Times New Roman" w:hAnsi="Times New Roman" w:cs="Times New Roman"/>
                <w:spacing w:val="3"/>
                <w:sz w:val="28"/>
                <w:szCs w:val="28"/>
              </w:rPr>
              <w:t>руб.</w:t>
            </w:r>
          </w:p>
          <w:p w:rsidR="00F83A62" w:rsidRPr="002650E8" w:rsidRDefault="00F83A62" w:rsidP="00F83A62">
            <w:pPr>
              <w:spacing w:after="0" w:line="240" w:lineRule="auto"/>
              <w:ind w:left="825"/>
              <w:contextualSpacing/>
              <w:rPr>
                <w:rFonts w:ascii="Times New Roman" w:hAnsi="Times New Roman" w:cs="Times New Roman"/>
                <w:spacing w:val="3"/>
                <w:sz w:val="28"/>
                <w:szCs w:val="28"/>
              </w:rPr>
            </w:pPr>
            <w:r w:rsidRPr="002650E8">
              <w:rPr>
                <w:rFonts w:ascii="Times New Roman" w:hAnsi="Times New Roman" w:cs="Times New Roman"/>
                <w:spacing w:val="3"/>
                <w:sz w:val="28"/>
                <w:szCs w:val="28"/>
              </w:rPr>
              <w:t>-</w:t>
            </w:r>
            <w:r>
              <w:rPr>
                <w:rFonts w:ascii="Times New Roman" w:hAnsi="Times New Roman" w:cs="Times New Roman"/>
                <w:spacing w:val="3"/>
                <w:sz w:val="28"/>
                <w:szCs w:val="28"/>
              </w:rPr>
              <w:t xml:space="preserve"> </w:t>
            </w:r>
            <w:r w:rsidRPr="002650E8">
              <w:rPr>
                <w:rFonts w:ascii="Times New Roman" w:hAnsi="Times New Roman" w:cs="Times New Roman"/>
                <w:spacing w:val="3"/>
                <w:sz w:val="28"/>
                <w:szCs w:val="28"/>
              </w:rPr>
              <w:t>2019</w:t>
            </w:r>
            <w:r>
              <w:rPr>
                <w:rFonts w:ascii="Times New Roman" w:hAnsi="Times New Roman" w:cs="Times New Roman"/>
                <w:spacing w:val="3"/>
                <w:sz w:val="28"/>
                <w:szCs w:val="28"/>
              </w:rPr>
              <w:t xml:space="preserve"> </w:t>
            </w:r>
            <w:r w:rsidRPr="002650E8">
              <w:rPr>
                <w:rFonts w:ascii="Times New Roman" w:hAnsi="Times New Roman" w:cs="Times New Roman"/>
                <w:spacing w:val="3"/>
                <w:sz w:val="28"/>
                <w:szCs w:val="28"/>
              </w:rPr>
              <w:t>год</w:t>
            </w:r>
            <w:r>
              <w:rPr>
                <w:rFonts w:ascii="Times New Roman" w:hAnsi="Times New Roman" w:cs="Times New Roman"/>
                <w:spacing w:val="3"/>
                <w:sz w:val="28"/>
                <w:szCs w:val="28"/>
              </w:rPr>
              <w:t xml:space="preserve"> </w:t>
            </w:r>
            <w:r w:rsidRPr="002650E8">
              <w:rPr>
                <w:rFonts w:ascii="Times New Roman" w:hAnsi="Times New Roman" w:cs="Times New Roman"/>
                <w:spacing w:val="3"/>
                <w:sz w:val="28"/>
                <w:szCs w:val="28"/>
              </w:rPr>
              <w:t>–</w:t>
            </w:r>
            <w:r>
              <w:rPr>
                <w:rFonts w:ascii="Times New Roman" w:hAnsi="Times New Roman" w:cs="Times New Roman"/>
                <w:spacing w:val="3"/>
                <w:sz w:val="28"/>
                <w:szCs w:val="28"/>
              </w:rPr>
              <w:t xml:space="preserve"> 349,640 </w:t>
            </w:r>
            <w:r w:rsidRPr="002650E8">
              <w:rPr>
                <w:rFonts w:ascii="Times New Roman" w:hAnsi="Times New Roman" w:cs="Times New Roman"/>
                <w:spacing w:val="3"/>
                <w:sz w:val="28"/>
                <w:szCs w:val="28"/>
              </w:rPr>
              <w:t>тыс.</w:t>
            </w:r>
            <w:r>
              <w:rPr>
                <w:rFonts w:ascii="Times New Roman" w:hAnsi="Times New Roman" w:cs="Times New Roman"/>
                <w:spacing w:val="3"/>
                <w:sz w:val="28"/>
                <w:szCs w:val="28"/>
              </w:rPr>
              <w:t xml:space="preserve"> </w:t>
            </w:r>
            <w:r w:rsidRPr="002650E8">
              <w:rPr>
                <w:rFonts w:ascii="Times New Roman" w:hAnsi="Times New Roman" w:cs="Times New Roman"/>
                <w:spacing w:val="3"/>
                <w:sz w:val="28"/>
                <w:szCs w:val="28"/>
              </w:rPr>
              <w:t>руб.</w:t>
            </w:r>
          </w:p>
          <w:p w:rsidR="00F83A62" w:rsidRPr="002650E8" w:rsidRDefault="00F83A62" w:rsidP="00F83A62">
            <w:pPr>
              <w:spacing w:after="0" w:line="240" w:lineRule="auto"/>
              <w:ind w:left="825"/>
              <w:contextualSpacing/>
              <w:rPr>
                <w:rFonts w:ascii="Times New Roman" w:hAnsi="Times New Roman" w:cs="Times New Roman"/>
                <w:spacing w:val="3"/>
                <w:sz w:val="28"/>
                <w:szCs w:val="28"/>
              </w:rPr>
            </w:pPr>
            <w:r w:rsidRPr="002650E8">
              <w:rPr>
                <w:rFonts w:ascii="Times New Roman" w:hAnsi="Times New Roman" w:cs="Times New Roman"/>
                <w:spacing w:val="3"/>
                <w:sz w:val="28"/>
                <w:szCs w:val="28"/>
              </w:rPr>
              <w:t>-</w:t>
            </w:r>
            <w:r>
              <w:rPr>
                <w:rFonts w:ascii="Times New Roman" w:hAnsi="Times New Roman" w:cs="Times New Roman"/>
                <w:spacing w:val="3"/>
                <w:sz w:val="28"/>
                <w:szCs w:val="28"/>
              </w:rPr>
              <w:t xml:space="preserve"> </w:t>
            </w:r>
            <w:r w:rsidRPr="002650E8">
              <w:rPr>
                <w:rFonts w:ascii="Times New Roman" w:hAnsi="Times New Roman" w:cs="Times New Roman"/>
                <w:spacing w:val="3"/>
                <w:sz w:val="28"/>
                <w:szCs w:val="28"/>
              </w:rPr>
              <w:t>2020</w:t>
            </w:r>
            <w:r>
              <w:rPr>
                <w:rFonts w:ascii="Times New Roman" w:hAnsi="Times New Roman" w:cs="Times New Roman"/>
                <w:spacing w:val="3"/>
                <w:sz w:val="28"/>
                <w:szCs w:val="28"/>
              </w:rPr>
              <w:t xml:space="preserve"> </w:t>
            </w:r>
            <w:r w:rsidRPr="002650E8">
              <w:rPr>
                <w:rFonts w:ascii="Times New Roman" w:hAnsi="Times New Roman" w:cs="Times New Roman"/>
                <w:spacing w:val="3"/>
                <w:sz w:val="28"/>
                <w:szCs w:val="28"/>
              </w:rPr>
              <w:t>год</w:t>
            </w:r>
            <w:r>
              <w:rPr>
                <w:rFonts w:ascii="Times New Roman" w:hAnsi="Times New Roman" w:cs="Times New Roman"/>
                <w:spacing w:val="3"/>
                <w:sz w:val="28"/>
                <w:szCs w:val="28"/>
              </w:rPr>
              <w:t xml:space="preserve"> </w:t>
            </w:r>
            <w:r w:rsidRPr="002650E8">
              <w:rPr>
                <w:rFonts w:ascii="Times New Roman" w:hAnsi="Times New Roman" w:cs="Times New Roman"/>
                <w:spacing w:val="3"/>
                <w:sz w:val="28"/>
                <w:szCs w:val="28"/>
              </w:rPr>
              <w:t>–</w:t>
            </w:r>
            <w:r>
              <w:rPr>
                <w:rFonts w:ascii="Times New Roman" w:hAnsi="Times New Roman" w:cs="Times New Roman"/>
                <w:spacing w:val="3"/>
                <w:sz w:val="28"/>
                <w:szCs w:val="28"/>
              </w:rPr>
              <w:t xml:space="preserve"> 641,230 </w:t>
            </w:r>
            <w:r w:rsidRPr="002650E8">
              <w:rPr>
                <w:rFonts w:ascii="Times New Roman" w:hAnsi="Times New Roman" w:cs="Times New Roman"/>
                <w:spacing w:val="3"/>
                <w:sz w:val="28"/>
                <w:szCs w:val="28"/>
              </w:rPr>
              <w:t>тыс.</w:t>
            </w:r>
            <w:r>
              <w:rPr>
                <w:rFonts w:ascii="Times New Roman" w:hAnsi="Times New Roman" w:cs="Times New Roman"/>
                <w:spacing w:val="3"/>
                <w:sz w:val="28"/>
                <w:szCs w:val="28"/>
              </w:rPr>
              <w:t xml:space="preserve"> </w:t>
            </w:r>
            <w:r w:rsidRPr="002650E8">
              <w:rPr>
                <w:rFonts w:ascii="Times New Roman" w:hAnsi="Times New Roman" w:cs="Times New Roman"/>
                <w:spacing w:val="3"/>
                <w:sz w:val="28"/>
                <w:szCs w:val="28"/>
              </w:rPr>
              <w:t>руб.</w:t>
            </w:r>
          </w:p>
          <w:p w:rsidR="00F83A62" w:rsidRPr="002650E8" w:rsidRDefault="00F83A62" w:rsidP="00F83A62">
            <w:pPr>
              <w:spacing w:after="0" w:line="240" w:lineRule="auto"/>
              <w:ind w:left="825"/>
              <w:contextualSpacing/>
              <w:rPr>
                <w:rFonts w:ascii="Times New Roman" w:hAnsi="Times New Roman" w:cs="Times New Roman"/>
                <w:spacing w:val="3"/>
                <w:sz w:val="28"/>
                <w:szCs w:val="28"/>
              </w:rPr>
            </w:pPr>
            <w:r w:rsidRPr="002650E8">
              <w:rPr>
                <w:rFonts w:ascii="Times New Roman" w:hAnsi="Times New Roman" w:cs="Times New Roman"/>
                <w:spacing w:val="3"/>
                <w:sz w:val="28"/>
                <w:szCs w:val="28"/>
              </w:rPr>
              <w:t>-</w:t>
            </w:r>
            <w:r>
              <w:rPr>
                <w:rFonts w:ascii="Times New Roman" w:hAnsi="Times New Roman" w:cs="Times New Roman"/>
                <w:spacing w:val="3"/>
                <w:sz w:val="28"/>
                <w:szCs w:val="28"/>
              </w:rPr>
              <w:t xml:space="preserve"> </w:t>
            </w:r>
            <w:r w:rsidRPr="002650E8">
              <w:rPr>
                <w:rFonts w:ascii="Times New Roman" w:hAnsi="Times New Roman" w:cs="Times New Roman"/>
                <w:spacing w:val="3"/>
                <w:sz w:val="28"/>
                <w:szCs w:val="28"/>
              </w:rPr>
              <w:t>2021</w:t>
            </w:r>
            <w:r>
              <w:rPr>
                <w:rFonts w:ascii="Times New Roman" w:hAnsi="Times New Roman" w:cs="Times New Roman"/>
                <w:spacing w:val="3"/>
                <w:sz w:val="28"/>
                <w:szCs w:val="28"/>
              </w:rPr>
              <w:t xml:space="preserve"> </w:t>
            </w:r>
            <w:r w:rsidRPr="002650E8">
              <w:rPr>
                <w:rFonts w:ascii="Times New Roman" w:hAnsi="Times New Roman" w:cs="Times New Roman"/>
                <w:spacing w:val="3"/>
                <w:sz w:val="28"/>
                <w:szCs w:val="28"/>
              </w:rPr>
              <w:t>год</w:t>
            </w:r>
            <w:r>
              <w:rPr>
                <w:rFonts w:ascii="Times New Roman" w:hAnsi="Times New Roman" w:cs="Times New Roman"/>
                <w:spacing w:val="3"/>
                <w:sz w:val="28"/>
                <w:szCs w:val="28"/>
              </w:rPr>
              <w:t xml:space="preserve"> </w:t>
            </w:r>
            <w:r w:rsidRPr="002650E8">
              <w:rPr>
                <w:rFonts w:ascii="Times New Roman" w:hAnsi="Times New Roman" w:cs="Times New Roman"/>
                <w:spacing w:val="3"/>
                <w:sz w:val="28"/>
                <w:szCs w:val="28"/>
              </w:rPr>
              <w:t>–</w:t>
            </w:r>
            <w:r>
              <w:rPr>
                <w:rFonts w:ascii="Times New Roman" w:hAnsi="Times New Roman" w:cs="Times New Roman"/>
                <w:spacing w:val="3"/>
                <w:sz w:val="28"/>
                <w:szCs w:val="28"/>
              </w:rPr>
              <w:t xml:space="preserve"> 541,000 </w:t>
            </w:r>
            <w:r w:rsidRPr="002650E8">
              <w:rPr>
                <w:rFonts w:ascii="Times New Roman" w:hAnsi="Times New Roman" w:cs="Times New Roman"/>
                <w:spacing w:val="3"/>
                <w:sz w:val="28"/>
                <w:szCs w:val="28"/>
              </w:rPr>
              <w:t>тыс.</w:t>
            </w:r>
            <w:r>
              <w:rPr>
                <w:rFonts w:ascii="Times New Roman" w:hAnsi="Times New Roman" w:cs="Times New Roman"/>
                <w:spacing w:val="3"/>
                <w:sz w:val="28"/>
                <w:szCs w:val="28"/>
              </w:rPr>
              <w:t xml:space="preserve"> </w:t>
            </w:r>
            <w:r w:rsidRPr="002650E8">
              <w:rPr>
                <w:rFonts w:ascii="Times New Roman" w:hAnsi="Times New Roman" w:cs="Times New Roman"/>
                <w:spacing w:val="3"/>
                <w:sz w:val="28"/>
                <w:szCs w:val="28"/>
              </w:rPr>
              <w:t>руб</w:t>
            </w:r>
            <w:r>
              <w:rPr>
                <w:rFonts w:ascii="Times New Roman" w:hAnsi="Times New Roman" w:cs="Times New Roman"/>
                <w:spacing w:val="3"/>
                <w:sz w:val="28"/>
                <w:szCs w:val="28"/>
              </w:rPr>
              <w:t>.</w:t>
            </w:r>
          </w:p>
          <w:p w:rsidR="00F83A62" w:rsidRPr="002650E8" w:rsidRDefault="00F83A62" w:rsidP="00F83A62">
            <w:pPr>
              <w:spacing w:after="0" w:line="240" w:lineRule="auto"/>
              <w:ind w:left="825"/>
              <w:contextualSpacing/>
              <w:rPr>
                <w:rFonts w:ascii="Times New Roman" w:hAnsi="Times New Roman" w:cs="Times New Roman"/>
                <w:spacing w:val="3"/>
                <w:sz w:val="28"/>
                <w:szCs w:val="28"/>
              </w:rPr>
            </w:pPr>
            <w:r w:rsidRPr="002650E8">
              <w:rPr>
                <w:rFonts w:ascii="Times New Roman" w:hAnsi="Times New Roman" w:cs="Times New Roman"/>
                <w:spacing w:val="3"/>
                <w:sz w:val="28"/>
                <w:szCs w:val="28"/>
              </w:rPr>
              <w:t>-</w:t>
            </w:r>
            <w:r>
              <w:rPr>
                <w:rFonts w:ascii="Times New Roman" w:hAnsi="Times New Roman" w:cs="Times New Roman"/>
                <w:spacing w:val="3"/>
                <w:sz w:val="28"/>
                <w:szCs w:val="28"/>
              </w:rPr>
              <w:t xml:space="preserve"> </w:t>
            </w:r>
            <w:r w:rsidRPr="002650E8">
              <w:rPr>
                <w:rFonts w:ascii="Times New Roman" w:hAnsi="Times New Roman" w:cs="Times New Roman"/>
                <w:spacing w:val="3"/>
                <w:sz w:val="28"/>
                <w:szCs w:val="28"/>
              </w:rPr>
              <w:t>202</w:t>
            </w:r>
            <w:r>
              <w:rPr>
                <w:rFonts w:ascii="Times New Roman" w:hAnsi="Times New Roman" w:cs="Times New Roman"/>
                <w:spacing w:val="3"/>
                <w:sz w:val="28"/>
                <w:szCs w:val="28"/>
              </w:rPr>
              <w:t xml:space="preserve">2 </w:t>
            </w:r>
            <w:r w:rsidRPr="002650E8">
              <w:rPr>
                <w:rFonts w:ascii="Times New Roman" w:hAnsi="Times New Roman" w:cs="Times New Roman"/>
                <w:spacing w:val="3"/>
                <w:sz w:val="28"/>
                <w:szCs w:val="28"/>
              </w:rPr>
              <w:t>год</w:t>
            </w:r>
            <w:r>
              <w:rPr>
                <w:rFonts w:ascii="Times New Roman" w:hAnsi="Times New Roman" w:cs="Times New Roman"/>
                <w:spacing w:val="3"/>
                <w:sz w:val="28"/>
                <w:szCs w:val="28"/>
              </w:rPr>
              <w:t xml:space="preserve"> </w:t>
            </w:r>
            <w:r w:rsidRPr="002650E8">
              <w:rPr>
                <w:rFonts w:ascii="Times New Roman" w:hAnsi="Times New Roman" w:cs="Times New Roman"/>
                <w:spacing w:val="3"/>
                <w:sz w:val="28"/>
                <w:szCs w:val="28"/>
              </w:rPr>
              <w:t>–</w:t>
            </w:r>
            <w:r>
              <w:rPr>
                <w:rFonts w:ascii="Times New Roman" w:hAnsi="Times New Roman" w:cs="Times New Roman"/>
                <w:spacing w:val="3"/>
                <w:sz w:val="28"/>
                <w:szCs w:val="28"/>
              </w:rPr>
              <w:t xml:space="preserve"> </w:t>
            </w:r>
            <w:r w:rsidRPr="002650E8">
              <w:rPr>
                <w:rFonts w:ascii="Times New Roman" w:hAnsi="Times New Roman" w:cs="Times New Roman"/>
                <w:spacing w:val="3"/>
                <w:sz w:val="28"/>
                <w:szCs w:val="28"/>
              </w:rPr>
              <w:t>0</w:t>
            </w:r>
            <w:r>
              <w:rPr>
                <w:rFonts w:ascii="Times New Roman" w:hAnsi="Times New Roman" w:cs="Times New Roman"/>
                <w:spacing w:val="3"/>
                <w:sz w:val="28"/>
                <w:szCs w:val="28"/>
              </w:rPr>
              <w:t xml:space="preserve">,000 </w:t>
            </w:r>
            <w:r w:rsidRPr="002650E8">
              <w:rPr>
                <w:rFonts w:ascii="Times New Roman" w:hAnsi="Times New Roman" w:cs="Times New Roman"/>
                <w:spacing w:val="3"/>
                <w:sz w:val="28"/>
                <w:szCs w:val="28"/>
              </w:rPr>
              <w:t>тыс.</w:t>
            </w:r>
            <w:r>
              <w:rPr>
                <w:rFonts w:ascii="Times New Roman" w:hAnsi="Times New Roman" w:cs="Times New Roman"/>
                <w:spacing w:val="3"/>
                <w:sz w:val="28"/>
                <w:szCs w:val="28"/>
              </w:rPr>
              <w:t xml:space="preserve"> </w:t>
            </w:r>
            <w:r w:rsidRPr="002650E8">
              <w:rPr>
                <w:rFonts w:ascii="Times New Roman" w:hAnsi="Times New Roman" w:cs="Times New Roman"/>
                <w:spacing w:val="3"/>
                <w:sz w:val="28"/>
                <w:szCs w:val="28"/>
              </w:rPr>
              <w:t>руб</w:t>
            </w:r>
            <w:r>
              <w:rPr>
                <w:rFonts w:ascii="Times New Roman" w:hAnsi="Times New Roman" w:cs="Times New Roman"/>
                <w:spacing w:val="3"/>
                <w:sz w:val="28"/>
                <w:szCs w:val="28"/>
              </w:rPr>
              <w:t>.</w:t>
            </w:r>
          </w:p>
          <w:p w:rsidR="00F83A62" w:rsidRPr="002650E8" w:rsidRDefault="00F83A62" w:rsidP="00F83A62">
            <w:pPr>
              <w:spacing w:after="0" w:line="240" w:lineRule="auto"/>
              <w:ind w:left="825"/>
              <w:contextualSpacing/>
              <w:rPr>
                <w:rFonts w:ascii="Times New Roman" w:hAnsi="Times New Roman" w:cs="Times New Roman"/>
                <w:spacing w:val="3"/>
                <w:sz w:val="28"/>
                <w:szCs w:val="28"/>
              </w:rPr>
            </w:pPr>
            <w:r w:rsidRPr="002650E8">
              <w:rPr>
                <w:rFonts w:ascii="Times New Roman" w:hAnsi="Times New Roman" w:cs="Times New Roman"/>
                <w:spacing w:val="3"/>
                <w:sz w:val="28"/>
                <w:szCs w:val="28"/>
              </w:rPr>
              <w:t>-</w:t>
            </w:r>
            <w:r>
              <w:rPr>
                <w:rFonts w:ascii="Times New Roman" w:hAnsi="Times New Roman" w:cs="Times New Roman"/>
                <w:spacing w:val="3"/>
                <w:sz w:val="28"/>
                <w:szCs w:val="28"/>
              </w:rPr>
              <w:t xml:space="preserve"> </w:t>
            </w:r>
            <w:r w:rsidRPr="002650E8">
              <w:rPr>
                <w:rFonts w:ascii="Times New Roman" w:hAnsi="Times New Roman" w:cs="Times New Roman"/>
                <w:spacing w:val="3"/>
                <w:sz w:val="28"/>
                <w:szCs w:val="28"/>
              </w:rPr>
              <w:t>202</w:t>
            </w:r>
            <w:r>
              <w:rPr>
                <w:rFonts w:ascii="Times New Roman" w:hAnsi="Times New Roman" w:cs="Times New Roman"/>
                <w:spacing w:val="3"/>
                <w:sz w:val="28"/>
                <w:szCs w:val="28"/>
              </w:rPr>
              <w:t xml:space="preserve">3 </w:t>
            </w:r>
            <w:r w:rsidRPr="002650E8">
              <w:rPr>
                <w:rFonts w:ascii="Times New Roman" w:hAnsi="Times New Roman" w:cs="Times New Roman"/>
                <w:spacing w:val="3"/>
                <w:sz w:val="28"/>
                <w:szCs w:val="28"/>
              </w:rPr>
              <w:t>год</w:t>
            </w:r>
            <w:r>
              <w:rPr>
                <w:rFonts w:ascii="Times New Roman" w:hAnsi="Times New Roman" w:cs="Times New Roman"/>
                <w:spacing w:val="3"/>
                <w:sz w:val="28"/>
                <w:szCs w:val="28"/>
              </w:rPr>
              <w:t xml:space="preserve"> </w:t>
            </w:r>
            <w:r w:rsidRPr="002650E8">
              <w:rPr>
                <w:rFonts w:ascii="Times New Roman" w:hAnsi="Times New Roman" w:cs="Times New Roman"/>
                <w:spacing w:val="3"/>
                <w:sz w:val="28"/>
                <w:szCs w:val="28"/>
              </w:rPr>
              <w:t>–</w:t>
            </w:r>
            <w:r>
              <w:rPr>
                <w:rFonts w:ascii="Times New Roman" w:hAnsi="Times New Roman" w:cs="Times New Roman"/>
                <w:spacing w:val="3"/>
                <w:sz w:val="28"/>
                <w:szCs w:val="28"/>
              </w:rPr>
              <w:t xml:space="preserve"> </w:t>
            </w:r>
            <w:r w:rsidRPr="002650E8">
              <w:rPr>
                <w:rFonts w:ascii="Times New Roman" w:hAnsi="Times New Roman" w:cs="Times New Roman"/>
                <w:spacing w:val="3"/>
                <w:sz w:val="28"/>
                <w:szCs w:val="28"/>
              </w:rPr>
              <w:t>0</w:t>
            </w:r>
            <w:r>
              <w:rPr>
                <w:rFonts w:ascii="Times New Roman" w:hAnsi="Times New Roman" w:cs="Times New Roman"/>
                <w:spacing w:val="3"/>
                <w:sz w:val="28"/>
                <w:szCs w:val="28"/>
              </w:rPr>
              <w:t xml:space="preserve">,000 </w:t>
            </w:r>
            <w:r w:rsidRPr="002650E8">
              <w:rPr>
                <w:rFonts w:ascii="Times New Roman" w:hAnsi="Times New Roman" w:cs="Times New Roman"/>
                <w:spacing w:val="3"/>
                <w:sz w:val="28"/>
                <w:szCs w:val="28"/>
              </w:rPr>
              <w:t>тыс.</w:t>
            </w:r>
            <w:r>
              <w:rPr>
                <w:rFonts w:ascii="Times New Roman" w:hAnsi="Times New Roman" w:cs="Times New Roman"/>
                <w:spacing w:val="3"/>
                <w:sz w:val="28"/>
                <w:szCs w:val="28"/>
              </w:rPr>
              <w:t xml:space="preserve"> </w:t>
            </w:r>
            <w:r w:rsidRPr="002650E8">
              <w:rPr>
                <w:rFonts w:ascii="Times New Roman" w:hAnsi="Times New Roman" w:cs="Times New Roman"/>
                <w:spacing w:val="3"/>
                <w:sz w:val="28"/>
                <w:szCs w:val="28"/>
              </w:rPr>
              <w:t>руб</w:t>
            </w:r>
            <w:r>
              <w:rPr>
                <w:rFonts w:ascii="Times New Roman" w:hAnsi="Times New Roman" w:cs="Times New Roman"/>
                <w:spacing w:val="3"/>
                <w:sz w:val="28"/>
                <w:szCs w:val="28"/>
              </w:rPr>
              <w:t>.</w:t>
            </w:r>
          </w:p>
          <w:p w:rsidR="00F83A62" w:rsidRPr="002650E8" w:rsidRDefault="00F83A62" w:rsidP="00F83A62">
            <w:pPr>
              <w:spacing w:after="0" w:line="240" w:lineRule="auto"/>
              <w:ind w:left="825"/>
              <w:contextualSpacing/>
              <w:rPr>
                <w:rFonts w:ascii="Times New Roman" w:hAnsi="Times New Roman" w:cs="Times New Roman"/>
                <w:spacing w:val="3"/>
                <w:sz w:val="28"/>
                <w:szCs w:val="28"/>
              </w:rPr>
            </w:pPr>
            <w:r w:rsidRPr="002650E8">
              <w:rPr>
                <w:rFonts w:ascii="Times New Roman" w:hAnsi="Times New Roman" w:cs="Times New Roman"/>
                <w:spacing w:val="3"/>
                <w:sz w:val="28"/>
                <w:szCs w:val="28"/>
              </w:rPr>
              <w:t>-</w:t>
            </w:r>
            <w:r>
              <w:rPr>
                <w:rFonts w:ascii="Times New Roman" w:hAnsi="Times New Roman" w:cs="Times New Roman"/>
                <w:spacing w:val="3"/>
                <w:sz w:val="28"/>
                <w:szCs w:val="28"/>
              </w:rPr>
              <w:t xml:space="preserve"> </w:t>
            </w:r>
            <w:r w:rsidRPr="002650E8">
              <w:rPr>
                <w:rFonts w:ascii="Times New Roman" w:hAnsi="Times New Roman" w:cs="Times New Roman"/>
                <w:spacing w:val="3"/>
                <w:sz w:val="28"/>
                <w:szCs w:val="28"/>
              </w:rPr>
              <w:t>202</w:t>
            </w:r>
            <w:r>
              <w:rPr>
                <w:rFonts w:ascii="Times New Roman" w:hAnsi="Times New Roman" w:cs="Times New Roman"/>
                <w:spacing w:val="3"/>
                <w:sz w:val="28"/>
                <w:szCs w:val="28"/>
              </w:rPr>
              <w:t xml:space="preserve">4 </w:t>
            </w:r>
            <w:r w:rsidRPr="002650E8">
              <w:rPr>
                <w:rFonts w:ascii="Times New Roman" w:hAnsi="Times New Roman" w:cs="Times New Roman"/>
                <w:spacing w:val="3"/>
                <w:sz w:val="28"/>
                <w:szCs w:val="28"/>
              </w:rPr>
              <w:t>год</w:t>
            </w:r>
            <w:r>
              <w:rPr>
                <w:rFonts w:ascii="Times New Roman" w:hAnsi="Times New Roman" w:cs="Times New Roman"/>
                <w:spacing w:val="3"/>
                <w:sz w:val="28"/>
                <w:szCs w:val="28"/>
              </w:rPr>
              <w:t xml:space="preserve"> </w:t>
            </w:r>
            <w:r w:rsidRPr="002650E8">
              <w:rPr>
                <w:rFonts w:ascii="Times New Roman" w:hAnsi="Times New Roman" w:cs="Times New Roman"/>
                <w:spacing w:val="3"/>
                <w:sz w:val="28"/>
                <w:szCs w:val="28"/>
              </w:rPr>
              <w:t>–</w:t>
            </w:r>
            <w:r>
              <w:rPr>
                <w:rFonts w:ascii="Times New Roman" w:hAnsi="Times New Roman" w:cs="Times New Roman"/>
                <w:spacing w:val="3"/>
                <w:sz w:val="28"/>
                <w:szCs w:val="28"/>
              </w:rPr>
              <w:t xml:space="preserve"> </w:t>
            </w:r>
            <w:r w:rsidRPr="002650E8">
              <w:rPr>
                <w:rFonts w:ascii="Times New Roman" w:hAnsi="Times New Roman" w:cs="Times New Roman"/>
                <w:spacing w:val="3"/>
                <w:sz w:val="28"/>
                <w:szCs w:val="28"/>
              </w:rPr>
              <w:t>0</w:t>
            </w:r>
            <w:r>
              <w:rPr>
                <w:rFonts w:ascii="Times New Roman" w:hAnsi="Times New Roman" w:cs="Times New Roman"/>
                <w:spacing w:val="3"/>
                <w:sz w:val="28"/>
                <w:szCs w:val="28"/>
              </w:rPr>
              <w:t xml:space="preserve">,000 </w:t>
            </w:r>
            <w:r w:rsidRPr="002650E8">
              <w:rPr>
                <w:rFonts w:ascii="Times New Roman" w:hAnsi="Times New Roman" w:cs="Times New Roman"/>
                <w:spacing w:val="3"/>
                <w:sz w:val="28"/>
                <w:szCs w:val="28"/>
              </w:rPr>
              <w:t>тыс.</w:t>
            </w:r>
            <w:r>
              <w:rPr>
                <w:rFonts w:ascii="Times New Roman" w:hAnsi="Times New Roman" w:cs="Times New Roman"/>
                <w:spacing w:val="3"/>
                <w:sz w:val="28"/>
                <w:szCs w:val="28"/>
              </w:rPr>
              <w:t xml:space="preserve"> </w:t>
            </w:r>
            <w:r w:rsidRPr="002650E8">
              <w:rPr>
                <w:rFonts w:ascii="Times New Roman" w:hAnsi="Times New Roman" w:cs="Times New Roman"/>
                <w:spacing w:val="3"/>
                <w:sz w:val="28"/>
                <w:szCs w:val="28"/>
              </w:rPr>
              <w:t>руб</w:t>
            </w:r>
            <w:r>
              <w:rPr>
                <w:rFonts w:ascii="Times New Roman" w:hAnsi="Times New Roman" w:cs="Times New Roman"/>
                <w:spacing w:val="3"/>
                <w:sz w:val="28"/>
                <w:szCs w:val="28"/>
              </w:rPr>
              <w:t>.</w:t>
            </w:r>
          </w:p>
          <w:p w:rsidR="00F83A62" w:rsidRPr="002650E8" w:rsidRDefault="00F83A62" w:rsidP="00F83A62">
            <w:pPr>
              <w:spacing w:after="0" w:line="240" w:lineRule="auto"/>
              <w:ind w:left="825"/>
              <w:contextualSpacing/>
              <w:rPr>
                <w:rFonts w:ascii="Times New Roman" w:hAnsi="Times New Roman" w:cs="Times New Roman"/>
                <w:sz w:val="28"/>
                <w:szCs w:val="28"/>
              </w:rPr>
            </w:pPr>
          </w:p>
          <w:p w:rsidR="00F83A62" w:rsidRDefault="00F83A62" w:rsidP="00F83A62">
            <w:pPr>
              <w:spacing w:after="0" w:line="240" w:lineRule="auto"/>
              <w:contextualSpacing/>
              <w:jc w:val="both"/>
              <w:rPr>
                <w:rFonts w:ascii="Times New Roman" w:hAnsi="Times New Roman" w:cs="Times New Roman"/>
                <w:b/>
                <w:sz w:val="28"/>
                <w:szCs w:val="28"/>
              </w:rPr>
            </w:pPr>
            <w:r>
              <w:rPr>
                <w:rFonts w:ascii="Times New Roman" w:hAnsi="Times New Roman" w:cs="Times New Roman"/>
                <w:b/>
                <w:sz w:val="28"/>
                <w:szCs w:val="28"/>
              </w:rPr>
              <w:t xml:space="preserve"> </w:t>
            </w:r>
            <w:r w:rsidRPr="002650E8">
              <w:rPr>
                <w:rFonts w:ascii="Times New Roman" w:hAnsi="Times New Roman" w:cs="Times New Roman"/>
                <w:b/>
                <w:sz w:val="28"/>
                <w:szCs w:val="28"/>
              </w:rPr>
              <w:t>Источники</w:t>
            </w:r>
            <w:r>
              <w:rPr>
                <w:rFonts w:ascii="Times New Roman" w:hAnsi="Times New Roman" w:cs="Times New Roman"/>
                <w:b/>
                <w:sz w:val="28"/>
                <w:szCs w:val="28"/>
              </w:rPr>
              <w:t xml:space="preserve"> </w:t>
            </w:r>
            <w:r w:rsidRPr="002650E8">
              <w:rPr>
                <w:rFonts w:ascii="Times New Roman" w:hAnsi="Times New Roman" w:cs="Times New Roman"/>
                <w:b/>
                <w:sz w:val="28"/>
                <w:szCs w:val="28"/>
              </w:rPr>
              <w:t>финансирования</w:t>
            </w:r>
            <w:r>
              <w:rPr>
                <w:rFonts w:ascii="Times New Roman" w:hAnsi="Times New Roman" w:cs="Times New Roman"/>
                <w:b/>
                <w:sz w:val="28"/>
                <w:szCs w:val="28"/>
              </w:rPr>
              <w:t xml:space="preserve"> </w:t>
            </w:r>
            <w:r w:rsidRPr="002650E8">
              <w:rPr>
                <w:rFonts w:ascii="Times New Roman" w:hAnsi="Times New Roman" w:cs="Times New Roman"/>
                <w:b/>
                <w:sz w:val="28"/>
                <w:szCs w:val="28"/>
              </w:rPr>
              <w:t>муниципальной</w:t>
            </w:r>
            <w:r>
              <w:rPr>
                <w:rFonts w:ascii="Times New Roman" w:hAnsi="Times New Roman" w:cs="Times New Roman"/>
                <w:b/>
                <w:sz w:val="28"/>
                <w:szCs w:val="28"/>
              </w:rPr>
              <w:t xml:space="preserve"> </w:t>
            </w:r>
          </w:p>
          <w:p w:rsidR="00F83A62" w:rsidRPr="002650E8" w:rsidRDefault="00F83A62" w:rsidP="00F83A62">
            <w:pPr>
              <w:spacing w:after="0" w:line="240" w:lineRule="auto"/>
              <w:contextualSpacing/>
              <w:jc w:val="both"/>
              <w:rPr>
                <w:rFonts w:ascii="Times New Roman" w:hAnsi="Times New Roman" w:cs="Times New Roman"/>
                <w:b/>
                <w:sz w:val="28"/>
                <w:szCs w:val="28"/>
              </w:rPr>
            </w:pPr>
            <w:r>
              <w:rPr>
                <w:rFonts w:ascii="Times New Roman" w:hAnsi="Times New Roman" w:cs="Times New Roman"/>
                <w:b/>
                <w:sz w:val="28"/>
                <w:szCs w:val="28"/>
              </w:rPr>
              <w:t xml:space="preserve"> п</w:t>
            </w:r>
            <w:r w:rsidRPr="002650E8">
              <w:rPr>
                <w:rFonts w:ascii="Times New Roman" w:hAnsi="Times New Roman" w:cs="Times New Roman"/>
                <w:b/>
                <w:sz w:val="28"/>
                <w:szCs w:val="28"/>
              </w:rPr>
              <w:t>рограммы:</w:t>
            </w:r>
            <w:r>
              <w:rPr>
                <w:rFonts w:ascii="Times New Roman" w:hAnsi="Times New Roman" w:cs="Times New Roman"/>
                <w:b/>
                <w:sz w:val="28"/>
                <w:szCs w:val="28"/>
              </w:rPr>
              <w:t xml:space="preserve"> </w:t>
            </w:r>
          </w:p>
          <w:p w:rsidR="00F83A62" w:rsidRPr="002650E8" w:rsidRDefault="00F83A62" w:rsidP="00F83A62">
            <w:pPr>
              <w:spacing w:after="0" w:line="240" w:lineRule="auto"/>
              <w:ind w:firstLine="539"/>
              <w:contextualSpacing/>
              <w:jc w:val="both"/>
              <w:rPr>
                <w:rFonts w:ascii="Times New Roman" w:hAnsi="Times New Roman" w:cs="Times New Roman"/>
                <w:sz w:val="28"/>
                <w:szCs w:val="28"/>
              </w:rPr>
            </w:pPr>
            <w:r w:rsidRPr="002650E8">
              <w:rPr>
                <w:rFonts w:ascii="Times New Roman" w:hAnsi="Times New Roman" w:cs="Times New Roman"/>
                <w:sz w:val="28"/>
                <w:szCs w:val="28"/>
              </w:rPr>
              <w:t>-</w:t>
            </w:r>
            <w:r>
              <w:rPr>
                <w:rFonts w:ascii="Times New Roman" w:hAnsi="Times New Roman" w:cs="Times New Roman"/>
                <w:sz w:val="28"/>
                <w:szCs w:val="28"/>
              </w:rPr>
              <w:t xml:space="preserve"> </w:t>
            </w:r>
            <w:r w:rsidRPr="002650E8">
              <w:rPr>
                <w:rFonts w:ascii="Times New Roman" w:hAnsi="Times New Roman" w:cs="Times New Roman"/>
                <w:sz w:val="28"/>
                <w:szCs w:val="28"/>
              </w:rPr>
              <w:t>краевой</w:t>
            </w:r>
            <w:r>
              <w:rPr>
                <w:rFonts w:ascii="Times New Roman" w:hAnsi="Times New Roman" w:cs="Times New Roman"/>
                <w:sz w:val="28"/>
                <w:szCs w:val="28"/>
              </w:rPr>
              <w:t xml:space="preserve"> </w:t>
            </w:r>
            <w:r w:rsidRPr="002650E8">
              <w:rPr>
                <w:rFonts w:ascii="Times New Roman" w:hAnsi="Times New Roman" w:cs="Times New Roman"/>
                <w:sz w:val="28"/>
                <w:szCs w:val="28"/>
              </w:rPr>
              <w:t>бюджет;</w:t>
            </w:r>
            <w:r>
              <w:rPr>
                <w:rFonts w:ascii="Times New Roman" w:hAnsi="Times New Roman" w:cs="Times New Roman"/>
                <w:sz w:val="28"/>
                <w:szCs w:val="28"/>
              </w:rPr>
              <w:t xml:space="preserve"> </w:t>
            </w:r>
          </w:p>
          <w:p w:rsidR="00F83A62" w:rsidRPr="002650E8" w:rsidRDefault="00F83A62" w:rsidP="00F83A62">
            <w:pPr>
              <w:spacing w:after="0" w:line="240" w:lineRule="auto"/>
              <w:ind w:firstLine="539"/>
              <w:contextualSpacing/>
              <w:jc w:val="both"/>
              <w:rPr>
                <w:rFonts w:ascii="Times New Roman" w:hAnsi="Times New Roman" w:cs="Times New Roman"/>
                <w:sz w:val="28"/>
                <w:szCs w:val="28"/>
              </w:rPr>
            </w:pPr>
            <w:r w:rsidRPr="002650E8">
              <w:rPr>
                <w:rFonts w:ascii="Times New Roman" w:hAnsi="Times New Roman" w:cs="Times New Roman"/>
                <w:sz w:val="28"/>
                <w:szCs w:val="28"/>
              </w:rPr>
              <w:t>-</w:t>
            </w:r>
            <w:r>
              <w:rPr>
                <w:rFonts w:ascii="Times New Roman" w:hAnsi="Times New Roman" w:cs="Times New Roman"/>
                <w:sz w:val="28"/>
                <w:szCs w:val="28"/>
              </w:rPr>
              <w:t xml:space="preserve"> </w:t>
            </w:r>
            <w:r w:rsidRPr="002650E8">
              <w:rPr>
                <w:rFonts w:ascii="Times New Roman" w:hAnsi="Times New Roman" w:cs="Times New Roman"/>
                <w:sz w:val="28"/>
                <w:szCs w:val="28"/>
              </w:rPr>
              <w:t>районный</w:t>
            </w:r>
            <w:r>
              <w:rPr>
                <w:rFonts w:ascii="Times New Roman" w:hAnsi="Times New Roman" w:cs="Times New Roman"/>
                <w:sz w:val="28"/>
                <w:szCs w:val="28"/>
              </w:rPr>
              <w:t xml:space="preserve"> </w:t>
            </w:r>
            <w:r w:rsidRPr="002650E8">
              <w:rPr>
                <w:rFonts w:ascii="Times New Roman" w:hAnsi="Times New Roman" w:cs="Times New Roman"/>
                <w:sz w:val="28"/>
                <w:szCs w:val="28"/>
              </w:rPr>
              <w:t>бюджет.</w:t>
            </w:r>
            <w:r>
              <w:rPr>
                <w:rFonts w:ascii="Times New Roman" w:hAnsi="Times New Roman" w:cs="Times New Roman"/>
                <w:sz w:val="28"/>
                <w:szCs w:val="28"/>
              </w:rPr>
              <w:t xml:space="preserve"> </w:t>
            </w:r>
          </w:p>
          <w:p w:rsidR="00F83A62" w:rsidRPr="002650E8" w:rsidRDefault="00F83A62" w:rsidP="00F83A62">
            <w:pPr>
              <w:spacing w:after="0" w:line="240" w:lineRule="auto"/>
              <w:ind w:firstLine="539"/>
              <w:contextualSpacing/>
              <w:jc w:val="both"/>
              <w:rPr>
                <w:rFonts w:ascii="Times New Roman" w:hAnsi="Times New Roman" w:cs="Times New Roman"/>
                <w:sz w:val="28"/>
                <w:szCs w:val="28"/>
              </w:rPr>
            </w:pPr>
            <w:r w:rsidRPr="002650E8">
              <w:rPr>
                <w:rFonts w:ascii="Times New Roman" w:hAnsi="Times New Roman" w:cs="Times New Roman"/>
                <w:sz w:val="28"/>
                <w:szCs w:val="28"/>
              </w:rPr>
              <w:t>-</w:t>
            </w:r>
            <w:r>
              <w:rPr>
                <w:rFonts w:ascii="Times New Roman" w:hAnsi="Times New Roman" w:cs="Times New Roman"/>
                <w:sz w:val="28"/>
                <w:szCs w:val="28"/>
              </w:rPr>
              <w:t xml:space="preserve"> </w:t>
            </w:r>
            <w:r w:rsidRPr="002650E8">
              <w:rPr>
                <w:rFonts w:ascii="Times New Roman" w:hAnsi="Times New Roman" w:cs="Times New Roman"/>
                <w:sz w:val="28"/>
                <w:szCs w:val="28"/>
              </w:rPr>
              <w:t>бюджет</w:t>
            </w:r>
            <w:r>
              <w:rPr>
                <w:rFonts w:ascii="Times New Roman" w:hAnsi="Times New Roman" w:cs="Times New Roman"/>
                <w:sz w:val="28"/>
                <w:szCs w:val="28"/>
              </w:rPr>
              <w:t xml:space="preserve"> </w:t>
            </w:r>
            <w:r w:rsidRPr="002650E8">
              <w:rPr>
                <w:rFonts w:ascii="Times New Roman" w:hAnsi="Times New Roman" w:cs="Times New Roman"/>
                <w:sz w:val="28"/>
                <w:szCs w:val="28"/>
              </w:rPr>
              <w:t>поселений</w:t>
            </w:r>
            <w:r>
              <w:rPr>
                <w:rFonts w:ascii="Times New Roman" w:hAnsi="Times New Roman" w:cs="Times New Roman"/>
                <w:sz w:val="28"/>
                <w:szCs w:val="28"/>
              </w:rPr>
              <w:t xml:space="preserve"> </w:t>
            </w:r>
            <w:r w:rsidRPr="002650E8">
              <w:rPr>
                <w:rFonts w:ascii="Times New Roman" w:hAnsi="Times New Roman" w:cs="Times New Roman"/>
                <w:sz w:val="28"/>
                <w:szCs w:val="28"/>
              </w:rPr>
              <w:t>(передача</w:t>
            </w:r>
            <w:r>
              <w:rPr>
                <w:rFonts w:ascii="Times New Roman" w:hAnsi="Times New Roman" w:cs="Times New Roman"/>
                <w:sz w:val="28"/>
                <w:szCs w:val="28"/>
              </w:rPr>
              <w:t xml:space="preserve"> </w:t>
            </w:r>
            <w:r w:rsidRPr="002650E8">
              <w:rPr>
                <w:rFonts w:ascii="Times New Roman" w:hAnsi="Times New Roman" w:cs="Times New Roman"/>
                <w:sz w:val="28"/>
                <w:szCs w:val="28"/>
              </w:rPr>
              <w:t>полномочий)</w:t>
            </w:r>
            <w:r>
              <w:rPr>
                <w:rFonts w:ascii="Times New Roman" w:hAnsi="Times New Roman" w:cs="Times New Roman"/>
                <w:sz w:val="28"/>
                <w:szCs w:val="28"/>
              </w:rPr>
              <w:t>»</w:t>
            </w:r>
          </w:p>
        </w:tc>
      </w:tr>
    </w:tbl>
    <w:p w:rsidR="00F83A62" w:rsidRPr="005308EC" w:rsidRDefault="00F83A62" w:rsidP="00F83A62">
      <w:pPr>
        <w:pStyle w:val="redtext"/>
        <w:shd w:val="clear" w:color="auto" w:fill="FFFFFF"/>
        <w:spacing w:line="240" w:lineRule="exact"/>
        <w:ind w:firstLine="709"/>
        <w:contextualSpacing/>
        <w:rPr>
          <w:sz w:val="28"/>
          <w:szCs w:val="28"/>
        </w:rPr>
      </w:pPr>
      <w:r w:rsidRPr="005308EC">
        <w:rPr>
          <w:sz w:val="28"/>
          <w:szCs w:val="28"/>
        </w:rPr>
        <w:lastRenderedPageBreak/>
        <w:t>Примечание:</w:t>
      </w:r>
      <w:r>
        <w:rPr>
          <w:sz w:val="28"/>
          <w:szCs w:val="28"/>
        </w:rPr>
        <w:t xml:space="preserve"> </w:t>
      </w:r>
      <w:r w:rsidRPr="005308EC">
        <w:rPr>
          <w:sz w:val="28"/>
          <w:szCs w:val="28"/>
        </w:rPr>
        <w:t>В</w:t>
      </w:r>
      <w:r>
        <w:rPr>
          <w:sz w:val="28"/>
          <w:szCs w:val="28"/>
        </w:rPr>
        <w:t xml:space="preserve"> </w:t>
      </w:r>
      <w:r w:rsidRPr="005308EC">
        <w:rPr>
          <w:sz w:val="28"/>
          <w:szCs w:val="28"/>
        </w:rPr>
        <w:t>ходе</w:t>
      </w:r>
      <w:r>
        <w:rPr>
          <w:sz w:val="28"/>
          <w:szCs w:val="28"/>
        </w:rPr>
        <w:t xml:space="preserve"> </w:t>
      </w:r>
      <w:r w:rsidRPr="005308EC">
        <w:rPr>
          <w:sz w:val="28"/>
          <w:szCs w:val="28"/>
        </w:rPr>
        <w:t>реализации</w:t>
      </w:r>
      <w:r>
        <w:rPr>
          <w:sz w:val="28"/>
          <w:szCs w:val="28"/>
        </w:rPr>
        <w:t xml:space="preserve"> </w:t>
      </w:r>
      <w:r w:rsidRPr="005308EC">
        <w:rPr>
          <w:sz w:val="28"/>
          <w:szCs w:val="28"/>
        </w:rPr>
        <w:t>Программы</w:t>
      </w:r>
      <w:r>
        <w:rPr>
          <w:sz w:val="28"/>
          <w:szCs w:val="28"/>
        </w:rPr>
        <w:t xml:space="preserve"> </w:t>
      </w:r>
      <w:r w:rsidRPr="005308EC">
        <w:rPr>
          <w:sz w:val="28"/>
          <w:szCs w:val="28"/>
        </w:rPr>
        <w:t>отдельные</w:t>
      </w:r>
      <w:r>
        <w:rPr>
          <w:sz w:val="28"/>
          <w:szCs w:val="28"/>
        </w:rPr>
        <w:t xml:space="preserve"> </w:t>
      </w:r>
      <w:r w:rsidRPr="005308EC">
        <w:rPr>
          <w:sz w:val="28"/>
          <w:szCs w:val="28"/>
        </w:rPr>
        <w:t>мероприятия,</w:t>
      </w:r>
      <w:r>
        <w:rPr>
          <w:sz w:val="28"/>
          <w:szCs w:val="28"/>
        </w:rPr>
        <w:t xml:space="preserve"> </w:t>
      </w:r>
      <w:r w:rsidRPr="005308EC">
        <w:rPr>
          <w:sz w:val="28"/>
          <w:szCs w:val="28"/>
        </w:rPr>
        <w:t>объемы</w:t>
      </w:r>
      <w:r>
        <w:rPr>
          <w:sz w:val="28"/>
          <w:szCs w:val="28"/>
        </w:rPr>
        <w:t xml:space="preserve"> </w:t>
      </w:r>
      <w:r w:rsidRPr="005308EC">
        <w:rPr>
          <w:sz w:val="28"/>
          <w:szCs w:val="28"/>
        </w:rPr>
        <w:t>и</w:t>
      </w:r>
      <w:r>
        <w:rPr>
          <w:sz w:val="28"/>
          <w:szCs w:val="28"/>
        </w:rPr>
        <w:t xml:space="preserve"> </w:t>
      </w:r>
      <w:r w:rsidRPr="005308EC">
        <w:rPr>
          <w:sz w:val="28"/>
          <w:szCs w:val="28"/>
        </w:rPr>
        <w:t>источники</w:t>
      </w:r>
      <w:r>
        <w:rPr>
          <w:sz w:val="28"/>
          <w:szCs w:val="28"/>
        </w:rPr>
        <w:t xml:space="preserve"> </w:t>
      </w:r>
      <w:r w:rsidRPr="005308EC">
        <w:rPr>
          <w:sz w:val="28"/>
          <w:szCs w:val="28"/>
        </w:rPr>
        <w:t>финансирования</w:t>
      </w:r>
      <w:r>
        <w:rPr>
          <w:sz w:val="28"/>
          <w:szCs w:val="28"/>
        </w:rPr>
        <w:t xml:space="preserve"> </w:t>
      </w:r>
      <w:r w:rsidRPr="005308EC">
        <w:rPr>
          <w:sz w:val="28"/>
          <w:szCs w:val="28"/>
        </w:rPr>
        <w:t>подлежат</w:t>
      </w:r>
      <w:r>
        <w:rPr>
          <w:sz w:val="28"/>
          <w:szCs w:val="28"/>
        </w:rPr>
        <w:t xml:space="preserve"> </w:t>
      </w:r>
      <w:r w:rsidRPr="005308EC">
        <w:rPr>
          <w:sz w:val="28"/>
          <w:szCs w:val="28"/>
        </w:rPr>
        <w:t>ежегодной</w:t>
      </w:r>
      <w:r>
        <w:rPr>
          <w:sz w:val="28"/>
          <w:szCs w:val="28"/>
        </w:rPr>
        <w:t xml:space="preserve"> </w:t>
      </w:r>
      <w:r w:rsidRPr="005308EC">
        <w:rPr>
          <w:sz w:val="28"/>
          <w:szCs w:val="28"/>
        </w:rPr>
        <w:t>корректировке</w:t>
      </w:r>
      <w:r>
        <w:rPr>
          <w:sz w:val="28"/>
          <w:szCs w:val="28"/>
        </w:rPr>
        <w:t xml:space="preserve"> </w:t>
      </w:r>
      <w:r w:rsidRPr="005308EC">
        <w:rPr>
          <w:sz w:val="28"/>
          <w:szCs w:val="28"/>
        </w:rPr>
        <w:t>на</w:t>
      </w:r>
      <w:r>
        <w:rPr>
          <w:sz w:val="28"/>
          <w:szCs w:val="28"/>
        </w:rPr>
        <w:t xml:space="preserve"> </w:t>
      </w:r>
      <w:r w:rsidRPr="005308EC">
        <w:rPr>
          <w:sz w:val="28"/>
          <w:szCs w:val="28"/>
        </w:rPr>
        <w:t>основе</w:t>
      </w:r>
      <w:r>
        <w:rPr>
          <w:sz w:val="28"/>
          <w:szCs w:val="28"/>
        </w:rPr>
        <w:t xml:space="preserve"> </w:t>
      </w:r>
      <w:r w:rsidRPr="005308EC">
        <w:rPr>
          <w:sz w:val="28"/>
          <w:szCs w:val="28"/>
        </w:rPr>
        <w:t>анализа</w:t>
      </w:r>
      <w:r>
        <w:rPr>
          <w:sz w:val="28"/>
          <w:szCs w:val="28"/>
        </w:rPr>
        <w:t xml:space="preserve"> </w:t>
      </w:r>
      <w:r w:rsidRPr="005308EC">
        <w:rPr>
          <w:sz w:val="28"/>
          <w:szCs w:val="28"/>
        </w:rPr>
        <w:t>полученных</w:t>
      </w:r>
      <w:r>
        <w:rPr>
          <w:sz w:val="28"/>
          <w:szCs w:val="28"/>
        </w:rPr>
        <w:t xml:space="preserve"> </w:t>
      </w:r>
      <w:r w:rsidRPr="005308EC">
        <w:rPr>
          <w:sz w:val="28"/>
          <w:szCs w:val="28"/>
        </w:rPr>
        <w:t>результатов</w:t>
      </w:r>
      <w:r>
        <w:rPr>
          <w:sz w:val="28"/>
          <w:szCs w:val="28"/>
        </w:rPr>
        <w:t xml:space="preserve"> </w:t>
      </w:r>
      <w:r w:rsidRPr="005308EC">
        <w:rPr>
          <w:sz w:val="28"/>
          <w:szCs w:val="28"/>
        </w:rPr>
        <w:t>и</w:t>
      </w:r>
      <w:r>
        <w:rPr>
          <w:sz w:val="28"/>
          <w:szCs w:val="28"/>
        </w:rPr>
        <w:t xml:space="preserve"> </w:t>
      </w:r>
      <w:r w:rsidRPr="005308EC">
        <w:rPr>
          <w:sz w:val="28"/>
          <w:szCs w:val="28"/>
        </w:rPr>
        <w:t>с</w:t>
      </w:r>
      <w:r>
        <w:rPr>
          <w:sz w:val="28"/>
          <w:szCs w:val="28"/>
        </w:rPr>
        <w:t xml:space="preserve"> </w:t>
      </w:r>
      <w:r w:rsidRPr="005308EC">
        <w:rPr>
          <w:sz w:val="28"/>
          <w:szCs w:val="28"/>
        </w:rPr>
        <w:t>учетом</w:t>
      </w:r>
      <w:r>
        <w:rPr>
          <w:sz w:val="28"/>
          <w:szCs w:val="28"/>
        </w:rPr>
        <w:t xml:space="preserve"> </w:t>
      </w:r>
      <w:r w:rsidRPr="005308EC">
        <w:rPr>
          <w:sz w:val="28"/>
          <w:szCs w:val="28"/>
        </w:rPr>
        <w:t>реализации</w:t>
      </w:r>
      <w:r>
        <w:rPr>
          <w:sz w:val="28"/>
          <w:szCs w:val="28"/>
        </w:rPr>
        <w:t xml:space="preserve"> </w:t>
      </w:r>
      <w:r w:rsidRPr="005308EC">
        <w:rPr>
          <w:sz w:val="28"/>
          <w:szCs w:val="28"/>
        </w:rPr>
        <w:t>возможностей</w:t>
      </w:r>
      <w:r>
        <w:rPr>
          <w:sz w:val="28"/>
          <w:szCs w:val="28"/>
        </w:rPr>
        <w:t xml:space="preserve"> </w:t>
      </w:r>
      <w:r w:rsidRPr="005308EC">
        <w:rPr>
          <w:sz w:val="28"/>
          <w:szCs w:val="28"/>
        </w:rPr>
        <w:t>бюджетов</w:t>
      </w:r>
      <w:r>
        <w:rPr>
          <w:sz w:val="28"/>
          <w:szCs w:val="28"/>
        </w:rPr>
        <w:t xml:space="preserve"> </w:t>
      </w:r>
      <w:r w:rsidRPr="005308EC">
        <w:rPr>
          <w:sz w:val="28"/>
          <w:szCs w:val="28"/>
        </w:rPr>
        <w:t>всех</w:t>
      </w:r>
      <w:r>
        <w:rPr>
          <w:sz w:val="28"/>
          <w:szCs w:val="28"/>
        </w:rPr>
        <w:t xml:space="preserve"> </w:t>
      </w:r>
      <w:r w:rsidRPr="005308EC">
        <w:rPr>
          <w:sz w:val="28"/>
          <w:szCs w:val="28"/>
        </w:rPr>
        <w:t>уровней.</w:t>
      </w:r>
      <w:r>
        <w:rPr>
          <w:sz w:val="28"/>
          <w:szCs w:val="28"/>
        </w:rPr>
        <w:t xml:space="preserve"> </w:t>
      </w:r>
    </w:p>
    <w:p w:rsidR="00F83A62" w:rsidRPr="00F83A62" w:rsidRDefault="00F83A62" w:rsidP="00F83A62">
      <w:pPr>
        <w:autoSpaceDE w:val="0"/>
        <w:autoSpaceDN w:val="0"/>
        <w:adjustRightInd w:val="0"/>
        <w:spacing w:after="0" w:line="240" w:lineRule="auto"/>
        <w:ind w:firstLine="540"/>
        <w:jc w:val="center"/>
        <w:outlineLvl w:val="0"/>
        <w:rPr>
          <w:rFonts w:ascii="Times New Roman" w:hAnsi="Times New Roman" w:cs="Times New Roman"/>
          <w:b/>
          <w:bCs/>
          <w:sz w:val="28"/>
          <w:szCs w:val="28"/>
        </w:rPr>
      </w:pPr>
      <w:r w:rsidRPr="00F83A62">
        <w:rPr>
          <w:rFonts w:ascii="Times New Roman" w:hAnsi="Times New Roman" w:cs="Times New Roman"/>
          <w:b/>
          <w:bCs/>
          <w:sz w:val="28"/>
          <w:szCs w:val="28"/>
        </w:rPr>
        <w:t>1. Характеристика текущего состояния коммунальной сферы Верхнебуреинского муниципального района</w:t>
      </w:r>
    </w:p>
    <w:p w:rsidR="00F83A62" w:rsidRPr="00F83A62" w:rsidRDefault="00F83A62" w:rsidP="00F83A62">
      <w:pPr>
        <w:spacing w:line="240" w:lineRule="exact"/>
        <w:jc w:val="center"/>
        <w:rPr>
          <w:rFonts w:ascii="Times New Roman" w:hAnsi="Times New Roman" w:cs="Times New Roman"/>
          <w:b/>
          <w:sz w:val="28"/>
          <w:szCs w:val="28"/>
        </w:rPr>
      </w:pPr>
    </w:p>
    <w:p w:rsidR="00F83A62" w:rsidRPr="00F83A62" w:rsidRDefault="00F83A62" w:rsidP="00F83A62">
      <w:pPr>
        <w:pStyle w:val="2"/>
        <w:tabs>
          <w:tab w:val="left" w:pos="709"/>
        </w:tabs>
        <w:spacing w:after="0" w:line="240" w:lineRule="auto"/>
        <w:ind w:left="0" w:firstLine="708"/>
        <w:jc w:val="both"/>
        <w:rPr>
          <w:rFonts w:ascii="Times New Roman" w:hAnsi="Times New Roman" w:cs="Times New Roman"/>
          <w:sz w:val="28"/>
          <w:szCs w:val="28"/>
        </w:rPr>
      </w:pPr>
      <w:r w:rsidRPr="00F83A62">
        <w:rPr>
          <w:rFonts w:ascii="Times New Roman" w:hAnsi="Times New Roman" w:cs="Times New Roman"/>
          <w:sz w:val="28"/>
          <w:szCs w:val="28"/>
        </w:rPr>
        <w:t xml:space="preserve">Верхнебуреинский муниципальный район расположен на северо-западе Хабаровского края между 49 градусом и 52 градусом северной широты; 130 </w:t>
      </w:r>
      <w:r w:rsidRPr="00F83A62">
        <w:rPr>
          <w:rFonts w:ascii="Times New Roman" w:hAnsi="Times New Roman" w:cs="Times New Roman"/>
          <w:sz w:val="28"/>
          <w:szCs w:val="28"/>
        </w:rPr>
        <w:lastRenderedPageBreak/>
        <w:t xml:space="preserve">градусом и 132 градусом восточной долготы. Общая площадь района 63,5 тысячи километров, что составляет 7,6 процентов территории края. </w:t>
      </w:r>
    </w:p>
    <w:p w:rsidR="00F83A62" w:rsidRDefault="00F83A62" w:rsidP="00F83A62">
      <w:pPr>
        <w:tabs>
          <w:tab w:val="left" w:pos="709"/>
        </w:tabs>
        <w:spacing w:line="240" w:lineRule="auto"/>
        <w:ind w:firstLine="708"/>
        <w:contextualSpacing/>
        <w:jc w:val="both"/>
        <w:rPr>
          <w:rFonts w:ascii="Times New Roman" w:hAnsi="Times New Roman" w:cs="Times New Roman"/>
          <w:sz w:val="28"/>
          <w:szCs w:val="28"/>
        </w:rPr>
      </w:pPr>
      <w:r w:rsidRPr="00F83A62">
        <w:rPr>
          <w:rFonts w:ascii="Times New Roman" w:hAnsi="Times New Roman" w:cs="Times New Roman"/>
          <w:sz w:val="28"/>
          <w:szCs w:val="28"/>
        </w:rPr>
        <w:t>По состоянию на</w:t>
      </w:r>
      <w:r>
        <w:rPr>
          <w:rFonts w:ascii="Times New Roman" w:hAnsi="Times New Roman" w:cs="Times New Roman"/>
          <w:b/>
          <w:sz w:val="28"/>
          <w:szCs w:val="28"/>
        </w:rPr>
        <w:t xml:space="preserve"> </w:t>
      </w:r>
      <w:r w:rsidRPr="00EE7D38">
        <w:rPr>
          <w:rFonts w:ascii="Times New Roman" w:hAnsi="Times New Roman" w:cs="Times New Roman"/>
          <w:sz w:val="28"/>
          <w:szCs w:val="28"/>
        </w:rPr>
        <w:t>01.01.2014</w:t>
      </w:r>
      <w:r>
        <w:rPr>
          <w:rFonts w:ascii="Times New Roman" w:hAnsi="Times New Roman" w:cs="Times New Roman"/>
          <w:sz w:val="28"/>
          <w:szCs w:val="28"/>
        </w:rPr>
        <w:t xml:space="preserve"> </w:t>
      </w:r>
      <w:r w:rsidRPr="00EE7D38">
        <w:rPr>
          <w:rFonts w:ascii="Times New Roman" w:hAnsi="Times New Roman" w:cs="Times New Roman"/>
          <w:sz w:val="28"/>
          <w:szCs w:val="28"/>
        </w:rPr>
        <w:t>структура</w:t>
      </w:r>
      <w:r>
        <w:rPr>
          <w:rFonts w:ascii="Times New Roman" w:hAnsi="Times New Roman" w:cs="Times New Roman"/>
          <w:sz w:val="28"/>
          <w:szCs w:val="28"/>
        </w:rPr>
        <w:t xml:space="preserve"> </w:t>
      </w:r>
      <w:r w:rsidRPr="00EE7D38">
        <w:rPr>
          <w:rFonts w:ascii="Times New Roman" w:hAnsi="Times New Roman" w:cs="Times New Roman"/>
          <w:sz w:val="28"/>
          <w:szCs w:val="28"/>
        </w:rPr>
        <w:t>района</w:t>
      </w:r>
      <w:r>
        <w:rPr>
          <w:rFonts w:ascii="Times New Roman" w:hAnsi="Times New Roman" w:cs="Times New Roman"/>
          <w:sz w:val="28"/>
          <w:szCs w:val="28"/>
        </w:rPr>
        <w:t xml:space="preserve"> </w:t>
      </w:r>
      <w:r w:rsidRPr="00EE7D38">
        <w:rPr>
          <w:rFonts w:ascii="Times New Roman" w:hAnsi="Times New Roman" w:cs="Times New Roman"/>
          <w:sz w:val="28"/>
          <w:szCs w:val="28"/>
        </w:rPr>
        <w:t>состоит</w:t>
      </w:r>
      <w:r>
        <w:rPr>
          <w:rFonts w:ascii="Times New Roman" w:hAnsi="Times New Roman" w:cs="Times New Roman"/>
          <w:sz w:val="28"/>
          <w:szCs w:val="28"/>
        </w:rPr>
        <w:t xml:space="preserve"> </w:t>
      </w:r>
      <w:r w:rsidRPr="00EE7D38">
        <w:rPr>
          <w:rFonts w:ascii="Times New Roman" w:hAnsi="Times New Roman" w:cs="Times New Roman"/>
          <w:sz w:val="28"/>
          <w:szCs w:val="28"/>
        </w:rPr>
        <w:t>из</w:t>
      </w:r>
      <w:r>
        <w:rPr>
          <w:rFonts w:ascii="Times New Roman" w:hAnsi="Times New Roman" w:cs="Times New Roman"/>
          <w:sz w:val="28"/>
          <w:szCs w:val="28"/>
        </w:rPr>
        <w:t xml:space="preserve"> </w:t>
      </w:r>
      <w:r w:rsidRPr="00EE7D38">
        <w:rPr>
          <w:rFonts w:ascii="Times New Roman" w:hAnsi="Times New Roman" w:cs="Times New Roman"/>
          <w:sz w:val="28"/>
          <w:szCs w:val="28"/>
        </w:rPr>
        <w:t>1</w:t>
      </w:r>
      <w:r>
        <w:rPr>
          <w:rFonts w:ascii="Times New Roman" w:hAnsi="Times New Roman" w:cs="Times New Roman"/>
          <w:sz w:val="28"/>
          <w:szCs w:val="28"/>
        </w:rPr>
        <w:t xml:space="preserve">4 </w:t>
      </w:r>
      <w:r w:rsidRPr="00EE7D38">
        <w:rPr>
          <w:rFonts w:ascii="Times New Roman" w:hAnsi="Times New Roman" w:cs="Times New Roman"/>
          <w:sz w:val="28"/>
          <w:szCs w:val="28"/>
        </w:rPr>
        <w:t>муниципальных</w:t>
      </w:r>
      <w:r>
        <w:rPr>
          <w:rFonts w:ascii="Times New Roman" w:hAnsi="Times New Roman" w:cs="Times New Roman"/>
          <w:sz w:val="28"/>
          <w:szCs w:val="28"/>
        </w:rPr>
        <w:t xml:space="preserve"> </w:t>
      </w:r>
      <w:r w:rsidRPr="00EE7D38">
        <w:rPr>
          <w:rFonts w:ascii="Times New Roman" w:hAnsi="Times New Roman" w:cs="Times New Roman"/>
          <w:sz w:val="28"/>
          <w:szCs w:val="28"/>
        </w:rPr>
        <w:t>образований:</w:t>
      </w:r>
      <w:r>
        <w:rPr>
          <w:rFonts w:ascii="Times New Roman" w:hAnsi="Times New Roman" w:cs="Times New Roman"/>
          <w:sz w:val="28"/>
          <w:szCs w:val="28"/>
        </w:rPr>
        <w:t xml:space="preserve"> </w:t>
      </w:r>
      <w:r w:rsidRPr="00EE7D38">
        <w:rPr>
          <w:rFonts w:ascii="Times New Roman" w:hAnsi="Times New Roman" w:cs="Times New Roman"/>
          <w:sz w:val="28"/>
          <w:szCs w:val="28"/>
        </w:rPr>
        <w:t>Верхнебуреинский</w:t>
      </w:r>
      <w:r>
        <w:rPr>
          <w:rFonts w:ascii="Times New Roman" w:hAnsi="Times New Roman" w:cs="Times New Roman"/>
          <w:sz w:val="28"/>
          <w:szCs w:val="28"/>
        </w:rPr>
        <w:t xml:space="preserve"> </w:t>
      </w:r>
      <w:r w:rsidRPr="00EE7D38">
        <w:rPr>
          <w:rFonts w:ascii="Times New Roman" w:hAnsi="Times New Roman" w:cs="Times New Roman"/>
          <w:sz w:val="28"/>
          <w:szCs w:val="28"/>
        </w:rPr>
        <w:t>муниципальный</w:t>
      </w:r>
      <w:r>
        <w:rPr>
          <w:rFonts w:ascii="Times New Roman" w:hAnsi="Times New Roman" w:cs="Times New Roman"/>
          <w:sz w:val="28"/>
          <w:szCs w:val="28"/>
        </w:rPr>
        <w:t xml:space="preserve"> </w:t>
      </w:r>
      <w:r w:rsidRPr="00EE7D38">
        <w:rPr>
          <w:rFonts w:ascii="Times New Roman" w:hAnsi="Times New Roman" w:cs="Times New Roman"/>
          <w:sz w:val="28"/>
          <w:szCs w:val="28"/>
        </w:rPr>
        <w:t>район,</w:t>
      </w:r>
      <w:r>
        <w:rPr>
          <w:rFonts w:ascii="Times New Roman" w:hAnsi="Times New Roman" w:cs="Times New Roman"/>
          <w:sz w:val="28"/>
          <w:szCs w:val="28"/>
        </w:rPr>
        <w:t xml:space="preserve"> </w:t>
      </w:r>
      <w:r w:rsidRPr="00EE7D38">
        <w:rPr>
          <w:rFonts w:ascii="Times New Roman" w:hAnsi="Times New Roman" w:cs="Times New Roman"/>
          <w:sz w:val="28"/>
          <w:szCs w:val="28"/>
        </w:rPr>
        <w:t>1</w:t>
      </w:r>
      <w:r>
        <w:rPr>
          <w:rFonts w:ascii="Times New Roman" w:hAnsi="Times New Roman" w:cs="Times New Roman"/>
          <w:sz w:val="28"/>
          <w:szCs w:val="28"/>
        </w:rPr>
        <w:t xml:space="preserve">3 </w:t>
      </w:r>
      <w:r w:rsidRPr="00EE7D38">
        <w:rPr>
          <w:rFonts w:ascii="Times New Roman" w:hAnsi="Times New Roman" w:cs="Times New Roman"/>
          <w:sz w:val="28"/>
          <w:szCs w:val="28"/>
        </w:rPr>
        <w:t>городских</w:t>
      </w:r>
      <w:r>
        <w:rPr>
          <w:rFonts w:ascii="Times New Roman" w:hAnsi="Times New Roman" w:cs="Times New Roman"/>
          <w:sz w:val="28"/>
          <w:szCs w:val="28"/>
        </w:rPr>
        <w:t xml:space="preserve"> </w:t>
      </w:r>
      <w:r w:rsidRPr="00EE7D38">
        <w:rPr>
          <w:rFonts w:ascii="Times New Roman" w:hAnsi="Times New Roman" w:cs="Times New Roman"/>
          <w:sz w:val="28"/>
          <w:szCs w:val="28"/>
        </w:rPr>
        <w:t>и</w:t>
      </w:r>
      <w:r>
        <w:rPr>
          <w:rFonts w:ascii="Times New Roman" w:hAnsi="Times New Roman" w:cs="Times New Roman"/>
          <w:sz w:val="28"/>
          <w:szCs w:val="28"/>
        </w:rPr>
        <w:t xml:space="preserve"> </w:t>
      </w:r>
      <w:r w:rsidRPr="00EE7D38">
        <w:rPr>
          <w:rFonts w:ascii="Times New Roman" w:hAnsi="Times New Roman" w:cs="Times New Roman"/>
          <w:sz w:val="28"/>
          <w:szCs w:val="28"/>
        </w:rPr>
        <w:t>сельских</w:t>
      </w:r>
      <w:r>
        <w:rPr>
          <w:rFonts w:ascii="Times New Roman" w:hAnsi="Times New Roman" w:cs="Times New Roman"/>
          <w:sz w:val="28"/>
          <w:szCs w:val="28"/>
        </w:rPr>
        <w:t xml:space="preserve"> </w:t>
      </w:r>
      <w:r w:rsidRPr="00EE7D38">
        <w:rPr>
          <w:rFonts w:ascii="Times New Roman" w:hAnsi="Times New Roman" w:cs="Times New Roman"/>
          <w:sz w:val="28"/>
          <w:szCs w:val="28"/>
        </w:rPr>
        <w:t>поселений,</w:t>
      </w:r>
      <w:r>
        <w:rPr>
          <w:rFonts w:ascii="Times New Roman" w:hAnsi="Times New Roman" w:cs="Times New Roman"/>
          <w:sz w:val="28"/>
          <w:szCs w:val="28"/>
        </w:rPr>
        <w:t xml:space="preserve"> </w:t>
      </w:r>
      <w:r w:rsidRPr="00EE7D38">
        <w:rPr>
          <w:rFonts w:ascii="Times New Roman" w:hAnsi="Times New Roman" w:cs="Times New Roman"/>
          <w:sz w:val="28"/>
          <w:szCs w:val="28"/>
        </w:rPr>
        <w:t>из</w:t>
      </w:r>
      <w:r>
        <w:rPr>
          <w:rFonts w:ascii="Times New Roman" w:hAnsi="Times New Roman" w:cs="Times New Roman"/>
          <w:sz w:val="28"/>
          <w:szCs w:val="28"/>
        </w:rPr>
        <w:t xml:space="preserve"> </w:t>
      </w:r>
      <w:r w:rsidRPr="00EE7D38">
        <w:rPr>
          <w:rFonts w:ascii="Times New Roman" w:hAnsi="Times New Roman" w:cs="Times New Roman"/>
          <w:sz w:val="28"/>
          <w:szCs w:val="28"/>
        </w:rPr>
        <w:t>них:</w:t>
      </w:r>
      <w:r>
        <w:rPr>
          <w:rFonts w:ascii="Times New Roman" w:hAnsi="Times New Roman" w:cs="Times New Roman"/>
          <w:sz w:val="28"/>
          <w:szCs w:val="28"/>
        </w:rPr>
        <w:t xml:space="preserve"> </w:t>
      </w:r>
      <w:r w:rsidRPr="00EE7D38">
        <w:rPr>
          <w:rFonts w:ascii="Times New Roman" w:hAnsi="Times New Roman" w:cs="Times New Roman"/>
          <w:sz w:val="28"/>
          <w:szCs w:val="28"/>
        </w:rPr>
        <w:t>2</w:t>
      </w:r>
      <w:r>
        <w:rPr>
          <w:rFonts w:ascii="Times New Roman" w:hAnsi="Times New Roman" w:cs="Times New Roman"/>
          <w:sz w:val="28"/>
          <w:szCs w:val="28"/>
        </w:rPr>
        <w:t xml:space="preserve"> </w:t>
      </w:r>
      <w:r w:rsidRPr="00EE7D38">
        <w:rPr>
          <w:rFonts w:ascii="Times New Roman" w:hAnsi="Times New Roman" w:cs="Times New Roman"/>
          <w:sz w:val="28"/>
          <w:szCs w:val="28"/>
        </w:rPr>
        <w:t>городских</w:t>
      </w:r>
      <w:r>
        <w:rPr>
          <w:rFonts w:ascii="Times New Roman" w:hAnsi="Times New Roman" w:cs="Times New Roman"/>
          <w:sz w:val="28"/>
          <w:szCs w:val="28"/>
        </w:rPr>
        <w:t xml:space="preserve"> </w:t>
      </w:r>
      <w:r w:rsidRPr="00EE7D38">
        <w:rPr>
          <w:rFonts w:ascii="Times New Roman" w:hAnsi="Times New Roman" w:cs="Times New Roman"/>
          <w:sz w:val="28"/>
          <w:szCs w:val="28"/>
        </w:rPr>
        <w:t>и</w:t>
      </w:r>
      <w:r>
        <w:rPr>
          <w:rFonts w:ascii="Times New Roman" w:hAnsi="Times New Roman" w:cs="Times New Roman"/>
          <w:sz w:val="28"/>
          <w:szCs w:val="28"/>
        </w:rPr>
        <w:t xml:space="preserve"> </w:t>
      </w:r>
      <w:r w:rsidRPr="00EE7D38">
        <w:rPr>
          <w:rFonts w:ascii="Times New Roman" w:hAnsi="Times New Roman" w:cs="Times New Roman"/>
          <w:sz w:val="28"/>
          <w:szCs w:val="28"/>
        </w:rPr>
        <w:t>11</w:t>
      </w:r>
      <w:r>
        <w:rPr>
          <w:rFonts w:ascii="Times New Roman" w:hAnsi="Times New Roman" w:cs="Times New Roman"/>
          <w:sz w:val="28"/>
          <w:szCs w:val="28"/>
        </w:rPr>
        <w:t xml:space="preserve"> </w:t>
      </w:r>
      <w:r w:rsidRPr="00EE7D38">
        <w:rPr>
          <w:rFonts w:ascii="Times New Roman" w:hAnsi="Times New Roman" w:cs="Times New Roman"/>
          <w:sz w:val="28"/>
          <w:szCs w:val="28"/>
        </w:rPr>
        <w:t>сельских.</w:t>
      </w:r>
    </w:p>
    <w:p w:rsidR="00F83A62" w:rsidRPr="00EE7D38" w:rsidRDefault="00F83A62" w:rsidP="00F83A62">
      <w:pPr>
        <w:tabs>
          <w:tab w:val="left" w:pos="709"/>
        </w:tabs>
        <w:spacing w:line="240" w:lineRule="auto"/>
        <w:ind w:firstLine="708"/>
        <w:contextualSpacing/>
        <w:jc w:val="both"/>
        <w:rPr>
          <w:rFonts w:ascii="Times New Roman" w:hAnsi="Times New Roman" w:cs="Times New Roman"/>
          <w:sz w:val="28"/>
          <w:szCs w:val="28"/>
        </w:rPr>
      </w:pPr>
      <w:r w:rsidRPr="00EE7D38">
        <w:rPr>
          <w:rFonts w:ascii="Times New Roman" w:hAnsi="Times New Roman" w:cs="Times New Roman"/>
          <w:sz w:val="28"/>
          <w:szCs w:val="28"/>
        </w:rPr>
        <w:t>Отрасль</w:t>
      </w:r>
      <w:r>
        <w:rPr>
          <w:rFonts w:ascii="Times New Roman" w:hAnsi="Times New Roman" w:cs="Times New Roman"/>
          <w:sz w:val="28"/>
          <w:szCs w:val="28"/>
        </w:rPr>
        <w:t xml:space="preserve"> </w:t>
      </w:r>
      <w:r w:rsidRPr="00EE7D38">
        <w:rPr>
          <w:rFonts w:ascii="Times New Roman" w:hAnsi="Times New Roman" w:cs="Times New Roman"/>
          <w:sz w:val="28"/>
          <w:szCs w:val="28"/>
        </w:rPr>
        <w:t>жилищно-коммунального</w:t>
      </w:r>
      <w:r>
        <w:rPr>
          <w:rFonts w:ascii="Times New Roman" w:hAnsi="Times New Roman" w:cs="Times New Roman"/>
          <w:sz w:val="28"/>
          <w:szCs w:val="28"/>
        </w:rPr>
        <w:t xml:space="preserve"> </w:t>
      </w:r>
      <w:r w:rsidRPr="00EE7D38">
        <w:rPr>
          <w:rFonts w:ascii="Times New Roman" w:hAnsi="Times New Roman" w:cs="Times New Roman"/>
          <w:sz w:val="28"/>
          <w:szCs w:val="28"/>
        </w:rPr>
        <w:t>хозяйства</w:t>
      </w:r>
      <w:r>
        <w:rPr>
          <w:rFonts w:ascii="Times New Roman" w:hAnsi="Times New Roman" w:cs="Times New Roman"/>
          <w:sz w:val="28"/>
          <w:szCs w:val="28"/>
        </w:rPr>
        <w:t xml:space="preserve"> </w:t>
      </w:r>
      <w:r w:rsidRPr="00EE7D38">
        <w:rPr>
          <w:rFonts w:ascii="Times New Roman" w:hAnsi="Times New Roman" w:cs="Times New Roman"/>
          <w:sz w:val="28"/>
          <w:szCs w:val="28"/>
        </w:rPr>
        <w:t>(далее</w:t>
      </w:r>
      <w:r>
        <w:rPr>
          <w:rFonts w:ascii="Times New Roman" w:hAnsi="Times New Roman" w:cs="Times New Roman"/>
          <w:sz w:val="28"/>
          <w:szCs w:val="28"/>
        </w:rPr>
        <w:t xml:space="preserve"> </w:t>
      </w:r>
      <w:r w:rsidRPr="00EE7D38">
        <w:rPr>
          <w:rFonts w:ascii="Times New Roman" w:hAnsi="Times New Roman" w:cs="Times New Roman"/>
          <w:sz w:val="28"/>
          <w:szCs w:val="28"/>
        </w:rPr>
        <w:t>–</w:t>
      </w:r>
      <w:r>
        <w:rPr>
          <w:rFonts w:ascii="Times New Roman" w:hAnsi="Times New Roman" w:cs="Times New Roman"/>
          <w:sz w:val="28"/>
          <w:szCs w:val="28"/>
        </w:rPr>
        <w:t xml:space="preserve"> </w:t>
      </w:r>
      <w:r w:rsidRPr="00EE7D38">
        <w:rPr>
          <w:rFonts w:ascii="Times New Roman" w:hAnsi="Times New Roman" w:cs="Times New Roman"/>
          <w:sz w:val="28"/>
          <w:szCs w:val="28"/>
        </w:rPr>
        <w:t>ЖКХ)</w:t>
      </w:r>
      <w:r>
        <w:rPr>
          <w:rFonts w:ascii="Times New Roman" w:hAnsi="Times New Roman" w:cs="Times New Roman"/>
          <w:sz w:val="28"/>
          <w:szCs w:val="28"/>
        </w:rPr>
        <w:t xml:space="preserve"> Верхнебуреинского муниципального района </w:t>
      </w:r>
      <w:r w:rsidRPr="00EE7D38">
        <w:rPr>
          <w:rFonts w:ascii="Times New Roman" w:hAnsi="Times New Roman" w:cs="Times New Roman"/>
          <w:sz w:val="28"/>
          <w:szCs w:val="28"/>
        </w:rPr>
        <w:t>охватывает</w:t>
      </w:r>
      <w:r>
        <w:rPr>
          <w:rFonts w:ascii="Times New Roman" w:hAnsi="Times New Roman" w:cs="Times New Roman"/>
          <w:sz w:val="28"/>
          <w:szCs w:val="28"/>
        </w:rPr>
        <w:t xml:space="preserve"> </w:t>
      </w:r>
      <w:r w:rsidRPr="00EE7D38">
        <w:rPr>
          <w:rFonts w:ascii="Times New Roman" w:hAnsi="Times New Roman" w:cs="Times New Roman"/>
          <w:sz w:val="28"/>
          <w:szCs w:val="28"/>
        </w:rPr>
        <w:t>деятельность</w:t>
      </w:r>
      <w:r>
        <w:rPr>
          <w:rFonts w:ascii="Times New Roman" w:hAnsi="Times New Roman" w:cs="Times New Roman"/>
          <w:sz w:val="28"/>
          <w:szCs w:val="28"/>
        </w:rPr>
        <w:t xml:space="preserve"> </w:t>
      </w:r>
      <w:r w:rsidRPr="00EE7D38">
        <w:rPr>
          <w:rFonts w:ascii="Times New Roman" w:hAnsi="Times New Roman" w:cs="Times New Roman"/>
          <w:sz w:val="28"/>
          <w:szCs w:val="28"/>
        </w:rPr>
        <w:t>в</w:t>
      </w:r>
      <w:r>
        <w:rPr>
          <w:rFonts w:ascii="Times New Roman" w:hAnsi="Times New Roman" w:cs="Times New Roman"/>
          <w:sz w:val="28"/>
          <w:szCs w:val="28"/>
        </w:rPr>
        <w:t xml:space="preserve"> </w:t>
      </w:r>
      <w:r w:rsidRPr="00EE7D38">
        <w:rPr>
          <w:rFonts w:ascii="Times New Roman" w:hAnsi="Times New Roman" w:cs="Times New Roman"/>
          <w:sz w:val="28"/>
          <w:szCs w:val="28"/>
        </w:rPr>
        <w:t>сфере</w:t>
      </w:r>
      <w:r>
        <w:rPr>
          <w:rFonts w:ascii="Times New Roman" w:hAnsi="Times New Roman" w:cs="Times New Roman"/>
          <w:sz w:val="28"/>
          <w:szCs w:val="28"/>
        </w:rPr>
        <w:t xml:space="preserve"> </w:t>
      </w:r>
      <w:r w:rsidRPr="00EE7D38">
        <w:rPr>
          <w:rFonts w:ascii="Times New Roman" w:hAnsi="Times New Roman" w:cs="Times New Roman"/>
          <w:sz w:val="28"/>
          <w:szCs w:val="28"/>
        </w:rPr>
        <w:t>обеспечения</w:t>
      </w:r>
      <w:r>
        <w:rPr>
          <w:rFonts w:ascii="Times New Roman" w:hAnsi="Times New Roman" w:cs="Times New Roman"/>
          <w:sz w:val="28"/>
          <w:szCs w:val="28"/>
        </w:rPr>
        <w:t xml:space="preserve"> </w:t>
      </w:r>
      <w:r w:rsidRPr="00EE7D38">
        <w:rPr>
          <w:rFonts w:ascii="Times New Roman" w:hAnsi="Times New Roman" w:cs="Times New Roman"/>
          <w:sz w:val="28"/>
          <w:szCs w:val="28"/>
        </w:rPr>
        <w:t>и</w:t>
      </w:r>
      <w:r>
        <w:rPr>
          <w:rFonts w:ascii="Times New Roman" w:hAnsi="Times New Roman" w:cs="Times New Roman"/>
          <w:sz w:val="28"/>
          <w:szCs w:val="28"/>
        </w:rPr>
        <w:t xml:space="preserve"> </w:t>
      </w:r>
      <w:r w:rsidRPr="00EE7D38">
        <w:rPr>
          <w:rFonts w:ascii="Times New Roman" w:hAnsi="Times New Roman" w:cs="Times New Roman"/>
          <w:sz w:val="28"/>
          <w:szCs w:val="28"/>
        </w:rPr>
        <w:t>улучшения</w:t>
      </w:r>
      <w:r>
        <w:rPr>
          <w:rFonts w:ascii="Times New Roman" w:hAnsi="Times New Roman" w:cs="Times New Roman"/>
          <w:sz w:val="28"/>
          <w:szCs w:val="28"/>
        </w:rPr>
        <w:t xml:space="preserve"> электроснабжения, </w:t>
      </w:r>
      <w:r w:rsidRPr="00EE7D38">
        <w:rPr>
          <w:rFonts w:ascii="Times New Roman" w:hAnsi="Times New Roman" w:cs="Times New Roman"/>
          <w:sz w:val="28"/>
          <w:szCs w:val="28"/>
        </w:rPr>
        <w:t>теплоснабжения,</w:t>
      </w:r>
      <w:r>
        <w:rPr>
          <w:rFonts w:ascii="Times New Roman" w:hAnsi="Times New Roman" w:cs="Times New Roman"/>
          <w:sz w:val="28"/>
          <w:szCs w:val="28"/>
        </w:rPr>
        <w:t xml:space="preserve"> </w:t>
      </w:r>
      <w:r w:rsidRPr="00EE7D38">
        <w:rPr>
          <w:rFonts w:ascii="Times New Roman" w:hAnsi="Times New Roman" w:cs="Times New Roman"/>
          <w:sz w:val="28"/>
          <w:szCs w:val="28"/>
        </w:rPr>
        <w:t>водоснабжения</w:t>
      </w:r>
      <w:r>
        <w:rPr>
          <w:rFonts w:ascii="Times New Roman" w:hAnsi="Times New Roman" w:cs="Times New Roman"/>
          <w:sz w:val="28"/>
          <w:szCs w:val="28"/>
        </w:rPr>
        <w:t xml:space="preserve"> </w:t>
      </w:r>
      <w:r w:rsidRPr="00EE7D38">
        <w:rPr>
          <w:rFonts w:ascii="Times New Roman" w:hAnsi="Times New Roman" w:cs="Times New Roman"/>
          <w:sz w:val="28"/>
          <w:szCs w:val="28"/>
        </w:rPr>
        <w:t>и</w:t>
      </w:r>
      <w:r>
        <w:rPr>
          <w:rFonts w:ascii="Times New Roman" w:hAnsi="Times New Roman" w:cs="Times New Roman"/>
          <w:sz w:val="28"/>
          <w:szCs w:val="28"/>
        </w:rPr>
        <w:t xml:space="preserve"> </w:t>
      </w:r>
      <w:r w:rsidRPr="00EE7D38">
        <w:rPr>
          <w:rFonts w:ascii="Times New Roman" w:hAnsi="Times New Roman" w:cs="Times New Roman"/>
          <w:sz w:val="28"/>
          <w:szCs w:val="28"/>
        </w:rPr>
        <w:t>водоотведения,</w:t>
      </w:r>
      <w:r>
        <w:rPr>
          <w:rFonts w:ascii="Times New Roman" w:hAnsi="Times New Roman" w:cs="Times New Roman"/>
          <w:sz w:val="28"/>
          <w:szCs w:val="28"/>
        </w:rPr>
        <w:t xml:space="preserve"> </w:t>
      </w:r>
      <w:r w:rsidRPr="00EE7D38">
        <w:rPr>
          <w:rFonts w:ascii="Times New Roman" w:hAnsi="Times New Roman" w:cs="Times New Roman"/>
          <w:sz w:val="28"/>
          <w:szCs w:val="28"/>
        </w:rPr>
        <w:t>ремонта</w:t>
      </w:r>
      <w:r>
        <w:rPr>
          <w:rFonts w:ascii="Times New Roman" w:hAnsi="Times New Roman" w:cs="Times New Roman"/>
          <w:sz w:val="28"/>
          <w:szCs w:val="28"/>
        </w:rPr>
        <w:t xml:space="preserve"> </w:t>
      </w:r>
      <w:r w:rsidRPr="00EE7D38">
        <w:rPr>
          <w:rFonts w:ascii="Times New Roman" w:hAnsi="Times New Roman" w:cs="Times New Roman"/>
          <w:sz w:val="28"/>
          <w:szCs w:val="28"/>
        </w:rPr>
        <w:t>инженерных</w:t>
      </w:r>
      <w:r>
        <w:rPr>
          <w:rFonts w:ascii="Times New Roman" w:hAnsi="Times New Roman" w:cs="Times New Roman"/>
          <w:sz w:val="28"/>
          <w:szCs w:val="28"/>
        </w:rPr>
        <w:t xml:space="preserve"> </w:t>
      </w:r>
      <w:r w:rsidRPr="00EE7D38">
        <w:rPr>
          <w:rFonts w:ascii="Times New Roman" w:hAnsi="Times New Roman" w:cs="Times New Roman"/>
          <w:sz w:val="28"/>
          <w:szCs w:val="28"/>
        </w:rPr>
        <w:t>коммуникаций.</w:t>
      </w:r>
    </w:p>
    <w:p w:rsidR="00F83A62" w:rsidRDefault="00F83A62" w:rsidP="00F83A62">
      <w:pPr>
        <w:tabs>
          <w:tab w:val="left" w:pos="709"/>
        </w:tabs>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Муниципальная п</w:t>
      </w:r>
      <w:r w:rsidRPr="0039492E">
        <w:rPr>
          <w:rFonts w:ascii="Times New Roman" w:hAnsi="Times New Roman" w:cs="Times New Roman"/>
          <w:sz w:val="28"/>
          <w:szCs w:val="28"/>
        </w:rPr>
        <w:t>рограмма</w:t>
      </w:r>
      <w:r>
        <w:rPr>
          <w:rFonts w:ascii="Times New Roman" w:hAnsi="Times New Roman" w:cs="Times New Roman"/>
          <w:sz w:val="28"/>
          <w:szCs w:val="28"/>
        </w:rPr>
        <w:t xml:space="preserve"> </w:t>
      </w:r>
      <w:r w:rsidRPr="0039492E">
        <w:rPr>
          <w:rFonts w:ascii="Times New Roman" w:hAnsi="Times New Roman" w:cs="Times New Roman"/>
          <w:sz w:val="28"/>
          <w:szCs w:val="28"/>
        </w:rPr>
        <w:t>определяет</w:t>
      </w:r>
      <w:r>
        <w:rPr>
          <w:rFonts w:ascii="Times New Roman" w:hAnsi="Times New Roman" w:cs="Times New Roman"/>
          <w:sz w:val="28"/>
          <w:szCs w:val="28"/>
        </w:rPr>
        <w:t xml:space="preserve"> </w:t>
      </w:r>
      <w:r w:rsidRPr="0039492E">
        <w:rPr>
          <w:rFonts w:ascii="Times New Roman" w:hAnsi="Times New Roman" w:cs="Times New Roman"/>
          <w:sz w:val="28"/>
          <w:szCs w:val="28"/>
        </w:rPr>
        <w:t>основные</w:t>
      </w:r>
      <w:r>
        <w:rPr>
          <w:rFonts w:ascii="Times New Roman" w:hAnsi="Times New Roman" w:cs="Times New Roman"/>
          <w:sz w:val="28"/>
          <w:szCs w:val="28"/>
        </w:rPr>
        <w:t xml:space="preserve"> </w:t>
      </w:r>
      <w:r w:rsidRPr="0039492E">
        <w:rPr>
          <w:rFonts w:ascii="Times New Roman" w:hAnsi="Times New Roman" w:cs="Times New Roman"/>
          <w:sz w:val="28"/>
          <w:szCs w:val="28"/>
        </w:rPr>
        <w:t>направления</w:t>
      </w:r>
      <w:r>
        <w:rPr>
          <w:rFonts w:ascii="Times New Roman" w:hAnsi="Times New Roman" w:cs="Times New Roman"/>
          <w:sz w:val="28"/>
          <w:szCs w:val="28"/>
        </w:rPr>
        <w:t xml:space="preserve"> </w:t>
      </w:r>
      <w:r w:rsidRPr="0039492E">
        <w:rPr>
          <w:rFonts w:ascii="Times New Roman" w:hAnsi="Times New Roman" w:cs="Times New Roman"/>
          <w:sz w:val="28"/>
          <w:szCs w:val="28"/>
        </w:rPr>
        <w:t>развития</w:t>
      </w:r>
      <w:r>
        <w:rPr>
          <w:rFonts w:ascii="Times New Roman" w:hAnsi="Times New Roman" w:cs="Times New Roman"/>
          <w:sz w:val="28"/>
          <w:szCs w:val="28"/>
        </w:rPr>
        <w:t xml:space="preserve"> </w:t>
      </w:r>
      <w:r w:rsidRPr="0039492E">
        <w:rPr>
          <w:rFonts w:ascii="Times New Roman" w:hAnsi="Times New Roman" w:cs="Times New Roman"/>
          <w:sz w:val="28"/>
          <w:szCs w:val="28"/>
        </w:rPr>
        <w:t>коммунальной</w:t>
      </w:r>
      <w:r>
        <w:rPr>
          <w:rFonts w:ascii="Times New Roman" w:hAnsi="Times New Roman" w:cs="Times New Roman"/>
          <w:sz w:val="28"/>
          <w:szCs w:val="28"/>
        </w:rPr>
        <w:t xml:space="preserve"> </w:t>
      </w:r>
      <w:r w:rsidRPr="0039492E">
        <w:rPr>
          <w:rFonts w:ascii="Times New Roman" w:hAnsi="Times New Roman" w:cs="Times New Roman"/>
          <w:sz w:val="28"/>
          <w:szCs w:val="28"/>
        </w:rPr>
        <w:t>инфраструктуры</w:t>
      </w:r>
      <w:r>
        <w:rPr>
          <w:rFonts w:ascii="Times New Roman" w:hAnsi="Times New Roman" w:cs="Times New Roman"/>
          <w:sz w:val="28"/>
          <w:szCs w:val="28"/>
        </w:rPr>
        <w:t xml:space="preserve"> </w:t>
      </w:r>
      <w:r w:rsidRPr="0039492E">
        <w:rPr>
          <w:rFonts w:ascii="Times New Roman" w:hAnsi="Times New Roman" w:cs="Times New Roman"/>
          <w:sz w:val="28"/>
          <w:szCs w:val="28"/>
        </w:rPr>
        <w:t>в</w:t>
      </w:r>
      <w:r>
        <w:rPr>
          <w:rFonts w:ascii="Times New Roman" w:hAnsi="Times New Roman" w:cs="Times New Roman"/>
          <w:sz w:val="28"/>
          <w:szCs w:val="28"/>
        </w:rPr>
        <w:t xml:space="preserve"> </w:t>
      </w:r>
      <w:r w:rsidRPr="0039492E">
        <w:rPr>
          <w:rFonts w:ascii="Times New Roman" w:hAnsi="Times New Roman" w:cs="Times New Roman"/>
          <w:sz w:val="28"/>
          <w:szCs w:val="28"/>
        </w:rPr>
        <w:t>целях</w:t>
      </w:r>
      <w:r>
        <w:rPr>
          <w:rFonts w:ascii="Times New Roman" w:hAnsi="Times New Roman" w:cs="Times New Roman"/>
          <w:sz w:val="28"/>
          <w:szCs w:val="28"/>
        </w:rPr>
        <w:t xml:space="preserve"> </w:t>
      </w:r>
      <w:r w:rsidRPr="0039492E">
        <w:rPr>
          <w:rFonts w:ascii="Times New Roman" w:hAnsi="Times New Roman" w:cs="Times New Roman"/>
          <w:sz w:val="28"/>
          <w:szCs w:val="28"/>
        </w:rPr>
        <w:t>обеспечения</w:t>
      </w:r>
      <w:r>
        <w:rPr>
          <w:rFonts w:ascii="Times New Roman" w:hAnsi="Times New Roman" w:cs="Times New Roman"/>
          <w:sz w:val="28"/>
          <w:szCs w:val="28"/>
        </w:rPr>
        <w:t xml:space="preserve"> </w:t>
      </w:r>
      <w:r w:rsidRPr="0039492E">
        <w:rPr>
          <w:rFonts w:ascii="Times New Roman" w:hAnsi="Times New Roman" w:cs="Times New Roman"/>
          <w:sz w:val="28"/>
          <w:szCs w:val="28"/>
        </w:rPr>
        <w:t>потребителей</w:t>
      </w:r>
      <w:r>
        <w:rPr>
          <w:rFonts w:ascii="Times New Roman" w:hAnsi="Times New Roman" w:cs="Times New Roman"/>
          <w:sz w:val="28"/>
          <w:szCs w:val="28"/>
        </w:rPr>
        <w:t xml:space="preserve"> </w:t>
      </w:r>
      <w:r w:rsidRPr="0039492E">
        <w:rPr>
          <w:rFonts w:ascii="Times New Roman" w:hAnsi="Times New Roman" w:cs="Times New Roman"/>
          <w:sz w:val="28"/>
          <w:szCs w:val="28"/>
        </w:rPr>
        <w:t>качественными</w:t>
      </w:r>
      <w:r>
        <w:rPr>
          <w:rFonts w:ascii="Times New Roman" w:hAnsi="Times New Roman" w:cs="Times New Roman"/>
          <w:sz w:val="28"/>
          <w:szCs w:val="28"/>
        </w:rPr>
        <w:t xml:space="preserve"> </w:t>
      </w:r>
      <w:r w:rsidRPr="0039492E">
        <w:rPr>
          <w:rFonts w:ascii="Times New Roman" w:hAnsi="Times New Roman" w:cs="Times New Roman"/>
          <w:sz w:val="28"/>
          <w:szCs w:val="28"/>
        </w:rPr>
        <w:t>и</w:t>
      </w:r>
      <w:r>
        <w:rPr>
          <w:rFonts w:ascii="Times New Roman" w:hAnsi="Times New Roman" w:cs="Times New Roman"/>
          <w:sz w:val="28"/>
          <w:szCs w:val="28"/>
        </w:rPr>
        <w:t xml:space="preserve"> </w:t>
      </w:r>
      <w:r w:rsidRPr="0039492E">
        <w:rPr>
          <w:rFonts w:ascii="Times New Roman" w:hAnsi="Times New Roman" w:cs="Times New Roman"/>
          <w:sz w:val="28"/>
          <w:szCs w:val="28"/>
        </w:rPr>
        <w:t>надежными</w:t>
      </w:r>
      <w:r>
        <w:rPr>
          <w:rFonts w:ascii="Times New Roman" w:hAnsi="Times New Roman" w:cs="Times New Roman"/>
          <w:sz w:val="28"/>
          <w:szCs w:val="28"/>
        </w:rPr>
        <w:t xml:space="preserve"> </w:t>
      </w:r>
      <w:r w:rsidRPr="0039492E">
        <w:rPr>
          <w:rFonts w:ascii="Times New Roman" w:hAnsi="Times New Roman" w:cs="Times New Roman"/>
          <w:sz w:val="28"/>
          <w:szCs w:val="28"/>
        </w:rPr>
        <w:t>коммунальными</w:t>
      </w:r>
      <w:r>
        <w:rPr>
          <w:rFonts w:ascii="Times New Roman" w:hAnsi="Times New Roman" w:cs="Times New Roman"/>
          <w:sz w:val="28"/>
          <w:szCs w:val="28"/>
        </w:rPr>
        <w:t xml:space="preserve"> </w:t>
      </w:r>
      <w:r w:rsidRPr="0039492E">
        <w:rPr>
          <w:rFonts w:ascii="Times New Roman" w:hAnsi="Times New Roman" w:cs="Times New Roman"/>
          <w:sz w:val="28"/>
          <w:szCs w:val="28"/>
        </w:rPr>
        <w:t>услугами.</w:t>
      </w:r>
      <w:r>
        <w:rPr>
          <w:rFonts w:ascii="Times New Roman" w:hAnsi="Times New Roman" w:cs="Times New Roman"/>
          <w:sz w:val="28"/>
          <w:szCs w:val="28"/>
        </w:rPr>
        <w:t xml:space="preserve"> </w:t>
      </w:r>
      <w:r w:rsidRPr="0039492E">
        <w:rPr>
          <w:rFonts w:ascii="Times New Roman" w:hAnsi="Times New Roman" w:cs="Times New Roman"/>
          <w:sz w:val="28"/>
          <w:szCs w:val="28"/>
        </w:rPr>
        <w:t>Основу</w:t>
      </w:r>
      <w:r>
        <w:rPr>
          <w:rFonts w:ascii="Times New Roman" w:hAnsi="Times New Roman" w:cs="Times New Roman"/>
          <w:sz w:val="28"/>
          <w:szCs w:val="28"/>
        </w:rPr>
        <w:t xml:space="preserve"> </w:t>
      </w:r>
      <w:r w:rsidRPr="0039492E">
        <w:rPr>
          <w:rFonts w:ascii="Times New Roman" w:hAnsi="Times New Roman" w:cs="Times New Roman"/>
          <w:sz w:val="28"/>
          <w:szCs w:val="28"/>
        </w:rPr>
        <w:t>документа</w:t>
      </w:r>
      <w:r>
        <w:rPr>
          <w:rFonts w:ascii="Times New Roman" w:hAnsi="Times New Roman" w:cs="Times New Roman"/>
          <w:sz w:val="28"/>
          <w:szCs w:val="28"/>
        </w:rPr>
        <w:t xml:space="preserve"> </w:t>
      </w:r>
      <w:r w:rsidRPr="0039492E">
        <w:rPr>
          <w:rFonts w:ascii="Times New Roman" w:hAnsi="Times New Roman" w:cs="Times New Roman"/>
          <w:sz w:val="28"/>
          <w:szCs w:val="28"/>
        </w:rPr>
        <w:t>составляет</w:t>
      </w:r>
      <w:r>
        <w:rPr>
          <w:rFonts w:ascii="Times New Roman" w:hAnsi="Times New Roman" w:cs="Times New Roman"/>
          <w:sz w:val="28"/>
          <w:szCs w:val="28"/>
        </w:rPr>
        <w:t xml:space="preserve"> </w:t>
      </w:r>
      <w:r w:rsidRPr="0039492E">
        <w:rPr>
          <w:rFonts w:ascii="Times New Roman" w:hAnsi="Times New Roman" w:cs="Times New Roman"/>
          <w:sz w:val="28"/>
          <w:szCs w:val="28"/>
        </w:rPr>
        <w:t>система</w:t>
      </w:r>
      <w:r>
        <w:rPr>
          <w:rFonts w:ascii="Times New Roman" w:hAnsi="Times New Roman" w:cs="Times New Roman"/>
          <w:sz w:val="28"/>
          <w:szCs w:val="28"/>
        </w:rPr>
        <w:t xml:space="preserve"> </w:t>
      </w:r>
      <w:proofErr w:type="gramStart"/>
      <w:r w:rsidRPr="0039492E">
        <w:rPr>
          <w:rFonts w:ascii="Times New Roman" w:hAnsi="Times New Roman" w:cs="Times New Roman"/>
          <w:sz w:val="28"/>
          <w:szCs w:val="28"/>
        </w:rPr>
        <w:t>программных</w:t>
      </w:r>
      <w:proofErr w:type="gramEnd"/>
      <w:r>
        <w:rPr>
          <w:rFonts w:ascii="Times New Roman" w:hAnsi="Times New Roman" w:cs="Times New Roman"/>
          <w:sz w:val="28"/>
          <w:szCs w:val="28"/>
        </w:rPr>
        <w:t xml:space="preserve"> </w:t>
      </w:r>
      <w:r w:rsidRPr="0039492E">
        <w:rPr>
          <w:rFonts w:ascii="Times New Roman" w:hAnsi="Times New Roman" w:cs="Times New Roman"/>
          <w:sz w:val="28"/>
          <w:szCs w:val="28"/>
        </w:rPr>
        <w:t>мероприятий</w:t>
      </w:r>
      <w:r>
        <w:rPr>
          <w:rFonts w:ascii="Times New Roman" w:hAnsi="Times New Roman" w:cs="Times New Roman"/>
          <w:sz w:val="28"/>
          <w:szCs w:val="28"/>
        </w:rPr>
        <w:t xml:space="preserve"> </w:t>
      </w:r>
      <w:r w:rsidRPr="0039492E">
        <w:rPr>
          <w:rFonts w:ascii="Times New Roman" w:hAnsi="Times New Roman" w:cs="Times New Roman"/>
          <w:sz w:val="28"/>
          <w:szCs w:val="28"/>
        </w:rPr>
        <w:t>по</w:t>
      </w:r>
      <w:r>
        <w:rPr>
          <w:rFonts w:ascii="Times New Roman" w:hAnsi="Times New Roman" w:cs="Times New Roman"/>
          <w:sz w:val="28"/>
          <w:szCs w:val="28"/>
        </w:rPr>
        <w:t xml:space="preserve"> </w:t>
      </w:r>
      <w:r w:rsidRPr="0039492E">
        <w:rPr>
          <w:rFonts w:ascii="Times New Roman" w:hAnsi="Times New Roman" w:cs="Times New Roman"/>
          <w:sz w:val="28"/>
          <w:szCs w:val="28"/>
        </w:rPr>
        <w:t>различным</w:t>
      </w:r>
      <w:r>
        <w:rPr>
          <w:rFonts w:ascii="Times New Roman" w:hAnsi="Times New Roman" w:cs="Times New Roman"/>
          <w:sz w:val="28"/>
          <w:szCs w:val="28"/>
        </w:rPr>
        <w:t xml:space="preserve"> </w:t>
      </w:r>
      <w:r w:rsidRPr="0039492E">
        <w:rPr>
          <w:rFonts w:ascii="Times New Roman" w:hAnsi="Times New Roman" w:cs="Times New Roman"/>
          <w:sz w:val="28"/>
          <w:szCs w:val="28"/>
        </w:rPr>
        <w:t>направлениям</w:t>
      </w:r>
      <w:r>
        <w:rPr>
          <w:rFonts w:ascii="Times New Roman" w:hAnsi="Times New Roman" w:cs="Times New Roman"/>
          <w:sz w:val="28"/>
          <w:szCs w:val="28"/>
        </w:rPr>
        <w:t xml:space="preserve"> </w:t>
      </w:r>
      <w:r w:rsidRPr="0039492E">
        <w:rPr>
          <w:rFonts w:ascii="Times New Roman" w:hAnsi="Times New Roman" w:cs="Times New Roman"/>
          <w:sz w:val="28"/>
          <w:szCs w:val="28"/>
        </w:rPr>
        <w:t>развития</w:t>
      </w:r>
      <w:r>
        <w:rPr>
          <w:rFonts w:ascii="Times New Roman" w:hAnsi="Times New Roman" w:cs="Times New Roman"/>
          <w:sz w:val="28"/>
          <w:szCs w:val="28"/>
        </w:rPr>
        <w:t xml:space="preserve"> </w:t>
      </w:r>
      <w:r w:rsidRPr="0039492E">
        <w:rPr>
          <w:rFonts w:ascii="Times New Roman" w:hAnsi="Times New Roman" w:cs="Times New Roman"/>
          <w:sz w:val="28"/>
          <w:szCs w:val="28"/>
        </w:rPr>
        <w:t>коммунальной</w:t>
      </w:r>
      <w:r>
        <w:rPr>
          <w:rFonts w:ascii="Times New Roman" w:hAnsi="Times New Roman" w:cs="Times New Roman"/>
          <w:sz w:val="28"/>
          <w:szCs w:val="28"/>
        </w:rPr>
        <w:t xml:space="preserve"> </w:t>
      </w:r>
      <w:r w:rsidRPr="0039492E">
        <w:rPr>
          <w:rFonts w:ascii="Times New Roman" w:hAnsi="Times New Roman" w:cs="Times New Roman"/>
          <w:sz w:val="28"/>
          <w:szCs w:val="28"/>
        </w:rPr>
        <w:t>инфраструктуры.</w:t>
      </w:r>
      <w:r>
        <w:rPr>
          <w:rFonts w:ascii="Times New Roman" w:hAnsi="Times New Roman" w:cs="Times New Roman"/>
          <w:sz w:val="28"/>
          <w:szCs w:val="28"/>
        </w:rPr>
        <w:t xml:space="preserve"> </w:t>
      </w:r>
      <w:r w:rsidRPr="0039492E">
        <w:rPr>
          <w:rFonts w:ascii="Times New Roman" w:hAnsi="Times New Roman" w:cs="Times New Roman"/>
          <w:sz w:val="28"/>
          <w:szCs w:val="28"/>
        </w:rPr>
        <w:t>Программой</w:t>
      </w:r>
      <w:r>
        <w:rPr>
          <w:rFonts w:ascii="Times New Roman" w:hAnsi="Times New Roman" w:cs="Times New Roman"/>
          <w:sz w:val="28"/>
          <w:szCs w:val="28"/>
        </w:rPr>
        <w:t xml:space="preserve"> </w:t>
      </w:r>
      <w:r w:rsidRPr="0039492E">
        <w:rPr>
          <w:rFonts w:ascii="Times New Roman" w:hAnsi="Times New Roman" w:cs="Times New Roman"/>
          <w:sz w:val="28"/>
          <w:szCs w:val="28"/>
        </w:rPr>
        <w:t>определены</w:t>
      </w:r>
      <w:r>
        <w:rPr>
          <w:rFonts w:ascii="Times New Roman" w:hAnsi="Times New Roman" w:cs="Times New Roman"/>
          <w:sz w:val="28"/>
          <w:szCs w:val="28"/>
        </w:rPr>
        <w:t xml:space="preserve"> </w:t>
      </w:r>
      <w:r w:rsidRPr="0039492E">
        <w:rPr>
          <w:rFonts w:ascii="Times New Roman" w:hAnsi="Times New Roman" w:cs="Times New Roman"/>
          <w:sz w:val="28"/>
          <w:szCs w:val="28"/>
        </w:rPr>
        <w:t>ресурсное</w:t>
      </w:r>
      <w:r>
        <w:rPr>
          <w:rFonts w:ascii="Times New Roman" w:hAnsi="Times New Roman" w:cs="Times New Roman"/>
          <w:sz w:val="28"/>
          <w:szCs w:val="28"/>
        </w:rPr>
        <w:t xml:space="preserve"> </w:t>
      </w:r>
      <w:r w:rsidRPr="0039492E">
        <w:rPr>
          <w:rFonts w:ascii="Times New Roman" w:hAnsi="Times New Roman" w:cs="Times New Roman"/>
          <w:sz w:val="28"/>
          <w:szCs w:val="28"/>
        </w:rPr>
        <w:t>обеспечение</w:t>
      </w:r>
      <w:r>
        <w:rPr>
          <w:rFonts w:ascii="Times New Roman" w:hAnsi="Times New Roman" w:cs="Times New Roman"/>
          <w:sz w:val="28"/>
          <w:szCs w:val="28"/>
        </w:rPr>
        <w:t xml:space="preserve"> </w:t>
      </w:r>
      <w:r w:rsidRPr="0039492E">
        <w:rPr>
          <w:rFonts w:ascii="Times New Roman" w:hAnsi="Times New Roman" w:cs="Times New Roman"/>
          <w:sz w:val="28"/>
          <w:szCs w:val="28"/>
        </w:rPr>
        <w:t>и</w:t>
      </w:r>
      <w:r>
        <w:rPr>
          <w:rFonts w:ascii="Times New Roman" w:hAnsi="Times New Roman" w:cs="Times New Roman"/>
          <w:sz w:val="28"/>
          <w:szCs w:val="28"/>
        </w:rPr>
        <w:t xml:space="preserve"> </w:t>
      </w:r>
      <w:r w:rsidRPr="0039492E">
        <w:rPr>
          <w:rFonts w:ascii="Times New Roman" w:hAnsi="Times New Roman" w:cs="Times New Roman"/>
          <w:sz w:val="28"/>
          <w:szCs w:val="28"/>
        </w:rPr>
        <w:t>механизмы</w:t>
      </w:r>
      <w:r>
        <w:rPr>
          <w:rFonts w:ascii="Times New Roman" w:hAnsi="Times New Roman" w:cs="Times New Roman"/>
          <w:sz w:val="28"/>
          <w:szCs w:val="28"/>
        </w:rPr>
        <w:t xml:space="preserve"> </w:t>
      </w:r>
      <w:r w:rsidRPr="0039492E">
        <w:rPr>
          <w:rFonts w:ascii="Times New Roman" w:hAnsi="Times New Roman" w:cs="Times New Roman"/>
          <w:sz w:val="28"/>
          <w:szCs w:val="28"/>
        </w:rPr>
        <w:t>реализации</w:t>
      </w:r>
      <w:r>
        <w:rPr>
          <w:rFonts w:ascii="Times New Roman" w:hAnsi="Times New Roman" w:cs="Times New Roman"/>
          <w:sz w:val="28"/>
          <w:szCs w:val="28"/>
        </w:rPr>
        <w:t xml:space="preserve"> </w:t>
      </w:r>
      <w:r w:rsidRPr="0039492E">
        <w:rPr>
          <w:rFonts w:ascii="Times New Roman" w:hAnsi="Times New Roman" w:cs="Times New Roman"/>
          <w:sz w:val="28"/>
          <w:szCs w:val="28"/>
        </w:rPr>
        <w:t>основных</w:t>
      </w:r>
      <w:r>
        <w:rPr>
          <w:rFonts w:ascii="Times New Roman" w:hAnsi="Times New Roman" w:cs="Times New Roman"/>
          <w:sz w:val="28"/>
          <w:szCs w:val="28"/>
        </w:rPr>
        <w:t xml:space="preserve"> </w:t>
      </w:r>
      <w:r w:rsidRPr="0039492E">
        <w:rPr>
          <w:rFonts w:ascii="Times New Roman" w:hAnsi="Times New Roman" w:cs="Times New Roman"/>
          <w:sz w:val="28"/>
          <w:szCs w:val="28"/>
        </w:rPr>
        <w:t>ее</w:t>
      </w:r>
      <w:r>
        <w:rPr>
          <w:rFonts w:ascii="Times New Roman" w:hAnsi="Times New Roman" w:cs="Times New Roman"/>
          <w:sz w:val="28"/>
          <w:szCs w:val="28"/>
        </w:rPr>
        <w:t xml:space="preserve"> </w:t>
      </w:r>
      <w:r w:rsidRPr="0039492E">
        <w:rPr>
          <w:rFonts w:ascii="Times New Roman" w:hAnsi="Times New Roman" w:cs="Times New Roman"/>
          <w:sz w:val="28"/>
          <w:szCs w:val="28"/>
        </w:rPr>
        <w:t>направлений.</w:t>
      </w:r>
      <w:r>
        <w:rPr>
          <w:rFonts w:ascii="Times New Roman" w:hAnsi="Times New Roman" w:cs="Times New Roman"/>
          <w:sz w:val="28"/>
          <w:szCs w:val="28"/>
        </w:rPr>
        <w:t xml:space="preserve"> </w:t>
      </w:r>
      <w:r w:rsidRPr="0039492E">
        <w:rPr>
          <w:rFonts w:ascii="Times New Roman" w:hAnsi="Times New Roman" w:cs="Times New Roman"/>
          <w:sz w:val="28"/>
          <w:szCs w:val="28"/>
        </w:rPr>
        <w:t>Данная</w:t>
      </w:r>
      <w:r>
        <w:rPr>
          <w:rFonts w:ascii="Times New Roman" w:hAnsi="Times New Roman" w:cs="Times New Roman"/>
          <w:sz w:val="28"/>
          <w:szCs w:val="28"/>
        </w:rPr>
        <w:t xml:space="preserve"> </w:t>
      </w:r>
      <w:r w:rsidRPr="0039492E">
        <w:rPr>
          <w:rFonts w:ascii="Times New Roman" w:hAnsi="Times New Roman" w:cs="Times New Roman"/>
          <w:sz w:val="28"/>
          <w:szCs w:val="28"/>
        </w:rPr>
        <w:t>Программа</w:t>
      </w:r>
      <w:r>
        <w:rPr>
          <w:rFonts w:ascii="Times New Roman" w:hAnsi="Times New Roman" w:cs="Times New Roman"/>
          <w:sz w:val="28"/>
          <w:szCs w:val="28"/>
        </w:rPr>
        <w:t xml:space="preserve"> </w:t>
      </w:r>
      <w:r w:rsidRPr="0039492E">
        <w:rPr>
          <w:rFonts w:ascii="Times New Roman" w:hAnsi="Times New Roman" w:cs="Times New Roman"/>
          <w:sz w:val="28"/>
          <w:szCs w:val="28"/>
        </w:rPr>
        <w:t>ориентирована</w:t>
      </w:r>
      <w:r>
        <w:rPr>
          <w:rFonts w:ascii="Times New Roman" w:hAnsi="Times New Roman" w:cs="Times New Roman"/>
          <w:sz w:val="28"/>
          <w:szCs w:val="28"/>
        </w:rPr>
        <w:t xml:space="preserve"> </w:t>
      </w:r>
      <w:r w:rsidRPr="0039492E">
        <w:rPr>
          <w:rFonts w:ascii="Times New Roman" w:hAnsi="Times New Roman" w:cs="Times New Roman"/>
          <w:sz w:val="28"/>
          <w:szCs w:val="28"/>
        </w:rPr>
        <w:t>на</w:t>
      </w:r>
      <w:r>
        <w:rPr>
          <w:rFonts w:ascii="Times New Roman" w:hAnsi="Times New Roman" w:cs="Times New Roman"/>
          <w:sz w:val="28"/>
          <w:szCs w:val="28"/>
        </w:rPr>
        <w:t xml:space="preserve"> </w:t>
      </w:r>
      <w:r w:rsidRPr="0039492E">
        <w:rPr>
          <w:rFonts w:ascii="Times New Roman" w:hAnsi="Times New Roman" w:cs="Times New Roman"/>
          <w:sz w:val="28"/>
          <w:szCs w:val="28"/>
        </w:rPr>
        <w:t>устойчивое</w:t>
      </w:r>
      <w:r>
        <w:rPr>
          <w:rFonts w:ascii="Times New Roman" w:hAnsi="Times New Roman" w:cs="Times New Roman"/>
          <w:sz w:val="28"/>
          <w:szCs w:val="28"/>
        </w:rPr>
        <w:t xml:space="preserve"> </w:t>
      </w:r>
      <w:r w:rsidRPr="0039492E">
        <w:rPr>
          <w:rFonts w:ascii="Times New Roman" w:hAnsi="Times New Roman" w:cs="Times New Roman"/>
          <w:sz w:val="28"/>
          <w:szCs w:val="28"/>
        </w:rPr>
        <w:t>развитие</w:t>
      </w:r>
      <w:r>
        <w:rPr>
          <w:rFonts w:ascii="Times New Roman" w:hAnsi="Times New Roman" w:cs="Times New Roman"/>
          <w:sz w:val="28"/>
          <w:szCs w:val="28"/>
        </w:rPr>
        <w:t xml:space="preserve"> </w:t>
      </w:r>
      <w:r w:rsidRPr="0039492E">
        <w:rPr>
          <w:rFonts w:ascii="Times New Roman" w:hAnsi="Times New Roman" w:cs="Times New Roman"/>
          <w:sz w:val="28"/>
          <w:szCs w:val="28"/>
        </w:rPr>
        <w:t>Верхнебуреинского</w:t>
      </w:r>
      <w:r>
        <w:rPr>
          <w:rFonts w:ascii="Times New Roman" w:hAnsi="Times New Roman" w:cs="Times New Roman"/>
          <w:sz w:val="28"/>
          <w:szCs w:val="28"/>
        </w:rPr>
        <w:t xml:space="preserve"> </w:t>
      </w:r>
      <w:r w:rsidRPr="0039492E">
        <w:rPr>
          <w:rFonts w:ascii="Times New Roman" w:hAnsi="Times New Roman" w:cs="Times New Roman"/>
          <w:sz w:val="28"/>
          <w:szCs w:val="28"/>
        </w:rPr>
        <w:t>муниципального</w:t>
      </w:r>
      <w:r>
        <w:rPr>
          <w:rFonts w:ascii="Times New Roman" w:hAnsi="Times New Roman" w:cs="Times New Roman"/>
          <w:sz w:val="28"/>
          <w:szCs w:val="28"/>
        </w:rPr>
        <w:t xml:space="preserve"> </w:t>
      </w:r>
      <w:r w:rsidRPr="0039492E">
        <w:rPr>
          <w:rFonts w:ascii="Times New Roman" w:hAnsi="Times New Roman" w:cs="Times New Roman"/>
          <w:sz w:val="28"/>
          <w:szCs w:val="28"/>
        </w:rPr>
        <w:t>района</w:t>
      </w:r>
      <w:r>
        <w:rPr>
          <w:rFonts w:ascii="Times New Roman" w:hAnsi="Times New Roman" w:cs="Times New Roman"/>
          <w:sz w:val="28"/>
          <w:szCs w:val="28"/>
        </w:rPr>
        <w:t xml:space="preserve"> </w:t>
      </w:r>
      <w:r w:rsidRPr="0039492E">
        <w:rPr>
          <w:rFonts w:ascii="Times New Roman" w:hAnsi="Times New Roman" w:cs="Times New Roman"/>
          <w:sz w:val="28"/>
          <w:szCs w:val="28"/>
        </w:rPr>
        <w:t>и</w:t>
      </w:r>
      <w:r>
        <w:rPr>
          <w:rFonts w:ascii="Times New Roman" w:hAnsi="Times New Roman" w:cs="Times New Roman"/>
          <w:sz w:val="28"/>
          <w:szCs w:val="28"/>
        </w:rPr>
        <w:t xml:space="preserve"> </w:t>
      </w:r>
      <w:r w:rsidRPr="0039492E">
        <w:rPr>
          <w:rFonts w:ascii="Times New Roman" w:hAnsi="Times New Roman" w:cs="Times New Roman"/>
          <w:sz w:val="28"/>
          <w:szCs w:val="28"/>
        </w:rPr>
        <w:t>в</w:t>
      </w:r>
      <w:r>
        <w:rPr>
          <w:rFonts w:ascii="Times New Roman" w:hAnsi="Times New Roman" w:cs="Times New Roman"/>
          <w:sz w:val="28"/>
          <w:szCs w:val="28"/>
        </w:rPr>
        <w:t xml:space="preserve"> </w:t>
      </w:r>
      <w:r w:rsidRPr="0039492E">
        <w:rPr>
          <w:rFonts w:ascii="Times New Roman" w:hAnsi="Times New Roman" w:cs="Times New Roman"/>
          <w:sz w:val="28"/>
          <w:szCs w:val="28"/>
        </w:rPr>
        <w:t>полной</w:t>
      </w:r>
      <w:r>
        <w:rPr>
          <w:rFonts w:ascii="Times New Roman" w:hAnsi="Times New Roman" w:cs="Times New Roman"/>
          <w:sz w:val="28"/>
          <w:szCs w:val="28"/>
        </w:rPr>
        <w:t xml:space="preserve"> </w:t>
      </w:r>
      <w:r w:rsidRPr="0039492E">
        <w:rPr>
          <w:rFonts w:ascii="Times New Roman" w:hAnsi="Times New Roman" w:cs="Times New Roman"/>
          <w:sz w:val="28"/>
          <w:szCs w:val="28"/>
        </w:rPr>
        <w:t>мере</w:t>
      </w:r>
      <w:r>
        <w:rPr>
          <w:rFonts w:ascii="Times New Roman" w:hAnsi="Times New Roman" w:cs="Times New Roman"/>
          <w:sz w:val="28"/>
          <w:szCs w:val="28"/>
        </w:rPr>
        <w:t xml:space="preserve"> </w:t>
      </w:r>
      <w:r w:rsidRPr="0039492E">
        <w:rPr>
          <w:rFonts w:ascii="Times New Roman" w:hAnsi="Times New Roman" w:cs="Times New Roman"/>
          <w:sz w:val="28"/>
          <w:szCs w:val="28"/>
        </w:rPr>
        <w:t>соответствует</w:t>
      </w:r>
      <w:r>
        <w:rPr>
          <w:rFonts w:ascii="Times New Roman" w:hAnsi="Times New Roman" w:cs="Times New Roman"/>
          <w:sz w:val="28"/>
          <w:szCs w:val="28"/>
        </w:rPr>
        <w:t xml:space="preserve"> </w:t>
      </w:r>
      <w:r w:rsidRPr="0039492E">
        <w:rPr>
          <w:rFonts w:ascii="Times New Roman" w:hAnsi="Times New Roman" w:cs="Times New Roman"/>
          <w:sz w:val="28"/>
          <w:szCs w:val="28"/>
        </w:rPr>
        <w:t>государственной</w:t>
      </w:r>
      <w:r>
        <w:rPr>
          <w:rFonts w:ascii="Times New Roman" w:hAnsi="Times New Roman" w:cs="Times New Roman"/>
          <w:sz w:val="28"/>
          <w:szCs w:val="28"/>
        </w:rPr>
        <w:t xml:space="preserve"> </w:t>
      </w:r>
      <w:r w:rsidRPr="0039492E">
        <w:rPr>
          <w:rFonts w:ascii="Times New Roman" w:hAnsi="Times New Roman" w:cs="Times New Roman"/>
          <w:sz w:val="28"/>
          <w:szCs w:val="28"/>
        </w:rPr>
        <w:t>политике</w:t>
      </w:r>
      <w:r>
        <w:rPr>
          <w:rFonts w:ascii="Times New Roman" w:hAnsi="Times New Roman" w:cs="Times New Roman"/>
          <w:sz w:val="28"/>
          <w:szCs w:val="28"/>
        </w:rPr>
        <w:t xml:space="preserve"> </w:t>
      </w:r>
      <w:r w:rsidRPr="0039492E">
        <w:rPr>
          <w:rFonts w:ascii="Times New Roman" w:hAnsi="Times New Roman" w:cs="Times New Roman"/>
          <w:sz w:val="28"/>
          <w:szCs w:val="28"/>
        </w:rPr>
        <w:t>реформирования</w:t>
      </w:r>
      <w:r>
        <w:rPr>
          <w:rFonts w:ascii="Times New Roman" w:hAnsi="Times New Roman" w:cs="Times New Roman"/>
          <w:sz w:val="28"/>
          <w:szCs w:val="28"/>
        </w:rPr>
        <w:t xml:space="preserve"> </w:t>
      </w:r>
      <w:r w:rsidRPr="0039492E">
        <w:rPr>
          <w:rFonts w:ascii="Times New Roman" w:hAnsi="Times New Roman" w:cs="Times New Roman"/>
          <w:sz w:val="28"/>
          <w:szCs w:val="28"/>
        </w:rPr>
        <w:t>жилищно-коммунального</w:t>
      </w:r>
      <w:r>
        <w:rPr>
          <w:rFonts w:ascii="Times New Roman" w:hAnsi="Times New Roman" w:cs="Times New Roman"/>
          <w:sz w:val="28"/>
          <w:szCs w:val="28"/>
        </w:rPr>
        <w:t xml:space="preserve"> </w:t>
      </w:r>
      <w:r w:rsidRPr="0039492E">
        <w:rPr>
          <w:rFonts w:ascii="Times New Roman" w:hAnsi="Times New Roman" w:cs="Times New Roman"/>
          <w:sz w:val="28"/>
          <w:szCs w:val="28"/>
        </w:rPr>
        <w:t>комплекса</w:t>
      </w:r>
      <w:r>
        <w:rPr>
          <w:rFonts w:ascii="Times New Roman" w:hAnsi="Times New Roman" w:cs="Times New Roman"/>
          <w:sz w:val="28"/>
          <w:szCs w:val="28"/>
        </w:rPr>
        <w:t xml:space="preserve"> </w:t>
      </w:r>
      <w:r w:rsidRPr="0039492E">
        <w:rPr>
          <w:rFonts w:ascii="Times New Roman" w:hAnsi="Times New Roman" w:cs="Times New Roman"/>
          <w:sz w:val="28"/>
          <w:szCs w:val="28"/>
        </w:rPr>
        <w:t>Российской</w:t>
      </w:r>
      <w:r>
        <w:rPr>
          <w:rFonts w:ascii="Times New Roman" w:hAnsi="Times New Roman" w:cs="Times New Roman"/>
          <w:sz w:val="28"/>
          <w:szCs w:val="28"/>
        </w:rPr>
        <w:t xml:space="preserve"> </w:t>
      </w:r>
      <w:r w:rsidRPr="0039492E">
        <w:rPr>
          <w:rFonts w:ascii="Times New Roman" w:hAnsi="Times New Roman" w:cs="Times New Roman"/>
          <w:sz w:val="28"/>
          <w:szCs w:val="28"/>
        </w:rPr>
        <w:t>Федерации.</w:t>
      </w:r>
    </w:p>
    <w:p w:rsidR="00F83A62" w:rsidRPr="0039492E" w:rsidRDefault="00F83A62" w:rsidP="00F83A62">
      <w:pPr>
        <w:tabs>
          <w:tab w:val="left" w:pos="709"/>
        </w:tabs>
        <w:spacing w:after="120" w:line="240" w:lineRule="auto"/>
        <w:ind w:firstLine="708"/>
        <w:contextualSpacing/>
        <w:jc w:val="both"/>
        <w:rPr>
          <w:rFonts w:ascii="Times New Roman" w:hAnsi="Times New Roman" w:cs="Times New Roman"/>
          <w:sz w:val="28"/>
          <w:szCs w:val="28"/>
        </w:rPr>
      </w:pPr>
      <w:r w:rsidRPr="0039492E">
        <w:rPr>
          <w:rFonts w:ascii="Times New Roman" w:eastAsia="Calibri" w:hAnsi="Times New Roman" w:cs="Times New Roman"/>
          <w:sz w:val="28"/>
          <w:szCs w:val="28"/>
          <w:lang w:eastAsia="en-US"/>
        </w:rPr>
        <w:t>Жилищно-коммунальная</w:t>
      </w:r>
      <w:r>
        <w:rPr>
          <w:rFonts w:ascii="Times New Roman" w:eastAsia="Calibri" w:hAnsi="Times New Roman" w:cs="Times New Roman"/>
          <w:sz w:val="28"/>
          <w:szCs w:val="28"/>
          <w:lang w:eastAsia="en-US"/>
        </w:rPr>
        <w:t xml:space="preserve"> </w:t>
      </w:r>
      <w:r w:rsidRPr="0039492E">
        <w:rPr>
          <w:rFonts w:ascii="Times New Roman" w:eastAsia="Calibri" w:hAnsi="Times New Roman" w:cs="Times New Roman"/>
          <w:sz w:val="28"/>
          <w:szCs w:val="28"/>
          <w:lang w:eastAsia="en-US"/>
        </w:rPr>
        <w:t>сфера</w:t>
      </w:r>
      <w:r>
        <w:rPr>
          <w:rFonts w:ascii="Times New Roman" w:eastAsia="Calibri" w:hAnsi="Times New Roman" w:cs="Times New Roman"/>
          <w:sz w:val="28"/>
          <w:szCs w:val="28"/>
          <w:lang w:eastAsia="en-US"/>
        </w:rPr>
        <w:t xml:space="preserve"> </w:t>
      </w:r>
      <w:r w:rsidRPr="0039492E">
        <w:rPr>
          <w:rFonts w:ascii="Times New Roman" w:eastAsia="Calibri" w:hAnsi="Times New Roman" w:cs="Times New Roman"/>
          <w:sz w:val="28"/>
          <w:szCs w:val="28"/>
          <w:lang w:eastAsia="en-US"/>
        </w:rPr>
        <w:t>остается</w:t>
      </w:r>
      <w:r>
        <w:rPr>
          <w:rFonts w:ascii="Times New Roman" w:eastAsia="Calibri" w:hAnsi="Times New Roman" w:cs="Times New Roman"/>
          <w:sz w:val="28"/>
          <w:szCs w:val="28"/>
          <w:lang w:eastAsia="en-US"/>
        </w:rPr>
        <w:t xml:space="preserve"> </w:t>
      </w:r>
      <w:r w:rsidRPr="0039492E">
        <w:rPr>
          <w:rFonts w:ascii="Times New Roman" w:eastAsia="Calibri" w:hAnsi="Times New Roman" w:cs="Times New Roman"/>
          <w:sz w:val="28"/>
          <w:szCs w:val="28"/>
          <w:lang w:eastAsia="en-US"/>
        </w:rPr>
        <w:t>важнейшей</w:t>
      </w:r>
      <w:r>
        <w:rPr>
          <w:rFonts w:ascii="Times New Roman" w:eastAsia="Calibri" w:hAnsi="Times New Roman" w:cs="Times New Roman"/>
          <w:sz w:val="28"/>
          <w:szCs w:val="28"/>
          <w:lang w:eastAsia="en-US"/>
        </w:rPr>
        <w:t xml:space="preserve"> </w:t>
      </w:r>
      <w:r w:rsidRPr="0039492E">
        <w:rPr>
          <w:rFonts w:ascii="Times New Roman" w:eastAsia="Calibri" w:hAnsi="Times New Roman" w:cs="Times New Roman"/>
          <w:sz w:val="28"/>
          <w:szCs w:val="28"/>
          <w:lang w:eastAsia="en-US"/>
        </w:rPr>
        <w:t>отраслью</w:t>
      </w:r>
      <w:r>
        <w:rPr>
          <w:rFonts w:ascii="Times New Roman" w:eastAsia="Calibri" w:hAnsi="Times New Roman" w:cs="Times New Roman"/>
          <w:sz w:val="28"/>
          <w:szCs w:val="28"/>
          <w:lang w:eastAsia="en-US"/>
        </w:rPr>
        <w:t xml:space="preserve"> </w:t>
      </w:r>
      <w:r w:rsidRPr="0039492E">
        <w:rPr>
          <w:rFonts w:ascii="Times New Roman" w:eastAsia="Calibri" w:hAnsi="Times New Roman" w:cs="Times New Roman"/>
          <w:sz w:val="28"/>
          <w:szCs w:val="28"/>
          <w:lang w:eastAsia="en-US"/>
        </w:rPr>
        <w:t>экономики.</w:t>
      </w:r>
      <w:r>
        <w:rPr>
          <w:rFonts w:ascii="Times New Roman" w:eastAsia="Calibri" w:hAnsi="Times New Roman" w:cs="Times New Roman"/>
          <w:sz w:val="28"/>
          <w:szCs w:val="28"/>
          <w:lang w:eastAsia="en-US"/>
        </w:rPr>
        <w:t xml:space="preserve"> </w:t>
      </w:r>
      <w:r w:rsidRPr="0039492E">
        <w:rPr>
          <w:rFonts w:ascii="Times New Roman" w:eastAsia="Calibri" w:hAnsi="Times New Roman" w:cs="Times New Roman"/>
          <w:sz w:val="28"/>
          <w:szCs w:val="28"/>
          <w:lang w:eastAsia="en-US"/>
        </w:rPr>
        <w:t>Это</w:t>
      </w:r>
      <w:r>
        <w:rPr>
          <w:rFonts w:ascii="Times New Roman" w:eastAsia="Calibri" w:hAnsi="Times New Roman" w:cs="Times New Roman"/>
          <w:sz w:val="28"/>
          <w:szCs w:val="28"/>
          <w:lang w:eastAsia="en-US"/>
        </w:rPr>
        <w:t xml:space="preserve"> </w:t>
      </w:r>
      <w:r w:rsidRPr="0039492E">
        <w:rPr>
          <w:rFonts w:ascii="Times New Roman" w:eastAsia="Calibri" w:hAnsi="Times New Roman" w:cs="Times New Roman"/>
          <w:sz w:val="28"/>
          <w:szCs w:val="28"/>
          <w:lang w:eastAsia="en-US"/>
        </w:rPr>
        <w:t>обуславливается</w:t>
      </w:r>
      <w:r>
        <w:rPr>
          <w:rFonts w:ascii="Times New Roman" w:eastAsia="Calibri" w:hAnsi="Times New Roman" w:cs="Times New Roman"/>
          <w:sz w:val="28"/>
          <w:szCs w:val="28"/>
          <w:lang w:eastAsia="en-US"/>
        </w:rPr>
        <w:t xml:space="preserve"> </w:t>
      </w:r>
      <w:r w:rsidRPr="0039492E">
        <w:rPr>
          <w:rFonts w:ascii="Times New Roman" w:eastAsia="Calibri" w:hAnsi="Times New Roman" w:cs="Times New Roman"/>
          <w:sz w:val="28"/>
          <w:szCs w:val="28"/>
          <w:lang w:eastAsia="en-US"/>
        </w:rPr>
        <w:t>большой</w:t>
      </w:r>
      <w:r>
        <w:rPr>
          <w:rFonts w:ascii="Times New Roman" w:eastAsia="Calibri" w:hAnsi="Times New Roman" w:cs="Times New Roman"/>
          <w:sz w:val="28"/>
          <w:szCs w:val="28"/>
          <w:lang w:eastAsia="en-US"/>
        </w:rPr>
        <w:t xml:space="preserve"> </w:t>
      </w:r>
      <w:r w:rsidRPr="0039492E">
        <w:rPr>
          <w:rFonts w:ascii="Times New Roman" w:eastAsia="Calibri" w:hAnsi="Times New Roman" w:cs="Times New Roman"/>
          <w:sz w:val="28"/>
          <w:szCs w:val="28"/>
          <w:lang w:eastAsia="en-US"/>
        </w:rPr>
        <w:t>социальной</w:t>
      </w:r>
      <w:r>
        <w:rPr>
          <w:rFonts w:ascii="Times New Roman" w:eastAsia="Calibri" w:hAnsi="Times New Roman" w:cs="Times New Roman"/>
          <w:sz w:val="28"/>
          <w:szCs w:val="28"/>
          <w:lang w:eastAsia="en-US"/>
        </w:rPr>
        <w:t xml:space="preserve"> </w:t>
      </w:r>
      <w:r w:rsidRPr="0039492E">
        <w:rPr>
          <w:rFonts w:ascii="Times New Roman" w:eastAsia="Calibri" w:hAnsi="Times New Roman" w:cs="Times New Roman"/>
          <w:sz w:val="28"/>
          <w:szCs w:val="28"/>
          <w:lang w:eastAsia="en-US"/>
        </w:rPr>
        <w:t>значимостью</w:t>
      </w:r>
      <w:r>
        <w:rPr>
          <w:rFonts w:ascii="Times New Roman" w:eastAsia="Calibri" w:hAnsi="Times New Roman" w:cs="Times New Roman"/>
          <w:sz w:val="28"/>
          <w:szCs w:val="28"/>
          <w:lang w:eastAsia="en-US"/>
        </w:rPr>
        <w:t xml:space="preserve"> </w:t>
      </w:r>
      <w:r w:rsidRPr="0039492E">
        <w:rPr>
          <w:rFonts w:ascii="Times New Roman" w:eastAsia="Calibri" w:hAnsi="Times New Roman" w:cs="Times New Roman"/>
          <w:sz w:val="28"/>
          <w:szCs w:val="28"/>
          <w:lang w:eastAsia="en-US"/>
        </w:rPr>
        <w:t>обеспечения</w:t>
      </w:r>
      <w:r>
        <w:rPr>
          <w:rFonts w:ascii="Times New Roman" w:eastAsia="Calibri" w:hAnsi="Times New Roman" w:cs="Times New Roman"/>
          <w:sz w:val="28"/>
          <w:szCs w:val="28"/>
          <w:lang w:eastAsia="en-US"/>
        </w:rPr>
        <w:t xml:space="preserve"> </w:t>
      </w:r>
      <w:r w:rsidRPr="0039492E">
        <w:rPr>
          <w:rFonts w:ascii="Times New Roman" w:eastAsia="Calibri" w:hAnsi="Times New Roman" w:cs="Times New Roman"/>
          <w:sz w:val="28"/>
          <w:szCs w:val="28"/>
          <w:lang w:eastAsia="en-US"/>
        </w:rPr>
        <w:t>населения</w:t>
      </w:r>
      <w:r>
        <w:rPr>
          <w:rFonts w:ascii="Times New Roman" w:eastAsia="Calibri" w:hAnsi="Times New Roman" w:cs="Times New Roman"/>
          <w:sz w:val="28"/>
          <w:szCs w:val="28"/>
          <w:lang w:eastAsia="en-US"/>
        </w:rPr>
        <w:t xml:space="preserve"> </w:t>
      </w:r>
      <w:r w:rsidRPr="0039492E">
        <w:rPr>
          <w:rFonts w:ascii="Times New Roman" w:eastAsia="Calibri" w:hAnsi="Times New Roman" w:cs="Times New Roman"/>
          <w:sz w:val="28"/>
          <w:szCs w:val="28"/>
          <w:lang w:eastAsia="en-US"/>
        </w:rPr>
        <w:t>услугами</w:t>
      </w:r>
      <w:r>
        <w:rPr>
          <w:rFonts w:ascii="Times New Roman" w:eastAsia="Calibri" w:hAnsi="Times New Roman" w:cs="Times New Roman"/>
          <w:sz w:val="28"/>
          <w:szCs w:val="28"/>
          <w:lang w:eastAsia="en-US"/>
        </w:rPr>
        <w:t xml:space="preserve"> </w:t>
      </w:r>
      <w:r w:rsidRPr="0039492E">
        <w:rPr>
          <w:rFonts w:ascii="Times New Roman" w:eastAsia="Calibri" w:hAnsi="Times New Roman" w:cs="Times New Roman"/>
          <w:sz w:val="28"/>
          <w:szCs w:val="28"/>
          <w:lang w:eastAsia="en-US"/>
        </w:rPr>
        <w:t>коммунального</w:t>
      </w:r>
      <w:r>
        <w:rPr>
          <w:rFonts w:ascii="Times New Roman" w:eastAsia="Calibri" w:hAnsi="Times New Roman" w:cs="Times New Roman"/>
          <w:sz w:val="28"/>
          <w:szCs w:val="28"/>
          <w:lang w:eastAsia="en-US"/>
        </w:rPr>
        <w:t xml:space="preserve"> </w:t>
      </w:r>
      <w:r w:rsidRPr="0039492E">
        <w:rPr>
          <w:rFonts w:ascii="Times New Roman" w:eastAsia="Calibri" w:hAnsi="Times New Roman" w:cs="Times New Roman"/>
          <w:sz w:val="28"/>
          <w:szCs w:val="28"/>
          <w:lang w:eastAsia="en-US"/>
        </w:rPr>
        <w:t>характера,</w:t>
      </w:r>
      <w:r>
        <w:rPr>
          <w:rFonts w:ascii="Times New Roman" w:eastAsia="Calibri" w:hAnsi="Times New Roman" w:cs="Times New Roman"/>
          <w:sz w:val="28"/>
          <w:szCs w:val="28"/>
          <w:lang w:eastAsia="en-US"/>
        </w:rPr>
        <w:t xml:space="preserve"> </w:t>
      </w:r>
      <w:r w:rsidRPr="0039492E">
        <w:rPr>
          <w:rFonts w:ascii="Times New Roman" w:eastAsia="Calibri" w:hAnsi="Times New Roman" w:cs="Times New Roman"/>
          <w:sz w:val="28"/>
          <w:szCs w:val="28"/>
          <w:lang w:eastAsia="en-US"/>
        </w:rPr>
        <w:t>обслуживания</w:t>
      </w:r>
      <w:r>
        <w:rPr>
          <w:rFonts w:ascii="Times New Roman" w:eastAsia="Calibri" w:hAnsi="Times New Roman" w:cs="Times New Roman"/>
          <w:sz w:val="28"/>
          <w:szCs w:val="28"/>
          <w:lang w:eastAsia="en-US"/>
        </w:rPr>
        <w:t xml:space="preserve"> </w:t>
      </w:r>
      <w:r w:rsidRPr="0039492E">
        <w:rPr>
          <w:rFonts w:ascii="Times New Roman" w:eastAsia="Calibri" w:hAnsi="Times New Roman" w:cs="Times New Roman"/>
          <w:sz w:val="28"/>
          <w:szCs w:val="28"/>
          <w:lang w:eastAsia="en-US"/>
        </w:rPr>
        <w:t>жилого</w:t>
      </w:r>
      <w:r>
        <w:rPr>
          <w:rFonts w:ascii="Times New Roman" w:eastAsia="Calibri" w:hAnsi="Times New Roman" w:cs="Times New Roman"/>
          <w:sz w:val="28"/>
          <w:szCs w:val="28"/>
          <w:lang w:eastAsia="en-US"/>
        </w:rPr>
        <w:t xml:space="preserve"> </w:t>
      </w:r>
      <w:r w:rsidRPr="0039492E">
        <w:rPr>
          <w:rFonts w:ascii="Times New Roman" w:eastAsia="Calibri" w:hAnsi="Times New Roman" w:cs="Times New Roman"/>
          <w:sz w:val="28"/>
          <w:szCs w:val="28"/>
          <w:lang w:eastAsia="en-US"/>
        </w:rPr>
        <w:t>фонда,</w:t>
      </w:r>
      <w:r>
        <w:rPr>
          <w:rFonts w:ascii="Times New Roman" w:eastAsia="Calibri" w:hAnsi="Times New Roman" w:cs="Times New Roman"/>
          <w:sz w:val="28"/>
          <w:szCs w:val="28"/>
          <w:lang w:eastAsia="en-US"/>
        </w:rPr>
        <w:t xml:space="preserve"> </w:t>
      </w:r>
      <w:r w:rsidRPr="0039492E">
        <w:rPr>
          <w:rFonts w:ascii="Times New Roman" w:eastAsia="Calibri" w:hAnsi="Times New Roman" w:cs="Times New Roman"/>
          <w:sz w:val="28"/>
          <w:szCs w:val="28"/>
          <w:lang w:eastAsia="en-US"/>
        </w:rPr>
        <w:t>обеспечения</w:t>
      </w:r>
      <w:r>
        <w:rPr>
          <w:rFonts w:ascii="Times New Roman" w:eastAsia="Calibri" w:hAnsi="Times New Roman" w:cs="Times New Roman"/>
          <w:sz w:val="28"/>
          <w:szCs w:val="28"/>
          <w:lang w:eastAsia="en-US"/>
        </w:rPr>
        <w:t xml:space="preserve"> </w:t>
      </w:r>
      <w:r w:rsidRPr="0039492E">
        <w:rPr>
          <w:rFonts w:ascii="Times New Roman" w:eastAsia="Calibri" w:hAnsi="Times New Roman" w:cs="Times New Roman"/>
          <w:sz w:val="28"/>
          <w:szCs w:val="28"/>
          <w:lang w:eastAsia="en-US"/>
        </w:rPr>
        <w:t>его</w:t>
      </w:r>
      <w:r>
        <w:rPr>
          <w:rFonts w:ascii="Times New Roman" w:eastAsia="Calibri" w:hAnsi="Times New Roman" w:cs="Times New Roman"/>
          <w:sz w:val="28"/>
          <w:szCs w:val="28"/>
          <w:lang w:eastAsia="en-US"/>
        </w:rPr>
        <w:t xml:space="preserve"> </w:t>
      </w:r>
      <w:r w:rsidRPr="0039492E">
        <w:rPr>
          <w:rFonts w:ascii="Times New Roman" w:eastAsia="Calibri" w:hAnsi="Times New Roman" w:cs="Times New Roman"/>
          <w:sz w:val="28"/>
          <w:szCs w:val="28"/>
          <w:lang w:eastAsia="en-US"/>
        </w:rPr>
        <w:t>теплом,</w:t>
      </w:r>
      <w:r>
        <w:rPr>
          <w:rFonts w:ascii="Times New Roman" w:eastAsia="Calibri" w:hAnsi="Times New Roman" w:cs="Times New Roman"/>
          <w:sz w:val="28"/>
          <w:szCs w:val="28"/>
          <w:lang w:eastAsia="en-US"/>
        </w:rPr>
        <w:t xml:space="preserve"> </w:t>
      </w:r>
      <w:r w:rsidRPr="0039492E">
        <w:rPr>
          <w:rFonts w:ascii="Times New Roman" w:eastAsia="Calibri" w:hAnsi="Times New Roman" w:cs="Times New Roman"/>
          <w:sz w:val="28"/>
          <w:szCs w:val="28"/>
          <w:lang w:eastAsia="en-US"/>
        </w:rPr>
        <w:t>водой,</w:t>
      </w:r>
      <w:r>
        <w:rPr>
          <w:rFonts w:ascii="Times New Roman" w:eastAsia="Calibri" w:hAnsi="Times New Roman" w:cs="Times New Roman"/>
          <w:sz w:val="28"/>
          <w:szCs w:val="28"/>
          <w:lang w:eastAsia="en-US"/>
        </w:rPr>
        <w:t xml:space="preserve"> </w:t>
      </w:r>
      <w:r w:rsidRPr="0039492E">
        <w:rPr>
          <w:rFonts w:ascii="Times New Roman" w:eastAsia="Calibri" w:hAnsi="Times New Roman" w:cs="Times New Roman"/>
          <w:sz w:val="28"/>
          <w:szCs w:val="28"/>
          <w:lang w:eastAsia="en-US"/>
        </w:rPr>
        <w:t>услугами</w:t>
      </w:r>
      <w:r>
        <w:rPr>
          <w:rFonts w:ascii="Times New Roman" w:eastAsia="Calibri" w:hAnsi="Times New Roman" w:cs="Times New Roman"/>
          <w:sz w:val="28"/>
          <w:szCs w:val="28"/>
          <w:lang w:eastAsia="en-US"/>
        </w:rPr>
        <w:t xml:space="preserve"> </w:t>
      </w:r>
      <w:r w:rsidRPr="0039492E">
        <w:rPr>
          <w:rFonts w:ascii="Times New Roman" w:eastAsia="Calibri" w:hAnsi="Times New Roman" w:cs="Times New Roman"/>
          <w:sz w:val="28"/>
          <w:szCs w:val="28"/>
          <w:lang w:eastAsia="en-US"/>
        </w:rPr>
        <w:t>канализации</w:t>
      </w:r>
      <w:r>
        <w:rPr>
          <w:rFonts w:ascii="Times New Roman" w:eastAsia="Calibri" w:hAnsi="Times New Roman" w:cs="Times New Roman"/>
          <w:sz w:val="28"/>
          <w:szCs w:val="28"/>
          <w:lang w:eastAsia="en-US"/>
        </w:rPr>
        <w:t xml:space="preserve"> </w:t>
      </w:r>
      <w:r w:rsidRPr="0039492E">
        <w:rPr>
          <w:rFonts w:ascii="Times New Roman" w:eastAsia="Calibri" w:hAnsi="Times New Roman" w:cs="Times New Roman"/>
          <w:sz w:val="28"/>
          <w:szCs w:val="28"/>
          <w:lang w:eastAsia="en-US"/>
        </w:rPr>
        <w:t>и</w:t>
      </w:r>
      <w:r>
        <w:rPr>
          <w:rFonts w:ascii="Times New Roman" w:eastAsia="Calibri" w:hAnsi="Times New Roman" w:cs="Times New Roman"/>
          <w:sz w:val="28"/>
          <w:szCs w:val="28"/>
          <w:lang w:eastAsia="en-US"/>
        </w:rPr>
        <w:t xml:space="preserve"> </w:t>
      </w:r>
      <w:r w:rsidRPr="0039492E">
        <w:rPr>
          <w:rFonts w:ascii="Times New Roman" w:eastAsia="Calibri" w:hAnsi="Times New Roman" w:cs="Times New Roman"/>
          <w:sz w:val="28"/>
          <w:szCs w:val="28"/>
          <w:lang w:eastAsia="en-US"/>
        </w:rPr>
        <w:t>т.д.</w:t>
      </w:r>
      <w:r>
        <w:rPr>
          <w:rFonts w:eastAsia="Calibri"/>
          <w:sz w:val="28"/>
          <w:szCs w:val="28"/>
          <w:lang w:eastAsia="en-US"/>
        </w:rPr>
        <w:t xml:space="preserve"> </w:t>
      </w:r>
      <w:r w:rsidRPr="0039492E">
        <w:rPr>
          <w:rFonts w:ascii="Times New Roman" w:hAnsi="Times New Roman" w:cs="Times New Roman"/>
          <w:sz w:val="28"/>
          <w:szCs w:val="28"/>
        </w:rPr>
        <w:t>Электроснабжение</w:t>
      </w:r>
      <w:r>
        <w:rPr>
          <w:rFonts w:ascii="Times New Roman" w:hAnsi="Times New Roman" w:cs="Times New Roman"/>
          <w:sz w:val="28"/>
          <w:szCs w:val="28"/>
        </w:rPr>
        <w:t xml:space="preserve"> </w:t>
      </w:r>
      <w:r w:rsidRPr="0039492E">
        <w:rPr>
          <w:rFonts w:ascii="Times New Roman" w:hAnsi="Times New Roman" w:cs="Times New Roman"/>
          <w:sz w:val="28"/>
          <w:szCs w:val="28"/>
        </w:rPr>
        <w:t>Верхнебуреинского</w:t>
      </w:r>
      <w:r>
        <w:rPr>
          <w:rFonts w:ascii="Times New Roman" w:hAnsi="Times New Roman" w:cs="Times New Roman"/>
          <w:sz w:val="28"/>
          <w:szCs w:val="28"/>
        </w:rPr>
        <w:t xml:space="preserve"> </w:t>
      </w:r>
      <w:r w:rsidRPr="0039492E">
        <w:rPr>
          <w:rFonts w:ascii="Times New Roman" w:hAnsi="Times New Roman" w:cs="Times New Roman"/>
          <w:sz w:val="28"/>
          <w:szCs w:val="28"/>
        </w:rPr>
        <w:t>муниципального</w:t>
      </w:r>
      <w:r>
        <w:rPr>
          <w:rFonts w:ascii="Times New Roman" w:hAnsi="Times New Roman" w:cs="Times New Roman"/>
          <w:sz w:val="28"/>
          <w:szCs w:val="28"/>
        </w:rPr>
        <w:t xml:space="preserve"> </w:t>
      </w:r>
      <w:r w:rsidRPr="0039492E">
        <w:rPr>
          <w:rFonts w:ascii="Times New Roman" w:hAnsi="Times New Roman" w:cs="Times New Roman"/>
          <w:sz w:val="28"/>
          <w:szCs w:val="28"/>
        </w:rPr>
        <w:t>района</w:t>
      </w:r>
      <w:r>
        <w:rPr>
          <w:rFonts w:ascii="Times New Roman" w:hAnsi="Times New Roman" w:cs="Times New Roman"/>
          <w:sz w:val="28"/>
          <w:szCs w:val="28"/>
        </w:rPr>
        <w:t xml:space="preserve"> </w:t>
      </w:r>
      <w:r w:rsidRPr="0039492E">
        <w:rPr>
          <w:rFonts w:ascii="Times New Roman" w:hAnsi="Times New Roman" w:cs="Times New Roman"/>
          <w:sz w:val="28"/>
          <w:szCs w:val="28"/>
        </w:rPr>
        <w:t>обеспечивается</w:t>
      </w:r>
      <w:r>
        <w:rPr>
          <w:rFonts w:ascii="Times New Roman" w:hAnsi="Times New Roman" w:cs="Times New Roman"/>
          <w:sz w:val="28"/>
          <w:szCs w:val="28"/>
        </w:rPr>
        <w:t xml:space="preserve"> </w:t>
      </w:r>
      <w:r w:rsidRPr="0039492E">
        <w:rPr>
          <w:rFonts w:ascii="Times New Roman" w:hAnsi="Times New Roman" w:cs="Times New Roman"/>
          <w:sz w:val="28"/>
          <w:szCs w:val="28"/>
        </w:rPr>
        <w:t>как</w:t>
      </w:r>
      <w:r>
        <w:rPr>
          <w:rFonts w:ascii="Times New Roman" w:hAnsi="Times New Roman" w:cs="Times New Roman"/>
          <w:sz w:val="28"/>
          <w:szCs w:val="28"/>
        </w:rPr>
        <w:t xml:space="preserve"> </w:t>
      </w:r>
      <w:r w:rsidRPr="0039492E">
        <w:rPr>
          <w:rFonts w:ascii="Times New Roman" w:hAnsi="Times New Roman" w:cs="Times New Roman"/>
          <w:sz w:val="28"/>
          <w:szCs w:val="28"/>
        </w:rPr>
        <w:t>из</w:t>
      </w:r>
      <w:r>
        <w:rPr>
          <w:rFonts w:ascii="Times New Roman" w:hAnsi="Times New Roman" w:cs="Times New Roman"/>
          <w:sz w:val="28"/>
          <w:szCs w:val="28"/>
        </w:rPr>
        <w:t xml:space="preserve"> </w:t>
      </w:r>
      <w:r w:rsidRPr="0039492E">
        <w:rPr>
          <w:rFonts w:ascii="Times New Roman" w:hAnsi="Times New Roman" w:cs="Times New Roman"/>
          <w:sz w:val="28"/>
          <w:szCs w:val="28"/>
        </w:rPr>
        <w:t>Хабаровской</w:t>
      </w:r>
      <w:r>
        <w:rPr>
          <w:rFonts w:ascii="Times New Roman" w:hAnsi="Times New Roman" w:cs="Times New Roman"/>
          <w:sz w:val="28"/>
          <w:szCs w:val="28"/>
        </w:rPr>
        <w:t xml:space="preserve"> </w:t>
      </w:r>
      <w:r w:rsidRPr="0039492E">
        <w:rPr>
          <w:rFonts w:ascii="Times New Roman" w:hAnsi="Times New Roman" w:cs="Times New Roman"/>
          <w:sz w:val="28"/>
          <w:szCs w:val="28"/>
        </w:rPr>
        <w:t>энергосистемы,</w:t>
      </w:r>
      <w:r>
        <w:rPr>
          <w:rFonts w:ascii="Times New Roman" w:hAnsi="Times New Roman" w:cs="Times New Roman"/>
          <w:sz w:val="28"/>
          <w:szCs w:val="28"/>
        </w:rPr>
        <w:t xml:space="preserve"> </w:t>
      </w:r>
      <w:r w:rsidRPr="0039492E">
        <w:rPr>
          <w:rFonts w:ascii="Times New Roman" w:hAnsi="Times New Roman" w:cs="Times New Roman"/>
          <w:sz w:val="28"/>
          <w:szCs w:val="28"/>
        </w:rPr>
        <w:t>так</w:t>
      </w:r>
      <w:r>
        <w:rPr>
          <w:rFonts w:ascii="Times New Roman" w:hAnsi="Times New Roman" w:cs="Times New Roman"/>
          <w:sz w:val="28"/>
          <w:szCs w:val="28"/>
        </w:rPr>
        <w:t xml:space="preserve"> </w:t>
      </w:r>
      <w:r w:rsidRPr="0039492E">
        <w:rPr>
          <w:rFonts w:ascii="Times New Roman" w:hAnsi="Times New Roman" w:cs="Times New Roman"/>
          <w:sz w:val="28"/>
          <w:szCs w:val="28"/>
        </w:rPr>
        <w:t>и</w:t>
      </w:r>
      <w:r>
        <w:rPr>
          <w:rFonts w:ascii="Times New Roman" w:hAnsi="Times New Roman" w:cs="Times New Roman"/>
          <w:sz w:val="28"/>
          <w:szCs w:val="28"/>
        </w:rPr>
        <w:t xml:space="preserve"> </w:t>
      </w:r>
      <w:r w:rsidRPr="0039492E">
        <w:rPr>
          <w:rFonts w:ascii="Times New Roman" w:hAnsi="Times New Roman" w:cs="Times New Roman"/>
          <w:sz w:val="28"/>
          <w:szCs w:val="28"/>
        </w:rPr>
        <w:t>за</w:t>
      </w:r>
      <w:r>
        <w:rPr>
          <w:rFonts w:ascii="Times New Roman" w:hAnsi="Times New Roman" w:cs="Times New Roman"/>
          <w:sz w:val="28"/>
          <w:szCs w:val="28"/>
        </w:rPr>
        <w:t xml:space="preserve"> </w:t>
      </w:r>
      <w:r w:rsidRPr="0039492E">
        <w:rPr>
          <w:rFonts w:ascii="Times New Roman" w:hAnsi="Times New Roman" w:cs="Times New Roman"/>
          <w:sz w:val="28"/>
          <w:szCs w:val="28"/>
        </w:rPr>
        <w:t>счет</w:t>
      </w:r>
      <w:r>
        <w:rPr>
          <w:rFonts w:ascii="Times New Roman" w:hAnsi="Times New Roman" w:cs="Times New Roman"/>
          <w:sz w:val="28"/>
          <w:szCs w:val="28"/>
        </w:rPr>
        <w:t xml:space="preserve"> </w:t>
      </w:r>
      <w:r w:rsidRPr="0039492E">
        <w:rPr>
          <w:rFonts w:ascii="Times New Roman" w:hAnsi="Times New Roman" w:cs="Times New Roman"/>
          <w:sz w:val="28"/>
          <w:szCs w:val="28"/>
        </w:rPr>
        <w:t>дизельных</w:t>
      </w:r>
      <w:r>
        <w:rPr>
          <w:rFonts w:ascii="Times New Roman" w:hAnsi="Times New Roman" w:cs="Times New Roman"/>
          <w:sz w:val="28"/>
          <w:szCs w:val="28"/>
        </w:rPr>
        <w:t xml:space="preserve"> </w:t>
      </w:r>
      <w:r w:rsidRPr="0039492E">
        <w:rPr>
          <w:rFonts w:ascii="Times New Roman" w:hAnsi="Times New Roman" w:cs="Times New Roman"/>
          <w:sz w:val="28"/>
          <w:szCs w:val="28"/>
        </w:rPr>
        <w:t>электростанций.</w:t>
      </w:r>
    </w:p>
    <w:p w:rsidR="00F83A62" w:rsidRPr="0039492E" w:rsidRDefault="00F83A62" w:rsidP="00F83A62">
      <w:pPr>
        <w:tabs>
          <w:tab w:val="left" w:pos="709"/>
        </w:tabs>
        <w:spacing w:after="120" w:line="240" w:lineRule="auto"/>
        <w:ind w:firstLine="708"/>
        <w:contextualSpacing/>
        <w:jc w:val="both"/>
        <w:rPr>
          <w:rFonts w:ascii="Times New Roman" w:hAnsi="Times New Roman" w:cs="Times New Roman"/>
          <w:sz w:val="28"/>
          <w:szCs w:val="28"/>
        </w:rPr>
      </w:pPr>
      <w:r w:rsidRPr="0039492E">
        <w:rPr>
          <w:rFonts w:ascii="Times New Roman" w:hAnsi="Times New Roman" w:cs="Times New Roman"/>
          <w:sz w:val="28"/>
          <w:szCs w:val="28"/>
        </w:rPr>
        <w:t>По</w:t>
      </w:r>
      <w:r>
        <w:rPr>
          <w:rFonts w:ascii="Times New Roman" w:hAnsi="Times New Roman" w:cs="Times New Roman"/>
          <w:sz w:val="28"/>
          <w:szCs w:val="28"/>
        </w:rPr>
        <w:t xml:space="preserve"> </w:t>
      </w:r>
      <w:r w:rsidRPr="0039492E">
        <w:rPr>
          <w:rFonts w:ascii="Times New Roman" w:hAnsi="Times New Roman" w:cs="Times New Roman"/>
          <w:sz w:val="28"/>
          <w:szCs w:val="28"/>
        </w:rPr>
        <w:t>территории</w:t>
      </w:r>
      <w:r>
        <w:rPr>
          <w:rFonts w:ascii="Times New Roman" w:hAnsi="Times New Roman" w:cs="Times New Roman"/>
          <w:sz w:val="28"/>
          <w:szCs w:val="28"/>
        </w:rPr>
        <w:t xml:space="preserve"> </w:t>
      </w:r>
      <w:r w:rsidRPr="0039492E">
        <w:rPr>
          <w:rFonts w:ascii="Times New Roman" w:hAnsi="Times New Roman" w:cs="Times New Roman"/>
          <w:sz w:val="28"/>
          <w:szCs w:val="28"/>
        </w:rPr>
        <w:t>района</w:t>
      </w:r>
      <w:r>
        <w:rPr>
          <w:rFonts w:ascii="Times New Roman" w:hAnsi="Times New Roman" w:cs="Times New Roman"/>
          <w:sz w:val="28"/>
          <w:szCs w:val="28"/>
        </w:rPr>
        <w:t xml:space="preserve"> </w:t>
      </w:r>
      <w:r w:rsidRPr="0039492E">
        <w:rPr>
          <w:rFonts w:ascii="Times New Roman" w:hAnsi="Times New Roman" w:cs="Times New Roman"/>
          <w:sz w:val="28"/>
          <w:szCs w:val="28"/>
        </w:rPr>
        <w:t>проходят</w:t>
      </w:r>
      <w:r>
        <w:rPr>
          <w:rFonts w:ascii="Times New Roman" w:hAnsi="Times New Roman" w:cs="Times New Roman"/>
          <w:sz w:val="28"/>
          <w:szCs w:val="28"/>
        </w:rPr>
        <w:t xml:space="preserve"> </w:t>
      </w:r>
      <w:proofErr w:type="spellStart"/>
      <w:r w:rsidRPr="0039492E">
        <w:rPr>
          <w:rFonts w:ascii="Times New Roman" w:hAnsi="Times New Roman" w:cs="Times New Roman"/>
          <w:sz w:val="28"/>
          <w:szCs w:val="28"/>
        </w:rPr>
        <w:t>системообразующие</w:t>
      </w:r>
      <w:proofErr w:type="spellEnd"/>
      <w:r>
        <w:rPr>
          <w:rFonts w:ascii="Times New Roman" w:hAnsi="Times New Roman" w:cs="Times New Roman"/>
          <w:sz w:val="28"/>
          <w:szCs w:val="28"/>
        </w:rPr>
        <w:t xml:space="preserve"> </w:t>
      </w:r>
      <w:r w:rsidRPr="0039492E">
        <w:rPr>
          <w:rFonts w:ascii="Times New Roman" w:hAnsi="Times New Roman" w:cs="Times New Roman"/>
          <w:sz w:val="28"/>
          <w:szCs w:val="28"/>
        </w:rPr>
        <w:t>электрические</w:t>
      </w:r>
      <w:r>
        <w:rPr>
          <w:rFonts w:ascii="Times New Roman" w:hAnsi="Times New Roman" w:cs="Times New Roman"/>
          <w:sz w:val="28"/>
          <w:szCs w:val="28"/>
        </w:rPr>
        <w:t xml:space="preserve"> </w:t>
      </w:r>
      <w:r w:rsidRPr="0039492E">
        <w:rPr>
          <w:rFonts w:ascii="Times New Roman" w:hAnsi="Times New Roman" w:cs="Times New Roman"/>
          <w:sz w:val="28"/>
          <w:szCs w:val="28"/>
        </w:rPr>
        <w:t>сети</w:t>
      </w:r>
      <w:r>
        <w:rPr>
          <w:rFonts w:ascii="Times New Roman" w:hAnsi="Times New Roman" w:cs="Times New Roman"/>
          <w:sz w:val="28"/>
          <w:szCs w:val="28"/>
        </w:rPr>
        <w:t xml:space="preserve"> </w:t>
      </w:r>
      <w:r w:rsidRPr="0039492E">
        <w:rPr>
          <w:rFonts w:ascii="Times New Roman" w:hAnsi="Times New Roman" w:cs="Times New Roman"/>
          <w:sz w:val="28"/>
          <w:szCs w:val="28"/>
        </w:rPr>
        <w:t>напряжением</w:t>
      </w:r>
      <w:r>
        <w:rPr>
          <w:rFonts w:ascii="Times New Roman" w:hAnsi="Times New Roman" w:cs="Times New Roman"/>
          <w:sz w:val="28"/>
          <w:szCs w:val="28"/>
        </w:rPr>
        <w:t xml:space="preserve"> </w:t>
      </w:r>
      <w:r w:rsidRPr="0039492E">
        <w:rPr>
          <w:rFonts w:ascii="Times New Roman" w:hAnsi="Times New Roman" w:cs="Times New Roman"/>
          <w:sz w:val="28"/>
          <w:szCs w:val="28"/>
        </w:rPr>
        <w:t>220</w:t>
      </w:r>
      <w:r>
        <w:rPr>
          <w:rFonts w:ascii="Times New Roman" w:hAnsi="Times New Roman" w:cs="Times New Roman"/>
          <w:sz w:val="28"/>
          <w:szCs w:val="28"/>
        </w:rPr>
        <w:t xml:space="preserve"> </w:t>
      </w:r>
      <w:r w:rsidRPr="0039492E">
        <w:rPr>
          <w:rFonts w:ascii="Times New Roman" w:hAnsi="Times New Roman" w:cs="Times New Roman"/>
          <w:sz w:val="28"/>
          <w:szCs w:val="28"/>
        </w:rPr>
        <w:t>кВ</w:t>
      </w:r>
      <w:r>
        <w:rPr>
          <w:rFonts w:ascii="Times New Roman" w:hAnsi="Times New Roman" w:cs="Times New Roman"/>
          <w:sz w:val="28"/>
          <w:szCs w:val="28"/>
        </w:rPr>
        <w:t xml:space="preserve"> </w:t>
      </w:r>
      <w:r w:rsidRPr="0039492E">
        <w:rPr>
          <w:rFonts w:ascii="Times New Roman" w:hAnsi="Times New Roman" w:cs="Times New Roman"/>
          <w:sz w:val="28"/>
          <w:szCs w:val="28"/>
        </w:rPr>
        <w:t>(ОАО</w:t>
      </w:r>
      <w:r>
        <w:rPr>
          <w:rFonts w:ascii="Times New Roman" w:hAnsi="Times New Roman" w:cs="Times New Roman"/>
          <w:sz w:val="28"/>
          <w:szCs w:val="28"/>
        </w:rPr>
        <w:t xml:space="preserve"> </w:t>
      </w:r>
      <w:r w:rsidRPr="0039492E">
        <w:rPr>
          <w:rFonts w:ascii="Times New Roman" w:hAnsi="Times New Roman" w:cs="Times New Roman"/>
          <w:sz w:val="28"/>
          <w:szCs w:val="28"/>
        </w:rPr>
        <w:t>«ФСК</w:t>
      </w:r>
      <w:r>
        <w:rPr>
          <w:rFonts w:ascii="Times New Roman" w:hAnsi="Times New Roman" w:cs="Times New Roman"/>
          <w:sz w:val="28"/>
          <w:szCs w:val="28"/>
        </w:rPr>
        <w:t xml:space="preserve"> </w:t>
      </w:r>
      <w:r w:rsidRPr="0039492E">
        <w:rPr>
          <w:rFonts w:ascii="Times New Roman" w:hAnsi="Times New Roman" w:cs="Times New Roman"/>
          <w:sz w:val="28"/>
          <w:szCs w:val="28"/>
        </w:rPr>
        <w:t>ЕЭС»</w:t>
      </w:r>
      <w:r>
        <w:rPr>
          <w:rFonts w:ascii="Times New Roman" w:hAnsi="Times New Roman" w:cs="Times New Roman"/>
          <w:sz w:val="28"/>
          <w:szCs w:val="28"/>
        </w:rPr>
        <w:t xml:space="preserve"> </w:t>
      </w:r>
      <w:r w:rsidRPr="0039492E">
        <w:rPr>
          <w:rFonts w:ascii="Times New Roman" w:hAnsi="Times New Roman" w:cs="Times New Roman"/>
          <w:sz w:val="28"/>
          <w:szCs w:val="28"/>
        </w:rPr>
        <w:t>–</w:t>
      </w:r>
      <w:r>
        <w:rPr>
          <w:rFonts w:ascii="Times New Roman" w:hAnsi="Times New Roman" w:cs="Times New Roman"/>
          <w:sz w:val="28"/>
          <w:szCs w:val="28"/>
        </w:rPr>
        <w:t xml:space="preserve"> </w:t>
      </w:r>
      <w:r w:rsidRPr="0039492E">
        <w:rPr>
          <w:rFonts w:ascii="Times New Roman" w:hAnsi="Times New Roman" w:cs="Times New Roman"/>
          <w:sz w:val="28"/>
          <w:szCs w:val="28"/>
        </w:rPr>
        <w:t>МЭС</w:t>
      </w:r>
      <w:r>
        <w:rPr>
          <w:rFonts w:ascii="Times New Roman" w:hAnsi="Times New Roman" w:cs="Times New Roman"/>
          <w:sz w:val="28"/>
          <w:szCs w:val="28"/>
        </w:rPr>
        <w:t xml:space="preserve"> </w:t>
      </w:r>
      <w:r w:rsidRPr="0039492E">
        <w:rPr>
          <w:rFonts w:ascii="Times New Roman" w:hAnsi="Times New Roman" w:cs="Times New Roman"/>
          <w:sz w:val="28"/>
          <w:szCs w:val="28"/>
        </w:rPr>
        <w:t>Востока»),</w:t>
      </w:r>
      <w:r>
        <w:rPr>
          <w:rFonts w:ascii="Times New Roman" w:hAnsi="Times New Roman" w:cs="Times New Roman"/>
          <w:sz w:val="28"/>
          <w:szCs w:val="28"/>
        </w:rPr>
        <w:t xml:space="preserve"> </w:t>
      </w:r>
      <w:r w:rsidRPr="0039492E">
        <w:rPr>
          <w:rFonts w:ascii="Times New Roman" w:hAnsi="Times New Roman" w:cs="Times New Roman"/>
          <w:sz w:val="28"/>
          <w:szCs w:val="28"/>
        </w:rPr>
        <w:t>распределительные</w:t>
      </w:r>
      <w:r>
        <w:rPr>
          <w:rFonts w:ascii="Times New Roman" w:hAnsi="Times New Roman" w:cs="Times New Roman"/>
          <w:sz w:val="28"/>
          <w:szCs w:val="28"/>
        </w:rPr>
        <w:t xml:space="preserve"> </w:t>
      </w:r>
      <w:r w:rsidRPr="0039492E">
        <w:rPr>
          <w:rFonts w:ascii="Times New Roman" w:hAnsi="Times New Roman" w:cs="Times New Roman"/>
          <w:sz w:val="28"/>
          <w:szCs w:val="28"/>
        </w:rPr>
        <w:t>электрические</w:t>
      </w:r>
      <w:r>
        <w:rPr>
          <w:rFonts w:ascii="Times New Roman" w:hAnsi="Times New Roman" w:cs="Times New Roman"/>
          <w:sz w:val="28"/>
          <w:szCs w:val="28"/>
        </w:rPr>
        <w:t xml:space="preserve"> </w:t>
      </w:r>
      <w:r w:rsidRPr="0039492E">
        <w:rPr>
          <w:rFonts w:ascii="Times New Roman" w:hAnsi="Times New Roman" w:cs="Times New Roman"/>
          <w:sz w:val="28"/>
          <w:szCs w:val="28"/>
        </w:rPr>
        <w:t>сети</w:t>
      </w:r>
      <w:r>
        <w:rPr>
          <w:rFonts w:ascii="Times New Roman" w:hAnsi="Times New Roman" w:cs="Times New Roman"/>
          <w:sz w:val="28"/>
          <w:szCs w:val="28"/>
        </w:rPr>
        <w:t xml:space="preserve"> </w:t>
      </w:r>
      <w:r w:rsidRPr="0039492E">
        <w:rPr>
          <w:rFonts w:ascii="Times New Roman" w:hAnsi="Times New Roman" w:cs="Times New Roman"/>
          <w:sz w:val="28"/>
          <w:szCs w:val="28"/>
        </w:rPr>
        <w:t>напряжением</w:t>
      </w:r>
      <w:r>
        <w:rPr>
          <w:rFonts w:ascii="Times New Roman" w:hAnsi="Times New Roman" w:cs="Times New Roman"/>
          <w:sz w:val="28"/>
          <w:szCs w:val="28"/>
        </w:rPr>
        <w:t xml:space="preserve"> </w:t>
      </w:r>
      <w:r w:rsidRPr="0039492E">
        <w:rPr>
          <w:rFonts w:ascii="Times New Roman" w:hAnsi="Times New Roman" w:cs="Times New Roman"/>
          <w:sz w:val="28"/>
          <w:szCs w:val="28"/>
        </w:rPr>
        <w:t>35</w:t>
      </w:r>
      <w:r>
        <w:rPr>
          <w:rFonts w:ascii="Times New Roman" w:hAnsi="Times New Roman" w:cs="Times New Roman"/>
          <w:sz w:val="28"/>
          <w:szCs w:val="28"/>
        </w:rPr>
        <w:t xml:space="preserve"> </w:t>
      </w:r>
      <w:r w:rsidRPr="0039492E">
        <w:rPr>
          <w:rFonts w:ascii="Times New Roman" w:hAnsi="Times New Roman" w:cs="Times New Roman"/>
          <w:sz w:val="28"/>
          <w:szCs w:val="28"/>
        </w:rPr>
        <w:t>кВ</w:t>
      </w:r>
      <w:r>
        <w:rPr>
          <w:rFonts w:ascii="Times New Roman" w:hAnsi="Times New Roman" w:cs="Times New Roman"/>
          <w:sz w:val="28"/>
          <w:szCs w:val="28"/>
        </w:rPr>
        <w:t xml:space="preserve"> </w:t>
      </w:r>
      <w:r w:rsidRPr="0039492E">
        <w:rPr>
          <w:rFonts w:ascii="Times New Roman" w:hAnsi="Times New Roman" w:cs="Times New Roman"/>
          <w:sz w:val="28"/>
          <w:szCs w:val="28"/>
        </w:rPr>
        <w:t>(ОАО</w:t>
      </w:r>
      <w:r>
        <w:rPr>
          <w:rFonts w:ascii="Times New Roman" w:hAnsi="Times New Roman" w:cs="Times New Roman"/>
          <w:sz w:val="28"/>
          <w:szCs w:val="28"/>
        </w:rPr>
        <w:t xml:space="preserve"> </w:t>
      </w:r>
      <w:r w:rsidRPr="0039492E">
        <w:rPr>
          <w:rFonts w:ascii="Times New Roman" w:hAnsi="Times New Roman" w:cs="Times New Roman"/>
          <w:sz w:val="28"/>
          <w:szCs w:val="28"/>
        </w:rPr>
        <w:t>«ДРСК»).</w:t>
      </w:r>
    </w:p>
    <w:p w:rsidR="00F83A62" w:rsidRPr="0039492E" w:rsidRDefault="00F83A62" w:rsidP="00F83A62">
      <w:pPr>
        <w:tabs>
          <w:tab w:val="left" w:pos="709"/>
        </w:tabs>
        <w:spacing w:after="120" w:line="240" w:lineRule="auto"/>
        <w:ind w:firstLine="708"/>
        <w:contextualSpacing/>
        <w:jc w:val="both"/>
        <w:rPr>
          <w:rFonts w:ascii="Times New Roman" w:hAnsi="Times New Roman" w:cs="Times New Roman"/>
          <w:sz w:val="28"/>
          <w:szCs w:val="28"/>
        </w:rPr>
      </w:pPr>
      <w:r w:rsidRPr="0039492E">
        <w:rPr>
          <w:rFonts w:ascii="Times New Roman" w:hAnsi="Times New Roman" w:cs="Times New Roman"/>
          <w:sz w:val="28"/>
          <w:szCs w:val="28"/>
        </w:rPr>
        <w:t>В</w:t>
      </w:r>
      <w:r>
        <w:rPr>
          <w:rFonts w:ascii="Times New Roman" w:hAnsi="Times New Roman" w:cs="Times New Roman"/>
          <w:sz w:val="28"/>
          <w:szCs w:val="28"/>
        </w:rPr>
        <w:t xml:space="preserve"> </w:t>
      </w:r>
      <w:r w:rsidRPr="0039492E">
        <w:rPr>
          <w:rFonts w:ascii="Times New Roman" w:hAnsi="Times New Roman" w:cs="Times New Roman"/>
          <w:sz w:val="28"/>
          <w:szCs w:val="28"/>
        </w:rPr>
        <w:t>направлении</w:t>
      </w:r>
      <w:r>
        <w:rPr>
          <w:rFonts w:ascii="Times New Roman" w:hAnsi="Times New Roman" w:cs="Times New Roman"/>
          <w:sz w:val="28"/>
          <w:szCs w:val="28"/>
        </w:rPr>
        <w:t xml:space="preserve"> </w:t>
      </w:r>
      <w:r w:rsidRPr="0039492E">
        <w:rPr>
          <w:rFonts w:ascii="Times New Roman" w:hAnsi="Times New Roman" w:cs="Times New Roman"/>
          <w:sz w:val="28"/>
          <w:szCs w:val="28"/>
        </w:rPr>
        <w:t>с</w:t>
      </w:r>
      <w:r>
        <w:rPr>
          <w:rFonts w:ascii="Times New Roman" w:hAnsi="Times New Roman" w:cs="Times New Roman"/>
          <w:sz w:val="28"/>
          <w:szCs w:val="28"/>
        </w:rPr>
        <w:t xml:space="preserve"> </w:t>
      </w:r>
      <w:r w:rsidRPr="0039492E">
        <w:rPr>
          <w:rFonts w:ascii="Times New Roman" w:hAnsi="Times New Roman" w:cs="Times New Roman"/>
          <w:sz w:val="28"/>
          <w:szCs w:val="28"/>
        </w:rPr>
        <w:t>северо-запада</w:t>
      </w:r>
      <w:r>
        <w:rPr>
          <w:rFonts w:ascii="Times New Roman" w:hAnsi="Times New Roman" w:cs="Times New Roman"/>
          <w:sz w:val="28"/>
          <w:szCs w:val="28"/>
        </w:rPr>
        <w:t xml:space="preserve"> </w:t>
      </w:r>
      <w:r w:rsidRPr="0039492E">
        <w:rPr>
          <w:rFonts w:ascii="Times New Roman" w:hAnsi="Times New Roman" w:cs="Times New Roman"/>
          <w:sz w:val="28"/>
          <w:szCs w:val="28"/>
        </w:rPr>
        <w:t>на</w:t>
      </w:r>
      <w:r>
        <w:rPr>
          <w:rFonts w:ascii="Times New Roman" w:hAnsi="Times New Roman" w:cs="Times New Roman"/>
          <w:sz w:val="28"/>
          <w:szCs w:val="28"/>
        </w:rPr>
        <w:t xml:space="preserve"> </w:t>
      </w:r>
      <w:r w:rsidRPr="0039492E">
        <w:rPr>
          <w:rFonts w:ascii="Times New Roman" w:hAnsi="Times New Roman" w:cs="Times New Roman"/>
          <w:sz w:val="28"/>
          <w:szCs w:val="28"/>
        </w:rPr>
        <w:t>юго-восток</w:t>
      </w:r>
      <w:r>
        <w:rPr>
          <w:rFonts w:ascii="Times New Roman" w:hAnsi="Times New Roman" w:cs="Times New Roman"/>
          <w:sz w:val="28"/>
          <w:szCs w:val="28"/>
        </w:rPr>
        <w:t xml:space="preserve"> </w:t>
      </w:r>
      <w:r w:rsidRPr="0039492E">
        <w:rPr>
          <w:rFonts w:ascii="Times New Roman" w:hAnsi="Times New Roman" w:cs="Times New Roman"/>
          <w:sz w:val="28"/>
          <w:szCs w:val="28"/>
        </w:rPr>
        <w:t>по</w:t>
      </w:r>
      <w:r>
        <w:rPr>
          <w:rFonts w:ascii="Times New Roman" w:hAnsi="Times New Roman" w:cs="Times New Roman"/>
          <w:sz w:val="28"/>
          <w:szCs w:val="28"/>
        </w:rPr>
        <w:t xml:space="preserve"> </w:t>
      </w:r>
      <w:r w:rsidRPr="0039492E">
        <w:rPr>
          <w:rFonts w:ascii="Times New Roman" w:hAnsi="Times New Roman" w:cs="Times New Roman"/>
          <w:sz w:val="28"/>
          <w:szCs w:val="28"/>
        </w:rPr>
        <w:t>территории</w:t>
      </w:r>
      <w:r>
        <w:rPr>
          <w:rFonts w:ascii="Times New Roman" w:hAnsi="Times New Roman" w:cs="Times New Roman"/>
          <w:sz w:val="28"/>
          <w:szCs w:val="28"/>
        </w:rPr>
        <w:t xml:space="preserve"> </w:t>
      </w:r>
      <w:r w:rsidRPr="0039492E">
        <w:rPr>
          <w:rFonts w:ascii="Times New Roman" w:hAnsi="Times New Roman" w:cs="Times New Roman"/>
          <w:sz w:val="28"/>
          <w:szCs w:val="28"/>
        </w:rPr>
        <w:t>района</w:t>
      </w:r>
      <w:r>
        <w:rPr>
          <w:rFonts w:ascii="Times New Roman" w:hAnsi="Times New Roman" w:cs="Times New Roman"/>
          <w:sz w:val="28"/>
          <w:szCs w:val="28"/>
        </w:rPr>
        <w:t xml:space="preserve"> </w:t>
      </w:r>
      <w:r w:rsidRPr="0039492E">
        <w:rPr>
          <w:rFonts w:ascii="Times New Roman" w:hAnsi="Times New Roman" w:cs="Times New Roman"/>
          <w:sz w:val="28"/>
          <w:szCs w:val="28"/>
        </w:rPr>
        <w:t>проходит</w:t>
      </w:r>
      <w:r>
        <w:rPr>
          <w:rFonts w:ascii="Times New Roman" w:hAnsi="Times New Roman" w:cs="Times New Roman"/>
          <w:sz w:val="28"/>
          <w:szCs w:val="28"/>
        </w:rPr>
        <w:t xml:space="preserve"> </w:t>
      </w:r>
      <w:r w:rsidRPr="0039492E">
        <w:rPr>
          <w:rFonts w:ascii="Times New Roman" w:hAnsi="Times New Roman" w:cs="Times New Roman"/>
          <w:sz w:val="28"/>
          <w:szCs w:val="28"/>
        </w:rPr>
        <w:t>магистральная</w:t>
      </w:r>
      <w:r>
        <w:rPr>
          <w:rFonts w:ascii="Times New Roman" w:hAnsi="Times New Roman" w:cs="Times New Roman"/>
          <w:sz w:val="28"/>
          <w:szCs w:val="28"/>
        </w:rPr>
        <w:t xml:space="preserve"> </w:t>
      </w:r>
      <w:r w:rsidRPr="0039492E">
        <w:rPr>
          <w:rFonts w:ascii="Times New Roman" w:hAnsi="Times New Roman" w:cs="Times New Roman"/>
          <w:sz w:val="28"/>
          <w:szCs w:val="28"/>
        </w:rPr>
        <w:t>линия</w:t>
      </w:r>
      <w:r>
        <w:rPr>
          <w:rFonts w:ascii="Times New Roman" w:hAnsi="Times New Roman" w:cs="Times New Roman"/>
          <w:sz w:val="28"/>
          <w:szCs w:val="28"/>
        </w:rPr>
        <w:t xml:space="preserve"> </w:t>
      </w:r>
      <w:r w:rsidRPr="0039492E">
        <w:rPr>
          <w:rFonts w:ascii="Times New Roman" w:hAnsi="Times New Roman" w:cs="Times New Roman"/>
          <w:sz w:val="28"/>
          <w:szCs w:val="28"/>
        </w:rPr>
        <w:t>электропередач</w:t>
      </w:r>
      <w:r>
        <w:rPr>
          <w:rFonts w:ascii="Times New Roman" w:hAnsi="Times New Roman" w:cs="Times New Roman"/>
          <w:sz w:val="28"/>
          <w:szCs w:val="28"/>
        </w:rPr>
        <w:t xml:space="preserve"> </w:t>
      </w:r>
      <w:proofErr w:type="gramStart"/>
      <w:r w:rsidRPr="0039492E">
        <w:rPr>
          <w:rFonts w:ascii="Times New Roman" w:hAnsi="Times New Roman" w:cs="Times New Roman"/>
          <w:sz w:val="28"/>
          <w:szCs w:val="28"/>
        </w:rPr>
        <w:t>ВЛ</w:t>
      </w:r>
      <w:proofErr w:type="gramEnd"/>
      <w:r>
        <w:rPr>
          <w:rFonts w:ascii="Times New Roman" w:hAnsi="Times New Roman" w:cs="Times New Roman"/>
          <w:sz w:val="28"/>
          <w:szCs w:val="28"/>
        </w:rPr>
        <w:t xml:space="preserve"> </w:t>
      </w:r>
      <w:r w:rsidRPr="0039492E">
        <w:rPr>
          <w:rFonts w:ascii="Times New Roman" w:hAnsi="Times New Roman" w:cs="Times New Roman"/>
          <w:sz w:val="28"/>
          <w:szCs w:val="28"/>
        </w:rPr>
        <w:t>220</w:t>
      </w:r>
      <w:r>
        <w:rPr>
          <w:rFonts w:ascii="Times New Roman" w:hAnsi="Times New Roman" w:cs="Times New Roman"/>
          <w:sz w:val="28"/>
          <w:szCs w:val="28"/>
        </w:rPr>
        <w:t xml:space="preserve"> </w:t>
      </w:r>
      <w:r w:rsidRPr="0039492E">
        <w:rPr>
          <w:rFonts w:ascii="Times New Roman" w:hAnsi="Times New Roman" w:cs="Times New Roman"/>
          <w:sz w:val="28"/>
          <w:szCs w:val="28"/>
        </w:rPr>
        <w:t>кВ,</w:t>
      </w:r>
      <w:r>
        <w:rPr>
          <w:rFonts w:ascii="Times New Roman" w:hAnsi="Times New Roman" w:cs="Times New Roman"/>
          <w:sz w:val="28"/>
          <w:szCs w:val="28"/>
        </w:rPr>
        <w:t xml:space="preserve"> </w:t>
      </w:r>
      <w:r w:rsidRPr="0039492E">
        <w:rPr>
          <w:rFonts w:ascii="Times New Roman" w:hAnsi="Times New Roman" w:cs="Times New Roman"/>
          <w:sz w:val="28"/>
          <w:szCs w:val="28"/>
        </w:rPr>
        <w:t>к</w:t>
      </w:r>
      <w:r>
        <w:rPr>
          <w:rFonts w:ascii="Times New Roman" w:hAnsi="Times New Roman" w:cs="Times New Roman"/>
          <w:sz w:val="28"/>
          <w:szCs w:val="28"/>
        </w:rPr>
        <w:t xml:space="preserve"> </w:t>
      </w:r>
      <w:r w:rsidRPr="0039492E">
        <w:rPr>
          <w:rFonts w:ascii="Times New Roman" w:hAnsi="Times New Roman" w:cs="Times New Roman"/>
          <w:sz w:val="28"/>
          <w:szCs w:val="28"/>
        </w:rPr>
        <w:t>которой</w:t>
      </w:r>
      <w:r>
        <w:rPr>
          <w:rFonts w:ascii="Times New Roman" w:hAnsi="Times New Roman" w:cs="Times New Roman"/>
          <w:sz w:val="28"/>
          <w:szCs w:val="28"/>
        </w:rPr>
        <w:t xml:space="preserve"> </w:t>
      </w:r>
      <w:r w:rsidRPr="0039492E">
        <w:rPr>
          <w:rFonts w:ascii="Times New Roman" w:hAnsi="Times New Roman" w:cs="Times New Roman"/>
          <w:sz w:val="28"/>
          <w:szCs w:val="28"/>
        </w:rPr>
        <w:t>подключены</w:t>
      </w:r>
      <w:r>
        <w:rPr>
          <w:rFonts w:ascii="Times New Roman" w:hAnsi="Times New Roman" w:cs="Times New Roman"/>
          <w:sz w:val="28"/>
          <w:szCs w:val="28"/>
        </w:rPr>
        <w:t xml:space="preserve"> </w:t>
      </w:r>
      <w:r w:rsidRPr="0039492E">
        <w:rPr>
          <w:rFonts w:ascii="Times New Roman" w:hAnsi="Times New Roman" w:cs="Times New Roman"/>
          <w:sz w:val="28"/>
          <w:szCs w:val="28"/>
        </w:rPr>
        <w:t>подстанции</w:t>
      </w:r>
      <w:r>
        <w:rPr>
          <w:rFonts w:ascii="Times New Roman" w:hAnsi="Times New Roman" w:cs="Times New Roman"/>
          <w:sz w:val="28"/>
          <w:szCs w:val="28"/>
        </w:rPr>
        <w:t xml:space="preserve"> </w:t>
      </w:r>
      <w:r w:rsidRPr="0039492E">
        <w:rPr>
          <w:rFonts w:ascii="Times New Roman" w:hAnsi="Times New Roman" w:cs="Times New Roman"/>
          <w:sz w:val="28"/>
          <w:szCs w:val="28"/>
        </w:rPr>
        <w:t>«Этыркэн»,</w:t>
      </w:r>
      <w:r>
        <w:rPr>
          <w:rFonts w:ascii="Times New Roman" w:hAnsi="Times New Roman" w:cs="Times New Roman"/>
          <w:sz w:val="28"/>
          <w:szCs w:val="28"/>
        </w:rPr>
        <w:t xml:space="preserve"> </w:t>
      </w:r>
      <w:r w:rsidRPr="0039492E">
        <w:rPr>
          <w:rFonts w:ascii="Times New Roman" w:hAnsi="Times New Roman" w:cs="Times New Roman"/>
          <w:sz w:val="28"/>
          <w:szCs w:val="28"/>
        </w:rPr>
        <w:t>«Ургал»,</w:t>
      </w:r>
      <w:r>
        <w:rPr>
          <w:rFonts w:ascii="Times New Roman" w:hAnsi="Times New Roman" w:cs="Times New Roman"/>
          <w:sz w:val="28"/>
          <w:szCs w:val="28"/>
        </w:rPr>
        <w:t xml:space="preserve"> </w:t>
      </w:r>
      <w:r w:rsidRPr="0039492E">
        <w:rPr>
          <w:rFonts w:ascii="Times New Roman" w:hAnsi="Times New Roman" w:cs="Times New Roman"/>
          <w:sz w:val="28"/>
          <w:szCs w:val="28"/>
        </w:rPr>
        <w:t>«Сулук».</w:t>
      </w:r>
      <w:r>
        <w:rPr>
          <w:rFonts w:ascii="Times New Roman" w:hAnsi="Times New Roman" w:cs="Times New Roman"/>
          <w:sz w:val="28"/>
          <w:szCs w:val="28"/>
        </w:rPr>
        <w:t xml:space="preserve"> </w:t>
      </w:r>
      <w:r w:rsidRPr="0039492E">
        <w:rPr>
          <w:rFonts w:ascii="Times New Roman" w:hAnsi="Times New Roman" w:cs="Times New Roman"/>
          <w:sz w:val="28"/>
          <w:szCs w:val="28"/>
        </w:rPr>
        <w:t>В</w:t>
      </w:r>
      <w:r>
        <w:rPr>
          <w:rFonts w:ascii="Times New Roman" w:hAnsi="Times New Roman" w:cs="Times New Roman"/>
          <w:sz w:val="28"/>
          <w:szCs w:val="28"/>
        </w:rPr>
        <w:t xml:space="preserve"> </w:t>
      </w:r>
      <w:r w:rsidRPr="0039492E">
        <w:rPr>
          <w:rFonts w:ascii="Times New Roman" w:hAnsi="Times New Roman" w:cs="Times New Roman"/>
          <w:sz w:val="28"/>
          <w:szCs w:val="28"/>
        </w:rPr>
        <w:t>южном</w:t>
      </w:r>
      <w:r>
        <w:rPr>
          <w:rFonts w:ascii="Times New Roman" w:hAnsi="Times New Roman" w:cs="Times New Roman"/>
          <w:sz w:val="28"/>
          <w:szCs w:val="28"/>
        </w:rPr>
        <w:t xml:space="preserve"> </w:t>
      </w:r>
      <w:r w:rsidRPr="0039492E">
        <w:rPr>
          <w:rFonts w:ascii="Times New Roman" w:hAnsi="Times New Roman" w:cs="Times New Roman"/>
          <w:sz w:val="28"/>
          <w:szCs w:val="28"/>
        </w:rPr>
        <w:t>направлении</w:t>
      </w:r>
      <w:r>
        <w:rPr>
          <w:rFonts w:ascii="Times New Roman" w:hAnsi="Times New Roman" w:cs="Times New Roman"/>
          <w:sz w:val="28"/>
          <w:szCs w:val="28"/>
        </w:rPr>
        <w:t xml:space="preserve"> </w:t>
      </w:r>
      <w:r w:rsidRPr="0039492E">
        <w:rPr>
          <w:rFonts w:ascii="Times New Roman" w:hAnsi="Times New Roman" w:cs="Times New Roman"/>
          <w:sz w:val="28"/>
          <w:szCs w:val="28"/>
        </w:rPr>
        <w:t>от</w:t>
      </w:r>
      <w:r>
        <w:rPr>
          <w:rFonts w:ascii="Times New Roman" w:hAnsi="Times New Roman" w:cs="Times New Roman"/>
          <w:sz w:val="28"/>
          <w:szCs w:val="28"/>
        </w:rPr>
        <w:t xml:space="preserve"> </w:t>
      </w:r>
      <w:r w:rsidRPr="0039492E">
        <w:rPr>
          <w:rFonts w:ascii="Times New Roman" w:hAnsi="Times New Roman" w:cs="Times New Roman"/>
          <w:sz w:val="28"/>
          <w:szCs w:val="28"/>
        </w:rPr>
        <w:t>подстанции</w:t>
      </w:r>
      <w:r>
        <w:rPr>
          <w:rFonts w:ascii="Times New Roman" w:hAnsi="Times New Roman" w:cs="Times New Roman"/>
          <w:sz w:val="28"/>
          <w:szCs w:val="28"/>
        </w:rPr>
        <w:t xml:space="preserve"> </w:t>
      </w:r>
      <w:r w:rsidRPr="0039492E">
        <w:rPr>
          <w:rFonts w:ascii="Times New Roman" w:hAnsi="Times New Roman" w:cs="Times New Roman"/>
          <w:sz w:val="28"/>
          <w:szCs w:val="28"/>
        </w:rPr>
        <w:t>Ургал</w:t>
      </w:r>
      <w:r>
        <w:rPr>
          <w:rFonts w:ascii="Times New Roman" w:hAnsi="Times New Roman" w:cs="Times New Roman"/>
          <w:sz w:val="28"/>
          <w:szCs w:val="28"/>
        </w:rPr>
        <w:t xml:space="preserve"> </w:t>
      </w:r>
      <w:r w:rsidRPr="0039492E">
        <w:rPr>
          <w:rFonts w:ascii="Times New Roman" w:hAnsi="Times New Roman" w:cs="Times New Roman"/>
          <w:sz w:val="28"/>
          <w:szCs w:val="28"/>
        </w:rPr>
        <w:t>проходит</w:t>
      </w:r>
      <w:r>
        <w:rPr>
          <w:rFonts w:ascii="Times New Roman" w:hAnsi="Times New Roman" w:cs="Times New Roman"/>
          <w:sz w:val="28"/>
          <w:szCs w:val="28"/>
        </w:rPr>
        <w:t xml:space="preserve"> </w:t>
      </w:r>
      <w:r w:rsidRPr="0039492E">
        <w:rPr>
          <w:rFonts w:ascii="Times New Roman" w:hAnsi="Times New Roman" w:cs="Times New Roman"/>
          <w:sz w:val="28"/>
          <w:szCs w:val="28"/>
        </w:rPr>
        <w:t>магистральная</w:t>
      </w:r>
      <w:r>
        <w:rPr>
          <w:rFonts w:ascii="Times New Roman" w:hAnsi="Times New Roman" w:cs="Times New Roman"/>
          <w:sz w:val="28"/>
          <w:szCs w:val="28"/>
        </w:rPr>
        <w:t xml:space="preserve"> </w:t>
      </w:r>
      <w:r w:rsidRPr="0039492E">
        <w:rPr>
          <w:rFonts w:ascii="Times New Roman" w:hAnsi="Times New Roman" w:cs="Times New Roman"/>
          <w:sz w:val="28"/>
          <w:szCs w:val="28"/>
        </w:rPr>
        <w:t>линия</w:t>
      </w:r>
      <w:r>
        <w:rPr>
          <w:rFonts w:ascii="Times New Roman" w:hAnsi="Times New Roman" w:cs="Times New Roman"/>
          <w:sz w:val="28"/>
          <w:szCs w:val="28"/>
        </w:rPr>
        <w:t xml:space="preserve"> </w:t>
      </w:r>
      <w:r w:rsidRPr="0039492E">
        <w:rPr>
          <w:rFonts w:ascii="Times New Roman" w:hAnsi="Times New Roman" w:cs="Times New Roman"/>
          <w:sz w:val="28"/>
          <w:szCs w:val="28"/>
        </w:rPr>
        <w:t>электропередач</w:t>
      </w:r>
      <w:r>
        <w:rPr>
          <w:rFonts w:ascii="Times New Roman" w:hAnsi="Times New Roman" w:cs="Times New Roman"/>
          <w:sz w:val="28"/>
          <w:szCs w:val="28"/>
        </w:rPr>
        <w:t xml:space="preserve"> </w:t>
      </w:r>
      <w:proofErr w:type="gramStart"/>
      <w:r w:rsidRPr="0039492E">
        <w:rPr>
          <w:rFonts w:ascii="Times New Roman" w:hAnsi="Times New Roman" w:cs="Times New Roman"/>
          <w:sz w:val="28"/>
          <w:szCs w:val="28"/>
        </w:rPr>
        <w:t>ВЛ</w:t>
      </w:r>
      <w:proofErr w:type="gramEnd"/>
      <w:r>
        <w:rPr>
          <w:rFonts w:ascii="Times New Roman" w:hAnsi="Times New Roman" w:cs="Times New Roman"/>
          <w:sz w:val="28"/>
          <w:szCs w:val="28"/>
        </w:rPr>
        <w:t xml:space="preserve"> </w:t>
      </w:r>
      <w:r w:rsidRPr="0039492E">
        <w:rPr>
          <w:rFonts w:ascii="Times New Roman" w:hAnsi="Times New Roman" w:cs="Times New Roman"/>
          <w:sz w:val="28"/>
          <w:szCs w:val="28"/>
        </w:rPr>
        <w:t>220</w:t>
      </w:r>
      <w:r>
        <w:rPr>
          <w:rFonts w:ascii="Times New Roman" w:hAnsi="Times New Roman" w:cs="Times New Roman"/>
          <w:sz w:val="28"/>
          <w:szCs w:val="28"/>
        </w:rPr>
        <w:t xml:space="preserve"> </w:t>
      </w:r>
      <w:r w:rsidRPr="0039492E">
        <w:rPr>
          <w:rFonts w:ascii="Times New Roman" w:hAnsi="Times New Roman" w:cs="Times New Roman"/>
          <w:sz w:val="28"/>
          <w:szCs w:val="28"/>
        </w:rPr>
        <w:t>кВ</w:t>
      </w:r>
      <w:r>
        <w:rPr>
          <w:rFonts w:ascii="Times New Roman" w:hAnsi="Times New Roman" w:cs="Times New Roman"/>
          <w:sz w:val="28"/>
          <w:szCs w:val="28"/>
        </w:rPr>
        <w:t xml:space="preserve"> </w:t>
      </w:r>
      <w:r w:rsidRPr="0039492E">
        <w:rPr>
          <w:rFonts w:ascii="Times New Roman" w:hAnsi="Times New Roman" w:cs="Times New Roman"/>
          <w:sz w:val="28"/>
          <w:szCs w:val="28"/>
        </w:rPr>
        <w:t>«</w:t>
      </w:r>
      <w:proofErr w:type="spellStart"/>
      <w:r w:rsidRPr="0039492E">
        <w:rPr>
          <w:rFonts w:ascii="Times New Roman" w:hAnsi="Times New Roman" w:cs="Times New Roman"/>
          <w:sz w:val="28"/>
          <w:szCs w:val="28"/>
        </w:rPr>
        <w:t>Лондоко</w:t>
      </w:r>
      <w:proofErr w:type="spellEnd"/>
      <w:r>
        <w:rPr>
          <w:rFonts w:ascii="Times New Roman" w:hAnsi="Times New Roman" w:cs="Times New Roman"/>
          <w:sz w:val="28"/>
          <w:szCs w:val="28"/>
        </w:rPr>
        <w:t xml:space="preserve"> </w:t>
      </w:r>
      <w:r w:rsidRPr="0039492E">
        <w:rPr>
          <w:rFonts w:ascii="Times New Roman" w:hAnsi="Times New Roman" w:cs="Times New Roman"/>
          <w:sz w:val="28"/>
          <w:szCs w:val="28"/>
        </w:rPr>
        <w:t>–</w:t>
      </w:r>
      <w:r>
        <w:rPr>
          <w:rFonts w:ascii="Times New Roman" w:hAnsi="Times New Roman" w:cs="Times New Roman"/>
          <w:sz w:val="28"/>
          <w:szCs w:val="28"/>
        </w:rPr>
        <w:t xml:space="preserve"> </w:t>
      </w:r>
      <w:r w:rsidRPr="0039492E">
        <w:rPr>
          <w:rFonts w:ascii="Times New Roman" w:hAnsi="Times New Roman" w:cs="Times New Roman"/>
          <w:sz w:val="28"/>
          <w:szCs w:val="28"/>
        </w:rPr>
        <w:t>Ургал».</w:t>
      </w:r>
      <w:r>
        <w:rPr>
          <w:rFonts w:ascii="Times New Roman" w:hAnsi="Times New Roman" w:cs="Times New Roman"/>
          <w:sz w:val="28"/>
          <w:szCs w:val="28"/>
        </w:rPr>
        <w:t xml:space="preserve"> </w:t>
      </w:r>
    </w:p>
    <w:p w:rsidR="00F83A62" w:rsidRPr="0039492E" w:rsidRDefault="00F83A62" w:rsidP="00F83A62">
      <w:pPr>
        <w:tabs>
          <w:tab w:val="left" w:pos="709"/>
        </w:tabs>
        <w:spacing w:after="120" w:line="240" w:lineRule="auto"/>
        <w:ind w:firstLine="708"/>
        <w:contextualSpacing/>
        <w:jc w:val="both"/>
        <w:rPr>
          <w:rFonts w:ascii="Times New Roman" w:hAnsi="Times New Roman" w:cs="Times New Roman"/>
          <w:sz w:val="28"/>
          <w:szCs w:val="28"/>
        </w:rPr>
      </w:pPr>
      <w:r w:rsidRPr="0039492E">
        <w:rPr>
          <w:rFonts w:ascii="Times New Roman" w:hAnsi="Times New Roman" w:cs="Times New Roman"/>
          <w:sz w:val="28"/>
          <w:szCs w:val="28"/>
        </w:rPr>
        <w:t>Генерирующие</w:t>
      </w:r>
      <w:r>
        <w:rPr>
          <w:rFonts w:ascii="Times New Roman" w:hAnsi="Times New Roman" w:cs="Times New Roman"/>
          <w:sz w:val="28"/>
          <w:szCs w:val="28"/>
        </w:rPr>
        <w:t xml:space="preserve"> </w:t>
      </w:r>
      <w:r w:rsidRPr="0039492E">
        <w:rPr>
          <w:rFonts w:ascii="Times New Roman" w:hAnsi="Times New Roman" w:cs="Times New Roman"/>
          <w:sz w:val="28"/>
          <w:szCs w:val="28"/>
        </w:rPr>
        <w:t>мощности</w:t>
      </w:r>
      <w:r>
        <w:rPr>
          <w:rFonts w:ascii="Times New Roman" w:hAnsi="Times New Roman" w:cs="Times New Roman"/>
          <w:sz w:val="28"/>
          <w:szCs w:val="28"/>
        </w:rPr>
        <w:t xml:space="preserve"> </w:t>
      </w:r>
      <w:r w:rsidRPr="0039492E">
        <w:rPr>
          <w:rFonts w:ascii="Times New Roman" w:hAnsi="Times New Roman" w:cs="Times New Roman"/>
          <w:sz w:val="28"/>
          <w:szCs w:val="28"/>
        </w:rPr>
        <w:t>Хабаровской</w:t>
      </w:r>
      <w:r>
        <w:rPr>
          <w:rFonts w:ascii="Times New Roman" w:hAnsi="Times New Roman" w:cs="Times New Roman"/>
          <w:sz w:val="28"/>
          <w:szCs w:val="28"/>
        </w:rPr>
        <w:t xml:space="preserve"> </w:t>
      </w:r>
      <w:r w:rsidRPr="0039492E">
        <w:rPr>
          <w:rFonts w:ascii="Times New Roman" w:hAnsi="Times New Roman" w:cs="Times New Roman"/>
          <w:sz w:val="28"/>
          <w:szCs w:val="28"/>
        </w:rPr>
        <w:t>энергосистемы</w:t>
      </w:r>
      <w:r>
        <w:rPr>
          <w:rFonts w:ascii="Times New Roman" w:hAnsi="Times New Roman" w:cs="Times New Roman"/>
          <w:sz w:val="28"/>
          <w:szCs w:val="28"/>
        </w:rPr>
        <w:t xml:space="preserve"> </w:t>
      </w:r>
      <w:r w:rsidRPr="0039492E">
        <w:rPr>
          <w:rFonts w:ascii="Times New Roman" w:hAnsi="Times New Roman" w:cs="Times New Roman"/>
          <w:sz w:val="28"/>
          <w:szCs w:val="28"/>
        </w:rPr>
        <w:t>на</w:t>
      </w:r>
      <w:r>
        <w:rPr>
          <w:rFonts w:ascii="Times New Roman" w:hAnsi="Times New Roman" w:cs="Times New Roman"/>
          <w:sz w:val="28"/>
          <w:szCs w:val="28"/>
        </w:rPr>
        <w:t xml:space="preserve"> </w:t>
      </w:r>
      <w:r w:rsidRPr="0039492E">
        <w:rPr>
          <w:rFonts w:ascii="Times New Roman" w:hAnsi="Times New Roman" w:cs="Times New Roman"/>
          <w:sz w:val="28"/>
          <w:szCs w:val="28"/>
        </w:rPr>
        <w:t>территории</w:t>
      </w:r>
      <w:r>
        <w:rPr>
          <w:rFonts w:ascii="Times New Roman" w:hAnsi="Times New Roman" w:cs="Times New Roman"/>
          <w:sz w:val="28"/>
          <w:szCs w:val="28"/>
        </w:rPr>
        <w:t xml:space="preserve"> </w:t>
      </w:r>
      <w:r w:rsidRPr="0039492E">
        <w:rPr>
          <w:rFonts w:ascii="Times New Roman" w:hAnsi="Times New Roman" w:cs="Times New Roman"/>
          <w:sz w:val="28"/>
          <w:szCs w:val="28"/>
        </w:rPr>
        <w:t>района</w:t>
      </w:r>
      <w:r>
        <w:rPr>
          <w:rFonts w:ascii="Times New Roman" w:hAnsi="Times New Roman" w:cs="Times New Roman"/>
          <w:sz w:val="28"/>
          <w:szCs w:val="28"/>
        </w:rPr>
        <w:t xml:space="preserve"> </w:t>
      </w:r>
      <w:r w:rsidRPr="0039492E">
        <w:rPr>
          <w:rFonts w:ascii="Times New Roman" w:hAnsi="Times New Roman" w:cs="Times New Roman"/>
          <w:sz w:val="28"/>
          <w:szCs w:val="28"/>
        </w:rPr>
        <w:t>не</w:t>
      </w:r>
      <w:r>
        <w:rPr>
          <w:rFonts w:ascii="Times New Roman" w:hAnsi="Times New Roman" w:cs="Times New Roman"/>
          <w:sz w:val="28"/>
          <w:szCs w:val="28"/>
        </w:rPr>
        <w:t xml:space="preserve"> </w:t>
      </w:r>
      <w:r w:rsidRPr="0039492E">
        <w:rPr>
          <w:rFonts w:ascii="Times New Roman" w:hAnsi="Times New Roman" w:cs="Times New Roman"/>
          <w:sz w:val="28"/>
          <w:szCs w:val="28"/>
        </w:rPr>
        <w:t>располагаются.</w:t>
      </w:r>
    </w:p>
    <w:p w:rsidR="00F83A62" w:rsidRPr="0039492E" w:rsidRDefault="00F83A62" w:rsidP="00F83A62">
      <w:pPr>
        <w:tabs>
          <w:tab w:val="left" w:pos="709"/>
        </w:tabs>
        <w:spacing w:after="120" w:line="240" w:lineRule="auto"/>
        <w:ind w:firstLine="708"/>
        <w:contextualSpacing/>
        <w:jc w:val="both"/>
        <w:rPr>
          <w:rFonts w:ascii="Times New Roman" w:hAnsi="Times New Roman" w:cs="Times New Roman"/>
          <w:sz w:val="28"/>
          <w:szCs w:val="28"/>
        </w:rPr>
      </w:pPr>
      <w:r w:rsidRPr="0039492E">
        <w:rPr>
          <w:rFonts w:ascii="Times New Roman" w:hAnsi="Times New Roman" w:cs="Times New Roman"/>
          <w:sz w:val="28"/>
          <w:szCs w:val="28"/>
        </w:rPr>
        <w:t>В</w:t>
      </w:r>
      <w:r>
        <w:rPr>
          <w:rFonts w:ascii="Times New Roman" w:hAnsi="Times New Roman" w:cs="Times New Roman"/>
          <w:sz w:val="28"/>
          <w:szCs w:val="28"/>
        </w:rPr>
        <w:t xml:space="preserve"> </w:t>
      </w:r>
      <w:r w:rsidRPr="0039492E">
        <w:rPr>
          <w:rFonts w:ascii="Times New Roman" w:hAnsi="Times New Roman" w:cs="Times New Roman"/>
          <w:sz w:val="28"/>
          <w:szCs w:val="28"/>
        </w:rPr>
        <w:t>населённом</w:t>
      </w:r>
      <w:r>
        <w:rPr>
          <w:rFonts w:ascii="Times New Roman" w:hAnsi="Times New Roman" w:cs="Times New Roman"/>
          <w:sz w:val="28"/>
          <w:szCs w:val="28"/>
        </w:rPr>
        <w:t xml:space="preserve"> </w:t>
      </w:r>
      <w:r w:rsidRPr="0039492E">
        <w:rPr>
          <w:rFonts w:ascii="Times New Roman" w:hAnsi="Times New Roman" w:cs="Times New Roman"/>
          <w:sz w:val="28"/>
          <w:szCs w:val="28"/>
        </w:rPr>
        <w:t>пункте</w:t>
      </w:r>
      <w:r>
        <w:rPr>
          <w:rFonts w:ascii="Times New Roman" w:hAnsi="Times New Roman" w:cs="Times New Roman"/>
          <w:sz w:val="28"/>
          <w:szCs w:val="28"/>
        </w:rPr>
        <w:t xml:space="preserve"> </w:t>
      </w:r>
      <w:r w:rsidRPr="0039492E">
        <w:rPr>
          <w:rFonts w:ascii="Times New Roman" w:hAnsi="Times New Roman" w:cs="Times New Roman"/>
          <w:sz w:val="28"/>
          <w:szCs w:val="28"/>
        </w:rPr>
        <w:t>района</w:t>
      </w:r>
      <w:r>
        <w:rPr>
          <w:rFonts w:ascii="Times New Roman" w:hAnsi="Times New Roman" w:cs="Times New Roman"/>
          <w:sz w:val="28"/>
          <w:szCs w:val="28"/>
        </w:rPr>
        <w:t xml:space="preserve"> </w:t>
      </w:r>
      <w:r w:rsidRPr="0039492E">
        <w:rPr>
          <w:rFonts w:ascii="Times New Roman" w:hAnsi="Times New Roman" w:cs="Times New Roman"/>
          <w:sz w:val="28"/>
          <w:szCs w:val="28"/>
        </w:rPr>
        <w:t>п.</w:t>
      </w:r>
      <w:r>
        <w:rPr>
          <w:rFonts w:ascii="Times New Roman" w:hAnsi="Times New Roman" w:cs="Times New Roman"/>
          <w:sz w:val="28"/>
          <w:szCs w:val="28"/>
        </w:rPr>
        <w:t xml:space="preserve"> </w:t>
      </w:r>
      <w:r w:rsidRPr="0039492E">
        <w:rPr>
          <w:rFonts w:ascii="Times New Roman" w:hAnsi="Times New Roman" w:cs="Times New Roman"/>
          <w:sz w:val="28"/>
          <w:szCs w:val="28"/>
        </w:rPr>
        <w:t>Шахтинский</w:t>
      </w:r>
      <w:r>
        <w:rPr>
          <w:rFonts w:ascii="Times New Roman" w:hAnsi="Times New Roman" w:cs="Times New Roman"/>
          <w:sz w:val="28"/>
          <w:szCs w:val="28"/>
        </w:rPr>
        <w:t xml:space="preserve"> </w:t>
      </w:r>
      <w:r w:rsidRPr="0039492E">
        <w:rPr>
          <w:rFonts w:ascii="Times New Roman" w:hAnsi="Times New Roman" w:cs="Times New Roman"/>
          <w:sz w:val="28"/>
          <w:szCs w:val="28"/>
        </w:rPr>
        <w:t>электроснабжение</w:t>
      </w:r>
      <w:r>
        <w:rPr>
          <w:rFonts w:ascii="Times New Roman" w:hAnsi="Times New Roman" w:cs="Times New Roman"/>
          <w:sz w:val="28"/>
          <w:szCs w:val="28"/>
        </w:rPr>
        <w:t xml:space="preserve"> </w:t>
      </w:r>
      <w:r w:rsidRPr="0039492E">
        <w:rPr>
          <w:rFonts w:ascii="Times New Roman" w:hAnsi="Times New Roman" w:cs="Times New Roman"/>
          <w:sz w:val="28"/>
          <w:szCs w:val="28"/>
        </w:rPr>
        <w:t>осуществляется</w:t>
      </w:r>
      <w:r>
        <w:rPr>
          <w:rFonts w:ascii="Times New Roman" w:hAnsi="Times New Roman" w:cs="Times New Roman"/>
          <w:sz w:val="28"/>
          <w:szCs w:val="28"/>
        </w:rPr>
        <w:t xml:space="preserve"> </w:t>
      </w:r>
      <w:r w:rsidRPr="0039492E">
        <w:rPr>
          <w:rFonts w:ascii="Times New Roman" w:hAnsi="Times New Roman" w:cs="Times New Roman"/>
          <w:sz w:val="28"/>
          <w:szCs w:val="28"/>
        </w:rPr>
        <w:t>дизельной</w:t>
      </w:r>
      <w:r>
        <w:rPr>
          <w:rFonts w:ascii="Times New Roman" w:hAnsi="Times New Roman" w:cs="Times New Roman"/>
          <w:sz w:val="28"/>
          <w:szCs w:val="28"/>
        </w:rPr>
        <w:t xml:space="preserve"> </w:t>
      </w:r>
      <w:r w:rsidRPr="0039492E">
        <w:rPr>
          <w:rFonts w:ascii="Times New Roman" w:hAnsi="Times New Roman" w:cs="Times New Roman"/>
          <w:sz w:val="28"/>
          <w:szCs w:val="28"/>
        </w:rPr>
        <w:t>электростан</w:t>
      </w:r>
      <w:r>
        <w:rPr>
          <w:rFonts w:ascii="Times New Roman" w:hAnsi="Times New Roman" w:cs="Times New Roman"/>
          <w:sz w:val="28"/>
          <w:szCs w:val="28"/>
        </w:rPr>
        <w:t>ций общей мощностью 22 кВт/час</w:t>
      </w:r>
      <w:r w:rsidRPr="0039492E">
        <w:rPr>
          <w:rFonts w:ascii="Times New Roman" w:hAnsi="Times New Roman" w:cs="Times New Roman"/>
          <w:sz w:val="28"/>
          <w:szCs w:val="28"/>
        </w:rPr>
        <w:t>.</w:t>
      </w:r>
      <w:r>
        <w:rPr>
          <w:rFonts w:ascii="Times New Roman" w:hAnsi="Times New Roman" w:cs="Times New Roman"/>
          <w:sz w:val="28"/>
          <w:szCs w:val="28"/>
        </w:rPr>
        <w:t xml:space="preserve"> </w:t>
      </w:r>
      <w:r w:rsidRPr="0039492E">
        <w:rPr>
          <w:rFonts w:ascii="Times New Roman" w:hAnsi="Times New Roman" w:cs="Times New Roman"/>
          <w:sz w:val="28"/>
          <w:szCs w:val="28"/>
        </w:rPr>
        <w:t>В</w:t>
      </w:r>
      <w:r>
        <w:rPr>
          <w:rFonts w:ascii="Times New Roman" w:hAnsi="Times New Roman" w:cs="Times New Roman"/>
          <w:sz w:val="28"/>
          <w:szCs w:val="28"/>
        </w:rPr>
        <w:t xml:space="preserve"> </w:t>
      </w:r>
      <w:r w:rsidRPr="0039492E">
        <w:rPr>
          <w:rFonts w:ascii="Times New Roman" w:hAnsi="Times New Roman" w:cs="Times New Roman"/>
          <w:sz w:val="28"/>
          <w:szCs w:val="28"/>
        </w:rPr>
        <w:t>п.</w:t>
      </w:r>
      <w:r>
        <w:rPr>
          <w:rFonts w:ascii="Times New Roman" w:hAnsi="Times New Roman" w:cs="Times New Roman"/>
          <w:sz w:val="28"/>
          <w:szCs w:val="28"/>
        </w:rPr>
        <w:t xml:space="preserve"> </w:t>
      </w:r>
      <w:r w:rsidRPr="0039492E">
        <w:rPr>
          <w:rFonts w:ascii="Times New Roman" w:hAnsi="Times New Roman" w:cs="Times New Roman"/>
          <w:sz w:val="28"/>
          <w:szCs w:val="28"/>
        </w:rPr>
        <w:t>Софийск</w:t>
      </w:r>
      <w:r>
        <w:rPr>
          <w:rFonts w:ascii="Times New Roman" w:hAnsi="Times New Roman" w:cs="Times New Roman"/>
          <w:sz w:val="28"/>
          <w:szCs w:val="28"/>
        </w:rPr>
        <w:t xml:space="preserve"> </w:t>
      </w:r>
      <w:r w:rsidRPr="0039492E">
        <w:rPr>
          <w:rFonts w:ascii="Times New Roman" w:hAnsi="Times New Roman" w:cs="Times New Roman"/>
          <w:sz w:val="28"/>
          <w:szCs w:val="28"/>
        </w:rPr>
        <w:t>предусмотрено</w:t>
      </w:r>
      <w:r>
        <w:rPr>
          <w:rFonts w:ascii="Times New Roman" w:hAnsi="Times New Roman" w:cs="Times New Roman"/>
          <w:sz w:val="28"/>
          <w:szCs w:val="28"/>
        </w:rPr>
        <w:t xml:space="preserve"> </w:t>
      </w:r>
      <w:r w:rsidRPr="0039492E">
        <w:rPr>
          <w:rFonts w:ascii="Times New Roman" w:hAnsi="Times New Roman" w:cs="Times New Roman"/>
          <w:sz w:val="28"/>
          <w:szCs w:val="28"/>
        </w:rPr>
        <w:t>резервное</w:t>
      </w:r>
      <w:r>
        <w:rPr>
          <w:rFonts w:ascii="Times New Roman" w:hAnsi="Times New Roman" w:cs="Times New Roman"/>
          <w:sz w:val="28"/>
          <w:szCs w:val="28"/>
        </w:rPr>
        <w:t xml:space="preserve"> </w:t>
      </w:r>
      <w:r w:rsidRPr="0039492E">
        <w:rPr>
          <w:rFonts w:ascii="Times New Roman" w:hAnsi="Times New Roman" w:cs="Times New Roman"/>
          <w:sz w:val="28"/>
          <w:szCs w:val="28"/>
        </w:rPr>
        <w:t>электроснабжения</w:t>
      </w:r>
      <w:r>
        <w:rPr>
          <w:rFonts w:ascii="Times New Roman" w:hAnsi="Times New Roman" w:cs="Times New Roman"/>
          <w:sz w:val="28"/>
          <w:szCs w:val="28"/>
        </w:rPr>
        <w:t xml:space="preserve"> </w:t>
      </w:r>
      <w:r w:rsidRPr="0039492E">
        <w:rPr>
          <w:rFonts w:ascii="Times New Roman" w:hAnsi="Times New Roman" w:cs="Times New Roman"/>
          <w:sz w:val="28"/>
          <w:szCs w:val="28"/>
        </w:rPr>
        <w:t>дизельной</w:t>
      </w:r>
      <w:r>
        <w:rPr>
          <w:rFonts w:ascii="Times New Roman" w:hAnsi="Times New Roman" w:cs="Times New Roman"/>
          <w:sz w:val="28"/>
          <w:szCs w:val="28"/>
        </w:rPr>
        <w:t xml:space="preserve"> </w:t>
      </w:r>
      <w:r w:rsidRPr="0039492E">
        <w:rPr>
          <w:rFonts w:ascii="Times New Roman" w:hAnsi="Times New Roman" w:cs="Times New Roman"/>
          <w:sz w:val="28"/>
          <w:szCs w:val="28"/>
        </w:rPr>
        <w:t>электростанц</w:t>
      </w:r>
      <w:proofErr w:type="gramStart"/>
      <w:r w:rsidRPr="0039492E">
        <w:rPr>
          <w:rFonts w:ascii="Times New Roman" w:hAnsi="Times New Roman" w:cs="Times New Roman"/>
          <w:sz w:val="28"/>
          <w:szCs w:val="28"/>
        </w:rPr>
        <w:t>ии</w:t>
      </w:r>
      <w:r>
        <w:rPr>
          <w:rFonts w:ascii="Times New Roman" w:hAnsi="Times New Roman" w:cs="Times New Roman"/>
          <w:sz w:val="28"/>
          <w:szCs w:val="28"/>
        </w:rPr>
        <w:t xml:space="preserve"> </w:t>
      </w:r>
      <w:r w:rsidRPr="0039492E">
        <w:rPr>
          <w:rFonts w:ascii="Times New Roman" w:hAnsi="Times New Roman" w:cs="Times New Roman"/>
          <w:sz w:val="28"/>
          <w:szCs w:val="28"/>
        </w:rPr>
        <w:t>ООО</w:t>
      </w:r>
      <w:proofErr w:type="gramEnd"/>
      <w:r>
        <w:rPr>
          <w:rFonts w:ascii="Times New Roman" w:hAnsi="Times New Roman" w:cs="Times New Roman"/>
          <w:sz w:val="28"/>
          <w:szCs w:val="28"/>
        </w:rPr>
        <w:t xml:space="preserve"> </w:t>
      </w:r>
      <w:r w:rsidRPr="0039492E">
        <w:rPr>
          <w:rFonts w:ascii="Times New Roman" w:hAnsi="Times New Roman" w:cs="Times New Roman"/>
          <w:sz w:val="28"/>
          <w:szCs w:val="28"/>
        </w:rPr>
        <w:t>«Артель</w:t>
      </w:r>
      <w:r>
        <w:rPr>
          <w:rFonts w:ascii="Times New Roman" w:hAnsi="Times New Roman" w:cs="Times New Roman"/>
          <w:sz w:val="28"/>
          <w:szCs w:val="28"/>
        </w:rPr>
        <w:t xml:space="preserve"> </w:t>
      </w:r>
      <w:r w:rsidRPr="0039492E">
        <w:rPr>
          <w:rFonts w:ascii="Times New Roman" w:hAnsi="Times New Roman" w:cs="Times New Roman"/>
          <w:sz w:val="28"/>
          <w:szCs w:val="28"/>
        </w:rPr>
        <w:t>старателей</w:t>
      </w:r>
      <w:r>
        <w:rPr>
          <w:rFonts w:ascii="Times New Roman" w:hAnsi="Times New Roman" w:cs="Times New Roman"/>
          <w:sz w:val="28"/>
          <w:szCs w:val="28"/>
        </w:rPr>
        <w:t xml:space="preserve"> </w:t>
      </w:r>
      <w:r w:rsidRPr="0039492E">
        <w:rPr>
          <w:rFonts w:ascii="Times New Roman" w:hAnsi="Times New Roman" w:cs="Times New Roman"/>
          <w:sz w:val="28"/>
          <w:szCs w:val="28"/>
        </w:rPr>
        <w:t>Ниман»</w:t>
      </w:r>
      <w:r>
        <w:rPr>
          <w:rFonts w:ascii="Times New Roman" w:hAnsi="Times New Roman" w:cs="Times New Roman"/>
          <w:sz w:val="28"/>
          <w:szCs w:val="28"/>
        </w:rPr>
        <w:t xml:space="preserve"> </w:t>
      </w:r>
      <w:r w:rsidRPr="0039492E">
        <w:rPr>
          <w:rFonts w:ascii="Times New Roman" w:hAnsi="Times New Roman" w:cs="Times New Roman"/>
          <w:sz w:val="28"/>
          <w:szCs w:val="28"/>
        </w:rPr>
        <w:t>мощностью</w:t>
      </w:r>
      <w:r>
        <w:rPr>
          <w:rFonts w:ascii="Times New Roman" w:hAnsi="Times New Roman" w:cs="Times New Roman"/>
          <w:sz w:val="28"/>
          <w:szCs w:val="28"/>
        </w:rPr>
        <w:t xml:space="preserve"> </w:t>
      </w:r>
      <w:r w:rsidRPr="0039492E">
        <w:rPr>
          <w:rFonts w:ascii="Times New Roman" w:hAnsi="Times New Roman" w:cs="Times New Roman"/>
          <w:sz w:val="28"/>
          <w:szCs w:val="28"/>
        </w:rPr>
        <w:t>800</w:t>
      </w:r>
      <w:r>
        <w:rPr>
          <w:rFonts w:ascii="Times New Roman" w:hAnsi="Times New Roman" w:cs="Times New Roman"/>
          <w:sz w:val="28"/>
          <w:szCs w:val="28"/>
        </w:rPr>
        <w:t xml:space="preserve"> </w:t>
      </w:r>
      <w:r w:rsidRPr="0039492E">
        <w:rPr>
          <w:rFonts w:ascii="Times New Roman" w:hAnsi="Times New Roman" w:cs="Times New Roman"/>
          <w:sz w:val="28"/>
          <w:szCs w:val="28"/>
        </w:rPr>
        <w:t>кВт.</w:t>
      </w:r>
    </w:p>
    <w:p w:rsidR="00F83A62" w:rsidRDefault="00F83A62" w:rsidP="00F83A62">
      <w:pPr>
        <w:spacing w:line="240" w:lineRule="auto"/>
        <w:ind w:firstLine="708"/>
        <w:contextualSpacing/>
        <w:jc w:val="both"/>
        <w:rPr>
          <w:rFonts w:ascii="Times New Roman" w:hAnsi="Times New Roman" w:cs="Times New Roman"/>
          <w:sz w:val="28"/>
          <w:szCs w:val="28"/>
        </w:rPr>
      </w:pPr>
      <w:r w:rsidRPr="0039492E">
        <w:rPr>
          <w:rFonts w:ascii="Times New Roman" w:hAnsi="Times New Roman" w:cs="Times New Roman"/>
          <w:sz w:val="28"/>
          <w:szCs w:val="28"/>
        </w:rPr>
        <w:t>Проводимые</w:t>
      </w:r>
      <w:r>
        <w:rPr>
          <w:rFonts w:ascii="Times New Roman" w:hAnsi="Times New Roman" w:cs="Times New Roman"/>
          <w:sz w:val="28"/>
          <w:szCs w:val="28"/>
        </w:rPr>
        <w:t xml:space="preserve"> </w:t>
      </w:r>
      <w:r w:rsidRPr="0039492E">
        <w:rPr>
          <w:rFonts w:ascii="Times New Roman" w:hAnsi="Times New Roman" w:cs="Times New Roman"/>
          <w:sz w:val="28"/>
          <w:szCs w:val="28"/>
        </w:rPr>
        <w:t>ежегодные</w:t>
      </w:r>
      <w:r>
        <w:rPr>
          <w:rFonts w:ascii="Times New Roman" w:hAnsi="Times New Roman" w:cs="Times New Roman"/>
          <w:sz w:val="28"/>
          <w:szCs w:val="28"/>
        </w:rPr>
        <w:t xml:space="preserve"> </w:t>
      </w:r>
      <w:r w:rsidRPr="0039492E">
        <w:rPr>
          <w:rFonts w:ascii="Times New Roman" w:hAnsi="Times New Roman" w:cs="Times New Roman"/>
          <w:sz w:val="28"/>
          <w:szCs w:val="28"/>
        </w:rPr>
        <w:t>мероприятия</w:t>
      </w:r>
      <w:r>
        <w:rPr>
          <w:rFonts w:ascii="Times New Roman" w:hAnsi="Times New Roman" w:cs="Times New Roman"/>
          <w:sz w:val="28"/>
          <w:szCs w:val="28"/>
        </w:rPr>
        <w:t xml:space="preserve"> </w:t>
      </w:r>
      <w:r w:rsidRPr="0039492E">
        <w:rPr>
          <w:rFonts w:ascii="Times New Roman" w:hAnsi="Times New Roman" w:cs="Times New Roman"/>
          <w:sz w:val="28"/>
          <w:szCs w:val="28"/>
        </w:rPr>
        <w:t>по</w:t>
      </w:r>
      <w:r>
        <w:rPr>
          <w:rFonts w:ascii="Times New Roman" w:hAnsi="Times New Roman" w:cs="Times New Roman"/>
          <w:sz w:val="28"/>
          <w:szCs w:val="28"/>
        </w:rPr>
        <w:t xml:space="preserve"> </w:t>
      </w:r>
      <w:r w:rsidRPr="0039492E">
        <w:rPr>
          <w:rFonts w:ascii="Times New Roman" w:hAnsi="Times New Roman" w:cs="Times New Roman"/>
          <w:sz w:val="28"/>
          <w:szCs w:val="28"/>
        </w:rPr>
        <w:t>замене</w:t>
      </w:r>
      <w:r>
        <w:rPr>
          <w:rFonts w:ascii="Times New Roman" w:hAnsi="Times New Roman" w:cs="Times New Roman"/>
          <w:sz w:val="28"/>
          <w:szCs w:val="28"/>
        </w:rPr>
        <w:t xml:space="preserve"> </w:t>
      </w:r>
      <w:r w:rsidRPr="0039492E">
        <w:rPr>
          <w:rFonts w:ascii="Times New Roman" w:hAnsi="Times New Roman" w:cs="Times New Roman"/>
          <w:sz w:val="28"/>
          <w:szCs w:val="28"/>
        </w:rPr>
        <w:t>и</w:t>
      </w:r>
      <w:r>
        <w:rPr>
          <w:rFonts w:ascii="Times New Roman" w:hAnsi="Times New Roman" w:cs="Times New Roman"/>
          <w:sz w:val="28"/>
          <w:szCs w:val="28"/>
        </w:rPr>
        <w:t xml:space="preserve"> </w:t>
      </w:r>
      <w:r w:rsidRPr="0039492E">
        <w:rPr>
          <w:rFonts w:ascii="Times New Roman" w:hAnsi="Times New Roman" w:cs="Times New Roman"/>
          <w:sz w:val="28"/>
          <w:szCs w:val="28"/>
        </w:rPr>
        <w:t>ремонту</w:t>
      </w:r>
      <w:r>
        <w:rPr>
          <w:rFonts w:ascii="Times New Roman" w:hAnsi="Times New Roman" w:cs="Times New Roman"/>
          <w:sz w:val="28"/>
          <w:szCs w:val="28"/>
        </w:rPr>
        <w:t xml:space="preserve"> </w:t>
      </w:r>
      <w:r w:rsidRPr="0039492E">
        <w:rPr>
          <w:rFonts w:ascii="Times New Roman" w:hAnsi="Times New Roman" w:cs="Times New Roman"/>
          <w:sz w:val="28"/>
          <w:szCs w:val="28"/>
        </w:rPr>
        <w:t>электрических</w:t>
      </w:r>
      <w:r>
        <w:rPr>
          <w:rFonts w:ascii="Times New Roman" w:hAnsi="Times New Roman" w:cs="Times New Roman"/>
          <w:sz w:val="28"/>
          <w:szCs w:val="28"/>
        </w:rPr>
        <w:t xml:space="preserve"> </w:t>
      </w:r>
      <w:r w:rsidRPr="0039492E">
        <w:rPr>
          <w:rFonts w:ascii="Times New Roman" w:hAnsi="Times New Roman" w:cs="Times New Roman"/>
          <w:sz w:val="28"/>
          <w:szCs w:val="28"/>
        </w:rPr>
        <w:t>сетей</w:t>
      </w:r>
      <w:r>
        <w:rPr>
          <w:rFonts w:ascii="Times New Roman" w:hAnsi="Times New Roman" w:cs="Times New Roman"/>
          <w:sz w:val="28"/>
          <w:szCs w:val="28"/>
        </w:rPr>
        <w:t xml:space="preserve"> </w:t>
      </w:r>
      <w:r w:rsidRPr="0039492E">
        <w:rPr>
          <w:rFonts w:ascii="Times New Roman" w:hAnsi="Times New Roman" w:cs="Times New Roman"/>
          <w:sz w:val="28"/>
          <w:szCs w:val="28"/>
        </w:rPr>
        <w:t>до</w:t>
      </w:r>
      <w:r>
        <w:rPr>
          <w:rFonts w:ascii="Times New Roman" w:hAnsi="Times New Roman" w:cs="Times New Roman"/>
          <w:sz w:val="28"/>
          <w:szCs w:val="28"/>
        </w:rPr>
        <w:t xml:space="preserve"> </w:t>
      </w:r>
      <w:r w:rsidRPr="0039492E">
        <w:rPr>
          <w:rFonts w:ascii="Times New Roman" w:hAnsi="Times New Roman" w:cs="Times New Roman"/>
          <w:sz w:val="28"/>
          <w:szCs w:val="28"/>
        </w:rPr>
        <w:t>настоящего</w:t>
      </w:r>
      <w:r>
        <w:rPr>
          <w:rFonts w:ascii="Times New Roman" w:hAnsi="Times New Roman" w:cs="Times New Roman"/>
          <w:sz w:val="28"/>
          <w:szCs w:val="28"/>
        </w:rPr>
        <w:t xml:space="preserve"> </w:t>
      </w:r>
      <w:r w:rsidRPr="0039492E">
        <w:rPr>
          <w:rFonts w:ascii="Times New Roman" w:hAnsi="Times New Roman" w:cs="Times New Roman"/>
          <w:sz w:val="28"/>
          <w:szCs w:val="28"/>
        </w:rPr>
        <w:t>времени</w:t>
      </w:r>
      <w:r>
        <w:rPr>
          <w:rFonts w:ascii="Times New Roman" w:hAnsi="Times New Roman" w:cs="Times New Roman"/>
          <w:sz w:val="28"/>
          <w:szCs w:val="28"/>
        </w:rPr>
        <w:t xml:space="preserve"> </w:t>
      </w:r>
      <w:r w:rsidRPr="0039492E">
        <w:rPr>
          <w:rFonts w:ascii="Times New Roman" w:hAnsi="Times New Roman" w:cs="Times New Roman"/>
          <w:sz w:val="28"/>
          <w:szCs w:val="28"/>
        </w:rPr>
        <w:t>не</w:t>
      </w:r>
      <w:r>
        <w:rPr>
          <w:rFonts w:ascii="Times New Roman" w:hAnsi="Times New Roman" w:cs="Times New Roman"/>
          <w:sz w:val="28"/>
          <w:szCs w:val="28"/>
        </w:rPr>
        <w:t xml:space="preserve"> </w:t>
      </w:r>
      <w:r w:rsidRPr="0039492E">
        <w:rPr>
          <w:rFonts w:ascii="Times New Roman" w:hAnsi="Times New Roman" w:cs="Times New Roman"/>
          <w:sz w:val="28"/>
          <w:szCs w:val="28"/>
        </w:rPr>
        <w:t>решали</w:t>
      </w:r>
      <w:r>
        <w:rPr>
          <w:rFonts w:ascii="Times New Roman" w:hAnsi="Times New Roman" w:cs="Times New Roman"/>
          <w:sz w:val="28"/>
          <w:szCs w:val="28"/>
        </w:rPr>
        <w:t xml:space="preserve"> </w:t>
      </w:r>
      <w:r w:rsidRPr="0039492E">
        <w:rPr>
          <w:rFonts w:ascii="Times New Roman" w:hAnsi="Times New Roman" w:cs="Times New Roman"/>
          <w:sz w:val="28"/>
          <w:szCs w:val="28"/>
        </w:rPr>
        <w:t>проблему</w:t>
      </w:r>
      <w:r>
        <w:rPr>
          <w:rFonts w:ascii="Times New Roman" w:hAnsi="Times New Roman" w:cs="Times New Roman"/>
          <w:sz w:val="28"/>
          <w:szCs w:val="28"/>
        </w:rPr>
        <w:t xml:space="preserve"> </w:t>
      </w:r>
      <w:r w:rsidRPr="0039492E">
        <w:rPr>
          <w:rFonts w:ascii="Times New Roman" w:hAnsi="Times New Roman" w:cs="Times New Roman"/>
          <w:sz w:val="28"/>
          <w:szCs w:val="28"/>
        </w:rPr>
        <w:t>полной</w:t>
      </w:r>
      <w:r>
        <w:rPr>
          <w:rFonts w:ascii="Times New Roman" w:hAnsi="Times New Roman" w:cs="Times New Roman"/>
          <w:sz w:val="28"/>
          <w:szCs w:val="28"/>
        </w:rPr>
        <w:t xml:space="preserve"> </w:t>
      </w:r>
      <w:r w:rsidRPr="0039492E">
        <w:rPr>
          <w:rFonts w:ascii="Times New Roman" w:hAnsi="Times New Roman" w:cs="Times New Roman"/>
          <w:sz w:val="28"/>
          <w:szCs w:val="28"/>
        </w:rPr>
        <w:t>замены</w:t>
      </w:r>
      <w:r>
        <w:rPr>
          <w:rFonts w:ascii="Times New Roman" w:hAnsi="Times New Roman" w:cs="Times New Roman"/>
          <w:sz w:val="28"/>
          <w:szCs w:val="28"/>
        </w:rPr>
        <w:t xml:space="preserve"> </w:t>
      </w:r>
      <w:r w:rsidRPr="0039492E">
        <w:rPr>
          <w:rFonts w:ascii="Times New Roman" w:hAnsi="Times New Roman" w:cs="Times New Roman"/>
          <w:sz w:val="28"/>
          <w:szCs w:val="28"/>
        </w:rPr>
        <w:t>ветхих</w:t>
      </w:r>
      <w:r>
        <w:rPr>
          <w:rFonts w:ascii="Times New Roman" w:hAnsi="Times New Roman" w:cs="Times New Roman"/>
          <w:sz w:val="28"/>
          <w:szCs w:val="28"/>
        </w:rPr>
        <w:t xml:space="preserve"> </w:t>
      </w:r>
      <w:r w:rsidRPr="0039492E">
        <w:rPr>
          <w:rFonts w:ascii="Times New Roman" w:hAnsi="Times New Roman" w:cs="Times New Roman"/>
          <w:sz w:val="28"/>
          <w:szCs w:val="28"/>
        </w:rPr>
        <w:t>сетей.</w:t>
      </w:r>
      <w:r>
        <w:rPr>
          <w:rFonts w:ascii="Times New Roman" w:hAnsi="Times New Roman" w:cs="Times New Roman"/>
          <w:sz w:val="28"/>
          <w:szCs w:val="28"/>
        </w:rPr>
        <w:t xml:space="preserve"> </w:t>
      </w:r>
      <w:r w:rsidRPr="0039492E">
        <w:rPr>
          <w:rFonts w:ascii="Times New Roman" w:hAnsi="Times New Roman" w:cs="Times New Roman"/>
          <w:sz w:val="28"/>
          <w:szCs w:val="28"/>
        </w:rPr>
        <w:t>Необходимы</w:t>
      </w:r>
      <w:r>
        <w:rPr>
          <w:rFonts w:ascii="Times New Roman" w:hAnsi="Times New Roman" w:cs="Times New Roman"/>
          <w:sz w:val="28"/>
          <w:szCs w:val="28"/>
        </w:rPr>
        <w:t xml:space="preserve"> </w:t>
      </w:r>
      <w:r w:rsidRPr="0039492E">
        <w:rPr>
          <w:rFonts w:ascii="Times New Roman" w:hAnsi="Times New Roman" w:cs="Times New Roman"/>
          <w:sz w:val="28"/>
          <w:szCs w:val="28"/>
        </w:rPr>
        <w:t>большие</w:t>
      </w:r>
      <w:r>
        <w:rPr>
          <w:rFonts w:ascii="Times New Roman" w:hAnsi="Times New Roman" w:cs="Times New Roman"/>
          <w:sz w:val="28"/>
          <w:szCs w:val="28"/>
        </w:rPr>
        <w:t xml:space="preserve"> </w:t>
      </w:r>
      <w:r w:rsidRPr="0039492E">
        <w:rPr>
          <w:rFonts w:ascii="Times New Roman" w:hAnsi="Times New Roman" w:cs="Times New Roman"/>
          <w:sz w:val="28"/>
          <w:szCs w:val="28"/>
        </w:rPr>
        <w:t>вложения</w:t>
      </w:r>
      <w:r>
        <w:rPr>
          <w:rFonts w:ascii="Times New Roman" w:hAnsi="Times New Roman" w:cs="Times New Roman"/>
          <w:sz w:val="28"/>
          <w:szCs w:val="28"/>
        </w:rPr>
        <w:t xml:space="preserve"> </w:t>
      </w:r>
      <w:r w:rsidRPr="0039492E">
        <w:rPr>
          <w:rFonts w:ascii="Times New Roman" w:hAnsi="Times New Roman" w:cs="Times New Roman"/>
          <w:sz w:val="28"/>
          <w:szCs w:val="28"/>
        </w:rPr>
        <w:t>денежных</w:t>
      </w:r>
      <w:r>
        <w:rPr>
          <w:rFonts w:ascii="Times New Roman" w:hAnsi="Times New Roman" w:cs="Times New Roman"/>
          <w:sz w:val="28"/>
          <w:szCs w:val="28"/>
        </w:rPr>
        <w:t xml:space="preserve"> </w:t>
      </w:r>
      <w:r w:rsidRPr="0039492E">
        <w:rPr>
          <w:rFonts w:ascii="Times New Roman" w:hAnsi="Times New Roman" w:cs="Times New Roman"/>
          <w:sz w:val="28"/>
          <w:szCs w:val="28"/>
        </w:rPr>
        <w:t>средств</w:t>
      </w:r>
      <w:r>
        <w:rPr>
          <w:rFonts w:ascii="Times New Roman" w:hAnsi="Times New Roman" w:cs="Times New Roman"/>
          <w:sz w:val="28"/>
          <w:szCs w:val="28"/>
        </w:rPr>
        <w:t xml:space="preserve"> </w:t>
      </w:r>
      <w:r w:rsidRPr="0039492E">
        <w:rPr>
          <w:rFonts w:ascii="Times New Roman" w:hAnsi="Times New Roman" w:cs="Times New Roman"/>
          <w:sz w:val="28"/>
          <w:szCs w:val="28"/>
        </w:rPr>
        <w:t>для</w:t>
      </w:r>
      <w:r>
        <w:rPr>
          <w:rFonts w:ascii="Times New Roman" w:hAnsi="Times New Roman" w:cs="Times New Roman"/>
          <w:sz w:val="28"/>
          <w:szCs w:val="28"/>
        </w:rPr>
        <w:t xml:space="preserve"> </w:t>
      </w:r>
      <w:r w:rsidRPr="0039492E">
        <w:rPr>
          <w:rFonts w:ascii="Times New Roman" w:hAnsi="Times New Roman" w:cs="Times New Roman"/>
          <w:sz w:val="28"/>
          <w:szCs w:val="28"/>
        </w:rPr>
        <w:t>проведения</w:t>
      </w:r>
      <w:r>
        <w:rPr>
          <w:rFonts w:ascii="Times New Roman" w:hAnsi="Times New Roman" w:cs="Times New Roman"/>
          <w:sz w:val="28"/>
          <w:szCs w:val="28"/>
        </w:rPr>
        <w:t xml:space="preserve"> </w:t>
      </w:r>
      <w:r w:rsidRPr="0039492E">
        <w:rPr>
          <w:rFonts w:ascii="Times New Roman" w:hAnsi="Times New Roman" w:cs="Times New Roman"/>
          <w:sz w:val="28"/>
          <w:szCs w:val="28"/>
        </w:rPr>
        <w:t>работ</w:t>
      </w:r>
      <w:r>
        <w:rPr>
          <w:rFonts w:ascii="Times New Roman" w:hAnsi="Times New Roman" w:cs="Times New Roman"/>
          <w:sz w:val="28"/>
          <w:szCs w:val="28"/>
        </w:rPr>
        <w:t xml:space="preserve"> </w:t>
      </w:r>
      <w:r w:rsidRPr="0039492E">
        <w:rPr>
          <w:rFonts w:ascii="Times New Roman" w:hAnsi="Times New Roman" w:cs="Times New Roman"/>
          <w:sz w:val="28"/>
          <w:szCs w:val="28"/>
        </w:rPr>
        <w:t>по</w:t>
      </w:r>
      <w:r>
        <w:rPr>
          <w:rFonts w:ascii="Times New Roman" w:hAnsi="Times New Roman" w:cs="Times New Roman"/>
          <w:sz w:val="28"/>
          <w:szCs w:val="28"/>
        </w:rPr>
        <w:t xml:space="preserve"> </w:t>
      </w:r>
      <w:r w:rsidRPr="0039492E">
        <w:rPr>
          <w:rFonts w:ascii="Times New Roman" w:hAnsi="Times New Roman" w:cs="Times New Roman"/>
          <w:sz w:val="28"/>
          <w:szCs w:val="28"/>
        </w:rPr>
        <w:t>замене</w:t>
      </w:r>
      <w:r>
        <w:rPr>
          <w:rFonts w:ascii="Times New Roman" w:hAnsi="Times New Roman" w:cs="Times New Roman"/>
          <w:sz w:val="28"/>
          <w:szCs w:val="28"/>
        </w:rPr>
        <w:t xml:space="preserve"> </w:t>
      </w:r>
      <w:r w:rsidRPr="0039492E">
        <w:rPr>
          <w:rFonts w:ascii="Times New Roman" w:hAnsi="Times New Roman" w:cs="Times New Roman"/>
          <w:sz w:val="28"/>
          <w:szCs w:val="28"/>
        </w:rPr>
        <w:t>электрических</w:t>
      </w:r>
      <w:r>
        <w:rPr>
          <w:rFonts w:ascii="Times New Roman" w:hAnsi="Times New Roman" w:cs="Times New Roman"/>
          <w:sz w:val="28"/>
          <w:szCs w:val="28"/>
        </w:rPr>
        <w:t xml:space="preserve"> </w:t>
      </w:r>
      <w:r w:rsidRPr="0039492E">
        <w:rPr>
          <w:rFonts w:ascii="Times New Roman" w:hAnsi="Times New Roman" w:cs="Times New Roman"/>
          <w:sz w:val="28"/>
          <w:szCs w:val="28"/>
        </w:rPr>
        <w:t>сетей,</w:t>
      </w:r>
      <w:r>
        <w:rPr>
          <w:rFonts w:ascii="Times New Roman" w:hAnsi="Times New Roman" w:cs="Times New Roman"/>
          <w:sz w:val="28"/>
          <w:szCs w:val="28"/>
        </w:rPr>
        <w:t xml:space="preserve"> </w:t>
      </w:r>
      <w:r w:rsidRPr="0039492E">
        <w:rPr>
          <w:rFonts w:ascii="Times New Roman" w:hAnsi="Times New Roman" w:cs="Times New Roman"/>
          <w:sz w:val="28"/>
          <w:szCs w:val="28"/>
        </w:rPr>
        <w:t>особенно</w:t>
      </w:r>
      <w:r>
        <w:rPr>
          <w:rFonts w:ascii="Times New Roman" w:hAnsi="Times New Roman" w:cs="Times New Roman"/>
          <w:sz w:val="28"/>
          <w:szCs w:val="28"/>
        </w:rPr>
        <w:t xml:space="preserve"> </w:t>
      </w:r>
      <w:r w:rsidRPr="0039492E">
        <w:rPr>
          <w:rFonts w:ascii="Times New Roman" w:hAnsi="Times New Roman" w:cs="Times New Roman"/>
          <w:sz w:val="28"/>
          <w:szCs w:val="28"/>
        </w:rPr>
        <w:t>в</w:t>
      </w:r>
      <w:r>
        <w:rPr>
          <w:rFonts w:ascii="Times New Roman" w:hAnsi="Times New Roman" w:cs="Times New Roman"/>
          <w:sz w:val="28"/>
          <w:szCs w:val="28"/>
        </w:rPr>
        <w:t xml:space="preserve"> </w:t>
      </w:r>
      <w:proofErr w:type="spellStart"/>
      <w:r w:rsidRPr="0039492E">
        <w:rPr>
          <w:rFonts w:ascii="Times New Roman" w:hAnsi="Times New Roman" w:cs="Times New Roman"/>
          <w:sz w:val="28"/>
          <w:szCs w:val="28"/>
        </w:rPr>
        <w:t>притрассовых</w:t>
      </w:r>
      <w:proofErr w:type="spellEnd"/>
      <w:r>
        <w:rPr>
          <w:rFonts w:ascii="Times New Roman" w:hAnsi="Times New Roman" w:cs="Times New Roman"/>
          <w:sz w:val="28"/>
          <w:szCs w:val="28"/>
        </w:rPr>
        <w:t xml:space="preserve"> </w:t>
      </w:r>
      <w:r w:rsidRPr="0039492E">
        <w:rPr>
          <w:rFonts w:ascii="Times New Roman" w:hAnsi="Times New Roman" w:cs="Times New Roman"/>
          <w:sz w:val="28"/>
          <w:szCs w:val="28"/>
        </w:rPr>
        <w:t>поселениях</w:t>
      </w:r>
      <w:r>
        <w:rPr>
          <w:rFonts w:ascii="Times New Roman" w:hAnsi="Times New Roman" w:cs="Times New Roman"/>
          <w:sz w:val="28"/>
          <w:szCs w:val="28"/>
        </w:rPr>
        <w:t xml:space="preserve"> </w:t>
      </w:r>
      <w:proofErr w:type="spellStart"/>
      <w:r w:rsidRPr="0039492E">
        <w:rPr>
          <w:rFonts w:ascii="Times New Roman" w:hAnsi="Times New Roman" w:cs="Times New Roman"/>
          <w:sz w:val="28"/>
          <w:szCs w:val="28"/>
        </w:rPr>
        <w:t>БАМа</w:t>
      </w:r>
      <w:proofErr w:type="spellEnd"/>
      <w:r w:rsidRPr="0039492E">
        <w:rPr>
          <w:rFonts w:ascii="Times New Roman" w:hAnsi="Times New Roman" w:cs="Times New Roman"/>
          <w:sz w:val="28"/>
          <w:szCs w:val="28"/>
        </w:rPr>
        <w:t>,</w:t>
      </w:r>
      <w:r>
        <w:rPr>
          <w:rFonts w:ascii="Times New Roman" w:hAnsi="Times New Roman" w:cs="Times New Roman"/>
          <w:sz w:val="28"/>
          <w:szCs w:val="28"/>
        </w:rPr>
        <w:t xml:space="preserve"> </w:t>
      </w:r>
      <w:r w:rsidRPr="0039492E">
        <w:rPr>
          <w:rFonts w:ascii="Times New Roman" w:hAnsi="Times New Roman" w:cs="Times New Roman"/>
          <w:sz w:val="28"/>
          <w:szCs w:val="28"/>
        </w:rPr>
        <w:t>п</w:t>
      </w:r>
      <w:proofErr w:type="gramStart"/>
      <w:r w:rsidRPr="0039492E">
        <w:rPr>
          <w:rFonts w:ascii="Times New Roman" w:hAnsi="Times New Roman" w:cs="Times New Roman"/>
          <w:sz w:val="28"/>
          <w:szCs w:val="28"/>
        </w:rPr>
        <w:t>.Т</w:t>
      </w:r>
      <w:proofErr w:type="gramEnd"/>
      <w:r w:rsidRPr="0039492E">
        <w:rPr>
          <w:rFonts w:ascii="Times New Roman" w:hAnsi="Times New Roman" w:cs="Times New Roman"/>
          <w:sz w:val="28"/>
          <w:szCs w:val="28"/>
        </w:rPr>
        <w:t>ырма.</w:t>
      </w:r>
    </w:p>
    <w:p w:rsidR="00F83A62" w:rsidRPr="00FF027E" w:rsidRDefault="00F83A62" w:rsidP="00F83A62">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Теплоснабжение в </w:t>
      </w:r>
      <w:r w:rsidRPr="00FF027E">
        <w:rPr>
          <w:rFonts w:ascii="Times New Roman" w:hAnsi="Times New Roman" w:cs="Times New Roman"/>
          <w:sz w:val="28"/>
          <w:szCs w:val="28"/>
        </w:rPr>
        <w:t>Верхнебуреинском</w:t>
      </w:r>
      <w:r>
        <w:rPr>
          <w:rFonts w:ascii="Times New Roman" w:hAnsi="Times New Roman" w:cs="Times New Roman"/>
          <w:sz w:val="28"/>
          <w:szCs w:val="28"/>
        </w:rPr>
        <w:t xml:space="preserve"> </w:t>
      </w:r>
      <w:r w:rsidRPr="00FF027E">
        <w:rPr>
          <w:rFonts w:ascii="Times New Roman" w:hAnsi="Times New Roman" w:cs="Times New Roman"/>
          <w:sz w:val="28"/>
          <w:szCs w:val="28"/>
        </w:rPr>
        <w:t>районе</w:t>
      </w:r>
      <w:r>
        <w:rPr>
          <w:rFonts w:ascii="Times New Roman" w:hAnsi="Times New Roman" w:cs="Times New Roman"/>
          <w:sz w:val="28"/>
          <w:szCs w:val="28"/>
        </w:rPr>
        <w:t xml:space="preserve"> </w:t>
      </w:r>
      <w:r w:rsidRPr="00FF027E">
        <w:rPr>
          <w:rFonts w:ascii="Times New Roman" w:hAnsi="Times New Roman" w:cs="Times New Roman"/>
          <w:sz w:val="28"/>
          <w:szCs w:val="28"/>
        </w:rPr>
        <w:t>на</w:t>
      </w:r>
      <w:r>
        <w:rPr>
          <w:rFonts w:ascii="Times New Roman" w:hAnsi="Times New Roman" w:cs="Times New Roman"/>
          <w:sz w:val="28"/>
          <w:szCs w:val="28"/>
        </w:rPr>
        <w:t xml:space="preserve"> </w:t>
      </w:r>
      <w:r w:rsidRPr="00FF027E">
        <w:rPr>
          <w:rFonts w:ascii="Times New Roman" w:hAnsi="Times New Roman" w:cs="Times New Roman"/>
          <w:sz w:val="28"/>
          <w:szCs w:val="28"/>
        </w:rPr>
        <w:t>с</w:t>
      </w:r>
      <w:r>
        <w:rPr>
          <w:rFonts w:ascii="Times New Roman" w:hAnsi="Times New Roman" w:cs="Times New Roman"/>
          <w:sz w:val="28"/>
          <w:szCs w:val="28"/>
        </w:rPr>
        <w:t xml:space="preserve">егодняшний день насчитывается 19 </w:t>
      </w:r>
      <w:r w:rsidRPr="00FF027E">
        <w:rPr>
          <w:rFonts w:ascii="Times New Roman" w:hAnsi="Times New Roman" w:cs="Times New Roman"/>
          <w:sz w:val="28"/>
          <w:szCs w:val="28"/>
        </w:rPr>
        <w:t>котельн</w:t>
      </w:r>
      <w:r>
        <w:rPr>
          <w:rFonts w:ascii="Times New Roman" w:hAnsi="Times New Roman" w:cs="Times New Roman"/>
          <w:sz w:val="28"/>
          <w:szCs w:val="28"/>
        </w:rPr>
        <w:t>ых</w:t>
      </w:r>
      <w:r w:rsidRPr="00FF027E">
        <w:rPr>
          <w:rFonts w:ascii="Times New Roman" w:hAnsi="Times New Roman" w:cs="Times New Roman"/>
          <w:sz w:val="28"/>
          <w:szCs w:val="28"/>
        </w:rPr>
        <w:t>,</w:t>
      </w:r>
      <w:r>
        <w:rPr>
          <w:rFonts w:ascii="Times New Roman" w:hAnsi="Times New Roman" w:cs="Times New Roman"/>
          <w:sz w:val="28"/>
          <w:szCs w:val="28"/>
        </w:rPr>
        <w:t xml:space="preserve"> </w:t>
      </w:r>
      <w:r w:rsidRPr="00FF027E">
        <w:rPr>
          <w:rFonts w:ascii="Times New Roman" w:hAnsi="Times New Roman" w:cs="Times New Roman"/>
          <w:sz w:val="28"/>
          <w:szCs w:val="28"/>
        </w:rPr>
        <w:t>обеспечивающих</w:t>
      </w:r>
      <w:r>
        <w:rPr>
          <w:rFonts w:ascii="Times New Roman" w:hAnsi="Times New Roman" w:cs="Times New Roman"/>
          <w:sz w:val="28"/>
          <w:szCs w:val="28"/>
        </w:rPr>
        <w:t xml:space="preserve"> </w:t>
      </w:r>
      <w:r w:rsidRPr="00FF027E">
        <w:rPr>
          <w:rFonts w:ascii="Times New Roman" w:hAnsi="Times New Roman" w:cs="Times New Roman"/>
          <w:sz w:val="28"/>
          <w:szCs w:val="28"/>
        </w:rPr>
        <w:t>теплом</w:t>
      </w:r>
      <w:r>
        <w:rPr>
          <w:rFonts w:ascii="Times New Roman" w:hAnsi="Times New Roman" w:cs="Times New Roman"/>
          <w:sz w:val="28"/>
          <w:szCs w:val="28"/>
        </w:rPr>
        <w:t xml:space="preserve"> </w:t>
      </w:r>
      <w:r w:rsidRPr="00FF027E">
        <w:rPr>
          <w:rFonts w:ascii="Times New Roman" w:hAnsi="Times New Roman" w:cs="Times New Roman"/>
          <w:sz w:val="28"/>
          <w:szCs w:val="28"/>
        </w:rPr>
        <w:t>население</w:t>
      </w:r>
      <w:r>
        <w:rPr>
          <w:rFonts w:ascii="Times New Roman" w:hAnsi="Times New Roman" w:cs="Times New Roman"/>
          <w:sz w:val="28"/>
          <w:szCs w:val="28"/>
        </w:rPr>
        <w:t xml:space="preserve"> </w:t>
      </w:r>
      <w:r w:rsidRPr="00FF027E">
        <w:rPr>
          <w:rFonts w:ascii="Times New Roman" w:hAnsi="Times New Roman" w:cs="Times New Roman"/>
          <w:sz w:val="28"/>
          <w:szCs w:val="28"/>
        </w:rPr>
        <w:t>и</w:t>
      </w:r>
      <w:r>
        <w:rPr>
          <w:rFonts w:ascii="Times New Roman" w:hAnsi="Times New Roman" w:cs="Times New Roman"/>
          <w:sz w:val="28"/>
          <w:szCs w:val="28"/>
        </w:rPr>
        <w:t xml:space="preserve"> </w:t>
      </w:r>
      <w:r w:rsidRPr="00FF027E">
        <w:rPr>
          <w:rFonts w:ascii="Times New Roman" w:hAnsi="Times New Roman" w:cs="Times New Roman"/>
          <w:sz w:val="28"/>
          <w:szCs w:val="28"/>
        </w:rPr>
        <w:t>объекты</w:t>
      </w:r>
      <w:r>
        <w:rPr>
          <w:rFonts w:ascii="Times New Roman" w:hAnsi="Times New Roman" w:cs="Times New Roman"/>
          <w:sz w:val="28"/>
          <w:szCs w:val="28"/>
        </w:rPr>
        <w:t xml:space="preserve"> </w:t>
      </w:r>
      <w:r w:rsidRPr="00FF027E">
        <w:rPr>
          <w:rFonts w:ascii="Times New Roman" w:hAnsi="Times New Roman" w:cs="Times New Roman"/>
          <w:sz w:val="28"/>
          <w:szCs w:val="28"/>
        </w:rPr>
        <w:t>социально-культ</w:t>
      </w:r>
      <w:r>
        <w:rPr>
          <w:rFonts w:ascii="Times New Roman" w:hAnsi="Times New Roman" w:cs="Times New Roman"/>
          <w:sz w:val="28"/>
          <w:szCs w:val="28"/>
        </w:rPr>
        <w:t xml:space="preserve">урного назначения, из которых 17 </w:t>
      </w:r>
      <w:r w:rsidRPr="00FF027E">
        <w:rPr>
          <w:rFonts w:ascii="Times New Roman" w:hAnsi="Times New Roman" w:cs="Times New Roman"/>
          <w:sz w:val="28"/>
          <w:szCs w:val="28"/>
        </w:rPr>
        <w:t>–</w:t>
      </w:r>
      <w:r>
        <w:rPr>
          <w:rFonts w:ascii="Times New Roman" w:hAnsi="Times New Roman" w:cs="Times New Roman"/>
          <w:sz w:val="28"/>
          <w:szCs w:val="28"/>
        </w:rPr>
        <w:t xml:space="preserve"> </w:t>
      </w:r>
      <w:r w:rsidRPr="00FF027E">
        <w:rPr>
          <w:rFonts w:ascii="Times New Roman" w:hAnsi="Times New Roman" w:cs="Times New Roman"/>
          <w:sz w:val="28"/>
          <w:szCs w:val="28"/>
        </w:rPr>
        <w:t>муниципальные,</w:t>
      </w:r>
      <w:r>
        <w:rPr>
          <w:rFonts w:ascii="Times New Roman" w:hAnsi="Times New Roman" w:cs="Times New Roman"/>
          <w:sz w:val="28"/>
          <w:szCs w:val="28"/>
        </w:rPr>
        <w:t xml:space="preserve"> </w:t>
      </w:r>
      <w:r w:rsidRPr="00FF027E">
        <w:rPr>
          <w:rFonts w:ascii="Times New Roman" w:hAnsi="Times New Roman" w:cs="Times New Roman"/>
          <w:sz w:val="28"/>
          <w:szCs w:val="28"/>
        </w:rPr>
        <w:t>2</w:t>
      </w:r>
      <w:r>
        <w:rPr>
          <w:rFonts w:ascii="Times New Roman" w:hAnsi="Times New Roman" w:cs="Times New Roman"/>
          <w:sz w:val="28"/>
          <w:szCs w:val="28"/>
        </w:rPr>
        <w:t xml:space="preserve"> </w:t>
      </w:r>
      <w:r w:rsidRPr="00FF027E">
        <w:rPr>
          <w:rFonts w:ascii="Times New Roman" w:hAnsi="Times New Roman" w:cs="Times New Roman"/>
          <w:sz w:val="28"/>
          <w:szCs w:val="28"/>
        </w:rPr>
        <w:t>-</w:t>
      </w:r>
      <w:r>
        <w:rPr>
          <w:rFonts w:ascii="Times New Roman" w:hAnsi="Times New Roman" w:cs="Times New Roman"/>
          <w:sz w:val="28"/>
          <w:szCs w:val="28"/>
        </w:rPr>
        <w:t xml:space="preserve"> </w:t>
      </w:r>
      <w:r w:rsidRPr="00FF027E">
        <w:rPr>
          <w:rFonts w:ascii="Times New Roman" w:hAnsi="Times New Roman" w:cs="Times New Roman"/>
          <w:sz w:val="28"/>
          <w:szCs w:val="28"/>
        </w:rPr>
        <w:t>ведомственные.</w:t>
      </w:r>
    </w:p>
    <w:p w:rsidR="00F83A62" w:rsidRDefault="00F83A62" w:rsidP="00F83A62">
      <w:pPr>
        <w:spacing w:line="240" w:lineRule="auto"/>
        <w:ind w:firstLine="708"/>
        <w:contextualSpacing/>
        <w:jc w:val="both"/>
        <w:rPr>
          <w:rFonts w:ascii="Times New Roman" w:hAnsi="Times New Roman" w:cs="Times New Roman"/>
          <w:sz w:val="28"/>
          <w:szCs w:val="28"/>
        </w:rPr>
      </w:pPr>
      <w:r w:rsidRPr="00FF027E">
        <w:rPr>
          <w:rFonts w:ascii="Times New Roman" w:hAnsi="Times New Roman" w:cs="Times New Roman"/>
          <w:sz w:val="28"/>
          <w:szCs w:val="28"/>
        </w:rPr>
        <w:t>Централизованное</w:t>
      </w:r>
      <w:r>
        <w:rPr>
          <w:rFonts w:ascii="Times New Roman" w:hAnsi="Times New Roman" w:cs="Times New Roman"/>
          <w:sz w:val="28"/>
          <w:szCs w:val="28"/>
        </w:rPr>
        <w:t xml:space="preserve"> </w:t>
      </w:r>
      <w:r w:rsidRPr="00FF027E">
        <w:rPr>
          <w:rFonts w:ascii="Times New Roman" w:hAnsi="Times New Roman" w:cs="Times New Roman"/>
          <w:sz w:val="28"/>
          <w:szCs w:val="28"/>
        </w:rPr>
        <w:t>теплоснабжение</w:t>
      </w:r>
      <w:r>
        <w:rPr>
          <w:rFonts w:ascii="Times New Roman" w:hAnsi="Times New Roman" w:cs="Times New Roman"/>
          <w:sz w:val="28"/>
          <w:szCs w:val="28"/>
        </w:rPr>
        <w:t xml:space="preserve"> </w:t>
      </w:r>
      <w:r w:rsidRPr="00FF027E">
        <w:rPr>
          <w:rFonts w:ascii="Times New Roman" w:hAnsi="Times New Roman" w:cs="Times New Roman"/>
          <w:sz w:val="28"/>
          <w:szCs w:val="28"/>
        </w:rPr>
        <w:t>многоквартирного</w:t>
      </w:r>
      <w:r>
        <w:rPr>
          <w:rFonts w:ascii="Times New Roman" w:hAnsi="Times New Roman" w:cs="Times New Roman"/>
          <w:sz w:val="28"/>
          <w:szCs w:val="28"/>
        </w:rPr>
        <w:t xml:space="preserve"> </w:t>
      </w:r>
      <w:r w:rsidRPr="00FF027E">
        <w:rPr>
          <w:rFonts w:ascii="Times New Roman" w:hAnsi="Times New Roman" w:cs="Times New Roman"/>
          <w:sz w:val="28"/>
          <w:szCs w:val="28"/>
        </w:rPr>
        <w:t>жилищного</w:t>
      </w:r>
      <w:r>
        <w:rPr>
          <w:rFonts w:ascii="Times New Roman" w:hAnsi="Times New Roman" w:cs="Times New Roman"/>
          <w:sz w:val="28"/>
          <w:szCs w:val="28"/>
        </w:rPr>
        <w:t xml:space="preserve"> </w:t>
      </w:r>
      <w:r w:rsidRPr="00FF027E">
        <w:rPr>
          <w:rFonts w:ascii="Times New Roman" w:hAnsi="Times New Roman" w:cs="Times New Roman"/>
          <w:sz w:val="28"/>
          <w:szCs w:val="28"/>
        </w:rPr>
        <w:t>фонда</w:t>
      </w:r>
      <w:r>
        <w:rPr>
          <w:rFonts w:ascii="Times New Roman" w:hAnsi="Times New Roman" w:cs="Times New Roman"/>
          <w:sz w:val="28"/>
          <w:szCs w:val="28"/>
        </w:rPr>
        <w:t xml:space="preserve"> </w:t>
      </w:r>
      <w:r w:rsidRPr="00FF027E">
        <w:rPr>
          <w:rFonts w:ascii="Times New Roman" w:hAnsi="Times New Roman" w:cs="Times New Roman"/>
          <w:sz w:val="28"/>
          <w:szCs w:val="28"/>
        </w:rPr>
        <w:t>и</w:t>
      </w:r>
      <w:r>
        <w:rPr>
          <w:rFonts w:ascii="Times New Roman" w:hAnsi="Times New Roman" w:cs="Times New Roman"/>
          <w:sz w:val="28"/>
          <w:szCs w:val="28"/>
        </w:rPr>
        <w:t xml:space="preserve"> </w:t>
      </w:r>
      <w:r w:rsidRPr="00FF027E">
        <w:rPr>
          <w:rFonts w:ascii="Times New Roman" w:hAnsi="Times New Roman" w:cs="Times New Roman"/>
          <w:sz w:val="28"/>
          <w:szCs w:val="28"/>
        </w:rPr>
        <w:t>объектов</w:t>
      </w:r>
      <w:r>
        <w:rPr>
          <w:rFonts w:ascii="Times New Roman" w:hAnsi="Times New Roman" w:cs="Times New Roman"/>
          <w:sz w:val="28"/>
          <w:szCs w:val="28"/>
        </w:rPr>
        <w:t xml:space="preserve"> </w:t>
      </w:r>
      <w:r w:rsidRPr="00FF027E">
        <w:rPr>
          <w:rFonts w:ascii="Times New Roman" w:hAnsi="Times New Roman" w:cs="Times New Roman"/>
          <w:sz w:val="28"/>
          <w:szCs w:val="28"/>
        </w:rPr>
        <w:t>социально-культурного</w:t>
      </w:r>
      <w:r>
        <w:rPr>
          <w:rFonts w:ascii="Times New Roman" w:hAnsi="Times New Roman" w:cs="Times New Roman"/>
          <w:sz w:val="28"/>
          <w:szCs w:val="28"/>
        </w:rPr>
        <w:t xml:space="preserve"> </w:t>
      </w:r>
      <w:r w:rsidRPr="00FF027E">
        <w:rPr>
          <w:rFonts w:ascii="Times New Roman" w:hAnsi="Times New Roman" w:cs="Times New Roman"/>
          <w:sz w:val="28"/>
          <w:szCs w:val="28"/>
        </w:rPr>
        <w:t>назначения</w:t>
      </w:r>
      <w:r>
        <w:rPr>
          <w:rFonts w:ascii="Times New Roman" w:hAnsi="Times New Roman" w:cs="Times New Roman"/>
          <w:sz w:val="28"/>
          <w:szCs w:val="28"/>
        </w:rPr>
        <w:t xml:space="preserve"> </w:t>
      </w:r>
      <w:r w:rsidRPr="00FF027E">
        <w:rPr>
          <w:rFonts w:ascii="Times New Roman" w:hAnsi="Times New Roman" w:cs="Times New Roman"/>
          <w:sz w:val="28"/>
          <w:szCs w:val="28"/>
        </w:rPr>
        <w:t>осуществляется</w:t>
      </w:r>
      <w:r>
        <w:rPr>
          <w:rFonts w:ascii="Times New Roman" w:hAnsi="Times New Roman" w:cs="Times New Roman"/>
          <w:sz w:val="28"/>
          <w:szCs w:val="28"/>
        </w:rPr>
        <w:t xml:space="preserve"> </w:t>
      </w:r>
      <w:r w:rsidRPr="00FF027E">
        <w:rPr>
          <w:rFonts w:ascii="Times New Roman" w:hAnsi="Times New Roman" w:cs="Times New Roman"/>
          <w:sz w:val="28"/>
          <w:szCs w:val="28"/>
        </w:rPr>
        <w:t>предприятиями</w:t>
      </w:r>
      <w:r>
        <w:rPr>
          <w:rFonts w:ascii="Times New Roman" w:hAnsi="Times New Roman" w:cs="Times New Roman"/>
          <w:sz w:val="28"/>
          <w:szCs w:val="28"/>
        </w:rPr>
        <w:t xml:space="preserve"> </w:t>
      </w:r>
      <w:r w:rsidRPr="00FF027E">
        <w:rPr>
          <w:rFonts w:ascii="Times New Roman" w:hAnsi="Times New Roman" w:cs="Times New Roman"/>
          <w:sz w:val="28"/>
          <w:szCs w:val="28"/>
        </w:rPr>
        <w:t>жилищно-коммунального</w:t>
      </w:r>
      <w:r>
        <w:rPr>
          <w:rFonts w:ascii="Times New Roman" w:hAnsi="Times New Roman" w:cs="Times New Roman"/>
          <w:sz w:val="28"/>
          <w:szCs w:val="28"/>
        </w:rPr>
        <w:t xml:space="preserve"> </w:t>
      </w:r>
      <w:r w:rsidRPr="00FF027E">
        <w:rPr>
          <w:rFonts w:ascii="Times New Roman" w:hAnsi="Times New Roman" w:cs="Times New Roman"/>
          <w:sz w:val="28"/>
          <w:szCs w:val="28"/>
        </w:rPr>
        <w:t>хозяйства</w:t>
      </w:r>
      <w:r w:rsidRPr="00FF027E">
        <w:rPr>
          <w:rFonts w:ascii="Times New Roman" w:hAnsi="Times New Roman" w:cs="Times New Roman"/>
          <w:i/>
          <w:sz w:val="28"/>
          <w:szCs w:val="28"/>
        </w:rPr>
        <w:t>:</w:t>
      </w:r>
      <w:r>
        <w:rPr>
          <w:rFonts w:ascii="Times New Roman" w:hAnsi="Times New Roman" w:cs="Times New Roman"/>
          <w:i/>
          <w:sz w:val="28"/>
          <w:szCs w:val="28"/>
        </w:rPr>
        <w:t xml:space="preserve"> </w:t>
      </w:r>
    </w:p>
    <w:p w:rsidR="00F83A62" w:rsidRDefault="00F83A62" w:rsidP="00F83A62">
      <w:pPr>
        <w:spacing w:line="240" w:lineRule="auto"/>
        <w:ind w:firstLine="708"/>
        <w:contextualSpacing/>
        <w:jc w:val="both"/>
        <w:rPr>
          <w:rFonts w:ascii="Times New Roman" w:hAnsi="Times New Roman" w:cs="Times New Roman"/>
          <w:sz w:val="28"/>
          <w:szCs w:val="28"/>
        </w:rPr>
      </w:pPr>
      <w:r w:rsidRPr="00FF027E">
        <w:rPr>
          <w:rFonts w:ascii="Times New Roman" w:hAnsi="Times New Roman" w:cs="Times New Roman"/>
          <w:sz w:val="28"/>
          <w:szCs w:val="28"/>
        </w:rPr>
        <w:t>Общая</w:t>
      </w:r>
      <w:r>
        <w:rPr>
          <w:rFonts w:ascii="Times New Roman" w:hAnsi="Times New Roman" w:cs="Times New Roman"/>
          <w:sz w:val="28"/>
          <w:szCs w:val="28"/>
        </w:rPr>
        <w:t xml:space="preserve"> </w:t>
      </w:r>
      <w:r w:rsidRPr="00FF027E">
        <w:rPr>
          <w:rFonts w:ascii="Times New Roman" w:hAnsi="Times New Roman" w:cs="Times New Roman"/>
          <w:sz w:val="28"/>
          <w:szCs w:val="28"/>
        </w:rPr>
        <w:t>протяженность</w:t>
      </w:r>
      <w:r>
        <w:rPr>
          <w:rFonts w:ascii="Times New Roman" w:hAnsi="Times New Roman" w:cs="Times New Roman"/>
          <w:sz w:val="28"/>
          <w:szCs w:val="28"/>
        </w:rPr>
        <w:t xml:space="preserve"> </w:t>
      </w:r>
      <w:r w:rsidRPr="00FF027E">
        <w:rPr>
          <w:rFonts w:ascii="Times New Roman" w:hAnsi="Times New Roman" w:cs="Times New Roman"/>
          <w:sz w:val="28"/>
          <w:szCs w:val="28"/>
        </w:rPr>
        <w:t>тепловых</w:t>
      </w:r>
      <w:r>
        <w:rPr>
          <w:rFonts w:ascii="Times New Roman" w:hAnsi="Times New Roman" w:cs="Times New Roman"/>
          <w:sz w:val="28"/>
          <w:szCs w:val="28"/>
        </w:rPr>
        <w:t xml:space="preserve"> </w:t>
      </w:r>
      <w:r w:rsidRPr="00FF027E">
        <w:rPr>
          <w:rFonts w:ascii="Times New Roman" w:hAnsi="Times New Roman" w:cs="Times New Roman"/>
          <w:sz w:val="28"/>
          <w:szCs w:val="28"/>
        </w:rPr>
        <w:t>сетей</w:t>
      </w:r>
      <w:r>
        <w:rPr>
          <w:rFonts w:ascii="Times New Roman" w:hAnsi="Times New Roman" w:cs="Times New Roman"/>
          <w:sz w:val="28"/>
          <w:szCs w:val="28"/>
        </w:rPr>
        <w:t xml:space="preserve"> </w:t>
      </w:r>
      <w:r w:rsidRPr="00FF027E">
        <w:rPr>
          <w:rFonts w:ascii="Times New Roman" w:hAnsi="Times New Roman" w:cs="Times New Roman"/>
          <w:sz w:val="28"/>
          <w:szCs w:val="28"/>
        </w:rPr>
        <w:t>в</w:t>
      </w:r>
      <w:r>
        <w:rPr>
          <w:rFonts w:ascii="Times New Roman" w:hAnsi="Times New Roman" w:cs="Times New Roman"/>
          <w:sz w:val="28"/>
          <w:szCs w:val="28"/>
        </w:rPr>
        <w:t xml:space="preserve"> </w:t>
      </w:r>
      <w:r w:rsidRPr="00FF027E">
        <w:rPr>
          <w:rFonts w:ascii="Times New Roman" w:hAnsi="Times New Roman" w:cs="Times New Roman"/>
          <w:sz w:val="28"/>
          <w:szCs w:val="28"/>
        </w:rPr>
        <w:t>2-х</w:t>
      </w:r>
      <w:r>
        <w:rPr>
          <w:rFonts w:ascii="Times New Roman" w:hAnsi="Times New Roman" w:cs="Times New Roman"/>
          <w:sz w:val="28"/>
          <w:szCs w:val="28"/>
        </w:rPr>
        <w:t xml:space="preserve"> </w:t>
      </w:r>
      <w:r w:rsidRPr="00FF027E">
        <w:rPr>
          <w:rFonts w:ascii="Times New Roman" w:hAnsi="Times New Roman" w:cs="Times New Roman"/>
          <w:sz w:val="28"/>
          <w:szCs w:val="28"/>
        </w:rPr>
        <w:t>трубном</w:t>
      </w:r>
      <w:r>
        <w:rPr>
          <w:rFonts w:ascii="Times New Roman" w:hAnsi="Times New Roman" w:cs="Times New Roman"/>
          <w:sz w:val="28"/>
          <w:szCs w:val="28"/>
        </w:rPr>
        <w:t xml:space="preserve"> </w:t>
      </w:r>
      <w:r w:rsidRPr="00FF027E">
        <w:rPr>
          <w:rFonts w:ascii="Times New Roman" w:hAnsi="Times New Roman" w:cs="Times New Roman"/>
          <w:sz w:val="28"/>
          <w:szCs w:val="28"/>
        </w:rPr>
        <w:t>исполнении</w:t>
      </w:r>
      <w:r>
        <w:rPr>
          <w:rFonts w:ascii="Times New Roman" w:hAnsi="Times New Roman" w:cs="Times New Roman"/>
          <w:sz w:val="28"/>
          <w:szCs w:val="28"/>
        </w:rPr>
        <w:t xml:space="preserve"> </w:t>
      </w:r>
      <w:r w:rsidRPr="00FF027E">
        <w:rPr>
          <w:rFonts w:ascii="Times New Roman" w:hAnsi="Times New Roman" w:cs="Times New Roman"/>
          <w:sz w:val="28"/>
          <w:szCs w:val="28"/>
        </w:rPr>
        <w:t>по</w:t>
      </w:r>
      <w:r>
        <w:rPr>
          <w:rFonts w:ascii="Times New Roman" w:hAnsi="Times New Roman" w:cs="Times New Roman"/>
          <w:sz w:val="28"/>
          <w:szCs w:val="28"/>
        </w:rPr>
        <w:t xml:space="preserve"> </w:t>
      </w:r>
      <w:r w:rsidRPr="00FF027E">
        <w:rPr>
          <w:rFonts w:ascii="Times New Roman" w:hAnsi="Times New Roman" w:cs="Times New Roman"/>
          <w:sz w:val="28"/>
          <w:szCs w:val="28"/>
        </w:rPr>
        <w:t>району</w:t>
      </w:r>
      <w:r>
        <w:rPr>
          <w:rFonts w:ascii="Times New Roman" w:hAnsi="Times New Roman" w:cs="Times New Roman"/>
          <w:sz w:val="28"/>
          <w:szCs w:val="28"/>
        </w:rPr>
        <w:t xml:space="preserve"> </w:t>
      </w:r>
      <w:r w:rsidRPr="00FF027E">
        <w:rPr>
          <w:rFonts w:ascii="Times New Roman" w:hAnsi="Times New Roman" w:cs="Times New Roman"/>
          <w:sz w:val="28"/>
          <w:szCs w:val="28"/>
        </w:rPr>
        <w:t>составляет</w:t>
      </w:r>
      <w:r>
        <w:rPr>
          <w:rFonts w:ascii="Times New Roman" w:hAnsi="Times New Roman" w:cs="Times New Roman"/>
          <w:sz w:val="28"/>
          <w:szCs w:val="28"/>
        </w:rPr>
        <w:t xml:space="preserve"> </w:t>
      </w:r>
      <w:r w:rsidRPr="00FF027E">
        <w:rPr>
          <w:rFonts w:ascii="Times New Roman" w:hAnsi="Times New Roman" w:cs="Times New Roman"/>
          <w:sz w:val="28"/>
          <w:szCs w:val="28"/>
        </w:rPr>
        <w:t>71,8</w:t>
      </w:r>
      <w:r>
        <w:rPr>
          <w:rFonts w:ascii="Times New Roman" w:hAnsi="Times New Roman" w:cs="Times New Roman"/>
          <w:sz w:val="28"/>
          <w:szCs w:val="28"/>
        </w:rPr>
        <w:t xml:space="preserve"> </w:t>
      </w:r>
      <w:r w:rsidRPr="00FF027E">
        <w:rPr>
          <w:rFonts w:ascii="Times New Roman" w:hAnsi="Times New Roman" w:cs="Times New Roman"/>
          <w:sz w:val="28"/>
          <w:szCs w:val="28"/>
        </w:rPr>
        <w:t>км.</w:t>
      </w:r>
      <w:r>
        <w:rPr>
          <w:rFonts w:ascii="Times New Roman" w:hAnsi="Times New Roman" w:cs="Times New Roman"/>
          <w:sz w:val="28"/>
          <w:szCs w:val="28"/>
        </w:rPr>
        <w:t xml:space="preserve"> Фактические потери тепловой энергии при производстве и транспортировке равны 16,1%, при установленных нормативных потерях - 12,0%.</w:t>
      </w:r>
    </w:p>
    <w:p w:rsidR="00F83A62" w:rsidRPr="009156BB" w:rsidRDefault="00F83A62" w:rsidP="00F83A62">
      <w:pPr>
        <w:spacing w:line="240" w:lineRule="auto"/>
        <w:ind w:firstLine="708"/>
        <w:contextualSpacing/>
        <w:jc w:val="both"/>
        <w:rPr>
          <w:rFonts w:ascii="Times New Roman" w:hAnsi="Times New Roman" w:cs="Times New Roman"/>
          <w:sz w:val="28"/>
          <w:szCs w:val="28"/>
        </w:rPr>
      </w:pPr>
      <w:r w:rsidRPr="009156BB">
        <w:rPr>
          <w:rFonts w:ascii="Times New Roman" w:hAnsi="Times New Roman" w:cs="Times New Roman"/>
          <w:sz w:val="28"/>
          <w:szCs w:val="28"/>
        </w:rPr>
        <w:t>Доступность</w:t>
      </w:r>
      <w:r>
        <w:rPr>
          <w:rFonts w:ascii="Times New Roman" w:hAnsi="Times New Roman" w:cs="Times New Roman"/>
          <w:sz w:val="28"/>
          <w:szCs w:val="28"/>
        </w:rPr>
        <w:t xml:space="preserve"> </w:t>
      </w:r>
      <w:r w:rsidRPr="009156BB">
        <w:rPr>
          <w:rFonts w:ascii="Times New Roman" w:hAnsi="Times New Roman" w:cs="Times New Roman"/>
          <w:sz w:val="28"/>
          <w:szCs w:val="28"/>
        </w:rPr>
        <w:t>и</w:t>
      </w:r>
      <w:r>
        <w:rPr>
          <w:rFonts w:ascii="Times New Roman" w:hAnsi="Times New Roman" w:cs="Times New Roman"/>
          <w:sz w:val="28"/>
          <w:szCs w:val="28"/>
        </w:rPr>
        <w:t xml:space="preserve"> </w:t>
      </w:r>
      <w:r w:rsidRPr="009156BB">
        <w:rPr>
          <w:rFonts w:ascii="Times New Roman" w:hAnsi="Times New Roman" w:cs="Times New Roman"/>
          <w:sz w:val="28"/>
          <w:szCs w:val="28"/>
        </w:rPr>
        <w:t>качество</w:t>
      </w:r>
      <w:r>
        <w:rPr>
          <w:rFonts w:ascii="Times New Roman" w:hAnsi="Times New Roman" w:cs="Times New Roman"/>
          <w:sz w:val="28"/>
          <w:szCs w:val="28"/>
        </w:rPr>
        <w:t xml:space="preserve"> </w:t>
      </w:r>
      <w:r w:rsidRPr="009156BB">
        <w:rPr>
          <w:rFonts w:ascii="Times New Roman" w:hAnsi="Times New Roman" w:cs="Times New Roman"/>
          <w:sz w:val="28"/>
          <w:szCs w:val="28"/>
        </w:rPr>
        <w:t>питьевой</w:t>
      </w:r>
      <w:r>
        <w:rPr>
          <w:rFonts w:ascii="Times New Roman" w:hAnsi="Times New Roman" w:cs="Times New Roman"/>
          <w:sz w:val="28"/>
          <w:szCs w:val="28"/>
        </w:rPr>
        <w:t xml:space="preserve"> </w:t>
      </w:r>
      <w:r w:rsidRPr="009156BB">
        <w:rPr>
          <w:rFonts w:ascii="Times New Roman" w:hAnsi="Times New Roman" w:cs="Times New Roman"/>
          <w:sz w:val="28"/>
          <w:szCs w:val="28"/>
        </w:rPr>
        <w:t>воды</w:t>
      </w:r>
      <w:r>
        <w:rPr>
          <w:rFonts w:ascii="Times New Roman" w:hAnsi="Times New Roman" w:cs="Times New Roman"/>
          <w:sz w:val="28"/>
          <w:szCs w:val="28"/>
        </w:rPr>
        <w:t xml:space="preserve"> </w:t>
      </w:r>
      <w:r w:rsidRPr="009156BB">
        <w:rPr>
          <w:rFonts w:ascii="Times New Roman" w:hAnsi="Times New Roman" w:cs="Times New Roman"/>
          <w:sz w:val="28"/>
          <w:szCs w:val="28"/>
        </w:rPr>
        <w:t>определяют</w:t>
      </w:r>
      <w:r>
        <w:rPr>
          <w:rFonts w:ascii="Times New Roman" w:hAnsi="Times New Roman" w:cs="Times New Roman"/>
          <w:sz w:val="28"/>
          <w:szCs w:val="28"/>
        </w:rPr>
        <w:t xml:space="preserve"> </w:t>
      </w:r>
      <w:r w:rsidRPr="009156BB">
        <w:rPr>
          <w:rFonts w:ascii="Times New Roman" w:hAnsi="Times New Roman" w:cs="Times New Roman"/>
          <w:sz w:val="28"/>
          <w:szCs w:val="28"/>
        </w:rPr>
        <w:t>здоровье</w:t>
      </w:r>
      <w:r>
        <w:rPr>
          <w:rFonts w:ascii="Times New Roman" w:hAnsi="Times New Roman" w:cs="Times New Roman"/>
          <w:sz w:val="28"/>
          <w:szCs w:val="28"/>
        </w:rPr>
        <w:t xml:space="preserve"> </w:t>
      </w:r>
      <w:r w:rsidRPr="009156BB">
        <w:rPr>
          <w:rFonts w:ascii="Times New Roman" w:hAnsi="Times New Roman" w:cs="Times New Roman"/>
          <w:sz w:val="28"/>
          <w:szCs w:val="28"/>
        </w:rPr>
        <w:t>населения</w:t>
      </w:r>
      <w:r>
        <w:rPr>
          <w:rFonts w:ascii="Times New Roman" w:hAnsi="Times New Roman" w:cs="Times New Roman"/>
          <w:sz w:val="28"/>
          <w:szCs w:val="28"/>
        </w:rPr>
        <w:t xml:space="preserve"> </w:t>
      </w:r>
      <w:r w:rsidRPr="009156BB">
        <w:rPr>
          <w:rFonts w:ascii="Times New Roman" w:hAnsi="Times New Roman" w:cs="Times New Roman"/>
          <w:sz w:val="28"/>
          <w:szCs w:val="28"/>
        </w:rPr>
        <w:t>и</w:t>
      </w:r>
      <w:r>
        <w:rPr>
          <w:rFonts w:ascii="Times New Roman" w:hAnsi="Times New Roman" w:cs="Times New Roman"/>
          <w:sz w:val="28"/>
          <w:szCs w:val="28"/>
        </w:rPr>
        <w:t xml:space="preserve"> </w:t>
      </w:r>
      <w:r w:rsidRPr="009156BB">
        <w:rPr>
          <w:rFonts w:ascii="Times New Roman" w:hAnsi="Times New Roman" w:cs="Times New Roman"/>
          <w:sz w:val="28"/>
          <w:szCs w:val="28"/>
        </w:rPr>
        <w:t>качество</w:t>
      </w:r>
      <w:r>
        <w:rPr>
          <w:rFonts w:ascii="Times New Roman" w:hAnsi="Times New Roman" w:cs="Times New Roman"/>
          <w:sz w:val="28"/>
          <w:szCs w:val="28"/>
        </w:rPr>
        <w:t xml:space="preserve"> </w:t>
      </w:r>
      <w:r w:rsidRPr="009156BB">
        <w:rPr>
          <w:rFonts w:ascii="Times New Roman" w:hAnsi="Times New Roman" w:cs="Times New Roman"/>
          <w:sz w:val="28"/>
          <w:szCs w:val="28"/>
        </w:rPr>
        <w:t>жизни.</w:t>
      </w:r>
      <w:r>
        <w:rPr>
          <w:rFonts w:ascii="Times New Roman" w:hAnsi="Times New Roman" w:cs="Times New Roman"/>
          <w:sz w:val="28"/>
          <w:szCs w:val="28"/>
        </w:rPr>
        <w:t xml:space="preserve"> П</w:t>
      </w:r>
      <w:r w:rsidRPr="009156BB">
        <w:rPr>
          <w:rFonts w:ascii="Times New Roman" w:hAnsi="Times New Roman" w:cs="Times New Roman"/>
          <w:sz w:val="28"/>
          <w:szCs w:val="28"/>
        </w:rPr>
        <w:t>роблема</w:t>
      </w:r>
      <w:r>
        <w:rPr>
          <w:rFonts w:ascii="Times New Roman" w:hAnsi="Times New Roman" w:cs="Times New Roman"/>
          <w:sz w:val="28"/>
          <w:szCs w:val="28"/>
        </w:rPr>
        <w:t xml:space="preserve"> </w:t>
      </w:r>
      <w:r w:rsidRPr="009156BB">
        <w:rPr>
          <w:rFonts w:ascii="Times New Roman" w:hAnsi="Times New Roman" w:cs="Times New Roman"/>
          <w:sz w:val="28"/>
          <w:szCs w:val="28"/>
        </w:rPr>
        <w:t>обеспечения</w:t>
      </w:r>
      <w:r>
        <w:rPr>
          <w:rFonts w:ascii="Times New Roman" w:hAnsi="Times New Roman" w:cs="Times New Roman"/>
          <w:sz w:val="28"/>
          <w:szCs w:val="28"/>
        </w:rPr>
        <w:t xml:space="preserve"> </w:t>
      </w:r>
      <w:r w:rsidRPr="009156BB">
        <w:rPr>
          <w:rFonts w:ascii="Times New Roman" w:hAnsi="Times New Roman" w:cs="Times New Roman"/>
          <w:sz w:val="28"/>
          <w:szCs w:val="28"/>
        </w:rPr>
        <w:t>населения</w:t>
      </w:r>
      <w:r>
        <w:rPr>
          <w:rFonts w:ascii="Times New Roman" w:hAnsi="Times New Roman" w:cs="Times New Roman"/>
          <w:sz w:val="28"/>
          <w:szCs w:val="28"/>
        </w:rPr>
        <w:t xml:space="preserve"> </w:t>
      </w:r>
      <w:r w:rsidRPr="009156BB">
        <w:rPr>
          <w:rFonts w:ascii="Times New Roman" w:hAnsi="Times New Roman" w:cs="Times New Roman"/>
          <w:sz w:val="28"/>
          <w:szCs w:val="28"/>
        </w:rPr>
        <w:t>качественной</w:t>
      </w:r>
      <w:r>
        <w:rPr>
          <w:rFonts w:ascii="Times New Roman" w:hAnsi="Times New Roman" w:cs="Times New Roman"/>
          <w:sz w:val="28"/>
          <w:szCs w:val="28"/>
        </w:rPr>
        <w:t xml:space="preserve"> </w:t>
      </w:r>
      <w:r w:rsidRPr="009156BB">
        <w:rPr>
          <w:rFonts w:ascii="Times New Roman" w:hAnsi="Times New Roman" w:cs="Times New Roman"/>
          <w:sz w:val="28"/>
          <w:szCs w:val="28"/>
        </w:rPr>
        <w:t>питьевой</w:t>
      </w:r>
      <w:r>
        <w:rPr>
          <w:rFonts w:ascii="Times New Roman" w:hAnsi="Times New Roman" w:cs="Times New Roman"/>
          <w:sz w:val="28"/>
          <w:szCs w:val="28"/>
        </w:rPr>
        <w:t xml:space="preserve"> </w:t>
      </w:r>
      <w:r w:rsidRPr="009156BB">
        <w:rPr>
          <w:rFonts w:ascii="Times New Roman" w:hAnsi="Times New Roman" w:cs="Times New Roman"/>
          <w:sz w:val="28"/>
          <w:szCs w:val="28"/>
        </w:rPr>
        <w:t>водой</w:t>
      </w:r>
      <w:r>
        <w:rPr>
          <w:rFonts w:ascii="Times New Roman" w:hAnsi="Times New Roman" w:cs="Times New Roman"/>
          <w:sz w:val="28"/>
          <w:szCs w:val="28"/>
        </w:rPr>
        <w:t xml:space="preserve"> </w:t>
      </w:r>
      <w:r w:rsidRPr="009156BB">
        <w:rPr>
          <w:rFonts w:ascii="Times New Roman" w:hAnsi="Times New Roman" w:cs="Times New Roman"/>
          <w:sz w:val="28"/>
          <w:szCs w:val="28"/>
        </w:rPr>
        <w:t>в</w:t>
      </w:r>
      <w:r>
        <w:rPr>
          <w:rFonts w:ascii="Times New Roman" w:hAnsi="Times New Roman" w:cs="Times New Roman"/>
          <w:sz w:val="28"/>
          <w:szCs w:val="28"/>
        </w:rPr>
        <w:t xml:space="preserve"> </w:t>
      </w:r>
      <w:r w:rsidRPr="009156BB">
        <w:rPr>
          <w:rFonts w:ascii="Times New Roman" w:hAnsi="Times New Roman" w:cs="Times New Roman"/>
          <w:sz w:val="28"/>
          <w:szCs w:val="28"/>
        </w:rPr>
        <w:t>достаточном</w:t>
      </w:r>
      <w:r>
        <w:rPr>
          <w:rFonts w:ascii="Times New Roman" w:hAnsi="Times New Roman" w:cs="Times New Roman"/>
          <w:sz w:val="28"/>
          <w:szCs w:val="28"/>
        </w:rPr>
        <w:t xml:space="preserve"> </w:t>
      </w:r>
      <w:r w:rsidRPr="009156BB">
        <w:rPr>
          <w:rFonts w:ascii="Times New Roman" w:hAnsi="Times New Roman" w:cs="Times New Roman"/>
          <w:sz w:val="28"/>
          <w:szCs w:val="28"/>
        </w:rPr>
        <w:t>количестве</w:t>
      </w:r>
      <w:r>
        <w:rPr>
          <w:rFonts w:ascii="Times New Roman" w:hAnsi="Times New Roman" w:cs="Times New Roman"/>
          <w:sz w:val="28"/>
          <w:szCs w:val="28"/>
        </w:rPr>
        <w:t xml:space="preserve"> </w:t>
      </w:r>
      <w:r w:rsidRPr="009156BB">
        <w:rPr>
          <w:rFonts w:ascii="Times New Roman" w:hAnsi="Times New Roman" w:cs="Times New Roman"/>
          <w:sz w:val="28"/>
          <w:szCs w:val="28"/>
        </w:rPr>
        <w:t>является</w:t>
      </w:r>
      <w:r>
        <w:rPr>
          <w:rFonts w:ascii="Times New Roman" w:hAnsi="Times New Roman" w:cs="Times New Roman"/>
          <w:sz w:val="28"/>
          <w:szCs w:val="28"/>
        </w:rPr>
        <w:t xml:space="preserve"> </w:t>
      </w:r>
      <w:r w:rsidRPr="009156BB">
        <w:rPr>
          <w:rFonts w:ascii="Times New Roman" w:hAnsi="Times New Roman" w:cs="Times New Roman"/>
          <w:sz w:val="28"/>
          <w:szCs w:val="28"/>
        </w:rPr>
        <w:t>одной</w:t>
      </w:r>
      <w:r>
        <w:rPr>
          <w:rFonts w:ascii="Times New Roman" w:hAnsi="Times New Roman" w:cs="Times New Roman"/>
          <w:sz w:val="28"/>
          <w:szCs w:val="28"/>
        </w:rPr>
        <w:t xml:space="preserve"> </w:t>
      </w:r>
      <w:r w:rsidRPr="009156BB">
        <w:rPr>
          <w:rFonts w:ascii="Times New Roman" w:hAnsi="Times New Roman" w:cs="Times New Roman"/>
          <w:sz w:val="28"/>
          <w:szCs w:val="28"/>
        </w:rPr>
        <w:t>из</w:t>
      </w:r>
      <w:r>
        <w:rPr>
          <w:rFonts w:ascii="Times New Roman" w:hAnsi="Times New Roman" w:cs="Times New Roman"/>
          <w:sz w:val="28"/>
          <w:szCs w:val="28"/>
        </w:rPr>
        <w:t xml:space="preserve"> </w:t>
      </w:r>
      <w:r w:rsidRPr="009156BB">
        <w:rPr>
          <w:rFonts w:ascii="Times New Roman" w:hAnsi="Times New Roman" w:cs="Times New Roman"/>
          <w:sz w:val="28"/>
          <w:szCs w:val="28"/>
        </w:rPr>
        <w:t>приоритетных</w:t>
      </w:r>
      <w:r>
        <w:rPr>
          <w:rFonts w:ascii="Times New Roman" w:hAnsi="Times New Roman" w:cs="Times New Roman"/>
          <w:sz w:val="28"/>
          <w:szCs w:val="28"/>
        </w:rPr>
        <w:t xml:space="preserve"> </w:t>
      </w:r>
      <w:r w:rsidRPr="009156BB">
        <w:rPr>
          <w:rFonts w:ascii="Times New Roman" w:hAnsi="Times New Roman" w:cs="Times New Roman"/>
          <w:sz w:val="28"/>
          <w:szCs w:val="28"/>
        </w:rPr>
        <w:t>проблем</w:t>
      </w:r>
      <w:r>
        <w:rPr>
          <w:rFonts w:ascii="Times New Roman" w:hAnsi="Times New Roman" w:cs="Times New Roman"/>
          <w:sz w:val="28"/>
          <w:szCs w:val="28"/>
        </w:rPr>
        <w:t xml:space="preserve"> </w:t>
      </w:r>
      <w:r w:rsidRPr="009156BB">
        <w:rPr>
          <w:rFonts w:ascii="Times New Roman" w:hAnsi="Times New Roman" w:cs="Times New Roman"/>
          <w:sz w:val="28"/>
          <w:szCs w:val="28"/>
        </w:rPr>
        <w:t>социального</w:t>
      </w:r>
      <w:r>
        <w:rPr>
          <w:rFonts w:ascii="Times New Roman" w:hAnsi="Times New Roman" w:cs="Times New Roman"/>
          <w:sz w:val="28"/>
          <w:szCs w:val="28"/>
        </w:rPr>
        <w:t xml:space="preserve"> </w:t>
      </w:r>
      <w:r w:rsidRPr="009156BB">
        <w:rPr>
          <w:rFonts w:ascii="Times New Roman" w:hAnsi="Times New Roman" w:cs="Times New Roman"/>
          <w:sz w:val="28"/>
          <w:szCs w:val="28"/>
        </w:rPr>
        <w:t>развития</w:t>
      </w:r>
      <w:r>
        <w:rPr>
          <w:rFonts w:ascii="Times New Roman" w:hAnsi="Times New Roman" w:cs="Times New Roman"/>
          <w:sz w:val="28"/>
          <w:szCs w:val="28"/>
        </w:rPr>
        <w:t xml:space="preserve"> </w:t>
      </w:r>
      <w:r w:rsidRPr="009156BB">
        <w:rPr>
          <w:rFonts w:ascii="Times New Roman" w:hAnsi="Times New Roman" w:cs="Times New Roman"/>
          <w:sz w:val="28"/>
          <w:szCs w:val="28"/>
        </w:rPr>
        <w:t>любой</w:t>
      </w:r>
      <w:r>
        <w:rPr>
          <w:rFonts w:ascii="Times New Roman" w:hAnsi="Times New Roman" w:cs="Times New Roman"/>
          <w:sz w:val="28"/>
          <w:szCs w:val="28"/>
        </w:rPr>
        <w:t xml:space="preserve"> </w:t>
      </w:r>
      <w:r w:rsidRPr="009156BB">
        <w:rPr>
          <w:rFonts w:ascii="Times New Roman" w:hAnsi="Times New Roman" w:cs="Times New Roman"/>
          <w:sz w:val="28"/>
          <w:szCs w:val="28"/>
        </w:rPr>
        <w:t>территории,</w:t>
      </w:r>
      <w:r>
        <w:rPr>
          <w:rFonts w:ascii="Times New Roman" w:hAnsi="Times New Roman" w:cs="Times New Roman"/>
          <w:sz w:val="28"/>
          <w:szCs w:val="28"/>
        </w:rPr>
        <w:t xml:space="preserve"> </w:t>
      </w:r>
      <w:r w:rsidRPr="009156BB">
        <w:rPr>
          <w:rFonts w:ascii="Times New Roman" w:hAnsi="Times New Roman" w:cs="Times New Roman"/>
          <w:sz w:val="28"/>
          <w:szCs w:val="28"/>
        </w:rPr>
        <w:t>решение</w:t>
      </w:r>
      <w:r>
        <w:rPr>
          <w:rFonts w:ascii="Times New Roman" w:hAnsi="Times New Roman" w:cs="Times New Roman"/>
          <w:sz w:val="28"/>
          <w:szCs w:val="28"/>
        </w:rPr>
        <w:t xml:space="preserve"> </w:t>
      </w:r>
      <w:r w:rsidRPr="009156BB">
        <w:rPr>
          <w:rFonts w:ascii="Times New Roman" w:hAnsi="Times New Roman" w:cs="Times New Roman"/>
          <w:sz w:val="28"/>
          <w:szCs w:val="28"/>
        </w:rPr>
        <w:t>которой</w:t>
      </w:r>
      <w:r>
        <w:rPr>
          <w:rFonts w:ascii="Times New Roman" w:hAnsi="Times New Roman" w:cs="Times New Roman"/>
          <w:sz w:val="28"/>
          <w:szCs w:val="28"/>
        </w:rPr>
        <w:t xml:space="preserve"> </w:t>
      </w:r>
      <w:r w:rsidRPr="009156BB">
        <w:rPr>
          <w:rFonts w:ascii="Times New Roman" w:hAnsi="Times New Roman" w:cs="Times New Roman"/>
          <w:sz w:val="28"/>
          <w:szCs w:val="28"/>
        </w:rPr>
        <w:t>необходимо</w:t>
      </w:r>
      <w:r>
        <w:rPr>
          <w:rFonts w:ascii="Times New Roman" w:hAnsi="Times New Roman" w:cs="Times New Roman"/>
          <w:sz w:val="28"/>
          <w:szCs w:val="28"/>
        </w:rPr>
        <w:t xml:space="preserve"> </w:t>
      </w:r>
      <w:r w:rsidRPr="009156BB">
        <w:rPr>
          <w:rFonts w:ascii="Times New Roman" w:hAnsi="Times New Roman" w:cs="Times New Roman"/>
          <w:sz w:val="28"/>
          <w:szCs w:val="28"/>
        </w:rPr>
        <w:t>для</w:t>
      </w:r>
      <w:r>
        <w:rPr>
          <w:rFonts w:ascii="Times New Roman" w:hAnsi="Times New Roman" w:cs="Times New Roman"/>
          <w:sz w:val="28"/>
          <w:szCs w:val="28"/>
        </w:rPr>
        <w:t xml:space="preserve"> </w:t>
      </w:r>
      <w:r w:rsidRPr="009156BB">
        <w:rPr>
          <w:rFonts w:ascii="Times New Roman" w:hAnsi="Times New Roman" w:cs="Times New Roman"/>
          <w:sz w:val="28"/>
          <w:szCs w:val="28"/>
        </w:rPr>
        <w:t>сохранения</w:t>
      </w:r>
      <w:r>
        <w:rPr>
          <w:rFonts w:ascii="Times New Roman" w:hAnsi="Times New Roman" w:cs="Times New Roman"/>
          <w:sz w:val="28"/>
          <w:szCs w:val="28"/>
        </w:rPr>
        <w:t xml:space="preserve"> </w:t>
      </w:r>
      <w:r w:rsidRPr="009156BB">
        <w:rPr>
          <w:rFonts w:ascii="Times New Roman" w:hAnsi="Times New Roman" w:cs="Times New Roman"/>
          <w:sz w:val="28"/>
          <w:szCs w:val="28"/>
        </w:rPr>
        <w:t>здоровья,</w:t>
      </w:r>
      <w:r>
        <w:rPr>
          <w:rFonts w:ascii="Times New Roman" w:hAnsi="Times New Roman" w:cs="Times New Roman"/>
          <w:sz w:val="28"/>
          <w:szCs w:val="28"/>
        </w:rPr>
        <w:t xml:space="preserve"> </w:t>
      </w:r>
      <w:r w:rsidRPr="009156BB">
        <w:rPr>
          <w:rFonts w:ascii="Times New Roman" w:hAnsi="Times New Roman" w:cs="Times New Roman"/>
          <w:sz w:val="28"/>
          <w:szCs w:val="28"/>
        </w:rPr>
        <w:t>улучшения</w:t>
      </w:r>
      <w:r>
        <w:rPr>
          <w:rFonts w:ascii="Times New Roman" w:hAnsi="Times New Roman" w:cs="Times New Roman"/>
          <w:sz w:val="28"/>
          <w:szCs w:val="28"/>
        </w:rPr>
        <w:t xml:space="preserve"> </w:t>
      </w:r>
      <w:r w:rsidRPr="009156BB">
        <w:rPr>
          <w:rFonts w:ascii="Times New Roman" w:hAnsi="Times New Roman" w:cs="Times New Roman"/>
          <w:sz w:val="28"/>
          <w:szCs w:val="28"/>
        </w:rPr>
        <w:t>условий</w:t>
      </w:r>
      <w:r>
        <w:rPr>
          <w:rFonts w:ascii="Times New Roman" w:hAnsi="Times New Roman" w:cs="Times New Roman"/>
          <w:sz w:val="28"/>
          <w:szCs w:val="28"/>
        </w:rPr>
        <w:t xml:space="preserve"> </w:t>
      </w:r>
      <w:r w:rsidRPr="009156BB">
        <w:rPr>
          <w:rFonts w:ascii="Times New Roman" w:hAnsi="Times New Roman" w:cs="Times New Roman"/>
          <w:sz w:val="28"/>
          <w:szCs w:val="28"/>
        </w:rPr>
        <w:t>деятельности</w:t>
      </w:r>
      <w:r>
        <w:rPr>
          <w:rFonts w:ascii="Times New Roman" w:hAnsi="Times New Roman" w:cs="Times New Roman"/>
          <w:sz w:val="28"/>
          <w:szCs w:val="28"/>
        </w:rPr>
        <w:t xml:space="preserve"> </w:t>
      </w:r>
      <w:r w:rsidRPr="009156BB">
        <w:rPr>
          <w:rFonts w:ascii="Times New Roman" w:hAnsi="Times New Roman" w:cs="Times New Roman"/>
          <w:sz w:val="28"/>
          <w:szCs w:val="28"/>
        </w:rPr>
        <w:t>и</w:t>
      </w:r>
      <w:r>
        <w:rPr>
          <w:rFonts w:ascii="Times New Roman" w:hAnsi="Times New Roman" w:cs="Times New Roman"/>
          <w:sz w:val="28"/>
          <w:szCs w:val="28"/>
        </w:rPr>
        <w:t xml:space="preserve"> </w:t>
      </w:r>
      <w:r w:rsidRPr="009156BB">
        <w:rPr>
          <w:rFonts w:ascii="Times New Roman" w:hAnsi="Times New Roman" w:cs="Times New Roman"/>
          <w:sz w:val="28"/>
          <w:szCs w:val="28"/>
        </w:rPr>
        <w:t>повышения</w:t>
      </w:r>
      <w:r>
        <w:rPr>
          <w:rFonts w:ascii="Times New Roman" w:hAnsi="Times New Roman" w:cs="Times New Roman"/>
          <w:sz w:val="28"/>
          <w:szCs w:val="28"/>
        </w:rPr>
        <w:t xml:space="preserve"> </w:t>
      </w:r>
      <w:r w:rsidRPr="009156BB">
        <w:rPr>
          <w:rFonts w:ascii="Times New Roman" w:hAnsi="Times New Roman" w:cs="Times New Roman"/>
          <w:sz w:val="28"/>
          <w:szCs w:val="28"/>
        </w:rPr>
        <w:t>уровня</w:t>
      </w:r>
      <w:r>
        <w:rPr>
          <w:rFonts w:ascii="Times New Roman" w:hAnsi="Times New Roman" w:cs="Times New Roman"/>
          <w:sz w:val="28"/>
          <w:szCs w:val="28"/>
        </w:rPr>
        <w:t xml:space="preserve"> </w:t>
      </w:r>
      <w:r w:rsidRPr="009156BB">
        <w:rPr>
          <w:rFonts w:ascii="Times New Roman" w:hAnsi="Times New Roman" w:cs="Times New Roman"/>
          <w:sz w:val="28"/>
          <w:szCs w:val="28"/>
        </w:rPr>
        <w:t>жизни</w:t>
      </w:r>
      <w:r>
        <w:rPr>
          <w:rFonts w:ascii="Times New Roman" w:hAnsi="Times New Roman" w:cs="Times New Roman"/>
          <w:sz w:val="28"/>
          <w:szCs w:val="28"/>
        </w:rPr>
        <w:t xml:space="preserve"> </w:t>
      </w:r>
      <w:r w:rsidRPr="009156BB">
        <w:rPr>
          <w:rFonts w:ascii="Times New Roman" w:hAnsi="Times New Roman" w:cs="Times New Roman"/>
          <w:sz w:val="28"/>
          <w:szCs w:val="28"/>
        </w:rPr>
        <w:t>населения.</w:t>
      </w:r>
    </w:p>
    <w:p w:rsidR="00F83A62" w:rsidRPr="009156BB" w:rsidRDefault="00F83A62" w:rsidP="00F83A62">
      <w:pPr>
        <w:spacing w:line="240" w:lineRule="auto"/>
        <w:ind w:firstLine="708"/>
        <w:contextualSpacing/>
        <w:jc w:val="both"/>
        <w:rPr>
          <w:rFonts w:ascii="Times New Roman" w:hAnsi="Times New Roman" w:cs="Times New Roman"/>
          <w:sz w:val="28"/>
          <w:szCs w:val="28"/>
        </w:rPr>
      </w:pPr>
      <w:r w:rsidRPr="009156BB">
        <w:rPr>
          <w:rFonts w:ascii="Times New Roman" w:hAnsi="Times New Roman" w:cs="Times New Roman"/>
          <w:sz w:val="28"/>
          <w:szCs w:val="28"/>
        </w:rPr>
        <w:t>Необходимость</w:t>
      </w:r>
      <w:r>
        <w:rPr>
          <w:rFonts w:ascii="Times New Roman" w:hAnsi="Times New Roman" w:cs="Times New Roman"/>
          <w:sz w:val="28"/>
          <w:szCs w:val="28"/>
        </w:rPr>
        <w:t xml:space="preserve"> </w:t>
      </w:r>
      <w:r w:rsidRPr="009156BB">
        <w:rPr>
          <w:rFonts w:ascii="Times New Roman" w:hAnsi="Times New Roman" w:cs="Times New Roman"/>
          <w:sz w:val="28"/>
          <w:szCs w:val="28"/>
        </w:rPr>
        <w:t>решения</w:t>
      </w:r>
      <w:r>
        <w:rPr>
          <w:rFonts w:ascii="Times New Roman" w:hAnsi="Times New Roman" w:cs="Times New Roman"/>
          <w:sz w:val="28"/>
          <w:szCs w:val="28"/>
        </w:rPr>
        <w:t xml:space="preserve"> </w:t>
      </w:r>
      <w:r w:rsidRPr="009156BB">
        <w:rPr>
          <w:rFonts w:ascii="Times New Roman" w:hAnsi="Times New Roman" w:cs="Times New Roman"/>
          <w:sz w:val="28"/>
          <w:szCs w:val="28"/>
        </w:rPr>
        <w:t>этой</w:t>
      </w:r>
      <w:r>
        <w:rPr>
          <w:rFonts w:ascii="Times New Roman" w:hAnsi="Times New Roman" w:cs="Times New Roman"/>
          <w:sz w:val="28"/>
          <w:szCs w:val="28"/>
        </w:rPr>
        <w:t xml:space="preserve"> </w:t>
      </w:r>
      <w:r w:rsidRPr="009156BB">
        <w:rPr>
          <w:rFonts w:ascii="Times New Roman" w:hAnsi="Times New Roman" w:cs="Times New Roman"/>
          <w:sz w:val="28"/>
          <w:szCs w:val="28"/>
        </w:rPr>
        <w:t>проблемы</w:t>
      </w:r>
      <w:r>
        <w:rPr>
          <w:rFonts w:ascii="Times New Roman" w:hAnsi="Times New Roman" w:cs="Times New Roman"/>
          <w:sz w:val="28"/>
          <w:szCs w:val="28"/>
        </w:rPr>
        <w:t xml:space="preserve"> </w:t>
      </w:r>
      <w:r w:rsidRPr="009156BB">
        <w:rPr>
          <w:rFonts w:ascii="Times New Roman" w:hAnsi="Times New Roman" w:cs="Times New Roman"/>
          <w:sz w:val="28"/>
          <w:szCs w:val="28"/>
        </w:rPr>
        <w:t>обусловлена</w:t>
      </w:r>
      <w:r>
        <w:rPr>
          <w:rFonts w:ascii="Times New Roman" w:hAnsi="Times New Roman" w:cs="Times New Roman"/>
          <w:sz w:val="28"/>
          <w:szCs w:val="28"/>
        </w:rPr>
        <w:t xml:space="preserve"> </w:t>
      </w:r>
      <w:r w:rsidRPr="009156BB">
        <w:rPr>
          <w:rFonts w:ascii="Times New Roman" w:hAnsi="Times New Roman" w:cs="Times New Roman"/>
          <w:sz w:val="28"/>
          <w:szCs w:val="28"/>
        </w:rPr>
        <w:t>ухудшением</w:t>
      </w:r>
      <w:r>
        <w:rPr>
          <w:rFonts w:ascii="Times New Roman" w:hAnsi="Times New Roman" w:cs="Times New Roman"/>
          <w:sz w:val="28"/>
          <w:szCs w:val="28"/>
        </w:rPr>
        <w:t xml:space="preserve"> </w:t>
      </w:r>
      <w:r w:rsidRPr="009156BB">
        <w:rPr>
          <w:rFonts w:ascii="Times New Roman" w:hAnsi="Times New Roman" w:cs="Times New Roman"/>
          <w:sz w:val="28"/>
          <w:szCs w:val="28"/>
        </w:rPr>
        <w:t>санитарно-гигиенических</w:t>
      </w:r>
      <w:r>
        <w:rPr>
          <w:rFonts w:ascii="Times New Roman" w:hAnsi="Times New Roman" w:cs="Times New Roman"/>
          <w:sz w:val="28"/>
          <w:szCs w:val="28"/>
        </w:rPr>
        <w:t xml:space="preserve"> </w:t>
      </w:r>
      <w:r w:rsidRPr="009156BB">
        <w:rPr>
          <w:rFonts w:ascii="Times New Roman" w:hAnsi="Times New Roman" w:cs="Times New Roman"/>
          <w:sz w:val="28"/>
          <w:szCs w:val="28"/>
        </w:rPr>
        <w:t>показателей</w:t>
      </w:r>
      <w:r>
        <w:rPr>
          <w:rFonts w:ascii="Times New Roman" w:hAnsi="Times New Roman" w:cs="Times New Roman"/>
          <w:sz w:val="28"/>
          <w:szCs w:val="28"/>
        </w:rPr>
        <w:t xml:space="preserve"> </w:t>
      </w:r>
      <w:r w:rsidRPr="009156BB">
        <w:rPr>
          <w:rFonts w:ascii="Times New Roman" w:hAnsi="Times New Roman" w:cs="Times New Roman"/>
          <w:sz w:val="28"/>
          <w:szCs w:val="28"/>
        </w:rPr>
        <w:t>воды,</w:t>
      </w:r>
      <w:r>
        <w:rPr>
          <w:rFonts w:ascii="Times New Roman" w:hAnsi="Times New Roman" w:cs="Times New Roman"/>
          <w:sz w:val="28"/>
          <w:szCs w:val="28"/>
        </w:rPr>
        <w:t xml:space="preserve"> </w:t>
      </w:r>
      <w:r w:rsidRPr="009156BB">
        <w:rPr>
          <w:rFonts w:ascii="Times New Roman" w:hAnsi="Times New Roman" w:cs="Times New Roman"/>
          <w:sz w:val="28"/>
          <w:szCs w:val="28"/>
        </w:rPr>
        <w:t>что</w:t>
      </w:r>
      <w:r>
        <w:rPr>
          <w:rFonts w:ascii="Times New Roman" w:hAnsi="Times New Roman" w:cs="Times New Roman"/>
          <w:sz w:val="28"/>
          <w:szCs w:val="28"/>
        </w:rPr>
        <w:t xml:space="preserve"> </w:t>
      </w:r>
      <w:r w:rsidRPr="009156BB">
        <w:rPr>
          <w:rFonts w:ascii="Times New Roman" w:hAnsi="Times New Roman" w:cs="Times New Roman"/>
          <w:sz w:val="28"/>
          <w:szCs w:val="28"/>
        </w:rPr>
        <w:t>потенциально</w:t>
      </w:r>
      <w:r>
        <w:rPr>
          <w:rFonts w:ascii="Times New Roman" w:hAnsi="Times New Roman" w:cs="Times New Roman"/>
          <w:sz w:val="28"/>
          <w:szCs w:val="28"/>
        </w:rPr>
        <w:t xml:space="preserve"> </w:t>
      </w:r>
      <w:r w:rsidRPr="009156BB">
        <w:rPr>
          <w:rFonts w:ascii="Times New Roman" w:hAnsi="Times New Roman" w:cs="Times New Roman"/>
          <w:sz w:val="28"/>
          <w:szCs w:val="28"/>
        </w:rPr>
        <w:t>несет</w:t>
      </w:r>
      <w:r>
        <w:rPr>
          <w:rFonts w:ascii="Times New Roman" w:hAnsi="Times New Roman" w:cs="Times New Roman"/>
          <w:sz w:val="28"/>
          <w:szCs w:val="28"/>
        </w:rPr>
        <w:t xml:space="preserve"> </w:t>
      </w:r>
      <w:r w:rsidRPr="009156BB">
        <w:rPr>
          <w:rFonts w:ascii="Times New Roman" w:hAnsi="Times New Roman" w:cs="Times New Roman"/>
          <w:sz w:val="28"/>
          <w:szCs w:val="28"/>
        </w:rPr>
        <w:t>угрозу</w:t>
      </w:r>
      <w:r>
        <w:rPr>
          <w:rFonts w:ascii="Times New Roman" w:hAnsi="Times New Roman" w:cs="Times New Roman"/>
          <w:sz w:val="28"/>
          <w:szCs w:val="28"/>
        </w:rPr>
        <w:t xml:space="preserve"> </w:t>
      </w:r>
      <w:r w:rsidRPr="009156BB">
        <w:rPr>
          <w:rFonts w:ascii="Times New Roman" w:hAnsi="Times New Roman" w:cs="Times New Roman"/>
          <w:sz w:val="28"/>
          <w:szCs w:val="28"/>
        </w:rPr>
        <w:t>ухудшению</w:t>
      </w:r>
      <w:r>
        <w:rPr>
          <w:rFonts w:ascii="Times New Roman" w:hAnsi="Times New Roman" w:cs="Times New Roman"/>
          <w:sz w:val="28"/>
          <w:szCs w:val="28"/>
        </w:rPr>
        <w:t xml:space="preserve"> </w:t>
      </w:r>
      <w:r w:rsidRPr="009156BB">
        <w:rPr>
          <w:rFonts w:ascii="Times New Roman" w:hAnsi="Times New Roman" w:cs="Times New Roman"/>
          <w:sz w:val="28"/>
          <w:szCs w:val="28"/>
        </w:rPr>
        <w:t>здоровья</w:t>
      </w:r>
      <w:r>
        <w:rPr>
          <w:rFonts w:ascii="Times New Roman" w:hAnsi="Times New Roman" w:cs="Times New Roman"/>
          <w:sz w:val="28"/>
          <w:szCs w:val="28"/>
        </w:rPr>
        <w:t xml:space="preserve"> </w:t>
      </w:r>
      <w:r w:rsidRPr="009156BB">
        <w:rPr>
          <w:rFonts w:ascii="Times New Roman" w:hAnsi="Times New Roman" w:cs="Times New Roman"/>
          <w:sz w:val="28"/>
          <w:szCs w:val="28"/>
        </w:rPr>
        <w:t>населения,</w:t>
      </w:r>
      <w:r>
        <w:rPr>
          <w:rFonts w:ascii="Times New Roman" w:hAnsi="Times New Roman" w:cs="Times New Roman"/>
          <w:sz w:val="28"/>
          <w:szCs w:val="28"/>
        </w:rPr>
        <w:t xml:space="preserve"> </w:t>
      </w:r>
      <w:r w:rsidRPr="009156BB">
        <w:rPr>
          <w:rFonts w:ascii="Times New Roman" w:hAnsi="Times New Roman" w:cs="Times New Roman"/>
          <w:sz w:val="28"/>
          <w:szCs w:val="28"/>
        </w:rPr>
        <w:t>способствует</w:t>
      </w:r>
      <w:r>
        <w:rPr>
          <w:rFonts w:ascii="Times New Roman" w:hAnsi="Times New Roman" w:cs="Times New Roman"/>
          <w:sz w:val="28"/>
          <w:szCs w:val="28"/>
        </w:rPr>
        <w:t xml:space="preserve"> </w:t>
      </w:r>
      <w:r w:rsidRPr="009156BB">
        <w:rPr>
          <w:rFonts w:ascii="Times New Roman" w:hAnsi="Times New Roman" w:cs="Times New Roman"/>
          <w:sz w:val="28"/>
          <w:szCs w:val="28"/>
        </w:rPr>
        <w:t>обострению</w:t>
      </w:r>
      <w:r>
        <w:rPr>
          <w:rFonts w:ascii="Times New Roman" w:hAnsi="Times New Roman" w:cs="Times New Roman"/>
          <w:sz w:val="28"/>
          <w:szCs w:val="28"/>
        </w:rPr>
        <w:t xml:space="preserve"> </w:t>
      </w:r>
      <w:r w:rsidRPr="009156BB">
        <w:rPr>
          <w:rFonts w:ascii="Times New Roman" w:hAnsi="Times New Roman" w:cs="Times New Roman"/>
          <w:sz w:val="28"/>
          <w:szCs w:val="28"/>
        </w:rPr>
        <w:t>социальной</w:t>
      </w:r>
      <w:r>
        <w:rPr>
          <w:rFonts w:ascii="Times New Roman" w:hAnsi="Times New Roman" w:cs="Times New Roman"/>
          <w:sz w:val="28"/>
          <w:szCs w:val="28"/>
        </w:rPr>
        <w:t xml:space="preserve"> </w:t>
      </w:r>
      <w:r w:rsidRPr="009156BB">
        <w:rPr>
          <w:rFonts w:ascii="Times New Roman" w:hAnsi="Times New Roman" w:cs="Times New Roman"/>
          <w:sz w:val="28"/>
          <w:szCs w:val="28"/>
        </w:rPr>
        <w:t>напряженности.</w:t>
      </w:r>
      <w:r>
        <w:rPr>
          <w:rFonts w:ascii="Times New Roman" w:hAnsi="Times New Roman" w:cs="Times New Roman"/>
          <w:sz w:val="28"/>
          <w:szCs w:val="28"/>
        </w:rPr>
        <w:t xml:space="preserve"> </w:t>
      </w:r>
      <w:r w:rsidRPr="009156BB">
        <w:rPr>
          <w:rFonts w:ascii="Times New Roman" w:hAnsi="Times New Roman" w:cs="Times New Roman"/>
          <w:sz w:val="28"/>
          <w:szCs w:val="28"/>
        </w:rPr>
        <w:t>Особенно</w:t>
      </w:r>
      <w:r>
        <w:rPr>
          <w:rFonts w:ascii="Times New Roman" w:hAnsi="Times New Roman" w:cs="Times New Roman"/>
          <w:sz w:val="28"/>
          <w:szCs w:val="28"/>
        </w:rPr>
        <w:t xml:space="preserve"> </w:t>
      </w:r>
      <w:r w:rsidRPr="009156BB">
        <w:rPr>
          <w:rFonts w:ascii="Times New Roman" w:hAnsi="Times New Roman" w:cs="Times New Roman"/>
          <w:sz w:val="28"/>
          <w:szCs w:val="28"/>
        </w:rPr>
        <w:t>остро</w:t>
      </w:r>
      <w:r>
        <w:rPr>
          <w:rFonts w:ascii="Times New Roman" w:hAnsi="Times New Roman" w:cs="Times New Roman"/>
          <w:sz w:val="28"/>
          <w:szCs w:val="28"/>
        </w:rPr>
        <w:t xml:space="preserve"> </w:t>
      </w:r>
      <w:r w:rsidRPr="009156BB">
        <w:rPr>
          <w:rFonts w:ascii="Times New Roman" w:hAnsi="Times New Roman" w:cs="Times New Roman"/>
          <w:sz w:val="28"/>
          <w:szCs w:val="28"/>
        </w:rPr>
        <w:t>стоит</w:t>
      </w:r>
      <w:r>
        <w:rPr>
          <w:rFonts w:ascii="Times New Roman" w:hAnsi="Times New Roman" w:cs="Times New Roman"/>
          <w:sz w:val="28"/>
          <w:szCs w:val="28"/>
        </w:rPr>
        <w:t xml:space="preserve"> </w:t>
      </w:r>
      <w:r w:rsidRPr="009156BB">
        <w:rPr>
          <w:rFonts w:ascii="Times New Roman" w:hAnsi="Times New Roman" w:cs="Times New Roman"/>
          <w:sz w:val="28"/>
          <w:szCs w:val="28"/>
        </w:rPr>
        <w:t>эта</w:t>
      </w:r>
      <w:r>
        <w:rPr>
          <w:rFonts w:ascii="Times New Roman" w:hAnsi="Times New Roman" w:cs="Times New Roman"/>
          <w:sz w:val="28"/>
          <w:szCs w:val="28"/>
        </w:rPr>
        <w:t xml:space="preserve"> </w:t>
      </w:r>
      <w:r w:rsidRPr="009156BB">
        <w:rPr>
          <w:rFonts w:ascii="Times New Roman" w:hAnsi="Times New Roman" w:cs="Times New Roman"/>
          <w:sz w:val="28"/>
          <w:szCs w:val="28"/>
        </w:rPr>
        <w:t>проблема</w:t>
      </w:r>
      <w:r>
        <w:rPr>
          <w:rFonts w:ascii="Times New Roman" w:hAnsi="Times New Roman" w:cs="Times New Roman"/>
          <w:sz w:val="28"/>
          <w:szCs w:val="28"/>
        </w:rPr>
        <w:t xml:space="preserve"> </w:t>
      </w:r>
      <w:r w:rsidRPr="009156BB">
        <w:rPr>
          <w:rFonts w:ascii="Times New Roman" w:hAnsi="Times New Roman" w:cs="Times New Roman"/>
          <w:sz w:val="28"/>
          <w:szCs w:val="28"/>
        </w:rPr>
        <w:t>в</w:t>
      </w:r>
      <w:r>
        <w:rPr>
          <w:rFonts w:ascii="Times New Roman" w:hAnsi="Times New Roman" w:cs="Times New Roman"/>
          <w:sz w:val="28"/>
          <w:szCs w:val="28"/>
        </w:rPr>
        <w:t xml:space="preserve"> </w:t>
      </w:r>
      <w:r w:rsidRPr="009156BB">
        <w:rPr>
          <w:rFonts w:ascii="Times New Roman" w:hAnsi="Times New Roman" w:cs="Times New Roman"/>
          <w:sz w:val="28"/>
          <w:szCs w:val="28"/>
        </w:rPr>
        <w:t>районе</w:t>
      </w:r>
      <w:r>
        <w:rPr>
          <w:rFonts w:ascii="Times New Roman" w:hAnsi="Times New Roman" w:cs="Times New Roman"/>
          <w:sz w:val="28"/>
          <w:szCs w:val="28"/>
        </w:rPr>
        <w:t xml:space="preserve"> </w:t>
      </w:r>
      <w:r w:rsidRPr="009156BB">
        <w:rPr>
          <w:rFonts w:ascii="Times New Roman" w:hAnsi="Times New Roman" w:cs="Times New Roman"/>
          <w:sz w:val="28"/>
          <w:szCs w:val="28"/>
        </w:rPr>
        <w:t>также</w:t>
      </w:r>
      <w:r>
        <w:rPr>
          <w:rFonts w:ascii="Times New Roman" w:hAnsi="Times New Roman" w:cs="Times New Roman"/>
          <w:sz w:val="28"/>
          <w:szCs w:val="28"/>
        </w:rPr>
        <w:t xml:space="preserve"> </w:t>
      </w:r>
      <w:r w:rsidRPr="009156BB">
        <w:rPr>
          <w:rFonts w:ascii="Times New Roman" w:hAnsi="Times New Roman" w:cs="Times New Roman"/>
          <w:sz w:val="28"/>
          <w:szCs w:val="28"/>
        </w:rPr>
        <w:t>в</w:t>
      </w:r>
      <w:r>
        <w:rPr>
          <w:rFonts w:ascii="Times New Roman" w:hAnsi="Times New Roman" w:cs="Times New Roman"/>
          <w:sz w:val="28"/>
          <w:szCs w:val="28"/>
        </w:rPr>
        <w:t xml:space="preserve"> </w:t>
      </w:r>
      <w:r w:rsidRPr="009156BB">
        <w:rPr>
          <w:rFonts w:ascii="Times New Roman" w:hAnsi="Times New Roman" w:cs="Times New Roman"/>
          <w:sz w:val="28"/>
          <w:szCs w:val="28"/>
        </w:rPr>
        <w:t>связи</w:t>
      </w:r>
      <w:r>
        <w:rPr>
          <w:rFonts w:ascii="Times New Roman" w:hAnsi="Times New Roman" w:cs="Times New Roman"/>
          <w:sz w:val="28"/>
          <w:szCs w:val="28"/>
        </w:rPr>
        <w:t xml:space="preserve"> </w:t>
      </w:r>
      <w:r w:rsidRPr="009156BB">
        <w:rPr>
          <w:rFonts w:ascii="Times New Roman" w:hAnsi="Times New Roman" w:cs="Times New Roman"/>
          <w:sz w:val="28"/>
          <w:szCs w:val="28"/>
        </w:rPr>
        <w:t>с</w:t>
      </w:r>
      <w:r>
        <w:rPr>
          <w:rFonts w:ascii="Times New Roman" w:hAnsi="Times New Roman" w:cs="Times New Roman"/>
          <w:sz w:val="28"/>
          <w:szCs w:val="28"/>
        </w:rPr>
        <w:t xml:space="preserve"> </w:t>
      </w:r>
      <w:r w:rsidRPr="009156BB">
        <w:rPr>
          <w:rFonts w:ascii="Times New Roman" w:hAnsi="Times New Roman" w:cs="Times New Roman"/>
          <w:sz w:val="28"/>
          <w:szCs w:val="28"/>
        </w:rPr>
        <w:t>тем,</w:t>
      </w:r>
      <w:r>
        <w:rPr>
          <w:rFonts w:ascii="Times New Roman" w:hAnsi="Times New Roman" w:cs="Times New Roman"/>
          <w:sz w:val="28"/>
          <w:szCs w:val="28"/>
        </w:rPr>
        <w:t xml:space="preserve"> </w:t>
      </w:r>
      <w:r w:rsidRPr="009156BB">
        <w:rPr>
          <w:rFonts w:ascii="Times New Roman" w:hAnsi="Times New Roman" w:cs="Times New Roman"/>
          <w:sz w:val="28"/>
          <w:szCs w:val="28"/>
        </w:rPr>
        <w:t>что</w:t>
      </w:r>
      <w:r>
        <w:rPr>
          <w:rFonts w:ascii="Times New Roman" w:hAnsi="Times New Roman" w:cs="Times New Roman"/>
          <w:sz w:val="28"/>
          <w:szCs w:val="28"/>
        </w:rPr>
        <w:t xml:space="preserve"> </w:t>
      </w:r>
      <w:r w:rsidRPr="009156BB">
        <w:rPr>
          <w:rFonts w:ascii="Times New Roman" w:hAnsi="Times New Roman" w:cs="Times New Roman"/>
          <w:sz w:val="28"/>
          <w:szCs w:val="28"/>
        </w:rPr>
        <w:t>подземные</w:t>
      </w:r>
      <w:r>
        <w:rPr>
          <w:rFonts w:ascii="Times New Roman" w:hAnsi="Times New Roman" w:cs="Times New Roman"/>
          <w:sz w:val="28"/>
          <w:szCs w:val="28"/>
        </w:rPr>
        <w:t xml:space="preserve"> </w:t>
      </w:r>
      <w:r w:rsidRPr="009156BB">
        <w:rPr>
          <w:rFonts w:ascii="Times New Roman" w:hAnsi="Times New Roman" w:cs="Times New Roman"/>
          <w:sz w:val="28"/>
          <w:szCs w:val="28"/>
        </w:rPr>
        <w:t>источники</w:t>
      </w:r>
      <w:r>
        <w:rPr>
          <w:rFonts w:ascii="Times New Roman" w:hAnsi="Times New Roman" w:cs="Times New Roman"/>
          <w:sz w:val="28"/>
          <w:szCs w:val="28"/>
        </w:rPr>
        <w:t xml:space="preserve"> </w:t>
      </w:r>
      <w:r w:rsidRPr="009156BB">
        <w:rPr>
          <w:rFonts w:ascii="Times New Roman" w:hAnsi="Times New Roman" w:cs="Times New Roman"/>
          <w:sz w:val="28"/>
          <w:szCs w:val="28"/>
        </w:rPr>
        <w:t>водоснабжения</w:t>
      </w:r>
      <w:r>
        <w:rPr>
          <w:rFonts w:ascii="Times New Roman" w:hAnsi="Times New Roman" w:cs="Times New Roman"/>
          <w:sz w:val="28"/>
          <w:szCs w:val="28"/>
        </w:rPr>
        <w:t xml:space="preserve"> </w:t>
      </w:r>
      <w:r w:rsidRPr="009156BB">
        <w:rPr>
          <w:rFonts w:ascii="Times New Roman" w:hAnsi="Times New Roman" w:cs="Times New Roman"/>
          <w:sz w:val="28"/>
          <w:szCs w:val="28"/>
        </w:rPr>
        <w:t>не</w:t>
      </w:r>
      <w:r>
        <w:rPr>
          <w:rFonts w:ascii="Times New Roman" w:hAnsi="Times New Roman" w:cs="Times New Roman"/>
          <w:sz w:val="28"/>
          <w:szCs w:val="28"/>
        </w:rPr>
        <w:t xml:space="preserve"> </w:t>
      </w:r>
      <w:r w:rsidRPr="009156BB">
        <w:rPr>
          <w:rFonts w:ascii="Times New Roman" w:hAnsi="Times New Roman" w:cs="Times New Roman"/>
          <w:sz w:val="28"/>
          <w:szCs w:val="28"/>
        </w:rPr>
        <w:t>соответствуют</w:t>
      </w:r>
      <w:r>
        <w:rPr>
          <w:rFonts w:ascii="Times New Roman" w:hAnsi="Times New Roman" w:cs="Times New Roman"/>
          <w:sz w:val="28"/>
          <w:szCs w:val="28"/>
        </w:rPr>
        <w:t xml:space="preserve"> </w:t>
      </w:r>
      <w:r w:rsidRPr="009156BB">
        <w:rPr>
          <w:rFonts w:ascii="Times New Roman" w:hAnsi="Times New Roman" w:cs="Times New Roman"/>
          <w:sz w:val="28"/>
          <w:szCs w:val="28"/>
        </w:rPr>
        <w:t>по</w:t>
      </w:r>
      <w:r>
        <w:rPr>
          <w:rFonts w:ascii="Times New Roman" w:hAnsi="Times New Roman" w:cs="Times New Roman"/>
          <w:sz w:val="28"/>
          <w:szCs w:val="28"/>
        </w:rPr>
        <w:t xml:space="preserve"> </w:t>
      </w:r>
      <w:r w:rsidRPr="009156BB">
        <w:rPr>
          <w:rFonts w:ascii="Times New Roman" w:hAnsi="Times New Roman" w:cs="Times New Roman"/>
          <w:sz w:val="28"/>
          <w:szCs w:val="28"/>
        </w:rPr>
        <w:t>органолептическим</w:t>
      </w:r>
      <w:r>
        <w:rPr>
          <w:rFonts w:ascii="Times New Roman" w:hAnsi="Times New Roman" w:cs="Times New Roman"/>
          <w:sz w:val="28"/>
          <w:szCs w:val="28"/>
        </w:rPr>
        <w:t xml:space="preserve"> </w:t>
      </w:r>
      <w:r w:rsidRPr="009156BB">
        <w:rPr>
          <w:rFonts w:ascii="Times New Roman" w:hAnsi="Times New Roman" w:cs="Times New Roman"/>
          <w:sz w:val="28"/>
          <w:szCs w:val="28"/>
        </w:rPr>
        <w:t>(цветности,</w:t>
      </w:r>
      <w:r>
        <w:rPr>
          <w:rFonts w:ascii="Times New Roman" w:hAnsi="Times New Roman" w:cs="Times New Roman"/>
          <w:sz w:val="28"/>
          <w:szCs w:val="28"/>
        </w:rPr>
        <w:t xml:space="preserve"> </w:t>
      </w:r>
      <w:r w:rsidRPr="009156BB">
        <w:rPr>
          <w:rFonts w:ascii="Times New Roman" w:hAnsi="Times New Roman" w:cs="Times New Roman"/>
          <w:sz w:val="28"/>
          <w:szCs w:val="28"/>
        </w:rPr>
        <w:t>мутности)</w:t>
      </w:r>
      <w:r>
        <w:rPr>
          <w:rFonts w:ascii="Times New Roman" w:hAnsi="Times New Roman" w:cs="Times New Roman"/>
          <w:sz w:val="28"/>
          <w:szCs w:val="28"/>
        </w:rPr>
        <w:t xml:space="preserve"> </w:t>
      </w:r>
      <w:r w:rsidRPr="009156BB">
        <w:rPr>
          <w:rFonts w:ascii="Times New Roman" w:hAnsi="Times New Roman" w:cs="Times New Roman"/>
          <w:sz w:val="28"/>
          <w:szCs w:val="28"/>
        </w:rPr>
        <w:t>и</w:t>
      </w:r>
      <w:r>
        <w:rPr>
          <w:rFonts w:ascii="Times New Roman" w:hAnsi="Times New Roman" w:cs="Times New Roman"/>
          <w:sz w:val="28"/>
          <w:szCs w:val="28"/>
        </w:rPr>
        <w:t xml:space="preserve"> </w:t>
      </w:r>
      <w:r w:rsidRPr="009156BB">
        <w:rPr>
          <w:rFonts w:ascii="Times New Roman" w:hAnsi="Times New Roman" w:cs="Times New Roman"/>
          <w:sz w:val="28"/>
          <w:szCs w:val="28"/>
        </w:rPr>
        <w:t>по</w:t>
      </w:r>
      <w:r>
        <w:rPr>
          <w:rFonts w:ascii="Times New Roman" w:hAnsi="Times New Roman" w:cs="Times New Roman"/>
          <w:sz w:val="28"/>
          <w:szCs w:val="28"/>
        </w:rPr>
        <w:t xml:space="preserve"> </w:t>
      </w:r>
      <w:r w:rsidRPr="009156BB">
        <w:rPr>
          <w:rFonts w:ascii="Times New Roman" w:hAnsi="Times New Roman" w:cs="Times New Roman"/>
          <w:sz w:val="28"/>
          <w:szCs w:val="28"/>
        </w:rPr>
        <w:t>микробиологическим</w:t>
      </w:r>
      <w:r>
        <w:rPr>
          <w:rFonts w:ascii="Times New Roman" w:hAnsi="Times New Roman" w:cs="Times New Roman"/>
          <w:sz w:val="28"/>
          <w:szCs w:val="28"/>
        </w:rPr>
        <w:t xml:space="preserve"> </w:t>
      </w:r>
      <w:r w:rsidRPr="009156BB">
        <w:rPr>
          <w:rFonts w:ascii="Times New Roman" w:hAnsi="Times New Roman" w:cs="Times New Roman"/>
          <w:sz w:val="28"/>
          <w:szCs w:val="28"/>
        </w:rPr>
        <w:t>показателям</w:t>
      </w:r>
      <w:r>
        <w:rPr>
          <w:rFonts w:ascii="Times New Roman" w:hAnsi="Times New Roman" w:cs="Times New Roman"/>
          <w:sz w:val="28"/>
          <w:szCs w:val="28"/>
        </w:rPr>
        <w:t xml:space="preserve"> </w:t>
      </w:r>
      <w:r w:rsidRPr="009156BB">
        <w:rPr>
          <w:rFonts w:ascii="Times New Roman" w:hAnsi="Times New Roman" w:cs="Times New Roman"/>
          <w:sz w:val="28"/>
          <w:szCs w:val="28"/>
        </w:rPr>
        <w:t>требованиям</w:t>
      </w:r>
      <w:r>
        <w:rPr>
          <w:rFonts w:ascii="Times New Roman" w:hAnsi="Times New Roman" w:cs="Times New Roman"/>
          <w:sz w:val="28"/>
          <w:szCs w:val="28"/>
        </w:rPr>
        <w:t xml:space="preserve"> </w:t>
      </w:r>
      <w:proofErr w:type="spellStart"/>
      <w:r w:rsidRPr="009156BB">
        <w:rPr>
          <w:rFonts w:ascii="Times New Roman" w:hAnsi="Times New Roman" w:cs="Times New Roman"/>
          <w:sz w:val="28"/>
          <w:szCs w:val="28"/>
        </w:rPr>
        <w:t>ГОСТа</w:t>
      </w:r>
      <w:proofErr w:type="spellEnd"/>
      <w:r>
        <w:rPr>
          <w:rFonts w:ascii="Times New Roman" w:hAnsi="Times New Roman" w:cs="Times New Roman"/>
          <w:sz w:val="28"/>
          <w:szCs w:val="28"/>
        </w:rPr>
        <w:t xml:space="preserve"> </w:t>
      </w:r>
      <w:r w:rsidRPr="009156BB">
        <w:rPr>
          <w:rFonts w:ascii="Times New Roman" w:hAnsi="Times New Roman" w:cs="Times New Roman"/>
          <w:sz w:val="28"/>
          <w:szCs w:val="28"/>
        </w:rPr>
        <w:t>2874-82</w:t>
      </w:r>
      <w:r>
        <w:rPr>
          <w:rFonts w:ascii="Times New Roman" w:hAnsi="Times New Roman" w:cs="Times New Roman"/>
          <w:sz w:val="28"/>
          <w:szCs w:val="28"/>
        </w:rPr>
        <w:t xml:space="preserve"> </w:t>
      </w:r>
      <w:r w:rsidRPr="009156BB">
        <w:rPr>
          <w:rFonts w:ascii="Times New Roman" w:hAnsi="Times New Roman" w:cs="Times New Roman"/>
          <w:sz w:val="28"/>
          <w:szCs w:val="28"/>
        </w:rPr>
        <w:t>«Вода</w:t>
      </w:r>
      <w:r>
        <w:rPr>
          <w:rFonts w:ascii="Times New Roman" w:hAnsi="Times New Roman" w:cs="Times New Roman"/>
          <w:sz w:val="28"/>
          <w:szCs w:val="28"/>
        </w:rPr>
        <w:t xml:space="preserve"> </w:t>
      </w:r>
      <w:r w:rsidRPr="009156BB">
        <w:rPr>
          <w:rFonts w:ascii="Times New Roman" w:hAnsi="Times New Roman" w:cs="Times New Roman"/>
          <w:sz w:val="28"/>
          <w:szCs w:val="28"/>
        </w:rPr>
        <w:t>питьевая»</w:t>
      </w:r>
      <w:r>
        <w:rPr>
          <w:rFonts w:ascii="Times New Roman" w:hAnsi="Times New Roman" w:cs="Times New Roman"/>
          <w:sz w:val="28"/>
          <w:szCs w:val="28"/>
        </w:rPr>
        <w:t xml:space="preserve"> </w:t>
      </w:r>
      <w:r w:rsidRPr="009156BB">
        <w:rPr>
          <w:rFonts w:ascii="Times New Roman" w:hAnsi="Times New Roman" w:cs="Times New Roman"/>
          <w:sz w:val="28"/>
          <w:szCs w:val="28"/>
        </w:rPr>
        <w:t>и</w:t>
      </w:r>
      <w:r>
        <w:rPr>
          <w:rFonts w:ascii="Times New Roman" w:hAnsi="Times New Roman" w:cs="Times New Roman"/>
          <w:sz w:val="28"/>
          <w:szCs w:val="28"/>
        </w:rPr>
        <w:t xml:space="preserve"> </w:t>
      </w:r>
      <w:proofErr w:type="spellStart"/>
      <w:r w:rsidRPr="009156BB">
        <w:rPr>
          <w:rFonts w:ascii="Times New Roman" w:hAnsi="Times New Roman" w:cs="Times New Roman"/>
          <w:sz w:val="28"/>
          <w:szCs w:val="28"/>
        </w:rPr>
        <w:t>СанПиНа</w:t>
      </w:r>
      <w:proofErr w:type="spellEnd"/>
      <w:r>
        <w:rPr>
          <w:rFonts w:ascii="Times New Roman" w:hAnsi="Times New Roman" w:cs="Times New Roman"/>
          <w:sz w:val="28"/>
          <w:szCs w:val="28"/>
        </w:rPr>
        <w:t xml:space="preserve"> </w:t>
      </w:r>
      <w:r w:rsidRPr="009156BB">
        <w:rPr>
          <w:rFonts w:ascii="Times New Roman" w:hAnsi="Times New Roman" w:cs="Times New Roman"/>
          <w:sz w:val="28"/>
          <w:szCs w:val="28"/>
        </w:rPr>
        <w:t>2.1.4.107-01</w:t>
      </w:r>
      <w:r>
        <w:rPr>
          <w:rFonts w:ascii="Times New Roman" w:hAnsi="Times New Roman" w:cs="Times New Roman"/>
          <w:sz w:val="28"/>
          <w:szCs w:val="28"/>
        </w:rPr>
        <w:t xml:space="preserve"> </w:t>
      </w:r>
      <w:r w:rsidRPr="009156BB">
        <w:rPr>
          <w:rFonts w:ascii="Times New Roman" w:hAnsi="Times New Roman" w:cs="Times New Roman"/>
          <w:sz w:val="28"/>
          <w:szCs w:val="28"/>
        </w:rPr>
        <w:t>«Питьевая</w:t>
      </w:r>
      <w:r>
        <w:rPr>
          <w:rFonts w:ascii="Times New Roman" w:hAnsi="Times New Roman" w:cs="Times New Roman"/>
          <w:sz w:val="28"/>
          <w:szCs w:val="28"/>
        </w:rPr>
        <w:t xml:space="preserve"> </w:t>
      </w:r>
      <w:r w:rsidRPr="009156BB">
        <w:rPr>
          <w:rFonts w:ascii="Times New Roman" w:hAnsi="Times New Roman" w:cs="Times New Roman"/>
          <w:sz w:val="28"/>
          <w:szCs w:val="28"/>
        </w:rPr>
        <w:t>вода».</w:t>
      </w:r>
      <w:r>
        <w:rPr>
          <w:rFonts w:ascii="Times New Roman" w:hAnsi="Times New Roman" w:cs="Times New Roman"/>
          <w:sz w:val="28"/>
          <w:szCs w:val="28"/>
        </w:rPr>
        <w:t xml:space="preserve"> </w:t>
      </w:r>
    </w:p>
    <w:p w:rsidR="00F83A62" w:rsidRPr="009156BB" w:rsidRDefault="00F83A62" w:rsidP="00F83A62">
      <w:pPr>
        <w:spacing w:line="240" w:lineRule="auto"/>
        <w:ind w:firstLine="708"/>
        <w:contextualSpacing/>
        <w:jc w:val="both"/>
        <w:rPr>
          <w:rFonts w:ascii="Times New Roman" w:hAnsi="Times New Roman" w:cs="Times New Roman"/>
          <w:sz w:val="28"/>
          <w:szCs w:val="28"/>
        </w:rPr>
      </w:pPr>
      <w:r w:rsidRPr="009156BB">
        <w:rPr>
          <w:rFonts w:ascii="Times New Roman" w:hAnsi="Times New Roman" w:cs="Times New Roman"/>
          <w:sz w:val="28"/>
          <w:szCs w:val="28"/>
        </w:rPr>
        <w:t>Значительная</w:t>
      </w:r>
      <w:r>
        <w:rPr>
          <w:rFonts w:ascii="Times New Roman" w:hAnsi="Times New Roman" w:cs="Times New Roman"/>
          <w:sz w:val="28"/>
          <w:szCs w:val="28"/>
        </w:rPr>
        <w:t xml:space="preserve"> </w:t>
      </w:r>
      <w:r w:rsidRPr="009156BB">
        <w:rPr>
          <w:rFonts w:ascii="Times New Roman" w:hAnsi="Times New Roman" w:cs="Times New Roman"/>
          <w:sz w:val="28"/>
          <w:szCs w:val="28"/>
        </w:rPr>
        <w:t>часть</w:t>
      </w:r>
      <w:r>
        <w:rPr>
          <w:rFonts w:ascii="Times New Roman" w:hAnsi="Times New Roman" w:cs="Times New Roman"/>
          <w:sz w:val="28"/>
          <w:szCs w:val="28"/>
        </w:rPr>
        <w:t xml:space="preserve"> </w:t>
      </w:r>
      <w:r w:rsidRPr="009156BB">
        <w:rPr>
          <w:rFonts w:ascii="Times New Roman" w:hAnsi="Times New Roman" w:cs="Times New Roman"/>
          <w:sz w:val="28"/>
          <w:szCs w:val="28"/>
        </w:rPr>
        <w:t>подземных</w:t>
      </w:r>
      <w:r>
        <w:rPr>
          <w:rFonts w:ascii="Times New Roman" w:hAnsi="Times New Roman" w:cs="Times New Roman"/>
          <w:sz w:val="28"/>
          <w:szCs w:val="28"/>
        </w:rPr>
        <w:t xml:space="preserve"> </w:t>
      </w:r>
      <w:r w:rsidRPr="009156BB">
        <w:rPr>
          <w:rFonts w:ascii="Times New Roman" w:hAnsi="Times New Roman" w:cs="Times New Roman"/>
          <w:sz w:val="28"/>
          <w:szCs w:val="28"/>
        </w:rPr>
        <w:t>вод,</w:t>
      </w:r>
      <w:r>
        <w:rPr>
          <w:rFonts w:ascii="Times New Roman" w:hAnsi="Times New Roman" w:cs="Times New Roman"/>
          <w:sz w:val="28"/>
          <w:szCs w:val="28"/>
        </w:rPr>
        <w:t xml:space="preserve"> </w:t>
      </w:r>
      <w:r w:rsidRPr="009156BB">
        <w:rPr>
          <w:rFonts w:ascii="Times New Roman" w:hAnsi="Times New Roman" w:cs="Times New Roman"/>
          <w:sz w:val="28"/>
          <w:szCs w:val="28"/>
        </w:rPr>
        <w:t>используемых</w:t>
      </w:r>
      <w:r>
        <w:rPr>
          <w:rFonts w:ascii="Times New Roman" w:hAnsi="Times New Roman" w:cs="Times New Roman"/>
          <w:sz w:val="28"/>
          <w:szCs w:val="28"/>
        </w:rPr>
        <w:t xml:space="preserve"> </w:t>
      </w:r>
      <w:r w:rsidRPr="009156BB">
        <w:rPr>
          <w:rFonts w:ascii="Times New Roman" w:hAnsi="Times New Roman" w:cs="Times New Roman"/>
          <w:sz w:val="28"/>
          <w:szCs w:val="28"/>
        </w:rPr>
        <w:t>водозаборными</w:t>
      </w:r>
      <w:r>
        <w:rPr>
          <w:rFonts w:ascii="Times New Roman" w:hAnsi="Times New Roman" w:cs="Times New Roman"/>
          <w:sz w:val="28"/>
          <w:szCs w:val="28"/>
        </w:rPr>
        <w:t xml:space="preserve"> </w:t>
      </w:r>
      <w:r w:rsidRPr="009156BB">
        <w:rPr>
          <w:rFonts w:ascii="Times New Roman" w:hAnsi="Times New Roman" w:cs="Times New Roman"/>
          <w:sz w:val="28"/>
          <w:szCs w:val="28"/>
        </w:rPr>
        <w:t>скважинами</w:t>
      </w:r>
      <w:r>
        <w:rPr>
          <w:rFonts w:ascii="Times New Roman" w:hAnsi="Times New Roman" w:cs="Times New Roman"/>
          <w:sz w:val="28"/>
          <w:szCs w:val="28"/>
        </w:rPr>
        <w:t xml:space="preserve"> </w:t>
      </w:r>
      <w:r w:rsidRPr="009156BB">
        <w:rPr>
          <w:rFonts w:ascii="Times New Roman" w:hAnsi="Times New Roman" w:cs="Times New Roman"/>
          <w:sz w:val="28"/>
          <w:szCs w:val="28"/>
        </w:rPr>
        <w:t>в</w:t>
      </w:r>
      <w:r>
        <w:rPr>
          <w:rFonts w:ascii="Times New Roman" w:hAnsi="Times New Roman" w:cs="Times New Roman"/>
          <w:sz w:val="28"/>
          <w:szCs w:val="28"/>
        </w:rPr>
        <w:t xml:space="preserve"> </w:t>
      </w:r>
      <w:r w:rsidRPr="009156BB">
        <w:rPr>
          <w:rFonts w:ascii="Times New Roman" w:hAnsi="Times New Roman" w:cs="Times New Roman"/>
          <w:sz w:val="28"/>
          <w:szCs w:val="28"/>
        </w:rPr>
        <w:t>п.</w:t>
      </w:r>
      <w:r>
        <w:rPr>
          <w:rFonts w:ascii="Times New Roman" w:hAnsi="Times New Roman" w:cs="Times New Roman"/>
          <w:sz w:val="28"/>
          <w:szCs w:val="28"/>
        </w:rPr>
        <w:t xml:space="preserve"> </w:t>
      </w:r>
      <w:r w:rsidRPr="009156BB">
        <w:rPr>
          <w:rFonts w:ascii="Times New Roman" w:hAnsi="Times New Roman" w:cs="Times New Roman"/>
          <w:sz w:val="28"/>
          <w:szCs w:val="28"/>
        </w:rPr>
        <w:t>Чегдомын</w:t>
      </w:r>
      <w:r>
        <w:rPr>
          <w:rFonts w:ascii="Times New Roman" w:hAnsi="Times New Roman" w:cs="Times New Roman"/>
          <w:sz w:val="28"/>
          <w:szCs w:val="28"/>
        </w:rPr>
        <w:t xml:space="preserve"> </w:t>
      </w:r>
      <w:r w:rsidRPr="009156BB">
        <w:rPr>
          <w:rFonts w:ascii="Times New Roman" w:hAnsi="Times New Roman" w:cs="Times New Roman"/>
          <w:sz w:val="28"/>
          <w:szCs w:val="28"/>
        </w:rPr>
        <w:t>по</w:t>
      </w:r>
      <w:r>
        <w:rPr>
          <w:rFonts w:ascii="Times New Roman" w:hAnsi="Times New Roman" w:cs="Times New Roman"/>
          <w:sz w:val="28"/>
          <w:szCs w:val="28"/>
        </w:rPr>
        <w:t xml:space="preserve"> </w:t>
      </w:r>
      <w:r w:rsidRPr="009156BB">
        <w:rPr>
          <w:rFonts w:ascii="Times New Roman" w:hAnsi="Times New Roman" w:cs="Times New Roman"/>
          <w:sz w:val="28"/>
          <w:szCs w:val="28"/>
        </w:rPr>
        <w:t>химическому</w:t>
      </w:r>
      <w:r>
        <w:rPr>
          <w:rFonts w:ascii="Times New Roman" w:hAnsi="Times New Roman" w:cs="Times New Roman"/>
          <w:sz w:val="28"/>
          <w:szCs w:val="28"/>
        </w:rPr>
        <w:t xml:space="preserve"> </w:t>
      </w:r>
      <w:r w:rsidRPr="009156BB">
        <w:rPr>
          <w:rFonts w:ascii="Times New Roman" w:hAnsi="Times New Roman" w:cs="Times New Roman"/>
          <w:sz w:val="28"/>
          <w:szCs w:val="28"/>
        </w:rPr>
        <w:t>составу</w:t>
      </w:r>
      <w:r>
        <w:rPr>
          <w:rFonts w:ascii="Times New Roman" w:hAnsi="Times New Roman" w:cs="Times New Roman"/>
          <w:sz w:val="28"/>
          <w:szCs w:val="28"/>
        </w:rPr>
        <w:t xml:space="preserve"> </w:t>
      </w:r>
      <w:r w:rsidRPr="009156BB">
        <w:rPr>
          <w:rFonts w:ascii="Times New Roman" w:hAnsi="Times New Roman" w:cs="Times New Roman"/>
          <w:sz w:val="28"/>
          <w:szCs w:val="28"/>
        </w:rPr>
        <w:t>превышают</w:t>
      </w:r>
      <w:r>
        <w:rPr>
          <w:rFonts w:ascii="Times New Roman" w:hAnsi="Times New Roman" w:cs="Times New Roman"/>
          <w:sz w:val="28"/>
          <w:szCs w:val="28"/>
        </w:rPr>
        <w:t xml:space="preserve"> </w:t>
      </w:r>
      <w:r w:rsidRPr="009156BB">
        <w:rPr>
          <w:rFonts w:ascii="Times New Roman" w:hAnsi="Times New Roman" w:cs="Times New Roman"/>
          <w:sz w:val="28"/>
          <w:szCs w:val="28"/>
        </w:rPr>
        <w:t>по</w:t>
      </w:r>
      <w:r>
        <w:rPr>
          <w:rFonts w:ascii="Times New Roman" w:hAnsi="Times New Roman" w:cs="Times New Roman"/>
          <w:sz w:val="28"/>
          <w:szCs w:val="28"/>
        </w:rPr>
        <w:t xml:space="preserve"> </w:t>
      </w:r>
      <w:r w:rsidRPr="009156BB">
        <w:rPr>
          <w:rFonts w:ascii="Times New Roman" w:hAnsi="Times New Roman" w:cs="Times New Roman"/>
          <w:sz w:val="28"/>
          <w:szCs w:val="28"/>
        </w:rPr>
        <w:t>содержанию</w:t>
      </w:r>
      <w:r>
        <w:rPr>
          <w:rFonts w:ascii="Times New Roman" w:hAnsi="Times New Roman" w:cs="Times New Roman"/>
          <w:sz w:val="28"/>
          <w:szCs w:val="28"/>
        </w:rPr>
        <w:t xml:space="preserve"> </w:t>
      </w:r>
      <w:r w:rsidRPr="009156BB">
        <w:rPr>
          <w:rFonts w:ascii="Times New Roman" w:hAnsi="Times New Roman" w:cs="Times New Roman"/>
          <w:sz w:val="28"/>
          <w:szCs w:val="28"/>
        </w:rPr>
        <w:t>железа.</w:t>
      </w:r>
      <w:r>
        <w:rPr>
          <w:rFonts w:ascii="Times New Roman" w:hAnsi="Times New Roman" w:cs="Times New Roman"/>
          <w:sz w:val="28"/>
          <w:szCs w:val="28"/>
        </w:rPr>
        <w:t xml:space="preserve"> </w:t>
      </w:r>
    </w:p>
    <w:p w:rsidR="00F83A62" w:rsidRPr="009156BB" w:rsidRDefault="00F83A62" w:rsidP="00F83A62">
      <w:pPr>
        <w:spacing w:line="240" w:lineRule="auto"/>
        <w:ind w:firstLine="708"/>
        <w:contextualSpacing/>
        <w:jc w:val="both"/>
        <w:rPr>
          <w:rFonts w:ascii="Times New Roman" w:hAnsi="Times New Roman" w:cs="Times New Roman"/>
          <w:sz w:val="28"/>
          <w:szCs w:val="28"/>
        </w:rPr>
      </w:pPr>
      <w:r w:rsidRPr="009156BB">
        <w:rPr>
          <w:rFonts w:ascii="Times New Roman" w:hAnsi="Times New Roman" w:cs="Times New Roman"/>
          <w:sz w:val="28"/>
          <w:szCs w:val="28"/>
        </w:rPr>
        <w:t>В</w:t>
      </w:r>
      <w:r>
        <w:rPr>
          <w:rFonts w:ascii="Times New Roman" w:hAnsi="Times New Roman" w:cs="Times New Roman"/>
          <w:sz w:val="28"/>
          <w:szCs w:val="28"/>
        </w:rPr>
        <w:t xml:space="preserve"> </w:t>
      </w:r>
      <w:r w:rsidRPr="009156BB">
        <w:rPr>
          <w:rFonts w:ascii="Times New Roman" w:hAnsi="Times New Roman" w:cs="Times New Roman"/>
          <w:sz w:val="28"/>
          <w:szCs w:val="28"/>
        </w:rPr>
        <w:t>настоящее</w:t>
      </w:r>
      <w:r>
        <w:rPr>
          <w:rFonts w:ascii="Times New Roman" w:hAnsi="Times New Roman" w:cs="Times New Roman"/>
          <w:sz w:val="28"/>
          <w:szCs w:val="28"/>
        </w:rPr>
        <w:t xml:space="preserve"> </w:t>
      </w:r>
      <w:r w:rsidRPr="009156BB">
        <w:rPr>
          <w:rFonts w:ascii="Times New Roman" w:hAnsi="Times New Roman" w:cs="Times New Roman"/>
          <w:sz w:val="28"/>
          <w:szCs w:val="28"/>
        </w:rPr>
        <w:t>время</w:t>
      </w:r>
      <w:r>
        <w:rPr>
          <w:rFonts w:ascii="Times New Roman" w:hAnsi="Times New Roman" w:cs="Times New Roman"/>
          <w:sz w:val="28"/>
          <w:szCs w:val="28"/>
        </w:rPr>
        <w:t xml:space="preserve"> </w:t>
      </w:r>
      <w:r w:rsidRPr="009156BB">
        <w:rPr>
          <w:rFonts w:ascii="Times New Roman" w:hAnsi="Times New Roman" w:cs="Times New Roman"/>
          <w:sz w:val="28"/>
          <w:szCs w:val="28"/>
        </w:rPr>
        <w:t>Верхнебуреинский</w:t>
      </w:r>
      <w:r>
        <w:rPr>
          <w:rFonts w:ascii="Times New Roman" w:hAnsi="Times New Roman" w:cs="Times New Roman"/>
          <w:sz w:val="28"/>
          <w:szCs w:val="28"/>
        </w:rPr>
        <w:t xml:space="preserve"> </w:t>
      </w:r>
      <w:r w:rsidRPr="009156BB">
        <w:rPr>
          <w:rFonts w:ascii="Times New Roman" w:hAnsi="Times New Roman" w:cs="Times New Roman"/>
          <w:sz w:val="28"/>
          <w:szCs w:val="28"/>
        </w:rPr>
        <w:t>район</w:t>
      </w:r>
      <w:r>
        <w:rPr>
          <w:rFonts w:ascii="Times New Roman" w:hAnsi="Times New Roman" w:cs="Times New Roman"/>
          <w:sz w:val="28"/>
          <w:szCs w:val="28"/>
        </w:rPr>
        <w:t xml:space="preserve"> </w:t>
      </w:r>
      <w:r w:rsidRPr="009156BB">
        <w:rPr>
          <w:rFonts w:ascii="Times New Roman" w:hAnsi="Times New Roman" w:cs="Times New Roman"/>
          <w:sz w:val="28"/>
          <w:szCs w:val="28"/>
        </w:rPr>
        <w:t>питьевой</w:t>
      </w:r>
      <w:r>
        <w:rPr>
          <w:rFonts w:ascii="Times New Roman" w:hAnsi="Times New Roman" w:cs="Times New Roman"/>
          <w:sz w:val="28"/>
          <w:szCs w:val="28"/>
        </w:rPr>
        <w:t xml:space="preserve"> </w:t>
      </w:r>
      <w:r w:rsidRPr="009156BB">
        <w:rPr>
          <w:rFonts w:ascii="Times New Roman" w:hAnsi="Times New Roman" w:cs="Times New Roman"/>
          <w:sz w:val="28"/>
          <w:szCs w:val="28"/>
        </w:rPr>
        <w:t>водой</w:t>
      </w:r>
      <w:r>
        <w:rPr>
          <w:rFonts w:ascii="Times New Roman" w:hAnsi="Times New Roman" w:cs="Times New Roman"/>
          <w:sz w:val="28"/>
          <w:szCs w:val="28"/>
        </w:rPr>
        <w:t xml:space="preserve"> </w:t>
      </w:r>
      <w:r w:rsidRPr="009156BB">
        <w:rPr>
          <w:rFonts w:ascii="Times New Roman" w:hAnsi="Times New Roman" w:cs="Times New Roman"/>
          <w:sz w:val="28"/>
          <w:szCs w:val="28"/>
        </w:rPr>
        <w:t>обеспечивают</w:t>
      </w:r>
      <w:r>
        <w:rPr>
          <w:rFonts w:ascii="Times New Roman" w:hAnsi="Times New Roman" w:cs="Times New Roman"/>
          <w:sz w:val="28"/>
          <w:szCs w:val="28"/>
        </w:rPr>
        <w:t xml:space="preserve"> </w:t>
      </w:r>
      <w:r w:rsidRPr="009156BB">
        <w:rPr>
          <w:rFonts w:ascii="Times New Roman" w:hAnsi="Times New Roman" w:cs="Times New Roman"/>
          <w:sz w:val="28"/>
          <w:szCs w:val="28"/>
        </w:rPr>
        <w:t>РСО</w:t>
      </w:r>
      <w:r>
        <w:rPr>
          <w:rFonts w:ascii="Times New Roman" w:hAnsi="Times New Roman" w:cs="Times New Roman"/>
          <w:sz w:val="28"/>
          <w:szCs w:val="28"/>
        </w:rPr>
        <w:t xml:space="preserve"> </w:t>
      </w:r>
      <w:r w:rsidRPr="009156BB">
        <w:rPr>
          <w:rFonts w:ascii="Times New Roman" w:hAnsi="Times New Roman" w:cs="Times New Roman"/>
          <w:sz w:val="28"/>
          <w:szCs w:val="28"/>
        </w:rPr>
        <w:t>п.</w:t>
      </w:r>
      <w:r>
        <w:rPr>
          <w:rFonts w:ascii="Times New Roman" w:hAnsi="Times New Roman" w:cs="Times New Roman"/>
          <w:sz w:val="28"/>
          <w:szCs w:val="28"/>
        </w:rPr>
        <w:t xml:space="preserve"> </w:t>
      </w:r>
      <w:r w:rsidRPr="009156BB">
        <w:rPr>
          <w:rFonts w:ascii="Times New Roman" w:hAnsi="Times New Roman" w:cs="Times New Roman"/>
          <w:sz w:val="28"/>
          <w:szCs w:val="28"/>
        </w:rPr>
        <w:t>Чегдомын,</w:t>
      </w:r>
      <w:r>
        <w:rPr>
          <w:rFonts w:ascii="Times New Roman" w:hAnsi="Times New Roman" w:cs="Times New Roman"/>
          <w:sz w:val="28"/>
          <w:szCs w:val="28"/>
        </w:rPr>
        <w:t xml:space="preserve"> </w:t>
      </w:r>
      <w:r w:rsidRPr="009156BB">
        <w:rPr>
          <w:rFonts w:ascii="Times New Roman" w:hAnsi="Times New Roman" w:cs="Times New Roman"/>
          <w:sz w:val="28"/>
          <w:szCs w:val="28"/>
        </w:rPr>
        <w:t>РСО</w:t>
      </w:r>
      <w:r>
        <w:rPr>
          <w:rFonts w:ascii="Times New Roman" w:hAnsi="Times New Roman" w:cs="Times New Roman"/>
          <w:sz w:val="28"/>
          <w:szCs w:val="28"/>
        </w:rPr>
        <w:t xml:space="preserve"> </w:t>
      </w:r>
      <w:proofErr w:type="spellStart"/>
      <w:r w:rsidRPr="009156BB">
        <w:rPr>
          <w:rFonts w:ascii="Times New Roman" w:hAnsi="Times New Roman" w:cs="Times New Roman"/>
          <w:sz w:val="28"/>
          <w:szCs w:val="28"/>
        </w:rPr>
        <w:t>притрассовых</w:t>
      </w:r>
      <w:proofErr w:type="spellEnd"/>
      <w:r>
        <w:rPr>
          <w:rFonts w:ascii="Times New Roman" w:hAnsi="Times New Roman" w:cs="Times New Roman"/>
          <w:sz w:val="28"/>
          <w:szCs w:val="28"/>
        </w:rPr>
        <w:t xml:space="preserve"> </w:t>
      </w:r>
      <w:r w:rsidRPr="009156BB">
        <w:rPr>
          <w:rFonts w:ascii="Times New Roman" w:hAnsi="Times New Roman" w:cs="Times New Roman"/>
          <w:sz w:val="28"/>
          <w:szCs w:val="28"/>
        </w:rPr>
        <w:t>поселков</w:t>
      </w:r>
      <w:r>
        <w:rPr>
          <w:rFonts w:ascii="Times New Roman" w:hAnsi="Times New Roman" w:cs="Times New Roman"/>
          <w:sz w:val="28"/>
          <w:szCs w:val="28"/>
        </w:rPr>
        <w:t xml:space="preserve"> </w:t>
      </w:r>
      <w:proofErr w:type="spellStart"/>
      <w:r w:rsidRPr="009156BB">
        <w:rPr>
          <w:rFonts w:ascii="Times New Roman" w:hAnsi="Times New Roman" w:cs="Times New Roman"/>
          <w:sz w:val="28"/>
          <w:szCs w:val="28"/>
        </w:rPr>
        <w:t>БАМа</w:t>
      </w:r>
      <w:proofErr w:type="spellEnd"/>
      <w:r w:rsidRPr="009156BB">
        <w:rPr>
          <w:rFonts w:ascii="Times New Roman" w:hAnsi="Times New Roman" w:cs="Times New Roman"/>
          <w:sz w:val="28"/>
          <w:szCs w:val="28"/>
        </w:rPr>
        <w:t>,</w:t>
      </w:r>
      <w:r>
        <w:rPr>
          <w:rFonts w:ascii="Times New Roman" w:hAnsi="Times New Roman" w:cs="Times New Roman"/>
          <w:sz w:val="28"/>
          <w:szCs w:val="28"/>
        </w:rPr>
        <w:t xml:space="preserve"> </w:t>
      </w:r>
      <w:r w:rsidRPr="009156BB">
        <w:rPr>
          <w:rFonts w:ascii="Times New Roman" w:hAnsi="Times New Roman" w:cs="Times New Roman"/>
          <w:sz w:val="28"/>
          <w:szCs w:val="28"/>
        </w:rPr>
        <w:t>п</w:t>
      </w:r>
      <w:proofErr w:type="gramStart"/>
      <w:r w:rsidRPr="009156BB">
        <w:rPr>
          <w:rFonts w:ascii="Times New Roman" w:hAnsi="Times New Roman" w:cs="Times New Roman"/>
          <w:sz w:val="28"/>
          <w:szCs w:val="28"/>
        </w:rPr>
        <w:t>.Т</w:t>
      </w:r>
      <w:proofErr w:type="gramEnd"/>
      <w:r w:rsidRPr="009156BB">
        <w:rPr>
          <w:rFonts w:ascii="Times New Roman" w:hAnsi="Times New Roman" w:cs="Times New Roman"/>
          <w:sz w:val="28"/>
          <w:szCs w:val="28"/>
        </w:rPr>
        <w:t>ырма</w:t>
      </w:r>
      <w:r>
        <w:rPr>
          <w:rFonts w:ascii="Times New Roman" w:hAnsi="Times New Roman" w:cs="Times New Roman"/>
          <w:sz w:val="28"/>
          <w:szCs w:val="28"/>
        </w:rPr>
        <w:t xml:space="preserve"> </w:t>
      </w:r>
      <w:r w:rsidRPr="009156BB">
        <w:rPr>
          <w:rFonts w:ascii="Times New Roman" w:hAnsi="Times New Roman" w:cs="Times New Roman"/>
          <w:sz w:val="28"/>
          <w:szCs w:val="28"/>
        </w:rPr>
        <w:t>от</w:t>
      </w:r>
      <w:r>
        <w:rPr>
          <w:rFonts w:ascii="Times New Roman" w:hAnsi="Times New Roman" w:cs="Times New Roman"/>
          <w:sz w:val="28"/>
          <w:szCs w:val="28"/>
        </w:rPr>
        <w:t xml:space="preserve"> </w:t>
      </w:r>
      <w:r w:rsidRPr="009156BB">
        <w:rPr>
          <w:rFonts w:ascii="Times New Roman" w:hAnsi="Times New Roman" w:cs="Times New Roman"/>
          <w:sz w:val="28"/>
          <w:szCs w:val="28"/>
        </w:rPr>
        <w:t>артезианских</w:t>
      </w:r>
      <w:r>
        <w:rPr>
          <w:rFonts w:ascii="Times New Roman" w:hAnsi="Times New Roman" w:cs="Times New Roman"/>
          <w:sz w:val="28"/>
          <w:szCs w:val="28"/>
        </w:rPr>
        <w:t xml:space="preserve"> </w:t>
      </w:r>
      <w:r w:rsidRPr="009156BB">
        <w:rPr>
          <w:rFonts w:ascii="Times New Roman" w:hAnsi="Times New Roman" w:cs="Times New Roman"/>
          <w:sz w:val="28"/>
          <w:szCs w:val="28"/>
        </w:rPr>
        <w:t>скважин.</w:t>
      </w:r>
      <w:r>
        <w:rPr>
          <w:rFonts w:ascii="Times New Roman" w:hAnsi="Times New Roman" w:cs="Times New Roman"/>
          <w:sz w:val="28"/>
          <w:szCs w:val="28"/>
        </w:rPr>
        <w:t xml:space="preserve"> </w:t>
      </w:r>
      <w:r w:rsidRPr="009156BB">
        <w:rPr>
          <w:rFonts w:ascii="Times New Roman" w:hAnsi="Times New Roman" w:cs="Times New Roman"/>
          <w:sz w:val="28"/>
          <w:szCs w:val="28"/>
        </w:rPr>
        <w:t>Протяженност</w:t>
      </w:r>
      <w:r>
        <w:rPr>
          <w:rFonts w:ascii="Times New Roman" w:hAnsi="Times New Roman" w:cs="Times New Roman"/>
          <w:sz w:val="28"/>
          <w:szCs w:val="28"/>
        </w:rPr>
        <w:t xml:space="preserve">ь водопроводных сетей района 125 </w:t>
      </w:r>
      <w:r w:rsidRPr="009156BB">
        <w:rPr>
          <w:rFonts w:ascii="Times New Roman" w:hAnsi="Times New Roman" w:cs="Times New Roman"/>
          <w:sz w:val="28"/>
          <w:szCs w:val="28"/>
        </w:rPr>
        <w:t>км</w:t>
      </w:r>
      <w:proofErr w:type="gramStart"/>
      <w:r w:rsidRPr="009156BB">
        <w:rPr>
          <w:rFonts w:ascii="Times New Roman" w:hAnsi="Times New Roman" w:cs="Times New Roman"/>
          <w:sz w:val="28"/>
          <w:szCs w:val="28"/>
        </w:rPr>
        <w:t>.,</w:t>
      </w:r>
      <w:r>
        <w:rPr>
          <w:rFonts w:ascii="Times New Roman" w:hAnsi="Times New Roman" w:cs="Times New Roman"/>
          <w:sz w:val="28"/>
          <w:szCs w:val="28"/>
        </w:rPr>
        <w:t xml:space="preserve"> </w:t>
      </w:r>
      <w:proofErr w:type="gramEnd"/>
      <w:r w:rsidRPr="009156BB">
        <w:rPr>
          <w:rFonts w:ascii="Times New Roman" w:hAnsi="Times New Roman" w:cs="Times New Roman"/>
          <w:sz w:val="28"/>
          <w:szCs w:val="28"/>
        </w:rPr>
        <w:t>в</w:t>
      </w:r>
      <w:r>
        <w:rPr>
          <w:rFonts w:ascii="Times New Roman" w:hAnsi="Times New Roman" w:cs="Times New Roman"/>
          <w:sz w:val="28"/>
          <w:szCs w:val="28"/>
        </w:rPr>
        <w:t xml:space="preserve"> </w:t>
      </w:r>
      <w:r w:rsidRPr="009156BB">
        <w:rPr>
          <w:rFonts w:ascii="Times New Roman" w:hAnsi="Times New Roman" w:cs="Times New Roman"/>
          <w:sz w:val="28"/>
          <w:szCs w:val="28"/>
        </w:rPr>
        <w:t>том</w:t>
      </w:r>
      <w:r>
        <w:rPr>
          <w:rFonts w:ascii="Times New Roman" w:hAnsi="Times New Roman" w:cs="Times New Roman"/>
          <w:sz w:val="28"/>
          <w:szCs w:val="28"/>
        </w:rPr>
        <w:t xml:space="preserve"> </w:t>
      </w:r>
      <w:r w:rsidRPr="009156BB">
        <w:rPr>
          <w:rFonts w:ascii="Times New Roman" w:hAnsi="Times New Roman" w:cs="Times New Roman"/>
          <w:sz w:val="28"/>
          <w:szCs w:val="28"/>
        </w:rPr>
        <w:t>числе</w:t>
      </w:r>
      <w:r>
        <w:rPr>
          <w:rFonts w:ascii="Times New Roman" w:hAnsi="Times New Roman" w:cs="Times New Roman"/>
          <w:sz w:val="28"/>
          <w:szCs w:val="28"/>
        </w:rPr>
        <w:t xml:space="preserve"> </w:t>
      </w:r>
      <w:r w:rsidRPr="009156BB">
        <w:rPr>
          <w:rFonts w:ascii="Times New Roman" w:hAnsi="Times New Roman" w:cs="Times New Roman"/>
          <w:sz w:val="28"/>
          <w:szCs w:val="28"/>
        </w:rPr>
        <w:t>уличной</w:t>
      </w:r>
      <w:r>
        <w:rPr>
          <w:rFonts w:ascii="Times New Roman" w:hAnsi="Times New Roman" w:cs="Times New Roman"/>
          <w:sz w:val="28"/>
          <w:szCs w:val="28"/>
        </w:rPr>
        <w:t xml:space="preserve"> </w:t>
      </w:r>
      <w:r w:rsidRPr="009156BB">
        <w:rPr>
          <w:rFonts w:ascii="Times New Roman" w:hAnsi="Times New Roman" w:cs="Times New Roman"/>
          <w:sz w:val="28"/>
          <w:szCs w:val="28"/>
        </w:rPr>
        <w:t>водопроводной</w:t>
      </w:r>
      <w:r>
        <w:rPr>
          <w:rFonts w:ascii="Times New Roman" w:hAnsi="Times New Roman" w:cs="Times New Roman"/>
          <w:sz w:val="28"/>
          <w:szCs w:val="28"/>
        </w:rPr>
        <w:t xml:space="preserve"> </w:t>
      </w:r>
      <w:r w:rsidRPr="009156BB">
        <w:rPr>
          <w:rFonts w:ascii="Times New Roman" w:hAnsi="Times New Roman" w:cs="Times New Roman"/>
          <w:sz w:val="28"/>
          <w:szCs w:val="28"/>
        </w:rPr>
        <w:t>сети</w:t>
      </w:r>
      <w:r>
        <w:rPr>
          <w:rFonts w:ascii="Times New Roman" w:hAnsi="Times New Roman" w:cs="Times New Roman"/>
          <w:sz w:val="28"/>
          <w:szCs w:val="28"/>
        </w:rPr>
        <w:t xml:space="preserve"> </w:t>
      </w:r>
      <w:r w:rsidRPr="009156BB">
        <w:rPr>
          <w:rFonts w:ascii="Times New Roman" w:hAnsi="Times New Roman" w:cs="Times New Roman"/>
          <w:sz w:val="28"/>
          <w:szCs w:val="28"/>
        </w:rPr>
        <w:t>–</w:t>
      </w:r>
      <w:r>
        <w:rPr>
          <w:rFonts w:ascii="Times New Roman" w:hAnsi="Times New Roman" w:cs="Times New Roman"/>
          <w:sz w:val="28"/>
          <w:szCs w:val="28"/>
        </w:rPr>
        <w:t xml:space="preserve"> </w:t>
      </w:r>
      <w:r w:rsidRPr="009156BB">
        <w:rPr>
          <w:rFonts w:ascii="Times New Roman" w:hAnsi="Times New Roman" w:cs="Times New Roman"/>
          <w:sz w:val="28"/>
          <w:szCs w:val="28"/>
        </w:rPr>
        <w:t>28,5</w:t>
      </w:r>
      <w:r>
        <w:rPr>
          <w:rFonts w:ascii="Times New Roman" w:hAnsi="Times New Roman" w:cs="Times New Roman"/>
          <w:sz w:val="28"/>
          <w:szCs w:val="28"/>
        </w:rPr>
        <w:t xml:space="preserve"> </w:t>
      </w:r>
      <w:r w:rsidRPr="009156BB">
        <w:rPr>
          <w:rFonts w:ascii="Times New Roman" w:hAnsi="Times New Roman" w:cs="Times New Roman"/>
          <w:sz w:val="28"/>
          <w:szCs w:val="28"/>
        </w:rPr>
        <w:t>км..</w:t>
      </w:r>
      <w:r>
        <w:rPr>
          <w:rFonts w:ascii="Times New Roman" w:hAnsi="Times New Roman" w:cs="Times New Roman"/>
          <w:sz w:val="28"/>
          <w:szCs w:val="28"/>
        </w:rPr>
        <w:t xml:space="preserve"> </w:t>
      </w:r>
      <w:r w:rsidRPr="009156BB">
        <w:rPr>
          <w:rFonts w:ascii="Times New Roman" w:hAnsi="Times New Roman" w:cs="Times New Roman"/>
          <w:sz w:val="28"/>
          <w:szCs w:val="28"/>
        </w:rPr>
        <w:t>Центральным</w:t>
      </w:r>
      <w:r>
        <w:rPr>
          <w:rFonts w:ascii="Times New Roman" w:hAnsi="Times New Roman" w:cs="Times New Roman"/>
          <w:sz w:val="28"/>
          <w:szCs w:val="28"/>
        </w:rPr>
        <w:t xml:space="preserve"> </w:t>
      </w:r>
      <w:r w:rsidRPr="009156BB">
        <w:rPr>
          <w:rFonts w:ascii="Times New Roman" w:hAnsi="Times New Roman" w:cs="Times New Roman"/>
          <w:sz w:val="28"/>
          <w:szCs w:val="28"/>
        </w:rPr>
        <w:t>водоснабжением</w:t>
      </w:r>
      <w:r>
        <w:rPr>
          <w:rFonts w:ascii="Times New Roman" w:hAnsi="Times New Roman" w:cs="Times New Roman"/>
          <w:sz w:val="28"/>
          <w:szCs w:val="28"/>
        </w:rPr>
        <w:t xml:space="preserve"> </w:t>
      </w:r>
      <w:r w:rsidRPr="009156BB">
        <w:rPr>
          <w:rFonts w:ascii="Times New Roman" w:hAnsi="Times New Roman" w:cs="Times New Roman"/>
          <w:sz w:val="28"/>
          <w:szCs w:val="28"/>
        </w:rPr>
        <w:t>обеспечивается</w:t>
      </w:r>
      <w:r>
        <w:rPr>
          <w:rFonts w:ascii="Times New Roman" w:hAnsi="Times New Roman" w:cs="Times New Roman"/>
          <w:sz w:val="28"/>
          <w:szCs w:val="28"/>
        </w:rPr>
        <w:t xml:space="preserve"> </w:t>
      </w:r>
      <w:r w:rsidRPr="009156BB">
        <w:rPr>
          <w:rFonts w:ascii="Times New Roman" w:hAnsi="Times New Roman" w:cs="Times New Roman"/>
          <w:sz w:val="28"/>
          <w:szCs w:val="28"/>
        </w:rPr>
        <w:t>18,</w:t>
      </w:r>
      <w:r>
        <w:rPr>
          <w:rFonts w:ascii="Times New Roman" w:hAnsi="Times New Roman" w:cs="Times New Roman"/>
          <w:sz w:val="28"/>
          <w:szCs w:val="28"/>
        </w:rPr>
        <w:t xml:space="preserve">4 </w:t>
      </w:r>
      <w:r w:rsidRPr="009156BB">
        <w:rPr>
          <w:rFonts w:ascii="Times New Roman" w:hAnsi="Times New Roman" w:cs="Times New Roman"/>
          <w:sz w:val="28"/>
          <w:szCs w:val="28"/>
        </w:rPr>
        <w:t>тыс.</w:t>
      </w:r>
      <w:r>
        <w:rPr>
          <w:rFonts w:ascii="Times New Roman" w:hAnsi="Times New Roman" w:cs="Times New Roman"/>
          <w:sz w:val="28"/>
          <w:szCs w:val="28"/>
        </w:rPr>
        <w:t xml:space="preserve"> </w:t>
      </w:r>
      <w:r w:rsidRPr="009156BB">
        <w:rPr>
          <w:rFonts w:ascii="Times New Roman" w:hAnsi="Times New Roman" w:cs="Times New Roman"/>
          <w:sz w:val="28"/>
          <w:szCs w:val="28"/>
        </w:rPr>
        <w:t>чел.</w:t>
      </w:r>
      <w:r>
        <w:rPr>
          <w:rFonts w:ascii="Times New Roman" w:hAnsi="Times New Roman" w:cs="Times New Roman"/>
          <w:sz w:val="28"/>
          <w:szCs w:val="28"/>
        </w:rPr>
        <w:t xml:space="preserve"> </w:t>
      </w:r>
      <w:r w:rsidRPr="009156BB">
        <w:rPr>
          <w:rFonts w:ascii="Times New Roman" w:hAnsi="Times New Roman" w:cs="Times New Roman"/>
          <w:sz w:val="28"/>
          <w:szCs w:val="28"/>
        </w:rPr>
        <w:t>населения.</w:t>
      </w:r>
    </w:p>
    <w:p w:rsidR="00F83A62" w:rsidRPr="009156BB" w:rsidRDefault="00F83A62" w:rsidP="00F83A62">
      <w:pPr>
        <w:spacing w:line="240" w:lineRule="auto"/>
        <w:ind w:firstLine="708"/>
        <w:contextualSpacing/>
        <w:jc w:val="both"/>
        <w:rPr>
          <w:rFonts w:ascii="Times New Roman" w:hAnsi="Times New Roman" w:cs="Times New Roman"/>
          <w:sz w:val="28"/>
          <w:szCs w:val="28"/>
        </w:rPr>
      </w:pPr>
      <w:r w:rsidRPr="009156BB">
        <w:rPr>
          <w:rFonts w:ascii="Times New Roman" w:hAnsi="Times New Roman" w:cs="Times New Roman"/>
          <w:sz w:val="28"/>
          <w:szCs w:val="28"/>
        </w:rPr>
        <w:t>Износ</w:t>
      </w:r>
      <w:r>
        <w:rPr>
          <w:rFonts w:ascii="Times New Roman" w:hAnsi="Times New Roman" w:cs="Times New Roman"/>
          <w:sz w:val="28"/>
          <w:szCs w:val="28"/>
        </w:rPr>
        <w:t xml:space="preserve"> </w:t>
      </w:r>
      <w:r w:rsidRPr="009156BB">
        <w:rPr>
          <w:rFonts w:ascii="Times New Roman" w:hAnsi="Times New Roman" w:cs="Times New Roman"/>
          <w:sz w:val="28"/>
          <w:szCs w:val="28"/>
        </w:rPr>
        <w:t>водопроводных</w:t>
      </w:r>
      <w:r>
        <w:rPr>
          <w:rFonts w:ascii="Times New Roman" w:hAnsi="Times New Roman" w:cs="Times New Roman"/>
          <w:sz w:val="28"/>
          <w:szCs w:val="28"/>
        </w:rPr>
        <w:t xml:space="preserve"> </w:t>
      </w:r>
      <w:r w:rsidRPr="009156BB">
        <w:rPr>
          <w:rFonts w:ascii="Times New Roman" w:hAnsi="Times New Roman" w:cs="Times New Roman"/>
          <w:sz w:val="28"/>
          <w:szCs w:val="28"/>
        </w:rPr>
        <w:t>сетей</w:t>
      </w:r>
      <w:r>
        <w:rPr>
          <w:rFonts w:ascii="Times New Roman" w:hAnsi="Times New Roman" w:cs="Times New Roman"/>
          <w:sz w:val="28"/>
          <w:szCs w:val="28"/>
        </w:rPr>
        <w:t xml:space="preserve"> </w:t>
      </w:r>
      <w:r w:rsidRPr="009156BB">
        <w:rPr>
          <w:rFonts w:ascii="Times New Roman" w:hAnsi="Times New Roman" w:cs="Times New Roman"/>
          <w:sz w:val="28"/>
          <w:szCs w:val="28"/>
        </w:rPr>
        <w:t>достигает</w:t>
      </w:r>
      <w:r>
        <w:rPr>
          <w:rFonts w:ascii="Times New Roman" w:hAnsi="Times New Roman" w:cs="Times New Roman"/>
          <w:sz w:val="28"/>
          <w:szCs w:val="28"/>
        </w:rPr>
        <w:t xml:space="preserve"> </w:t>
      </w:r>
      <w:r w:rsidRPr="009156BB">
        <w:rPr>
          <w:rFonts w:ascii="Times New Roman" w:hAnsi="Times New Roman" w:cs="Times New Roman"/>
          <w:sz w:val="28"/>
          <w:szCs w:val="28"/>
        </w:rPr>
        <w:t>до</w:t>
      </w:r>
      <w:r>
        <w:rPr>
          <w:rFonts w:ascii="Times New Roman" w:hAnsi="Times New Roman" w:cs="Times New Roman"/>
          <w:sz w:val="28"/>
          <w:szCs w:val="28"/>
        </w:rPr>
        <w:t xml:space="preserve"> </w:t>
      </w:r>
      <w:r w:rsidRPr="009156BB">
        <w:rPr>
          <w:rFonts w:ascii="Times New Roman" w:hAnsi="Times New Roman" w:cs="Times New Roman"/>
          <w:sz w:val="28"/>
          <w:szCs w:val="28"/>
        </w:rPr>
        <w:t>73%,</w:t>
      </w:r>
      <w:r>
        <w:rPr>
          <w:rFonts w:ascii="Times New Roman" w:hAnsi="Times New Roman" w:cs="Times New Roman"/>
          <w:sz w:val="28"/>
          <w:szCs w:val="28"/>
        </w:rPr>
        <w:t xml:space="preserve"> </w:t>
      </w:r>
      <w:r w:rsidRPr="009156BB">
        <w:rPr>
          <w:rFonts w:ascii="Times New Roman" w:hAnsi="Times New Roman" w:cs="Times New Roman"/>
          <w:sz w:val="28"/>
          <w:szCs w:val="28"/>
        </w:rPr>
        <w:t>что</w:t>
      </w:r>
      <w:r>
        <w:rPr>
          <w:rFonts w:ascii="Times New Roman" w:hAnsi="Times New Roman" w:cs="Times New Roman"/>
          <w:sz w:val="28"/>
          <w:szCs w:val="28"/>
        </w:rPr>
        <w:t xml:space="preserve"> </w:t>
      </w:r>
      <w:r w:rsidRPr="009156BB">
        <w:rPr>
          <w:rFonts w:ascii="Times New Roman" w:hAnsi="Times New Roman" w:cs="Times New Roman"/>
          <w:sz w:val="28"/>
          <w:szCs w:val="28"/>
        </w:rPr>
        <w:t>также</w:t>
      </w:r>
      <w:r>
        <w:rPr>
          <w:rFonts w:ascii="Times New Roman" w:hAnsi="Times New Roman" w:cs="Times New Roman"/>
          <w:sz w:val="28"/>
          <w:szCs w:val="28"/>
        </w:rPr>
        <w:t xml:space="preserve"> </w:t>
      </w:r>
      <w:r w:rsidRPr="009156BB">
        <w:rPr>
          <w:rFonts w:ascii="Times New Roman" w:hAnsi="Times New Roman" w:cs="Times New Roman"/>
          <w:sz w:val="28"/>
          <w:szCs w:val="28"/>
        </w:rPr>
        <w:t>значительно</w:t>
      </w:r>
      <w:r>
        <w:rPr>
          <w:rFonts w:ascii="Times New Roman" w:hAnsi="Times New Roman" w:cs="Times New Roman"/>
          <w:sz w:val="28"/>
          <w:szCs w:val="28"/>
        </w:rPr>
        <w:t xml:space="preserve"> </w:t>
      </w:r>
      <w:r w:rsidRPr="009156BB">
        <w:rPr>
          <w:rFonts w:ascii="Times New Roman" w:hAnsi="Times New Roman" w:cs="Times New Roman"/>
          <w:sz w:val="28"/>
          <w:szCs w:val="28"/>
        </w:rPr>
        <w:t>снижает</w:t>
      </w:r>
      <w:r>
        <w:rPr>
          <w:rFonts w:ascii="Times New Roman" w:hAnsi="Times New Roman" w:cs="Times New Roman"/>
          <w:sz w:val="28"/>
          <w:szCs w:val="28"/>
        </w:rPr>
        <w:t xml:space="preserve"> </w:t>
      </w:r>
      <w:r w:rsidRPr="009156BB">
        <w:rPr>
          <w:rFonts w:ascii="Times New Roman" w:hAnsi="Times New Roman" w:cs="Times New Roman"/>
          <w:sz w:val="28"/>
          <w:szCs w:val="28"/>
        </w:rPr>
        <w:t>качество</w:t>
      </w:r>
      <w:r>
        <w:rPr>
          <w:rFonts w:ascii="Times New Roman" w:hAnsi="Times New Roman" w:cs="Times New Roman"/>
          <w:sz w:val="28"/>
          <w:szCs w:val="28"/>
        </w:rPr>
        <w:t xml:space="preserve"> </w:t>
      </w:r>
      <w:r w:rsidRPr="009156BB">
        <w:rPr>
          <w:rFonts w:ascii="Times New Roman" w:hAnsi="Times New Roman" w:cs="Times New Roman"/>
          <w:sz w:val="28"/>
          <w:szCs w:val="28"/>
        </w:rPr>
        <w:t>питьевой</w:t>
      </w:r>
      <w:r>
        <w:rPr>
          <w:rFonts w:ascii="Times New Roman" w:hAnsi="Times New Roman" w:cs="Times New Roman"/>
          <w:sz w:val="28"/>
          <w:szCs w:val="28"/>
        </w:rPr>
        <w:t xml:space="preserve"> </w:t>
      </w:r>
      <w:r w:rsidRPr="009156BB">
        <w:rPr>
          <w:rFonts w:ascii="Times New Roman" w:hAnsi="Times New Roman" w:cs="Times New Roman"/>
          <w:sz w:val="28"/>
          <w:szCs w:val="28"/>
        </w:rPr>
        <w:t>воды.</w:t>
      </w:r>
      <w:r>
        <w:rPr>
          <w:rFonts w:ascii="Times New Roman" w:hAnsi="Times New Roman" w:cs="Times New Roman"/>
          <w:sz w:val="28"/>
          <w:szCs w:val="28"/>
        </w:rPr>
        <w:t xml:space="preserve"> </w:t>
      </w:r>
    </w:p>
    <w:p w:rsidR="00F83A62" w:rsidRPr="009156BB" w:rsidRDefault="00F83A62" w:rsidP="00F83A62">
      <w:pPr>
        <w:spacing w:line="240" w:lineRule="auto"/>
        <w:ind w:firstLine="708"/>
        <w:contextualSpacing/>
        <w:jc w:val="both"/>
        <w:rPr>
          <w:rFonts w:ascii="Times New Roman" w:hAnsi="Times New Roman" w:cs="Times New Roman"/>
          <w:sz w:val="28"/>
          <w:szCs w:val="28"/>
        </w:rPr>
      </w:pPr>
      <w:r w:rsidRPr="009156BB">
        <w:rPr>
          <w:rFonts w:ascii="Times New Roman" w:hAnsi="Times New Roman" w:cs="Times New Roman"/>
          <w:sz w:val="28"/>
          <w:szCs w:val="28"/>
        </w:rPr>
        <w:t>Потери,</w:t>
      </w:r>
      <w:r>
        <w:rPr>
          <w:rFonts w:ascii="Times New Roman" w:hAnsi="Times New Roman" w:cs="Times New Roman"/>
          <w:sz w:val="28"/>
          <w:szCs w:val="28"/>
        </w:rPr>
        <w:t xml:space="preserve"> </w:t>
      </w:r>
      <w:r w:rsidRPr="009156BB">
        <w:rPr>
          <w:rFonts w:ascii="Times New Roman" w:hAnsi="Times New Roman" w:cs="Times New Roman"/>
          <w:sz w:val="28"/>
          <w:szCs w:val="28"/>
        </w:rPr>
        <w:t>утечки</w:t>
      </w:r>
      <w:r>
        <w:rPr>
          <w:rFonts w:ascii="Times New Roman" w:hAnsi="Times New Roman" w:cs="Times New Roman"/>
          <w:sz w:val="28"/>
          <w:szCs w:val="28"/>
        </w:rPr>
        <w:t xml:space="preserve"> </w:t>
      </w:r>
      <w:r w:rsidRPr="009156BB">
        <w:rPr>
          <w:rFonts w:ascii="Times New Roman" w:hAnsi="Times New Roman" w:cs="Times New Roman"/>
          <w:sz w:val="28"/>
          <w:szCs w:val="28"/>
        </w:rPr>
        <w:t>и</w:t>
      </w:r>
      <w:r>
        <w:rPr>
          <w:rFonts w:ascii="Times New Roman" w:hAnsi="Times New Roman" w:cs="Times New Roman"/>
          <w:sz w:val="28"/>
          <w:szCs w:val="28"/>
        </w:rPr>
        <w:t xml:space="preserve"> </w:t>
      </w:r>
      <w:r w:rsidRPr="009156BB">
        <w:rPr>
          <w:rFonts w:ascii="Times New Roman" w:hAnsi="Times New Roman" w:cs="Times New Roman"/>
          <w:sz w:val="28"/>
          <w:szCs w:val="28"/>
        </w:rPr>
        <w:t>высокий</w:t>
      </w:r>
      <w:r>
        <w:rPr>
          <w:rFonts w:ascii="Times New Roman" w:hAnsi="Times New Roman" w:cs="Times New Roman"/>
          <w:sz w:val="28"/>
          <w:szCs w:val="28"/>
        </w:rPr>
        <w:t xml:space="preserve"> </w:t>
      </w:r>
      <w:r w:rsidRPr="009156BB">
        <w:rPr>
          <w:rFonts w:ascii="Times New Roman" w:hAnsi="Times New Roman" w:cs="Times New Roman"/>
          <w:sz w:val="28"/>
          <w:szCs w:val="28"/>
        </w:rPr>
        <w:t>уровень</w:t>
      </w:r>
      <w:r>
        <w:rPr>
          <w:rFonts w:ascii="Times New Roman" w:hAnsi="Times New Roman" w:cs="Times New Roman"/>
          <w:sz w:val="28"/>
          <w:szCs w:val="28"/>
        </w:rPr>
        <w:t xml:space="preserve"> </w:t>
      </w:r>
      <w:r w:rsidRPr="009156BB">
        <w:rPr>
          <w:rFonts w:ascii="Times New Roman" w:hAnsi="Times New Roman" w:cs="Times New Roman"/>
          <w:sz w:val="28"/>
          <w:szCs w:val="28"/>
        </w:rPr>
        <w:t>обрастания</w:t>
      </w:r>
      <w:r>
        <w:rPr>
          <w:rFonts w:ascii="Times New Roman" w:hAnsi="Times New Roman" w:cs="Times New Roman"/>
          <w:sz w:val="28"/>
          <w:szCs w:val="28"/>
        </w:rPr>
        <w:t xml:space="preserve"> </w:t>
      </w:r>
      <w:r w:rsidRPr="009156BB">
        <w:rPr>
          <w:rFonts w:ascii="Times New Roman" w:hAnsi="Times New Roman" w:cs="Times New Roman"/>
          <w:sz w:val="28"/>
          <w:szCs w:val="28"/>
        </w:rPr>
        <w:t>труб</w:t>
      </w:r>
      <w:r>
        <w:rPr>
          <w:rFonts w:ascii="Times New Roman" w:hAnsi="Times New Roman" w:cs="Times New Roman"/>
          <w:sz w:val="28"/>
          <w:szCs w:val="28"/>
        </w:rPr>
        <w:t xml:space="preserve"> </w:t>
      </w:r>
      <w:r w:rsidRPr="009156BB">
        <w:rPr>
          <w:rFonts w:ascii="Times New Roman" w:hAnsi="Times New Roman" w:cs="Times New Roman"/>
          <w:sz w:val="28"/>
          <w:szCs w:val="28"/>
        </w:rPr>
        <w:t>ведут</w:t>
      </w:r>
      <w:r>
        <w:rPr>
          <w:rFonts w:ascii="Times New Roman" w:hAnsi="Times New Roman" w:cs="Times New Roman"/>
          <w:sz w:val="28"/>
          <w:szCs w:val="28"/>
        </w:rPr>
        <w:t xml:space="preserve"> </w:t>
      </w:r>
      <w:r w:rsidRPr="009156BB">
        <w:rPr>
          <w:rFonts w:ascii="Times New Roman" w:hAnsi="Times New Roman" w:cs="Times New Roman"/>
          <w:sz w:val="28"/>
          <w:szCs w:val="28"/>
        </w:rPr>
        <w:t>к</w:t>
      </w:r>
      <w:r>
        <w:rPr>
          <w:rFonts w:ascii="Times New Roman" w:hAnsi="Times New Roman" w:cs="Times New Roman"/>
          <w:sz w:val="28"/>
          <w:szCs w:val="28"/>
        </w:rPr>
        <w:t xml:space="preserve"> </w:t>
      </w:r>
      <w:r w:rsidRPr="009156BB">
        <w:rPr>
          <w:rFonts w:ascii="Times New Roman" w:hAnsi="Times New Roman" w:cs="Times New Roman"/>
          <w:sz w:val="28"/>
          <w:szCs w:val="28"/>
        </w:rPr>
        <w:t>снижению</w:t>
      </w:r>
      <w:r>
        <w:rPr>
          <w:rFonts w:ascii="Times New Roman" w:hAnsi="Times New Roman" w:cs="Times New Roman"/>
          <w:sz w:val="28"/>
          <w:szCs w:val="28"/>
        </w:rPr>
        <w:t xml:space="preserve"> </w:t>
      </w:r>
      <w:r w:rsidRPr="009156BB">
        <w:rPr>
          <w:rFonts w:ascii="Times New Roman" w:hAnsi="Times New Roman" w:cs="Times New Roman"/>
          <w:sz w:val="28"/>
          <w:szCs w:val="28"/>
        </w:rPr>
        <w:t>напора</w:t>
      </w:r>
      <w:r>
        <w:rPr>
          <w:rFonts w:ascii="Times New Roman" w:hAnsi="Times New Roman" w:cs="Times New Roman"/>
          <w:sz w:val="28"/>
          <w:szCs w:val="28"/>
        </w:rPr>
        <w:t xml:space="preserve"> </w:t>
      </w:r>
      <w:r w:rsidRPr="009156BB">
        <w:rPr>
          <w:rFonts w:ascii="Times New Roman" w:hAnsi="Times New Roman" w:cs="Times New Roman"/>
          <w:sz w:val="28"/>
          <w:szCs w:val="28"/>
        </w:rPr>
        <w:t>в</w:t>
      </w:r>
      <w:r>
        <w:rPr>
          <w:rFonts w:ascii="Times New Roman" w:hAnsi="Times New Roman" w:cs="Times New Roman"/>
          <w:sz w:val="28"/>
          <w:szCs w:val="28"/>
        </w:rPr>
        <w:t xml:space="preserve"> </w:t>
      </w:r>
      <w:r w:rsidRPr="009156BB">
        <w:rPr>
          <w:rFonts w:ascii="Times New Roman" w:hAnsi="Times New Roman" w:cs="Times New Roman"/>
          <w:sz w:val="28"/>
          <w:szCs w:val="28"/>
        </w:rPr>
        <w:t>сетях</w:t>
      </w:r>
      <w:r>
        <w:rPr>
          <w:rFonts w:ascii="Times New Roman" w:hAnsi="Times New Roman" w:cs="Times New Roman"/>
          <w:sz w:val="28"/>
          <w:szCs w:val="28"/>
        </w:rPr>
        <w:t xml:space="preserve"> </w:t>
      </w:r>
      <w:r w:rsidRPr="009156BB">
        <w:rPr>
          <w:rFonts w:ascii="Times New Roman" w:hAnsi="Times New Roman" w:cs="Times New Roman"/>
          <w:sz w:val="28"/>
          <w:szCs w:val="28"/>
        </w:rPr>
        <w:t>и</w:t>
      </w:r>
      <w:r>
        <w:rPr>
          <w:rFonts w:ascii="Times New Roman" w:hAnsi="Times New Roman" w:cs="Times New Roman"/>
          <w:sz w:val="28"/>
          <w:szCs w:val="28"/>
        </w:rPr>
        <w:t xml:space="preserve"> </w:t>
      </w:r>
      <w:r w:rsidRPr="009156BB">
        <w:rPr>
          <w:rFonts w:ascii="Times New Roman" w:hAnsi="Times New Roman" w:cs="Times New Roman"/>
          <w:sz w:val="28"/>
          <w:szCs w:val="28"/>
        </w:rPr>
        <w:t>перебоями</w:t>
      </w:r>
      <w:r>
        <w:rPr>
          <w:rFonts w:ascii="Times New Roman" w:hAnsi="Times New Roman" w:cs="Times New Roman"/>
          <w:sz w:val="28"/>
          <w:szCs w:val="28"/>
        </w:rPr>
        <w:t xml:space="preserve"> </w:t>
      </w:r>
      <w:r w:rsidRPr="009156BB">
        <w:rPr>
          <w:rFonts w:ascii="Times New Roman" w:hAnsi="Times New Roman" w:cs="Times New Roman"/>
          <w:sz w:val="28"/>
          <w:szCs w:val="28"/>
        </w:rPr>
        <w:t>в</w:t>
      </w:r>
      <w:r>
        <w:rPr>
          <w:rFonts w:ascii="Times New Roman" w:hAnsi="Times New Roman" w:cs="Times New Roman"/>
          <w:sz w:val="28"/>
          <w:szCs w:val="28"/>
        </w:rPr>
        <w:t xml:space="preserve"> </w:t>
      </w:r>
      <w:r w:rsidRPr="009156BB">
        <w:rPr>
          <w:rFonts w:ascii="Times New Roman" w:hAnsi="Times New Roman" w:cs="Times New Roman"/>
          <w:sz w:val="28"/>
          <w:szCs w:val="28"/>
        </w:rPr>
        <w:t>водоснабжении.</w:t>
      </w:r>
    </w:p>
    <w:p w:rsidR="00F83A62" w:rsidRPr="009156BB" w:rsidRDefault="00F83A62" w:rsidP="00F83A62">
      <w:pPr>
        <w:spacing w:line="240" w:lineRule="auto"/>
        <w:ind w:firstLine="225"/>
        <w:contextualSpacing/>
        <w:jc w:val="both"/>
        <w:rPr>
          <w:rFonts w:ascii="Times New Roman" w:hAnsi="Times New Roman" w:cs="Times New Roman"/>
          <w:sz w:val="28"/>
          <w:szCs w:val="28"/>
        </w:rPr>
      </w:pPr>
      <w:r w:rsidRPr="009156BB">
        <w:rPr>
          <w:rFonts w:ascii="Times New Roman" w:hAnsi="Times New Roman" w:cs="Times New Roman"/>
          <w:sz w:val="28"/>
          <w:szCs w:val="28"/>
        </w:rPr>
        <w:t>Основная</w:t>
      </w:r>
      <w:r>
        <w:rPr>
          <w:rFonts w:ascii="Times New Roman" w:hAnsi="Times New Roman" w:cs="Times New Roman"/>
          <w:sz w:val="28"/>
          <w:szCs w:val="28"/>
        </w:rPr>
        <w:t xml:space="preserve"> </w:t>
      </w:r>
      <w:r w:rsidRPr="009156BB">
        <w:rPr>
          <w:rFonts w:ascii="Times New Roman" w:hAnsi="Times New Roman" w:cs="Times New Roman"/>
          <w:sz w:val="28"/>
          <w:szCs w:val="28"/>
        </w:rPr>
        <w:t>проблема</w:t>
      </w:r>
      <w:r>
        <w:rPr>
          <w:rFonts w:ascii="Times New Roman" w:hAnsi="Times New Roman" w:cs="Times New Roman"/>
          <w:sz w:val="28"/>
          <w:szCs w:val="28"/>
        </w:rPr>
        <w:t xml:space="preserve"> </w:t>
      </w:r>
      <w:r w:rsidRPr="009156BB">
        <w:rPr>
          <w:rFonts w:ascii="Times New Roman" w:hAnsi="Times New Roman" w:cs="Times New Roman"/>
          <w:sz w:val="28"/>
          <w:szCs w:val="28"/>
        </w:rPr>
        <w:t>в</w:t>
      </w:r>
      <w:r>
        <w:rPr>
          <w:rFonts w:ascii="Times New Roman" w:hAnsi="Times New Roman" w:cs="Times New Roman"/>
          <w:sz w:val="28"/>
          <w:szCs w:val="28"/>
        </w:rPr>
        <w:t xml:space="preserve"> </w:t>
      </w:r>
      <w:r w:rsidRPr="009156BB">
        <w:rPr>
          <w:rFonts w:ascii="Times New Roman" w:hAnsi="Times New Roman" w:cs="Times New Roman"/>
          <w:sz w:val="28"/>
          <w:szCs w:val="28"/>
        </w:rPr>
        <w:t>районе</w:t>
      </w:r>
      <w:r>
        <w:rPr>
          <w:rFonts w:ascii="Times New Roman" w:hAnsi="Times New Roman" w:cs="Times New Roman"/>
          <w:sz w:val="28"/>
          <w:szCs w:val="28"/>
        </w:rPr>
        <w:t xml:space="preserve"> </w:t>
      </w:r>
      <w:r w:rsidRPr="009156BB">
        <w:rPr>
          <w:rFonts w:ascii="Times New Roman" w:hAnsi="Times New Roman" w:cs="Times New Roman"/>
          <w:sz w:val="28"/>
          <w:szCs w:val="28"/>
        </w:rPr>
        <w:t>-</w:t>
      </w:r>
      <w:r>
        <w:rPr>
          <w:rFonts w:ascii="Times New Roman" w:hAnsi="Times New Roman" w:cs="Times New Roman"/>
          <w:sz w:val="28"/>
          <w:szCs w:val="28"/>
        </w:rPr>
        <w:t xml:space="preserve"> </w:t>
      </w:r>
      <w:r w:rsidRPr="009156BB">
        <w:rPr>
          <w:rFonts w:ascii="Times New Roman" w:hAnsi="Times New Roman" w:cs="Times New Roman"/>
          <w:sz w:val="28"/>
          <w:szCs w:val="28"/>
        </w:rPr>
        <w:t>это</w:t>
      </w:r>
      <w:r>
        <w:rPr>
          <w:rFonts w:ascii="Times New Roman" w:hAnsi="Times New Roman" w:cs="Times New Roman"/>
          <w:sz w:val="28"/>
          <w:szCs w:val="28"/>
        </w:rPr>
        <w:t xml:space="preserve"> </w:t>
      </w:r>
      <w:r w:rsidRPr="009156BB">
        <w:rPr>
          <w:rFonts w:ascii="Times New Roman" w:hAnsi="Times New Roman" w:cs="Times New Roman"/>
          <w:sz w:val="28"/>
          <w:szCs w:val="28"/>
        </w:rPr>
        <w:t>техническое</w:t>
      </w:r>
      <w:r>
        <w:rPr>
          <w:rFonts w:ascii="Times New Roman" w:hAnsi="Times New Roman" w:cs="Times New Roman"/>
          <w:sz w:val="28"/>
          <w:szCs w:val="28"/>
        </w:rPr>
        <w:t xml:space="preserve"> </w:t>
      </w:r>
      <w:r w:rsidRPr="009156BB">
        <w:rPr>
          <w:rFonts w:ascii="Times New Roman" w:hAnsi="Times New Roman" w:cs="Times New Roman"/>
          <w:sz w:val="28"/>
          <w:szCs w:val="28"/>
        </w:rPr>
        <w:t>состояние</w:t>
      </w:r>
      <w:r>
        <w:rPr>
          <w:rFonts w:ascii="Times New Roman" w:hAnsi="Times New Roman" w:cs="Times New Roman"/>
          <w:sz w:val="28"/>
          <w:szCs w:val="28"/>
        </w:rPr>
        <w:t xml:space="preserve"> </w:t>
      </w:r>
      <w:r w:rsidRPr="009156BB">
        <w:rPr>
          <w:rFonts w:ascii="Times New Roman" w:hAnsi="Times New Roman" w:cs="Times New Roman"/>
          <w:sz w:val="28"/>
          <w:szCs w:val="28"/>
        </w:rPr>
        <w:t>канализационных</w:t>
      </w:r>
      <w:r>
        <w:rPr>
          <w:rFonts w:ascii="Times New Roman" w:hAnsi="Times New Roman" w:cs="Times New Roman"/>
          <w:sz w:val="28"/>
          <w:szCs w:val="28"/>
        </w:rPr>
        <w:t xml:space="preserve"> </w:t>
      </w:r>
      <w:r w:rsidRPr="009156BB">
        <w:rPr>
          <w:rFonts w:ascii="Times New Roman" w:hAnsi="Times New Roman" w:cs="Times New Roman"/>
          <w:sz w:val="28"/>
          <w:szCs w:val="28"/>
        </w:rPr>
        <w:t>очистных</w:t>
      </w:r>
      <w:r>
        <w:rPr>
          <w:rFonts w:ascii="Times New Roman" w:hAnsi="Times New Roman" w:cs="Times New Roman"/>
          <w:sz w:val="28"/>
          <w:szCs w:val="28"/>
        </w:rPr>
        <w:t xml:space="preserve"> </w:t>
      </w:r>
      <w:r w:rsidRPr="009156BB">
        <w:rPr>
          <w:rFonts w:ascii="Times New Roman" w:hAnsi="Times New Roman" w:cs="Times New Roman"/>
          <w:sz w:val="28"/>
          <w:szCs w:val="28"/>
        </w:rPr>
        <w:t>сооружений.</w:t>
      </w:r>
    </w:p>
    <w:p w:rsidR="00F83A62" w:rsidRPr="009156BB" w:rsidRDefault="00F83A62" w:rsidP="00F83A62">
      <w:pPr>
        <w:spacing w:line="240" w:lineRule="auto"/>
        <w:ind w:firstLine="225"/>
        <w:contextualSpacing/>
        <w:jc w:val="both"/>
        <w:rPr>
          <w:rFonts w:ascii="Times New Roman" w:hAnsi="Times New Roman" w:cs="Times New Roman"/>
          <w:sz w:val="28"/>
          <w:szCs w:val="28"/>
        </w:rPr>
      </w:pPr>
      <w:r w:rsidRPr="009156BB">
        <w:rPr>
          <w:rFonts w:ascii="Times New Roman" w:hAnsi="Times New Roman" w:cs="Times New Roman"/>
          <w:sz w:val="28"/>
          <w:szCs w:val="28"/>
        </w:rPr>
        <w:t>Общее</w:t>
      </w:r>
      <w:r>
        <w:rPr>
          <w:rFonts w:ascii="Times New Roman" w:hAnsi="Times New Roman" w:cs="Times New Roman"/>
          <w:sz w:val="28"/>
          <w:szCs w:val="28"/>
        </w:rPr>
        <w:t xml:space="preserve"> </w:t>
      </w:r>
      <w:r w:rsidRPr="009156BB">
        <w:rPr>
          <w:rFonts w:ascii="Times New Roman" w:hAnsi="Times New Roman" w:cs="Times New Roman"/>
          <w:sz w:val="28"/>
          <w:szCs w:val="28"/>
        </w:rPr>
        <w:t>количество</w:t>
      </w:r>
      <w:r>
        <w:rPr>
          <w:rFonts w:ascii="Times New Roman" w:hAnsi="Times New Roman" w:cs="Times New Roman"/>
          <w:sz w:val="28"/>
          <w:szCs w:val="28"/>
        </w:rPr>
        <w:t xml:space="preserve"> </w:t>
      </w:r>
      <w:r w:rsidRPr="009156BB">
        <w:rPr>
          <w:rFonts w:ascii="Times New Roman" w:hAnsi="Times New Roman" w:cs="Times New Roman"/>
          <w:sz w:val="28"/>
          <w:szCs w:val="28"/>
        </w:rPr>
        <w:t>очистных</w:t>
      </w:r>
      <w:r>
        <w:rPr>
          <w:rFonts w:ascii="Times New Roman" w:hAnsi="Times New Roman" w:cs="Times New Roman"/>
          <w:sz w:val="28"/>
          <w:szCs w:val="28"/>
        </w:rPr>
        <w:t xml:space="preserve"> </w:t>
      </w:r>
      <w:r w:rsidRPr="009156BB">
        <w:rPr>
          <w:rFonts w:ascii="Times New Roman" w:hAnsi="Times New Roman" w:cs="Times New Roman"/>
          <w:sz w:val="28"/>
          <w:szCs w:val="28"/>
        </w:rPr>
        <w:t>канализационных</w:t>
      </w:r>
      <w:r>
        <w:rPr>
          <w:rFonts w:ascii="Times New Roman" w:hAnsi="Times New Roman" w:cs="Times New Roman"/>
          <w:sz w:val="28"/>
          <w:szCs w:val="28"/>
        </w:rPr>
        <w:t xml:space="preserve"> </w:t>
      </w:r>
      <w:r w:rsidRPr="009156BB">
        <w:rPr>
          <w:rFonts w:ascii="Times New Roman" w:hAnsi="Times New Roman" w:cs="Times New Roman"/>
          <w:sz w:val="28"/>
          <w:szCs w:val="28"/>
        </w:rPr>
        <w:t>сооружений</w:t>
      </w:r>
      <w:r>
        <w:rPr>
          <w:rFonts w:ascii="Times New Roman" w:hAnsi="Times New Roman" w:cs="Times New Roman"/>
          <w:sz w:val="28"/>
          <w:szCs w:val="28"/>
        </w:rPr>
        <w:t xml:space="preserve"> </w:t>
      </w:r>
      <w:r w:rsidRPr="009156BB">
        <w:rPr>
          <w:rFonts w:ascii="Times New Roman" w:hAnsi="Times New Roman" w:cs="Times New Roman"/>
          <w:sz w:val="28"/>
          <w:szCs w:val="28"/>
        </w:rPr>
        <w:t>7</w:t>
      </w:r>
      <w:r>
        <w:rPr>
          <w:rFonts w:ascii="Times New Roman" w:hAnsi="Times New Roman" w:cs="Times New Roman"/>
          <w:sz w:val="28"/>
          <w:szCs w:val="28"/>
        </w:rPr>
        <w:t xml:space="preserve"> </w:t>
      </w:r>
      <w:r w:rsidRPr="009156BB">
        <w:rPr>
          <w:rFonts w:ascii="Times New Roman" w:hAnsi="Times New Roman" w:cs="Times New Roman"/>
          <w:sz w:val="28"/>
          <w:szCs w:val="28"/>
        </w:rPr>
        <w:t>шт.</w:t>
      </w:r>
      <w:r>
        <w:rPr>
          <w:rFonts w:ascii="Times New Roman" w:hAnsi="Times New Roman" w:cs="Times New Roman"/>
          <w:sz w:val="28"/>
          <w:szCs w:val="28"/>
        </w:rPr>
        <w:t xml:space="preserve"> </w:t>
      </w:r>
      <w:r w:rsidRPr="009156BB">
        <w:rPr>
          <w:rFonts w:ascii="Times New Roman" w:hAnsi="Times New Roman" w:cs="Times New Roman"/>
          <w:sz w:val="28"/>
          <w:szCs w:val="28"/>
        </w:rPr>
        <w:t>(п.</w:t>
      </w:r>
      <w:r>
        <w:rPr>
          <w:rFonts w:ascii="Times New Roman" w:hAnsi="Times New Roman" w:cs="Times New Roman"/>
          <w:sz w:val="28"/>
          <w:szCs w:val="28"/>
        </w:rPr>
        <w:t xml:space="preserve"> </w:t>
      </w:r>
      <w:r w:rsidRPr="009156BB">
        <w:rPr>
          <w:rFonts w:ascii="Times New Roman" w:hAnsi="Times New Roman" w:cs="Times New Roman"/>
          <w:sz w:val="28"/>
          <w:szCs w:val="28"/>
        </w:rPr>
        <w:t>Чегдомын,</w:t>
      </w:r>
      <w:r>
        <w:rPr>
          <w:rFonts w:ascii="Times New Roman" w:hAnsi="Times New Roman" w:cs="Times New Roman"/>
          <w:sz w:val="28"/>
          <w:szCs w:val="28"/>
        </w:rPr>
        <w:t xml:space="preserve"> </w:t>
      </w:r>
      <w:r w:rsidRPr="009156BB">
        <w:rPr>
          <w:rFonts w:ascii="Times New Roman" w:hAnsi="Times New Roman" w:cs="Times New Roman"/>
          <w:sz w:val="28"/>
          <w:szCs w:val="28"/>
        </w:rPr>
        <w:t>п.</w:t>
      </w:r>
      <w:r>
        <w:rPr>
          <w:rFonts w:ascii="Times New Roman" w:hAnsi="Times New Roman" w:cs="Times New Roman"/>
          <w:sz w:val="28"/>
          <w:szCs w:val="28"/>
        </w:rPr>
        <w:t xml:space="preserve"> </w:t>
      </w:r>
      <w:r w:rsidRPr="009156BB">
        <w:rPr>
          <w:rFonts w:ascii="Times New Roman" w:hAnsi="Times New Roman" w:cs="Times New Roman"/>
          <w:sz w:val="28"/>
          <w:szCs w:val="28"/>
        </w:rPr>
        <w:t>ЦЭС,</w:t>
      </w:r>
      <w:r>
        <w:rPr>
          <w:rFonts w:ascii="Times New Roman" w:hAnsi="Times New Roman" w:cs="Times New Roman"/>
          <w:sz w:val="28"/>
          <w:szCs w:val="28"/>
        </w:rPr>
        <w:t xml:space="preserve"> </w:t>
      </w:r>
      <w:r w:rsidRPr="009156BB">
        <w:rPr>
          <w:rFonts w:ascii="Times New Roman" w:hAnsi="Times New Roman" w:cs="Times New Roman"/>
          <w:sz w:val="28"/>
          <w:szCs w:val="28"/>
        </w:rPr>
        <w:t>п.</w:t>
      </w:r>
      <w:r>
        <w:rPr>
          <w:rFonts w:ascii="Times New Roman" w:hAnsi="Times New Roman" w:cs="Times New Roman"/>
          <w:sz w:val="28"/>
          <w:szCs w:val="28"/>
        </w:rPr>
        <w:t xml:space="preserve"> </w:t>
      </w:r>
      <w:r w:rsidRPr="009156BB">
        <w:rPr>
          <w:rFonts w:ascii="Times New Roman" w:hAnsi="Times New Roman" w:cs="Times New Roman"/>
          <w:sz w:val="28"/>
          <w:szCs w:val="28"/>
        </w:rPr>
        <w:t>Новый</w:t>
      </w:r>
      <w:r>
        <w:rPr>
          <w:rFonts w:ascii="Times New Roman" w:hAnsi="Times New Roman" w:cs="Times New Roman"/>
          <w:sz w:val="28"/>
          <w:szCs w:val="28"/>
        </w:rPr>
        <w:t xml:space="preserve"> </w:t>
      </w:r>
      <w:r w:rsidRPr="009156BB">
        <w:rPr>
          <w:rFonts w:ascii="Times New Roman" w:hAnsi="Times New Roman" w:cs="Times New Roman"/>
          <w:sz w:val="28"/>
          <w:szCs w:val="28"/>
        </w:rPr>
        <w:t>Ургал,</w:t>
      </w:r>
      <w:r>
        <w:rPr>
          <w:rFonts w:ascii="Times New Roman" w:hAnsi="Times New Roman" w:cs="Times New Roman"/>
          <w:sz w:val="28"/>
          <w:szCs w:val="28"/>
        </w:rPr>
        <w:t xml:space="preserve"> </w:t>
      </w:r>
      <w:r w:rsidRPr="009156BB">
        <w:rPr>
          <w:rFonts w:ascii="Times New Roman" w:hAnsi="Times New Roman" w:cs="Times New Roman"/>
          <w:sz w:val="28"/>
          <w:szCs w:val="28"/>
        </w:rPr>
        <w:t>п.</w:t>
      </w:r>
      <w:r>
        <w:rPr>
          <w:rFonts w:ascii="Times New Roman" w:hAnsi="Times New Roman" w:cs="Times New Roman"/>
          <w:sz w:val="28"/>
          <w:szCs w:val="28"/>
        </w:rPr>
        <w:t xml:space="preserve"> </w:t>
      </w:r>
      <w:r w:rsidRPr="009156BB">
        <w:rPr>
          <w:rFonts w:ascii="Times New Roman" w:hAnsi="Times New Roman" w:cs="Times New Roman"/>
          <w:sz w:val="28"/>
          <w:szCs w:val="28"/>
        </w:rPr>
        <w:t>Алонка,</w:t>
      </w:r>
      <w:r>
        <w:rPr>
          <w:rFonts w:ascii="Times New Roman" w:hAnsi="Times New Roman" w:cs="Times New Roman"/>
          <w:sz w:val="28"/>
          <w:szCs w:val="28"/>
        </w:rPr>
        <w:t xml:space="preserve"> </w:t>
      </w:r>
      <w:r w:rsidRPr="009156BB">
        <w:rPr>
          <w:rFonts w:ascii="Times New Roman" w:hAnsi="Times New Roman" w:cs="Times New Roman"/>
          <w:sz w:val="28"/>
          <w:szCs w:val="28"/>
        </w:rPr>
        <w:t>п.</w:t>
      </w:r>
      <w:r>
        <w:rPr>
          <w:rFonts w:ascii="Times New Roman" w:hAnsi="Times New Roman" w:cs="Times New Roman"/>
          <w:sz w:val="28"/>
          <w:szCs w:val="28"/>
        </w:rPr>
        <w:t xml:space="preserve"> </w:t>
      </w:r>
      <w:r w:rsidRPr="009156BB">
        <w:rPr>
          <w:rFonts w:ascii="Times New Roman" w:hAnsi="Times New Roman" w:cs="Times New Roman"/>
          <w:sz w:val="28"/>
          <w:szCs w:val="28"/>
        </w:rPr>
        <w:t>Герби,</w:t>
      </w:r>
      <w:r>
        <w:rPr>
          <w:rFonts w:ascii="Times New Roman" w:hAnsi="Times New Roman" w:cs="Times New Roman"/>
          <w:sz w:val="28"/>
          <w:szCs w:val="28"/>
        </w:rPr>
        <w:t xml:space="preserve"> </w:t>
      </w:r>
      <w:r w:rsidRPr="009156BB">
        <w:rPr>
          <w:rFonts w:ascii="Times New Roman" w:hAnsi="Times New Roman" w:cs="Times New Roman"/>
          <w:sz w:val="28"/>
          <w:szCs w:val="28"/>
        </w:rPr>
        <w:t>п.</w:t>
      </w:r>
      <w:r>
        <w:rPr>
          <w:rFonts w:ascii="Times New Roman" w:hAnsi="Times New Roman" w:cs="Times New Roman"/>
          <w:sz w:val="28"/>
          <w:szCs w:val="28"/>
        </w:rPr>
        <w:t xml:space="preserve"> </w:t>
      </w:r>
      <w:r w:rsidRPr="009156BB">
        <w:rPr>
          <w:rFonts w:ascii="Times New Roman" w:hAnsi="Times New Roman" w:cs="Times New Roman"/>
          <w:sz w:val="28"/>
          <w:szCs w:val="28"/>
        </w:rPr>
        <w:t>Солони,</w:t>
      </w:r>
      <w:r>
        <w:rPr>
          <w:rFonts w:ascii="Times New Roman" w:hAnsi="Times New Roman" w:cs="Times New Roman"/>
          <w:sz w:val="28"/>
          <w:szCs w:val="28"/>
        </w:rPr>
        <w:t xml:space="preserve"> </w:t>
      </w:r>
      <w:r w:rsidRPr="009156BB">
        <w:rPr>
          <w:rFonts w:ascii="Times New Roman" w:hAnsi="Times New Roman" w:cs="Times New Roman"/>
          <w:sz w:val="28"/>
          <w:szCs w:val="28"/>
        </w:rPr>
        <w:t>п.</w:t>
      </w:r>
      <w:r>
        <w:rPr>
          <w:rFonts w:ascii="Times New Roman" w:hAnsi="Times New Roman" w:cs="Times New Roman"/>
          <w:sz w:val="28"/>
          <w:szCs w:val="28"/>
        </w:rPr>
        <w:t xml:space="preserve"> </w:t>
      </w:r>
      <w:r w:rsidRPr="009156BB">
        <w:rPr>
          <w:rFonts w:ascii="Times New Roman" w:hAnsi="Times New Roman" w:cs="Times New Roman"/>
          <w:sz w:val="28"/>
          <w:szCs w:val="28"/>
        </w:rPr>
        <w:t>Сулук),</w:t>
      </w:r>
      <w:r>
        <w:rPr>
          <w:rFonts w:ascii="Times New Roman" w:hAnsi="Times New Roman" w:cs="Times New Roman"/>
          <w:sz w:val="28"/>
          <w:szCs w:val="28"/>
        </w:rPr>
        <w:t xml:space="preserve"> </w:t>
      </w:r>
      <w:r w:rsidRPr="009156BB">
        <w:rPr>
          <w:rFonts w:ascii="Times New Roman" w:hAnsi="Times New Roman" w:cs="Times New Roman"/>
          <w:sz w:val="28"/>
          <w:szCs w:val="28"/>
        </w:rPr>
        <w:t>КНС</w:t>
      </w:r>
      <w:r>
        <w:rPr>
          <w:rFonts w:ascii="Times New Roman" w:hAnsi="Times New Roman" w:cs="Times New Roman"/>
          <w:sz w:val="28"/>
          <w:szCs w:val="28"/>
        </w:rPr>
        <w:t xml:space="preserve"> </w:t>
      </w:r>
      <w:r w:rsidRPr="009156BB">
        <w:rPr>
          <w:rFonts w:ascii="Times New Roman" w:hAnsi="Times New Roman" w:cs="Times New Roman"/>
          <w:sz w:val="28"/>
          <w:szCs w:val="28"/>
        </w:rPr>
        <w:t>-</w:t>
      </w:r>
      <w:r>
        <w:rPr>
          <w:rFonts w:ascii="Times New Roman" w:hAnsi="Times New Roman" w:cs="Times New Roman"/>
          <w:sz w:val="28"/>
          <w:szCs w:val="28"/>
        </w:rPr>
        <w:t xml:space="preserve"> </w:t>
      </w:r>
      <w:r w:rsidRPr="009156BB">
        <w:rPr>
          <w:rFonts w:ascii="Times New Roman" w:hAnsi="Times New Roman" w:cs="Times New Roman"/>
          <w:sz w:val="28"/>
          <w:szCs w:val="28"/>
        </w:rPr>
        <w:t>15</w:t>
      </w:r>
      <w:r>
        <w:rPr>
          <w:rFonts w:ascii="Times New Roman" w:hAnsi="Times New Roman" w:cs="Times New Roman"/>
          <w:sz w:val="28"/>
          <w:szCs w:val="28"/>
        </w:rPr>
        <w:t xml:space="preserve"> </w:t>
      </w:r>
      <w:r w:rsidRPr="009156BB">
        <w:rPr>
          <w:rFonts w:ascii="Times New Roman" w:hAnsi="Times New Roman" w:cs="Times New Roman"/>
          <w:sz w:val="28"/>
          <w:szCs w:val="28"/>
        </w:rPr>
        <w:t>шт.</w:t>
      </w:r>
      <w:r>
        <w:rPr>
          <w:rFonts w:ascii="Times New Roman" w:hAnsi="Times New Roman" w:cs="Times New Roman"/>
          <w:sz w:val="28"/>
          <w:szCs w:val="28"/>
        </w:rPr>
        <w:t xml:space="preserve"> </w:t>
      </w:r>
      <w:r w:rsidRPr="009156BB">
        <w:rPr>
          <w:rFonts w:ascii="Times New Roman" w:hAnsi="Times New Roman" w:cs="Times New Roman"/>
          <w:sz w:val="28"/>
          <w:szCs w:val="28"/>
        </w:rPr>
        <w:t>Протяженность</w:t>
      </w:r>
      <w:r>
        <w:rPr>
          <w:rFonts w:ascii="Times New Roman" w:hAnsi="Times New Roman" w:cs="Times New Roman"/>
          <w:sz w:val="28"/>
          <w:szCs w:val="28"/>
        </w:rPr>
        <w:t xml:space="preserve"> </w:t>
      </w:r>
      <w:r w:rsidRPr="009156BB">
        <w:rPr>
          <w:rFonts w:ascii="Times New Roman" w:hAnsi="Times New Roman" w:cs="Times New Roman"/>
          <w:sz w:val="28"/>
          <w:szCs w:val="28"/>
        </w:rPr>
        <w:t>канализационных</w:t>
      </w:r>
      <w:r>
        <w:rPr>
          <w:rFonts w:ascii="Times New Roman" w:hAnsi="Times New Roman" w:cs="Times New Roman"/>
          <w:sz w:val="28"/>
          <w:szCs w:val="28"/>
        </w:rPr>
        <w:t xml:space="preserve"> </w:t>
      </w:r>
      <w:r w:rsidRPr="009156BB">
        <w:rPr>
          <w:rFonts w:ascii="Times New Roman" w:hAnsi="Times New Roman" w:cs="Times New Roman"/>
          <w:sz w:val="28"/>
          <w:szCs w:val="28"/>
        </w:rPr>
        <w:t>сетей</w:t>
      </w:r>
      <w:r>
        <w:rPr>
          <w:rFonts w:ascii="Times New Roman" w:hAnsi="Times New Roman" w:cs="Times New Roman"/>
          <w:sz w:val="28"/>
          <w:szCs w:val="28"/>
        </w:rPr>
        <w:t xml:space="preserve"> </w:t>
      </w:r>
      <w:r w:rsidRPr="009156BB">
        <w:rPr>
          <w:rFonts w:ascii="Times New Roman" w:hAnsi="Times New Roman" w:cs="Times New Roman"/>
          <w:sz w:val="28"/>
          <w:szCs w:val="28"/>
        </w:rPr>
        <w:t>75</w:t>
      </w:r>
      <w:r>
        <w:rPr>
          <w:rFonts w:ascii="Times New Roman" w:hAnsi="Times New Roman" w:cs="Times New Roman"/>
          <w:sz w:val="28"/>
          <w:szCs w:val="28"/>
        </w:rPr>
        <w:t xml:space="preserve"> </w:t>
      </w:r>
      <w:r w:rsidRPr="009156BB">
        <w:rPr>
          <w:rFonts w:ascii="Times New Roman" w:hAnsi="Times New Roman" w:cs="Times New Roman"/>
          <w:sz w:val="28"/>
          <w:szCs w:val="28"/>
        </w:rPr>
        <w:t>км.</w:t>
      </w:r>
      <w:r>
        <w:rPr>
          <w:rFonts w:ascii="Times New Roman" w:hAnsi="Times New Roman" w:cs="Times New Roman"/>
          <w:sz w:val="28"/>
          <w:szCs w:val="28"/>
        </w:rPr>
        <w:t xml:space="preserve"> </w:t>
      </w:r>
    </w:p>
    <w:p w:rsidR="00F83A62" w:rsidRPr="009156BB" w:rsidRDefault="00F83A62" w:rsidP="00F83A62">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П</w:t>
      </w:r>
      <w:r w:rsidRPr="009156BB">
        <w:rPr>
          <w:rFonts w:ascii="Times New Roman" w:hAnsi="Times New Roman" w:cs="Times New Roman"/>
          <w:sz w:val="28"/>
          <w:szCs w:val="28"/>
        </w:rPr>
        <w:t>роблемы</w:t>
      </w:r>
      <w:r>
        <w:rPr>
          <w:rFonts w:ascii="Times New Roman" w:hAnsi="Times New Roman" w:cs="Times New Roman"/>
          <w:sz w:val="28"/>
          <w:szCs w:val="28"/>
        </w:rPr>
        <w:t xml:space="preserve"> </w:t>
      </w:r>
      <w:r w:rsidRPr="009156BB">
        <w:rPr>
          <w:rFonts w:ascii="Times New Roman" w:hAnsi="Times New Roman" w:cs="Times New Roman"/>
          <w:sz w:val="28"/>
          <w:szCs w:val="28"/>
        </w:rPr>
        <w:t>водоснабжения</w:t>
      </w:r>
      <w:r>
        <w:rPr>
          <w:rFonts w:ascii="Times New Roman" w:hAnsi="Times New Roman" w:cs="Times New Roman"/>
          <w:sz w:val="28"/>
          <w:szCs w:val="28"/>
        </w:rPr>
        <w:t xml:space="preserve"> </w:t>
      </w:r>
      <w:r w:rsidRPr="009156BB">
        <w:rPr>
          <w:rFonts w:ascii="Times New Roman" w:hAnsi="Times New Roman" w:cs="Times New Roman"/>
          <w:sz w:val="28"/>
          <w:szCs w:val="28"/>
        </w:rPr>
        <w:t>и</w:t>
      </w:r>
      <w:r>
        <w:rPr>
          <w:rFonts w:ascii="Times New Roman" w:hAnsi="Times New Roman" w:cs="Times New Roman"/>
          <w:sz w:val="28"/>
          <w:szCs w:val="28"/>
        </w:rPr>
        <w:t xml:space="preserve"> </w:t>
      </w:r>
      <w:r w:rsidRPr="009156BB">
        <w:rPr>
          <w:rFonts w:ascii="Times New Roman" w:hAnsi="Times New Roman" w:cs="Times New Roman"/>
          <w:sz w:val="28"/>
          <w:szCs w:val="28"/>
        </w:rPr>
        <w:t>водоотведения</w:t>
      </w:r>
      <w:r>
        <w:rPr>
          <w:rFonts w:ascii="Times New Roman" w:hAnsi="Times New Roman" w:cs="Times New Roman"/>
          <w:sz w:val="28"/>
          <w:szCs w:val="28"/>
        </w:rPr>
        <w:t xml:space="preserve"> </w:t>
      </w:r>
      <w:r w:rsidRPr="009156BB">
        <w:rPr>
          <w:rFonts w:ascii="Times New Roman" w:hAnsi="Times New Roman" w:cs="Times New Roman"/>
          <w:sz w:val="28"/>
          <w:szCs w:val="28"/>
        </w:rPr>
        <w:t>на</w:t>
      </w:r>
      <w:r>
        <w:rPr>
          <w:rFonts w:ascii="Times New Roman" w:hAnsi="Times New Roman" w:cs="Times New Roman"/>
          <w:sz w:val="28"/>
          <w:szCs w:val="28"/>
        </w:rPr>
        <w:t xml:space="preserve"> </w:t>
      </w:r>
      <w:r w:rsidRPr="009156BB">
        <w:rPr>
          <w:rFonts w:ascii="Times New Roman" w:hAnsi="Times New Roman" w:cs="Times New Roman"/>
          <w:sz w:val="28"/>
          <w:szCs w:val="28"/>
        </w:rPr>
        <w:t>территории</w:t>
      </w:r>
      <w:r>
        <w:rPr>
          <w:rFonts w:ascii="Times New Roman" w:hAnsi="Times New Roman" w:cs="Times New Roman"/>
          <w:sz w:val="28"/>
          <w:szCs w:val="28"/>
        </w:rPr>
        <w:t xml:space="preserve"> </w:t>
      </w:r>
      <w:r w:rsidRPr="009156BB">
        <w:rPr>
          <w:rFonts w:ascii="Times New Roman" w:hAnsi="Times New Roman" w:cs="Times New Roman"/>
          <w:sz w:val="28"/>
          <w:szCs w:val="28"/>
        </w:rPr>
        <w:t>Верхнебуреинского</w:t>
      </w:r>
      <w:r>
        <w:rPr>
          <w:rFonts w:ascii="Times New Roman" w:hAnsi="Times New Roman" w:cs="Times New Roman"/>
          <w:sz w:val="28"/>
          <w:szCs w:val="28"/>
        </w:rPr>
        <w:t xml:space="preserve"> </w:t>
      </w:r>
      <w:r w:rsidRPr="009156BB">
        <w:rPr>
          <w:rFonts w:ascii="Times New Roman" w:hAnsi="Times New Roman" w:cs="Times New Roman"/>
          <w:sz w:val="28"/>
          <w:szCs w:val="28"/>
        </w:rPr>
        <w:t>муниципального</w:t>
      </w:r>
      <w:r>
        <w:rPr>
          <w:rFonts w:ascii="Times New Roman" w:hAnsi="Times New Roman" w:cs="Times New Roman"/>
          <w:sz w:val="28"/>
          <w:szCs w:val="28"/>
        </w:rPr>
        <w:t xml:space="preserve"> </w:t>
      </w:r>
      <w:r w:rsidRPr="009156BB">
        <w:rPr>
          <w:rFonts w:ascii="Times New Roman" w:hAnsi="Times New Roman" w:cs="Times New Roman"/>
          <w:sz w:val="28"/>
          <w:szCs w:val="28"/>
        </w:rPr>
        <w:t>района</w:t>
      </w:r>
      <w:r>
        <w:rPr>
          <w:rFonts w:ascii="Times New Roman" w:hAnsi="Times New Roman" w:cs="Times New Roman"/>
          <w:sz w:val="28"/>
          <w:szCs w:val="28"/>
        </w:rPr>
        <w:t xml:space="preserve"> </w:t>
      </w:r>
      <w:r w:rsidRPr="009156BB">
        <w:rPr>
          <w:rFonts w:ascii="Times New Roman" w:hAnsi="Times New Roman" w:cs="Times New Roman"/>
          <w:sz w:val="28"/>
          <w:szCs w:val="28"/>
        </w:rPr>
        <w:t>необходимо</w:t>
      </w:r>
      <w:r>
        <w:rPr>
          <w:rFonts w:ascii="Times New Roman" w:hAnsi="Times New Roman" w:cs="Times New Roman"/>
          <w:sz w:val="28"/>
          <w:szCs w:val="28"/>
        </w:rPr>
        <w:t xml:space="preserve"> </w:t>
      </w:r>
      <w:r w:rsidRPr="009156BB">
        <w:rPr>
          <w:rFonts w:ascii="Times New Roman" w:hAnsi="Times New Roman" w:cs="Times New Roman"/>
          <w:sz w:val="28"/>
          <w:szCs w:val="28"/>
        </w:rPr>
        <w:t>решать</w:t>
      </w:r>
      <w:r>
        <w:rPr>
          <w:rFonts w:ascii="Times New Roman" w:hAnsi="Times New Roman" w:cs="Times New Roman"/>
          <w:sz w:val="28"/>
          <w:szCs w:val="28"/>
        </w:rPr>
        <w:t xml:space="preserve"> </w:t>
      </w:r>
      <w:r w:rsidRPr="009156BB">
        <w:rPr>
          <w:rFonts w:ascii="Times New Roman" w:hAnsi="Times New Roman" w:cs="Times New Roman"/>
          <w:sz w:val="28"/>
          <w:szCs w:val="28"/>
        </w:rPr>
        <w:t>программно-целевым</w:t>
      </w:r>
      <w:r>
        <w:rPr>
          <w:rFonts w:ascii="Times New Roman" w:hAnsi="Times New Roman" w:cs="Times New Roman"/>
          <w:sz w:val="28"/>
          <w:szCs w:val="28"/>
        </w:rPr>
        <w:t xml:space="preserve"> </w:t>
      </w:r>
      <w:r w:rsidRPr="009156BB">
        <w:rPr>
          <w:rFonts w:ascii="Times New Roman" w:hAnsi="Times New Roman" w:cs="Times New Roman"/>
          <w:sz w:val="28"/>
          <w:szCs w:val="28"/>
        </w:rPr>
        <w:t>методом,</w:t>
      </w:r>
      <w:r>
        <w:rPr>
          <w:rFonts w:ascii="Times New Roman" w:hAnsi="Times New Roman" w:cs="Times New Roman"/>
          <w:sz w:val="28"/>
          <w:szCs w:val="28"/>
        </w:rPr>
        <w:t xml:space="preserve"> </w:t>
      </w:r>
      <w:r w:rsidRPr="009156BB">
        <w:rPr>
          <w:rFonts w:ascii="Times New Roman" w:hAnsi="Times New Roman" w:cs="Times New Roman"/>
          <w:sz w:val="28"/>
          <w:szCs w:val="28"/>
        </w:rPr>
        <w:t>основываясь</w:t>
      </w:r>
      <w:r>
        <w:rPr>
          <w:rFonts w:ascii="Times New Roman" w:hAnsi="Times New Roman" w:cs="Times New Roman"/>
          <w:sz w:val="28"/>
          <w:szCs w:val="28"/>
        </w:rPr>
        <w:t xml:space="preserve"> </w:t>
      </w:r>
      <w:r w:rsidRPr="009156BB">
        <w:rPr>
          <w:rFonts w:ascii="Times New Roman" w:hAnsi="Times New Roman" w:cs="Times New Roman"/>
          <w:sz w:val="28"/>
          <w:szCs w:val="28"/>
        </w:rPr>
        <w:t>на</w:t>
      </w:r>
      <w:r>
        <w:rPr>
          <w:rFonts w:ascii="Times New Roman" w:hAnsi="Times New Roman" w:cs="Times New Roman"/>
          <w:sz w:val="28"/>
          <w:szCs w:val="28"/>
        </w:rPr>
        <w:t xml:space="preserve"> </w:t>
      </w:r>
      <w:r w:rsidRPr="009156BB">
        <w:rPr>
          <w:rFonts w:ascii="Times New Roman" w:hAnsi="Times New Roman" w:cs="Times New Roman"/>
          <w:sz w:val="28"/>
          <w:szCs w:val="28"/>
        </w:rPr>
        <w:t>анализе</w:t>
      </w:r>
      <w:r>
        <w:rPr>
          <w:rFonts w:ascii="Times New Roman" w:hAnsi="Times New Roman" w:cs="Times New Roman"/>
          <w:sz w:val="28"/>
          <w:szCs w:val="28"/>
        </w:rPr>
        <w:t xml:space="preserve"> </w:t>
      </w:r>
      <w:r w:rsidRPr="009156BB">
        <w:rPr>
          <w:rFonts w:ascii="Times New Roman" w:hAnsi="Times New Roman" w:cs="Times New Roman"/>
          <w:sz w:val="28"/>
          <w:szCs w:val="28"/>
        </w:rPr>
        <w:t>состояния</w:t>
      </w:r>
      <w:r>
        <w:rPr>
          <w:rFonts w:ascii="Times New Roman" w:hAnsi="Times New Roman" w:cs="Times New Roman"/>
          <w:sz w:val="28"/>
          <w:szCs w:val="28"/>
        </w:rPr>
        <w:t xml:space="preserve"> </w:t>
      </w:r>
      <w:r w:rsidRPr="009156BB">
        <w:rPr>
          <w:rFonts w:ascii="Times New Roman" w:hAnsi="Times New Roman" w:cs="Times New Roman"/>
          <w:sz w:val="28"/>
          <w:szCs w:val="28"/>
        </w:rPr>
        <w:t>и</w:t>
      </w:r>
      <w:r>
        <w:rPr>
          <w:rFonts w:ascii="Times New Roman" w:hAnsi="Times New Roman" w:cs="Times New Roman"/>
          <w:sz w:val="28"/>
          <w:szCs w:val="28"/>
        </w:rPr>
        <w:t xml:space="preserve"> </w:t>
      </w:r>
      <w:r w:rsidRPr="009156BB">
        <w:rPr>
          <w:rFonts w:ascii="Times New Roman" w:hAnsi="Times New Roman" w:cs="Times New Roman"/>
          <w:sz w:val="28"/>
          <w:szCs w:val="28"/>
        </w:rPr>
        <w:lastRenderedPageBreak/>
        <w:t>основных</w:t>
      </w:r>
      <w:r>
        <w:rPr>
          <w:rFonts w:ascii="Times New Roman" w:hAnsi="Times New Roman" w:cs="Times New Roman"/>
          <w:sz w:val="28"/>
          <w:szCs w:val="28"/>
        </w:rPr>
        <w:t xml:space="preserve"> </w:t>
      </w:r>
      <w:r w:rsidRPr="009156BB">
        <w:rPr>
          <w:rFonts w:ascii="Times New Roman" w:hAnsi="Times New Roman" w:cs="Times New Roman"/>
          <w:sz w:val="28"/>
          <w:szCs w:val="28"/>
        </w:rPr>
        <w:t>тенденций</w:t>
      </w:r>
      <w:r>
        <w:rPr>
          <w:rFonts w:ascii="Times New Roman" w:hAnsi="Times New Roman" w:cs="Times New Roman"/>
          <w:sz w:val="28"/>
          <w:szCs w:val="28"/>
        </w:rPr>
        <w:t xml:space="preserve"> </w:t>
      </w:r>
      <w:r w:rsidRPr="009156BB">
        <w:rPr>
          <w:rFonts w:ascii="Times New Roman" w:hAnsi="Times New Roman" w:cs="Times New Roman"/>
          <w:sz w:val="28"/>
          <w:szCs w:val="28"/>
        </w:rPr>
        <w:t>развития</w:t>
      </w:r>
      <w:r>
        <w:rPr>
          <w:rFonts w:ascii="Times New Roman" w:hAnsi="Times New Roman" w:cs="Times New Roman"/>
          <w:sz w:val="28"/>
          <w:szCs w:val="28"/>
        </w:rPr>
        <w:t xml:space="preserve"> </w:t>
      </w:r>
      <w:r w:rsidRPr="009156BB">
        <w:rPr>
          <w:rFonts w:ascii="Times New Roman" w:hAnsi="Times New Roman" w:cs="Times New Roman"/>
          <w:sz w:val="28"/>
          <w:szCs w:val="28"/>
        </w:rPr>
        <w:t>систем</w:t>
      </w:r>
      <w:r>
        <w:rPr>
          <w:rFonts w:ascii="Times New Roman" w:hAnsi="Times New Roman" w:cs="Times New Roman"/>
          <w:sz w:val="28"/>
          <w:szCs w:val="28"/>
        </w:rPr>
        <w:t xml:space="preserve"> </w:t>
      </w:r>
      <w:r w:rsidRPr="009156BB">
        <w:rPr>
          <w:rFonts w:ascii="Times New Roman" w:hAnsi="Times New Roman" w:cs="Times New Roman"/>
          <w:sz w:val="28"/>
          <w:szCs w:val="28"/>
        </w:rPr>
        <w:t>водоснабжения,</w:t>
      </w:r>
      <w:r>
        <w:rPr>
          <w:rFonts w:ascii="Times New Roman" w:hAnsi="Times New Roman" w:cs="Times New Roman"/>
          <w:sz w:val="28"/>
          <w:szCs w:val="28"/>
        </w:rPr>
        <w:t xml:space="preserve"> </w:t>
      </w:r>
      <w:r w:rsidRPr="009156BB">
        <w:rPr>
          <w:rFonts w:ascii="Times New Roman" w:hAnsi="Times New Roman" w:cs="Times New Roman"/>
          <w:sz w:val="28"/>
          <w:szCs w:val="28"/>
        </w:rPr>
        <w:t>водоотведения,</w:t>
      </w:r>
      <w:r>
        <w:rPr>
          <w:rFonts w:ascii="Times New Roman" w:hAnsi="Times New Roman" w:cs="Times New Roman"/>
          <w:sz w:val="28"/>
          <w:szCs w:val="28"/>
        </w:rPr>
        <w:t xml:space="preserve"> </w:t>
      </w:r>
      <w:r w:rsidRPr="009156BB">
        <w:rPr>
          <w:rFonts w:ascii="Times New Roman" w:hAnsi="Times New Roman" w:cs="Times New Roman"/>
          <w:sz w:val="28"/>
          <w:szCs w:val="28"/>
        </w:rPr>
        <w:t>учете</w:t>
      </w:r>
      <w:r>
        <w:rPr>
          <w:rFonts w:ascii="Times New Roman" w:hAnsi="Times New Roman" w:cs="Times New Roman"/>
          <w:sz w:val="28"/>
          <w:szCs w:val="28"/>
        </w:rPr>
        <w:t xml:space="preserve"> </w:t>
      </w:r>
      <w:r w:rsidRPr="009156BB">
        <w:rPr>
          <w:rFonts w:ascii="Times New Roman" w:hAnsi="Times New Roman" w:cs="Times New Roman"/>
          <w:sz w:val="28"/>
          <w:szCs w:val="28"/>
        </w:rPr>
        <w:t>основных</w:t>
      </w:r>
      <w:r>
        <w:rPr>
          <w:rFonts w:ascii="Times New Roman" w:hAnsi="Times New Roman" w:cs="Times New Roman"/>
          <w:sz w:val="28"/>
          <w:szCs w:val="28"/>
        </w:rPr>
        <w:t xml:space="preserve"> </w:t>
      </w:r>
      <w:r w:rsidRPr="009156BB">
        <w:rPr>
          <w:rFonts w:ascii="Times New Roman" w:hAnsi="Times New Roman" w:cs="Times New Roman"/>
          <w:sz w:val="28"/>
          <w:szCs w:val="28"/>
        </w:rPr>
        <w:t>проблем,</w:t>
      </w:r>
      <w:r>
        <w:rPr>
          <w:rFonts w:ascii="Times New Roman" w:hAnsi="Times New Roman" w:cs="Times New Roman"/>
          <w:sz w:val="28"/>
          <w:szCs w:val="28"/>
        </w:rPr>
        <w:t xml:space="preserve"> </w:t>
      </w:r>
      <w:r w:rsidRPr="009156BB">
        <w:rPr>
          <w:rFonts w:ascii="Times New Roman" w:hAnsi="Times New Roman" w:cs="Times New Roman"/>
          <w:sz w:val="28"/>
          <w:szCs w:val="28"/>
        </w:rPr>
        <w:t>требованиях</w:t>
      </w:r>
      <w:r>
        <w:rPr>
          <w:rFonts w:ascii="Times New Roman" w:hAnsi="Times New Roman" w:cs="Times New Roman"/>
          <w:sz w:val="28"/>
          <w:szCs w:val="28"/>
        </w:rPr>
        <w:t xml:space="preserve"> </w:t>
      </w:r>
      <w:r w:rsidRPr="009156BB">
        <w:rPr>
          <w:rFonts w:ascii="Times New Roman" w:hAnsi="Times New Roman" w:cs="Times New Roman"/>
          <w:sz w:val="28"/>
          <w:szCs w:val="28"/>
        </w:rPr>
        <w:t>обеспечения</w:t>
      </w:r>
      <w:r>
        <w:rPr>
          <w:rFonts w:ascii="Times New Roman" w:hAnsi="Times New Roman" w:cs="Times New Roman"/>
          <w:sz w:val="28"/>
          <w:szCs w:val="28"/>
        </w:rPr>
        <w:t xml:space="preserve"> </w:t>
      </w:r>
      <w:r w:rsidRPr="009156BB">
        <w:rPr>
          <w:rFonts w:ascii="Times New Roman" w:hAnsi="Times New Roman" w:cs="Times New Roman"/>
          <w:sz w:val="28"/>
          <w:szCs w:val="28"/>
        </w:rPr>
        <w:t>населения</w:t>
      </w:r>
      <w:r>
        <w:rPr>
          <w:rFonts w:ascii="Times New Roman" w:hAnsi="Times New Roman" w:cs="Times New Roman"/>
          <w:sz w:val="28"/>
          <w:szCs w:val="28"/>
        </w:rPr>
        <w:t xml:space="preserve"> </w:t>
      </w:r>
      <w:r w:rsidRPr="009156BB">
        <w:rPr>
          <w:rFonts w:ascii="Times New Roman" w:hAnsi="Times New Roman" w:cs="Times New Roman"/>
          <w:sz w:val="28"/>
          <w:szCs w:val="28"/>
        </w:rPr>
        <w:t>питьевой</w:t>
      </w:r>
      <w:r>
        <w:rPr>
          <w:rFonts w:ascii="Times New Roman" w:hAnsi="Times New Roman" w:cs="Times New Roman"/>
          <w:sz w:val="28"/>
          <w:szCs w:val="28"/>
        </w:rPr>
        <w:t xml:space="preserve"> </w:t>
      </w:r>
      <w:r w:rsidRPr="009156BB">
        <w:rPr>
          <w:rFonts w:ascii="Times New Roman" w:hAnsi="Times New Roman" w:cs="Times New Roman"/>
          <w:sz w:val="28"/>
          <w:szCs w:val="28"/>
        </w:rPr>
        <w:t>водой</w:t>
      </w:r>
      <w:r>
        <w:rPr>
          <w:rFonts w:ascii="Times New Roman" w:hAnsi="Times New Roman" w:cs="Times New Roman"/>
          <w:sz w:val="28"/>
          <w:szCs w:val="28"/>
        </w:rPr>
        <w:t xml:space="preserve"> </w:t>
      </w:r>
      <w:r w:rsidRPr="009156BB">
        <w:rPr>
          <w:rFonts w:ascii="Times New Roman" w:hAnsi="Times New Roman" w:cs="Times New Roman"/>
          <w:sz w:val="28"/>
          <w:szCs w:val="28"/>
        </w:rPr>
        <w:t>в</w:t>
      </w:r>
      <w:r>
        <w:rPr>
          <w:rFonts w:ascii="Times New Roman" w:hAnsi="Times New Roman" w:cs="Times New Roman"/>
          <w:sz w:val="28"/>
          <w:szCs w:val="28"/>
        </w:rPr>
        <w:t xml:space="preserve"> </w:t>
      </w:r>
      <w:r w:rsidRPr="009156BB">
        <w:rPr>
          <w:rFonts w:ascii="Times New Roman" w:hAnsi="Times New Roman" w:cs="Times New Roman"/>
          <w:sz w:val="28"/>
          <w:szCs w:val="28"/>
        </w:rPr>
        <w:t>соответствии</w:t>
      </w:r>
      <w:r>
        <w:rPr>
          <w:rFonts w:ascii="Times New Roman" w:hAnsi="Times New Roman" w:cs="Times New Roman"/>
          <w:sz w:val="28"/>
          <w:szCs w:val="28"/>
        </w:rPr>
        <w:t xml:space="preserve"> </w:t>
      </w:r>
      <w:r w:rsidRPr="009156BB">
        <w:rPr>
          <w:rFonts w:ascii="Times New Roman" w:hAnsi="Times New Roman" w:cs="Times New Roman"/>
          <w:sz w:val="28"/>
          <w:szCs w:val="28"/>
        </w:rPr>
        <w:t>с</w:t>
      </w:r>
      <w:r>
        <w:rPr>
          <w:rFonts w:ascii="Times New Roman" w:hAnsi="Times New Roman" w:cs="Times New Roman"/>
          <w:sz w:val="28"/>
          <w:szCs w:val="28"/>
        </w:rPr>
        <w:t xml:space="preserve"> </w:t>
      </w:r>
      <w:r w:rsidRPr="009156BB">
        <w:rPr>
          <w:rFonts w:ascii="Times New Roman" w:hAnsi="Times New Roman" w:cs="Times New Roman"/>
          <w:sz w:val="28"/>
          <w:szCs w:val="28"/>
        </w:rPr>
        <w:t>требованиями,</w:t>
      </w:r>
      <w:r>
        <w:rPr>
          <w:rFonts w:ascii="Times New Roman" w:hAnsi="Times New Roman" w:cs="Times New Roman"/>
          <w:sz w:val="28"/>
          <w:szCs w:val="28"/>
        </w:rPr>
        <w:t xml:space="preserve"> </w:t>
      </w:r>
      <w:r w:rsidRPr="009156BB">
        <w:rPr>
          <w:rFonts w:ascii="Times New Roman" w:hAnsi="Times New Roman" w:cs="Times New Roman"/>
          <w:sz w:val="28"/>
          <w:szCs w:val="28"/>
        </w:rPr>
        <w:t>предъявляемыми</w:t>
      </w:r>
      <w:r>
        <w:rPr>
          <w:rFonts w:ascii="Times New Roman" w:hAnsi="Times New Roman" w:cs="Times New Roman"/>
          <w:sz w:val="28"/>
          <w:szCs w:val="28"/>
        </w:rPr>
        <w:t xml:space="preserve"> </w:t>
      </w:r>
      <w:r w:rsidRPr="009156BB">
        <w:rPr>
          <w:rFonts w:ascii="Times New Roman" w:hAnsi="Times New Roman" w:cs="Times New Roman"/>
          <w:sz w:val="28"/>
          <w:szCs w:val="28"/>
        </w:rPr>
        <w:t>к</w:t>
      </w:r>
      <w:r>
        <w:rPr>
          <w:rFonts w:ascii="Times New Roman" w:hAnsi="Times New Roman" w:cs="Times New Roman"/>
          <w:sz w:val="28"/>
          <w:szCs w:val="28"/>
        </w:rPr>
        <w:t xml:space="preserve"> </w:t>
      </w:r>
      <w:r w:rsidRPr="009156BB">
        <w:rPr>
          <w:rFonts w:ascii="Times New Roman" w:hAnsi="Times New Roman" w:cs="Times New Roman"/>
          <w:sz w:val="28"/>
          <w:szCs w:val="28"/>
        </w:rPr>
        <w:t>показателям</w:t>
      </w:r>
      <w:r>
        <w:rPr>
          <w:rFonts w:ascii="Times New Roman" w:hAnsi="Times New Roman" w:cs="Times New Roman"/>
          <w:sz w:val="28"/>
          <w:szCs w:val="28"/>
        </w:rPr>
        <w:t xml:space="preserve"> </w:t>
      </w:r>
      <w:r w:rsidRPr="009156BB">
        <w:rPr>
          <w:rFonts w:ascii="Times New Roman" w:hAnsi="Times New Roman" w:cs="Times New Roman"/>
          <w:sz w:val="28"/>
          <w:szCs w:val="28"/>
        </w:rPr>
        <w:t>качества</w:t>
      </w:r>
      <w:r>
        <w:rPr>
          <w:rFonts w:ascii="Times New Roman" w:hAnsi="Times New Roman" w:cs="Times New Roman"/>
          <w:sz w:val="28"/>
          <w:szCs w:val="28"/>
        </w:rPr>
        <w:t xml:space="preserve"> </w:t>
      </w:r>
      <w:r w:rsidRPr="009156BB">
        <w:rPr>
          <w:rFonts w:ascii="Times New Roman" w:hAnsi="Times New Roman" w:cs="Times New Roman"/>
          <w:sz w:val="28"/>
          <w:szCs w:val="28"/>
        </w:rPr>
        <w:t>питьевой</w:t>
      </w:r>
      <w:r>
        <w:rPr>
          <w:rFonts w:ascii="Times New Roman" w:hAnsi="Times New Roman" w:cs="Times New Roman"/>
          <w:sz w:val="28"/>
          <w:szCs w:val="28"/>
        </w:rPr>
        <w:t xml:space="preserve"> </w:t>
      </w:r>
      <w:r w:rsidRPr="009156BB">
        <w:rPr>
          <w:rFonts w:ascii="Times New Roman" w:hAnsi="Times New Roman" w:cs="Times New Roman"/>
          <w:sz w:val="28"/>
          <w:szCs w:val="28"/>
        </w:rPr>
        <w:t>воды.</w:t>
      </w:r>
      <w:r>
        <w:rPr>
          <w:rFonts w:ascii="Times New Roman" w:hAnsi="Times New Roman" w:cs="Times New Roman"/>
          <w:sz w:val="28"/>
          <w:szCs w:val="28"/>
        </w:rPr>
        <w:t xml:space="preserve"> </w:t>
      </w:r>
    </w:p>
    <w:p w:rsidR="00F83A62" w:rsidRPr="009156BB" w:rsidRDefault="00F83A62" w:rsidP="00F83A62">
      <w:pPr>
        <w:spacing w:line="240" w:lineRule="auto"/>
        <w:ind w:firstLine="720"/>
        <w:contextualSpacing/>
        <w:jc w:val="both"/>
        <w:rPr>
          <w:rFonts w:ascii="Times New Roman" w:hAnsi="Times New Roman" w:cs="Times New Roman"/>
          <w:sz w:val="28"/>
          <w:szCs w:val="28"/>
        </w:rPr>
      </w:pPr>
      <w:r w:rsidRPr="009156BB">
        <w:rPr>
          <w:rFonts w:ascii="Times New Roman" w:hAnsi="Times New Roman" w:cs="Times New Roman"/>
          <w:sz w:val="28"/>
          <w:szCs w:val="28"/>
        </w:rPr>
        <w:t>Основная</w:t>
      </w:r>
      <w:r>
        <w:rPr>
          <w:rFonts w:ascii="Times New Roman" w:hAnsi="Times New Roman" w:cs="Times New Roman"/>
          <w:sz w:val="28"/>
          <w:szCs w:val="28"/>
        </w:rPr>
        <w:t xml:space="preserve"> </w:t>
      </w:r>
      <w:r w:rsidRPr="009156BB">
        <w:rPr>
          <w:rFonts w:ascii="Times New Roman" w:hAnsi="Times New Roman" w:cs="Times New Roman"/>
          <w:sz w:val="28"/>
          <w:szCs w:val="28"/>
        </w:rPr>
        <w:t>причина</w:t>
      </w:r>
      <w:r>
        <w:rPr>
          <w:rFonts w:ascii="Times New Roman" w:hAnsi="Times New Roman" w:cs="Times New Roman"/>
          <w:sz w:val="28"/>
          <w:szCs w:val="28"/>
        </w:rPr>
        <w:t xml:space="preserve"> </w:t>
      </w:r>
      <w:r w:rsidRPr="009156BB">
        <w:rPr>
          <w:rFonts w:ascii="Times New Roman" w:hAnsi="Times New Roman" w:cs="Times New Roman"/>
          <w:sz w:val="28"/>
          <w:szCs w:val="28"/>
        </w:rPr>
        <w:t>низкого</w:t>
      </w:r>
      <w:r>
        <w:rPr>
          <w:rFonts w:ascii="Times New Roman" w:hAnsi="Times New Roman" w:cs="Times New Roman"/>
          <w:sz w:val="28"/>
          <w:szCs w:val="28"/>
        </w:rPr>
        <w:t xml:space="preserve"> </w:t>
      </w:r>
      <w:r w:rsidRPr="009156BB">
        <w:rPr>
          <w:rFonts w:ascii="Times New Roman" w:hAnsi="Times New Roman" w:cs="Times New Roman"/>
          <w:sz w:val="28"/>
          <w:szCs w:val="28"/>
        </w:rPr>
        <w:t>качества</w:t>
      </w:r>
      <w:r>
        <w:rPr>
          <w:rFonts w:ascii="Times New Roman" w:hAnsi="Times New Roman" w:cs="Times New Roman"/>
          <w:sz w:val="28"/>
          <w:szCs w:val="28"/>
        </w:rPr>
        <w:t xml:space="preserve"> </w:t>
      </w:r>
      <w:r w:rsidRPr="009156BB">
        <w:rPr>
          <w:rFonts w:ascii="Times New Roman" w:hAnsi="Times New Roman" w:cs="Times New Roman"/>
          <w:sz w:val="28"/>
          <w:szCs w:val="28"/>
        </w:rPr>
        <w:t>воды,</w:t>
      </w:r>
      <w:r>
        <w:rPr>
          <w:rFonts w:ascii="Times New Roman" w:hAnsi="Times New Roman" w:cs="Times New Roman"/>
          <w:sz w:val="28"/>
          <w:szCs w:val="28"/>
        </w:rPr>
        <w:t xml:space="preserve"> </w:t>
      </w:r>
      <w:r w:rsidRPr="009156BB">
        <w:rPr>
          <w:rFonts w:ascii="Times New Roman" w:hAnsi="Times New Roman" w:cs="Times New Roman"/>
          <w:sz w:val="28"/>
          <w:szCs w:val="28"/>
        </w:rPr>
        <w:t>поступающей</w:t>
      </w:r>
      <w:r>
        <w:rPr>
          <w:rFonts w:ascii="Times New Roman" w:hAnsi="Times New Roman" w:cs="Times New Roman"/>
          <w:sz w:val="28"/>
          <w:szCs w:val="28"/>
        </w:rPr>
        <w:t xml:space="preserve"> </w:t>
      </w:r>
      <w:r w:rsidRPr="009156BB">
        <w:rPr>
          <w:rFonts w:ascii="Times New Roman" w:hAnsi="Times New Roman" w:cs="Times New Roman"/>
          <w:sz w:val="28"/>
          <w:szCs w:val="28"/>
        </w:rPr>
        <w:t>из</w:t>
      </w:r>
      <w:r>
        <w:rPr>
          <w:rFonts w:ascii="Times New Roman" w:hAnsi="Times New Roman" w:cs="Times New Roman"/>
          <w:sz w:val="28"/>
          <w:szCs w:val="28"/>
        </w:rPr>
        <w:t xml:space="preserve"> </w:t>
      </w:r>
      <w:r w:rsidRPr="009156BB">
        <w:rPr>
          <w:rFonts w:ascii="Times New Roman" w:hAnsi="Times New Roman" w:cs="Times New Roman"/>
          <w:sz w:val="28"/>
          <w:szCs w:val="28"/>
        </w:rPr>
        <w:t>источников</w:t>
      </w:r>
      <w:r>
        <w:rPr>
          <w:rFonts w:ascii="Times New Roman" w:hAnsi="Times New Roman" w:cs="Times New Roman"/>
          <w:sz w:val="28"/>
          <w:szCs w:val="28"/>
        </w:rPr>
        <w:t xml:space="preserve"> </w:t>
      </w:r>
      <w:r w:rsidRPr="009156BB">
        <w:rPr>
          <w:rFonts w:ascii="Times New Roman" w:hAnsi="Times New Roman" w:cs="Times New Roman"/>
          <w:sz w:val="28"/>
          <w:szCs w:val="28"/>
        </w:rPr>
        <w:t>централизованного</w:t>
      </w:r>
      <w:r>
        <w:rPr>
          <w:rFonts w:ascii="Times New Roman" w:hAnsi="Times New Roman" w:cs="Times New Roman"/>
          <w:sz w:val="28"/>
          <w:szCs w:val="28"/>
        </w:rPr>
        <w:t xml:space="preserve"> </w:t>
      </w:r>
      <w:r w:rsidRPr="009156BB">
        <w:rPr>
          <w:rFonts w:ascii="Times New Roman" w:hAnsi="Times New Roman" w:cs="Times New Roman"/>
          <w:sz w:val="28"/>
          <w:szCs w:val="28"/>
        </w:rPr>
        <w:t>водоснабжения,</w:t>
      </w:r>
      <w:r>
        <w:rPr>
          <w:rFonts w:ascii="Times New Roman" w:hAnsi="Times New Roman" w:cs="Times New Roman"/>
          <w:sz w:val="28"/>
          <w:szCs w:val="28"/>
        </w:rPr>
        <w:t xml:space="preserve"> </w:t>
      </w:r>
      <w:r w:rsidRPr="009156BB">
        <w:rPr>
          <w:rFonts w:ascii="Times New Roman" w:hAnsi="Times New Roman" w:cs="Times New Roman"/>
          <w:sz w:val="28"/>
          <w:szCs w:val="28"/>
        </w:rPr>
        <w:t>заключается</w:t>
      </w:r>
      <w:r>
        <w:rPr>
          <w:rFonts w:ascii="Times New Roman" w:hAnsi="Times New Roman" w:cs="Times New Roman"/>
          <w:sz w:val="28"/>
          <w:szCs w:val="28"/>
        </w:rPr>
        <w:t xml:space="preserve"> </w:t>
      </w:r>
      <w:r w:rsidRPr="009156BB">
        <w:rPr>
          <w:rFonts w:ascii="Times New Roman" w:hAnsi="Times New Roman" w:cs="Times New Roman"/>
          <w:sz w:val="28"/>
          <w:szCs w:val="28"/>
        </w:rPr>
        <w:t>в</w:t>
      </w:r>
      <w:r>
        <w:rPr>
          <w:rFonts w:ascii="Times New Roman" w:hAnsi="Times New Roman" w:cs="Times New Roman"/>
          <w:sz w:val="28"/>
          <w:szCs w:val="28"/>
        </w:rPr>
        <w:t xml:space="preserve"> </w:t>
      </w:r>
      <w:r w:rsidRPr="009156BB">
        <w:rPr>
          <w:rFonts w:ascii="Times New Roman" w:hAnsi="Times New Roman" w:cs="Times New Roman"/>
          <w:sz w:val="28"/>
          <w:szCs w:val="28"/>
        </w:rPr>
        <w:t>изношенности</w:t>
      </w:r>
      <w:r>
        <w:rPr>
          <w:rFonts w:ascii="Times New Roman" w:hAnsi="Times New Roman" w:cs="Times New Roman"/>
          <w:sz w:val="28"/>
          <w:szCs w:val="28"/>
        </w:rPr>
        <w:t xml:space="preserve"> </w:t>
      </w:r>
      <w:r w:rsidRPr="009156BB">
        <w:rPr>
          <w:rFonts w:ascii="Times New Roman" w:hAnsi="Times New Roman" w:cs="Times New Roman"/>
          <w:sz w:val="28"/>
          <w:szCs w:val="28"/>
        </w:rPr>
        <w:t>коммуникаций</w:t>
      </w:r>
      <w:r>
        <w:rPr>
          <w:rFonts w:ascii="Times New Roman" w:hAnsi="Times New Roman" w:cs="Times New Roman"/>
          <w:sz w:val="28"/>
          <w:szCs w:val="28"/>
        </w:rPr>
        <w:t xml:space="preserve"> </w:t>
      </w:r>
      <w:r w:rsidRPr="009156BB">
        <w:rPr>
          <w:rFonts w:ascii="Times New Roman" w:hAnsi="Times New Roman" w:cs="Times New Roman"/>
          <w:sz w:val="28"/>
          <w:szCs w:val="28"/>
        </w:rPr>
        <w:t>и</w:t>
      </w:r>
      <w:r>
        <w:rPr>
          <w:rFonts w:ascii="Times New Roman" w:hAnsi="Times New Roman" w:cs="Times New Roman"/>
          <w:sz w:val="28"/>
          <w:szCs w:val="28"/>
        </w:rPr>
        <w:t xml:space="preserve"> </w:t>
      </w:r>
      <w:r w:rsidRPr="009156BB">
        <w:rPr>
          <w:rFonts w:ascii="Times New Roman" w:hAnsi="Times New Roman" w:cs="Times New Roman"/>
          <w:sz w:val="28"/>
          <w:szCs w:val="28"/>
        </w:rPr>
        <w:t>оборудования.</w:t>
      </w:r>
    </w:p>
    <w:p w:rsidR="00F83A62" w:rsidRPr="009156BB" w:rsidRDefault="00F83A62" w:rsidP="00F83A62">
      <w:pPr>
        <w:spacing w:line="240" w:lineRule="auto"/>
        <w:ind w:firstLine="720"/>
        <w:contextualSpacing/>
        <w:jc w:val="both"/>
        <w:rPr>
          <w:rFonts w:ascii="Times New Roman" w:hAnsi="Times New Roman" w:cs="Times New Roman"/>
          <w:sz w:val="28"/>
          <w:szCs w:val="28"/>
        </w:rPr>
      </w:pPr>
      <w:r w:rsidRPr="009156BB">
        <w:rPr>
          <w:rFonts w:ascii="Times New Roman" w:hAnsi="Times New Roman" w:cs="Times New Roman"/>
          <w:sz w:val="28"/>
          <w:szCs w:val="28"/>
        </w:rPr>
        <w:t>Существует</w:t>
      </w:r>
      <w:r>
        <w:rPr>
          <w:rFonts w:ascii="Times New Roman" w:hAnsi="Times New Roman" w:cs="Times New Roman"/>
          <w:sz w:val="28"/>
          <w:szCs w:val="28"/>
        </w:rPr>
        <w:t xml:space="preserve"> </w:t>
      </w:r>
      <w:r w:rsidRPr="009156BB">
        <w:rPr>
          <w:rFonts w:ascii="Times New Roman" w:hAnsi="Times New Roman" w:cs="Times New Roman"/>
          <w:sz w:val="28"/>
          <w:szCs w:val="28"/>
        </w:rPr>
        <w:t>проблема</w:t>
      </w:r>
      <w:r>
        <w:rPr>
          <w:rFonts w:ascii="Times New Roman" w:hAnsi="Times New Roman" w:cs="Times New Roman"/>
          <w:sz w:val="28"/>
          <w:szCs w:val="28"/>
        </w:rPr>
        <w:t xml:space="preserve"> </w:t>
      </w:r>
      <w:r w:rsidRPr="009156BB">
        <w:rPr>
          <w:rFonts w:ascii="Times New Roman" w:hAnsi="Times New Roman" w:cs="Times New Roman"/>
          <w:sz w:val="28"/>
          <w:szCs w:val="28"/>
        </w:rPr>
        <w:t>вторичного</w:t>
      </w:r>
      <w:r>
        <w:rPr>
          <w:rFonts w:ascii="Times New Roman" w:hAnsi="Times New Roman" w:cs="Times New Roman"/>
          <w:sz w:val="28"/>
          <w:szCs w:val="28"/>
        </w:rPr>
        <w:t xml:space="preserve"> </w:t>
      </w:r>
      <w:r w:rsidRPr="009156BB">
        <w:rPr>
          <w:rFonts w:ascii="Times New Roman" w:hAnsi="Times New Roman" w:cs="Times New Roman"/>
          <w:sz w:val="28"/>
          <w:szCs w:val="28"/>
        </w:rPr>
        <w:t>загрязнения</w:t>
      </w:r>
      <w:r>
        <w:rPr>
          <w:rFonts w:ascii="Times New Roman" w:hAnsi="Times New Roman" w:cs="Times New Roman"/>
          <w:sz w:val="28"/>
          <w:szCs w:val="28"/>
        </w:rPr>
        <w:t xml:space="preserve"> </w:t>
      </w:r>
      <w:r w:rsidRPr="009156BB">
        <w:rPr>
          <w:rFonts w:ascii="Times New Roman" w:hAnsi="Times New Roman" w:cs="Times New Roman"/>
          <w:sz w:val="28"/>
          <w:szCs w:val="28"/>
        </w:rPr>
        <w:t>водопроводных</w:t>
      </w:r>
      <w:r>
        <w:rPr>
          <w:rFonts w:ascii="Times New Roman" w:hAnsi="Times New Roman" w:cs="Times New Roman"/>
          <w:sz w:val="28"/>
          <w:szCs w:val="28"/>
        </w:rPr>
        <w:t xml:space="preserve"> </w:t>
      </w:r>
      <w:r w:rsidRPr="009156BB">
        <w:rPr>
          <w:rFonts w:ascii="Times New Roman" w:hAnsi="Times New Roman" w:cs="Times New Roman"/>
          <w:sz w:val="28"/>
          <w:szCs w:val="28"/>
        </w:rPr>
        <w:t>сетей.</w:t>
      </w:r>
      <w:r>
        <w:rPr>
          <w:rFonts w:ascii="Times New Roman" w:hAnsi="Times New Roman" w:cs="Times New Roman"/>
          <w:sz w:val="28"/>
          <w:szCs w:val="28"/>
        </w:rPr>
        <w:t xml:space="preserve"> </w:t>
      </w:r>
      <w:r w:rsidRPr="009156BB">
        <w:rPr>
          <w:rFonts w:ascii="Times New Roman" w:hAnsi="Times New Roman" w:cs="Times New Roman"/>
          <w:sz w:val="28"/>
          <w:szCs w:val="28"/>
        </w:rPr>
        <w:t>Высокая</w:t>
      </w:r>
      <w:r>
        <w:rPr>
          <w:rFonts w:ascii="Times New Roman" w:hAnsi="Times New Roman" w:cs="Times New Roman"/>
          <w:sz w:val="28"/>
          <w:szCs w:val="28"/>
        </w:rPr>
        <w:t xml:space="preserve"> </w:t>
      </w:r>
      <w:r w:rsidRPr="009156BB">
        <w:rPr>
          <w:rFonts w:ascii="Times New Roman" w:hAnsi="Times New Roman" w:cs="Times New Roman"/>
          <w:sz w:val="28"/>
          <w:szCs w:val="28"/>
        </w:rPr>
        <w:t>степень</w:t>
      </w:r>
      <w:r>
        <w:rPr>
          <w:rFonts w:ascii="Times New Roman" w:hAnsi="Times New Roman" w:cs="Times New Roman"/>
          <w:sz w:val="28"/>
          <w:szCs w:val="28"/>
        </w:rPr>
        <w:t xml:space="preserve"> </w:t>
      </w:r>
      <w:r w:rsidRPr="009156BB">
        <w:rPr>
          <w:rFonts w:ascii="Times New Roman" w:hAnsi="Times New Roman" w:cs="Times New Roman"/>
          <w:sz w:val="28"/>
          <w:szCs w:val="28"/>
        </w:rPr>
        <w:t>износа</w:t>
      </w:r>
      <w:r>
        <w:rPr>
          <w:rFonts w:ascii="Times New Roman" w:hAnsi="Times New Roman" w:cs="Times New Roman"/>
          <w:sz w:val="28"/>
          <w:szCs w:val="28"/>
        </w:rPr>
        <w:t xml:space="preserve"> </w:t>
      </w:r>
      <w:r w:rsidRPr="009156BB">
        <w:rPr>
          <w:rFonts w:ascii="Times New Roman" w:hAnsi="Times New Roman" w:cs="Times New Roman"/>
          <w:sz w:val="28"/>
          <w:szCs w:val="28"/>
        </w:rPr>
        <w:t>сетей,</w:t>
      </w:r>
      <w:r>
        <w:rPr>
          <w:rFonts w:ascii="Times New Roman" w:hAnsi="Times New Roman" w:cs="Times New Roman"/>
          <w:sz w:val="28"/>
          <w:szCs w:val="28"/>
        </w:rPr>
        <w:t xml:space="preserve"> </w:t>
      </w:r>
      <w:r w:rsidRPr="009156BB">
        <w:rPr>
          <w:rFonts w:ascii="Times New Roman" w:hAnsi="Times New Roman" w:cs="Times New Roman"/>
          <w:sz w:val="28"/>
          <w:szCs w:val="28"/>
        </w:rPr>
        <w:t>частые</w:t>
      </w:r>
      <w:r>
        <w:rPr>
          <w:rFonts w:ascii="Times New Roman" w:hAnsi="Times New Roman" w:cs="Times New Roman"/>
          <w:sz w:val="28"/>
          <w:szCs w:val="28"/>
        </w:rPr>
        <w:t xml:space="preserve"> </w:t>
      </w:r>
      <w:r w:rsidRPr="009156BB">
        <w:rPr>
          <w:rFonts w:ascii="Times New Roman" w:hAnsi="Times New Roman" w:cs="Times New Roman"/>
          <w:sz w:val="28"/>
          <w:szCs w:val="28"/>
        </w:rPr>
        <w:t>порывы</w:t>
      </w:r>
      <w:r>
        <w:rPr>
          <w:rFonts w:ascii="Times New Roman" w:hAnsi="Times New Roman" w:cs="Times New Roman"/>
          <w:sz w:val="28"/>
          <w:szCs w:val="28"/>
        </w:rPr>
        <w:t xml:space="preserve"> </w:t>
      </w:r>
      <w:r w:rsidRPr="009156BB">
        <w:rPr>
          <w:rFonts w:ascii="Times New Roman" w:hAnsi="Times New Roman" w:cs="Times New Roman"/>
          <w:sz w:val="28"/>
          <w:szCs w:val="28"/>
        </w:rPr>
        <w:t>на</w:t>
      </w:r>
      <w:r>
        <w:rPr>
          <w:rFonts w:ascii="Times New Roman" w:hAnsi="Times New Roman" w:cs="Times New Roman"/>
          <w:sz w:val="28"/>
          <w:szCs w:val="28"/>
        </w:rPr>
        <w:t xml:space="preserve"> </w:t>
      </w:r>
      <w:r w:rsidRPr="009156BB">
        <w:rPr>
          <w:rFonts w:ascii="Times New Roman" w:hAnsi="Times New Roman" w:cs="Times New Roman"/>
          <w:sz w:val="28"/>
          <w:szCs w:val="28"/>
        </w:rPr>
        <w:t>трубопроводах</w:t>
      </w:r>
      <w:r>
        <w:rPr>
          <w:rFonts w:ascii="Times New Roman" w:hAnsi="Times New Roman" w:cs="Times New Roman"/>
          <w:sz w:val="28"/>
          <w:szCs w:val="28"/>
        </w:rPr>
        <w:t xml:space="preserve"> </w:t>
      </w:r>
      <w:r w:rsidRPr="009156BB">
        <w:rPr>
          <w:rFonts w:ascii="Times New Roman" w:hAnsi="Times New Roman" w:cs="Times New Roman"/>
          <w:sz w:val="28"/>
          <w:szCs w:val="28"/>
        </w:rPr>
        <w:t>влияют</w:t>
      </w:r>
      <w:r>
        <w:rPr>
          <w:rFonts w:ascii="Times New Roman" w:hAnsi="Times New Roman" w:cs="Times New Roman"/>
          <w:sz w:val="28"/>
          <w:szCs w:val="28"/>
        </w:rPr>
        <w:t xml:space="preserve"> </w:t>
      </w:r>
      <w:r w:rsidRPr="009156BB">
        <w:rPr>
          <w:rFonts w:ascii="Times New Roman" w:hAnsi="Times New Roman" w:cs="Times New Roman"/>
          <w:sz w:val="28"/>
          <w:szCs w:val="28"/>
        </w:rPr>
        <w:t>на</w:t>
      </w:r>
      <w:r>
        <w:rPr>
          <w:rFonts w:ascii="Times New Roman" w:hAnsi="Times New Roman" w:cs="Times New Roman"/>
          <w:sz w:val="28"/>
          <w:szCs w:val="28"/>
        </w:rPr>
        <w:t xml:space="preserve"> </w:t>
      </w:r>
      <w:r w:rsidRPr="009156BB">
        <w:rPr>
          <w:rFonts w:ascii="Times New Roman" w:hAnsi="Times New Roman" w:cs="Times New Roman"/>
          <w:sz w:val="28"/>
          <w:szCs w:val="28"/>
        </w:rPr>
        <w:t>качество</w:t>
      </w:r>
      <w:r>
        <w:rPr>
          <w:rFonts w:ascii="Times New Roman" w:hAnsi="Times New Roman" w:cs="Times New Roman"/>
          <w:sz w:val="28"/>
          <w:szCs w:val="28"/>
        </w:rPr>
        <w:t xml:space="preserve"> </w:t>
      </w:r>
      <w:r w:rsidRPr="009156BB">
        <w:rPr>
          <w:rFonts w:ascii="Times New Roman" w:hAnsi="Times New Roman" w:cs="Times New Roman"/>
          <w:sz w:val="28"/>
          <w:szCs w:val="28"/>
        </w:rPr>
        <w:t>воды</w:t>
      </w:r>
      <w:r>
        <w:rPr>
          <w:rFonts w:ascii="Times New Roman" w:hAnsi="Times New Roman" w:cs="Times New Roman"/>
          <w:sz w:val="28"/>
          <w:szCs w:val="28"/>
        </w:rPr>
        <w:t xml:space="preserve"> </w:t>
      </w:r>
      <w:r w:rsidRPr="009156BB">
        <w:rPr>
          <w:rFonts w:ascii="Times New Roman" w:hAnsi="Times New Roman" w:cs="Times New Roman"/>
          <w:sz w:val="28"/>
          <w:szCs w:val="28"/>
        </w:rPr>
        <w:t>в</w:t>
      </w:r>
      <w:r>
        <w:rPr>
          <w:rFonts w:ascii="Times New Roman" w:hAnsi="Times New Roman" w:cs="Times New Roman"/>
          <w:sz w:val="28"/>
          <w:szCs w:val="28"/>
        </w:rPr>
        <w:t xml:space="preserve"> </w:t>
      </w:r>
      <w:proofErr w:type="spellStart"/>
      <w:r w:rsidRPr="009156BB">
        <w:rPr>
          <w:rFonts w:ascii="Times New Roman" w:hAnsi="Times New Roman" w:cs="Times New Roman"/>
          <w:sz w:val="28"/>
          <w:szCs w:val="28"/>
        </w:rPr>
        <w:t>бактериально</w:t>
      </w:r>
      <w:proofErr w:type="spellEnd"/>
      <w:r>
        <w:rPr>
          <w:rFonts w:ascii="Times New Roman" w:hAnsi="Times New Roman" w:cs="Times New Roman"/>
          <w:sz w:val="28"/>
          <w:szCs w:val="28"/>
        </w:rPr>
        <w:t xml:space="preserve"> </w:t>
      </w:r>
      <w:r w:rsidRPr="009156BB">
        <w:rPr>
          <w:rFonts w:ascii="Times New Roman" w:hAnsi="Times New Roman" w:cs="Times New Roman"/>
          <w:sz w:val="28"/>
          <w:szCs w:val="28"/>
        </w:rPr>
        <w:t>-</w:t>
      </w:r>
      <w:r>
        <w:rPr>
          <w:rFonts w:ascii="Times New Roman" w:hAnsi="Times New Roman" w:cs="Times New Roman"/>
          <w:sz w:val="28"/>
          <w:szCs w:val="28"/>
        </w:rPr>
        <w:t xml:space="preserve"> </w:t>
      </w:r>
      <w:r w:rsidRPr="009156BB">
        <w:rPr>
          <w:rFonts w:ascii="Times New Roman" w:hAnsi="Times New Roman" w:cs="Times New Roman"/>
          <w:sz w:val="28"/>
          <w:szCs w:val="28"/>
        </w:rPr>
        <w:t>микробном</w:t>
      </w:r>
      <w:r>
        <w:rPr>
          <w:rFonts w:ascii="Times New Roman" w:hAnsi="Times New Roman" w:cs="Times New Roman"/>
          <w:sz w:val="28"/>
          <w:szCs w:val="28"/>
        </w:rPr>
        <w:t xml:space="preserve"> </w:t>
      </w:r>
      <w:r w:rsidRPr="009156BB">
        <w:rPr>
          <w:rFonts w:ascii="Times New Roman" w:hAnsi="Times New Roman" w:cs="Times New Roman"/>
          <w:sz w:val="28"/>
          <w:szCs w:val="28"/>
        </w:rPr>
        <w:t>отношении.</w:t>
      </w:r>
      <w:r>
        <w:rPr>
          <w:rFonts w:ascii="Times New Roman" w:hAnsi="Times New Roman" w:cs="Times New Roman"/>
          <w:sz w:val="28"/>
          <w:szCs w:val="28"/>
        </w:rPr>
        <w:t xml:space="preserve"> </w:t>
      </w:r>
      <w:r w:rsidRPr="009156BB">
        <w:rPr>
          <w:rFonts w:ascii="Times New Roman" w:hAnsi="Times New Roman" w:cs="Times New Roman"/>
          <w:sz w:val="28"/>
          <w:szCs w:val="28"/>
        </w:rPr>
        <w:t>Потребность</w:t>
      </w:r>
      <w:r>
        <w:rPr>
          <w:rFonts w:ascii="Times New Roman" w:hAnsi="Times New Roman" w:cs="Times New Roman"/>
          <w:sz w:val="28"/>
          <w:szCs w:val="28"/>
        </w:rPr>
        <w:t xml:space="preserve"> </w:t>
      </w:r>
      <w:r w:rsidRPr="009156BB">
        <w:rPr>
          <w:rFonts w:ascii="Times New Roman" w:hAnsi="Times New Roman" w:cs="Times New Roman"/>
          <w:sz w:val="28"/>
          <w:szCs w:val="28"/>
        </w:rPr>
        <w:t>в</w:t>
      </w:r>
      <w:r>
        <w:rPr>
          <w:rFonts w:ascii="Times New Roman" w:hAnsi="Times New Roman" w:cs="Times New Roman"/>
          <w:sz w:val="28"/>
          <w:szCs w:val="28"/>
        </w:rPr>
        <w:t xml:space="preserve"> </w:t>
      </w:r>
      <w:r w:rsidRPr="009156BB">
        <w:rPr>
          <w:rFonts w:ascii="Times New Roman" w:hAnsi="Times New Roman" w:cs="Times New Roman"/>
          <w:sz w:val="28"/>
          <w:szCs w:val="28"/>
        </w:rPr>
        <w:t>замене</w:t>
      </w:r>
      <w:r>
        <w:rPr>
          <w:rFonts w:ascii="Times New Roman" w:hAnsi="Times New Roman" w:cs="Times New Roman"/>
          <w:sz w:val="28"/>
          <w:szCs w:val="28"/>
        </w:rPr>
        <w:t xml:space="preserve"> </w:t>
      </w:r>
      <w:r w:rsidRPr="009156BB">
        <w:rPr>
          <w:rFonts w:ascii="Times New Roman" w:hAnsi="Times New Roman" w:cs="Times New Roman"/>
          <w:sz w:val="28"/>
          <w:szCs w:val="28"/>
        </w:rPr>
        <w:t>водопроводных</w:t>
      </w:r>
      <w:r>
        <w:rPr>
          <w:rFonts w:ascii="Times New Roman" w:hAnsi="Times New Roman" w:cs="Times New Roman"/>
          <w:sz w:val="28"/>
          <w:szCs w:val="28"/>
        </w:rPr>
        <w:t xml:space="preserve"> </w:t>
      </w:r>
      <w:r w:rsidRPr="009156BB">
        <w:rPr>
          <w:rFonts w:ascii="Times New Roman" w:hAnsi="Times New Roman" w:cs="Times New Roman"/>
          <w:sz w:val="28"/>
          <w:szCs w:val="28"/>
        </w:rPr>
        <w:t>сетей</w:t>
      </w:r>
      <w:r>
        <w:rPr>
          <w:rFonts w:ascii="Times New Roman" w:hAnsi="Times New Roman" w:cs="Times New Roman"/>
          <w:sz w:val="28"/>
          <w:szCs w:val="28"/>
        </w:rPr>
        <w:t xml:space="preserve"> </w:t>
      </w:r>
      <w:r w:rsidRPr="009156BB">
        <w:rPr>
          <w:rFonts w:ascii="Times New Roman" w:hAnsi="Times New Roman" w:cs="Times New Roman"/>
          <w:sz w:val="28"/>
          <w:szCs w:val="28"/>
        </w:rPr>
        <w:t>отслуживших</w:t>
      </w:r>
      <w:r>
        <w:rPr>
          <w:rFonts w:ascii="Times New Roman" w:hAnsi="Times New Roman" w:cs="Times New Roman"/>
          <w:sz w:val="28"/>
          <w:szCs w:val="28"/>
        </w:rPr>
        <w:t xml:space="preserve"> </w:t>
      </w:r>
      <w:r w:rsidRPr="009156BB">
        <w:rPr>
          <w:rFonts w:ascii="Times New Roman" w:hAnsi="Times New Roman" w:cs="Times New Roman"/>
          <w:sz w:val="28"/>
          <w:szCs w:val="28"/>
        </w:rPr>
        <w:t>нормативный</w:t>
      </w:r>
      <w:r>
        <w:rPr>
          <w:rFonts w:ascii="Times New Roman" w:hAnsi="Times New Roman" w:cs="Times New Roman"/>
          <w:sz w:val="28"/>
          <w:szCs w:val="28"/>
        </w:rPr>
        <w:t xml:space="preserve"> </w:t>
      </w:r>
      <w:r w:rsidRPr="009156BB">
        <w:rPr>
          <w:rFonts w:ascii="Times New Roman" w:hAnsi="Times New Roman" w:cs="Times New Roman"/>
          <w:sz w:val="28"/>
          <w:szCs w:val="28"/>
        </w:rPr>
        <w:t>срок</w:t>
      </w:r>
      <w:r>
        <w:rPr>
          <w:rFonts w:ascii="Times New Roman" w:hAnsi="Times New Roman" w:cs="Times New Roman"/>
          <w:sz w:val="28"/>
          <w:szCs w:val="28"/>
        </w:rPr>
        <w:t xml:space="preserve"> </w:t>
      </w:r>
      <w:r w:rsidRPr="009156BB">
        <w:rPr>
          <w:rFonts w:ascii="Times New Roman" w:hAnsi="Times New Roman" w:cs="Times New Roman"/>
          <w:sz w:val="28"/>
          <w:szCs w:val="28"/>
        </w:rPr>
        <w:t>составляет</w:t>
      </w:r>
      <w:r>
        <w:rPr>
          <w:rFonts w:ascii="Times New Roman" w:hAnsi="Times New Roman" w:cs="Times New Roman"/>
          <w:sz w:val="28"/>
          <w:szCs w:val="28"/>
        </w:rPr>
        <w:t xml:space="preserve"> </w:t>
      </w:r>
      <w:r w:rsidRPr="009156BB">
        <w:rPr>
          <w:rFonts w:ascii="Times New Roman" w:hAnsi="Times New Roman" w:cs="Times New Roman"/>
          <w:sz w:val="28"/>
          <w:szCs w:val="28"/>
        </w:rPr>
        <w:t>более</w:t>
      </w:r>
      <w:r>
        <w:rPr>
          <w:rFonts w:ascii="Times New Roman" w:hAnsi="Times New Roman" w:cs="Times New Roman"/>
          <w:sz w:val="28"/>
          <w:szCs w:val="28"/>
        </w:rPr>
        <w:t xml:space="preserve"> </w:t>
      </w:r>
      <w:r w:rsidRPr="009156BB">
        <w:rPr>
          <w:rFonts w:ascii="Times New Roman" w:hAnsi="Times New Roman" w:cs="Times New Roman"/>
          <w:sz w:val="28"/>
          <w:szCs w:val="28"/>
        </w:rPr>
        <w:t>70</w:t>
      </w:r>
      <w:r>
        <w:rPr>
          <w:rFonts w:ascii="Times New Roman" w:hAnsi="Times New Roman" w:cs="Times New Roman"/>
          <w:sz w:val="28"/>
          <w:szCs w:val="28"/>
        </w:rPr>
        <w:t xml:space="preserve"> </w:t>
      </w:r>
      <w:r w:rsidRPr="009156BB">
        <w:rPr>
          <w:rFonts w:ascii="Times New Roman" w:hAnsi="Times New Roman" w:cs="Times New Roman"/>
          <w:sz w:val="28"/>
          <w:szCs w:val="28"/>
        </w:rPr>
        <w:t>%</w:t>
      </w:r>
      <w:r>
        <w:rPr>
          <w:rFonts w:ascii="Times New Roman" w:hAnsi="Times New Roman" w:cs="Times New Roman"/>
          <w:sz w:val="28"/>
          <w:szCs w:val="28"/>
        </w:rPr>
        <w:t xml:space="preserve"> </w:t>
      </w:r>
      <w:r w:rsidRPr="009156BB">
        <w:rPr>
          <w:rFonts w:ascii="Times New Roman" w:hAnsi="Times New Roman" w:cs="Times New Roman"/>
          <w:sz w:val="28"/>
          <w:szCs w:val="28"/>
        </w:rPr>
        <w:t>(88км.)</w:t>
      </w:r>
      <w:r>
        <w:rPr>
          <w:rFonts w:ascii="Times New Roman" w:hAnsi="Times New Roman" w:cs="Times New Roman"/>
          <w:sz w:val="28"/>
          <w:szCs w:val="28"/>
        </w:rPr>
        <w:t xml:space="preserve"> </w:t>
      </w:r>
      <w:r w:rsidRPr="009156BB">
        <w:rPr>
          <w:rFonts w:ascii="Times New Roman" w:hAnsi="Times New Roman" w:cs="Times New Roman"/>
          <w:sz w:val="28"/>
          <w:szCs w:val="28"/>
        </w:rPr>
        <w:t>от</w:t>
      </w:r>
      <w:r>
        <w:rPr>
          <w:rFonts w:ascii="Times New Roman" w:hAnsi="Times New Roman" w:cs="Times New Roman"/>
          <w:sz w:val="28"/>
          <w:szCs w:val="28"/>
        </w:rPr>
        <w:t xml:space="preserve"> </w:t>
      </w:r>
      <w:r w:rsidRPr="009156BB">
        <w:rPr>
          <w:rFonts w:ascii="Times New Roman" w:hAnsi="Times New Roman" w:cs="Times New Roman"/>
          <w:sz w:val="28"/>
          <w:szCs w:val="28"/>
        </w:rPr>
        <w:t>общей</w:t>
      </w:r>
      <w:r>
        <w:rPr>
          <w:rFonts w:ascii="Times New Roman" w:hAnsi="Times New Roman" w:cs="Times New Roman"/>
          <w:sz w:val="28"/>
          <w:szCs w:val="28"/>
        </w:rPr>
        <w:t xml:space="preserve"> </w:t>
      </w:r>
      <w:r w:rsidRPr="009156BB">
        <w:rPr>
          <w:rFonts w:ascii="Times New Roman" w:hAnsi="Times New Roman" w:cs="Times New Roman"/>
          <w:sz w:val="28"/>
          <w:szCs w:val="28"/>
        </w:rPr>
        <w:t>протяженности,</w:t>
      </w:r>
      <w:r>
        <w:rPr>
          <w:rFonts w:ascii="Times New Roman" w:hAnsi="Times New Roman" w:cs="Times New Roman"/>
          <w:sz w:val="28"/>
          <w:szCs w:val="28"/>
        </w:rPr>
        <w:t xml:space="preserve"> </w:t>
      </w:r>
      <w:r w:rsidRPr="009156BB">
        <w:rPr>
          <w:rFonts w:ascii="Times New Roman" w:hAnsi="Times New Roman" w:cs="Times New Roman"/>
          <w:sz w:val="28"/>
          <w:szCs w:val="28"/>
        </w:rPr>
        <w:t>уличной</w:t>
      </w:r>
      <w:r>
        <w:rPr>
          <w:rFonts w:ascii="Times New Roman" w:hAnsi="Times New Roman" w:cs="Times New Roman"/>
          <w:sz w:val="28"/>
          <w:szCs w:val="28"/>
        </w:rPr>
        <w:t xml:space="preserve"> </w:t>
      </w:r>
      <w:r w:rsidRPr="009156BB">
        <w:rPr>
          <w:rFonts w:ascii="Times New Roman" w:hAnsi="Times New Roman" w:cs="Times New Roman"/>
          <w:sz w:val="28"/>
          <w:szCs w:val="28"/>
        </w:rPr>
        <w:t>водопроводной</w:t>
      </w:r>
      <w:r>
        <w:rPr>
          <w:rFonts w:ascii="Times New Roman" w:hAnsi="Times New Roman" w:cs="Times New Roman"/>
          <w:sz w:val="28"/>
          <w:szCs w:val="28"/>
        </w:rPr>
        <w:t xml:space="preserve"> </w:t>
      </w:r>
      <w:r w:rsidRPr="009156BB">
        <w:rPr>
          <w:rFonts w:ascii="Times New Roman" w:hAnsi="Times New Roman" w:cs="Times New Roman"/>
          <w:sz w:val="28"/>
          <w:szCs w:val="28"/>
        </w:rPr>
        <w:t>сети</w:t>
      </w:r>
      <w:r>
        <w:rPr>
          <w:rFonts w:ascii="Times New Roman" w:hAnsi="Times New Roman" w:cs="Times New Roman"/>
          <w:sz w:val="28"/>
          <w:szCs w:val="28"/>
        </w:rPr>
        <w:t xml:space="preserve"> </w:t>
      </w:r>
      <w:r w:rsidRPr="009156BB">
        <w:rPr>
          <w:rFonts w:ascii="Times New Roman" w:hAnsi="Times New Roman" w:cs="Times New Roman"/>
          <w:sz w:val="28"/>
          <w:szCs w:val="28"/>
        </w:rPr>
        <w:t>нуждающейся</w:t>
      </w:r>
      <w:r>
        <w:rPr>
          <w:rFonts w:ascii="Times New Roman" w:hAnsi="Times New Roman" w:cs="Times New Roman"/>
          <w:sz w:val="28"/>
          <w:szCs w:val="28"/>
        </w:rPr>
        <w:t xml:space="preserve"> </w:t>
      </w:r>
      <w:r w:rsidRPr="009156BB">
        <w:rPr>
          <w:rFonts w:ascii="Times New Roman" w:hAnsi="Times New Roman" w:cs="Times New Roman"/>
          <w:sz w:val="28"/>
          <w:szCs w:val="28"/>
        </w:rPr>
        <w:t>в</w:t>
      </w:r>
      <w:r>
        <w:rPr>
          <w:rFonts w:ascii="Times New Roman" w:hAnsi="Times New Roman" w:cs="Times New Roman"/>
          <w:sz w:val="28"/>
          <w:szCs w:val="28"/>
        </w:rPr>
        <w:t xml:space="preserve"> </w:t>
      </w:r>
      <w:r w:rsidRPr="009156BB">
        <w:rPr>
          <w:rFonts w:ascii="Times New Roman" w:hAnsi="Times New Roman" w:cs="Times New Roman"/>
          <w:sz w:val="28"/>
          <w:szCs w:val="28"/>
        </w:rPr>
        <w:t>замене</w:t>
      </w:r>
      <w:r>
        <w:rPr>
          <w:rFonts w:ascii="Times New Roman" w:hAnsi="Times New Roman" w:cs="Times New Roman"/>
          <w:sz w:val="28"/>
          <w:szCs w:val="28"/>
        </w:rPr>
        <w:t xml:space="preserve"> </w:t>
      </w:r>
      <w:r w:rsidRPr="009156BB">
        <w:rPr>
          <w:rFonts w:ascii="Times New Roman" w:hAnsi="Times New Roman" w:cs="Times New Roman"/>
          <w:sz w:val="28"/>
          <w:szCs w:val="28"/>
        </w:rPr>
        <w:t>составляет</w:t>
      </w:r>
      <w:r>
        <w:rPr>
          <w:rFonts w:ascii="Times New Roman" w:hAnsi="Times New Roman" w:cs="Times New Roman"/>
          <w:sz w:val="28"/>
          <w:szCs w:val="28"/>
        </w:rPr>
        <w:t xml:space="preserve"> </w:t>
      </w:r>
      <w:r w:rsidRPr="009156BB">
        <w:rPr>
          <w:rFonts w:ascii="Times New Roman" w:hAnsi="Times New Roman" w:cs="Times New Roman"/>
          <w:sz w:val="28"/>
          <w:szCs w:val="28"/>
        </w:rPr>
        <w:t>63%</w:t>
      </w:r>
      <w:r>
        <w:rPr>
          <w:rFonts w:ascii="Times New Roman" w:hAnsi="Times New Roman" w:cs="Times New Roman"/>
          <w:sz w:val="28"/>
          <w:szCs w:val="28"/>
        </w:rPr>
        <w:t xml:space="preserve"> </w:t>
      </w:r>
      <w:r w:rsidRPr="009156BB">
        <w:rPr>
          <w:rFonts w:ascii="Times New Roman" w:hAnsi="Times New Roman" w:cs="Times New Roman"/>
          <w:sz w:val="28"/>
          <w:szCs w:val="28"/>
        </w:rPr>
        <w:t>или</w:t>
      </w:r>
      <w:r>
        <w:rPr>
          <w:rFonts w:ascii="Times New Roman" w:hAnsi="Times New Roman" w:cs="Times New Roman"/>
          <w:sz w:val="28"/>
          <w:szCs w:val="28"/>
        </w:rPr>
        <w:t xml:space="preserve"> </w:t>
      </w:r>
      <w:r w:rsidRPr="009156BB">
        <w:rPr>
          <w:rFonts w:ascii="Times New Roman" w:hAnsi="Times New Roman" w:cs="Times New Roman"/>
          <w:sz w:val="28"/>
          <w:szCs w:val="28"/>
        </w:rPr>
        <w:t>17,94</w:t>
      </w:r>
      <w:r>
        <w:rPr>
          <w:rFonts w:ascii="Times New Roman" w:hAnsi="Times New Roman" w:cs="Times New Roman"/>
          <w:sz w:val="28"/>
          <w:szCs w:val="28"/>
        </w:rPr>
        <w:t xml:space="preserve"> </w:t>
      </w:r>
      <w:r w:rsidRPr="009156BB">
        <w:rPr>
          <w:rFonts w:ascii="Times New Roman" w:hAnsi="Times New Roman" w:cs="Times New Roman"/>
          <w:sz w:val="28"/>
          <w:szCs w:val="28"/>
        </w:rPr>
        <w:t>км.</w:t>
      </w:r>
      <w:r>
        <w:rPr>
          <w:rFonts w:ascii="Times New Roman" w:hAnsi="Times New Roman" w:cs="Times New Roman"/>
          <w:sz w:val="28"/>
          <w:szCs w:val="28"/>
        </w:rPr>
        <w:t xml:space="preserve"> </w:t>
      </w:r>
      <w:r w:rsidRPr="009156BB">
        <w:rPr>
          <w:rFonts w:ascii="Times New Roman" w:hAnsi="Times New Roman" w:cs="Times New Roman"/>
          <w:sz w:val="28"/>
          <w:szCs w:val="28"/>
        </w:rPr>
        <w:t>Ежегодно</w:t>
      </w:r>
      <w:r>
        <w:rPr>
          <w:rFonts w:ascii="Times New Roman" w:hAnsi="Times New Roman" w:cs="Times New Roman"/>
          <w:sz w:val="28"/>
          <w:szCs w:val="28"/>
        </w:rPr>
        <w:t xml:space="preserve"> </w:t>
      </w:r>
      <w:r w:rsidRPr="009156BB">
        <w:rPr>
          <w:rFonts w:ascii="Times New Roman" w:hAnsi="Times New Roman" w:cs="Times New Roman"/>
          <w:sz w:val="28"/>
          <w:szCs w:val="28"/>
        </w:rPr>
        <w:t>перекладывается</w:t>
      </w:r>
      <w:r>
        <w:rPr>
          <w:rFonts w:ascii="Times New Roman" w:hAnsi="Times New Roman" w:cs="Times New Roman"/>
          <w:sz w:val="28"/>
          <w:szCs w:val="28"/>
        </w:rPr>
        <w:t xml:space="preserve"> </w:t>
      </w:r>
      <w:r w:rsidRPr="009156BB">
        <w:rPr>
          <w:rFonts w:ascii="Times New Roman" w:hAnsi="Times New Roman" w:cs="Times New Roman"/>
          <w:sz w:val="28"/>
          <w:szCs w:val="28"/>
        </w:rPr>
        <w:t>лишь</w:t>
      </w:r>
      <w:r>
        <w:rPr>
          <w:rFonts w:ascii="Times New Roman" w:hAnsi="Times New Roman" w:cs="Times New Roman"/>
          <w:sz w:val="28"/>
          <w:szCs w:val="28"/>
        </w:rPr>
        <w:t xml:space="preserve"> </w:t>
      </w:r>
      <w:r w:rsidRPr="009156BB">
        <w:rPr>
          <w:rFonts w:ascii="Times New Roman" w:hAnsi="Times New Roman" w:cs="Times New Roman"/>
          <w:sz w:val="28"/>
          <w:szCs w:val="28"/>
        </w:rPr>
        <w:t>малая</w:t>
      </w:r>
      <w:r>
        <w:rPr>
          <w:rFonts w:ascii="Times New Roman" w:hAnsi="Times New Roman" w:cs="Times New Roman"/>
          <w:sz w:val="28"/>
          <w:szCs w:val="28"/>
        </w:rPr>
        <w:t xml:space="preserve"> </w:t>
      </w:r>
      <w:r w:rsidRPr="009156BB">
        <w:rPr>
          <w:rFonts w:ascii="Times New Roman" w:hAnsi="Times New Roman" w:cs="Times New Roman"/>
          <w:sz w:val="28"/>
          <w:szCs w:val="28"/>
        </w:rPr>
        <w:t>часть</w:t>
      </w:r>
      <w:r>
        <w:rPr>
          <w:rFonts w:ascii="Times New Roman" w:hAnsi="Times New Roman" w:cs="Times New Roman"/>
          <w:sz w:val="28"/>
          <w:szCs w:val="28"/>
        </w:rPr>
        <w:t xml:space="preserve"> </w:t>
      </w:r>
      <w:r w:rsidRPr="009156BB">
        <w:rPr>
          <w:rFonts w:ascii="Times New Roman" w:hAnsi="Times New Roman" w:cs="Times New Roman"/>
          <w:sz w:val="28"/>
          <w:szCs w:val="28"/>
        </w:rPr>
        <w:t>ветхих</w:t>
      </w:r>
      <w:r>
        <w:rPr>
          <w:rFonts w:ascii="Times New Roman" w:hAnsi="Times New Roman" w:cs="Times New Roman"/>
          <w:sz w:val="28"/>
          <w:szCs w:val="28"/>
        </w:rPr>
        <w:t xml:space="preserve"> </w:t>
      </w:r>
      <w:r w:rsidRPr="009156BB">
        <w:rPr>
          <w:rFonts w:ascii="Times New Roman" w:hAnsi="Times New Roman" w:cs="Times New Roman"/>
          <w:sz w:val="28"/>
          <w:szCs w:val="28"/>
        </w:rPr>
        <w:t>сетей</w:t>
      </w:r>
      <w:r>
        <w:rPr>
          <w:rFonts w:ascii="Times New Roman" w:hAnsi="Times New Roman" w:cs="Times New Roman"/>
          <w:sz w:val="28"/>
          <w:szCs w:val="28"/>
        </w:rPr>
        <w:t xml:space="preserve"> </w:t>
      </w:r>
      <w:r w:rsidRPr="009156BB">
        <w:rPr>
          <w:rFonts w:ascii="Times New Roman" w:hAnsi="Times New Roman" w:cs="Times New Roman"/>
          <w:sz w:val="28"/>
          <w:szCs w:val="28"/>
        </w:rPr>
        <w:t>(около</w:t>
      </w:r>
      <w:r>
        <w:rPr>
          <w:rFonts w:ascii="Times New Roman" w:hAnsi="Times New Roman" w:cs="Times New Roman"/>
          <w:sz w:val="28"/>
          <w:szCs w:val="28"/>
        </w:rPr>
        <w:t xml:space="preserve"> </w:t>
      </w:r>
      <w:r w:rsidRPr="009156BB">
        <w:rPr>
          <w:rFonts w:ascii="Times New Roman" w:hAnsi="Times New Roman" w:cs="Times New Roman"/>
          <w:sz w:val="28"/>
          <w:szCs w:val="28"/>
        </w:rPr>
        <w:t>0,2</w:t>
      </w:r>
      <w:r>
        <w:rPr>
          <w:rFonts w:ascii="Times New Roman" w:hAnsi="Times New Roman" w:cs="Times New Roman"/>
          <w:sz w:val="28"/>
          <w:szCs w:val="28"/>
        </w:rPr>
        <w:t xml:space="preserve"> </w:t>
      </w:r>
      <w:r w:rsidRPr="009156BB">
        <w:rPr>
          <w:rFonts w:ascii="Times New Roman" w:hAnsi="Times New Roman" w:cs="Times New Roman"/>
          <w:sz w:val="28"/>
          <w:szCs w:val="28"/>
        </w:rPr>
        <w:t>%</w:t>
      </w:r>
      <w:r>
        <w:rPr>
          <w:rFonts w:ascii="Times New Roman" w:hAnsi="Times New Roman" w:cs="Times New Roman"/>
          <w:sz w:val="28"/>
          <w:szCs w:val="28"/>
        </w:rPr>
        <w:t xml:space="preserve"> </w:t>
      </w:r>
      <w:r w:rsidRPr="009156BB">
        <w:rPr>
          <w:rFonts w:ascii="Times New Roman" w:hAnsi="Times New Roman" w:cs="Times New Roman"/>
          <w:sz w:val="28"/>
          <w:szCs w:val="28"/>
        </w:rPr>
        <w:t>от</w:t>
      </w:r>
      <w:r>
        <w:rPr>
          <w:rFonts w:ascii="Times New Roman" w:hAnsi="Times New Roman" w:cs="Times New Roman"/>
          <w:sz w:val="28"/>
          <w:szCs w:val="28"/>
        </w:rPr>
        <w:t xml:space="preserve"> </w:t>
      </w:r>
      <w:r w:rsidRPr="009156BB">
        <w:rPr>
          <w:rFonts w:ascii="Times New Roman" w:hAnsi="Times New Roman" w:cs="Times New Roman"/>
          <w:sz w:val="28"/>
          <w:szCs w:val="28"/>
        </w:rPr>
        <w:t>общей</w:t>
      </w:r>
      <w:r>
        <w:rPr>
          <w:rFonts w:ascii="Times New Roman" w:hAnsi="Times New Roman" w:cs="Times New Roman"/>
          <w:sz w:val="28"/>
          <w:szCs w:val="28"/>
        </w:rPr>
        <w:t xml:space="preserve"> </w:t>
      </w:r>
      <w:r w:rsidRPr="009156BB">
        <w:rPr>
          <w:rFonts w:ascii="Times New Roman" w:hAnsi="Times New Roman" w:cs="Times New Roman"/>
          <w:sz w:val="28"/>
          <w:szCs w:val="28"/>
        </w:rPr>
        <w:t>протяженности).</w:t>
      </w:r>
    </w:p>
    <w:p w:rsidR="00F83A62" w:rsidRPr="009156BB" w:rsidRDefault="00F83A62" w:rsidP="00F83A62">
      <w:pPr>
        <w:autoSpaceDE w:val="0"/>
        <w:autoSpaceDN w:val="0"/>
        <w:adjustRightInd w:val="0"/>
        <w:jc w:val="center"/>
        <w:rPr>
          <w:rFonts w:ascii="Times New Roman" w:hAnsi="Times New Roman" w:cs="Times New Roman"/>
          <w:b/>
          <w:sz w:val="32"/>
          <w:szCs w:val="32"/>
        </w:rPr>
      </w:pPr>
      <w:r w:rsidRPr="009156BB">
        <w:rPr>
          <w:rFonts w:ascii="Times New Roman" w:hAnsi="Times New Roman" w:cs="Times New Roman"/>
          <w:b/>
          <w:sz w:val="32"/>
          <w:szCs w:val="32"/>
        </w:rPr>
        <w:t>2.</w:t>
      </w:r>
      <w:r>
        <w:rPr>
          <w:rFonts w:ascii="Times New Roman" w:hAnsi="Times New Roman" w:cs="Times New Roman"/>
          <w:b/>
          <w:sz w:val="32"/>
          <w:szCs w:val="32"/>
        </w:rPr>
        <w:t xml:space="preserve"> </w:t>
      </w:r>
      <w:r w:rsidRPr="009156BB">
        <w:rPr>
          <w:rFonts w:ascii="Times New Roman" w:hAnsi="Times New Roman" w:cs="Times New Roman"/>
          <w:b/>
          <w:sz w:val="32"/>
          <w:szCs w:val="32"/>
        </w:rPr>
        <w:t>Цель</w:t>
      </w:r>
      <w:r>
        <w:rPr>
          <w:rFonts w:ascii="Times New Roman" w:hAnsi="Times New Roman" w:cs="Times New Roman"/>
          <w:b/>
          <w:sz w:val="32"/>
          <w:szCs w:val="32"/>
        </w:rPr>
        <w:t xml:space="preserve"> </w:t>
      </w:r>
      <w:r w:rsidRPr="009156BB">
        <w:rPr>
          <w:rFonts w:ascii="Times New Roman" w:hAnsi="Times New Roman" w:cs="Times New Roman"/>
          <w:b/>
          <w:sz w:val="32"/>
          <w:szCs w:val="32"/>
        </w:rPr>
        <w:t>и</w:t>
      </w:r>
      <w:r>
        <w:rPr>
          <w:rFonts w:ascii="Times New Roman" w:hAnsi="Times New Roman" w:cs="Times New Roman"/>
          <w:b/>
          <w:sz w:val="32"/>
          <w:szCs w:val="32"/>
        </w:rPr>
        <w:t xml:space="preserve"> </w:t>
      </w:r>
      <w:r w:rsidRPr="009156BB">
        <w:rPr>
          <w:rFonts w:ascii="Times New Roman" w:hAnsi="Times New Roman" w:cs="Times New Roman"/>
          <w:b/>
          <w:sz w:val="32"/>
          <w:szCs w:val="32"/>
        </w:rPr>
        <w:t>задачи</w:t>
      </w:r>
      <w:r>
        <w:rPr>
          <w:rFonts w:ascii="Times New Roman" w:hAnsi="Times New Roman" w:cs="Times New Roman"/>
          <w:b/>
          <w:sz w:val="32"/>
          <w:szCs w:val="32"/>
        </w:rPr>
        <w:t xml:space="preserve"> муниципальной </w:t>
      </w:r>
      <w:r w:rsidRPr="009156BB">
        <w:rPr>
          <w:rFonts w:ascii="Times New Roman" w:hAnsi="Times New Roman" w:cs="Times New Roman"/>
          <w:b/>
          <w:sz w:val="32"/>
          <w:szCs w:val="32"/>
        </w:rPr>
        <w:t>Программы</w:t>
      </w:r>
    </w:p>
    <w:p w:rsidR="00F83A62" w:rsidRPr="009156BB" w:rsidRDefault="00F83A62" w:rsidP="00F83A62">
      <w:pPr>
        <w:pStyle w:val="ae"/>
        <w:shd w:val="clear" w:color="auto" w:fill="FFFFFF"/>
        <w:spacing w:before="0" w:beforeAutospacing="0" w:after="105" w:afterAutospacing="0"/>
        <w:jc w:val="both"/>
        <w:textAlignment w:val="baseline"/>
        <w:rPr>
          <w:sz w:val="28"/>
          <w:szCs w:val="28"/>
        </w:rPr>
      </w:pPr>
      <w:r w:rsidRPr="006E43C7">
        <w:rPr>
          <w:sz w:val="28"/>
          <w:szCs w:val="28"/>
        </w:rPr>
        <w:t>Основной</w:t>
      </w:r>
      <w:r>
        <w:rPr>
          <w:sz w:val="28"/>
          <w:szCs w:val="28"/>
        </w:rPr>
        <w:t xml:space="preserve"> </w:t>
      </w:r>
      <w:r w:rsidRPr="006E43C7">
        <w:rPr>
          <w:sz w:val="28"/>
          <w:szCs w:val="28"/>
        </w:rPr>
        <w:t>целью</w:t>
      </w:r>
      <w:r>
        <w:rPr>
          <w:sz w:val="28"/>
          <w:szCs w:val="28"/>
        </w:rPr>
        <w:t xml:space="preserve"> </w:t>
      </w:r>
      <w:r w:rsidRPr="006E43C7">
        <w:rPr>
          <w:sz w:val="28"/>
          <w:szCs w:val="28"/>
        </w:rPr>
        <w:t>Программы</w:t>
      </w:r>
      <w:r>
        <w:rPr>
          <w:sz w:val="28"/>
          <w:szCs w:val="28"/>
        </w:rPr>
        <w:t xml:space="preserve"> </w:t>
      </w:r>
      <w:r w:rsidRPr="005308EC">
        <w:rPr>
          <w:sz w:val="28"/>
          <w:szCs w:val="28"/>
        </w:rPr>
        <w:t>является</w:t>
      </w:r>
      <w:r>
        <w:rPr>
          <w:sz w:val="28"/>
          <w:szCs w:val="28"/>
        </w:rPr>
        <w:t xml:space="preserve"> </w:t>
      </w:r>
      <w:r w:rsidRPr="005308EC">
        <w:rPr>
          <w:sz w:val="28"/>
          <w:szCs w:val="28"/>
        </w:rPr>
        <w:t>обеспечение</w:t>
      </w:r>
      <w:r>
        <w:rPr>
          <w:sz w:val="28"/>
          <w:szCs w:val="28"/>
        </w:rPr>
        <w:t xml:space="preserve"> </w:t>
      </w:r>
      <w:r w:rsidRPr="005308EC">
        <w:rPr>
          <w:sz w:val="28"/>
          <w:szCs w:val="28"/>
        </w:rPr>
        <w:t>комфортных</w:t>
      </w:r>
      <w:r>
        <w:rPr>
          <w:sz w:val="28"/>
          <w:szCs w:val="28"/>
        </w:rPr>
        <w:t xml:space="preserve"> </w:t>
      </w:r>
      <w:r w:rsidRPr="005308EC">
        <w:rPr>
          <w:sz w:val="28"/>
          <w:szCs w:val="28"/>
        </w:rPr>
        <w:t>условий</w:t>
      </w:r>
      <w:r>
        <w:rPr>
          <w:sz w:val="28"/>
          <w:szCs w:val="28"/>
        </w:rPr>
        <w:t xml:space="preserve"> </w:t>
      </w:r>
      <w:r w:rsidRPr="005308EC">
        <w:rPr>
          <w:sz w:val="28"/>
          <w:szCs w:val="28"/>
        </w:rPr>
        <w:t>проживания</w:t>
      </w:r>
      <w:r>
        <w:rPr>
          <w:sz w:val="28"/>
          <w:szCs w:val="28"/>
        </w:rPr>
        <w:t xml:space="preserve"> </w:t>
      </w:r>
      <w:r w:rsidRPr="005308EC">
        <w:rPr>
          <w:sz w:val="28"/>
          <w:szCs w:val="28"/>
        </w:rPr>
        <w:t>населения</w:t>
      </w:r>
      <w:r>
        <w:rPr>
          <w:sz w:val="28"/>
          <w:szCs w:val="28"/>
        </w:rPr>
        <w:t xml:space="preserve"> </w:t>
      </w:r>
      <w:r w:rsidRPr="005308EC">
        <w:rPr>
          <w:sz w:val="28"/>
          <w:szCs w:val="28"/>
        </w:rPr>
        <w:t>района,</w:t>
      </w:r>
      <w:r>
        <w:rPr>
          <w:sz w:val="28"/>
          <w:szCs w:val="28"/>
        </w:rPr>
        <w:t xml:space="preserve"> </w:t>
      </w:r>
      <w:r w:rsidRPr="005308EC">
        <w:rPr>
          <w:sz w:val="28"/>
          <w:szCs w:val="28"/>
        </w:rPr>
        <w:t>в</w:t>
      </w:r>
      <w:r>
        <w:rPr>
          <w:sz w:val="28"/>
          <w:szCs w:val="28"/>
        </w:rPr>
        <w:t xml:space="preserve"> </w:t>
      </w:r>
      <w:r w:rsidRPr="005308EC">
        <w:rPr>
          <w:sz w:val="28"/>
          <w:szCs w:val="28"/>
        </w:rPr>
        <w:t>том</w:t>
      </w:r>
      <w:r>
        <w:rPr>
          <w:sz w:val="28"/>
          <w:szCs w:val="28"/>
        </w:rPr>
        <w:t xml:space="preserve"> </w:t>
      </w:r>
      <w:r w:rsidRPr="005308EC">
        <w:rPr>
          <w:sz w:val="28"/>
          <w:szCs w:val="28"/>
        </w:rPr>
        <w:t>числе</w:t>
      </w:r>
      <w:r>
        <w:rPr>
          <w:sz w:val="28"/>
          <w:szCs w:val="28"/>
        </w:rPr>
        <w:t xml:space="preserve"> </w:t>
      </w:r>
      <w:r w:rsidRPr="005308EC">
        <w:rPr>
          <w:sz w:val="28"/>
          <w:szCs w:val="28"/>
        </w:rPr>
        <w:t>оптимизация,</w:t>
      </w:r>
      <w:r>
        <w:rPr>
          <w:sz w:val="28"/>
          <w:szCs w:val="28"/>
        </w:rPr>
        <w:t xml:space="preserve"> </w:t>
      </w:r>
      <w:r w:rsidRPr="005308EC">
        <w:rPr>
          <w:sz w:val="28"/>
          <w:szCs w:val="28"/>
        </w:rPr>
        <w:t>развитие</w:t>
      </w:r>
      <w:r>
        <w:rPr>
          <w:sz w:val="28"/>
          <w:szCs w:val="28"/>
        </w:rPr>
        <w:t xml:space="preserve"> </w:t>
      </w:r>
      <w:r w:rsidRPr="005308EC">
        <w:rPr>
          <w:sz w:val="28"/>
          <w:szCs w:val="28"/>
        </w:rPr>
        <w:t>и</w:t>
      </w:r>
      <w:r>
        <w:rPr>
          <w:sz w:val="28"/>
          <w:szCs w:val="28"/>
        </w:rPr>
        <w:t xml:space="preserve"> </w:t>
      </w:r>
      <w:r w:rsidRPr="005308EC">
        <w:rPr>
          <w:sz w:val="28"/>
          <w:szCs w:val="28"/>
        </w:rPr>
        <w:t>модернизация</w:t>
      </w:r>
      <w:r>
        <w:rPr>
          <w:sz w:val="28"/>
          <w:szCs w:val="28"/>
        </w:rPr>
        <w:t xml:space="preserve"> </w:t>
      </w:r>
      <w:r w:rsidRPr="005308EC">
        <w:rPr>
          <w:sz w:val="28"/>
          <w:szCs w:val="28"/>
        </w:rPr>
        <w:t>коммунальных</w:t>
      </w:r>
      <w:r>
        <w:rPr>
          <w:sz w:val="28"/>
          <w:szCs w:val="28"/>
        </w:rPr>
        <w:t xml:space="preserve"> </w:t>
      </w:r>
      <w:r w:rsidRPr="005308EC">
        <w:rPr>
          <w:sz w:val="28"/>
          <w:szCs w:val="28"/>
        </w:rPr>
        <w:t>систем</w:t>
      </w:r>
      <w:r>
        <w:rPr>
          <w:sz w:val="28"/>
          <w:szCs w:val="28"/>
        </w:rPr>
        <w:t xml:space="preserve"> </w:t>
      </w:r>
      <w:r w:rsidRPr="005308EC">
        <w:rPr>
          <w:sz w:val="28"/>
          <w:szCs w:val="28"/>
        </w:rPr>
        <w:t>электроснабжения,</w:t>
      </w:r>
      <w:r>
        <w:rPr>
          <w:sz w:val="28"/>
          <w:szCs w:val="28"/>
        </w:rPr>
        <w:t xml:space="preserve"> </w:t>
      </w:r>
      <w:r w:rsidRPr="005308EC">
        <w:rPr>
          <w:sz w:val="28"/>
          <w:szCs w:val="28"/>
        </w:rPr>
        <w:t>теплоснабжения,</w:t>
      </w:r>
      <w:r>
        <w:rPr>
          <w:sz w:val="28"/>
          <w:szCs w:val="28"/>
        </w:rPr>
        <w:t xml:space="preserve"> </w:t>
      </w:r>
      <w:r w:rsidRPr="005308EC">
        <w:rPr>
          <w:sz w:val="28"/>
          <w:szCs w:val="28"/>
        </w:rPr>
        <w:t>водоснабжения</w:t>
      </w:r>
      <w:r>
        <w:rPr>
          <w:sz w:val="28"/>
          <w:szCs w:val="28"/>
        </w:rPr>
        <w:t xml:space="preserve"> </w:t>
      </w:r>
      <w:r w:rsidRPr="005308EC">
        <w:rPr>
          <w:sz w:val="28"/>
          <w:szCs w:val="28"/>
        </w:rPr>
        <w:t>и</w:t>
      </w:r>
      <w:r>
        <w:rPr>
          <w:sz w:val="28"/>
          <w:szCs w:val="28"/>
        </w:rPr>
        <w:t xml:space="preserve"> </w:t>
      </w:r>
      <w:r w:rsidRPr="005308EC">
        <w:rPr>
          <w:sz w:val="28"/>
          <w:szCs w:val="28"/>
        </w:rPr>
        <w:t>водоотведения,</w:t>
      </w:r>
      <w:r>
        <w:rPr>
          <w:sz w:val="28"/>
          <w:szCs w:val="28"/>
        </w:rPr>
        <w:t xml:space="preserve"> </w:t>
      </w:r>
      <w:r w:rsidRPr="005308EC">
        <w:rPr>
          <w:sz w:val="28"/>
          <w:szCs w:val="28"/>
        </w:rPr>
        <w:t>обеспечение</w:t>
      </w:r>
      <w:r>
        <w:rPr>
          <w:sz w:val="28"/>
          <w:szCs w:val="28"/>
        </w:rPr>
        <w:t xml:space="preserve"> </w:t>
      </w:r>
      <w:r w:rsidRPr="005308EC">
        <w:rPr>
          <w:sz w:val="28"/>
          <w:szCs w:val="28"/>
        </w:rPr>
        <w:t>населения</w:t>
      </w:r>
      <w:r>
        <w:rPr>
          <w:sz w:val="28"/>
          <w:szCs w:val="28"/>
        </w:rPr>
        <w:t xml:space="preserve"> </w:t>
      </w:r>
      <w:r w:rsidRPr="005308EC">
        <w:rPr>
          <w:sz w:val="28"/>
          <w:szCs w:val="28"/>
        </w:rPr>
        <w:t>Верхнебуреинского</w:t>
      </w:r>
      <w:r>
        <w:rPr>
          <w:sz w:val="28"/>
          <w:szCs w:val="28"/>
        </w:rPr>
        <w:t xml:space="preserve"> </w:t>
      </w:r>
      <w:r w:rsidRPr="005308EC">
        <w:rPr>
          <w:sz w:val="28"/>
          <w:szCs w:val="28"/>
        </w:rPr>
        <w:t>района</w:t>
      </w:r>
      <w:r>
        <w:rPr>
          <w:sz w:val="28"/>
          <w:szCs w:val="28"/>
        </w:rPr>
        <w:t xml:space="preserve"> </w:t>
      </w:r>
      <w:r w:rsidRPr="005308EC">
        <w:rPr>
          <w:sz w:val="28"/>
          <w:szCs w:val="28"/>
        </w:rPr>
        <w:t>питьевой</w:t>
      </w:r>
      <w:r>
        <w:rPr>
          <w:sz w:val="28"/>
          <w:szCs w:val="28"/>
        </w:rPr>
        <w:t xml:space="preserve"> </w:t>
      </w:r>
      <w:r w:rsidRPr="005308EC">
        <w:rPr>
          <w:sz w:val="28"/>
          <w:szCs w:val="28"/>
        </w:rPr>
        <w:t>водой</w:t>
      </w:r>
      <w:r>
        <w:rPr>
          <w:sz w:val="28"/>
          <w:szCs w:val="28"/>
        </w:rPr>
        <w:t xml:space="preserve"> </w:t>
      </w:r>
      <w:r w:rsidRPr="005308EC">
        <w:rPr>
          <w:sz w:val="28"/>
          <w:szCs w:val="28"/>
        </w:rPr>
        <w:t>нормативного</w:t>
      </w:r>
      <w:r>
        <w:rPr>
          <w:sz w:val="28"/>
          <w:szCs w:val="28"/>
        </w:rPr>
        <w:t xml:space="preserve"> </w:t>
      </w:r>
      <w:r w:rsidRPr="005308EC">
        <w:rPr>
          <w:sz w:val="28"/>
          <w:szCs w:val="28"/>
        </w:rPr>
        <w:t>качества</w:t>
      </w:r>
      <w:r>
        <w:rPr>
          <w:sz w:val="28"/>
          <w:szCs w:val="28"/>
        </w:rPr>
        <w:t xml:space="preserve"> </w:t>
      </w:r>
      <w:r w:rsidRPr="005308EC">
        <w:rPr>
          <w:sz w:val="28"/>
          <w:szCs w:val="28"/>
        </w:rPr>
        <w:t>и</w:t>
      </w:r>
      <w:r>
        <w:rPr>
          <w:sz w:val="28"/>
          <w:szCs w:val="28"/>
        </w:rPr>
        <w:t xml:space="preserve"> </w:t>
      </w:r>
      <w:r w:rsidRPr="005308EC">
        <w:rPr>
          <w:sz w:val="28"/>
          <w:szCs w:val="28"/>
        </w:rPr>
        <w:t>в</w:t>
      </w:r>
      <w:r>
        <w:rPr>
          <w:sz w:val="28"/>
          <w:szCs w:val="28"/>
        </w:rPr>
        <w:t xml:space="preserve"> </w:t>
      </w:r>
      <w:r w:rsidRPr="005308EC">
        <w:rPr>
          <w:sz w:val="28"/>
          <w:szCs w:val="28"/>
        </w:rPr>
        <w:t>достаточном</w:t>
      </w:r>
      <w:r>
        <w:rPr>
          <w:sz w:val="28"/>
          <w:szCs w:val="28"/>
        </w:rPr>
        <w:t xml:space="preserve"> </w:t>
      </w:r>
      <w:r w:rsidRPr="005308EC">
        <w:rPr>
          <w:sz w:val="28"/>
          <w:szCs w:val="28"/>
        </w:rPr>
        <w:t>количестве</w:t>
      </w:r>
      <w:r>
        <w:rPr>
          <w:sz w:val="28"/>
          <w:szCs w:val="28"/>
        </w:rPr>
        <w:t xml:space="preserve"> </w:t>
      </w:r>
      <w:r w:rsidRPr="005308EC">
        <w:rPr>
          <w:sz w:val="28"/>
          <w:szCs w:val="28"/>
        </w:rPr>
        <w:t>в</w:t>
      </w:r>
      <w:r>
        <w:rPr>
          <w:sz w:val="28"/>
          <w:szCs w:val="28"/>
        </w:rPr>
        <w:t xml:space="preserve"> </w:t>
      </w:r>
      <w:r w:rsidRPr="005308EC">
        <w:rPr>
          <w:sz w:val="28"/>
          <w:szCs w:val="28"/>
        </w:rPr>
        <w:t>интересах</w:t>
      </w:r>
      <w:r>
        <w:rPr>
          <w:sz w:val="28"/>
          <w:szCs w:val="28"/>
        </w:rPr>
        <w:t xml:space="preserve"> </w:t>
      </w:r>
      <w:r w:rsidRPr="005308EC">
        <w:rPr>
          <w:sz w:val="28"/>
          <w:szCs w:val="28"/>
        </w:rPr>
        <w:t>удовлетворения</w:t>
      </w:r>
      <w:r>
        <w:rPr>
          <w:sz w:val="28"/>
          <w:szCs w:val="28"/>
        </w:rPr>
        <w:t xml:space="preserve"> </w:t>
      </w:r>
      <w:r w:rsidRPr="005308EC">
        <w:rPr>
          <w:sz w:val="28"/>
          <w:szCs w:val="28"/>
        </w:rPr>
        <w:t>жизненных</w:t>
      </w:r>
      <w:r>
        <w:rPr>
          <w:sz w:val="28"/>
          <w:szCs w:val="28"/>
        </w:rPr>
        <w:t xml:space="preserve"> </w:t>
      </w:r>
      <w:r w:rsidRPr="005308EC">
        <w:rPr>
          <w:sz w:val="28"/>
          <w:szCs w:val="28"/>
        </w:rPr>
        <w:t>потребностей</w:t>
      </w:r>
      <w:r>
        <w:rPr>
          <w:sz w:val="28"/>
          <w:szCs w:val="28"/>
        </w:rPr>
        <w:t xml:space="preserve"> </w:t>
      </w:r>
      <w:r w:rsidRPr="005308EC">
        <w:rPr>
          <w:sz w:val="28"/>
          <w:szCs w:val="28"/>
        </w:rPr>
        <w:t>и</w:t>
      </w:r>
      <w:r>
        <w:rPr>
          <w:sz w:val="28"/>
          <w:szCs w:val="28"/>
        </w:rPr>
        <w:t xml:space="preserve"> </w:t>
      </w:r>
      <w:r w:rsidRPr="005308EC">
        <w:rPr>
          <w:sz w:val="28"/>
          <w:szCs w:val="28"/>
        </w:rPr>
        <w:t>охраны</w:t>
      </w:r>
      <w:r>
        <w:rPr>
          <w:sz w:val="28"/>
          <w:szCs w:val="28"/>
        </w:rPr>
        <w:t xml:space="preserve"> </w:t>
      </w:r>
      <w:r w:rsidRPr="005308EC">
        <w:rPr>
          <w:sz w:val="28"/>
          <w:szCs w:val="28"/>
        </w:rPr>
        <w:t>здоровья</w:t>
      </w:r>
      <w:r>
        <w:rPr>
          <w:sz w:val="28"/>
          <w:szCs w:val="28"/>
        </w:rPr>
        <w:t xml:space="preserve"> </w:t>
      </w:r>
      <w:r w:rsidRPr="005308EC">
        <w:rPr>
          <w:sz w:val="28"/>
          <w:szCs w:val="28"/>
        </w:rPr>
        <w:t>граждан.</w:t>
      </w:r>
    </w:p>
    <w:p w:rsidR="00F83A62" w:rsidRPr="009156BB" w:rsidRDefault="00F83A62" w:rsidP="00F83A62">
      <w:pPr>
        <w:pStyle w:val="ae"/>
        <w:shd w:val="clear" w:color="auto" w:fill="FFFFFF"/>
        <w:spacing w:before="0" w:beforeAutospacing="0" w:after="105" w:afterAutospacing="0"/>
        <w:ind w:firstLine="708"/>
        <w:jc w:val="both"/>
        <w:textAlignment w:val="baseline"/>
        <w:rPr>
          <w:sz w:val="28"/>
          <w:szCs w:val="28"/>
        </w:rPr>
      </w:pPr>
      <w:r w:rsidRPr="009156BB">
        <w:rPr>
          <w:sz w:val="28"/>
          <w:szCs w:val="28"/>
        </w:rPr>
        <w:t>Реализация</w:t>
      </w:r>
      <w:r>
        <w:rPr>
          <w:sz w:val="28"/>
          <w:szCs w:val="28"/>
        </w:rPr>
        <w:t xml:space="preserve"> </w:t>
      </w:r>
      <w:r w:rsidRPr="009156BB">
        <w:rPr>
          <w:sz w:val="28"/>
          <w:szCs w:val="28"/>
        </w:rPr>
        <w:t>данной</w:t>
      </w:r>
      <w:r>
        <w:rPr>
          <w:sz w:val="28"/>
          <w:szCs w:val="28"/>
        </w:rPr>
        <w:t xml:space="preserve"> </w:t>
      </w:r>
      <w:r w:rsidRPr="009156BB">
        <w:rPr>
          <w:sz w:val="28"/>
          <w:szCs w:val="28"/>
        </w:rPr>
        <w:t>цели</w:t>
      </w:r>
      <w:r>
        <w:rPr>
          <w:sz w:val="28"/>
          <w:szCs w:val="28"/>
        </w:rPr>
        <w:t xml:space="preserve"> </w:t>
      </w:r>
      <w:r w:rsidRPr="009156BB">
        <w:rPr>
          <w:sz w:val="28"/>
          <w:szCs w:val="28"/>
        </w:rPr>
        <w:t>предполагает</w:t>
      </w:r>
      <w:r>
        <w:rPr>
          <w:sz w:val="28"/>
          <w:szCs w:val="28"/>
        </w:rPr>
        <w:t xml:space="preserve"> </w:t>
      </w:r>
      <w:r w:rsidRPr="009156BB">
        <w:rPr>
          <w:sz w:val="28"/>
          <w:szCs w:val="28"/>
        </w:rPr>
        <w:t>решение</w:t>
      </w:r>
      <w:r>
        <w:rPr>
          <w:sz w:val="28"/>
          <w:szCs w:val="28"/>
        </w:rPr>
        <w:t xml:space="preserve"> </w:t>
      </w:r>
      <w:r w:rsidRPr="009156BB">
        <w:rPr>
          <w:sz w:val="28"/>
          <w:szCs w:val="28"/>
        </w:rPr>
        <w:t>следующих</w:t>
      </w:r>
      <w:r>
        <w:rPr>
          <w:sz w:val="28"/>
          <w:szCs w:val="28"/>
        </w:rPr>
        <w:t xml:space="preserve"> </w:t>
      </w:r>
      <w:r w:rsidRPr="009156BB">
        <w:rPr>
          <w:sz w:val="28"/>
          <w:szCs w:val="28"/>
        </w:rPr>
        <w:t>задач:</w:t>
      </w:r>
    </w:p>
    <w:p w:rsidR="00F83A62" w:rsidRDefault="00F83A62" w:rsidP="00F83A62">
      <w:pPr>
        <w:spacing w:line="240" w:lineRule="auto"/>
        <w:ind w:firstLine="720"/>
        <w:contextualSpacing/>
        <w:jc w:val="both"/>
        <w:rPr>
          <w:rFonts w:ascii="Times New Roman" w:hAnsi="Times New Roman" w:cs="Times New Roman"/>
          <w:sz w:val="28"/>
          <w:szCs w:val="28"/>
        </w:rPr>
      </w:pPr>
      <w:r w:rsidRPr="00203BCE">
        <w:rPr>
          <w:rFonts w:ascii="Times New Roman" w:hAnsi="Times New Roman" w:cs="Times New Roman"/>
          <w:sz w:val="28"/>
          <w:szCs w:val="28"/>
        </w:rPr>
        <w:t>-</w:t>
      </w:r>
      <w:r>
        <w:rPr>
          <w:rFonts w:ascii="Times New Roman" w:hAnsi="Times New Roman" w:cs="Times New Roman"/>
          <w:sz w:val="28"/>
          <w:szCs w:val="28"/>
        </w:rPr>
        <w:t xml:space="preserve"> И</w:t>
      </w:r>
      <w:r w:rsidRPr="00203BCE">
        <w:rPr>
          <w:rFonts w:ascii="Times New Roman" w:hAnsi="Times New Roman" w:cs="Times New Roman"/>
          <w:sz w:val="28"/>
          <w:szCs w:val="28"/>
        </w:rPr>
        <w:t>нженерно-техническая</w:t>
      </w:r>
      <w:r>
        <w:rPr>
          <w:rFonts w:ascii="Times New Roman" w:hAnsi="Times New Roman" w:cs="Times New Roman"/>
          <w:sz w:val="28"/>
          <w:szCs w:val="28"/>
        </w:rPr>
        <w:t xml:space="preserve"> </w:t>
      </w:r>
      <w:r w:rsidRPr="00203BCE">
        <w:rPr>
          <w:rFonts w:ascii="Times New Roman" w:hAnsi="Times New Roman" w:cs="Times New Roman"/>
          <w:sz w:val="28"/>
          <w:szCs w:val="28"/>
        </w:rPr>
        <w:t>оптимизация</w:t>
      </w:r>
      <w:r>
        <w:rPr>
          <w:rFonts w:ascii="Times New Roman" w:hAnsi="Times New Roman" w:cs="Times New Roman"/>
          <w:sz w:val="28"/>
          <w:szCs w:val="28"/>
        </w:rPr>
        <w:t xml:space="preserve"> </w:t>
      </w:r>
      <w:r w:rsidRPr="00203BCE">
        <w:rPr>
          <w:rFonts w:ascii="Times New Roman" w:hAnsi="Times New Roman" w:cs="Times New Roman"/>
          <w:sz w:val="28"/>
          <w:szCs w:val="28"/>
        </w:rPr>
        <w:t>коммунальных</w:t>
      </w:r>
      <w:r>
        <w:rPr>
          <w:rFonts w:ascii="Times New Roman" w:hAnsi="Times New Roman" w:cs="Times New Roman"/>
          <w:sz w:val="28"/>
          <w:szCs w:val="28"/>
        </w:rPr>
        <w:t xml:space="preserve"> </w:t>
      </w:r>
      <w:r w:rsidRPr="00203BCE">
        <w:rPr>
          <w:rFonts w:ascii="Times New Roman" w:hAnsi="Times New Roman" w:cs="Times New Roman"/>
          <w:sz w:val="28"/>
          <w:szCs w:val="28"/>
        </w:rPr>
        <w:t>систем</w:t>
      </w:r>
      <w:r>
        <w:rPr>
          <w:rFonts w:ascii="Times New Roman" w:hAnsi="Times New Roman" w:cs="Times New Roman"/>
          <w:sz w:val="28"/>
          <w:szCs w:val="28"/>
        </w:rPr>
        <w:t xml:space="preserve"> </w:t>
      </w:r>
      <w:r w:rsidRPr="00203BCE">
        <w:rPr>
          <w:rFonts w:ascii="Times New Roman" w:hAnsi="Times New Roman" w:cs="Times New Roman"/>
          <w:sz w:val="28"/>
          <w:szCs w:val="28"/>
        </w:rPr>
        <w:t>для</w:t>
      </w:r>
      <w:r>
        <w:rPr>
          <w:rFonts w:ascii="Times New Roman" w:hAnsi="Times New Roman" w:cs="Times New Roman"/>
          <w:sz w:val="28"/>
          <w:szCs w:val="28"/>
        </w:rPr>
        <w:t xml:space="preserve"> </w:t>
      </w:r>
      <w:r w:rsidRPr="00203BCE">
        <w:rPr>
          <w:rFonts w:ascii="Times New Roman" w:hAnsi="Times New Roman" w:cs="Times New Roman"/>
          <w:sz w:val="28"/>
          <w:szCs w:val="28"/>
        </w:rPr>
        <w:t>бесперебойного,</w:t>
      </w:r>
      <w:r>
        <w:rPr>
          <w:rFonts w:ascii="Times New Roman" w:hAnsi="Times New Roman" w:cs="Times New Roman"/>
          <w:sz w:val="28"/>
          <w:szCs w:val="28"/>
        </w:rPr>
        <w:t xml:space="preserve"> </w:t>
      </w:r>
      <w:r w:rsidRPr="00203BCE">
        <w:rPr>
          <w:rFonts w:ascii="Times New Roman" w:hAnsi="Times New Roman" w:cs="Times New Roman"/>
          <w:sz w:val="28"/>
          <w:szCs w:val="28"/>
        </w:rPr>
        <w:t>надежного</w:t>
      </w:r>
      <w:r>
        <w:rPr>
          <w:rFonts w:ascii="Times New Roman" w:hAnsi="Times New Roman" w:cs="Times New Roman"/>
          <w:sz w:val="28"/>
          <w:szCs w:val="28"/>
        </w:rPr>
        <w:t xml:space="preserve"> </w:t>
      </w:r>
      <w:r w:rsidRPr="00203BCE">
        <w:rPr>
          <w:rFonts w:ascii="Times New Roman" w:hAnsi="Times New Roman" w:cs="Times New Roman"/>
          <w:sz w:val="28"/>
          <w:szCs w:val="28"/>
        </w:rPr>
        <w:t>и</w:t>
      </w:r>
      <w:r>
        <w:rPr>
          <w:rFonts w:ascii="Times New Roman" w:hAnsi="Times New Roman" w:cs="Times New Roman"/>
          <w:sz w:val="28"/>
          <w:szCs w:val="28"/>
        </w:rPr>
        <w:t xml:space="preserve"> </w:t>
      </w:r>
      <w:r w:rsidRPr="00203BCE">
        <w:rPr>
          <w:rFonts w:ascii="Times New Roman" w:hAnsi="Times New Roman" w:cs="Times New Roman"/>
          <w:sz w:val="28"/>
          <w:szCs w:val="28"/>
        </w:rPr>
        <w:t>качественного</w:t>
      </w:r>
      <w:r>
        <w:rPr>
          <w:rFonts w:ascii="Times New Roman" w:hAnsi="Times New Roman" w:cs="Times New Roman"/>
          <w:sz w:val="28"/>
          <w:szCs w:val="28"/>
        </w:rPr>
        <w:t xml:space="preserve"> </w:t>
      </w:r>
      <w:r w:rsidRPr="00203BCE">
        <w:rPr>
          <w:rFonts w:ascii="Times New Roman" w:hAnsi="Times New Roman" w:cs="Times New Roman"/>
          <w:sz w:val="28"/>
          <w:szCs w:val="28"/>
        </w:rPr>
        <w:t>предоставления</w:t>
      </w:r>
      <w:r>
        <w:rPr>
          <w:rFonts w:ascii="Times New Roman" w:hAnsi="Times New Roman" w:cs="Times New Roman"/>
          <w:sz w:val="28"/>
          <w:szCs w:val="28"/>
        </w:rPr>
        <w:t xml:space="preserve"> </w:t>
      </w:r>
      <w:r w:rsidRPr="00203BCE">
        <w:rPr>
          <w:rFonts w:ascii="Times New Roman" w:hAnsi="Times New Roman" w:cs="Times New Roman"/>
          <w:sz w:val="28"/>
          <w:szCs w:val="28"/>
        </w:rPr>
        <w:t>услуг</w:t>
      </w:r>
      <w:r>
        <w:rPr>
          <w:rFonts w:ascii="Times New Roman" w:hAnsi="Times New Roman" w:cs="Times New Roman"/>
          <w:sz w:val="28"/>
          <w:szCs w:val="28"/>
        </w:rPr>
        <w:t xml:space="preserve"> </w:t>
      </w:r>
      <w:r w:rsidRPr="00203BCE">
        <w:rPr>
          <w:rFonts w:ascii="Times New Roman" w:hAnsi="Times New Roman" w:cs="Times New Roman"/>
          <w:sz w:val="28"/>
          <w:szCs w:val="28"/>
        </w:rPr>
        <w:t>с</w:t>
      </w:r>
      <w:r>
        <w:rPr>
          <w:rFonts w:ascii="Times New Roman" w:hAnsi="Times New Roman" w:cs="Times New Roman"/>
          <w:sz w:val="28"/>
          <w:szCs w:val="28"/>
        </w:rPr>
        <w:t xml:space="preserve"> </w:t>
      </w:r>
      <w:r w:rsidRPr="00203BCE">
        <w:rPr>
          <w:rFonts w:ascii="Times New Roman" w:hAnsi="Times New Roman" w:cs="Times New Roman"/>
          <w:sz w:val="28"/>
          <w:szCs w:val="28"/>
        </w:rPr>
        <w:t>наименьшими</w:t>
      </w:r>
      <w:r>
        <w:rPr>
          <w:rFonts w:ascii="Times New Roman" w:hAnsi="Times New Roman" w:cs="Times New Roman"/>
          <w:sz w:val="28"/>
          <w:szCs w:val="28"/>
        </w:rPr>
        <w:t xml:space="preserve"> </w:t>
      </w:r>
      <w:r w:rsidRPr="00203BCE">
        <w:rPr>
          <w:rFonts w:ascii="Times New Roman" w:hAnsi="Times New Roman" w:cs="Times New Roman"/>
          <w:sz w:val="28"/>
          <w:szCs w:val="28"/>
        </w:rPr>
        <w:t>затратами</w:t>
      </w:r>
      <w:r>
        <w:rPr>
          <w:rFonts w:ascii="Times New Roman" w:hAnsi="Times New Roman" w:cs="Times New Roman"/>
          <w:sz w:val="28"/>
          <w:szCs w:val="28"/>
        </w:rPr>
        <w:t xml:space="preserve"> </w:t>
      </w:r>
      <w:r w:rsidRPr="00203BCE">
        <w:rPr>
          <w:rFonts w:ascii="Times New Roman" w:hAnsi="Times New Roman" w:cs="Times New Roman"/>
          <w:sz w:val="28"/>
          <w:szCs w:val="28"/>
        </w:rPr>
        <w:t>материальных</w:t>
      </w:r>
      <w:r>
        <w:rPr>
          <w:rFonts w:ascii="Times New Roman" w:hAnsi="Times New Roman" w:cs="Times New Roman"/>
          <w:sz w:val="28"/>
          <w:szCs w:val="28"/>
        </w:rPr>
        <w:t xml:space="preserve"> </w:t>
      </w:r>
      <w:r w:rsidRPr="00203BCE">
        <w:rPr>
          <w:rFonts w:ascii="Times New Roman" w:hAnsi="Times New Roman" w:cs="Times New Roman"/>
          <w:sz w:val="28"/>
          <w:szCs w:val="28"/>
        </w:rPr>
        <w:t>и</w:t>
      </w:r>
      <w:r>
        <w:rPr>
          <w:rFonts w:ascii="Times New Roman" w:hAnsi="Times New Roman" w:cs="Times New Roman"/>
          <w:sz w:val="28"/>
          <w:szCs w:val="28"/>
        </w:rPr>
        <w:t xml:space="preserve"> </w:t>
      </w:r>
      <w:r w:rsidRPr="00203BCE">
        <w:rPr>
          <w:rFonts w:ascii="Times New Roman" w:hAnsi="Times New Roman" w:cs="Times New Roman"/>
          <w:sz w:val="28"/>
          <w:szCs w:val="28"/>
        </w:rPr>
        <w:t>финансовых</w:t>
      </w:r>
      <w:r>
        <w:rPr>
          <w:rFonts w:ascii="Times New Roman" w:hAnsi="Times New Roman" w:cs="Times New Roman"/>
          <w:sz w:val="28"/>
          <w:szCs w:val="28"/>
        </w:rPr>
        <w:t xml:space="preserve"> </w:t>
      </w:r>
      <w:r w:rsidRPr="00203BCE">
        <w:rPr>
          <w:rFonts w:ascii="Times New Roman" w:hAnsi="Times New Roman" w:cs="Times New Roman"/>
          <w:sz w:val="28"/>
          <w:szCs w:val="28"/>
        </w:rPr>
        <w:t>ресурсов;</w:t>
      </w:r>
    </w:p>
    <w:p w:rsidR="00F83A62" w:rsidRDefault="00F83A62" w:rsidP="00F83A62">
      <w:pPr>
        <w:spacing w:line="240" w:lineRule="auto"/>
        <w:ind w:firstLine="720"/>
        <w:contextualSpacing/>
        <w:jc w:val="both"/>
        <w:rPr>
          <w:rFonts w:ascii="Times New Roman" w:hAnsi="Times New Roman" w:cs="Times New Roman"/>
          <w:sz w:val="28"/>
          <w:szCs w:val="28"/>
        </w:rPr>
      </w:pPr>
      <w:r w:rsidRPr="00203BCE">
        <w:rPr>
          <w:rFonts w:ascii="Times New Roman" w:hAnsi="Times New Roman" w:cs="Times New Roman"/>
          <w:sz w:val="28"/>
          <w:szCs w:val="28"/>
        </w:rPr>
        <w:t>-</w:t>
      </w:r>
      <w:r>
        <w:rPr>
          <w:rFonts w:ascii="Times New Roman" w:hAnsi="Times New Roman" w:cs="Times New Roman"/>
          <w:sz w:val="28"/>
          <w:szCs w:val="28"/>
        </w:rPr>
        <w:t xml:space="preserve"> </w:t>
      </w:r>
      <w:r w:rsidRPr="00203BCE">
        <w:rPr>
          <w:rFonts w:ascii="Times New Roman" w:hAnsi="Times New Roman" w:cs="Times New Roman"/>
          <w:sz w:val="28"/>
          <w:szCs w:val="28"/>
        </w:rPr>
        <w:t>Повышение</w:t>
      </w:r>
      <w:r>
        <w:rPr>
          <w:rFonts w:ascii="Times New Roman" w:hAnsi="Times New Roman" w:cs="Times New Roman"/>
          <w:sz w:val="28"/>
          <w:szCs w:val="28"/>
        </w:rPr>
        <w:t xml:space="preserve"> </w:t>
      </w:r>
      <w:r w:rsidRPr="00203BCE">
        <w:rPr>
          <w:rFonts w:ascii="Times New Roman" w:hAnsi="Times New Roman" w:cs="Times New Roman"/>
          <w:sz w:val="28"/>
          <w:szCs w:val="28"/>
        </w:rPr>
        <w:t>надежности</w:t>
      </w:r>
      <w:r>
        <w:rPr>
          <w:rFonts w:ascii="Times New Roman" w:hAnsi="Times New Roman" w:cs="Times New Roman"/>
          <w:sz w:val="28"/>
          <w:szCs w:val="28"/>
        </w:rPr>
        <w:t xml:space="preserve"> </w:t>
      </w:r>
      <w:r w:rsidRPr="00203BCE">
        <w:rPr>
          <w:rFonts w:ascii="Times New Roman" w:hAnsi="Times New Roman" w:cs="Times New Roman"/>
          <w:sz w:val="28"/>
          <w:szCs w:val="28"/>
        </w:rPr>
        <w:t>коммунальных</w:t>
      </w:r>
      <w:r>
        <w:rPr>
          <w:rFonts w:ascii="Times New Roman" w:hAnsi="Times New Roman" w:cs="Times New Roman"/>
          <w:sz w:val="28"/>
          <w:szCs w:val="28"/>
        </w:rPr>
        <w:t xml:space="preserve"> </w:t>
      </w:r>
      <w:r w:rsidRPr="00203BCE">
        <w:rPr>
          <w:rFonts w:ascii="Times New Roman" w:hAnsi="Times New Roman" w:cs="Times New Roman"/>
          <w:sz w:val="28"/>
          <w:szCs w:val="28"/>
        </w:rPr>
        <w:t>систем</w:t>
      </w:r>
      <w:r>
        <w:rPr>
          <w:rFonts w:ascii="Times New Roman" w:hAnsi="Times New Roman" w:cs="Times New Roman"/>
          <w:sz w:val="28"/>
          <w:szCs w:val="28"/>
        </w:rPr>
        <w:t xml:space="preserve"> </w:t>
      </w:r>
      <w:r w:rsidRPr="00203BCE">
        <w:rPr>
          <w:rFonts w:ascii="Times New Roman" w:hAnsi="Times New Roman" w:cs="Times New Roman"/>
          <w:sz w:val="28"/>
          <w:szCs w:val="28"/>
        </w:rPr>
        <w:t>и</w:t>
      </w:r>
      <w:r>
        <w:rPr>
          <w:rFonts w:ascii="Times New Roman" w:hAnsi="Times New Roman" w:cs="Times New Roman"/>
          <w:sz w:val="28"/>
          <w:szCs w:val="28"/>
        </w:rPr>
        <w:t xml:space="preserve"> </w:t>
      </w:r>
      <w:r w:rsidRPr="00203BCE">
        <w:rPr>
          <w:rFonts w:ascii="Times New Roman" w:hAnsi="Times New Roman" w:cs="Times New Roman"/>
          <w:sz w:val="28"/>
          <w:szCs w:val="28"/>
        </w:rPr>
        <w:t>качества</w:t>
      </w:r>
      <w:r>
        <w:rPr>
          <w:rFonts w:ascii="Times New Roman" w:hAnsi="Times New Roman" w:cs="Times New Roman"/>
          <w:sz w:val="28"/>
          <w:szCs w:val="28"/>
        </w:rPr>
        <w:t xml:space="preserve"> </w:t>
      </w:r>
      <w:r w:rsidRPr="00203BCE">
        <w:rPr>
          <w:rFonts w:ascii="Times New Roman" w:hAnsi="Times New Roman" w:cs="Times New Roman"/>
          <w:sz w:val="28"/>
          <w:szCs w:val="28"/>
        </w:rPr>
        <w:t>предоставления</w:t>
      </w:r>
      <w:r>
        <w:rPr>
          <w:rFonts w:ascii="Times New Roman" w:hAnsi="Times New Roman" w:cs="Times New Roman"/>
          <w:sz w:val="28"/>
          <w:szCs w:val="28"/>
        </w:rPr>
        <w:t xml:space="preserve"> </w:t>
      </w:r>
      <w:r w:rsidRPr="00203BCE">
        <w:rPr>
          <w:rFonts w:ascii="Times New Roman" w:hAnsi="Times New Roman" w:cs="Times New Roman"/>
          <w:sz w:val="28"/>
          <w:szCs w:val="28"/>
        </w:rPr>
        <w:t>коммунальных</w:t>
      </w:r>
      <w:r>
        <w:rPr>
          <w:rFonts w:ascii="Times New Roman" w:hAnsi="Times New Roman" w:cs="Times New Roman"/>
          <w:sz w:val="28"/>
          <w:szCs w:val="28"/>
        </w:rPr>
        <w:t xml:space="preserve"> </w:t>
      </w:r>
      <w:r w:rsidRPr="00203BCE">
        <w:rPr>
          <w:rFonts w:ascii="Times New Roman" w:hAnsi="Times New Roman" w:cs="Times New Roman"/>
          <w:sz w:val="28"/>
          <w:szCs w:val="28"/>
        </w:rPr>
        <w:t>услуг,</w:t>
      </w:r>
      <w:r>
        <w:rPr>
          <w:rFonts w:ascii="Times New Roman" w:hAnsi="Times New Roman" w:cs="Times New Roman"/>
          <w:sz w:val="28"/>
          <w:szCs w:val="28"/>
        </w:rPr>
        <w:t xml:space="preserve"> </w:t>
      </w:r>
      <w:r w:rsidRPr="00203BCE">
        <w:rPr>
          <w:rFonts w:ascii="Times New Roman" w:hAnsi="Times New Roman" w:cs="Times New Roman"/>
          <w:sz w:val="28"/>
          <w:szCs w:val="28"/>
        </w:rPr>
        <w:t>устойчивости</w:t>
      </w:r>
      <w:r>
        <w:rPr>
          <w:rFonts w:ascii="Times New Roman" w:hAnsi="Times New Roman" w:cs="Times New Roman"/>
          <w:sz w:val="28"/>
          <w:szCs w:val="28"/>
        </w:rPr>
        <w:t xml:space="preserve"> </w:t>
      </w:r>
      <w:r w:rsidRPr="00203BCE">
        <w:rPr>
          <w:rFonts w:ascii="Times New Roman" w:hAnsi="Times New Roman" w:cs="Times New Roman"/>
          <w:sz w:val="28"/>
          <w:szCs w:val="28"/>
        </w:rPr>
        <w:t>функционирования</w:t>
      </w:r>
      <w:r>
        <w:rPr>
          <w:rFonts w:ascii="Times New Roman" w:hAnsi="Times New Roman" w:cs="Times New Roman"/>
          <w:sz w:val="28"/>
          <w:szCs w:val="28"/>
        </w:rPr>
        <w:t xml:space="preserve"> </w:t>
      </w:r>
      <w:r w:rsidRPr="00203BCE">
        <w:rPr>
          <w:rFonts w:ascii="Times New Roman" w:hAnsi="Times New Roman" w:cs="Times New Roman"/>
          <w:sz w:val="28"/>
          <w:szCs w:val="28"/>
        </w:rPr>
        <w:t>коммунальной</w:t>
      </w:r>
      <w:r>
        <w:rPr>
          <w:rFonts w:ascii="Times New Roman" w:hAnsi="Times New Roman" w:cs="Times New Roman"/>
          <w:sz w:val="28"/>
          <w:szCs w:val="28"/>
        </w:rPr>
        <w:t xml:space="preserve"> </w:t>
      </w:r>
      <w:r w:rsidRPr="00203BCE">
        <w:rPr>
          <w:rFonts w:ascii="Times New Roman" w:hAnsi="Times New Roman" w:cs="Times New Roman"/>
          <w:sz w:val="28"/>
          <w:szCs w:val="28"/>
        </w:rPr>
        <w:t>инфраструктуры,</w:t>
      </w:r>
      <w:r>
        <w:rPr>
          <w:rFonts w:ascii="Times New Roman" w:hAnsi="Times New Roman" w:cs="Times New Roman"/>
          <w:sz w:val="28"/>
          <w:szCs w:val="28"/>
        </w:rPr>
        <w:t xml:space="preserve"> </w:t>
      </w:r>
      <w:r w:rsidRPr="00203BCE">
        <w:rPr>
          <w:rFonts w:ascii="Times New Roman" w:hAnsi="Times New Roman" w:cs="Times New Roman"/>
          <w:sz w:val="28"/>
          <w:szCs w:val="28"/>
        </w:rPr>
        <w:t>замена</w:t>
      </w:r>
      <w:r>
        <w:rPr>
          <w:rFonts w:ascii="Times New Roman" w:hAnsi="Times New Roman" w:cs="Times New Roman"/>
          <w:sz w:val="28"/>
          <w:szCs w:val="28"/>
        </w:rPr>
        <w:t xml:space="preserve"> </w:t>
      </w:r>
      <w:r w:rsidRPr="00203BCE">
        <w:rPr>
          <w:rFonts w:ascii="Times New Roman" w:hAnsi="Times New Roman" w:cs="Times New Roman"/>
          <w:sz w:val="28"/>
          <w:szCs w:val="28"/>
        </w:rPr>
        <w:t>изношенных</w:t>
      </w:r>
      <w:r>
        <w:rPr>
          <w:rFonts w:ascii="Times New Roman" w:hAnsi="Times New Roman" w:cs="Times New Roman"/>
          <w:sz w:val="28"/>
          <w:szCs w:val="28"/>
        </w:rPr>
        <w:t xml:space="preserve"> </w:t>
      </w:r>
      <w:r w:rsidRPr="00203BCE">
        <w:rPr>
          <w:rFonts w:ascii="Times New Roman" w:hAnsi="Times New Roman" w:cs="Times New Roman"/>
          <w:sz w:val="28"/>
          <w:szCs w:val="28"/>
        </w:rPr>
        <w:t>фондов</w:t>
      </w:r>
      <w:r>
        <w:rPr>
          <w:rFonts w:ascii="Times New Roman" w:hAnsi="Times New Roman" w:cs="Times New Roman"/>
          <w:sz w:val="28"/>
          <w:szCs w:val="28"/>
        </w:rPr>
        <w:t>;</w:t>
      </w:r>
    </w:p>
    <w:p w:rsidR="00F83A62" w:rsidRDefault="00F83A62" w:rsidP="00F83A62">
      <w:pPr>
        <w:spacing w:line="240" w:lineRule="auto"/>
        <w:ind w:firstLine="720"/>
        <w:contextualSpacing/>
        <w:jc w:val="both"/>
        <w:rPr>
          <w:rFonts w:ascii="Times New Roman" w:hAnsi="Times New Roman" w:cs="Times New Roman"/>
          <w:sz w:val="28"/>
          <w:szCs w:val="28"/>
        </w:rPr>
      </w:pPr>
      <w:r w:rsidRPr="00203BCE">
        <w:rPr>
          <w:rFonts w:ascii="Times New Roman" w:hAnsi="Times New Roman" w:cs="Times New Roman"/>
          <w:sz w:val="28"/>
          <w:szCs w:val="28"/>
        </w:rPr>
        <w:t>-</w:t>
      </w:r>
      <w:r>
        <w:rPr>
          <w:rFonts w:ascii="Times New Roman" w:hAnsi="Times New Roman" w:cs="Times New Roman"/>
          <w:sz w:val="28"/>
          <w:szCs w:val="28"/>
        </w:rPr>
        <w:t xml:space="preserve"> </w:t>
      </w:r>
      <w:r w:rsidRPr="00203BCE">
        <w:rPr>
          <w:rFonts w:ascii="Times New Roman" w:hAnsi="Times New Roman" w:cs="Times New Roman"/>
          <w:sz w:val="28"/>
          <w:szCs w:val="28"/>
        </w:rPr>
        <w:t>Повышение</w:t>
      </w:r>
      <w:r>
        <w:rPr>
          <w:rFonts w:ascii="Times New Roman" w:hAnsi="Times New Roman" w:cs="Times New Roman"/>
          <w:sz w:val="28"/>
          <w:szCs w:val="28"/>
        </w:rPr>
        <w:t xml:space="preserve"> </w:t>
      </w:r>
      <w:r w:rsidRPr="00203BCE">
        <w:rPr>
          <w:rFonts w:ascii="Times New Roman" w:hAnsi="Times New Roman" w:cs="Times New Roman"/>
          <w:sz w:val="28"/>
          <w:szCs w:val="28"/>
        </w:rPr>
        <w:t>качества</w:t>
      </w:r>
      <w:r>
        <w:rPr>
          <w:rFonts w:ascii="Times New Roman" w:hAnsi="Times New Roman" w:cs="Times New Roman"/>
          <w:sz w:val="28"/>
          <w:szCs w:val="28"/>
        </w:rPr>
        <w:t xml:space="preserve"> </w:t>
      </w:r>
      <w:r w:rsidRPr="00203BCE">
        <w:rPr>
          <w:rFonts w:ascii="Times New Roman" w:hAnsi="Times New Roman" w:cs="Times New Roman"/>
          <w:sz w:val="28"/>
          <w:szCs w:val="28"/>
        </w:rPr>
        <w:t>коммунального</w:t>
      </w:r>
      <w:r>
        <w:rPr>
          <w:rFonts w:ascii="Times New Roman" w:hAnsi="Times New Roman" w:cs="Times New Roman"/>
          <w:sz w:val="28"/>
          <w:szCs w:val="28"/>
        </w:rPr>
        <w:t xml:space="preserve"> </w:t>
      </w:r>
      <w:r w:rsidRPr="00203BCE">
        <w:rPr>
          <w:rFonts w:ascii="Times New Roman" w:hAnsi="Times New Roman" w:cs="Times New Roman"/>
          <w:sz w:val="28"/>
          <w:szCs w:val="28"/>
        </w:rPr>
        <w:t>обслуживания</w:t>
      </w:r>
    </w:p>
    <w:p w:rsidR="00F83A62" w:rsidRDefault="00F83A62" w:rsidP="00F83A62">
      <w:pPr>
        <w:spacing w:line="240" w:lineRule="auto"/>
        <w:contextualSpacing/>
        <w:jc w:val="both"/>
        <w:rPr>
          <w:rFonts w:ascii="Times New Roman" w:hAnsi="Times New Roman" w:cs="Times New Roman"/>
          <w:sz w:val="28"/>
          <w:szCs w:val="28"/>
        </w:rPr>
      </w:pPr>
    </w:p>
    <w:p w:rsidR="00F83A62" w:rsidRPr="00F83A62" w:rsidRDefault="00F83A62" w:rsidP="00F83A62">
      <w:pPr>
        <w:spacing w:line="240" w:lineRule="auto"/>
        <w:contextualSpacing/>
        <w:jc w:val="center"/>
        <w:rPr>
          <w:rFonts w:ascii="Times New Roman" w:hAnsi="Times New Roman" w:cs="Times New Roman"/>
          <w:b/>
          <w:sz w:val="28"/>
          <w:szCs w:val="28"/>
        </w:rPr>
      </w:pPr>
      <w:r w:rsidRPr="00F83A62">
        <w:rPr>
          <w:rFonts w:ascii="Times New Roman" w:hAnsi="Times New Roman" w:cs="Times New Roman"/>
          <w:b/>
          <w:sz w:val="28"/>
          <w:szCs w:val="28"/>
        </w:rPr>
        <w:t>3. Ожидаемые результаты реализации муниципальной программы и перечень показателей (индикаторов) муниципальной Программы.</w:t>
      </w:r>
    </w:p>
    <w:p w:rsidR="00F83A62" w:rsidRPr="001F4435" w:rsidRDefault="00F83A62" w:rsidP="00F83A62">
      <w:pPr>
        <w:spacing w:line="240" w:lineRule="auto"/>
        <w:ind w:firstLine="708"/>
        <w:contextualSpacing/>
        <w:jc w:val="both"/>
        <w:rPr>
          <w:rFonts w:ascii="Times New Roman" w:eastAsia="Times New Roman" w:hAnsi="Times New Roman" w:cs="Times New Roman"/>
          <w:sz w:val="28"/>
          <w:szCs w:val="28"/>
        </w:rPr>
      </w:pPr>
      <w:r w:rsidRPr="001F4435">
        <w:rPr>
          <w:rFonts w:ascii="Times New Roman" w:eastAsia="Times New Roman" w:hAnsi="Times New Roman" w:cs="Times New Roman"/>
          <w:color w:val="000000"/>
          <w:sz w:val="28"/>
          <w:szCs w:val="28"/>
        </w:rPr>
        <w:t>Эффективность</w:t>
      </w:r>
      <w:r>
        <w:rPr>
          <w:rFonts w:ascii="Times New Roman" w:eastAsia="Times New Roman" w:hAnsi="Times New Roman" w:cs="Times New Roman"/>
          <w:color w:val="000000"/>
          <w:sz w:val="28"/>
          <w:szCs w:val="28"/>
        </w:rPr>
        <w:t xml:space="preserve"> </w:t>
      </w:r>
      <w:r w:rsidRPr="001F4435">
        <w:rPr>
          <w:rFonts w:ascii="Times New Roman" w:eastAsia="Times New Roman" w:hAnsi="Times New Roman" w:cs="Times New Roman"/>
          <w:color w:val="000000"/>
          <w:sz w:val="28"/>
          <w:szCs w:val="28"/>
        </w:rPr>
        <w:t>реализации</w:t>
      </w:r>
      <w:r>
        <w:rPr>
          <w:rFonts w:ascii="Times New Roman" w:eastAsia="Times New Roman" w:hAnsi="Times New Roman" w:cs="Times New Roman"/>
          <w:color w:val="000000"/>
          <w:sz w:val="28"/>
          <w:szCs w:val="28"/>
        </w:rPr>
        <w:t xml:space="preserve"> </w:t>
      </w:r>
      <w:r w:rsidRPr="001F4435">
        <w:rPr>
          <w:rFonts w:ascii="Times New Roman" w:eastAsia="Times New Roman" w:hAnsi="Times New Roman" w:cs="Times New Roman"/>
          <w:color w:val="000000"/>
          <w:sz w:val="28"/>
          <w:szCs w:val="28"/>
        </w:rPr>
        <w:t>мероприятий</w:t>
      </w:r>
      <w:r>
        <w:rPr>
          <w:rFonts w:ascii="Times New Roman" w:eastAsia="Times New Roman" w:hAnsi="Times New Roman" w:cs="Times New Roman"/>
          <w:color w:val="000000"/>
          <w:sz w:val="28"/>
          <w:szCs w:val="28"/>
        </w:rPr>
        <w:t xml:space="preserve"> П</w:t>
      </w:r>
      <w:r w:rsidRPr="001F4435">
        <w:rPr>
          <w:rFonts w:ascii="Times New Roman" w:eastAsia="Times New Roman" w:hAnsi="Times New Roman" w:cs="Times New Roman"/>
          <w:color w:val="000000"/>
          <w:sz w:val="28"/>
          <w:szCs w:val="28"/>
        </w:rPr>
        <w:t>рограммы</w:t>
      </w:r>
      <w:r>
        <w:rPr>
          <w:rFonts w:ascii="Times New Roman" w:eastAsia="Times New Roman" w:hAnsi="Times New Roman" w:cs="Times New Roman"/>
          <w:color w:val="000000"/>
          <w:sz w:val="28"/>
          <w:szCs w:val="28"/>
        </w:rPr>
        <w:t xml:space="preserve"> </w:t>
      </w:r>
      <w:r w:rsidRPr="001F4435">
        <w:rPr>
          <w:rFonts w:ascii="Times New Roman" w:eastAsia="Times New Roman" w:hAnsi="Times New Roman" w:cs="Times New Roman"/>
          <w:color w:val="000000"/>
          <w:sz w:val="28"/>
          <w:szCs w:val="28"/>
        </w:rPr>
        <w:t>по</w:t>
      </w:r>
      <w:r>
        <w:rPr>
          <w:rFonts w:ascii="Times New Roman" w:eastAsia="Times New Roman" w:hAnsi="Times New Roman" w:cs="Times New Roman"/>
          <w:color w:val="000000"/>
          <w:sz w:val="28"/>
          <w:szCs w:val="28"/>
        </w:rPr>
        <w:t xml:space="preserve"> </w:t>
      </w:r>
      <w:r w:rsidRPr="001F4435">
        <w:rPr>
          <w:rFonts w:ascii="Times New Roman" w:eastAsia="Times New Roman" w:hAnsi="Times New Roman" w:cs="Times New Roman"/>
          <w:color w:val="000000"/>
          <w:sz w:val="28"/>
          <w:szCs w:val="28"/>
        </w:rPr>
        <w:t>достижению</w:t>
      </w:r>
      <w:r>
        <w:rPr>
          <w:rFonts w:ascii="Times New Roman" w:eastAsia="Times New Roman" w:hAnsi="Times New Roman" w:cs="Times New Roman"/>
          <w:color w:val="000000"/>
          <w:sz w:val="28"/>
          <w:szCs w:val="28"/>
        </w:rPr>
        <w:t xml:space="preserve"> </w:t>
      </w:r>
      <w:r w:rsidRPr="001F4435">
        <w:rPr>
          <w:rFonts w:ascii="Times New Roman" w:eastAsia="Times New Roman" w:hAnsi="Times New Roman" w:cs="Times New Roman"/>
          <w:color w:val="000000"/>
          <w:sz w:val="28"/>
          <w:szCs w:val="28"/>
        </w:rPr>
        <w:t>цели</w:t>
      </w:r>
      <w:r>
        <w:rPr>
          <w:rFonts w:ascii="Times New Roman" w:eastAsia="Times New Roman" w:hAnsi="Times New Roman" w:cs="Times New Roman"/>
          <w:color w:val="000000"/>
          <w:sz w:val="28"/>
          <w:szCs w:val="28"/>
        </w:rPr>
        <w:t xml:space="preserve"> </w:t>
      </w:r>
      <w:r w:rsidRPr="001F4435">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z w:val="28"/>
          <w:szCs w:val="28"/>
        </w:rPr>
        <w:t xml:space="preserve"> </w:t>
      </w:r>
      <w:r w:rsidRPr="001F4435">
        <w:rPr>
          <w:rFonts w:ascii="Times New Roman" w:eastAsia="Times New Roman" w:hAnsi="Times New Roman" w:cs="Times New Roman"/>
          <w:color w:val="000000"/>
          <w:sz w:val="28"/>
          <w:szCs w:val="28"/>
        </w:rPr>
        <w:t>задач</w:t>
      </w:r>
      <w:r>
        <w:rPr>
          <w:rFonts w:ascii="Times New Roman" w:eastAsia="Times New Roman" w:hAnsi="Times New Roman" w:cs="Times New Roman"/>
          <w:color w:val="000000"/>
          <w:sz w:val="28"/>
          <w:szCs w:val="28"/>
        </w:rPr>
        <w:t xml:space="preserve"> </w:t>
      </w:r>
      <w:r>
        <w:rPr>
          <w:rFonts w:ascii="Times New Roman" w:hAnsi="Times New Roman" w:cs="Times New Roman"/>
          <w:color w:val="000000"/>
          <w:sz w:val="28"/>
          <w:szCs w:val="28"/>
        </w:rPr>
        <w:t>п</w:t>
      </w:r>
      <w:r w:rsidRPr="001F4435">
        <w:rPr>
          <w:rFonts w:ascii="Times New Roman" w:eastAsia="Times New Roman" w:hAnsi="Times New Roman" w:cs="Times New Roman"/>
          <w:color w:val="000000"/>
          <w:sz w:val="28"/>
          <w:szCs w:val="28"/>
        </w:rPr>
        <w:t>рограммы</w:t>
      </w:r>
      <w:r>
        <w:rPr>
          <w:rFonts w:ascii="Times New Roman" w:eastAsia="Times New Roman" w:hAnsi="Times New Roman" w:cs="Times New Roman"/>
          <w:color w:val="000000"/>
          <w:sz w:val="28"/>
          <w:szCs w:val="28"/>
        </w:rPr>
        <w:t xml:space="preserve"> </w:t>
      </w:r>
      <w:r w:rsidRPr="001F4435">
        <w:rPr>
          <w:rFonts w:ascii="Times New Roman" w:eastAsia="Times New Roman" w:hAnsi="Times New Roman" w:cs="Times New Roman"/>
          <w:color w:val="000000"/>
          <w:sz w:val="28"/>
          <w:szCs w:val="28"/>
        </w:rPr>
        <w:t>оценивается</w:t>
      </w:r>
      <w:r>
        <w:rPr>
          <w:rFonts w:ascii="Times New Roman" w:eastAsia="Times New Roman" w:hAnsi="Times New Roman" w:cs="Times New Roman"/>
          <w:color w:val="000000"/>
          <w:sz w:val="28"/>
          <w:szCs w:val="28"/>
        </w:rPr>
        <w:t xml:space="preserve"> </w:t>
      </w:r>
      <w:r w:rsidRPr="001F4435">
        <w:rPr>
          <w:rFonts w:ascii="Times New Roman" w:eastAsia="Times New Roman" w:hAnsi="Times New Roman" w:cs="Times New Roman"/>
          <w:color w:val="000000"/>
          <w:sz w:val="28"/>
          <w:szCs w:val="28"/>
        </w:rPr>
        <w:t>исходя</w:t>
      </w:r>
      <w:r>
        <w:rPr>
          <w:rFonts w:ascii="Times New Roman" w:eastAsia="Times New Roman" w:hAnsi="Times New Roman" w:cs="Times New Roman"/>
          <w:color w:val="000000"/>
          <w:sz w:val="28"/>
          <w:szCs w:val="28"/>
        </w:rPr>
        <w:t xml:space="preserve"> </w:t>
      </w:r>
      <w:r w:rsidRPr="001F4435">
        <w:rPr>
          <w:rFonts w:ascii="Times New Roman" w:eastAsia="Times New Roman" w:hAnsi="Times New Roman" w:cs="Times New Roman"/>
          <w:color w:val="000000"/>
          <w:sz w:val="28"/>
          <w:szCs w:val="28"/>
        </w:rPr>
        <w:t>из</w:t>
      </w:r>
      <w:r>
        <w:rPr>
          <w:rFonts w:ascii="Times New Roman" w:eastAsia="Times New Roman" w:hAnsi="Times New Roman" w:cs="Times New Roman"/>
          <w:color w:val="000000"/>
          <w:sz w:val="28"/>
          <w:szCs w:val="28"/>
        </w:rPr>
        <w:t xml:space="preserve"> </w:t>
      </w:r>
      <w:r w:rsidRPr="001F4435">
        <w:rPr>
          <w:rFonts w:ascii="Times New Roman" w:eastAsia="Times New Roman" w:hAnsi="Times New Roman" w:cs="Times New Roman"/>
          <w:color w:val="000000"/>
          <w:sz w:val="28"/>
          <w:szCs w:val="28"/>
        </w:rPr>
        <w:t>достигнутых</w:t>
      </w:r>
      <w:r>
        <w:rPr>
          <w:rFonts w:ascii="Times New Roman" w:eastAsia="Times New Roman" w:hAnsi="Times New Roman" w:cs="Times New Roman"/>
          <w:color w:val="000000"/>
          <w:sz w:val="28"/>
          <w:szCs w:val="28"/>
        </w:rPr>
        <w:t xml:space="preserve"> </w:t>
      </w:r>
      <w:r w:rsidRPr="001F4435">
        <w:rPr>
          <w:rFonts w:ascii="Times New Roman" w:eastAsia="Times New Roman" w:hAnsi="Times New Roman" w:cs="Times New Roman"/>
          <w:color w:val="000000"/>
          <w:sz w:val="28"/>
          <w:szCs w:val="28"/>
        </w:rPr>
        <w:t>позитивных</w:t>
      </w:r>
      <w:r>
        <w:rPr>
          <w:rFonts w:ascii="Times New Roman" w:eastAsia="Times New Roman" w:hAnsi="Times New Roman" w:cs="Times New Roman"/>
          <w:color w:val="000000"/>
          <w:sz w:val="28"/>
          <w:szCs w:val="28"/>
        </w:rPr>
        <w:t xml:space="preserve"> </w:t>
      </w:r>
      <w:r w:rsidRPr="001F4435">
        <w:rPr>
          <w:rFonts w:ascii="Times New Roman" w:eastAsia="Times New Roman" w:hAnsi="Times New Roman" w:cs="Times New Roman"/>
          <w:color w:val="000000"/>
          <w:sz w:val="28"/>
          <w:szCs w:val="28"/>
        </w:rPr>
        <w:t>изменений,</w:t>
      </w:r>
      <w:r>
        <w:rPr>
          <w:rFonts w:ascii="Times New Roman" w:eastAsia="Times New Roman" w:hAnsi="Times New Roman" w:cs="Times New Roman"/>
          <w:color w:val="000000"/>
          <w:sz w:val="28"/>
          <w:szCs w:val="28"/>
        </w:rPr>
        <w:t xml:space="preserve"> </w:t>
      </w:r>
      <w:r w:rsidRPr="001F4435">
        <w:rPr>
          <w:rFonts w:ascii="Times New Roman" w:eastAsia="Times New Roman" w:hAnsi="Times New Roman" w:cs="Times New Roman"/>
          <w:color w:val="000000"/>
          <w:sz w:val="28"/>
          <w:szCs w:val="28"/>
        </w:rPr>
        <w:t>произошедших</w:t>
      </w:r>
      <w:r>
        <w:rPr>
          <w:rFonts w:ascii="Times New Roman" w:eastAsia="Times New Roman" w:hAnsi="Times New Roman" w:cs="Times New Roman"/>
          <w:color w:val="000000"/>
          <w:sz w:val="28"/>
          <w:szCs w:val="28"/>
        </w:rPr>
        <w:t xml:space="preserve"> </w:t>
      </w:r>
      <w:r w:rsidRPr="001F4435">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z w:val="28"/>
          <w:szCs w:val="28"/>
        </w:rPr>
        <w:t xml:space="preserve"> </w:t>
      </w:r>
      <w:r w:rsidRPr="001F4435">
        <w:rPr>
          <w:rFonts w:ascii="Times New Roman" w:eastAsia="Times New Roman" w:hAnsi="Times New Roman" w:cs="Times New Roman"/>
          <w:color w:val="000000"/>
          <w:sz w:val="28"/>
          <w:szCs w:val="28"/>
        </w:rPr>
        <w:t>комплексном</w:t>
      </w:r>
      <w:r>
        <w:rPr>
          <w:rFonts w:ascii="Times New Roman" w:eastAsia="Times New Roman" w:hAnsi="Times New Roman" w:cs="Times New Roman"/>
          <w:color w:val="000000"/>
          <w:sz w:val="28"/>
          <w:szCs w:val="28"/>
        </w:rPr>
        <w:t xml:space="preserve"> </w:t>
      </w:r>
      <w:r w:rsidRPr="001F4435">
        <w:rPr>
          <w:rFonts w:ascii="Times New Roman" w:eastAsia="Times New Roman" w:hAnsi="Times New Roman" w:cs="Times New Roman"/>
          <w:sz w:val="28"/>
          <w:szCs w:val="28"/>
        </w:rPr>
        <w:t>развитии</w:t>
      </w:r>
      <w:r>
        <w:rPr>
          <w:rFonts w:ascii="Times New Roman" w:eastAsia="Times New Roman" w:hAnsi="Times New Roman" w:cs="Times New Roman"/>
          <w:sz w:val="28"/>
          <w:szCs w:val="28"/>
        </w:rPr>
        <w:t xml:space="preserve"> </w:t>
      </w:r>
      <w:r w:rsidRPr="001F4435">
        <w:rPr>
          <w:rFonts w:ascii="Times New Roman" w:eastAsia="Times New Roman" w:hAnsi="Times New Roman" w:cs="Times New Roman"/>
          <w:sz w:val="28"/>
          <w:szCs w:val="28"/>
        </w:rPr>
        <w:t>систем</w:t>
      </w:r>
      <w:r>
        <w:rPr>
          <w:rFonts w:ascii="Times New Roman" w:eastAsia="Times New Roman" w:hAnsi="Times New Roman" w:cs="Times New Roman"/>
          <w:sz w:val="28"/>
          <w:szCs w:val="28"/>
        </w:rPr>
        <w:t xml:space="preserve"> </w:t>
      </w:r>
      <w:r w:rsidRPr="001F4435">
        <w:rPr>
          <w:rFonts w:ascii="Times New Roman" w:eastAsia="Times New Roman" w:hAnsi="Times New Roman" w:cs="Times New Roman"/>
          <w:sz w:val="28"/>
          <w:szCs w:val="28"/>
        </w:rPr>
        <w:t>коммунальной</w:t>
      </w:r>
      <w:r>
        <w:rPr>
          <w:rFonts w:ascii="Times New Roman" w:eastAsia="Times New Roman" w:hAnsi="Times New Roman" w:cs="Times New Roman"/>
          <w:sz w:val="28"/>
          <w:szCs w:val="28"/>
        </w:rPr>
        <w:t xml:space="preserve"> </w:t>
      </w:r>
      <w:r w:rsidRPr="001F4435">
        <w:rPr>
          <w:rFonts w:ascii="Times New Roman" w:eastAsia="Times New Roman" w:hAnsi="Times New Roman" w:cs="Times New Roman"/>
          <w:sz w:val="28"/>
          <w:szCs w:val="28"/>
        </w:rPr>
        <w:t>инфраструктуры</w:t>
      </w:r>
      <w:r>
        <w:rPr>
          <w:rFonts w:ascii="Times New Roman" w:eastAsia="Times New Roman" w:hAnsi="Times New Roman" w:cs="Times New Roman"/>
          <w:sz w:val="28"/>
          <w:szCs w:val="28"/>
        </w:rPr>
        <w:t xml:space="preserve"> </w:t>
      </w:r>
      <w:r>
        <w:rPr>
          <w:rFonts w:ascii="Times New Roman" w:hAnsi="Times New Roman" w:cs="Times New Roman"/>
          <w:sz w:val="28"/>
          <w:szCs w:val="28"/>
        </w:rPr>
        <w:t>Верхнебуреинского муниципального района</w:t>
      </w:r>
      <w:r>
        <w:rPr>
          <w:rFonts w:ascii="Times New Roman" w:eastAsia="Times New Roman" w:hAnsi="Times New Roman" w:cs="Times New Roman"/>
          <w:color w:val="000000"/>
          <w:sz w:val="28"/>
          <w:szCs w:val="28"/>
        </w:rPr>
        <w:t xml:space="preserve"> </w:t>
      </w:r>
      <w:r w:rsidRPr="001F4435">
        <w:rPr>
          <w:rFonts w:ascii="Times New Roman" w:eastAsia="Times New Roman" w:hAnsi="Times New Roman" w:cs="Times New Roman"/>
          <w:color w:val="000000"/>
          <w:sz w:val="28"/>
          <w:szCs w:val="28"/>
        </w:rPr>
        <w:t>проведения</w:t>
      </w:r>
      <w:r>
        <w:rPr>
          <w:rFonts w:ascii="Times New Roman" w:eastAsia="Times New Roman" w:hAnsi="Times New Roman" w:cs="Times New Roman"/>
          <w:color w:val="000000"/>
          <w:sz w:val="28"/>
          <w:szCs w:val="28"/>
        </w:rPr>
        <w:t xml:space="preserve"> </w:t>
      </w:r>
      <w:r w:rsidRPr="001F4435">
        <w:rPr>
          <w:rFonts w:ascii="Times New Roman" w:eastAsia="Times New Roman" w:hAnsi="Times New Roman" w:cs="Times New Roman"/>
          <w:color w:val="000000"/>
          <w:sz w:val="28"/>
          <w:szCs w:val="28"/>
        </w:rPr>
        <w:t>программных</w:t>
      </w:r>
      <w:r>
        <w:rPr>
          <w:rFonts w:ascii="Times New Roman" w:eastAsia="Times New Roman" w:hAnsi="Times New Roman" w:cs="Times New Roman"/>
          <w:color w:val="000000"/>
          <w:sz w:val="28"/>
          <w:szCs w:val="28"/>
        </w:rPr>
        <w:t xml:space="preserve"> </w:t>
      </w:r>
      <w:r w:rsidRPr="001F4435">
        <w:rPr>
          <w:rFonts w:ascii="Times New Roman" w:eastAsia="Times New Roman" w:hAnsi="Times New Roman" w:cs="Times New Roman"/>
          <w:color w:val="000000"/>
          <w:sz w:val="28"/>
          <w:szCs w:val="28"/>
        </w:rPr>
        <w:t>мероприятий.</w:t>
      </w:r>
      <w:r>
        <w:rPr>
          <w:rFonts w:ascii="Times New Roman" w:eastAsia="Times New Roman" w:hAnsi="Times New Roman" w:cs="Times New Roman"/>
          <w:color w:val="000000"/>
          <w:sz w:val="28"/>
          <w:szCs w:val="28"/>
        </w:rPr>
        <w:t xml:space="preserve"> </w:t>
      </w:r>
    </w:p>
    <w:p w:rsidR="00F83A62" w:rsidRDefault="00F83A62" w:rsidP="00F83A62">
      <w:pPr>
        <w:shd w:val="clear" w:color="auto" w:fill="FFFFFF"/>
        <w:tabs>
          <w:tab w:val="left" w:pos="514"/>
        </w:tabs>
        <w:spacing w:line="240" w:lineRule="auto"/>
        <w:ind w:right="-108"/>
        <w:contextualSpacing/>
        <w:jc w:val="both"/>
        <w:rPr>
          <w:color w:val="000000"/>
          <w:sz w:val="28"/>
          <w:szCs w:val="28"/>
        </w:rPr>
      </w:pPr>
      <w:r>
        <w:rPr>
          <w:rFonts w:ascii="Times New Roman" w:hAnsi="Times New Roman" w:cs="Times New Roman"/>
          <w:color w:val="000000"/>
          <w:sz w:val="28"/>
          <w:szCs w:val="28"/>
        </w:rPr>
        <w:t xml:space="preserve"> </w:t>
      </w:r>
      <w:r w:rsidRPr="001F4435">
        <w:rPr>
          <w:rFonts w:ascii="Times New Roman" w:eastAsia="Times New Roman" w:hAnsi="Times New Roman" w:cs="Times New Roman"/>
          <w:color w:val="000000"/>
          <w:sz w:val="28"/>
          <w:szCs w:val="28"/>
        </w:rPr>
        <w:t>Эффективность</w:t>
      </w:r>
      <w:r>
        <w:rPr>
          <w:rFonts w:ascii="Times New Roman" w:eastAsia="Times New Roman" w:hAnsi="Times New Roman" w:cs="Times New Roman"/>
          <w:color w:val="000000"/>
          <w:sz w:val="28"/>
          <w:szCs w:val="28"/>
        </w:rPr>
        <w:t xml:space="preserve"> </w:t>
      </w:r>
      <w:r w:rsidRPr="001F4435">
        <w:rPr>
          <w:rFonts w:ascii="Times New Roman" w:eastAsia="Times New Roman" w:hAnsi="Times New Roman" w:cs="Times New Roman"/>
          <w:color w:val="000000"/>
          <w:sz w:val="28"/>
          <w:szCs w:val="28"/>
        </w:rPr>
        <w:t>реализации</w:t>
      </w:r>
      <w:r>
        <w:rPr>
          <w:rFonts w:ascii="Times New Roman" w:eastAsia="Times New Roman" w:hAnsi="Times New Roman" w:cs="Times New Roman"/>
          <w:color w:val="000000"/>
          <w:sz w:val="28"/>
          <w:szCs w:val="28"/>
        </w:rPr>
        <w:t xml:space="preserve"> </w:t>
      </w:r>
      <w:r>
        <w:rPr>
          <w:rFonts w:ascii="Times New Roman" w:hAnsi="Times New Roman" w:cs="Times New Roman"/>
          <w:color w:val="000000"/>
          <w:sz w:val="28"/>
          <w:szCs w:val="28"/>
        </w:rPr>
        <w:t>п</w:t>
      </w:r>
      <w:r w:rsidRPr="001F4435">
        <w:rPr>
          <w:rFonts w:ascii="Times New Roman" w:eastAsia="Times New Roman" w:hAnsi="Times New Roman" w:cs="Times New Roman"/>
          <w:color w:val="000000"/>
          <w:sz w:val="28"/>
          <w:szCs w:val="28"/>
        </w:rPr>
        <w:t>рограммы</w:t>
      </w:r>
      <w:r>
        <w:rPr>
          <w:rFonts w:ascii="Times New Roman" w:eastAsia="Times New Roman" w:hAnsi="Times New Roman" w:cs="Times New Roman"/>
          <w:color w:val="000000"/>
          <w:sz w:val="28"/>
          <w:szCs w:val="28"/>
        </w:rPr>
        <w:t xml:space="preserve"> </w:t>
      </w:r>
      <w:r w:rsidRPr="001F4435">
        <w:rPr>
          <w:rFonts w:ascii="Times New Roman" w:eastAsia="Times New Roman" w:hAnsi="Times New Roman" w:cs="Times New Roman"/>
          <w:color w:val="000000"/>
          <w:sz w:val="28"/>
          <w:szCs w:val="28"/>
        </w:rPr>
        <w:t>будет</w:t>
      </w:r>
      <w:r>
        <w:rPr>
          <w:rFonts w:ascii="Times New Roman" w:eastAsia="Times New Roman" w:hAnsi="Times New Roman" w:cs="Times New Roman"/>
          <w:color w:val="000000"/>
          <w:sz w:val="28"/>
          <w:szCs w:val="28"/>
        </w:rPr>
        <w:t xml:space="preserve"> </w:t>
      </w:r>
      <w:r w:rsidRPr="001F4435">
        <w:rPr>
          <w:rFonts w:ascii="Times New Roman" w:eastAsia="Times New Roman" w:hAnsi="Times New Roman" w:cs="Times New Roman"/>
          <w:color w:val="000000"/>
          <w:sz w:val="28"/>
          <w:szCs w:val="28"/>
        </w:rPr>
        <w:t>оцениваться</w:t>
      </w:r>
      <w:r>
        <w:rPr>
          <w:rFonts w:ascii="Times New Roman" w:eastAsia="Times New Roman" w:hAnsi="Times New Roman" w:cs="Times New Roman"/>
          <w:color w:val="000000"/>
          <w:sz w:val="28"/>
          <w:szCs w:val="28"/>
        </w:rPr>
        <w:t xml:space="preserve"> </w:t>
      </w:r>
      <w:r w:rsidRPr="001F4435">
        <w:rPr>
          <w:rFonts w:ascii="Times New Roman" w:eastAsia="Times New Roman" w:hAnsi="Times New Roman" w:cs="Times New Roman"/>
          <w:color w:val="000000"/>
          <w:sz w:val="28"/>
          <w:szCs w:val="28"/>
        </w:rPr>
        <w:t>достижением</w:t>
      </w:r>
      <w:r>
        <w:rPr>
          <w:rFonts w:ascii="Times New Roman" w:eastAsia="Times New Roman" w:hAnsi="Times New Roman" w:cs="Times New Roman"/>
          <w:color w:val="000000"/>
          <w:sz w:val="28"/>
          <w:szCs w:val="28"/>
        </w:rPr>
        <w:t xml:space="preserve"> </w:t>
      </w:r>
      <w:r w:rsidRPr="001F4435">
        <w:rPr>
          <w:rFonts w:ascii="Times New Roman" w:eastAsia="Times New Roman" w:hAnsi="Times New Roman" w:cs="Times New Roman"/>
          <w:color w:val="000000"/>
          <w:sz w:val="28"/>
          <w:szCs w:val="28"/>
        </w:rPr>
        <w:t>целевых</w:t>
      </w:r>
      <w:r>
        <w:rPr>
          <w:rFonts w:ascii="Times New Roman" w:eastAsia="Times New Roman" w:hAnsi="Times New Roman" w:cs="Times New Roman"/>
          <w:color w:val="000000"/>
          <w:sz w:val="28"/>
          <w:szCs w:val="28"/>
        </w:rPr>
        <w:t xml:space="preserve"> </w:t>
      </w:r>
      <w:r w:rsidRPr="001F4435">
        <w:rPr>
          <w:rFonts w:ascii="Times New Roman" w:eastAsia="Times New Roman" w:hAnsi="Times New Roman" w:cs="Times New Roman"/>
          <w:color w:val="000000"/>
          <w:sz w:val="28"/>
          <w:szCs w:val="28"/>
        </w:rPr>
        <w:t>значений</w:t>
      </w:r>
      <w:r>
        <w:rPr>
          <w:rFonts w:ascii="Times New Roman" w:eastAsia="Times New Roman" w:hAnsi="Times New Roman" w:cs="Times New Roman"/>
          <w:color w:val="000000"/>
          <w:sz w:val="28"/>
          <w:szCs w:val="28"/>
        </w:rPr>
        <w:t xml:space="preserve"> </w:t>
      </w:r>
      <w:r w:rsidRPr="001F4435">
        <w:rPr>
          <w:rFonts w:ascii="Times New Roman" w:eastAsia="Times New Roman" w:hAnsi="Times New Roman" w:cs="Times New Roman"/>
          <w:color w:val="000000"/>
          <w:sz w:val="28"/>
          <w:szCs w:val="28"/>
        </w:rPr>
        <w:t>индикаторов</w:t>
      </w:r>
      <w:r>
        <w:rPr>
          <w:rFonts w:ascii="Times New Roman" w:hAnsi="Times New Roman" w:cs="Times New Roman"/>
          <w:color w:val="000000"/>
          <w:sz w:val="28"/>
          <w:szCs w:val="28"/>
        </w:rPr>
        <w:t xml:space="preserve"> п</w:t>
      </w:r>
      <w:r w:rsidRPr="001F4435">
        <w:rPr>
          <w:rFonts w:ascii="Times New Roman" w:eastAsia="Times New Roman" w:hAnsi="Times New Roman" w:cs="Times New Roman"/>
          <w:color w:val="000000"/>
          <w:sz w:val="28"/>
          <w:szCs w:val="28"/>
        </w:rPr>
        <w:t>рограммы</w:t>
      </w:r>
      <w:proofErr w:type="gramStart"/>
      <w:r>
        <w:rPr>
          <w:rFonts w:ascii="Calibri" w:eastAsia="Times New Roman" w:hAnsi="Calibri" w:cs="Times New Roman"/>
          <w:color w:val="000000"/>
          <w:sz w:val="28"/>
          <w:szCs w:val="28"/>
        </w:rPr>
        <w:t xml:space="preserve"> </w:t>
      </w:r>
      <w:r>
        <w:rPr>
          <w:color w:val="000000"/>
          <w:sz w:val="28"/>
          <w:szCs w:val="28"/>
        </w:rPr>
        <w:t>:</w:t>
      </w:r>
      <w:proofErr w:type="gramEnd"/>
    </w:p>
    <w:p w:rsidR="00F83A62" w:rsidRPr="005308EC" w:rsidRDefault="00F83A62" w:rsidP="00F83A62">
      <w:pPr>
        <w:widowControl w:val="0"/>
        <w:autoSpaceDE w:val="0"/>
        <w:autoSpaceDN w:val="0"/>
        <w:adjustRightInd w:val="0"/>
        <w:spacing w:line="240" w:lineRule="auto"/>
        <w:contextualSpacing/>
        <w:jc w:val="both"/>
        <w:rPr>
          <w:rFonts w:ascii="Times New Roman" w:hAnsi="Times New Roman" w:cs="Times New Roman"/>
          <w:sz w:val="28"/>
          <w:szCs w:val="28"/>
        </w:rPr>
      </w:pPr>
      <w:r w:rsidRPr="005308EC">
        <w:rPr>
          <w:rFonts w:ascii="Times New Roman" w:hAnsi="Times New Roman" w:cs="Times New Roman"/>
          <w:b/>
          <w:sz w:val="28"/>
          <w:szCs w:val="28"/>
        </w:rPr>
        <w:t>Реализация</w:t>
      </w:r>
      <w:r>
        <w:rPr>
          <w:rFonts w:ascii="Times New Roman" w:hAnsi="Times New Roman" w:cs="Times New Roman"/>
          <w:b/>
          <w:sz w:val="28"/>
          <w:szCs w:val="28"/>
        </w:rPr>
        <w:t xml:space="preserve"> </w:t>
      </w:r>
      <w:r w:rsidRPr="005308EC">
        <w:rPr>
          <w:rFonts w:ascii="Times New Roman" w:hAnsi="Times New Roman" w:cs="Times New Roman"/>
          <w:b/>
          <w:sz w:val="28"/>
          <w:szCs w:val="28"/>
        </w:rPr>
        <w:t>программы</w:t>
      </w:r>
      <w:r>
        <w:rPr>
          <w:rFonts w:ascii="Times New Roman" w:hAnsi="Times New Roman" w:cs="Times New Roman"/>
          <w:b/>
          <w:sz w:val="28"/>
          <w:szCs w:val="28"/>
        </w:rPr>
        <w:t xml:space="preserve"> </w:t>
      </w:r>
      <w:r w:rsidRPr="005308EC">
        <w:rPr>
          <w:rFonts w:ascii="Times New Roman" w:hAnsi="Times New Roman" w:cs="Times New Roman"/>
          <w:b/>
          <w:sz w:val="28"/>
          <w:szCs w:val="28"/>
        </w:rPr>
        <w:t>позволит</w:t>
      </w:r>
      <w:r>
        <w:rPr>
          <w:rFonts w:ascii="Times New Roman" w:hAnsi="Times New Roman" w:cs="Times New Roman"/>
          <w:b/>
          <w:sz w:val="28"/>
          <w:szCs w:val="28"/>
        </w:rPr>
        <w:t xml:space="preserve"> </w:t>
      </w:r>
      <w:r w:rsidRPr="005308EC">
        <w:rPr>
          <w:rFonts w:ascii="Times New Roman" w:hAnsi="Times New Roman" w:cs="Times New Roman"/>
          <w:b/>
          <w:sz w:val="28"/>
          <w:szCs w:val="28"/>
        </w:rPr>
        <w:t>достичь</w:t>
      </w:r>
      <w:r>
        <w:rPr>
          <w:rFonts w:ascii="Times New Roman" w:hAnsi="Times New Roman" w:cs="Times New Roman"/>
          <w:b/>
          <w:sz w:val="28"/>
          <w:szCs w:val="28"/>
        </w:rPr>
        <w:t xml:space="preserve"> </w:t>
      </w:r>
      <w:r w:rsidRPr="005308EC">
        <w:rPr>
          <w:rFonts w:ascii="Times New Roman" w:hAnsi="Times New Roman" w:cs="Times New Roman"/>
          <w:b/>
          <w:sz w:val="28"/>
          <w:szCs w:val="28"/>
        </w:rPr>
        <w:t>к</w:t>
      </w:r>
      <w:r>
        <w:rPr>
          <w:rFonts w:ascii="Times New Roman" w:hAnsi="Times New Roman" w:cs="Times New Roman"/>
          <w:b/>
          <w:sz w:val="28"/>
          <w:szCs w:val="28"/>
        </w:rPr>
        <w:t xml:space="preserve"> </w:t>
      </w:r>
      <w:r w:rsidRPr="005308EC">
        <w:rPr>
          <w:rFonts w:ascii="Times New Roman" w:hAnsi="Times New Roman" w:cs="Times New Roman"/>
          <w:b/>
          <w:sz w:val="28"/>
          <w:szCs w:val="28"/>
        </w:rPr>
        <w:t>20</w:t>
      </w:r>
      <w:r>
        <w:rPr>
          <w:rFonts w:ascii="Times New Roman" w:hAnsi="Times New Roman" w:cs="Times New Roman"/>
          <w:b/>
          <w:sz w:val="28"/>
          <w:szCs w:val="28"/>
        </w:rPr>
        <w:t xml:space="preserve">35 </w:t>
      </w:r>
      <w:r w:rsidRPr="005308EC">
        <w:rPr>
          <w:rFonts w:ascii="Times New Roman" w:hAnsi="Times New Roman" w:cs="Times New Roman"/>
          <w:b/>
          <w:sz w:val="28"/>
          <w:szCs w:val="28"/>
        </w:rPr>
        <w:t>году</w:t>
      </w:r>
      <w:r>
        <w:rPr>
          <w:rFonts w:ascii="Times New Roman" w:hAnsi="Times New Roman" w:cs="Times New Roman"/>
          <w:b/>
          <w:sz w:val="28"/>
          <w:szCs w:val="28"/>
        </w:rPr>
        <w:t xml:space="preserve"> </w:t>
      </w:r>
      <w:r w:rsidRPr="005308EC">
        <w:rPr>
          <w:rFonts w:ascii="Times New Roman" w:hAnsi="Times New Roman" w:cs="Times New Roman"/>
          <w:b/>
          <w:sz w:val="28"/>
          <w:szCs w:val="28"/>
        </w:rPr>
        <w:t>следующие</w:t>
      </w:r>
      <w:r>
        <w:rPr>
          <w:rFonts w:ascii="Times New Roman" w:hAnsi="Times New Roman" w:cs="Times New Roman"/>
          <w:b/>
          <w:sz w:val="28"/>
          <w:szCs w:val="28"/>
        </w:rPr>
        <w:t xml:space="preserve"> </w:t>
      </w:r>
      <w:r w:rsidRPr="005308EC">
        <w:rPr>
          <w:rFonts w:ascii="Times New Roman" w:hAnsi="Times New Roman" w:cs="Times New Roman"/>
          <w:b/>
          <w:sz w:val="28"/>
          <w:szCs w:val="28"/>
        </w:rPr>
        <w:t>показатели</w:t>
      </w:r>
      <w:r w:rsidRPr="005308EC">
        <w:rPr>
          <w:rFonts w:ascii="Times New Roman" w:hAnsi="Times New Roman" w:cs="Times New Roman"/>
          <w:sz w:val="28"/>
          <w:szCs w:val="28"/>
        </w:rPr>
        <w:t>:</w:t>
      </w:r>
    </w:p>
    <w:p w:rsidR="00F83A62" w:rsidRPr="005308EC" w:rsidRDefault="00F83A62" w:rsidP="00F83A62">
      <w:pPr>
        <w:widowControl w:val="0"/>
        <w:autoSpaceDE w:val="0"/>
        <w:autoSpaceDN w:val="0"/>
        <w:adjustRightInd w:val="0"/>
        <w:spacing w:line="240" w:lineRule="auto"/>
        <w:ind w:firstLine="708"/>
        <w:contextualSpacing/>
        <w:jc w:val="both"/>
        <w:rPr>
          <w:rFonts w:ascii="Times New Roman" w:hAnsi="Times New Roman" w:cs="Times New Roman"/>
          <w:sz w:val="28"/>
          <w:szCs w:val="28"/>
        </w:rPr>
      </w:pPr>
      <w:r w:rsidRPr="005308EC">
        <w:rPr>
          <w:rFonts w:ascii="Times New Roman" w:hAnsi="Times New Roman" w:cs="Times New Roman"/>
          <w:sz w:val="28"/>
          <w:szCs w:val="28"/>
        </w:rPr>
        <w:lastRenderedPageBreak/>
        <w:t>-</w:t>
      </w:r>
      <w:r>
        <w:rPr>
          <w:rFonts w:ascii="Times New Roman" w:hAnsi="Times New Roman" w:cs="Times New Roman"/>
          <w:sz w:val="28"/>
          <w:szCs w:val="28"/>
        </w:rPr>
        <w:t xml:space="preserve"> сокращение </w:t>
      </w:r>
      <w:r w:rsidRPr="005308EC">
        <w:rPr>
          <w:rFonts w:ascii="Times New Roman" w:hAnsi="Times New Roman" w:cs="Times New Roman"/>
          <w:sz w:val="28"/>
          <w:szCs w:val="28"/>
        </w:rPr>
        <w:t>уровн</w:t>
      </w:r>
      <w:r>
        <w:rPr>
          <w:rFonts w:ascii="Times New Roman" w:hAnsi="Times New Roman" w:cs="Times New Roman"/>
          <w:sz w:val="28"/>
          <w:szCs w:val="28"/>
        </w:rPr>
        <w:t xml:space="preserve">я </w:t>
      </w:r>
      <w:r w:rsidRPr="005308EC">
        <w:rPr>
          <w:rFonts w:ascii="Times New Roman" w:hAnsi="Times New Roman" w:cs="Times New Roman"/>
          <w:sz w:val="28"/>
          <w:szCs w:val="28"/>
        </w:rPr>
        <w:t>потерь</w:t>
      </w:r>
      <w:r>
        <w:rPr>
          <w:rFonts w:ascii="Times New Roman" w:hAnsi="Times New Roman" w:cs="Times New Roman"/>
          <w:sz w:val="28"/>
          <w:szCs w:val="28"/>
        </w:rPr>
        <w:t xml:space="preserve"> </w:t>
      </w:r>
      <w:r w:rsidRPr="005308EC">
        <w:rPr>
          <w:rFonts w:ascii="Times New Roman" w:hAnsi="Times New Roman" w:cs="Times New Roman"/>
          <w:sz w:val="28"/>
          <w:szCs w:val="28"/>
        </w:rPr>
        <w:t>электрической</w:t>
      </w:r>
      <w:r>
        <w:rPr>
          <w:rFonts w:ascii="Times New Roman" w:hAnsi="Times New Roman" w:cs="Times New Roman"/>
          <w:sz w:val="28"/>
          <w:szCs w:val="28"/>
        </w:rPr>
        <w:t xml:space="preserve"> </w:t>
      </w:r>
      <w:r w:rsidRPr="005308EC">
        <w:rPr>
          <w:rFonts w:ascii="Times New Roman" w:hAnsi="Times New Roman" w:cs="Times New Roman"/>
          <w:sz w:val="28"/>
          <w:szCs w:val="28"/>
        </w:rPr>
        <w:t>энергии</w:t>
      </w:r>
      <w:r>
        <w:rPr>
          <w:rFonts w:ascii="Times New Roman" w:hAnsi="Times New Roman" w:cs="Times New Roman"/>
          <w:sz w:val="28"/>
          <w:szCs w:val="28"/>
        </w:rPr>
        <w:t xml:space="preserve"> </w:t>
      </w:r>
      <w:r w:rsidRPr="005308EC">
        <w:rPr>
          <w:rFonts w:ascii="Times New Roman" w:hAnsi="Times New Roman" w:cs="Times New Roman"/>
          <w:sz w:val="28"/>
          <w:szCs w:val="28"/>
        </w:rPr>
        <w:t>в</w:t>
      </w:r>
      <w:r>
        <w:rPr>
          <w:rFonts w:ascii="Times New Roman" w:hAnsi="Times New Roman" w:cs="Times New Roman"/>
          <w:sz w:val="28"/>
          <w:szCs w:val="28"/>
        </w:rPr>
        <w:t xml:space="preserve"> </w:t>
      </w:r>
      <w:r w:rsidRPr="005308EC">
        <w:rPr>
          <w:rFonts w:ascii="Times New Roman" w:hAnsi="Times New Roman" w:cs="Times New Roman"/>
          <w:sz w:val="28"/>
          <w:szCs w:val="28"/>
        </w:rPr>
        <w:t>сетях</w:t>
      </w:r>
      <w:r>
        <w:rPr>
          <w:rFonts w:ascii="Times New Roman" w:hAnsi="Times New Roman" w:cs="Times New Roman"/>
          <w:sz w:val="28"/>
          <w:szCs w:val="28"/>
        </w:rPr>
        <w:t xml:space="preserve"> </w:t>
      </w:r>
      <w:r w:rsidRPr="005308EC">
        <w:rPr>
          <w:rFonts w:ascii="Times New Roman" w:hAnsi="Times New Roman" w:cs="Times New Roman"/>
          <w:sz w:val="28"/>
          <w:szCs w:val="28"/>
        </w:rPr>
        <w:t>электроснабжения</w:t>
      </w:r>
      <w:r>
        <w:rPr>
          <w:rFonts w:ascii="Times New Roman" w:hAnsi="Times New Roman" w:cs="Times New Roman"/>
          <w:sz w:val="28"/>
          <w:szCs w:val="28"/>
        </w:rPr>
        <w:t xml:space="preserve"> до </w:t>
      </w:r>
      <w:r w:rsidRPr="005308EC">
        <w:rPr>
          <w:rFonts w:ascii="Times New Roman" w:hAnsi="Times New Roman" w:cs="Times New Roman"/>
          <w:sz w:val="28"/>
          <w:szCs w:val="28"/>
        </w:rPr>
        <w:t>14,</w:t>
      </w:r>
      <w:r>
        <w:rPr>
          <w:rFonts w:ascii="Times New Roman" w:hAnsi="Times New Roman" w:cs="Times New Roman"/>
          <w:sz w:val="28"/>
          <w:szCs w:val="28"/>
        </w:rPr>
        <w:t>0 процентов;</w:t>
      </w:r>
    </w:p>
    <w:p w:rsidR="00F83A62" w:rsidRDefault="00F83A62" w:rsidP="00F83A62">
      <w:pPr>
        <w:widowControl w:val="0"/>
        <w:autoSpaceDE w:val="0"/>
        <w:autoSpaceDN w:val="0"/>
        <w:adjustRightInd w:val="0"/>
        <w:spacing w:line="240" w:lineRule="auto"/>
        <w:ind w:firstLine="708"/>
        <w:contextualSpacing/>
        <w:jc w:val="both"/>
        <w:rPr>
          <w:rFonts w:ascii="Times New Roman" w:hAnsi="Times New Roman" w:cs="Times New Roman"/>
          <w:sz w:val="28"/>
          <w:szCs w:val="28"/>
        </w:rPr>
      </w:pPr>
      <w:r w:rsidRPr="005308EC">
        <w:rPr>
          <w:rFonts w:ascii="Times New Roman" w:hAnsi="Times New Roman" w:cs="Times New Roman"/>
          <w:sz w:val="28"/>
          <w:szCs w:val="28"/>
        </w:rPr>
        <w:t>-</w:t>
      </w:r>
      <w:r>
        <w:rPr>
          <w:rFonts w:ascii="Times New Roman" w:hAnsi="Times New Roman" w:cs="Times New Roman"/>
          <w:sz w:val="28"/>
          <w:szCs w:val="28"/>
        </w:rPr>
        <w:t xml:space="preserve"> </w:t>
      </w:r>
      <w:r w:rsidRPr="005308EC">
        <w:rPr>
          <w:rFonts w:ascii="Times New Roman" w:hAnsi="Times New Roman" w:cs="Times New Roman"/>
          <w:sz w:val="28"/>
          <w:szCs w:val="28"/>
        </w:rPr>
        <w:t>уровень</w:t>
      </w:r>
      <w:r>
        <w:rPr>
          <w:rFonts w:ascii="Times New Roman" w:hAnsi="Times New Roman" w:cs="Times New Roman"/>
          <w:sz w:val="28"/>
          <w:szCs w:val="28"/>
        </w:rPr>
        <w:t xml:space="preserve"> </w:t>
      </w:r>
      <w:r w:rsidRPr="005308EC">
        <w:rPr>
          <w:rFonts w:ascii="Times New Roman" w:hAnsi="Times New Roman" w:cs="Times New Roman"/>
          <w:sz w:val="28"/>
          <w:szCs w:val="28"/>
        </w:rPr>
        <w:t>износа</w:t>
      </w:r>
      <w:r>
        <w:rPr>
          <w:rFonts w:ascii="Times New Roman" w:hAnsi="Times New Roman" w:cs="Times New Roman"/>
          <w:sz w:val="28"/>
          <w:szCs w:val="28"/>
        </w:rPr>
        <w:t xml:space="preserve"> </w:t>
      </w:r>
      <w:r w:rsidRPr="005308EC">
        <w:rPr>
          <w:rFonts w:ascii="Times New Roman" w:hAnsi="Times New Roman" w:cs="Times New Roman"/>
          <w:sz w:val="28"/>
          <w:szCs w:val="28"/>
        </w:rPr>
        <w:t>сетей</w:t>
      </w:r>
      <w:r>
        <w:rPr>
          <w:rFonts w:ascii="Times New Roman" w:hAnsi="Times New Roman" w:cs="Times New Roman"/>
          <w:sz w:val="28"/>
          <w:szCs w:val="28"/>
        </w:rPr>
        <w:t xml:space="preserve"> </w:t>
      </w:r>
      <w:r w:rsidRPr="005308EC">
        <w:rPr>
          <w:rFonts w:ascii="Times New Roman" w:hAnsi="Times New Roman" w:cs="Times New Roman"/>
          <w:sz w:val="28"/>
          <w:szCs w:val="28"/>
        </w:rPr>
        <w:t>электроснабжения</w:t>
      </w:r>
      <w:r>
        <w:rPr>
          <w:rFonts w:ascii="Times New Roman" w:hAnsi="Times New Roman" w:cs="Times New Roman"/>
          <w:sz w:val="28"/>
          <w:szCs w:val="28"/>
        </w:rPr>
        <w:t xml:space="preserve"> к 2035 году составит 40,8 процента; </w:t>
      </w:r>
    </w:p>
    <w:p w:rsidR="00F83A62" w:rsidRDefault="00F83A62" w:rsidP="00F83A62">
      <w:pPr>
        <w:widowControl w:val="0"/>
        <w:autoSpaceDE w:val="0"/>
        <w:autoSpaceDN w:val="0"/>
        <w:adjustRightInd w:val="0"/>
        <w:spacing w:line="240" w:lineRule="auto"/>
        <w:ind w:firstLine="708"/>
        <w:contextualSpacing/>
        <w:jc w:val="both"/>
        <w:rPr>
          <w:rFonts w:ascii="Times New Roman" w:hAnsi="Times New Roman" w:cs="Times New Roman"/>
          <w:sz w:val="28"/>
          <w:szCs w:val="28"/>
        </w:rPr>
      </w:pPr>
      <w:r w:rsidRPr="005308EC">
        <w:rPr>
          <w:rFonts w:ascii="Times New Roman" w:hAnsi="Times New Roman" w:cs="Times New Roman"/>
          <w:sz w:val="28"/>
          <w:szCs w:val="28"/>
        </w:rPr>
        <w:t>-</w:t>
      </w:r>
      <w:r>
        <w:rPr>
          <w:rFonts w:ascii="Times New Roman" w:hAnsi="Times New Roman" w:cs="Times New Roman"/>
          <w:sz w:val="28"/>
          <w:szCs w:val="28"/>
        </w:rPr>
        <w:t xml:space="preserve"> у</w:t>
      </w:r>
      <w:r w:rsidRPr="005308EC">
        <w:rPr>
          <w:rFonts w:ascii="Times New Roman" w:hAnsi="Times New Roman" w:cs="Times New Roman"/>
          <w:sz w:val="28"/>
          <w:szCs w:val="28"/>
        </w:rPr>
        <w:t>дельная</w:t>
      </w:r>
      <w:r>
        <w:rPr>
          <w:rFonts w:ascii="Times New Roman" w:hAnsi="Times New Roman" w:cs="Times New Roman"/>
          <w:sz w:val="28"/>
          <w:szCs w:val="28"/>
        </w:rPr>
        <w:t xml:space="preserve"> </w:t>
      </w:r>
      <w:r w:rsidRPr="005308EC">
        <w:rPr>
          <w:rFonts w:ascii="Times New Roman" w:hAnsi="Times New Roman" w:cs="Times New Roman"/>
          <w:sz w:val="28"/>
          <w:szCs w:val="28"/>
        </w:rPr>
        <w:t>величина</w:t>
      </w:r>
      <w:r>
        <w:rPr>
          <w:rFonts w:ascii="Times New Roman" w:hAnsi="Times New Roman" w:cs="Times New Roman"/>
          <w:sz w:val="28"/>
          <w:szCs w:val="28"/>
        </w:rPr>
        <w:t xml:space="preserve"> </w:t>
      </w:r>
      <w:r w:rsidRPr="005308EC">
        <w:rPr>
          <w:rFonts w:ascii="Times New Roman" w:hAnsi="Times New Roman" w:cs="Times New Roman"/>
          <w:sz w:val="28"/>
          <w:szCs w:val="28"/>
        </w:rPr>
        <w:t>потребления</w:t>
      </w:r>
      <w:r>
        <w:rPr>
          <w:rFonts w:ascii="Times New Roman" w:hAnsi="Times New Roman" w:cs="Times New Roman"/>
          <w:sz w:val="28"/>
          <w:szCs w:val="28"/>
        </w:rPr>
        <w:t xml:space="preserve"> </w:t>
      </w:r>
      <w:r w:rsidRPr="005308EC">
        <w:rPr>
          <w:rFonts w:ascii="Times New Roman" w:hAnsi="Times New Roman" w:cs="Times New Roman"/>
          <w:sz w:val="28"/>
          <w:szCs w:val="28"/>
        </w:rPr>
        <w:t>электрической</w:t>
      </w:r>
      <w:r>
        <w:rPr>
          <w:rFonts w:ascii="Times New Roman" w:hAnsi="Times New Roman" w:cs="Times New Roman"/>
          <w:sz w:val="28"/>
          <w:szCs w:val="28"/>
        </w:rPr>
        <w:t xml:space="preserve"> </w:t>
      </w:r>
      <w:r w:rsidRPr="005308EC">
        <w:rPr>
          <w:rFonts w:ascii="Times New Roman" w:hAnsi="Times New Roman" w:cs="Times New Roman"/>
          <w:sz w:val="28"/>
          <w:szCs w:val="28"/>
        </w:rPr>
        <w:t>энергии</w:t>
      </w:r>
      <w:r>
        <w:rPr>
          <w:rFonts w:ascii="Times New Roman" w:hAnsi="Times New Roman" w:cs="Times New Roman"/>
          <w:sz w:val="28"/>
          <w:szCs w:val="28"/>
        </w:rPr>
        <w:t xml:space="preserve"> </w:t>
      </w:r>
      <w:r w:rsidRPr="005308EC">
        <w:rPr>
          <w:rFonts w:ascii="Times New Roman" w:hAnsi="Times New Roman" w:cs="Times New Roman"/>
          <w:sz w:val="28"/>
          <w:szCs w:val="28"/>
        </w:rPr>
        <w:t>муниципальными</w:t>
      </w:r>
      <w:r>
        <w:rPr>
          <w:rFonts w:ascii="Times New Roman" w:hAnsi="Times New Roman" w:cs="Times New Roman"/>
          <w:sz w:val="28"/>
          <w:szCs w:val="28"/>
        </w:rPr>
        <w:t xml:space="preserve"> </w:t>
      </w:r>
      <w:r w:rsidRPr="005308EC">
        <w:rPr>
          <w:rFonts w:ascii="Times New Roman" w:hAnsi="Times New Roman" w:cs="Times New Roman"/>
          <w:sz w:val="28"/>
          <w:szCs w:val="28"/>
        </w:rPr>
        <w:t>бюджетными</w:t>
      </w:r>
      <w:r>
        <w:rPr>
          <w:rFonts w:ascii="Times New Roman" w:hAnsi="Times New Roman" w:cs="Times New Roman"/>
          <w:sz w:val="28"/>
          <w:szCs w:val="28"/>
        </w:rPr>
        <w:t xml:space="preserve"> </w:t>
      </w:r>
      <w:r w:rsidRPr="005308EC">
        <w:rPr>
          <w:rFonts w:ascii="Times New Roman" w:hAnsi="Times New Roman" w:cs="Times New Roman"/>
          <w:sz w:val="28"/>
          <w:szCs w:val="28"/>
        </w:rPr>
        <w:t>учреждениями</w:t>
      </w:r>
      <w:r>
        <w:rPr>
          <w:rFonts w:ascii="Times New Roman" w:hAnsi="Times New Roman" w:cs="Times New Roman"/>
          <w:sz w:val="28"/>
          <w:szCs w:val="28"/>
        </w:rPr>
        <w:t xml:space="preserve"> составит 236,2 </w:t>
      </w:r>
      <w:r w:rsidRPr="005308EC">
        <w:rPr>
          <w:rFonts w:ascii="Times New Roman" w:hAnsi="Times New Roman" w:cs="Times New Roman"/>
          <w:sz w:val="28"/>
          <w:szCs w:val="28"/>
        </w:rPr>
        <w:t>кВт/</w:t>
      </w:r>
      <w:proofErr w:type="gramStart"/>
      <w:r w:rsidRPr="005308EC">
        <w:rPr>
          <w:rFonts w:ascii="Times New Roman" w:hAnsi="Times New Roman" w:cs="Times New Roman"/>
          <w:sz w:val="28"/>
          <w:szCs w:val="28"/>
        </w:rPr>
        <w:t>ч</w:t>
      </w:r>
      <w:proofErr w:type="gramEnd"/>
      <w:r>
        <w:rPr>
          <w:rFonts w:ascii="Times New Roman" w:hAnsi="Times New Roman" w:cs="Times New Roman"/>
          <w:sz w:val="28"/>
          <w:szCs w:val="28"/>
        </w:rPr>
        <w:t xml:space="preserve"> </w:t>
      </w:r>
      <w:r w:rsidRPr="005308EC">
        <w:rPr>
          <w:rFonts w:ascii="Times New Roman" w:hAnsi="Times New Roman" w:cs="Times New Roman"/>
          <w:sz w:val="28"/>
          <w:szCs w:val="28"/>
        </w:rPr>
        <w:t>на</w:t>
      </w:r>
      <w:r>
        <w:rPr>
          <w:rFonts w:ascii="Times New Roman" w:hAnsi="Times New Roman" w:cs="Times New Roman"/>
          <w:sz w:val="28"/>
          <w:szCs w:val="28"/>
        </w:rPr>
        <w:t xml:space="preserve"> </w:t>
      </w:r>
      <w:r w:rsidRPr="005308EC">
        <w:rPr>
          <w:rFonts w:ascii="Times New Roman" w:hAnsi="Times New Roman" w:cs="Times New Roman"/>
          <w:sz w:val="28"/>
          <w:szCs w:val="28"/>
        </w:rPr>
        <w:t>1</w:t>
      </w:r>
      <w:r>
        <w:rPr>
          <w:rFonts w:ascii="Times New Roman" w:hAnsi="Times New Roman" w:cs="Times New Roman"/>
          <w:sz w:val="28"/>
          <w:szCs w:val="28"/>
        </w:rPr>
        <w:t xml:space="preserve"> </w:t>
      </w:r>
      <w:r w:rsidRPr="005308EC">
        <w:rPr>
          <w:rFonts w:ascii="Times New Roman" w:hAnsi="Times New Roman" w:cs="Times New Roman"/>
          <w:sz w:val="28"/>
          <w:szCs w:val="28"/>
        </w:rPr>
        <w:t>человека</w:t>
      </w:r>
      <w:r>
        <w:rPr>
          <w:rFonts w:ascii="Times New Roman" w:hAnsi="Times New Roman" w:cs="Times New Roman"/>
          <w:sz w:val="28"/>
          <w:szCs w:val="28"/>
        </w:rPr>
        <w:t xml:space="preserve"> </w:t>
      </w:r>
      <w:r w:rsidRPr="005308EC">
        <w:rPr>
          <w:rFonts w:ascii="Times New Roman" w:hAnsi="Times New Roman" w:cs="Times New Roman"/>
          <w:sz w:val="28"/>
          <w:szCs w:val="28"/>
        </w:rPr>
        <w:t>населения</w:t>
      </w:r>
      <w:r>
        <w:rPr>
          <w:rFonts w:ascii="Times New Roman" w:hAnsi="Times New Roman" w:cs="Times New Roman"/>
          <w:sz w:val="28"/>
          <w:szCs w:val="28"/>
        </w:rPr>
        <w:t>;</w:t>
      </w:r>
    </w:p>
    <w:p w:rsidR="00F83A62" w:rsidRDefault="00F83A62" w:rsidP="00F83A62">
      <w:pPr>
        <w:widowControl w:val="0"/>
        <w:autoSpaceDE w:val="0"/>
        <w:autoSpaceDN w:val="0"/>
        <w:adjustRightInd w:val="0"/>
        <w:spacing w:line="240" w:lineRule="auto"/>
        <w:ind w:firstLine="708"/>
        <w:contextualSpacing/>
        <w:jc w:val="both"/>
        <w:rPr>
          <w:rFonts w:ascii="Times New Roman" w:hAnsi="Times New Roman" w:cs="Times New Roman"/>
          <w:spacing w:val="3"/>
          <w:sz w:val="28"/>
          <w:szCs w:val="28"/>
        </w:rPr>
      </w:pPr>
      <w:r>
        <w:rPr>
          <w:rFonts w:ascii="Times New Roman" w:hAnsi="Times New Roman" w:cs="Times New Roman"/>
          <w:spacing w:val="3"/>
          <w:sz w:val="28"/>
          <w:szCs w:val="28"/>
        </w:rPr>
        <w:t>- сокращение доли потерь тепловой энергии в суммарном объеме отпуска тепловой энергии до 23,0 процентов</w:t>
      </w:r>
    </w:p>
    <w:p w:rsidR="00F83A62" w:rsidRDefault="00F83A62" w:rsidP="00F83A62">
      <w:pPr>
        <w:widowControl w:val="0"/>
        <w:autoSpaceDE w:val="0"/>
        <w:autoSpaceDN w:val="0"/>
        <w:adjustRightInd w:val="0"/>
        <w:spacing w:line="240" w:lineRule="auto"/>
        <w:ind w:firstLine="708"/>
        <w:contextualSpacing/>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 сокращение расходов топлива до 84,5 </w:t>
      </w:r>
      <w:proofErr w:type="spellStart"/>
      <w:r>
        <w:rPr>
          <w:rFonts w:ascii="Times New Roman" w:hAnsi="Times New Roman" w:cs="Times New Roman"/>
          <w:spacing w:val="3"/>
          <w:sz w:val="28"/>
          <w:szCs w:val="28"/>
        </w:rPr>
        <w:t>тнт</w:t>
      </w:r>
      <w:proofErr w:type="spellEnd"/>
    </w:p>
    <w:p w:rsidR="00F83A62" w:rsidRPr="005308EC" w:rsidRDefault="00F83A62" w:rsidP="00F83A62">
      <w:pPr>
        <w:widowControl w:val="0"/>
        <w:autoSpaceDE w:val="0"/>
        <w:autoSpaceDN w:val="0"/>
        <w:adjustRightInd w:val="0"/>
        <w:spacing w:line="240" w:lineRule="auto"/>
        <w:ind w:firstLine="708"/>
        <w:contextualSpacing/>
        <w:jc w:val="both"/>
        <w:rPr>
          <w:rFonts w:ascii="Times New Roman" w:hAnsi="Times New Roman" w:cs="Times New Roman"/>
          <w:sz w:val="28"/>
          <w:szCs w:val="28"/>
        </w:rPr>
      </w:pPr>
      <w:r w:rsidRPr="005308EC">
        <w:rPr>
          <w:rFonts w:ascii="Times New Roman" w:hAnsi="Times New Roman" w:cs="Times New Roman"/>
          <w:sz w:val="28"/>
          <w:szCs w:val="28"/>
        </w:rPr>
        <w:t>-</w:t>
      </w:r>
      <w:r>
        <w:rPr>
          <w:rFonts w:ascii="Times New Roman" w:hAnsi="Times New Roman" w:cs="Times New Roman"/>
          <w:sz w:val="28"/>
          <w:szCs w:val="28"/>
        </w:rPr>
        <w:t xml:space="preserve">увеличение </w:t>
      </w:r>
      <w:r w:rsidRPr="005308EC">
        <w:rPr>
          <w:rFonts w:ascii="Times New Roman" w:hAnsi="Times New Roman" w:cs="Times New Roman"/>
          <w:sz w:val="28"/>
          <w:szCs w:val="28"/>
        </w:rPr>
        <w:t>дол</w:t>
      </w:r>
      <w:r>
        <w:rPr>
          <w:rFonts w:ascii="Times New Roman" w:hAnsi="Times New Roman" w:cs="Times New Roman"/>
          <w:sz w:val="28"/>
          <w:szCs w:val="28"/>
        </w:rPr>
        <w:t xml:space="preserve">и </w:t>
      </w:r>
      <w:r w:rsidRPr="00541F8C">
        <w:rPr>
          <w:rFonts w:ascii="Times New Roman" w:hAnsi="Times New Roman" w:cs="Times New Roman"/>
          <w:i/>
          <w:sz w:val="28"/>
          <w:szCs w:val="28"/>
        </w:rPr>
        <w:t>населения</w:t>
      </w:r>
      <w:r w:rsidRPr="005308EC">
        <w:rPr>
          <w:rFonts w:ascii="Times New Roman" w:hAnsi="Times New Roman" w:cs="Times New Roman"/>
          <w:sz w:val="28"/>
          <w:szCs w:val="28"/>
        </w:rPr>
        <w:t>,</w:t>
      </w:r>
      <w:r>
        <w:rPr>
          <w:rFonts w:ascii="Times New Roman" w:hAnsi="Times New Roman" w:cs="Times New Roman"/>
          <w:sz w:val="28"/>
          <w:szCs w:val="28"/>
        </w:rPr>
        <w:t xml:space="preserve"> </w:t>
      </w:r>
      <w:r w:rsidRPr="005308EC">
        <w:rPr>
          <w:rFonts w:ascii="Times New Roman" w:hAnsi="Times New Roman" w:cs="Times New Roman"/>
          <w:sz w:val="28"/>
          <w:szCs w:val="28"/>
        </w:rPr>
        <w:t>имеющего</w:t>
      </w:r>
      <w:r>
        <w:rPr>
          <w:rFonts w:ascii="Times New Roman" w:hAnsi="Times New Roman" w:cs="Times New Roman"/>
          <w:sz w:val="28"/>
          <w:szCs w:val="28"/>
        </w:rPr>
        <w:t xml:space="preserve"> </w:t>
      </w:r>
      <w:r w:rsidRPr="005308EC">
        <w:rPr>
          <w:rFonts w:ascii="Times New Roman" w:hAnsi="Times New Roman" w:cs="Times New Roman"/>
          <w:sz w:val="28"/>
          <w:szCs w:val="28"/>
        </w:rPr>
        <w:t>доступ</w:t>
      </w:r>
      <w:r>
        <w:rPr>
          <w:rFonts w:ascii="Times New Roman" w:hAnsi="Times New Roman" w:cs="Times New Roman"/>
          <w:sz w:val="28"/>
          <w:szCs w:val="28"/>
        </w:rPr>
        <w:t xml:space="preserve"> </w:t>
      </w:r>
      <w:r w:rsidRPr="005308EC">
        <w:rPr>
          <w:rFonts w:ascii="Times New Roman" w:hAnsi="Times New Roman" w:cs="Times New Roman"/>
          <w:sz w:val="28"/>
          <w:szCs w:val="28"/>
        </w:rPr>
        <w:t>к</w:t>
      </w:r>
      <w:r>
        <w:rPr>
          <w:rFonts w:ascii="Times New Roman" w:hAnsi="Times New Roman" w:cs="Times New Roman"/>
          <w:sz w:val="28"/>
          <w:szCs w:val="28"/>
        </w:rPr>
        <w:t xml:space="preserve"> </w:t>
      </w:r>
      <w:r w:rsidRPr="005308EC">
        <w:rPr>
          <w:rFonts w:ascii="Times New Roman" w:hAnsi="Times New Roman" w:cs="Times New Roman"/>
          <w:sz w:val="28"/>
          <w:szCs w:val="28"/>
        </w:rPr>
        <w:t>централизованному</w:t>
      </w:r>
      <w:r>
        <w:rPr>
          <w:rFonts w:ascii="Times New Roman" w:hAnsi="Times New Roman" w:cs="Times New Roman"/>
          <w:sz w:val="28"/>
          <w:szCs w:val="28"/>
        </w:rPr>
        <w:t xml:space="preserve"> </w:t>
      </w:r>
      <w:r w:rsidRPr="005308EC">
        <w:rPr>
          <w:rFonts w:ascii="Times New Roman" w:hAnsi="Times New Roman" w:cs="Times New Roman"/>
          <w:sz w:val="28"/>
          <w:szCs w:val="28"/>
        </w:rPr>
        <w:t>водоснабжению</w:t>
      </w:r>
      <w:r>
        <w:rPr>
          <w:rFonts w:ascii="Times New Roman" w:hAnsi="Times New Roman" w:cs="Times New Roman"/>
          <w:sz w:val="28"/>
          <w:szCs w:val="28"/>
        </w:rPr>
        <w:t xml:space="preserve"> </w:t>
      </w:r>
      <w:r w:rsidRPr="005308EC">
        <w:rPr>
          <w:rFonts w:ascii="Times New Roman" w:hAnsi="Times New Roman" w:cs="Times New Roman"/>
          <w:sz w:val="28"/>
          <w:szCs w:val="28"/>
        </w:rPr>
        <w:t>и</w:t>
      </w:r>
      <w:r>
        <w:rPr>
          <w:rFonts w:ascii="Times New Roman" w:hAnsi="Times New Roman" w:cs="Times New Roman"/>
          <w:sz w:val="28"/>
          <w:szCs w:val="28"/>
        </w:rPr>
        <w:t xml:space="preserve"> </w:t>
      </w:r>
      <w:r w:rsidRPr="005308EC">
        <w:rPr>
          <w:rFonts w:ascii="Times New Roman" w:hAnsi="Times New Roman" w:cs="Times New Roman"/>
          <w:sz w:val="28"/>
          <w:szCs w:val="28"/>
        </w:rPr>
        <w:t>канализационной</w:t>
      </w:r>
      <w:r>
        <w:rPr>
          <w:rFonts w:ascii="Times New Roman" w:hAnsi="Times New Roman" w:cs="Times New Roman"/>
          <w:sz w:val="28"/>
          <w:szCs w:val="28"/>
        </w:rPr>
        <w:t xml:space="preserve"> </w:t>
      </w:r>
      <w:r w:rsidRPr="005308EC">
        <w:rPr>
          <w:rFonts w:ascii="Times New Roman" w:hAnsi="Times New Roman" w:cs="Times New Roman"/>
          <w:sz w:val="28"/>
          <w:szCs w:val="28"/>
        </w:rPr>
        <w:t>системе</w:t>
      </w:r>
      <w:r>
        <w:rPr>
          <w:rFonts w:ascii="Times New Roman" w:hAnsi="Times New Roman" w:cs="Times New Roman"/>
          <w:sz w:val="28"/>
          <w:szCs w:val="28"/>
        </w:rPr>
        <w:t xml:space="preserve"> до 77,2 процентов;</w:t>
      </w:r>
    </w:p>
    <w:p w:rsidR="00F83A62" w:rsidRPr="005308EC" w:rsidRDefault="00F83A62" w:rsidP="00F83A62">
      <w:pPr>
        <w:widowControl w:val="0"/>
        <w:autoSpaceDE w:val="0"/>
        <w:autoSpaceDN w:val="0"/>
        <w:adjustRightInd w:val="0"/>
        <w:spacing w:line="240" w:lineRule="auto"/>
        <w:ind w:firstLine="708"/>
        <w:contextualSpacing/>
        <w:jc w:val="both"/>
        <w:rPr>
          <w:rFonts w:ascii="Times New Roman" w:hAnsi="Times New Roman" w:cs="Times New Roman"/>
          <w:sz w:val="28"/>
          <w:szCs w:val="28"/>
        </w:rPr>
      </w:pPr>
      <w:r w:rsidRPr="005308EC">
        <w:rPr>
          <w:rFonts w:ascii="Times New Roman" w:hAnsi="Times New Roman" w:cs="Times New Roman"/>
          <w:sz w:val="28"/>
          <w:szCs w:val="28"/>
        </w:rPr>
        <w:t>-</w:t>
      </w:r>
      <w:r>
        <w:rPr>
          <w:rFonts w:ascii="Times New Roman" w:hAnsi="Times New Roman" w:cs="Times New Roman"/>
          <w:sz w:val="28"/>
          <w:szCs w:val="28"/>
        </w:rPr>
        <w:t xml:space="preserve"> сокращение </w:t>
      </w:r>
      <w:r w:rsidRPr="005308EC">
        <w:rPr>
          <w:rFonts w:ascii="Times New Roman" w:hAnsi="Times New Roman" w:cs="Times New Roman"/>
          <w:sz w:val="28"/>
          <w:szCs w:val="28"/>
        </w:rPr>
        <w:t>уровн</w:t>
      </w:r>
      <w:r>
        <w:rPr>
          <w:rFonts w:ascii="Times New Roman" w:hAnsi="Times New Roman" w:cs="Times New Roman"/>
          <w:sz w:val="28"/>
          <w:szCs w:val="28"/>
        </w:rPr>
        <w:t xml:space="preserve">я </w:t>
      </w:r>
      <w:r w:rsidRPr="005308EC">
        <w:rPr>
          <w:rFonts w:ascii="Times New Roman" w:hAnsi="Times New Roman" w:cs="Times New Roman"/>
          <w:sz w:val="28"/>
          <w:szCs w:val="28"/>
        </w:rPr>
        <w:t>потерь</w:t>
      </w:r>
      <w:r>
        <w:rPr>
          <w:rFonts w:ascii="Times New Roman" w:hAnsi="Times New Roman" w:cs="Times New Roman"/>
          <w:sz w:val="28"/>
          <w:szCs w:val="28"/>
        </w:rPr>
        <w:t xml:space="preserve"> </w:t>
      </w:r>
      <w:r w:rsidRPr="005308EC">
        <w:rPr>
          <w:rFonts w:ascii="Times New Roman" w:hAnsi="Times New Roman" w:cs="Times New Roman"/>
          <w:sz w:val="28"/>
          <w:szCs w:val="28"/>
        </w:rPr>
        <w:t>воды</w:t>
      </w:r>
      <w:r>
        <w:rPr>
          <w:rFonts w:ascii="Times New Roman" w:hAnsi="Times New Roman" w:cs="Times New Roman"/>
          <w:sz w:val="28"/>
          <w:szCs w:val="28"/>
        </w:rPr>
        <w:t xml:space="preserve"> </w:t>
      </w:r>
      <w:r w:rsidRPr="005308EC">
        <w:rPr>
          <w:rFonts w:ascii="Times New Roman" w:hAnsi="Times New Roman" w:cs="Times New Roman"/>
          <w:sz w:val="28"/>
          <w:szCs w:val="28"/>
        </w:rPr>
        <w:t>в</w:t>
      </w:r>
      <w:r>
        <w:rPr>
          <w:rFonts w:ascii="Times New Roman" w:hAnsi="Times New Roman" w:cs="Times New Roman"/>
          <w:sz w:val="28"/>
          <w:szCs w:val="28"/>
        </w:rPr>
        <w:t xml:space="preserve"> </w:t>
      </w:r>
      <w:r w:rsidRPr="005308EC">
        <w:rPr>
          <w:rFonts w:ascii="Times New Roman" w:hAnsi="Times New Roman" w:cs="Times New Roman"/>
          <w:sz w:val="28"/>
          <w:szCs w:val="28"/>
        </w:rPr>
        <w:t>сетях</w:t>
      </w:r>
      <w:r>
        <w:rPr>
          <w:rFonts w:ascii="Times New Roman" w:hAnsi="Times New Roman" w:cs="Times New Roman"/>
          <w:sz w:val="28"/>
          <w:szCs w:val="28"/>
        </w:rPr>
        <w:t xml:space="preserve"> </w:t>
      </w:r>
      <w:r w:rsidRPr="005308EC">
        <w:rPr>
          <w:rFonts w:ascii="Times New Roman" w:hAnsi="Times New Roman" w:cs="Times New Roman"/>
          <w:sz w:val="28"/>
          <w:szCs w:val="28"/>
        </w:rPr>
        <w:t>централизованного</w:t>
      </w:r>
      <w:r>
        <w:rPr>
          <w:rFonts w:ascii="Times New Roman" w:hAnsi="Times New Roman" w:cs="Times New Roman"/>
          <w:sz w:val="28"/>
          <w:szCs w:val="28"/>
        </w:rPr>
        <w:t xml:space="preserve"> </w:t>
      </w:r>
      <w:r w:rsidRPr="005308EC">
        <w:rPr>
          <w:rFonts w:ascii="Times New Roman" w:hAnsi="Times New Roman" w:cs="Times New Roman"/>
          <w:sz w:val="28"/>
          <w:szCs w:val="28"/>
        </w:rPr>
        <w:t>водоснабжения</w:t>
      </w:r>
      <w:r>
        <w:rPr>
          <w:rFonts w:ascii="Times New Roman" w:hAnsi="Times New Roman" w:cs="Times New Roman"/>
          <w:sz w:val="28"/>
          <w:szCs w:val="28"/>
        </w:rPr>
        <w:t xml:space="preserve"> до 1</w:t>
      </w:r>
      <w:r w:rsidRPr="005308EC">
        <w:rPr>
          <w:rFonts w:ascii="Times New Roman" w:hAnsi="Times New Roman" w:cs="Times New Roman"/>
          <w:sz w:val="28"/>
          <w:szCs w:val="28"/>
        </w:rPr>
        <w:t>6</w:t>
      </w:r>
      <w:r>
        <w:rPr>
          <w:rFonts w:ascii="Times New Roman" w:hAnsi="Times New Roman" w:cs="Times New Roman"/>
          <w:sz w:val="28"/>
          <w:szCs w:val="28"/>
        </w:rPr>
        <w:t>,0 процентов;</w:t>
      </w:r>
    </w:p>
    <w:p w:rsidR="00F83A62" w:rsidRDefault="00F83A62" w:rsidP="00F83A62">
      <w:pPr>
        <w:widowControl w:val="0"/>
        <w:autoSpaceDE w:val="0"/>
        <w:autoSpaceDN w:val="0"/>
        <w:adjustRightInd w:val="0"/>
        <w:spacing w:line="240" w:lineRule="auto"/>
        <w:ind w:firstLine="708"/>
        <w:contextualSpacing/>
        <w:jc w:val="both"/>
        <w:rPr>
          <w:rFonts w:ascii="Times New Roman" w:hAnsi="Times New Roman" w:cs="Times New Roman"/>
          <w:spacing w:val="3"/>
          <w:sz w:val="28"/>
          <w:szCs w:val="28"/>
        </w:rPr>
      </w:pPr>
      <w:r w:rsidRPr="00541F8C">
        <w:rPr>
          <w:rFonts w:ascii="Times New Roman" w:hAnsi="Times New Roman" w:cs="Times New Roman"/>
          <w:spacing w:val="3"/>
          <w:sz w:val="28"/>
          <w:szCs w:val="28"/>
        </w:rPr>
        <w:t>-</w:t>
      </w:r>
      <w:r>
        <w:rPr>
          <w:rFonts w:ascii="Times New Roman" w:hAnsi="Times New Roman" w:cs="Times New Roman"/>
          <w:spacing w:val="3"/>
          <w:sz w:val="28"/>
          <w:szCs w:val="28"/>
        </w:rPr>
        <w:t xml:space="preserve"> </w:t>
      </w:r>
      <w:r w:rsidRPr="00541F8C">
        <w:rPr>
          <w:rFonts w:ascii="Times New Roman" w:hAnsi="Times New Roman" w:cs="Times New Roman"/>
          <w:spacing w:val="3"/>
          <w:sz w:val="28"/>
          <w:szCs w:val="28"/>
        </w:rPr>
        <w:t>уровень</w:t>
      </w:r>
      <w:r>
        <w:rPr>
          <w:rFonts w:ascii="Times New Roman" w:hAnsi="Times New Roman" w:cs="Times New Roman"/>
          <w:spacing w:val="3"/>
          <w:sz w:val="28"/>
          <w:szCs w:val="28"/>
        </w:rPr>
        <w:t xml:space="preserve"> </w:t>
      </w:r>
      <w:r w:rsidRPr="00541F8C">
        <w:rPr>
          <w:rFonts w:ascii="Times New Roman" w:hAnsi="Times New Roman" w:cs="Times New Roman"/>
          <w:spacing w:val="3"/>
          <w:sz w:val="28"/>
          <w:szCs w:val="28"/>
        </w:rPr>
        <w:t>износа</w:t>
      </w:r>
      <w:r>
        <w:rPr>
          <w:rFonts w:ascii="Times New Roman" w:hAnsi="Times New Roman" w:cs="Times New Roman"/>
          <w:spacing w:val="3"/>
          <w:sz w:val="28"/>
          <w:szCs w:val="28"/>
        </w:rPr>
        <w:t xml:space="preserve"> </w:t>
      </w:r>
      <w:r w:rsidRPr="00541F8C">
        <w:rPr>
          <w:rFonts w:ascii="Times New Roman" w:hAnsi="Times New Roman" w:cs="Times New Roman"/>
          <w:spacing w:val="3"/>
          <w:sz w:val="28"/>
          <w:szCs w:val="28"/>
        </w:rPr>
        <w:t>сетей</w:t>
      </w:r>
      <w:r>
        <w:rPr>
          <w:rFonts w:ascii="Times New Roman" w:hAnsi="Times New Roman" w:cs="Times New Roman"/>
          <w:spacing w:val="3"/>
          <w:sz w:val="28"/>
          <w:szCs w:val="28"/>
        </w:rPr>
        <w:t xml:space="preserve"> </w:t>
      </w:r>
      <w:r w:rsidRPr="00541F8C">
        <w:rPr>
          <w:rFonts w:ascii="Times New Roman" w:hAnsi="Times New Roman" w:cs="Times New Roman"/>
          <w:spacing w:val="3"/>
          <w:sz w:val="28"/>
          <w:szCs w:val="28"/>
        </w:rPr>
        <w:t>теплоснабжения</w:t>
      </w:r>
      <w:r>
        <w:rPr>
          <w:rFonts w:ascii="Times New Roman" w:hAnsi="Times New Roman" w:cs="Times New Roman"/>
          <w:spacing w:val="3"/>
          <w:sz w:val="28"/>
          <w:szCs w:val="28"/>
        </w:rPr>
        <w:t xml:space="preserve"> составит 66,0 процента</w:t>
      </w:r>
    </w:p>
    <w:p w:rsidR="00F83A62" w:rsidRDefault="00F83A62" w:rsidP="00F83A62">
      <w:pPr>
        <w:widowControl w:val="0"/>
        <w:autoSpaceDE w:val="0"/>
        <w:autoSpaceDN w:val="0"/>
        <w:adjustRightInd w:val="0"/>
        <w:spacing w:line="240" w:lineRule="auto"/>
        <w:ind w:firstLine="708"/>
        <w:contextualSpacing/>
        <w:jc w:val="both"/>
        <w:rPr>
          <w:rFonts w:ascii="Times New Roman" w:hAnsi="Times New Roman" w:cs="Times New Roman"/>
          <w:sz w:val="28"/>
          <w:szCs w:val="28"/>
        </w:rPr>
      </w:pPr>
      <w:r w:rsidRPr="005308EC">
        <w:rPr>
          <w:rFonts w:ascii="Times New Roman" w:hAnsi="Times New Roman" w:cs="Times New Roman"/>
          <w:sz w:val="28"/>
          <w:szCs w:val="28"/>
        </w:rPr>
        <w:t>-</w:t>
      </w:r>
      <w:r>
        <w:rPr>
          <w:rFonts w:ascii="Times New Roman" w:hAnsi="Times New Roman" w:cs="Times New Roman"/>
          <w:sz w:val="28"/>
          <w:szCs w:val="28"/>
        </w:rPr>
        <w:t xml:space="preserve"> </w:t>
      </w:r>
      <w:r w:rsidRPr="005308EC">
        <w:rPr>
          <w:rFonts w:ascii="Times New Roman" w:hAnsi="Times New Roman" w:cs="Times New Roman"/>
          <w:sz w:val="28"/>
          <w:szCs w:val="28"/>
        </w:rPr>
        <w:t>уровень</w:t>
      </w:r>
      <w:r>
        <w:rPr>
          <w:rFonts w:ascii="Times New Roman" w:hAnsi="Times New Roman" w:cs="Times New Roman"/>
          <w:sz w:val="28"/>
          <w:szCs w:val="28"/>
        </w:rPr>
        <w:t xml:space="preserve"> </w:t>
      </w:r>
      <w:r w:rsidRPr="005308EC">
        <w:rPr>
          <w:rFonts w:ascii="Times New Roman" w:hAnsi="Times New Roman" w:cs="Times New Roman"/>
          <w:sz w:val="28"/>
          <w:szCs w:val="28"/>
        </w:rPr>
        <w:t>износа</w:t>
      </w:r>
      <w:r>
        <w:rPr>
          <w:rFonts w:ascii="Times New Roman" w:hAnsi="Times New Roman" w:cs="Times New Roman"/>
          <w:sz w:val="28"/>
          <w:szCs w:val="28"/>
        </w:rPr>
        <w:t xml:space="preserve"> </w:t>
      </w:r>
      <w:r w:rsidRPr="005308EC">
        <w:rPr>
          <w:rFonts w:ascii="Times New Roman" w:hAnsi="Times New Roman" w:cs="Times New Roman"/>
          <w:sz w:val="28"/>
          <w:szCs w:val="28"/>
        </w:rPr>
        <w:t>объектов</w:t>
      </w:r>
      <w:r>
        <w:rPr>
          <w:rFonts w:ascii="Times New Roman" w:hAnsi="Times New Roman" w:cs="Times New Roman"/>
          <w:sz w:val="28"/>
          <w:szCs w:val="28"/>
        </w:rPr>
        <w:t xml:space="preserve"> </w:t>
      </w:r>
      <w:r w:rsidRPr="005308EC">
        <w:rPr>
          <w:rFonts w:ascii="Times New Roman" w:hAnsi="Times New Roman" w:cs="Times New Roman"/>
          <w:sz w:val="28"/>
          <w:szCs w:val="28"/>
        </w:rPr>
        <w:t>водоснабжения</w:t>
      </w:r>
      <w:r>
        <w:rPr>
          <w:rFonts w:ascii="Times New Roman" w:hAnsi="Times New Roman" w:cs="Times New Roman"/>
          <w:sz w:val="28"/>
          <w:szCs w:val="28"/>
        </w:rPr>
        <w:t xml:space="preserve"> </w:t>
      </w:r>
      <w:r w:rsidRPr="005308EC">
        <w:rPr>
          <w:rFonts w:ascii="Times New Roman" w:hAnsi="Times New Roman" w:cs="Times New Roman"/>
          <w:sz w:val="28"/>
          <w:szCs w:val="28"/>
        </w:rPr>
        <w:t>/</w:t>
      </w:r>
      <w:r>
        <w:rPr>
          <w:rFonts w:ascii="Times New Roman" w:hAnsi="Times New Roman" w:cs="Times New Roman"/>
          <w:sz w:val="28"/>
          <w:szCs w:val="28"/>
        </w:rPr>
        <w:t xml:space="preserve"> </w:t>
      </w:r>
      <w:r w:rsidRPr="005308EC">
        <w:rPr>
          <w:rFonts w:ascii="Times New Roman" w:hAnsi="Times New Roman" w:cs="Times New Roman"/>
          <w:sz w:val="28"/>
          <w:szCs w:val="28"/>
        </w:rPr>
        <w:t>водоотведения</w:t>
      </w:r>
      <w:r>
        <w:rPr>
          <w:rFonts w:ascii="Times New Roman" w:hAnsi="Times New Roman" w:cs="Times New Roman"/>
          <w:sz w:val="28"/>
          <w:szCs w:val="28"/>
        </w:rPr>
        <w:t xml:space="preserve"> составит </w:t>
      </w:r>
      <w:r w:rsidRPr="005308EC">
        <w:rPr>
          <w:rFonts w:ascii="Times New Roman" w:hAnsi="Times New Roman" w:cs="Times New Roman"/>
          <w:sz w:val="28"/>
          <w:szCs w:val="28"/>
        </w:rPr>
        <w:t>-</w:t>
      </w:r>
      <w:r>
        <w:rPr>
          <w:rFonts w:ascii="Times New Roman" w:hAnsi="Times New Roman" w:cs="Times New Roman"/>
          <w:sz w:val="28"/>
          <w:szCs w:val="28"/>
        </w:rPr>
        <w:t xml:space="preserve"> 60</w:t>
      </w:r>
      <w:r w:rsidRPr="005308EC">
        <w:rPr>
          <w:rFonts w:ascii="Times New Roman" w:hAnsi="Times New Roman" w:cs="Times New Roman"/>
          <w:sz w:val="28"/>
          <w:szCs w:val="28"/>
        </w:rPr>
        <w:t>/</w:t>
      </w:r>
      <w:r>
        <w:rPr>
          <w:rFonts w:ascii="Times New Roman" w:hAnsi="Times New Roman" w:cs="Times New Roman"/>
          <w:sz w:val="28"/>
          <w:szCs w:val="28"/>
        </w:rPr>
        <w:t>35 процентов</w:t>
      </w:r>
    </w:p>
    <w:p w:rsidR="00F83A62" w:rsidRDefault="00F83A62" w:rsidP="00F83A62">
      <w:pPr>
        <w:widowControl w:val="0"/>
        <w:autoSpaceDE w:val="0"/>
        <w:autoSpaceDN w:val="0"/>
        <w:adjustRightInd w:val="0"/>
        <w:spacing w:line="240" w:lineRule="auto"/>
        <w:ind w:firstLine="708"/>
        <w:contextualSpacing/>
        <w:rPr>
          <w:rFonts w:ascii="Times New Roman" w:eastAsia="Times New Roman" w:hAnsi="Times New Roman" w:cs="Times New Roman"/>
          <w:color w:val="000000"/>
          <w:sz w:val="28"/>
          <w:szCs w:val="28"/>
        </w:rPr>
      </w:pPr>
      <w:r w:rsidRPr="005607C1">
        <w:rPr>
          <w:rFonts w:ascii="Times New Roman" w:hAnsi="Times New Roman" w:cs="Times New Roman"/>
          <w:sz w:val="28"/>
          <w:szCs w:val="28"/>
        </w:rPr>
        <w:t>-</w:t>
      </w:r>
      <w:r>
        <w:rPr>
          <w:rFonts w:ascii="Times New Roman" w:eastAsia="Times New Roman" w:hAnsi="Times New Roman" w:cs="Times New Roman"/>
          <w:color w:val="000000"/>
          <w:sz w:val="28"/>
          <w:szCs w:val="28"/>
        </w:rPr>
        <w:t xml:space="preserve"> </w:t>
      </w:r>
      <w:r w:rsidRPr="005607C1">
        <w:rPr>
          <w:rFonts w:ascii="Times New Roman" w:eastAsia="Times New Roman" w:hAnsi="Times New Roman" w:cs="Times New Roman"/>
          <w:color w:val="000000"/>
          <w:sz w:val="28"/>
          <w:szCs w:val="28"/>
        </w:rPr>
        <w:t>возмещение</w:t>
      </w:r>
      <w:r>
        <w:rPr>
          <w:rFonts w:ascii="Times New Roman" w:eastAsia="Times New Roman" w:hAnsi="Times New Roman" w:cs="Times New Roman"/>
          <w:color w:val="000000"/>
          <w:sz w:val="28"/>
          <w:szCs w:val="28"/>
        </w:rPr>
        <w:t xml:space="preserve"> </w:t>
      </w:r>
      <w:r w:rsidRPr="005607C1">
        <w:rPr>
          <w:rFonts w:ascii="Times New Roman" w:eastAsia="Times New Roman" w:hAnsi="Times New Roman" w:cs="Times New Roman"/>
          <w:color w:val="000000"/>
          <w:sz w:val="28"/>
          <w:szCs w:val="28"/>
        </w:rPr>
        <w:t>организациям</w:t>
      </w:r>
      <w:r>
        <w:rPr>
          <w:rFonts w:ascii="Times New Roman" w:eastAsia="Times New Roman" w:hAnsi="Times New Roman" w:cs="Times New Roman"/>
          <w:color w:val="000000"/>
          <w:sz w:val="28"/>
          <w:szCs w:val="28"/>
        </w:rPr>
        <w:t xml:space="preserve"> </w:t>
      </w:r>
      <w:r w:rsidRPr="005607C1">
        <w:rPr>
          <w:rFonts w:ascii="Times New Roman" w:eastAsia="Times New Roman" w:hAnsi="Times New Roman" w:cs="Times New Roman"/>
          <w:color w:val="000000"/>
          <w:sz w:val="28"/>
          <w:szCs w:val="28"/>
        </w:rPr>
        <w:t>убытков,</w:t>
      </w:r>
      <w:r>
        <w:rPr>
          <w:rFonts w:ascii="Times New Roman" w:eastAsia="Times New Roman" w:hAnsi="Times New Roman" w:cs="Times New Roman"/>
          <w:color w:val="000000"/>
          <w:sz w:val="28"/>
          <w:szCs w:val="28"/>
        </w:rPr>
        <w:t xml:space="preserve"> </w:t>
      </w:r>
      <w:r w:rsidRPr="005607C1">
        <w:rPr>
          <w:rFonts w:ascii="Times New Roman" w:eastAsia="Times New Roman" w:hAnsi="Times New Roman" w:cs="Times New Roman"/>
          <w:color w:val="000000"/>
          <w:sz w:val="28"/>
          <w:szCs w:val="28"/>
        </w:rPr>
        <w:t>связанных</w:t>
      </w:r>
      <w:r>
        <w:rPr>
          <w:rFonts w:ascii="Times New Roman" w:eastAsia="Times New Roman" w:hAnsi="Times New Roman" w:cs="Times New Roman"/>
          <w:color w:val="000000"/>
          <w:sz w:val="28"/>
          <w:szCs w:val="28"/>
        </w:rPr>
        <w:t xml:space="preserve"> </w:t>
      </w:r>
      <w:r w:rsidRPr="005607C1">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z w:val="28"/>
          <w:szCs w:val="28"/>
        </w:rPr>
        <w:t xml:space="preserve"> </w:t>
      </w:r>
      <w:r w:rsidRPr="005607C1">
        <w:rPr>
          <w:rFonts w:ascii="Times New Roman" w:eastAsia="Times New Roman" w:hAnsi="Times New Roman" w:cs="Times New Roman"/>
          <w:color w:val="000000"/>
          <w:sz w:val="28"/>
          <w:szCs w:val="28"/>
        </w:rPr>
        <w:t>применением</w:t>
      </w:r>
      <w:r>
        <w:rPr>
          <w:rFonts w:ascii="Times New Roman" w:eastAsia="Times New Roman" w:hAnsi="Times New Roman" w:cs="Times New Roman"/>
          <w:color w:val="000000"/>
          <w:sz w:val="28"/>
          <w:szCs w:val="28"/>
        </w:rPr>
        <w:t xml:space="preserve"> </w:t>
      </w:r>
      <w:r w:rsidRPr="005607C1">
        <w:rPr>
          <w:rFonts w:ascii="Times New Roman" w:eastAsia="Times New Roman" w:hAnsi="Times New Roman" w:cs="Times New Roman"/>
          <w:color w:val="000000"/>
          <w:sz w:val="28"/>
          <w:szCs w:val="28"/>
        </w:rPr>
        <w:t>регулируемых</w:t>
      </w:r>
      <w:r>
        <w:rPr>
          <w:rFonts w:ascii="Times New Roman" w:eastAsia="Times New Roman" w:hAnsi="Times New Roman" w:cs="Times New Roman"/>
          <w:color w:val="000000"/>
          <w:sz w:val="28"/>
          <w:szCs w:val="28"/>
        </w:rPr>
        <w:t xml:space="preserve"> </w:t>
      </w:r>
      <w:r w:rsidRPr="005607C1">
        <w:rPr>
          <w:rFonts w:ascii="Times New Roman" w:eastAsia="Times New Roman" w:hAnsi="Times New Roman" w:cs="Times New Roman"/>
          <w:color w:val="000000"/>
          <w:sz w:val="28"/>
          <w:szCs w:val="28"/>
        </w:rPr>
        <w:t>тарифов</w:t>
      </w:r>
      <w:r>
        <w:rPr>
          <w:rFonts w:ascii="Times New Roman" w:eastAsia="Times New Roman" w:hAnsi="Times New Roman" w:cs="Times New Roman"/>
          <w:color w:val="000000"/>
          <w:sz w:val="28"/>
          <w:szCs w:val="28"/>
        </w:rPr>
        <w:t xml:space="preserve"> </w:t>
      </w:r>
      <w:r w:rsidRPr="005607C1">
        <w:rPr>
          <w:rFonts w:ascii="Times New Roman" w:eastAsia="Times New Roman" w:hAnsi="Times New Roman" w:cs="Times New Roman"/>
          <w:color w:val="000000"/>
          <w:sz w:val="28"/>
          <w:szCs w:val="28"/>
        </w:rPr>
        <w:t>на</w:t>
      </w:r>
      <w:r>
        <w:rPr>
          <w:rFonts w:ascii="Times New Roman" w:eastAsia="Times New Roman" w:hAnsi="Times New Roman" w:cs="Times New Roman"/>
          <w:color w:val="000000"/>
          <w:sz w:val="28"/>
          <w:szCs w:val="28"/>
        </w:rPr>
        <w:t xml:space="preserve"> </w:t>
      </w:r>
      <w:r w:rsidRPr="005607C1">
        <w:rPr>
          <w:rFonts w:ascii="Times New Roman" w:eastAsia="Times New Roman" w:hAnsi="Times New Roman" w:cs="Times New Roman"/>
          <w:color w:val="000000"/>
          <w:sz w:val="28"/>
          <w:szCs w:val="28"/>
        </w:rPr>
        <w:t>электрическую</w:t>
      </w:r>
      <w:r>
        <w:rPr>
          <w:rFonts w:ascii="Times New Roman" w:eastAsia="Times New Roman" w:hAnsi="Times New Roman" w:cs="Times New Roman"/>
          <w:color w:val="000000"/>
          <w:sz w:val="28"/>
          <w:szCs w:val="28"/>
        </w:rPr>
        <w:t xml:space="preserve"> </w:t>
      </w:r>
      <w:r w:rsidRPr="005607C1">
        <w:rPr>
          <w:rFonts w:ascii="Times New Roman" w:eastAsia="Times New Roman" w:hAnsi="Times New Roman" w:cs="Times New Roman"/>
          <w:color w:val="000000"/>
          <w:sz w:val="28"/>
          <w:szCs w:val="28"/>
        </w:rPr>
        <w:t>энергию,</w:t>
      </w:r>
      <w:r>
        <w:rPr>
          <w:rFonts w:ascii="Times New Roman" w:eastAsia="Times New Roman" w:hAnsi="Times New Roman" w:cs="Times New Roman"/>
          <w:color w:val="000000"/>
          <w:sz w:val="28"/>
          <w:szCs w:val="28"/>
        </w:rPr>
        <w:t xml:space="preserve"> </w:t>
      </w:r>
      <w:r w:rsidRPr="005607C1">
        <w:rPr>
          <w:rFonts w:ascii="Times New Roman" w:eastAsia="Times New Roman" w:hAnsi="Times New Roman" w:cs="Times New Roman"/>
          <w:color w:val="000000"/>
          <w:sz w:val="28"/>
          <w:szCs w:val="28"/>
        </w:rPr>
        <w:t>поставляемую</w:t>
      </w:r>
      <w:r>
        <w:rPr>
          <w:rFonts w:ascii="Times New Roman" w:eastAsia="Times New Roman" w:hAnsi="Times New Roman" w:cs="Times New Roman"/>
          <w:color w:val="000000"/>
          <w:sz w:val="28"/>
          <w:szCs w:val="28"/>
        </w:rPr>
        <w:t xml:space="preserve"> </w:t>
      </w:r>
      <w:r w:rsidRPr="005607C1">
        <w:rPr>
          <w:rFonts w:ascii="Times New Roman" w:eastAsia="Times New Roman" w:hAnsi="Times New Roman" w:cs="Times New Roman"/>
          <w:color w:val="000000"/>
          <w:sz w:val="28"/>
          <w:szCs w:val="28"/>
        </w:rPr>
        <w:t>населению</w:t>
      </w:r>
      <w:r>
        <w:rPr>
          <w:rFonts w:ascii="Times New Roman" w:eastAsia="Times New Roman" w:hAnsi="Times New Roman" w:cs="Times New Roman"/>
          <w:color w:val="000000"/>
          <w:sz w:val="28"/>
          <w:szCs w:val="28"/>
        </w:rPr>
        <w:t xml:space="preserve"> </w:t>
      </w:r>
      <w:r w:rsidRPr="005607C1">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z w:val="28"/>
          <w:szCs w:val="28"/>
        </w:rPr>
        <w:t xml:space="preserve"> </w:t>
      </w:r>
      <w:r w:rsidRPr="005607C1">
        <w:rPr>
          <w:rFonts w:ascii="Times New Roman" w:eastAsia="Times New Roman" w:hAnsi="Times New Roman" w:cs="Times New Roman"/>
          <w:color w:val="000000"/>
          <w:sz w:val="28"/>
          <w:szCs w:val="28"/>
        </w:rPr>
        <w:t>зонах</w:t>
      </w:r>
      <w:r>
        <w:rPr>
          <w:rFonts w:ascii="Times New Roman" w:eastAsia="Times New Roman" w:hAnsi="Times New Roman" w:cs="Times New Roman"/>
          <w:color w:val="000000"/>
          <w:sz w:val="28"/>
          <w:szCs w:val="28"/>
        </w:rPr>
        <w:t xml:space="preserve"> </w:t>
      </w:r>
      <w:r w:rsidRPr="005607C1">
        <w:rPr>
          <w:rFonts w:ascii="Times New Roman" w:eastAsia="Times New Roman" w:hAnsi="Times New Roman" w:cs="Times New Roman"/>
          <w:color w:val="000000"/>
          <w:sz w:val="28"/>
          <w:szCs w:val="28"/>
        </w:rPr>
        <w:t>децентрализованного</w:t>
      </w:r>
      <w:r>
        <w:rPr>
          <w:rFonts w:ascii="Times New Roman" w:eastAsia="Times New Roman" w:hAnsi="Times New Roman" w:cs="Times New Roman"/>
          <w:color w:val="000000"/>
          <w:sz w:val="28"/>
          <w:szCs w:val="28"/>
        </w:rPr>
        <w:t xml:space="preserve"> </w:t>
      </w:r>
      <w:r w:rsidRPr="005607C1">
        <w:rPr>
          <w:rFonts w:ascii="Times New Roman" w:eastAsia="Times New Roman" w:hAnsi="Times New Roman" w:cs="Times New Roman"/>
          <w:color w:val="000000"/>
          <w:sz w:val="28"/>
          <w:szCs w:val="28"/>
        </w:rPr>
        <w:t>энергоснабжения</w:t>
      </w:r>
      <w:r>
        <w:rPr>
          <w:rFonts w:ascii="Times New Roman" w:eastAsia="Times New Roman" w:hAnsi="Times New Roman" w:cs="Times New Roman"/>
          <w:color w:val="000000"/>
          <w:sz w:val="28"/>
          <w:szCs w:val="28"/>
        </w:rPr>
        <w:t xml:space="preserve"> 100 процентов;</w:t>
      </w:r>
    </w:p>
    <w:p w:rsidR="00F83A62" w:rsidRDefault="00F83A62" w:rsidP="00F83A62">
      <w:pPr>
        <w:widowControl w:val="0"/>
        <w:autoSpaceDE w:val="0"/>
        <w:autoSpaceDN w:val="0"/>
        <w:adjustRightInd w:val="0"/>
        <w:spacing w:line="240" w:lineRule="auto"/>
        <w:ind w:firstLine="708"/>
        <w:contextualSpacing/>
        <w:rPr>
          <w:rFonts w:ascii="Times New Roman" w:eastAsia="Times New Roman" w:hAnsi="Times New Roman" w:cs="Times New Roman"/>
          <w:color w:val="000000"/>
          <w:sz w:val="28"/>
          <w:szCs w:val="28"/>
        </w:rPr>
      </w:pPr>
      <w:r>
        <w:rPr>
          <w:rFonts w:ascii="Times New Roman" w:hAnsi="Times New Roman" w:cs="Times New Roman"/>
          <w:sz w:val="28"/>
          <w:szCs w:val="28"/>
        </w:rPr>
        <w:t xml:space="preserve">- </w:t>
      </w:r>
      <w:r w:rsidRPr="005607C1">
        <w:rPr>
          <w:rFonts w:ascii="Times New Roman" w:hAnsi="Times New Roman" w:cs="Times New Roman"/>
          <w:sz w:val="28"/>
          <w:szCs w:val="28"/>
        </w:rPr>
        <w:t>в</w:t>
      </w:r>
      <w:r w:rsidRPr="005607C1">
        <w:rPr>
          <w:rFonts w:ascii="Times New Roman" w:eastAsia="Times New Roman" w:hAnsi="Times New Roman" w:cs="Times New Roman"/>
          <w:color w:val="000000"/>
          <w:sz w:val="28"/>
          <w:szCs w:val="28"/>
        </w:rPr>
        <w:t>озмещение</w:t>
      </w:r>
      <w:r>
        <w:rPr>
          <w:rFonts w:ascii="Times New Roman" w:eastAsia="Times New Roman" w:hAnsi="Times New Roman" w:cs="Times New Roman"/>
          <w:color w:val="000000"/>
          <w:sz w:val="28"/>
          <w:szCs w:val="28"/>
        </w:rPr>
        <w:t xml:space="preserve"> </w:t>
      </w:r>
      <w:r w:rsidRPr="005607C1">
        <w:rPr>
          <w:rFonts w:ascii="Times New Roman" w:eastAsia="Times New Roman" w:hAnsi="Times New Roman" w:cs="Times New Roman"/>
          <w:color w:val="000000"/>
          <w:sz w:val="28"/>
          <w:szCs w:val="28"/>
        </w:rPr>
        <w:t>организациям</w:t>
      </w:r>
      <w:r>
        <w:rPr>
          <w:rFonts w:ascii="Times New Roman" w:eastAsia="Times New Roman" w:hAnsi="Times New Roman" w:cs="Times New Roman"/>
          <w:color w:val="000000"/>
          <w:sz w:val="28"/>
          <w:szCs w:val="28"/>
        </w:rPr>
        <w:t xml:space="preserve"> </w:t>
      </w:r>
      <w:r w:rsidRPr="005607C1">
        <w:rPr>
          <w:rFonts w:ascii="Times New Roman" w:eastAsia="Times New Roman" w:hAnsi="Times New Roman" w:cs="Times New Roman"/>
          <w:color w:val="000000"/>
          <w:sz w:val="28"/>
          <w:szCs w:val="28"/>
        </w:rPr>
        <w:t>убытков,</w:t>
      </w:r>
      <w:r>
        <w:rPr>
          <w:rFonts w:ascii="Times New Roman" w:eastAsia="Times New Roman" w:hAnsi="Times New Roman" w:cs="Times New Roman"/>
          <w:color w:val="000000"/>
          <w:sz w:val="28"/>
          <w:szCs w:val="28"/>
        </w:rPr>
        <w:t xml:space="preserve"> </w:t>
      </w:r>
      <w:r w:rsidRPr="005607C1">
        <w:rPr>
          <w:rFonts w:ascii="Times New Roman" w:eastAsia="Times New Roman" w:hAnsi="Times New Roman" w:cs="Times New Roman"/>
          <w:color w:val="000000"/>
          <w:sz w:val="28"/>
          <w:szCs w:val="28"/>
        </w:rPr>
        <w:t>связанных</w:t>
      </w:r>
      <w:r>
        <w:rPr>
          <w:rFonts w:ascii="Times New Roman" w:eastAsia="Times New Roman" w:hAnsi="Times New Roman" w:cs="Times New Roman"/>
          <w:color w:val="000000"/>
          <w:sz w:val="28"/>
          <w:szCs w:val="28"/>
        </w:rPr>
        <w:t xml:space="preserve"> </w:t>
      </w:r>
      <w:r w:rsidRPr="005607C1">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z w:val="28"/>
          <w:szCs w:val="28"/>
        </w:rPr>
        <w:t xml:space="preserve"> </w:t>
      </w:r>
      <w:r w:rsidRPr="005607C1">
        <w:rPr>
          <w:rFonts w:ascii="Times New Roman" w:eastAsia="Times New Roman" w:hAnsi="Times New Roman" w:cs="Times New Roman"/>
          <w:color w:val="000000"/>
          <w:sz w:val="28"/>
          <w:szCs w:val="28"/>
        </w:rPr>
        <w:t>применением</w:t>
      </w:r>
      <w:r>
        <w:rPr>
          <w:rFonts w:ascii="Times New Roman" w:eastAsia="Times New Roman" w:hAnsi="Times New Roman" w:cs="Times New Roman"/>
          <w:color w:val="000000"/>
          <w:sz w:val="28"/>
          <w:szCs w:val="28"/>
        </w:rPr>
        <w:t xml:space="preserve"> </w:t>
      </w:r>
      <w:r w:rsidRPr="005607C1">
        <w:rPr>
          <w:rFonts w:ascii="Times New Roman" w:eastAsia="Times New Roman" w:hAnsi="Times New Roman" w:cs="Times New Roman"/>
          <w:color w:val="000000"/>
          <w:sz w:val="28"/>
          <w:szCs w:val="28"/>
        </w:rPr>
        <w:t>регулируемых</w:t>
      </w:r>
      <w:r>
        <w:rPr>
          <w:rFonts w:ascii="Times New Roman" w:eastAsia="Times New Roman" w:hAnsi="Times New Roman" w:cs="Times New Roman"/>
          <w:color w:val="000000"/>
          <w:sz w:val="28"/>
          <w:szCs w:val="28"/>
        </w:rPr>
        <w:t xml:space="preserve"> </w:t>
      </w:r>
      <w:r w:rsidRPr="005607C1">
        <w:rPr>
          <w:rFonts w:ascii="Times New Roman" w:eastAsia="Times New Roman" w:hAnsi="Times New Roman" w:cs="Times New Roman"/>
          <w:color w:val="000000"/>
          <w:sz w:val="28"/>
          <w:szCs w:val="28"/>
        </w:rPr>
        <w:t>тарифов</w:t>
      </w:r>
      <w:r>
        <w:rPr>
          <w:rFonts w:ascii="Times New Roman" w:eastAsia="Times New Roman" w:hAnsi="Times New Roman" w:cs="Times New Roman"/>
          <w:color w:val="000000"/>
          <w:sz w:val="28"/>
          <w:szCs w:val="28"/>
        </w:rPr>
        <w:t xml:space="preserve"> </w:t>
      </w:r>
      <w:r w:rsidRPr="005607C1">
        <w:rPr>
          <w:rFonts w:ascii="Times New Roman" w:eastAsia="Times New Roman" w:hAnsi="Times New Roman" w:cs="Times New Roman"/>
          <w:color w:val="000000"/>
          <w:sz w:val="28"/>
          <w:szCs w:val="28"/>
        </w:rPr>
        <w:t>(цен)</w:t>
      </w:r>
      <w:r>
        <w:rPr>
          <w:rFonts w:ascii="Times New Roman" w:eastAsia="Times New Roman" w:hAnsi="Times New Roman" w:cs="Times New Roman"/>
          <w:color w:val="000000"/>
          <w:sz w:val="28"/>
          <w:szCs w:val="28"/>
        </w:rPr>
        <w:t xml:space="preserve"> </w:t>
      </w:r>
      <w:r w:rsidRPr="005607C1">
        <w:rPr>
          <w:rFonts w:ascii="Times New Roman" w:eastAsia="Times New Roman" w:hAnsi="Times New Roman" w:cs="Times New Roman"/>
          <w:color w:val="000000"/>
          <w:sz w:val="28"/>
          <w:szCs w:val="28"/>
        </w:rPr>
        <w:t>на</w:t>
      </w:r>
      <w:r>
        <w:rPr>
          <w:rFonts w:ascii="Times New Roman" w:eastAsia="Times New Roman" w:hAnsi="Times New Roman" w:cs="Times New Roman"/>
          <w:color w:val="000000"/>
          <w:sz w:val="28"/>
          <w:szCs w:val="28"/>
        </w:rPr>
        <w:t xml:space="preserve"> </w:t>
      </w:r>
      <w:r w:rsidRPr="005607C1">
        <w:rPr>
          <w:rFonts w:ascii="Times New Roman" w:eastAsia="Times New Roman" w:hAnsi="Times New Roman" w:cs="Times New Roman"/>
          <w:color w:val="000000"/>
          <w:sz w:val="28"/>
          <w:szCs w:val="28"/>
        </w:rPr>
        <w:t>тепловую</w:t>
      </w:r>
      <w:r>
        <w:rPr>
          <w:rFonts w:ascii="Times New Roman" w:eastAsia="Times New Roman" w:hAnsi="Times New Roman" w:cs="Times New Roman"/>
          <w:color w:val="000000"/>
          <w:sz w:val="28"/>
          <w:szCs w:val="28"/>
        </w:rPr>
        <w:t xml:space="preserve"> </w:t>
      </w:r>
      <w:r w:rsidRPr="005607C1">
        <w:rPr>
          <w:rFonts w:ascii="Times New Roman" w:eastAsia="Times New Roman" w:hAnsi="Times New Roman" w:cs="Times New Roman"/>
          <w:color w:val="000000"/>
          <w:sz w:val="28"/>
          <w:szCs w:val="28"/>
        </w:rPr>
        <w:t>энергию,</w:t>
      </w:r>
      <w:r>
        <w:rPr>
          <w:rFonts w:ascii="Times New Roman" w:eastAsia="Times New Roman" w:hAnsi="Times New Roman" w:cs="Times New Roman"/>
          <w:color w:val="000000"/>
          <w:sz w:val="28"/>
          <w:szCs w:val="28"/>
        </w:rPr>
        <w:t xml:space="preserve"> </w:t>
      </w:r>
      <w:r w:rsidRPr="005607C1">
        <w:rPr>
          <w:rFonts w:ascii="Times New Roman" w:eastAsia="Times New Roman" w:hAnsi="Times New Roman" w:cs="Times New Roman"/>
          <w:color w:val="000000"/>
          <w:sz w:val="28"/>
          <w:szCs w:val="28"/>
        </w:rPr>
        <w:t>поставляемую</w:t>
      </w:r>
      <w:r>
        <w:rPr>
          <w:rFonts w:ascii="Times New Roman" w:eastAsia="Times New Roman" w:hAnsi="Times New Roman" w:cs="Times New Roman"/>
          <w:color w:val="000000"/>
          <w:sz w:val="28"/>
          <w:szCs w:val="28"/>
        </w:rPr>
        <w:t xml:space="preserve"> </w:t>
      </w:r>
      <w:r w:rsidRPr="005607C1">
        <w:rPr>
          <w:rFonts w:ascii="Times New Roman" w:eastAsia="Times New Roman" w:hAnsi="Times New Roman" w:cs="Times New Roman"/>
          <w:color w:val="000000"/>
          <w:sz w:val="28"/>
          <w:szCs w:val="28"/>
        </w:rPr>
        <w:t>населению</w:t>
      </w:r>
      <w:r>
        <w:rPr>
          <w:rFonts w:ascii="Times New Roman" w:eastAsia="Times New Roman" w:hAnsi="Times New Roman" w:cs="Times New Roman"/>
          <w:color w:val="000000"/>
          <w:sz w:val="28"/>
          <w:szCs w:val="28"/>
        </w:rPr>
        <w:t xml:space="preserve"> 100 процентов;</w:t>
      </w:r>
    </w:p>
    <w:p w:rsidR="00F83A62" w:rsidRDefault="00F83A62" w:rsidP="00F83A62">
      <w:pPr>
        <w:widowControl w:val="0"/>
        <w:autoSpaceDE w:val="0"/>
        <w:autoSpaceDN w:val="0"/>
        <w:adjustRightInd w:val="0"/>
        <w:spacing w:line="240" w:lineRule="auto"/>
        <w:ind w:firstLine="708"/>
        <w:contextualSpacing/>
        <w:rPr>
          <w:rFonts w:ascii="Times New Roman" w:eastAsia="Times New Roman" w:hAnsi="Times New Roman" w:cs="Times New Roman"/>
          <w:color w:val="000000"/>
          <w:sz w:val="28"/>
          <w:szCs w:val="28"/>
        </w:rPr>
      </w:pPr>
      <w:r w:rsidRPr="005607C1">
        <w:rPr>
          <w:rFonts w:ascii="Times New Roman" w:hAnsi="Times New Roman" w:cs="Times New Roman"/>
          <w:sz w:val="28"/>
          <w:szCs w:val="28"/>
        </w:rPr>
        <w:t>-</w:t>
      </w:r>
      <w:r>
        <w:rPr>
          <w:rFonts w:ascii="Times New Roman" w:hAnsi="Times New Roman" w:cs="Times New Roman"/>
          <w:sz w:val="28"/>
          <w:szCs w:val="28"/>
        </w:rPr>
        <w:t xml:space="preserve"> п</w:t>
      </w:r>
      <w:r w:rsidRPr="005607C1">
        <w:rPr>
          <w:rFonts w:ascii="Times New Roman" w:eastAsia="Times New Roman" w:hAnsi="Times New Roman" w:cs="Times New Roman"/>
          <w:color w:val="000000"/>
          <w:sz w:val="28"/>
          <w:szCs w:val="28"/>
        </w:rPr>
        <w:t>редоставление</w:t>
      </w:r>
      <w:r>
        <w:rPr>
          <w:rFonts w:ascii="Times New Roman" w:eastAsia="Times New Roman" w:hAnsi="Times New Roman" w:cs="Times New Roman"/>
          <w:color w:val="000000"/>
          <w:sz w:val="28"/>
          <w:szCs w:val="28"/>
        </w:rPr>
        <w:t xml:space="preserve"> </w:t>
      </w:r>
      <w:r w:rsidRPr="005607C1">
        <w:rPr>
          <w:rFonts w:ascii="Times New Roman" w:eastAsia="Times New Roman" w:hAnsi="Times New Roman" w:cs="Times New Roman"/>
          <w:color w:val="000000"/>
          <w:sz w:val="28"/>
          <w:szCs w:val="28"/>
        </w:rPr>
        <w:t>компенсации</w:t>
      </w:r>
      <w:r>
        <w:rPr>
          <w:rFonts w:ascii="Times New Roman" w:eastAsia="Times New Roman" w:hAnsi="Times New Roman" w:cs="Times New Roman"/>
          <w:color w:val="000000"/>
          <w:sz w:val="28"/>
          <w:szCs w:val="28"/>
        </w:rPr>
        <w:t xml:space="preserve"> </w:t>
      </w:r>
      <w:r w:rsidRPr="005607C1">
        <w:rPr>
          <w:rFonts w:ascii="Times New Roman" w:eastAsia="Times New Roman" w:hAnsi="Times New Roman" w:cs="Times New Roman"/>
          <w:color w:val="000000"/>
          <w:sz w:val="28"/>
          <w:szCs w:val="28"/>
        </w:rPr>
        <w:t>части</w:t>
      </w:r>
      <w:r>
        <w:rPr>
          <w:rFonts w:ascii="Times New Roman" w:eastAsia="Times New Roman" w:hAnsi="Times New Roman" w:cs="Times New Roman"/>
          <w:color w:val="000000"/>
          <w:sz w:val="28"/>
          <w:szCs w:val="28"/>
        </w:rPr>
        <w:t xml:space="preserve"> </w:t>
      </w:r>
      <w:r w:rsidRPr="005607C1">
        <w:rPr>
          <w:rFonts w:ascii="Times New Roman" w:eastAsia="Times New Roman" w:hAnsi="Times New Roman" w:cs="Times New Roman"/>
          <w:color w:val="000000"/>
          <w:sz w:val="28"/>
          <w:szCs w:val="28"/>
        </w:rPr>
        <w:t>расходов</w:t>
      </w:r>
      <w:r>
        <w:rPr>
          <w:rFonts w:ascii="Times New Roman" w:eastAsia="Times New Roman" w:hAnsi="Times New Roman" w:cs="Times New Roman"/>
          <w:color w:val="000000"/>
          <w:sz w:val="28"/>
          <w:szCs w:val="28"/>
        </w:rPr>
        <w:t xml:space="preserve"> </w:t>
      </w:r>
      <w:r w:rsidRPr="005607C1">
        <w:rPr>
          <w:rFonts w:ascii="Times New Roman" w:eastAsia="Times New Roman" w:hAnsi="Times New Roman" w:cs="Times New Roman"/>
          <w:color w:val="000000"/>
          <w:sz w:val="28"/>
          <w:szCs w:val="28"/>
        </w:rPr>
        <w:t>граждан</w:t>
      </w:r>
      <w:r>
        <w:rPr>
          <w:rFonts w:ascii="Times New Roman" w:eastAsia="Times New Roman" w:hAnsi="Times New Roman" w:cs="Times New Roman"/>
          <w:color w:val="000000"/>
          <w:sz w:val="28"/>
          <w:szCs w:val="28"/>
        </w:rPr>
        <w:t xml:space="preserve"> </w:t>
      </w:r>
      <w:r w:rsidRPr="005607C1">
        <w:rPr>
          <w:rFonts w:ascii="Times New Roman" w:eastAsia="Times New Roman" w:hAnsi="Times New Roman" w:cs="Times New Roman"/>
          <w:color w:val="000000"/>
          <w:sz w:val="28"/>
          <w:szCs w:val="28"/>
        </w:rPr>
        <w:t>на</w:t>
      </w:r>
      <w:r>
        <w:rPr>
          <w:rFonts w:ascii="Times New Roman" w:eastAsia="Times New Roman" w:hAnsi="Times New Roman" w:cs="Times New Roman"/>
          <w:color w:val="000000"/>
          <w:sz w:val="28"/>
          <w:szCs w:val="28"/>
        </w:rPr>
        <w:t xml:space="preserve"> </w:t>
      </w:r>
      <w:r w:rsidRPr="005607C1">
        <w:rPr>
          <w:rFonts w:ascii="Times New Roman" w:eastAsia="Times New Roman" w:hAnsi="Times New Roman" w:cs="Times New Roman"/>
          <w:color w:val="000000"/>
          <w:sz w:val="28"/>
          <w:szCs w:val="28"/>
        </w:rPr>
        <w:t>оплату</w:t>
      </w:r>
      <w:r>
        <w:rPr>
          <w:rFonts w:ascii="Times New Roman" w:eastAsia="Times New Roman" w:hAnsi="Times New Roman" w:cs="Times New Roman"/>
          <w:color w:val="000000"/>
          <w:sz w:val="28"/>
          <w:szCs w:val="28"/>
        </w:rPr>
        <w:t xml:space="preserve"> </w:t>
      </w:r>
      <w:r w:rsidRPr="005607C1">
        <w:rPr>
          <w:rFonts w:ascii="Times New Roman" w:eastAsia="Times New Roman" w:hAnsi="Times New Roman" w:cs="Times New Roman"/>
          <w:color w:val="000000"/>
          <w:sz w:val="28"/>
          <w:szCs w:val="28"/>
        </w:rPr>
        <w:t>коммунальных</w:t>
      </w:r>
      <w:r>
        <w:rPr>
          <w:rFonts w:ascii="Times New Roman" w:eastAsia="Times New Roman" w:hAnsi="Times New Roman" w:cs="Times New Roman"/>
          <w:color w:val="000000"/>
          <w:sz w:val="28"/>
          <w:szCs w:val="28"/>
        </w:rPr>
        <w:t xml:space="preserve"> </w:t>
      </w:r>
      <w:r w:rsidRPr="005607C1">
        <w:rPr>
          <w:rFonts w:ascii="Times New Roman" w:eastAsia="Times New Roman" w:hAnsi="Times New Roman" w:cs="Times New Roman"/>
          <w:color w:val="000000"/>
          <w:sz w:val="28"/>
          <w:szCs w:val="28"/>
        </w:rPr>
        <w:t>услуг,</w:t>
      </w:r>
      <w:r>
        <w:rPr>
          <w:rFonts w:ascii="Times New Roman" w:eastAsia="Times New Roman" w:hAnsi="Times New Roman" w:cs="Times New Roman"/>
          <w:color w:val="000000"/>
          <w:sz w:val="28"/>
          <w:szCs w:val="28"/>
        </w:rPr>
        <w:t xml:space="preserve"> </w:t>
      </w:r>
      <w:r w:rsidRPr="005607C1">
        <w:rPr>
          <w:rFonts w:ascii="Times New Roman" w:eastAsia="Times New Roman" w:hAnsi="Times New Roman" w:cs="Times New Roman"/>
          <w:color w:val="000000"/>
          <w:sz w:val="28"/>
          <w:szCs w:val="28"/>
        </w:rPr>
        <w:t>возникших</w:t>
      </w:r>
      <w:r>
        <w:rPr>
          <w:rFonts w:ascii="Times New Roman" w:eastAsia="Times New Roman" w:hAnsi="Times New Roman" w:cs="Times New Roman"/>
          <w:color w:val="000000"/>
          <w:sz w:val="28"/>
          <w:szCs w:val="28"/>
        </w:rPr>
        <w:t xml:space="preserve"> </w:t>
      </w:r>
      <w:r w:rsidRPr="005607C1">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z w:val="28"/>
          <w:szCs w:val="28"/>
        </w:rPr>
        <w:t xml:space="preserve"> </w:t>
      </w:r>
      <w:r w:rsidRPr="005607C1">
        <w:rPr>
          <w:rFonts w:ascii="Times New Roman" w:eastAsia="Times New Roman" w:hAnsi="Times New Roman" w:cs="Times New Roman"/>
          <w:color w:val="000000"/>
          <w:sz w:val="28"/>
          <w:szCs w:val="28"/>
        </w:rPr>
        <w:t>связи</w:t>
      </w:r>
      <w:r>
        <w:rPr>
          <w:rFonts w:ascii="Times New Roman" w:eastAsia="Times New Roman" w:hAnsi="Times New Roman" w:cs="Times New Roman"/>
          <w:color w:val="000000"/>
          <w:sz w:val="28"/>
          <w:szCs w:val="28"/>
        </w:rPr>
        <w:t xml:space="preserve"> </w:t>
      </w:r>
      <w:r w:rsidRPr="005607C1">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z w:val="28"/>
          <w:szCs w:val="28"/>
        </w:rPr>
        <w:t xml:space="preserve"> </w:t>
      </w:r>
      <w:r w:rsidRPr="005607C1">
        <w:rPr>
          <w:rFonts w:ascii="Times New Roman" w:eastAsia="Times New Roman" w:hAnsi="Times New Roman" w:cs="Times New Roman"/>
          <w:color w:val="000000"/>
          <w:sz w:val="28"/>
          <w:szCs w:val="28"/>
        </w:rPr>
        <w:t>ростом</w:t>
      </w:r>
      <w:r>
        <w:rPr>
          <w:rFonts w:ascii="Times New Roman" w:eastAsia="Times New Roman" w:hAnsi="Times New Roman" w:cs="Times New Roman"/>
          <w:color w:val="000000"/>
          <w:sz w:val="28"/>
          <w:szCs w:val="28"/>
        </w:rPr>
        <w:t xml:space="preserve"> </w:t>
      </w:r>
      <w:r w:rsidRPr="005607C1">
        <w:rPr>
          <w:rFonts w:ascii="Times New Roman" w:eastAsia="Times New Roman" w:hAnsi="Times New Roman" w:cs="Times New Roman"/>
          <w:color w:val="000000"/>
          <w:sz w:val="28"/>
          <w:szCs w:val="28"/>
        </w:rPr>
        <w:t>платы</w:t>
      </w:r>
      <w:r>
        <w:rPr>
          <w:rFonts w:ascii="Times New Roman" w:eastAsia="Times New Roman" w:hAnsi="Times New Roman" w:cs="Times New Roman"/>
          <w:color w:val="000000"/>
          <w:sz w:val="28"/>
          <w:szCs w:val="28"/>
        </w:rPr>
        <w:t xml:space="preserve"> </w:t>
      </w:r>
      <w:r w:rsidRPr="005607C1">
        <w:rPr>
          <w:rFonts w:ascii="Times New Roman" w:eastAsia="Times New Roman" w:hAnsi="Times New Roman" w:cs="Times New Roman"/>
          <w:color w:val="000000"/>
          <w:sz w:val="28"/>
          <w:szCs w:val="28"/>
        </w:rPr>
        <w:t>за</w:t>
      </w:r>
      <w:r>
        <w:rPr>
          <w:rFonts w:ascii="Times New Roman" w:eastAsia="Times New Roman" w:hAnsi="Times New Roman" w:cs="Times New Roman"/>
          <w:color w:val="000000"/>
          <w:sz w:val="28"/>
          <w:szCs w:val="28"/>
        </w:rPr>
        <w:t xml:space="preserve"> </w:t>
      </w:r>
      <w:r w:rsidRPr="005607C1">
        <w:rPr>
          <w:rFonts w:ascii="Times New Roman" w:eastAsia="Times New Roman" w:hAnsi="Times New Roman" w:cs="Times New Roman"/>
          <w:color w:val="000000"/>
          <w:sz w:val="28"/>
          <w:szCs w:val="28"/>
        </w:rPr>
        <w:t>данные</w:t>
      </w:r>
      <w:r>
        <w:rPr>
          <w:rFonts w:ascii="Times New Roman" w:eastAsia="Times New Roman" w:hAnsi="Times New Roman" w:cs="Times New Roman"/>
          <w:color w:val="000000"/>
          <w:sz w:val="28"/>
          <w:szCs w:val="28"/>
        </w:rPr>
        <w:t xml:space="preserve"> </w:t>
      </w:r>
      <w:r w:rsidRPr="005607C1">
        <w:rPr>
          <w:rFonts w:ascii="Times New Roman" w:eastAsia="Times New Roman" w:hAnsi="Times New Roman" w:cs="Times New Roman"/>
          <w:color w:val="000000"/>
          <w:sz w:val="28"/>
          <w:szCs w:val="28"/>
        </w:rPr>
        <w:t>услуги</w:t>
      </w:r>
      <w:r>
        <w:rPr>
          <w:rFonts w:ascii="Times New Roman" w:eastAsia="Times New Roman" w:hAnsi="Times New Roman" w:cs="Times New Roman"/>
          <w:color w:val="000000"/>
          <w:sz w:val="28"/>
          <w:szCs w:val="28"/>
        </w:rPr>
        <w:t xml:space="preserve"> 100 процентов;</w:t>
      </w:r>
    </w:p>
    <w:p w:rsidR="00F83A62" w:rsidRDefault="00F83A62" w:rsidP="00F83A62">
      <w:pPr>
        <w:widowControl w:val="0"/>
        <w:autoSpaceDE w:val="0"/>
        <w:autoSpaceDN w:val="0"/>
        <w:adjustRightInd w:val="0"/>
        <w:spacing w:line="240" w:lineRule="auto"/>
        <w:ind w:firstLine="708"/>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5607C1">
        <w:rPr>
          <w:rFonts w:ascii="Times New Roman" w:eastAsia="Times New Roman" w:hAnsi="Times New Roman" w:cs="Times New Roman"/>
          <w:color w:val="000000"/>
          <w:sz w:val="28"/>
          <w:szCs w:val="28"/>
        </w:rPr>
        <w:t>субсидия</w:t>
      </w:r>
      <w:r>
        <w:rPr>
          <w:rFonts w:ascii="Times New Roman" w:eastAsia="Times New Roman" w:hAnsi="Times New Roman" w:cs="Times New Roman"/>
          <w:color w:val="000000"/>
          <w:sz w:val="28"/>
          <w:szCs w:val="28"/>
        </w:rPr>
        <w:t xml:space="preserve"> </w:t>
      </w:r>
      <w:r w:rsidRPr="005607C1">
        <w:rPr>
          <w:rFonts w:ascii="Times New Roman" w:eastAsia="Times New Roman" w:hAnsi="Times New Roman" w:cs="Times New Roman"/>
          <w:color w:val="000000"/>
          <w:sz w:val="28"/>
          <w:szCs w:val="28"/>
        </w:rPr>
        <w:t>за</w:t>
      </w:r>
      <w:r>
        <w:rPr>
          <w:rFonts w:ascii="Times New Roman" w:eastAsia="Times New Roman" w:hAnsi="Times New Roman" w:cs="Times New Roman"/>
          <w:color w:val="000000"/>
          <w:sz w:val="28"/>
          <w:szCs w:val="28"/>
        </w:rPr>
        <w:t xml:space="preserve"> </w:t>
      </w:r>
      <w:r w:rsidRPr="005607C1">
        <w:rPr>
          <w:rFonts w:ascii="Times New Roman" w:eastAsia="Times New Roman" w:hAnsi="Times New Roman" w:cs="Times New Roman"/>
          <w:color w:val="000000"/>
          <w:sz w:val="28"/>
          <w:szCs w:val="28"/>
        </w:rPr>
        <w:t>счет</w:t>
      </w:r>
      <w:r>
        <w:rPr>
          <w:rFonts w:ascii="Times New Roman" w:eastAsia="Times New Roman" w:hAnsi="Times New Roman" w:cs="Times New Roman"/>
          <w:color w:val="000000"/>
          <w:sz w:val="28"/>
          <w:szCs w:val="28"/>
        </w:rPr>
        <w:t xml:space="preserve"> </w:t>
      </w:r>
      <w:r w:rsidRPr="005607C1">
        <w:rPr>
          <w:rFonts w:ascii="Times New Roman" w:eastAsia="Times New Roman" w:hAnsi="Times New Roman" w:cs="Times New Roman"/>
          <w:color w:val="000000"/>
          <w:sz w:val="28"/>
          <w:szCs w:val="28"/>
        </w:rPr>
        <w:t>сре</w:t>
      </w:r>
      <w:proofErr w:type="gramStart"/>
      <w:r w:rsidRPr="005607C1">
        <w:rPr>
          <w:rFonts w:ascii="Times New Roman" w:eastAsia="Times New Roman" w:hAnsi="Times New Roman" w:cs="Times New Roman"/>
          <w:color w:val="000000"/>
          <w:sz w:val="28"/>
          <w:szCs w:val="28"/>
        </w:rPr>
        <w:t>дств</w:t>
      </w:r>
      <w:r>
        <w:rPr>
          <w:rFonts w:ascii="Times New Roman" w:eastAsia="Times New Roman" w:hAnsi="Times New Roman" w:cs="Times New Roman"/>
          <w:color w:val="000000"/>
          <w:sz w:val="28"/>
          <w:szCs w:val="28"/>
        </w:rPr>
        <w:t xml:space="preserve"> </w:t>
      </w:r>
      <w:r w:rsidRPr="005607C1">
        <w:rPr>
          <w:rFonts w:ascii="Times New Roman" w:eastAsia="Times New Roman" w:hAnsi="Times New Roman" w:cs="Times New Roman"/>
          <w:color w:val="000000"/>
          <w:sz w:val="28"/>
          <w:szCs w:val="28"/>
        </w:rPr>
        <w:t>кр</w:t>
      </w:r>
      <w:proofErr w:type="gramEnd"/>
      <w:r w:rsidRPr="005607C1">
        <w:rPr>
          <w:rFonts w:ascii="Times New Roman" w:eastAsia="Times New Roman" w:hAnsi="Times New Roman" w:cs="Times New Roman"/>
          <w:color w:val="000000"/>
          <w:sz w:val="28"/>
          <w:szCs w:val="28"/>
        </w:rPr>
        <w:t>аевого</w:t>
      </w:r>
      <w:r>
        <w:rPr>
          <w:rFonts w:ascii="Times New Roman" w:eastAsia="Times New Roman" w:hAnsi="Times New Roman" w:cs="Times New Roman"/>
          <w:color w:val="000000"/>
          <w:sz w:val="28"/>
          <w:szCs w:val="28"/>
        </w:rPr>
        <w:t xml:space="preserve"> </w:t>
      </w:r>
      <w:r w:rsidRPr="005607C1">
        <w:rPr>
          <w:rFonts w:ascii="Times New Roman" w:eastAsia="Times New Roman" w:hAnsi="Times New Roman" w:cs="Times New Roman"/>
          <w:color w:val="000000"/>
          <w:sz w:val="28"/>
          <w:szCs w:val="28"/>
        </w:rPr>
        <w:t>бюджета</w:t>
      </w:r>
      <w:r>
        <w:rPr>
          <w:rFonts w:ascii="Times New Roman" w:eastAsia="Times New Roman" w:hAnsi="Times New Roman" w:cs="Times New Roman"/>
          <w:color w:val="000000"/>
          <w:sz w:val="28"/>
          <w:szCs w:val="28"/>
        </w:rPr>
        <w:t xml:space="preserve"> </w:t>
      </w:r>
      <w:r w:rsidRPr="005607C1">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z w:val="28"/>
          <w:szCs w:val="28"/>
        </w:rPr>
        <w:t xml:space="preserve"> </w:t>
      </w:r>
      <w:r w:rsidRPr="005607C1">
        <w:rPr>
          <w:rFonts w:ascii="Times New Roman" w:eastAsia="Times New Roman" w:hAnsi="Times New Roman" w:cs="Times New Roman"/>
          <w:color w:val="000000"/>
          <w:sz w:val="28"/>
          <w:szCs w:val="28"/>
        </w:rPr>
        <w:t>целях</w:t>
      </w:r>
      <w:r>
        <w:rPr>
          <w:rFonts w:ascii="Times New Roman" w:eastAsia="Times New Roman" w:hAnsi="Times New Roman" w:cs="Times New Roman"/>
          <w:color w:val="000000"/>
          <w:sz w:val="28"/>
          <w:szCs w:val="28"/>
        </w:rPr>
        <w:t xml:space="preserve"> </w:t>
      </w:r>
      <w:r w:rsidRPr="005607C1">
        <w:rPr>
          <w:rFonts w:ascii="Times New Roman" w:eastAsia="Times New Roman" w:hAnsi="Times New Roman" w:cs="Times New Roman"/>
          <w:color w:val="000000"/>
          <w:sz w:val="28"/>
          <w:szCs w:val="28"/>
        </w:rPr>
        <w:t>возмещения</w:t>
      </w:r>
      <w:r>
        <w:rPr>
          <w:rFonts w:ascii="Times New Roman" w:eastAsia="Times New Roman" w:hAnsi="Times New Roman" w:cs="Times New Roman"/>
          <w:color w:val="000000"/>
          <w:sz w:val="28"/>
          <w:szCs w:val="28"/>
        </w:rPr>
        <w:t xml:space="preserve"> </w:t>
      </w:r>
      <w:r w:rsidRPr="005607C1">
        <w:rPr>
          <w:rFonts w:ascii="Times New Roman" w:eastAsia="Times New Roman" w:hAnsi="Times New Roman" w:cs="Times New Roman"/>
          <w:color w:val="000000"/>
          <w:sz w:val="28"/>
          <w:szCs w:val="28"/>
        </w:rPr>
        <w:t>затрат</w:t>
      </w:r>
      <w:r>
        <w:rPr>
          <w:rFonts w:ascii="Times New Roman" w:eastAsia="Times New Roman" w:hAnsi="Times New Roman" w:cs="Times New Roman"/>
          <w:color w:val="000000"/>
          <w:sz w:val="28"/>
          <w:szCs w:val="28"/>
        </w:rPr>
        <w:t xml:space="preserve"> </w:t>
      </w:r>
      <w:r w:rsidRPr="005607C1">
        <w:rPr>
          <w:rFonts w:ascii="Times New Roman" w:eastAsia="Times New Roman" w:hAnsi="Times New Roman" w:cs="Times New Roman"/>
          <w:color w:val="000000"/>
          <w:sz w:val="28"/>
          <w:szCs w:val="28"/>
        </w:rPr>
        <w:t>при</w:t>
      </w:r>
      <w:r>
        <w:rPr>
          <w:rFonts w:ascii="Times New Roman" w:eastAsia="Times New Roman" w:hAnsi="Times New Roman" w:cs="Times New Roman"/>
          <w:color w:val="000000"/>
          <w:sz w:val="28"/>
          <w:szCs w:val="28"/>
        </w:rPr>
        <w:t xml:space="preserve"> </w:t>
      </w:r>
      <w:r w:rsidRPr="005607C1">
        <w:rPr>
          <w:rFonts w:ascii="Times New Roman" w:eastAsia="Times New Roman" w:hAnsi="Times New Roman" w:cs="Times New Roman"/>
          <w:color w:val="000000"/>
          <w:sz w:val="28"/>
          <w:szCs w:val="28"/>
        </w:rPr>
        <w:t>оказании</w:t>
      </w:r>
      <w:r>
        <w:rPr>
          <w:rFonts w:ascii="Times New Roman" w:eastAsia="Times New Roman" w:hAnsi="Times New Roman" w:cs="Times New Roman"/>
          <w:color w:val="000000"/>
          <w:sz w:val="28"/>
          <w:szCs w:val="28"/>
        </w:rPr>
        <w:t xml:space="preserve"> </w:t>
      </w:r>
      <w:r w:rsidRPr="005607C1">
        <w:rPr>
          <w:rFonts w:ascii="Times New Roman" w:eastAsia="Times New Roman" w:hAnsi="Times New Roman" w:cs="Times New Roman"/>
          <w:color w:val="000000"/>
          <w:sz w:val="28"/>
          <w:szCs w:val="28"/>
        </w:rPr>
        <w:t>услуг</w:t>
      </w:r>
      <w:r>
        <w:rPr>
          <w:rFonts w:ascii="Times New Roman" w:eastAsia="Times New Roman" w:hAnsi="Times New Roman" w:cs="Times New Roman"/>
          <w:color w:val="000000"/>
          <w:sz w:val="28"/>
          <w:szCs w:val="28"/>
        </w:rPr>
        <w:t xml:space="preserve"> </w:t>
      </w:r>
      <w:r w:rsidRPr="005607C1">
        <w:rPr>
          <w:rFonts w:ascii="Times New Roman" w:eastAsia="Times New Roman" w:hAnsi="Times New Roman" w:cs="Times New Roman"/>
          <w:color w:val="000000"/>
          <w:sz w:val="28"/>
          <w:szCs w:val="28"/>
        </w:rPr>
        <w:t>по</w:t>
      </w:r>
      <w:r>
        <w:rPr>
          <w:rFonts w:ascii="Times New Roman" w:eastAsia="Times New Roman" w:hAnsi="Times New Roman" w:cs="Times New Roman"/>
          <w:color w:val="000000"/>
          <w:sz w:val="28"/>
          <w:szCs w:val="28"/>
        </w:rPr>
        <w:t xml:space="preserve"> </w:t>
      </w:r>
      <w:r w:rsidRPr="005607C1">
        <w:rPr>
          <w:rFonts w:ascii="Times New Roman" w:eastAsia="Times New Roman" w:hAnsi="Times New Roman" w:cs="Times New Roman"/>
          <w:color w:val="000000"/>
          <w:sz w:val="28"/>
          <w:szCs w:val="28"/>
        </w:rPr>
        <w:t>теплоснабжению,</w:t>
      </w:r>
      <w:r>
        <w:rPr>
          <w:rFonts w:ascii="Times New Roman" w:eastAsia="Times New Roman" w:hAnsi="Times New Roman" w:cs="Times New Roman"/>
          <w:color w:val="000000"/>
          <w:sz w:val="28"/>
          <w:szCs w:val="28"/>
        </w:rPr>
        <w:t xml:space="preserve"> </w:t>
      </w:r>
      <w:r w:rsidRPr="005607C1">
        <w:rPr>
          <w:rFonts w:ascii="Times New Roman" w:eastAsia="Times New Roman" w:hAnsi="Times New Roman" w:cs="Times New Roman"/>
          <w:color w:val="000000"/>
          <w:sz w:val="28"/>
          <w:szCs w:val="28"/>
        </w:rPr>
        <w:t>водоснабжению</w:t>
      </w:r>
      <w:r>
        <w:rPr>
          <w:rFonts w:ascii="Times New Roman" w:eastAsia="Times New Roman" w:hAnsi="Times New Roman" w:cs="Times New Roman"/>
          <w:color w:val="000000"/>
          <w:sz w:val="28"/>
          <w:szCs w:val="28"/>
        </w:rPr>
        <w:t xml:space="preserve"> </w:t>
      </w:r>
      <w:r w:rsidRPr="005607C1">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z w:val="28"/>
          <w:szCs w:val="28"/>
        </w:rPr>
        <w:t xml:space="preserve"> </w:t>
      </w:r>
      <w:r w:rsidRPr="005607C1">
        <w:rPr>
          <w:rFonts w:ascii="Times New Roman" w:eastAsia="Times New Roman" w:hAnsi="Times New Roman" w:cs="Times New Roman"/>
          <w:color w:val="000000"/>
          <w:sz w:val="28"/>
          <w:szCs w:val="28"/>
        </w:rPr>
        <w:t>водоотведению</w:t>
      </w:r>
      <w:r>
        <w:rPr>
          <w:rFonts w:ascii="Times New Roman" w:eastAsia="Times New Roman" w:hAnsi="Times New Roman" w:cs="Times New Roman"/>
          <w:color w:val="000000"/>
          <w:sz w:val="28"/>
          <w:szCs w:val="28"/>
        </w:rPr>
        <w:t xml:space="preserve"> </w:t>
      </w:r>
      <w:r w:rsidRPr="005607C1">
        <w:rPr>
          <w:rFonts w:ascii="Times New Roman" w:eastAsia="Times New Roman" w:hAnsi="Times New Roman" w:cs="Times New Roman"/>
          <w:color w:val="000000"/>
          <w:sz w:val="28"/>
          <w:szCs w:val="28"/>
        </w:rPr>
        <w:t>предприятиям</w:t>
      </w:r>
      <w:r>
        <w:rPr>
          <w:rFonts w:ascii="Times New Roman" w:eastAsia="Times New Roman" w:hAnsi="Times New Roman" w:cs="Times New Roman"/>
          <w:color w:val="000000"/>
          <w:sz w:val="28"/>
          <w:szCs w:val="28"/>
        </w:rPr>
        <w:t xml:space="preserve"> 100 процентов;</w:t>
      </w:r>
    </w:p>
    <w:p w:rsidR="00F83A62" w:rsidRDefault="00F83A62" w:rsidP="00F83A62">
      <w:pPr>
        <w:widowControl w:val="0"/>
        <w:autoSpaceDE w:val="0"/>
        <w:autoSpaceDN w:val="0"/>
        <w:adjustRightInd w:val="0"/>
        <w:spacing w:line="240" w:lineRule="auto"/>
        <w:ind w:firstLine="708"/>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с</w:t>
      </w:r>
      <w:r w:rsidRPr="005607C1">
        <w:rPr>
          <w:rFonts w:ascii="Times New Roman" w:eastAsia="Times New Roman" w:hAnsi="Times New Roman" w:cs="Times New Roman"/>
          <w:color w:val="000000"/>
          <w:sz w:val="28"/>
          <w:szCs w:val="28"/>
        </w:rPr>
        <w:t>убсидия</w:t>
      </w:r>
      <w:r>
        <w:rPr>
          <w:rFonts w:ascii="Times New Roman" w:eastAsia="Times New Roman" w:hAnsi="Times New Roman" w:cs="Times New Roman"/>
          <w:color w:val="000000"/>
          <w:sz w:val="28"/>
          <w:szCs w:val="28"/>
        </w:rPr>
        <w:t xml:space="preserve"> </w:t>
      </w:r>
      <w:r w:rsidRPr="005607C1">
        <w:rPr>
          <w:rFonts w:ascii="Times New Roman" w:eastAsia="Times New Roman" w:hAnsi="Times New Roman" w:cs="Times New Roman"/>
          <w:color w:val="000000"/>
          <w:sz w:val="28"/>
          <w:szCs w:val="28"/>
        </w:rPr>
        <w:t>за</w:t>
      </w:r>
      <w:r>
        <w:rPr>
          <w:rFonts w:ascii="Times New Roman" w:eastAsia="Times New Roman" w:hAnsi="Times New Roman" w:cs="Times New Roman"/>
          <w:color w:val="000000"/>
          <w:sz w:val="28"/>
          <w:szCs w:val="28"/>
        </w:rPr>
        <w:t xml:space="preserve"> </w:t>
      </w:r>
      <w:r w:rsidRPr="005607C1">
        <w:rPr>
          <w:rFonts w:ascii="Times New Roman" w:eastAsia="Times New Roman" w:hAnsi="Times New Roman" w:cs="Times New Roman"/>
          <w:color w:val="000000"/>
          <w:sz w:val="28"/>
          <w:szCs w:val="28"/>
        </w:rPr>
        <w:t>счет</w:t>
      </w:r>
      <w:r>
        <w:rPr>
          <w:rFonts w:ascii="Times New Roman" w:eastAsia="Times New Roman" w:hAnsi="Times New Roman" w:cs="Times New Roman"/>
          <w:color w:val="000000"/>
          <w:sz w:val="28"/>
          <w:szCs w:val="28"/>
        </w:rPr>
        <w:t xml:space="preserve"> </w:t>
      </w:r>
      <w:r w:rsidRPr="005607C1">
        <w:rPr>
          <w:rFonts w:ascii="Times New Roman" w:eastAsia="Times New Roman" w:hAnsi="Times New Roman" w:cs="Times New Roman"/>
          <w:color w:val="000000"/>
          <w:sz w:val="28"/>
          <w:szCs w:val="28"/>
        </w:rPr>
        <w:t>сре</w:t>
      </w:r>
      <w:proofErr w:type="gramStart"/>
      <w:r w:rsidRPr="005607C1">
        <w:rPr>
          <w:rFonts w:ascii="Times New Roman" w:eastAsia="Times New Roman" w:hAnsi="Times New Roman" w:cs="Times New Roman"/>
          <w:color w:val="000000"/>
          <w:sz w:val="28"/>
          <w:szCs w:val="28"/>
        </w:rPr>
        <w:t>дств</w:t>
      </w:r>
      <w:r>
        <w:rPr>
          <w:rFonts w:ascii="Times New Roman" w:eastAsia="Times New Roman" w:hAnsi="Times New Roman" w:cs="Times New Roman"/>
          <w:color w:val="000000"/>
          <w:sz w:val="28"/>
          <w:szCs w:val="28"/>
        </w:rPr>
        <w:t xml:space="preserve"> </w:t>
      </w:r>
      <w:r w:rsidRPr="005607C1">
        <w:rPr>
          <w:rFonts w:ascii="Times New Roman" w:eastAsia="Times New Roman" w:hAnsi="Times New Roman" w:cs="Times New Roman"/>
          <w:color w:val="000000"/>
          <w:sz w:val="28"/>
          <w:szCs w:val="28"/>
        </w:rPr>
        <w:t>кр</w:t>
      </w:r>
      <w:proofErr w:type="gramEnd"/>
      <w:r w:rsidRPr="005607C1">
        <w:rPr>
          <w:rFonts w:ascii="Times New Roman" w:eastAsia="Times New Roman" w:hAnsi="Times New Roman" w:cs="Times New Roman"/>
          <w:color w:val="000000"/>
          <w:sz w:val="28"/>
          <w:szCs w:val="28"/>
        </w:rPr>
        <w:t>аевого</w:t>
      </w:r>
      <w:r>
        <w:rPr>
          <w:rFonts w:ascii="Times New Roman" w:eastAsia="Times New Roman" w:hAnsi="Times New Roman" w:cs="Times New Roman"/>
          <w:color w:val="000000"/>
          <w:sz w:val="28"/>
          <w:szCs w:val="28"/>
        </w:rPr>
        <w:t xml:space="preserve"> </w:t>
      </w:r>
      <w:r w:rsidRPr="005607C1">
        <w:rPr>
          <w:rFonts w:ascii="Times New Roman" w:eastAsia="Times New Roman" w:hAnsi="Times New Roman" w:cs="Times New Roman"/>
          <w:color w:val="000000"/>
          <w:sz w:val="28"/>
          <w:szCs w:val="28"/>
        </w:rPr>
        <w:t>бюджета</w:t>
      </w:r>
      <w:r>
        <w:rPr>
          <w:rFonts w:ascii="Times New Roman" w:eastAsia="Times New Roman" w:hAnsi="Times New Roman" w:cs="Times New Roman"/>
          <w:color w:val="000000"/>
          <w:sz w:val="28"/>
          <w:szCs w:val="28"/>
        </w:rPr>
        <w:t xml:space="preserve"> </w:t>
      </w:r>
      <w:r w:rsidRPr="005607C1">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z w:val="28"/>
          <w:szCs w:val="28"/>
        </w:rPr>
        <w:t xml:space="preserve"> </w:t>
      </w:r>
      <w:r w:rsidRPr="005607C1">
        <w:rPr>
          <w:rFonts w:ascii="Times New Roman" w:eastAsia="Times New Roman" w:hAnsi="Times New Roman" w:cs="Times New Roman"/>
          <w:color w:val="000000"/>
          <w:sz w:val="28"/>
          <w:szCs w:val="28"/>
        </w:rPr>
        <w:t>целях</w:t>
      </w:r>
      <w:r>
        <w:rPr>
          <w:rFonts w:ascii="Times New Roman" w:eastAsia="Times New Roman" w:hAnsi="Times New Roman" w:cs="Times New Roman"/>
          <w:color w:val="000000"/>
          <w:sz w:val="28"/>
          <w:szCs w:val="28"/>
        </w:rPr>
        <w:t xml:space="preserve"> </w:t>
      </w:r>
      <w:r w:rsidRPr="005607C1">
        <w:rPr>
          <w:rFonts w:ascii="Times New Roman" w:eastAsia="Times New Roman" w:hAnsi="Times New Roman" w:cs="Times New Roman"/>
          <w:color w:val="000000"/>
          <w:sz w:val="28"/>
          <w:szCs w:val="28"/>
        </w:rPr>
        <w:t>возмещения</w:t>
      </w:r>
      <w:r>
        <w:rPr>
          <w:rFonts w:ascii="Times New Roman" w:eastAsia="Times New Roman" w:hAnsi="Times New Roman" w:cs="Times New Roman"/>
          <w:color w:val="000000"/>
          <w:sz w:val="28"/>
          <w:szCs w:val="28"/>
        </w:rPr>
        <w:t xml:space="preserve"> </w:t>
      </w:r>
      <w:r w:rsidRPr="005607C1">
        <w:rPr>
          <w:rFonts w:ascii="Times New Roman" w:eastAsia="Times New Roman" w:hAnsi="Times New Roman" w:cs="Times New Roman"/>
          <w:color w:val="000000"/>
          <w:sz w:val="28"/>
          <w:szCs w:val="28"/>
        </w:rPr>
        <w:t>затрат</w:t>
      </w:r>
      <w:r>
        <w:rPr>
          <w:rFonts w:ascii="Times New Roman" w:eastAsia="Times New Roman" w:hAnsi="Times New Roman" w:cs="Times New Roman"/>
          <w:color w:val="000000"/>
          <w:sz w:val="28"/>
          <w:szCs w:val="28"/>
        </w:rPr>
        <w:t xml:space="preserve"> </w:t>
      </w:r>
      <w:r w:rsidRPr="005607C1">
        <w:rPr>
          <w:rFonts w:ascii="Times New Roman" w:eastAsia="Times New Roman" w:hAnsi="Times New Roman" w:cs="Times New Roman"/>
          <w:color w:val="000000"/>
          <w:sz w:val="28"/>
          <w:szCs w:val="28"/>
        </w:rPr>
        <w:t>при</w:t>
      </w:r>
      <w:r>
        <w:rPr>
          <w:rFonts w:ascii="Times New Roman" w:eastAsia="Times New Roman" w:hAnsi="Times New Roman" w:cs="Times New Roman"/>
          <w:color w:val="000000"/>
          <w:sz w:val="28"/>
          <w:szCs w:val="28"/>
        </w:rPr>
        <w:t xml:space="preserve"> </w:t>
      </w:r>
      <w:r w:rsidRPr="005607C1">
        <w:rPr>
          <w:rFonts w:ascii="Times New Roman" w:eastAsia="Times New Roman" w:hAnsi="Times New Roman" w:cs="Times New Roman"/>
          <w:color w:val="000000"/>
          <w:sz w:val="28"/>
          <w:szCs w:val="28"/>
        </w:rPr>
        <w:t>оказании</w:t>
      </w:r>
      <w:r>
        <w:rPr>
          <w:rFonts w:ascii="Times New Roman" w:eastAsia="Times New Roman" w:hAnsi="Times New Roman" w:cs="Times New Roman"/>
          <w:color w:val="000000"/>
          <w:sz w:val="28"/>
          <w:szCs w:val="28"/>
        </w:rPr>
        <w:t xml:space="preserve"> </w:t>
      </w:r>
      <w:r w:rsidRPr="005607C1">
        <w:rPr>
          <w:rFonts w:ascii="Times New Roman" w:eastAsia="Times New Roman" w:hAnsi="Times New Roman" w:cs="Times New Roman"/>
          <w:color w:val="000000"/>
          <w:sz w:val="28"/>
          <w:szCs w:val="28"/>
        </w:rPr>
        <w:t>услуг</w:t>
      </w:r>
      <w:r>
        <w:rPr>
          <w:rFonts w:ascii="Times New Roman" w:eastAsia="Times New Roman" w:hAnsi="Times New Roman" w:cs="Times New Roman"/>
          <w:color w:val="000000"/>
          <w:sz w:val="28"/>
          <w:szCs w:val="28"/>
        </w:rPr>
        <w:t xml:space="preserve"> </w:t>
      </w:r>
      <w:r w:rsidRPr="005607C1">
        <w:rPr>
          <w:rFonts w:ascii="Times New Roman" w:eastAsia="Times New Roman" w:hAnsi="Times New Roman" w:cs="Times New Roman"/>
          <w:color w:val="000000"/>
          <w:sz w:val="28"/>
          <w:szCs w:val="28"/>
        </w:rPr>
        <w:t>по</w:t>
      </w:r>
      <w:r>
        <w:rPr>
          <w:rFonts w:ascii="Times New Roman" w:eastAsia="Times New Roman" w:hAnsi="Times New Roman" w:cs="Times New Roman"/>
          <w:color w:val="000000"/>
          <w:sz w:val="28"/>
          <w:szCs w:val="28"/>
        </w:rPr>
        <w:t xml:space="preserve"> </w:t>
      </w:r>
      <w:r w:rsidRPr="005607C1">
        <w:rPr>
          <w:rFonts w:ascii="Times New Roman" w:eastAsia="Times New Roman" w:hAnsi="Times New Roman" w:cs="Times New Roman"/>
          <w:color w:val="000000"/>
          <w:sz w:val="28"/>
          <w:szCs w:val="28"/>
        </w:rPr>
        <w:t>теплоснабжению,</w:t>
      </w:r>
      <w:r>
        <w:rPr>
          <w:rFonts w:ascii="Times New Roman" w:eastAsia="Times New Roman" w:hAnsi="Times New Roman" w:cs="Times New Roman"/>
          <w:color w:val="000000"/>
          <w:sz w:val="28"/>
          <w:szCs w:val="28"/>
        </w:rPr>
        <w:t xml:space="preserve"> </w:t>
      </w:r>
      <w:r w:rsidRPr="005607C1">
        <w:rPr>
          <w:rFonts w:ascii="Times New Roman" w:eastAsia="Times New Roman" w:hAnsi="Times New Roman" w:cs="Times New Roman"/>
          <w:color w:val="000000"/>
          <w:sz w:val="28"/>
          <w:szCs w:val="28"/>
        </w:rPr>
        <w:t>водоснабжению</w:t>
      </w:r>
      <w:r>
        <w:rPr>
          <w:rFonts w:ascii="Times New Roman" w:eastAsia="Times New Roman" w:hAnsi="Times New Roman" w:cs="Times New Roman"/>
          <w:color w:val="000000"/>
          <w:sz w:val="28"/>
          <w:szCs w:val="28"/>
        </w:rPr>
        <w:t xml:space="preserve"> </w:t>
      </w:r>
      <w:r w:rsidRPr="005607C1">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z w:val="28"/>
          <w:szCs w:val="28"/>
        </w:rPr>
        <w:t xml:space="preserve"> </w:t>
      </w:r>
      <w:r w:rsidRPr="005607C1">
        <w:rPr>
          <w:rFonts w:ascii="Times New Roman" w:eastAsia="Times New Roman" w:hAnsi="Times New Roman" w:cs="Times New Roman"/>
          <w:color w:val="000000"/>
          <w:sz w:val="28"/>
          <w:szCs w:val="28"/>
        </w:rPr>
        <w:t>водоотведению</w:t>
      </w:r>
      <w:r>
        <w:rPr>
          <w:rFonts w:ascii="Times New Roman" w:eastAsia="Times New Roman" w:hAnsi="Times New Roman" w:cs="Times New Roman"/>
          <w:color w:val="000000"/>
          <w:sz w:val="28"/>
          <w:szCs w:val="28"/>
        </w:rPr>
        <w:t xml:space="preserve"> </w:t>
      </w:r>
      <w:r w:rsidRPr="005607C1">
        <w:rPr>
          <w:rFonts w:ascii="Times New Roman" w:eastAsia="Times New Roman" w:hAnsi="Times New Roman" w:cs="Times New Roman"/>
          <w:color w:val="000000"/>
          <w:sz w:val="28"/>
          <w:szCs w:val="28"/>
        </w:rPr>
        <w:t>предприятиям</w:t>
      </w:r>
      <w:r>
        <w:rPr>
          <w:rFonts w:ascii="Times New Roman" w:eastAsia="Times New Roman" w:hAnsi="Times New Roman" w:cs="Times New Roman"/>
          <w:color w:val="000000"/>
          <w:sz w:val="28"/>
          <w:szCs w:val="28"/>
        </w:rPr>
        <w:t xml:space="preserve"> 100 процентов;</w:t>
      </w:r>
    </w:p>
    <w:p w:rsidR="00F83A62" w:rsidRDefault="00F83A62" w:rsidP="00F83A62">
      <w:pPr>
        <w:widowControl w:val="0"/>
        <w:autoSpaceDE w:val="0"/>
        <w:autoSpaceDN w:val="0"/>
        <w:adjustRightInd w:val="0"/>
        <w:spacing w:line="240" w:lineRule="auto"/>
        <w:ind w:firstLine="708"/>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w:t>
      </w:r>
      <w:r w:rsidRPr="005607C1">
        <w:rPr>
          <w:rFonts w:ascii="Times New Roman" w:eastAsia="Times New Roman" w:hAnsi="Times New Roman" w:cs="Times New Roman"/>
          <w:color w:val="000000"/>
          <w:sz w:val="28"/>
          <w:szCs w:val="28"/>
        </w:rPr>
        <w:t>роизводственный</w:t>
      </w:r>
      <w:r>
        <w:rPr>
          <w:rFonts w:ascii="Times New Roman" w:eastAsia="Times New Roman" w:hAnsi="Times New Roman" w:cs="Times New Roman"/>
          <w:color w:val="000000"/>
          <w:sz w:val="28"/>
          <w:szCs w:val="28"/>
        </w:rPr>
        <w:t xml:space="preserve"> </w:t>
      </w:r>
      <w:r w:rsidRPr="005607C1">
        <w:rPr>
          <w:rFonts w:ascii="Times New Roman" w:eastAsia="Times New Roman" w:hAnsi="Times New Roman" w:cs="Times New Roman"/>
          <w:color w:val="000000"/>
          <w:sz w:val="28"/>
          <w:szCs w:val="28"/>
        </w:rPr>
        <w:t>контроль</w:t>
      </w:r>
      <w:r>
        <w:rPr>
          <w:rFonts w:ascii="Times New Roman" w:eastAsia="Times New Roman" w:hAnsi="Times New Roman" w:cs="Times New Roman"/>
          <w:color w:val="000000"/>
          <w:sz w:val="28"/>
          <w:szCs w:val="28"/>
        </w:rPr>
        <w:t xml:space="preserve"> </w:t>
      </w:r>
      <w:r w:rsidRPr="005607C1">
        <w:rPr>
          <w:rFonts w:ascii="Times New Roman" w:eastAsia="Times New Roman" w:hAnsi="Times New Roman" w:cs="Times New Roman"/>
          <w:color w:val="000000"/>
          <w:sz w:val="28"/>
          <w:szCs w:val="28"/>
        </w:rPr>
        <w:t>децентрализованных</w:t>
      </w:r>
      <w:r>
        <w:rPr>
          <w:rFonts w:ascii="Times New Roman" w:eastAsia="Times New Roman" w:hAnsi="Times New Roman" w:cs="Times New Roman"/>
          <w:color w:val="000000"/>
          <w:sz w:val="28"/>
          <w:szCs w:val="28"/>
        </w:rPr>
        <w:t xml:space="preserve"> </w:t>
      </w:r>
      <w:r w:rsidRPr="005607C1">
        <w:rPr>
          <w:rFonts w:ascii="Times New Roman" w:eastAsia="Times New Roman" w:hAnsi="Times New Roman" w:cs="Times New Roman"/>
          <w:color w:val="000000"/>
          <w:sz w:val="28"/>
          <w:szCs w:val="28"/>
        </w:rPr>
        <w:t>источников</w:t>
      </w:r>
      <w:r>
        <w:rPr>
          <w:rFonts w:ascii="Times New Roman" w:eastAsia="Times New Roman" w:hAnsi="Times New Roman" w:cs="Times New Roman"/>
          <w:color w:val="000000"/>
          <w:sz w:val="28"/>
          <w:szCs w:val="28"/>
        </w:rPr>
        <w:t xml:space="preserve"> </w:t>
      </w:r>
      <w:r w:rsidRPr="005607C1">
        <w:rPr>
          <w:rFonts w:ascii="Times New Roman" w:eastAsia="Times New Roman" w:hAnsi="Times New Roman" w:cs="Times New Roman"/>
          <w:color w:val="000000"/>
          <w:sz w:val="28"/>
          <w:szCs w:val="28"/>
        </w:rPr>
        <w:t>водоснабжения</w:t>
      </w:r>
      <w:r>
        <w:rPr>
          <w:rFonts w:ascii="Times New Roman" w:eastAsia="Times New Roman" w:hAnsi="Times New Roman" w:cs="Times New Roman"/>
          <w:color w:val="000000"/>
          <w:sz w:val="28"/>
          <w:szCs w:val="28"/>
        </w:rPr>
        <w:t xml:space="preserve"> </w:t>
      </w:r>
      <w:r w:rsidRPr="005607C1">
        <w:rPr>
          <w:rFonts w:ascii="Times New Roman" w:eastAsia="Times New Roman" w:hAnsi="Times New Roman" w:cs="Times New Roman"/>
          <w:color w:val="000000"/>
          <w:sz w:val="28"/>
          <w:szCs w:val="28"/>
        </w:rPr>
        <w:t>сельских</w:t>
      </w:r>
      <w:r>
        <w:rPr>
          <w:rFonts w:ascii="Times New Roman" w:eastAsia="Times New Roman" w:hAnsi="Times New Roman" w:cs="Times New Roman"/>
          <w:color w:val="000000"/>
          <w:sz w:val="28"/>
          <w:szCs w:val="28"/>
        </w:rPr>
        <w:t xml:space="preserve"> </w:t>
      </w:r>
      <w:r w:rsidRPr="005607C1">
        <w:rPr>
          <w:rFonts w:ascii="Times New Roman" w:eastAsia="Times New Roman" w:hAnsi="Times New Roman" w:cs="Times New Roman"/>
          <w:color w:val="000000"/>
          <w:sz w:val="28"/>
          <w:szCs w:val="28"/>
        </w:rPr>
        <w:t>поселений</w:t>
      </w:r>
      <w:r>
        <w:rPr>
          <w:rFonts w:ascii="Times New Roman" w:eastAsia="Times New Roman" w:hAnsi="Times New Roman" w:cs="Times New Roman"/>
          <w:color w:val="000000"/>
          <w:sz w:val="28"/>
          <w:szCs w:val="28"/>
        </w:rPr>
        <w:t xml:space="preserve"> 100 процентов;</w:t>
      </w:r>
    </w:p>
    <w:p w:rsidR="00F83A62" w:rsidRPr="005308EC" w:rsidRDefault="00F83A62" w:rsidP="00F83A62">
      <w:pPr>
        <w:widowControl w:val="0"/>
        <w:autoSpaceDE w:val="0"/>
        <w:autoSpaceDN w:val="0"/>
        <w:adjustRightInd w:val="0"/>
        <w:spacing w:line="240" w:lineRule="auto"/>
        <w:ind w:firstLine="708"/>
        <w:contextualSpacing/>
        <w:jc w:val="both"/>
        <w:rPr>
          <w:rFonts w:ascii="Times New Roman" w:hAnsi="Times New Roman" w:cs="Times New Roman"/>
          <w:sz w:val="28"/>
          <w:szCs w:val="28"/>
        </w:rPr>
      </w:pPr>
      <w:r>
        <w:rPr>
          <w:rFonts w:ascii="Times New Roman" w:hAnsi="Times New Roman" w:cs="Times New Roman"/>
          <w:b/>
          <w:spacing w:val="3"/>
          <w:sz w:val="28"/>
          <w:szCs w:val="28"/>
        </w:rPr>
        <w:t xml:space="preserve">- </w:t>
      </w:r>
      <w:r w:rsidRPr="004E5A29">
        <w:rPr>
          <w:rFonts w:ascii="Times New Roman" w:hAnsi="Times New Roman" w:cs="Times New Roman"/>
          <w:spacing w:val="3"/>
          <w:sz w:val="28"/>
          <w:szCs w:val="28"/>
        </w:rPr>
        <w:t>ф</w:t>
      </w:r>
      <w:r w:rsidRPr="004E5A29">
        <w:rPr>
          <w:rFonts w:ascii="Times New Roman" w:eastAsia="Times New Roman" w:hAnsi="Times New Roman" w:cs="Times New Roman"/>
          <w:color w:val="000000"/>
          <w:sz w:val="28"/>
          <w:szCs w:val="28"/>
        </w:rPr>
        <w:t>инансовый</w:t>
      </w:r>
      <w:r>
        <w:rPr>
          <w:rFonts w:ascii="Times New Roman" w:eastAsia="Times New Roman" w:hAnsi="Times New Roman" w:cs="Times New Roman"/>
          <w:color w:val="000000"/>
          <w:sz w:val="28"/>
          <w:szCs w:val="28"/>
        </w:rPr>
        <w:t xml:space="preserve"> </w:t>
      </w:r>
      <w:r w:rsidRPr="004E5A29">
        <w:rPr>
          <w:rFonts w:ascii="Times New Roman" w:eastAsia="Times New Roman" w:hAnsi="Times New Roman" w:cs="Times New Roman"/>
          <w:color w:val="000000"/>
          <w:sz w:val="28"/>
          <w:szCs w:val="28"/>
        </w:rPr>
        <w:t>аудит</w:t>
      </w:r>
      <w:r>
        <w:rPr>
          <w:rFonts w:ascii="Times New Roman" w:eastAsia="Times New Roman" w:hAnsi="Times New Roman" w:cs="Times New Roman"/>
          <w:color w:val="000000"/>
          <w:sz w:val="28"/>
          <w:szCs w:val="28"/>
        </w:rPr>
        <w:t xml:space="preserve"> </w:t>
      </w:r>
      <w:r w:rsidRPr="004E5A29">
        <w:rPr>
          <w:rFonts w:ascii="Times New Roman" w:eastAsia="Times New Roman" w:hAnsi="Times New Roman" w:cs="Times New Roman"/>
          <w:color w:val="000000"/>
          <w:sz w:val="28"/>
          <w:szCs w:val="28"/>
        </w:rPr>
        <w:t>ресурсоснабжающих</w:t>
      </w:r>
      <w:r>
        <w:rPr>
          <w:rFonts w:ascii="Times New Roman" w:eastAsia="Times New Roman" w:hAnsi="Times New Roman" w:cs="Times New Roman"/>
          <w:color w:val="000000"/>
          <w:sz w:val="28"/>
          <w:szCs w:val="28"/>
        </w:rPr>
        <w:t xml:space="preserve"> </w:t>
      </w:r>
      <w:r w:rsidRPr="004E5A29">
        <w:rPr>
          <w:rFonts w:ascii="Times New Roman" w:eastAsia="Times New Roman" w:hAnsi="Times New Roman" w:cs="Times New Roman"/>
          <w:color w:val="000000"/>
          <w:sz w:val="28"/>
          <w:szCs w:val="28"/>
        </w:rPr>
        <w:t>организаций</w:t>
      </w:r>
      <w:r>
        <w:rPr>
          <w:rFonts w:ascii="Times New Roman" w:eastAsia="Times New Roman" w:hAnsi="Times New Roman" w:cs="Times New Roman"/>
          <w:color w:val="000000"/>
          <w:sz w:val="28"/>
          <w:szCs w:val="28"/>
        </w:rPr>
        <w:t xml:space="preserve"> 100 процентов.</w:t>
      </w:r>
    </w:p>
    <w:p w:rsidR="00F83A62" w:rsidRPr="001F4435" w:rsidRDefault="00F83A62" w:rsidP="00F83A62">
      <w:pPr>
        <w:shd w:val="clear" w:color="auto" w:fill="FFFFFF"/>
        <w:tabs>
          <w:tab w:val="left" w:pos="514"/>
        </w:tabs>
        <w:spacing w:line="240" w:lineRule="auto"/>
        <w:ind w:right="-108" w:firstLine="709"/>
        <w:contextualSpacing/>
        <w:jc w:val="both"/>
        <w:rPr>
          <w:rFonts w:ascii="Times New Roman" w:hAnsi="Times New Roman" w:cs="Times New Roman"/>
          <w:sz w:val="28"/>
          <w:szCs w:val="28"/>
        </w:rPr>
      </w:pPr>
      <w:r w:rsidRPr="001F4435">
        <w:rPr>
          <w:rFonts w:ascii="Times New Roman" w:eastAsia="Times New Roman" w:hAnsi="Times New Roman" w:cs="Times New Roman"/>
          <w:sz w:val="28"/>
          <w:szCs w:val="28"/>
        </w:rPr>
        <w:t>Перечень</w:t>
      </w:r>
      <w:r>
        <w:rPr>
          <w:rFonts w:ascii="Times New Roman" w:eastAsia="Times New Roman" w:hAnsi="Times New Roman" w:cs="Times New Roman"/>
          <w:sz w:val="28"/>
          <w:szCs w:val="28"/>
        </w:rPr>
        <w:t xml:space="preserve"> </w:t>
      </w:r>
      <w:r w:rsidRPr="001F4435">
        <w:rPr>
          <w:rFonts w:ascii="Times New Roman" w:eastAsia="Times New Roman" w:hAnsi="Times New Roman" w:cs="Times New Roman"/>
          <w:sz w:val="28"/>
          <w:szCs w:val="28"/>
        </w:rPr>
        <w:t>показателей</w:t>
      </w:r>
      <w:r>
        <w:rPr>
          <w:rFonts w:ascii="Times New Roman" w:eastAsia="Times New Roman" w:hAnsi="Times New Roman" w:cs="Times New Roman"/>
          <w:sz w:val="28"/>
          <w:szCs w:val="28"/>
        </w:rPr>
        <w:t xml:space="preserve"> </w:t>
      </w:r>
      <w:r w:rsidRPr="001F4435">
        <w:rPr>
          <w:rFonts w:ascii="Times New Roman" w:eastAsia="Times New Roman" w:hAnsi="Times New Roman" w:cs="Times New Roman"/>
          <w:sz w:val="28"/>
          <w:szCs w:val="28"/>
        </w:rPr>
        <w:t>(индикаторов)</w:t>
      </w:r>
      <w:r>
        <w:rPr>
          <w:rFonts w:ascii="Times New Roman" w:eastAsia="Times New Roman" w:hAnsi="Times New Roman" w:cs="Times New Roman"/>
          <w:sz w:val="28"/>
          <w:szCs w:val="28"/>
        </w:rPr>
        <w:t xml:space="preserve"> </w:t>
      </w:r>
      <w:r w:rsidRPr="001F4435">
        <w:rPr>
          <w:rFonts w:ascii="Times New Roman" w:eastAsia="Times New Roman" w:hAnsi="Times New Roman" w:cs="Times New Roman"/>
          <w:sz w:val="28"/>
          <w:szCs w:val="28"/>
        </w:rPr>
        <w:t>носит</w:t>
      </w:r>
      <w:r>
        <w:rPr>
          <w:rFonts w:ascii="Times New Roman" w:eastAsia="Times New Roman" w:hAnsi="Times New Roman" w:cs="Times New Roman"/>
          <w:sz w:val="28"/>
          <w:szCs w:val="28"/>
        </w:rPr>
        <w:t xml:space="preserve"> </w:t>
      </w:r>
      <w:r w:rsidRPr="001F4435">
        <w:rPr>
          <w:rFonts w:ascii="Times New Roman" w:eastAsia="Times New Roman" w:hAnsi="Times New Roman" w:cs="Times New Roman"/>
          <w:sz w:val="28"/>
          <w:szCs w:val="28"/>
        </w:rPr>
        <w:t>открытый</w:t>
      </w:r>
      <w:r>
        <w:rPr>
          <w:rFonts w:ascii="Times New Roman" w:eastAsia="Times New Roman" w:hAnsi="Times New Roman" w:cs="Times New Roman"/>
          <w:sz w:val="28"/>
          <w:szCs w:val="28"/>
        </w:rPr>
        <w:t xml:space="preserve"> </w:t>
      </w:r>
      <w:r w:rsidRPr="001F4435">
        <w:rPr>
          <w:rFonts w:ascii="Times New Roman" w:eastAsia="Times New Roman" w:hAnsi="Times New Roman" w:cs="Times New Roman"/>
          <w:sz w:val="28"/>
          <w:szCs w:val="28"/>
        </w:rPr>
        <w:t>характер</w:t>
      </w:r>
      <w:r>
        <w:rPr>
          <w:rFonts w:ascii="Times New Roman" w:eastAsia="Times New Roman" w:hAnsi="Times New Roman" w:cs="Times New Roman"/>
          <w:sz w:val="28"/>
          <w:szCs w:val="28"/>
        </w:rPr>
        <w:t xml:space="preserve"> </w:t>
      </w:r>
      <w:r w:rsidRPr="001F4435">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w:t>
      </w:r>
      <w:r w:rsidRPr="001F4435">
        <w:rPr>
          <w:rFonts w:ascii="Times New Roman" w:eastAsia="Times New Roman" w:hAnsi="Times New Roman" w:cs="Times New Roman"/>
          <w:sz w:val="28"/>
          <w:szCs w:val="28"/>
        </w:rPr>
        <w:t>предусматривает</w:t>
      </w:r>
      <w:r>
        <w:rPr>
          <w:rFonts w:ascii="Times New Roman" w:eastAsia="Times New Roman" w:hAnsi="Times New Roman" w:cs="Times New Roman"/>
          <w:sz w:val="28"/>
          <w:szCs w:val="28"/>
        </w:rPr>
        <w:t xml:space="preserve"> </w:t>
      </w:r>
      <w:r w:rsidRPr="001F4435">
        <w:rPr>
          <w:rFonts w:ascii="Times New Roman" w:eastAsia="Times New Roman" w:hAnsi="Times New Roman" w:cs="Times New Roman"/>
          <w:sz w:val="28"/>
          <w:szCs w:val="28"/>
        </w:rPr>
        <w:t>возможность</w:t>
      </w:r>
      <w:r>
        <w:rPr>
          <w:rFonts w:ascii="Times New Roman" w:eastAsia="Times New Roman" w:hAnsi="Times New Roman" w:cs="Times New Roman"/>
          <w:sz w:val="28"/>
          <w:szCs w:val="28"/>
        </w:rPr>
        <w:t xml:space="preserve"> </w:t>
      </w:r>
      <w:r w:rsidRPr="001F4435">
        <w:rPr>
          <w:rFonts w:ascii="Times New Roman" w:eastAsia="Times New Roman" w:hAnsi="Times New Roman" w:cs="Times New Roman"/>
          <w:sz w:val="28"/>
          <w:szCs w:val="28"/>
        </w:rPr>
        <w:t>корректировки</w:t>
      </w:r>
      <w:r>
        <w:rPr>
          <w:rFonts w:ascii="Times New Roman" w:eastAsia="Times New Roman" w:hAnsi="Times New Roman" w:cs="Times New Roman"/>
          <w:sz w:val="28"/>
          <w:szCs w:val="28"/>
        </w:rPr>
        <w:t xml:space="preserve"> </w:t>
      </w:r>
      <w:r w:rsidRPr="001F4435">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w:t>
      </w:r>
      <w:r w:rsidRPr="001F4435">
        <w:rPr>
          <w:rFonts w:ascii="Times New Roman" w:eastAsia="Times New Roman" w:hAnsi="Times New Roman" w:cs="Times New Roman"/>
          <w:sz w:val="28"/>
          <w:szCs w:val="28"/>
        </w:rPr>
        <w:t>случае</w:t>
      </w:r>
      <w:r>
        <w:rPr>
          <w:rFonts w:ascii="Times New Roman" w:eastAsia="Times New Roman" w:hAnsi="Times New Roman" w:cs="Times New Roman"/>
          <w:sz w:val="28"/>
          <w:szCs w:val="28"/>
        </w:rPr>
        <w:t xml:space="preserve"> </w:t>
      </w:r>
      <w:r w:rsidRPr="001F4435">
        <w:rPr>
          <w:rFonts w:ascii="Times New Roman" w:eastAsia="Times New Roman" w:hAnsi="Times New Roman" w:cs="Times New Roman"/>
          <w:sz w:val="28"/>
          <w:szCs w:val="28"/>
        </w:rPr>
        <w:t>потери</w:t>
      </w:r>
      <w:r>
        <w:rPr>
          <w:rFonts w:ascii="Times New Roman" w:eastAsia="Times New Roman" w:hAnsi="Times New Roman" w:cs="Times New Roman"/>
          <w:sz w:val="28"/>
          <w:szCs w:val="28"/>
        </w:rPr>
        <w:t xml:space="preserve"> </w:t>
      </w:r>
      <w:r w:rsidRPr="001F4435">
        <w:rPr>
          <w:rFonts w:ascii="Times New Roman" w:eastAsia="Times New Roman" w:hAnsi="Times New Roman" w:cs="Times New Roman"/>
          <w:sz w:val="28"/>
          <w:szCs w:val="28"/>
        </w:rPr>
        <w:t>информативности</w:t>
      </w:r>
      <w:r>
        <w:rPr>
          <w:rFonts w:ascii="Times New Roman" w:eastAsia="Times New Roman" w:hAnsi="Times New Roman" w:cs="Times New Roman"/>
          <w:sz w:val="28"/>
          <w:szCs w:val="28"/>
        </w:rPr>
        <w:t xml:space="preserve"> </w:t>
      </w:r>
      <w:r w:rsidRPr="001F4435">
        <w:rPr>
          <w:rFonts w:ascii="Times New Roman" w:eastAsia="Times New Roman" w:hAnsi="Times New Roman" w:cs="Times New Roman"/>
          <w:sz w:val="28"/>
          <w:szCs w:val="28"/>
        </w:rPr>
        <w:t>показателя</w:t>
      </w:r>
      <w:r>
        <w:rPr>
          <w:rFonts w:ascii="Times New Roman" w:eastAsia="Times New Roman" w:hAnsi="Times New Roman" w:cs="Times New Roman"/>
          <w:sz w:val="28"/>
          <w:szCs w:val="28"/>
        </w:rPr>
        <w:t xml:space="preserve"> </w:t>
      </w:r>
      <w:r w:rsidRPr="001F4435">
        <w:rPr>
          <w:rFonts w:ascii="Times New Roman" w:eastAsia="Times New Roman" w:hAnsi="Times New Roman" w:cs="Times New Roman"/>
          <w:sz w:val="28"/>
          <w:szCs w:val="28"/>
        </w:rPr>
        <w:t>(достижение</w:t>
      </w:r>
      <w:r>
        <w:rPr>
          <w:rFonts w:ascii="Times New Roman" w:eastAsia="Times New Roman" w:hAnsi="Times New Roman" w:cs="Times New Roman"/>
          <w:sz w:val="28"/>
          <w:szCs w:val="28"/>
        </w:rPr>
        <w:t xml:space="preserve"> </w:t>
      </w:r>
      <w:r w:rsidRPr="001F4435">
        <w:rPr>
          <w:rFonts w:ascii="Times New Roman" w:eastAsia="Times New Roman" w:hAnsi="Times New Roman" w:cs="Times New Roman"/>
          <w:sz w:val="28"/>
          <w:szCs w:val="28"/>
        </w:rPr>
        <w:t>максимального</w:t>
      </w:r>
      <w:r>
        <w:rPr>
          <w:rFonts w:ascii="Times New Roman" w:eastAsia="Times New Roman" w:hAnsi="Times New Roman" w:cs="Times New Roman"/>
          <w:sz w:val="28"/>
          <w:szCs w:val="28"/>
        </w:rPr>
        <w:t xml:space="preserve"> </w:t>
      </w:r>
      <w:r w:rsidRPr="001F4435">
        <w:rPr>
          <w:rFonts w:ascii="Times New Roman" w:eastAsia="Times New Roman" w:hAnsi="Times New Roman" w:cs="Times New Roman"/>
          <w:sz w:val="28"/>
          <w:szCs w:val="28"/>
        </w:rPr>
        <w:t>значения</w:t>
      </w:r>
      <w:r>
        <w:rPr>
          <w:rFonts w:ascii="Times New Roman" w:eastAsia="Times New Roman" w:hAnsi="Times New Roman" w:cs="Times New Roman"/>
          <w:sz w:val="28"/>
          <w:szCs w:val="28"/>
        </w:rPr>
        <w:t xml:space="preserve"> </w:t>
      </w:r>
      <w:r w:rsidRPr="001F4435">
        <w:rPr>
          <w:rFonts w:ascii="Times New Roman" w:eastAsia="Times New Roman" w:hAnsi="Times New Roman" w:cs="Times New Roman"/>
          <w:sz w:val="28"/>
          <w:szCs w:val="28"/>
        </w:rPr>
        <w:t>или</w:t>
      </w:r>
      <w:r>
        <w:rPr>
          <w:rFonts w:ascii="Times New Roman" w:eastAsia="Times New Roman" w:hAnsi="Times New Roman" w:cs="Times New Roman"/>
          <w:sz w:val="28"/>
          <w:szCs w:val="28"/>
        </w:rPr>
        <w:t xml:space="preserve"> </w:t>
      </w:r>
      <w:r w:rsidRPr="001F4435">
        <w:rPr>
          <w:rFonts w:ascii="Times New Roman" w:eastAsia="Times New Roman" w:hAnsi="Times New Roman" w:cs="Times New Roman"/>
          <w:sz w:val="28"/>
          <w:szCs w:val="28"/>
        </w:rPr>
        <w:t>насыщения),</w:t>
      </w:r>
      <w:r>
        <w:rPr>
          <w:rFonts w:ascii="Times New Roman" w:eastAsia="Times New Roman" w:hAnsi="Times New Roman" w:cs="Times New Roman"/>
          <w:sz w:val="28"/>
          <w:szCs w:val="28"/>
        </w:rPr>
        <w:t xml:space="preserve"> </w:t>
      </w:r>
      <w:r w:rsidRPr="001F4435">
        <w:rPr>
          <w:rFonts w:ascii="Times New Roman" w:eastAsia="Times New Roman" w:hAnsi="Times New Roman" w:cs="Times New Roman"/>
          <w:sz w:val="28"/>
          <w:szCs w:val="28"/>
        </w:rPr>
        <w:t>изменения</w:t>
      </w:r>
      <w:r>
        <w:rPr>
          <w:rFonts w:ascii="Times New Roman" w:eastAsia="Times New Roman" w:hAnsi="Times New Roman" w:cs="Times New Roman"/>
          <w:sz w:val="28"/>
          <w:szCs w:val="28"/>
        </w:rPr>
        <w:t xml:space="preserve"> </w:t>
      </w:r>
      <w:r w:rsidRPr="001F4435">
        <w:rPr>
          <w:rFonts w:ascii="Times New Roman" w:eastAsia="Times New Roman" w:hAnsi="Times New Roman" w:cs="Times New Roman"/>
          <w:sz w:val="28"/>
          <w:szCs w:val="28"/>
        </w:rPr>
        <w:t>приоритетов</w:t>
      </w:r>
      <w:r>
        <w:rPr>
          <w:rFonts w:ascii="Times New Roman" w:eastAsia="Times New Roman" w:hAnsi="Times New Roman" w:cs="Times New Roman"/>
          <w:sz w:val="28"/>
          <w:szCs w:val="28"/>
        </w:rPr>
        <w:t xml:space="preserve"> </w:t>
      </w:r>
      <w:r w:rsidRPr="001F4435">
        <w:rPr>
          <w:rFonts w:ascii="Times New Roman" w:eastAsia="Times New Roman" w:hAnsi="Times New Roman" w:cs="Times New Roman"/>
          <w:sz w:val="28"/>
          <w:szCs w:val="28"/>
        </w:rPr>
        <w:t>государственной</w:t>
      </w:r>
      <w:r>
        <w:rPr>
          <w:rFonts w:ascii="Times New Roman" w:eastAsia="Times New Roman" w:hAnsi="Times New Roman" w:cs="Times New Roman"/>
          <w:sz w:val="28"/>
          <w:szCs w:val="28"/>
        </w:rPr>
        <w:t xml:space="preserve"> </w:t>
      </w:r>
      <w:r w:rsidRPr="001F4435">
        <w:rPr>
          <w:rFonts w:ascii="Times New Roman" w:eastAsia="Times New Roman" w:hAnsi="Times New Roman" w:cs="Times New Roman"/>
          <w:sz w:val="28"/>
          <w:szCs w:val="28"/>
        </w:rPr>
        <w:t>политики</w:t>
      </w:r>
      <w:r>
        <w:rPr>
          <w:rFonts w:ascii="Times New Roman" w:eastAsia="Times New Roman" w:hAnsi="Times New Roman" w:cs="Times New Roman"/>
          <w:sz w:val="28"/>
          <w:szCs w:val="28"/>
        </w:rPr>
        <w:t xml:space="preserve"> </w:t>
      </w:r>
      <w:r w:rsidRPr="001F4435">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w:t>
      </w:r>
      <w:r w:rsidRPr="001F4435">
        <w:rPr>
          <w:rFonts w:ascii="Times New Roman" w:eastAsia="Times New Roman" w:hAnsi="Times New Roman" w:cs="Times New Roman"/>
          <w:sz w:val="28"/>
          <w:szCs w:val="28"/>
        </w:rPr>
        <w:t>сфере</w:t>
      </w:r>
      <w:r>
        <w:rPr>
          <w:rFonts w:ascii="Times New Roman" w:eastAsia="Times New Roman" w:hAnsi="Times New Roman" w:cs="Times New Roman"/>
          <w:sz w:val="28"/>
          <w:szCs w:val="28"/>
        </w:rPr>
        <w:t xml:space="preserve"> </w:t>
      </w:r>
      <w:r>
        <w:rPr>
          <w:rFonts w:ascii="Times New Roman" w:hAnsi="Times New Roman" w:cs="Times New Roman"/>
          <w:sz w:val="28"/>
          <w:szCs w:val="28"/>
        </w:rPr>
        <w:t>коммунальной энергетики Верхнебуреинского муниципального района</w:t>
      </w:r>
      <w:r w:rsidRPr="001F4435">
        <w:rPr>
          <w:rFonts w:ascii="Times New Roman" w:eastAsia="Times New Roman" w:hAnsi="Times New Roman" w:cs="Times New Roman"/>
          <w:sz w:val="28"/>
          <w:szCs w:val="28"/>
        </w:rPr>
        <w:t>.</w:t>
      </w:r>
    </w:p>
    <w:p w:rsidR="00F83A62" w:rsidRDefault="00F83A62" w:rsidP="00F83A62">
      <w:pPr>
        <w:shd w:val="clear" w:color="auto" w:fill="FFFFFF"/>
        <w:tabs>
          <w:tab w:val="left" w:pos="514"/>
        </w:tabs>
        <w:spacing w:line="240" w:lineRule="auto"/>
        <w:ind w:right="-108" w:firstLine="709"/>
        <w:contextualSpacing/>
        <w:jc w:val="both"/>
        <w:rPr>
          <w:rFonts w:ascii="Times New Roman" w:hAnsi="Times New Roman" w:cs="Times New Roman"/>
          <w:sz w:val="28"/>
          <w:szCs w:val="28"/>
        </w:rPr>
      </w:pPr>
      <w:r w:rsidRPr="001F4435">
        <w:rPr>
          <w:rFonts w:ascii="Times New Roman" w:eastAsia="Times New Roman" w:hAnsi="Times New Roman" w:cs="Times New Roman"/>
          <w:sz w:val="28"/>
          <w:szCs w:val="28"/>
        </w:rPr>
        <w:t>Оценка</w:t>
      </w:r>
      <w:r>
        <w:rPr>
          <w:rFonts w:ascii="Times New Roman" w:eastAsia="Times New Roman" w:hAnsi="Times New Roman" w:cs="Times New Roman"/>
          <w:sz w:val="28"/>
          <w:szCs w:val="28"/>
        </w:rPr>
        <w:t xml:space="preserve"> </w:t>
      </w:r>
      <w:r w:rsidRPr="001F4435">
        <w:rPr>
          <w:rFonts w:ascii="Times New Roman" w:eastAsia="Times New Roman" w:hAnsi="Times New Roman" w:cs="Times New Roman"/>
          <w:sz w:val="28"/>
          <w:szCs w:val="28"/>
        </w:rPr>
        <w:t>эффективности</w:t>
      </w:r>
      <w:r>
        <w:rPr>
          <w:rFonts w:ascii="Times New Roman" w:eastAsia="Times New Roman" w:hAnsi="Times New Roman" w:cs="Times New Roman"/>
          <w:sz w:val="28"/>
          <w:szCs w:val="28"/>
        </w:rPr>
        <w:t xml:space="preserve"> </w:t>
      </w:r>
      <w:r w:rsidRPr="001F4435">
        <w:rPr>
          <w:rFonts w:ascii="Times New Roman" w:eastAsia="Times New Roman" w:hAnsi="Times New Roman" w:cs="Times New Roman"/>
          <w:sz w:val="28"/>
          <w:szCs w:val="28"/>
        </w:rPr>
        <w:t>проводимых</w:t>
      </w:r>
      <w:r>
        <w:rPr>
          <w:rFonts w:ascii="Times New Roman" w:eastAsia="Times New Roman" w:hAnsi="Times New Roman" w:cs="Times New Roman"/>
          <w:sz w:val="28"/>
          <w:szCs w:val="28"/>
        </w:rPr>
        <w:t xml:space="preserve"> </w:t>
      </w:r>
      <w:r w:rsidRPr="001F4435">
        <w:rPr>
          <w:rFonts w:ascii="Times New Roman" w:eastAsia="Times New Roman" w:hAnsi="Times New Roman" w:cs="Times New Roman"/>
          <w:sz w:val="28"/>
          <w:szCs w:val="28"/>
        </w:rPr>
        <w:t>программных</w:t>
      </w:r>
      <w:r>
        <w:rPr>
          <w:rFonts w:ascii="Times New Roman" w:eastAsia="Times New Roman" w:hAnsi="Times New Roman" w:cs="Times New Roman"/>
          <w:sz w:val="28"/>
          <w:szCs w:val="28"/>
        </w:rPr>
        <w:t xml:space="preserve"> </w:t>
      </w:r>
      <w:r w:rsidRPr="001F4435">
        <w:rPr>
          <w:rFonts w:ascii="Times New Roman" w:eastAsia="Times New Roman" w:hAnsi="Times New Roman" w:cs="Times New Roman"/>
          <w:sz w:val="28"/>
          <w:szCs w:val="28"/>
        </w:rPr>
        <w:t>мероприятий</w:t>
      </w:r>
      <w:r>
        <w:rPr>
          <w:rFonts w:ascii="Times New Roman" w:eastAsia="Times New Roman" w:hAnsi="Times New Roman" w:cs="Times New Roman"/>
          <w:sz w:val="28"/>
          <w:szCs w:val="28"/>
        </w:rPr>
        <w:t xml:space="preserve"> </w:t>
      </w:r>
      <w:r w:rsidRPr="001F4435">
        <w:rPr>
          <w:rFonts w:ascii="Times New Roman" w:eastAsia="Times New Roman" w:hAnsi="Times New Roman" w:cs="Times New Roman"/>
          <w:sz w:val="28"/>
          <w:szCs w:val="28"/>
        </w:rPr>
        <w:t>будет</w:t>
      </w:r>
      <w:r>
        <w:rPr>
          <w:rFonts w:ascii="Times New Roman" w:eastAsia="Times New Roman" w:hAnsi="Times New Roman" w:cs="Times New Roman"/>
          <w:sz w:val="28"/>
          <w:szCs w:val="28"/>
        </w:rPr>
        <w:t xml:space="preserve"> </w:t>
      </w:r>
      <w:r w:rsidRPr="001F4435">
        <w:rPr>
          <w:rFonts w:ascii="Times New Roman" w:eastAsia="Times New Roman" w:hAnsi="Times New Roman" w:cs="Times New Roman"/>
          <w:sz w:val="28"/>
          <w:szCs w:val="28"/>
        </w:rPr>
        <w:t>проводиться</w:t>
      </w:r>
      <w:r>
        <w:rPr>
          <w:rFonts w:ascii="Times New Roman" w:eastAsia="Times New Roman" w:hAnsi="Times New Roman" w:cs="Times New Roman"/>
          <w:sz w:val="28"/>
          <w:szCs w:val="28"/>
        </w:rPr>
        <w:t xml:space="preserve"> </w:t>
      </w:r>
      <w:r w:rsidRPr="001F4435">
        <w:rPr>
          <w:rFonts w:ascii="Times New Roman" w:eastAsia="Times New Roman" w:hAnsi="Times New Roman" w:cs="Times New Roman"/>
          <w:sz w:val="28"/>
          <w:szCs w:val="28"/>
        </w:rPr>
        <w:t>на</w:t>
      </w:r>
      <w:r>
        <w:rPr>
          <w:rFonts w:ascii="Times New Roman" w:eastAsia="Times New Roman" w:hAnsi="Times New Roman" w:cs="Times New Roman"/>
          <w:sz w:val="28"/>
          <w:szCs w:val="28"/>
        </w:rPr>
        <w:t xml:space="preserve"> </w:t>
      </w:r>
      <w:r w:rsidRPr="001F4435">
        <w:rPr>
          <w:rFonts w:ascii="Times New Roman" w:eastAsia="Times New Roman" w:hAnsi="Times New Roman" w:cs="Times New Roman"/>
          <w:sz w:val="28"/>
          <w:szCs w:val="28"/>
        </w:rPr>
        <w:t>основе</w:t>
      </w:r>
      <w:r>
        <w:rPr>
          <w:rFonts w:ascii="Times New Roman" w:eastAsia="Times New Roman" w:hAnsi="Times New Roman" w:cs="Times New Roman"/>
          <w:sz w:val="28"/>
          <w:szCs w:val="28"/>
        </w:rPr>
        <w:t xml:space="preserve"> </w:t>
      </w:r>
      <w:r w:rsidRPr="001F4435">
        <w:rPr>
          <w:rFonts w:ascii="Times New Roman" w:eastAsia="Times New Roman" w:hAnsi="Times New Roman" w:cs="Times New Roman"/>
          <w:sz w:val="28"/>
          <w:szCs w:val="28"/>
        </w:rPr>
        <w:t>сопоставления</w:t>
      </w:r>
      <w:r>
        <w:rPr>
          <w:rFonts w:ascii="Times New Roman" w:eastAsia="Times New Roman" w:hAnsi="Times New Roman" w:cs="Times New Roman"/>
          <w:sz w:val="28"/>
          <w:szCs w:val="28"/>
        </w:rPr>
        <w:t xml:space="preserve"> </w:t>
      </w:r>
      <w:r w:rsidRPr="001F4435">
        <w:rPr>
          <w:rFonts w:ascii="Times New Roman" w:eastAsia="Times New Roman" w:hAnsi="Times New Roman" w:cs="Times New Roman"/>
          <w:sz w:val="28"/>
          <w:szCs w:val="28"/>
        </w:rPr>
        <w:t>планируемых</w:t>
      </w:r>
      <w:r>
        <w:rPr>
          <w:rFonts w:ascii="Times New Roman" w:eastAsia="Times New Roman" w:hAnsi="Times New Roman" w:cs="Times New Roman"/>
          <w:sz w:val="28"/>
          <w:szCs w:val="28"/>
        </w:rPr>
        <w:t xml:space="preserve"> </w:t>
      </w:r>
      <w:r w:rsidRPr="001F4435">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w:t>
      </w:r>
      <w:r w:rsidRPr="001F4435">
        <w:rPr>
          <w:rFonts w:ascii="Times New Roman" w:eastAsia="Times New Roman" w:hAnsi="Times New Roman" w:cs="Times New Roman"/>
          <w:sz w:val="28"/>
          <w:szCs w:val="28"/>
        </w:rPr>
        <w:t>фактических</w:t>
      </w:r>
      <w:r>
        <w:rPr>
          <w:rFonts w:ascii="Times New Roman" w:eastAsia="Times New Roman" w:hAnsi="Times New Roman" w:cs="Times New Roman"/>
          <w:sz w:val="28"/>
          <w:szCs w:val="28"/>
        </w:rPr>
        <w:t xml:space="preserve"> </w:t>
      </w:r>
      <w:r w:rsidRPr="0077314B">
        <w:rPr>
          <w:rFonts w:ascii="Times New Roman" w:eastAsia="Times New Roman" w:hAnsi="Times New Roman" w:cs="Times New Roman"/>
          <w:sz w:val="28"/>
          <w:szCs w:val="28"/>
        </w:rPr>
        <w:t>результатов.</w:t>
      </w:r>
    </w:p>
    <w:p w:rsidR="00F83A62" w:rsidRPr="0077314B" w:rsidRDefault="00F83A62" w:rsidP="00F83A62">
      <w:pPr>
        <w:shd w:val="clear" w:color="auto" w:fill="FFFFFF"/>
        <w:tabs>
          <w:tab w:val="left" w:pos="514"/>
        </w:tabs>
        <w:spacing w:line="240" w:lineRule="auto"/>
        <w:ind w:right="-108" w:firstLine="709"/>
        <w:contextualSpacing/>
        <w:jc w:val="both"/>
        <w:rPr>
          <w:rFonts w:ascii="Times New Roman" w:hAnsi="Times New Roman" w:cs="Times New Roman"/>
        </w:rPr>
      </w:pPr>
      <w:r w:rsidRPr="0077314B">
        <w:rPr>
          <w:rFonts w:ascii="Times New Roman" w:hAnsi="Times New Roman" w:cs="Times New Roman"/>
          <w:sz w:val="28"/>
          <w:szCs w:val="28"/>
        </w:rPr>
        <w:lastRenderedPageBreak/>
        <w:t>Для</w:t>
      </w:r>
      <w:r>
        <w:rPr>
          <w:rFonts w:ascii="Times New Roman" w:hAnsi="Times New Roman" w:cs="Times New Roman"/>
          <w:sz w:val="28"/>
          <w:szCs w:val="28"/>
        </w:rPr>
        <w:t xml:space="preserve"> </w:t>
      </w:r>
      <w:r w:rsidRPr="0077314B">
        <w:rPr>
          <w:rFonts w:ascii="Times New Roman" w:hAnsi="Times New Roman" w:cs="Times New Roman"/>
          <w:sz w:val="28"/>
          <w:szCs w:val="28"/>
        </w:rPr>
        <w:t>контроля</w:t>
      </w:r>
      <w:r>
        <w:rPr>
          <w:rFonts w:ascii="Times New Roman" w:hAnsi="Times New Roman" w:cs="Times New Roman"/>
          <w:sz w:val="28"/>
          <w:szCs w:val="28"/>
        </w:rPr>
        <w:t xml:space="preserve"> </w:t>
      </w:r>
      <w:r w:rsidRPr="0077314B">
        <w:rPr>
          <w:rFonts w:ascii="Times New Roman" w:hAnsi="Times New Roman" w:cs="Times New Roman"/>
          <w:sz w:val="28"/>
          <w:szCs w:val="28"/>
        </w:rPr>
        <w:t>выполнения</w:t>
      </w:r>
      <w:r>
        <w:rPr>
          <w:rFonts w:ascii="Times New Roman" w:hAnsi="Times New Roman" w:cs="Times New Roman"/>
          <w:sz w:val="28"/>
          <w:szCs w:val="28"/>
        </w:rPr>
        <w:t xml:space="preserve"> </w:t>
      </w:r>
      <w:r w:rsidRPr="0077314B">
        <w:rPr>
          <w:rFonts w:ascii="Times New Roman" w:hAnsi="Times New Roman" w:cs="Times New Roman"/>
          <w:sz w:val="28"/>
          <w:szCs w:val="28"/>
        </w:rPr>
        <w:t>мероприятий</w:t>
      </w:r>
      <w:r>
        <w:rPr>
          <w:rFonts w:ascii="Times New Roman" w:hAnsi="Times New Roman" w:cs="Times New Roman"/>
          <w:sz w:val="28"/>
          <w:szCs w:val="28"/>
        </w:rPr>
        <w:t xml:space="preserve"> </w:t>
      </w:r>
      <w:r w:rsidRPr="0077314B">
        <w:rPr>
          <w:rFonts w:ascii="Times New Roman" w:hAnsi="Times New Roman" w:cs="Times New Roman"/>
          <w:sz w:val="28"/>
          <w:szCs w:val="28"/>
        </w:rPr>
        <w:t>программы</w:t>
      </w:r>
      <w:r>
        <w:rPr>
          <w:rFonts w:ascii="Times New Roman" w:hAnsi="Times New Roman" w:cs="Times New Roman"/>
          <w:sz w:val="28"/>
          <w:szCs w:val="28"/>
        </w:rPr>
        <w:t xml:space="preserve"> </w:t>
      </w:r>
      <w:r w:rsidRPr="0077314B">
        <w:rPr>
          <w:rFonts w:ascii="Times New Roman" w:hAnsi="Times New Roman" w:cs="Times New Roman"/>
          <w:sz w:val="28"/>
          <w:szCs w:val="28"/>
        </w:rPr>
        <w:t>определены</w:t>
      </w:r>
      <w:r>
        <w:rPr>
          <w:rFonts w:ascii="Times New Roman" w:hAnsi="Times New Roman" w:cs="Times New Roman"/>
          <w:sz w:val="28"/>
          <w:szCs w:val="28"/>
        </w:rPr>
        <w:t xml:space="preserve"> </w:t>
      </w:r>
      <w:r w:rsidRPr="0077314B">
        <w:rPr>
          <w:rFonts w:ascii="Times New Roman" w:hAnsi="Times New Roman" w:cs="Times New Roman"/>
          <w:sz w:val="28"/>
          <w:szCs w:val="28"/>
        </w:rPr>
        <w:t>следующие</w:t>
      </w:r>
      <w:r>
        <w:rPr>
          <w:rFonts w:ascii="Times New Roman" w:hAnsi="Times New Roman" w:cs="Times New Roman"/>
          <w:sz w:val="28"/>
          <w:szCs w:val="28"/>
        </w:rPr>
        <w:t xml:space="preserve"> </w:t>
      </w:r>
      <w:r w:rsidRPr="0077314B">
        <w:rPr>
          <w:rFonts w:ascii="Times New Roman" w:hAnsi="Times New Roman" w:cs="Times New Roman"/>
          <w:sz w:val="28"/>
          <w:szCs w:val="28"/>
        </w:rPr>
        <w:t>целевые</w:t>
      </w:r>
      <w:r>
        <w:rPr>
          <w:rFonts w:ascii="Times New Roman" w:hAnsi="Times New Roman" w:cs="Times New Roman"/>
          <w:sz w:val="28"/>
          <w:szCs w:val="28"/>
        </w:rPr>
        <w:t xml:space="preserve"> </w:t>
      </w:r>
      <w:r w:rsidRPr="0077314B">
        <w:rPr>
          <w:rFonts w:ascii="Times New Roman" w:hAnsi="Times New Roman" w:cs="Times New Roman"/>
          <w:sz w:val="28"/>
          <w:szCs w:val="28"/>
        </w:rPr>
        <w:t>индикаторы,</w:t>
      </w:r>
      <w:r>
        <w:rPr>
          <w:rFonts w:ascii="Times New Roman" w:hAnsi="Times New Roman" w:cs="Times New Roman"/>
          <w:sz w:val="28"/>
          <w:szCs w:val="28"/>
        </w:rPr>
        <w:t xml:space="preserve"> </w:t>
      </w:r>
      <w:r w:rsidRPr="0077314B">
        <w:rPr>
          <w:rFonts w:ascii="Times New Roman" w:hAnsi="Times New Roman" w:cs="Times New Roman"/>
          <w:sz w:val="28"/>
          <w:szCs w:val="28"/>
        </w:rPr>
        <w:t>характеризующие</w:t>
      </w:r>
      <w:r>
        <w:rPr>
          <w:rFonts w:ascii="Times New Roman" w:hAnsi="Times New Roman" w:cs="Times New Roman"/>
          <w:sz w:val="28"/>
          <w:szCs w:val="28"/>
        </w:rPr>
        <w:t xml:space="preserve"> </w:t>
      </w:r>
      <w:r w:rsidRPr="0077314B">
        <w:rPr>
          <w:rFonts w:ascii="Times New Roman" w:hAnsi="Times New Roman" w:cs="Times New Roman"/>
          <w:sz w:val="28"/>
          <w:szCs w:val="28"/>
        </w:rPr>
        <w:t>эффективность</w:t>
      </w:r>
      <w:r>
        <w:rPr>
          <w:rFonts w:ascii="Times New Roman" w:hAnsi="Times New Roman" w:cs="Times New Roman"/>
          <w:sz w:val="28"/>
          <w:szCs w:val="28"/>
        </w:rPr>
        <w:t xml:space="preserve"> </w:t>
      </w:r>
      <w:r w:rsidRPr="0077314B">
        <w:rPr>
          <w:rFonts w:ascii="Times New Roman" w:hAnsi="Times New Roman" w:cs="Times New Roman"/>
          <w:sz w:val="28"/>
          <w:szCs w:val="28"/>
        </w:rPr>
        <w:t>выполнения</w:t>
      </w:r>
      <w:r>
        <w:rPr>
          <w:rFonts w:ascii="Times New Roman" w:hAnsi="Times New Roman" w:cs="Times New Roman"/>
          <w:sz w:val="28"/>
          <w:szCs w:val="28"/>
        </w:rPr>
        <w:t xml:space="preserve"> </w:t>
      </w:r>
      <w:proofErr w:type="gramStart"/>
      <w:r w:rsidRPr="0077314B">
        <w:rPr>
          <w:rFonts w:ascii="Times New Roman" w:hAnsi="Times New Roman" w:cs="Times New Roman"/>
          <w:sz w:val="28"/>
          <w:szCs w:val="28"/>
        </w:rPr>
        <w:t>программных</w:t>
      </w:r>
      <w:proofErr w:type="gramEnd"/>
      <w:r>
        <w:rPr>
          <w:rFonts w:ascii="Times New Roman" w:hAnsi="Times New Roman" w:cs="Times New Roman"/>
          <w:sz w:val="28"/>
          <w:szCs w:val="28"/>
        </w:rPr>
        <w:t xml:space="preserve"> </w:t>
      </w:r>
      <w:r w:rsidRPr="0077314B">
        <w:rPr>
          <w:rFonts w:ascii="Times New Roman" w:hAnsi="Times New Roman" w:cs="Times New Roman"/>
          <w:sz w:val="28"/>
          <w:szCs w:val="28"/>
        </w:rPr>
        <w:t>мероприятий</w:t>
      </w:r>
      <w:r>
        <w:rPr>
          <w:rFonts w:ascii="Times New Roman" w:hAnsi="Times New Roman" w:cs="Times New Roman"/>
          <w:sz w:val="28"/>
          <w:szCs w:val="28"/>
        </w:rPr>
        <w:t xml:space="preserve"> </w:t>
      </w:r>
      <w:r w:rsidRPr="00385CED">
        <w:rPr>
          <w:rFonts w:ascii="Times New Roman" w:hAnsi="Times New Roman" w:cs="Times New Roman"/>
          <w:sz w:val="28"/>
          <w:szCs w:val="28"/>
        </w:rPr>
        <w:t>(Приложение</w:t>
      </w:r>
      <w:r>
        <w:rPr>
          <w:rFonts w:ascii="Times New Roman" w:hAnsi="Times New Roman" w:cs="Times New Roman"/>
          <w:sz w:val="28"/>
          <w:szCs w:val="28"/>
        </w:rPr>
        <w:t xml:space="preserve"> </w:t>
      </w:r>
      <w:r w:rsidRPr="00385CED">
        <w:rPr>
          <w:rFonts w:ascii="Times New Roman" w:hAnsi="Times New Roman" w:cs="Times New Roman"/>
          <w:sz w:val="28"/>
          <w:szCs w:val="28"/>
          <w:lang w:val="en-US"/>
        </w:rPr>
        <w:t>N</w:t>
      </w:r>
      <w:r w:rsidRPr="00385CED">
        <w:rPr>
          <w:rFonts w:ascii="Times New Roman" w:hAnsi="Times New Roman" w:cs="Times New Roman"/>
          <w:sz w:val="28"/>
          <w:szCs w:val="28"/>
        </w:rPr>
        <w:t>1)</w:t>
      </w:r>
      <w:r>
        <w:rPr>
          <w:rFonts w:ascii="Times New Roman" w:hAnsi="Times New Roman" w:cs="Times New Roman"/>
          <w:sz w:val="28"/>
          <w:szCs w:val="28"/>
        </w:rPr>
        <w:t xml:space="preserve"> </w:t>
      </w:r>
    </w:p>
    <w:p w:rsidR="00F83A62" w:rsidRPr="0077314B" w:rsidRDefault="00F83A62" w:rsidP="00F83A62">
      <w:pPr>
        <w:shd w:val="clear" w:color="auto" w:fill="FFFFFF"/>
        <w:tabs>
          <w:tab w:val="left" w:pos="514"/>
        </w:tabs>
        <w:spacing w:line="240" w:lineRule="auto"/>
        <w:ind w:right="-108"/>
        <w:contextualSpacing/>
        <w:jc w:val="both"/>
        <w:rPr>
          <w:rFonts w:ascii="Times New Roman" w:eastAsia="Times New Roman" w:hAnsi="Times New Roman" w:cs="Times New Roman"/>
        </w:rPr>
      </w:pPr>
    </w:p>
    <w:p w:rsidR="00F83A62" w:rsidRPr="00EB073D" w:rsidRDefault="00F83A62" w:rsidP="00F83A62">
      <w:pPr>
        <w:autoSpaceDE w:val="0"/>
        <w:autoSpaceDN w:val="0"/>
        <w:adjustRightInd w:val="0"/>
        <w:jc w:val="center"/>
        <w:rPr>
          <w:rFonts w:ascii="Times New Roman" w:eastAsia="Times New Roman" w:hAnsi="Times New Roman" w:cs="Times New Roman"/>
          <w:b/>
          <w:sz w:val="28"/>
          <w:szCs w:val="28"/>
        </w:rPr>
      </w:pPr>
      <w:r w:rsidRPr="00EB073D">
        <w:rPr>
          <w:rFonts w:ascii="Times New Roman" w:hAnsi="Times New Roman" w:cs="Times New Roman"/>
          <w:b/>
          <w:sz w:val="28"/>
          <w:szCs w:val="28"/>
        </w:rPr>
        <w:t>4</w:t>
      </w:r>
      <w:r w:rsidRPr="00EB073D">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 xml:space="preserve"> </w:t>
      </w:r>
      <w:r w:rsidRPr="00EB073D">
        <w:rPr>
          <w:rFonts w:ascii="Times New Roman" w:eastAsia="Times New Roman" w:hAnsi="Times New Roman" w:cs="Times New Roman"/>
          <w:b/>
          <w:sz w:val="28"/>
          <w:szCs w:val="28"/>
        </w:rPr>
        <w:t>Сроки</w:t>
      </w:r>
      <w:r>
        <w:rPr>
          <w:rFonts w:ascii="Times New Roman" w:eastAsia="Times New Roman" w:hAnsi="Times New Roman" w:cs="Times New Roman"/>
          <w:b/>
          <w:sz w:val="28"/>
          <w:szCs w:val="28"/>
        </w:rPr>
        <w:t xml:space="preserve"> </w:t>
      </w:r>
      <w:r w:rsidRPr="00EB073D">
        <w:rPr>
          <w:rFonts w:ascii="Times New Roman" w:eastAsia="Times New Roman" w:hAnsi="Times New Roman" w:cs="Times New Roman"/>
          <w:b/>
          <w:sz w:val="28"/>
          <w:szCs w:val="28"/>
        </w:rPr>
        <w:t>и</w:t>
      </w:r>
      <w:r>
        <w:rPr>
          <w:rFonts w:ascii="Times New Roman" w:eastAsia="Times New Roman" w:hAnsi="Times New Roman" w:cs="Times New Roman"/>
          <w:b/>
          <w:sz w:val="28"/>
          <w:szCs w:val="28"/>
        </w:rPr>
        <w:t xml:space="preserve"> </w:t>
      </w:r>
      <w:r w:rsidRPr="00EB073D">
        <w:rPr>
          <w:rFonts w:ascii="Times New Roman" w:eastAsia="Times New Roman" w:hAnsi="Times New Roman" w:cs="Times New Roman"/>
          <w:b/>
          <w:sz w:val="28"/>
          <w:szCs w:val="28"/>
        </w:rPr>
        <w:t>этапы</w:t>
      </w:r>
      <w:r>
        <w:rPr>
          <w:rFonts w:ascii="Times New Roman" w:eastAsia="Times New Roman" w:hAnsi="Times New Roman" w:cs="Times New Roman"/>
          <w:b/>
          <w:sz w:val="28"/>
          <w:szCs w:val="28"/>
        </w:rPr>
        <w:t xml:space="preserve"> </w:t>
      </w:r>
      <w:r w:rsidRPr="00EB073D">
        <w:rPr>
          <w:rFonts w:ascii="Times New Roman" w:eastAsia="Times New Roman" w:hAnsi="Times New Roman" w:cs="Times New Roman"/>
          <w:b/>
          <w:sz w:val="28"/>
          <w:szCs w:val="28"/>
        </w:rPr>
        <w:t>реализации</w:t>
      </w:r>
      <w:r>
        <w:rPr>
          <w:rFonts w:ascii="Times New Roman" w:eastAsia="Times New Roman" w:hAnsi="Times New Roman" w:cs="Times New Roman"/>
          <w:b/>
          <w:sz w:val="28"/>
          <w:szCs w:val="28"/>
        </w:rPr>
        <w:t xml:space="preserve"> </w:t>
      </w:r>
      <w:r w:rsidRPr="00EB073D">
        <w:rPr>
          <w:rFonts w:ascii="Times New Roman" w:eastAsia="Times New Roman" w:hAnsi="Times New Roman" w:cs="Times New Roman"/>
          <w:b/>
          <w:sz w:val="28"/>
          <w:szCs w:val="28"/>
        </w:rPr>
        <w:t>муниципальной</w:t>
      </w:r>
      <w:r>
        <w:rPr>
          <w:rFonts w:ascii="Times New Roman" w:eastAsia="Times New Roman" w:hAnsi="Times New Roman" w:cs="Times New Roman"/>
          <w:b/>
          <w:sz w:val="28"/>
          <w:szCs w:val="28"/>
        </w:rPr>
        <w:t xml:space="preserve"> </w:t>
      </w:r>
      <w:r w:rsidRPr="00EB073D">
        <w:rPr>
          <w:rFonts w:ascii="Times New Roman" w:eastAsia="Times New Roman" w:hAnsi="Times New Roman" w:cs="Times New Roman"/>
          <w:b/>
          <w:sz w:val="28"/>
          <w:szCs w:val="28"/>
        </w:rPr>
        <w:t>Программы</w:t>
      </w:r>
    </w:p>
    <w:p w:rsidR="00F83A62" w:rsidRPr="00EB073D" w:rsidRDefault="00F83A62" w:rsidP="00F83A62">
      <w:pPr>
        <w:ind w:firstLine="720"/>
        <w:jc w:val="both"/>
        <w:rPr>
          <w:rFonts w:ascii="Times New Roman" w:hAnsi="Times New Roman" w:cs="Times New Roman"/>
          <w:sz w:val="28"/>
          <w:szCs w:val="28"/>
        </w:rPr>
      </w:pPr>
      <w:r w:rsidRPr="00EB073D">
        <w:rPr>
          <w:rFonts w:ascii="Times New Roman" w:hAnsi="Times New Roman" w:cs="Times New Roman"/>
          <w:sz w:val="28"/>
          <w:szCs w:val="28"/>
        </w:rPr>
        <w:t>Программа</w:t>
      </w:r>
      <w:r>
        <w:rPr>
          <w:rFonts w:ascii="Times New Roman" w:hAnsi="Times New Roman" w:cs="Times New Roman"/>
          <w:sz w:val="28"/>
          <w:szCs w:val="28"/>
        </w:rPr>
        <w:t xml:space="preserve"> </w:t>
      </w:r>
      <w:r w:rsidRPr="00EB073D">
        <w:rPr>
          <w:rFonts w:ascii="Times New Roman" w:hAnsi="Times New Roman" w:cs="Times New Roman"/>
          <w:sz w:val="28"/>
          <w:szCs w:val="28"/>
        </w:rPr>
        <w:t>реализуется</w:t>
      </w:r>
      <w:r>
        <w:rPr>
          <w:rFonts w:ascii="Times New Roman" w:hAnsi="Times New Roman" w:cs="Times New Roman"/>
          <w:sz w:val="28"/>
          <w:szCs w:val="28"/>
        </w:rPr>
        <w:t xml:space="preserve"> </w:t>
      </w:r>
      <w:r w:rsidRPr="00EB073D">
        <w:rPr>
          <w:rFonts w:ascii="Times New Roman" w:hAnsi="Times New Roman" w:cs="Times New Roman"/>
          <w:sz w:val="28"/>
          <w:szCs w:val="28"/>
        </w:rPr>
        <w:t>в</w:t>
      </w:r>
      <w:r>
        <w:rPr>
          <w:rFonts w:ascii="Times New Roman" w:hAnsi="Times New Roman" w:cs="Times New Roman"/>
          <w:sz w:val="28"/>
          <w:szCs w:val="28"/>
        </w:rPr>
        <w:t xml:space="preserve"> </w:t>
      </w:r>
      <w:r w:rsidRPr="00EB073D">
        <w:rPr>
          <w:rFonts w:ascii="Times New Roman" w:hAnsi="Times New Roman" w:cs="Times New Roman"/>
          <w:sz w:val="28"/>
          <w:szCs w:val="28"/>
        </w:rPr>
        <w:t>один</w:t>
      </w:r>
      <w:r>
        <w:rPr>
          <w:rFonts w:ascii="Times New Roman" w:hAnsi="Times New Roman" w:cs="Times New Roman"/>
          <w:sz w:val="28"/>
          <w:szCs w:val="28"/>
        </w:rPr>
        <w:t xml:space="preserve"> </w:t>
      </w:r>
      <w:r w:rsidRPr="00EB073D">
        <w:rPr>
          <w:rFonts w:ascii="Times New Roman" w:hAnsi="Times New Roman" w:cs="Times New Roman"/>
          <w:sz w:val="28"/>
          <w:szCs w:val="28"/>
        </w:rPr>
        <w:t>этап,</w:t>
      </w:r>
      <w:r>
        <w:rPr>
          <w:rFonts w:ascii="Times New Roman" w:hAnsi="Times New Roman" w:cs="Times New Roman"/>
          <w:sz w:val="28"/>
          <w:szCs w:val="28"/>
        </w:rPr>
        <w:t xml:space="preserve"> </w:t>
      </w:r>
      <w:r w:rsidRPr="00EB073D">
        <w:rPr>
          <w:rFonts w:ascii="Times New Roman" w:hAnsi="Times New Roman" w:cs="Times New Roman"/>
          <w:sz w:val="28"/>
          <w:szCs w:val="28"/>
        </w:rPr>
        <w:t>период</w:t>
      </w:r>
      <w:r>
        <w:rPr>
          <w:rFonts w:ascii="Times New Roman" w:hAnsi="Times New Roman" w:cs="Times New Roman"/>
          <w:sz w:val="28"/>
          <w:szCs w:val="28"/>
        </w:rPr>
        <w:t xml:space="preserve"> </w:t>
      </w:r>
      <w:r w:rsidRPr="00EB073D">
        <w:rPr>
          <w:rFonts w:ascii="Times New Roman" w:hAnsi="Times New Roman" w:cs="Times New Roman"/>
          <w:sz w:val="28"/>
          <w:szCs w:val="28"/>
        </w:rPr>
        <w:t>2012-2035</w:t>
      </w:r>
      <w:r>
        <w:rPr>
          <w:rFonts w:ascii="Times New Roman" w:hAnsi="Times New Roman" w:cs="Times New Roman"/>
          <w:sz w:val="28"/>
          <w:szCs w:val="28"/>
        </w:rPr>
        <w:t xml:space="preserve"> </w:t>
      </w:r>
      <w:r w:rsidRPr="00EB073D">
        <w:rPr>
          <w:rFonts w:ascii="Times New Roman" w:hAnsi="Times New Roman" w:cs="Times New Roman"/>
          <w:sz w:val="28"/>
          <w:szCs w:val="28"/>
        </w:rPr>
        <w:t>годы.</w:t>
      </w:r>
    </w:p>
    <w:p w:rsidR="00F83A62" w:rsidRPr="00EB073D" w:rsidRDefault="00F83A62" w:rsidP="00F83A62">
      <w:pPr>
        <w:ind w:firstLine="720"/>
        <w:jc w:val="center"/>
        <w:rPr>
          <w:rFonts w:ascii="Times New Roman" w:hAnsi="Times New Roman" w:cs="Times New Roman"/>
          <w:sz w:val="28"/>
          <w:szCs w:val="28"/>
        </w:rPr>
      </w:pPr>
      <w:r w:rsidRPr="00EB073D">
        <w:rPr>
          <w:rFonts w:ascii="Times New Roman" w:hAnsi="Times New Roman" w:cs="Times New Roman"/>
          <w:b/>
          <w:sz w:val="28"/>
          <w:szCs w:val="28"/>
        </w:rPr>
        <w:t>5.</w:t>
      </w:r>
      <w:r>
        <w:rPr>
          <w:rFonts w:ascii="Times New Roman" w:hAnsi="Times New Roman" w:cs="Times New Roman"/>
          <w:b/>
          <w:sz w:val="28"/>
          <w:szCs w:val="28"/>
        </w:rPr>
        <w:t xml:space="preserve"> </w:t>
      </w:r>
      <w:r w:rsidRPr="00EB073D">
        <w:rPr>
          <w:rFonts w:ascii="Times New Roman" w:hAnsi="Times New Roman" w:cs="Times New Roman"/>
          <w:b/>
          <w:sz w:val="28"/>
          <w:szCs w:val="28"/>
        </w:rPr>
        <w:t>Механизм</w:t>
      </w:r>
      <w:r>
        <w:rPr>
          <w:rFonts w:ascii="Times New Roman" w:hAnsi="Times New Roman" w:cs="Times New Roman"/>
          <w:b/>
          <w:sz w:val="28"/>
          <w:szCs w:val="28"/>
        </w:rPr>
        <w:t xml:space="preserve"> </w:t>
      </w:r>
      <w:r w:rsidRPr="00EB073D">
        <w:rPr>
          <w:rFonts w:ascii="Times New Roman" w:hAnsi="Times New Roman" w:cs="Times New Roman"/>
          <w:b/>
          <w:sz w:val="28"/>
          <w:szCs w:val="28"/>
        </w:rPr>
        <w:t>реализации</w:t>
      </w:r>
      <w:r>
        <w:rPr>
          <w:rFonts w:ascii="Times New Roman" w:hAnsi="Times New Roman" w:cs="Times New Roman"/>
          <w:b/>
          <w:sz w:val="28"/>
          <w:szCs w:val="28"/>
        </w:rPr>
        <w:t xml:space="preserve"> </w:t>
      </w:r>
      <w:r w:rsidRPr="00EB073D">
        <w:rPr>
          <w:rFonts w:ascii="Times New Roman" w:hAnsi="Times New Roman" w:cs="Times New Roman"/>
          <w:b/>
          <w:sz w:val="28"/>
          <w:szCs w:val="28"/>
        </w:rPr>
        <w:t>муниципальной</w:t>
      </w:r>
      <w:r>
        <w:rPr>
          <w:rFonts w:ascii="Times New Roman" w:hAnsi="Times New Roman" w:cs="Times New Roman"/>
          <w:b/>
          <w:sz w:val="28"/>
          <w:szCs w:val="28"/>
        </w:rPr>
        <w:t xml:space="preserve"> </w:t>
      </w:r>
      <w:r w:rsidRPr="00EB073D">
        <w:rPr>
          <w:rFonts w:ascii="Times New Roman" w:hAnsi="Times New Roman" w:cs="Times New Roman"/>
          <w:b/>
          <w:sz w:val="28"/>
          <w:szCs w:val="28"/>
        </w:rPr>
        <w:t>Программы</w:t>
      </w:r>
    </w:p>
    <w:p w:rsidR="00F83A62" w:rsidRPr="0077314B" w:rsidRDefault="00F83A62" w:rsidP="00F83A62">
      <w:pPr>
        <w:spacing w:line="240" w:lineRule="auto"/>
        <w:ind w:firstLine="720"/>
        <w:contextualSpacing/>
        <w:jc w:val="both"/>
        <w:rPr>
          <w:rFonts w:ascii="Times New Roman" w:hAnsi="Times New Roman" w:cs="Times New Roman"/>
          <w:sz w:val="28"/>
          <w:szCs w:val="28"/>
        </w:rPr>
      </w:pPr>
      <w:r w:rsidRPr="0077314B">
        <w:rPr>
          <w:rFonts w:ascii="Times New Roman" w:hAnsi="Times New Roman" w:cs="Times New Roman"/>
          <w:sz w:val="28"/>
          <w:szCs w:val="28"/>
        </w:rPr>
        <w:t>Текущее</w:t>
      </w:r>
      <w:r>
        <w:rPr>
          <w:rFonts w:ascii="Times New Roman" w:hAnsi="Times New Roman" w:cs="Times New Roman"/>
          <w:sz w:val="28"/>
          <w:szCs w:val="28"/>
        </w:rPr>
        <w:t xml:space="preserve"> </w:t>
      </w:r>
      <w:r w:rsidRPr="0077314B">
        <w:rPr>
          <w:rFonts w:ascii="Times New Roman" w:hAnsi="Times New Roman" w:cs="Times New Roman"/>
          <w:sz w:val="28"/>
          <w:szCs w:val="28"/>
        </w:rPr>
        <w:t>управление</w:t>
      </w:r>
      <w:r>
        <w:rPr>
          <w:rFonts w:ascii="Times New Roman" w:hAnsi="Times New Roman" w:cs="Times New Roman"/>
          <w:sz w:val="28"/>
          <w:szCs w:val="28"/>
        </w:rPr>
        <w:t xml:space="preserve"> </w:t>
      </w:r>
      <w:r w:rsidRPr="0077314B">
        <w:rPr>
          <w:rFonts w:ascii="Times New Roman" w:hAnsi="Times New Roman" w:cs="Times New Roman"/>
          <w:sz w:val="28"/>
          <w:szCs w:val="28"/>
        </w:rPr>
        <w:t>реализацией</w:t>
      </w:r>
      <w:r>
        <w:rPr>
          <w:rFonts w:ascii="Times New Roman" w:hAnsi="Times New Roman" w:cs="Times New Roman"/>
          <w:sz w:val="28"/>
          <w:szCs w:val="28"/>
        </w:rPr>
        <w:t xml:space="preserve"> </w:t>
      </w:r>
      <w:r w:rsidRPr="0077314B">
        <w:rPr>
          <w:rFonts w:ascii="Times New Roman" w:hAnsi="Times New Roman" w:cs="Times New Roman"/>
          <w:sz w:val="28"/>
          <w:szCs w:val="28"/>
        </w:rPr>
        <w:t>Программы</w:t>
      </w:r>
      <w:r>
        <w:rPr>
          <w:rFonts w:ascii="Times New Roman" w:hAnsi="Times New Roman" w:cs="Times New Roman"/>
          <w:sz w:val="28"/>
          <w:szCs w:val="28"/>
        </w:rPr>
        <w:t xml:space="preserve"> </w:t>
      </w:r>
      <w:r w:rsidRPr="0077314B">
        <w:rPr>
          <w:rFonts w:ascii="Times New Roman" w:hAnsi="Times New Roman" w:cs="Times New Roman"/>
          <w:sz w:val="28"/>
          <w:szCs w:val="28"/>
        </w:rPr>
        <w:t>осуществляют</w:t>
      </w:r>
      <w:r>
        <w:rPr>
          <w:rFonts w:ascii="Times New Roman" w:hAnsi="Times New Roman" w:cs="Times New Roman"/>
          <w:sz w:val="28"/>
          <w:szCs w:val="28"/>
        </w:rPr>
        <w:t xml:space="preserve"> </w:t>
      </w:r>
      <w:r w:rsidRPr="0077314B">
        <w:rPr>
          <w:rFonts w:ascii="Times New Roman" w:hAnsi="Times New Roman" w:cs="Times New Roman"/>
          <w:sz w:val="28"/>
          <w:szCs w:val="28"/>
        </w:rPr>
        <w:t>муниципальный</w:t>
      </w:r>
      <w:r>
        <w:rPr>
          <w:rFonts w:ascii="Times New Roman" w:hAnsi="Times New Roman" w:cs="Times New Roman"/>
          <w:sz w:val="28"/>
          <w:szCs w:val="28"/>
        </w:rPr>
        <w:t xml:space="preserve"> </w:t>
      </w:r>
      <w:r w:rsidRPr="0077314B">
        <w:rPr>
          <w:rFonts w:ascii="Times New Roman" w:hAnsi="Times New Roman" w:cs="Times New Roman"/>
          <w:sz w:val="28"/>
          <w:szCs w:val="28"/>
        </w:rPr>
        <w:t>заказчик</w:t>
      </w:r>
      <w:r>
        <w:rPr>
          <w:rFonts w:ascii="Times New Roman" w:hAnsi="Times New Roman" w:cs="Times New Roman"/>
          <w:sz w:val="28"/>
          <w:szCs w:val="28"/>
        </w:rPr>
        <w:t xml:space="preserve"> </w:t>
      </w:r>
      <w:r w:rsidRPr="0077314B">
        <w:rPr>
          <w:rFonts w:ascii="Times New Roman" w:hAnsi="Times New Roman" w:cs="Times New Roman"/>
          <w:sz w:val="28"/>
          <w:szCs w:val="28"/>
        </w:rPr>
        <w:t>и</w:t>
      </w:r>
      <w:r>
        <w:rPr>
          <w:rFonts w:ascii="Times New Roman" w:hAnsi="Times New Roman" w:cs="Times New Roman"/>
          <w:sz w:val="28"/>
          <w:szCs w:val="28"/>
        </w:rPr>
        <w:t xml:space="preserve"> </w:t>
      </w:r>
      <w:r w:rsidRPr="0077314B">
        <w:rPr>
          <w:rFonts w:ascii="Times New Roman" w:hAnsi="Times New Roman" w:cs="Times New Roman"/>
          <w:sz w:val="28"/>
          <w:szCs w:val="28"/>
        </w:rPr>
        <w:t>разработчик</w:t>
      </w:r>
      <w:r>
        <w:rPr>
          <w:rFonts w:ascii="Times New Roman" w:hAnsi="Times New Roman" w:cs="Times New Roman"/>
          <w:sz w:val="28"/>
          <w:szCs w:val="28"/>
        </w:rPr>
        <w:t xml:space="preserve"> </w:t>
      </w:r>
      <w:r w:rsidRPr="0077314B">
        <w:rPr>
          <w:rFonts w:ascii="Times New Roman" w:hAnsi="Times New Roman" w:cs="Times New Roman"/>
          <w:sz w:val="28"/>
          <w:szCs w:val="28"/>
        </w:rPr>
        <w:t>программы</w:t>
      </w:r>
      <w:r>
        <w:rPr>
          <w:rFonts w:ascii="Times New Roman" w:hAnsi="Times New Roman" w:cs="Times New Roman"/>
          <w:sz w:val="28"/>
          <w:szCs w:val="28"/>
        </w:rPr>
        <w:t xml:space="preserve"> </w:t>
      </w:r>
      <w:r w:rsidRPr="0077314B">
        <w:rPr>
          <w:rFonts w:ascii="Times New Roman" w:hAnsi="Times New Roman" w:cs="Times New Roman"/>
          <w:sz w:val="28"/>
          <w:szCs w:val="28"/>
        </w:rPr>
        <w:t>–</w:t>
      </w:r>
      <w:r>
        <w:rPr>
          <w:rFonts w:ascii="Times New Roman" w:hAnsi="Times New Roman" w:cs="Times New Roman"/>
          <w:sz w:val="28"/>
          <w:szCs w:val="28"/>
        </w:rPr>
        <w:t xml:space="preserve"> </w:t>
      </w:r>
      <w:r w:rsidRPr="0077314B">
        <w:rPr>
          <w:rFonts w:ascii="Times New Roman" w:hAnsi="Times New Roman" w:cs="Times New Roman"/>
          <w:sz w:val="28"/>
          <w:szCs w:val="28"/>
        </w:rPr>
        <w:t>отдел</w:t>
      </w:r>
      <w:r>
        <w:rPr>
          <w:rFonts w:ascii="Times New Roman" w:hAnsi="Times New Roman" w:cs="Times New Roman"/>
          <w:sz w:val="28"/>
          <w:szCs w:val="28"/>
        </w:rPr>
        <w:t xml:space="preserve"> </w:t>
      </w:r>
      <w:r w:rsidRPr="0077314B">
        <w:rPr>
          <w:rFonts w:ascii="Times New Roman" w:hAnsi="Times New Roman" w:cs="Times New Roman"/>
          <w:sz w:val="28"/>
          <w:szCs w:val="28"/>
        </w:rPr>
        <w:t>жилищно-коммунального</w:t>
      </w:r>
      <w:r>
        <w:rPr>
          <w:rFonts w:ascii="Times New Roman" w:hAnsi="Times New Roman" w:cs="Times New Roman"/>
          <w:sz w:val="28"/>
          <w:szCs w:val="28"/>
        </w:rPr>
        <w:t xml:space="preserve"> </w:t>
      </w:r>
      <w:r w:rsidRPr="0077314B">
        <w:rPr>
          <w:rFonts w:ascii="Times New Roman" w:hAnsi="Times New Roman" w:cs="Times New Roman"/>
          <w:sz w:val="28"/>
          <w:szCs w:val="28"/>
        </w:rPr>
        <w:t>хозяйства</w:t>
      </w:r>
      <w:r>
        <w:rPr>
          <w:rFonts w:ascii="Times New Roman" w:hAnsi="Times New Roman" w:cs="Times New Roman"/>
          <w:sz w:val="28"/>
          <w:szCs w:val="28"/>
        </w:rPr>
        <w:t xml:space="preserve"> </w:t>
      </w:r>
      <w:r w:rsidRPr="0077314B">
        <w:rPr>
          <w:rFonts w:ascii="Times New Roman" w:hAnsi="Times New Roman" w:cs="Times New Roman"/>
          <w:sz w:val="28"/>
          <w:szCs w:val="28"/>
        </w:rPr>
        <w:t>и</w:t>
      </w:r>
      <w:r>
        <w:rPr>
          <w:rFonts w:ascii="Times New Roman" w:hAnsi="Times New Roman" w:cs="Times New Roman"/>
          <w:sz w:val="28"/>
          <w:szCs w:val="28"/>
        </w:rPr>
        <w:t xml:space="preserve"> </w:t>
      </w:r>
      <w:r w:rsidRPr="0077314B">
        <w:rPr>
          <w:rFonts w:ascii="Times New Roman" w:hAnsi="Times New Roman" w:cs="Times New Roman"/>
          <w:sz w:val="28"/>
          <w:szCs w:val="28"/>
        </w:rPr>
        <w:t>энергетики</w:t>
      </w:r>
      <w:r>
        <w:rPr>
          <w:rFonts w:ascii="Times New Roman" w:hAnsi="Times New Roman" w:cs="Times New Roman"/>
          <w:sz w:val="28"/>
          <w:szCs w:val="28"/>
        </w:rPr>
        <w:t xml:space="preserve"> </w:t>
      </w:r>
      <w:r w:rsidRPr="0077314B">
        <w:rPr>
          <w:rFonts w:ascii="Times New Roman" w:hAnsi="Times New Roman" w:cs="Times New Roman"/>
          <w:sz w:val="28"/>
          <w:szCs w:val="28"/>
        </w:rPr>
        <w:t>администрации</w:t>
      </w:r>
      <w:r>
        <w:rPr>
          <w:rFonts w:ascii="Times New Roman" w:hAnsi="Times New Roman" w:cs="Times New Roman"/>
          <w:sz w:val="28"/>
          <w:szCs w:val="28"/>
        </w:rPr>
        <w:t xml:space="preserve"> </w:t>
      </w:r>
      <w:r w:rsidRPr="0077314B">
        <w:rPr>
          <w:rFonts w:ascii="Times New Roman" w:hAnsi="Times New Roman" w:cs="Times New Roman"/>
          <w:sz w:val="28"/>
          <w:szCs w:val="28"/>
        </w:rPr>
        <w:t>Верхнебуреинского</w:t>
      </w:r>
      <w:r>
        <w:rPr>
          <w:rFonts w:ascii="Times New Roman" w:hAnsi="Times New Roman" w:cs="Times New Roman"/>
          <w:sz w:val="28"/>
          <w:szCs w:val="28"/>
        </w:rPr>
        <w:t xml:space="preserve"> </w:t>
      </w:r>
      <w:r w:rsidRPr="0077314B">
        <w:rPr>
          <w:rFonts w:ascii="Times New Roman" w:hAnsi="Times New Roman" w:cs="Times New Roman"/>
          <w:sz w:val="28"/>
          <w:szCs w:val="28"/>
        </w:rPr>
        <w:t>муниципального</w:t>
      </w:r>
      <w:r>
        <w:rPr>
          <w:rFonts w:ascii="Times New Roman" w:hAnsi="Times New Roman" w:cs="Times New Roman"/>
          <w:sz w:val="28"/>
          <w:szCs w:val="28"/>
        </w:rPr>
        <w:t xml:space="preserve"> </w:t>
      </w:r>
      <w:r w:rsidRPr="0077314B">
        <w:rPr>
          <w:rFonts w:ascii="Times New Roman" w:hAnsi="Times New Roman" w:cs="Times New Roman"/>
          <w:sz w:val="28"/>
          <w:szCs w:val="28"/>
        </w:rPr>
        <w:t>района.</w:t>
      </w:r>
    </w:p>
    <w:p w:rsidR="00F83A62" w:rsidRPr="0077314B" w:rsidRDefault="00F83A62" w:rsidP="00F83A62">
      <w:pPr>
        <w:spacing w:line="240" w:lineRule="auto"/>
        <w:ind w:firstLine="720"/>
        <w:contextualSpacing/>
        <w:jc w:val="both"/>
        <w:rPr>
          <w:rFonts w:ascii="Times New Roman" w:hAnsi="Times New Roman" w:cs="Times New Roman"/>
          <w:sz w:val="28"/>
          <w:szCs w:val="28"/>
        </w:rPr>
      </w:pPr>
      <w:r w:rsidRPr="0077314B">
        <w:rPr>
          <w:rFonts w:ascii="Times New Roman" w:hAnsi="Times New Roman" w:cs="Times New Roman"/>
          <w:sz w:val="28"/>
          <w:szCs w:val="28"/>
        </w:rPr>
        <w:t>Отдел</w:t>
      </w:r>
      <w:r>
        <w:rPr>
          <w:rFonts w:ascii="Times New Roman" w:hAnsi="Times New Roman" w:cs="Times New Roman"/>
          <w:sz w:val="28"/>
          <w:szCs w:val="28"/>
        </w:rPr>
        <w:t xml:space="preserve"> </w:t>
      </w:r>
      <w:r w:rsidRPr="0077314B">
        <w:rPr>
          <w:rFonts w:ascii="Times New Roman" w:hAnsi="Times New Roman" w:cs="Times New Roman"/>
          <w:sz w:val="28"/>
          <w:szCs w:val="28"/>
        </w:rPr>
        <w:t>жилищно-коммунального</w:t>
      </w:r>
      <w:r>
        <w:rPr>
          <w:rFonts w:ascii="Times New Roman" w:hAnsi="Times New Roman" w:cs="Times New Roman"/>
          <w:sz w:val="28"/>
          <w:szCs w:val="28"/>
        </w:rPr>
        <w:t xml:space="preserve"> </w:t>
      </w:r>
      <w:r w:rsidRPr="0077314B">
        <w:rPr>
          <w:rFonts w:ascii="Times New Roman" w:hAnsi="Times New Roman" w:cs="Times New Roman"/>
          <w:sz w:val="28"/>
          <w:szCs w:val="28"/>
        </w:rPr>
        <w:t>хозяйства</w:t>
      </w:r>
      <w:r>
        <w:rPr>
          <w:rFonts w:ascii="Times New Roman" w:hAnsi="Times New Roman" w:cs="Times New Roman"/>
          <w:sz w:val="28"/>
          <w:szCs w:val="28"/>
        </w:rPr>
        <w:t xml:space="preserve"> </w:t>
      </w:r>
      <w:r w:rsidRPr="0077314B">
        <w:rPr>
          <w:rFonts w:ascii="Times New Roman" w:hAnsi="Times New Roman" w:cs="Times New Roman"/>
          <w:sz w:val="28"/>
          <w:szCs w:val="28"/>
        </w:rPr>
        <w:t>и</w:t>
      </w:r>
      <w:r>
        <w:rPr>
          <w:rFonts w:ascii="Times New Roman" w:hAnsi="Times New Roman" w:cs="Times New Roman"/>
          <w:sz w:val="28"/>
          <w:szCs w:val="28"/>
        </w:rPr>
        <w:t xml:space="preserve"> </w:t>
      </w:r>
      <w:r w:rsidRPr="0077314B">
        <w:rPr>
          <w:rFonts w:ascii="Times New Roman" w:hAnsi="Times New Roman" w:cs="Times New Roman"/>
          <w:sz w:val="28"/>
          <w:szCs w:val="28"/>
        </w:rPr>
        <w:t>энергетики</w:t>
      </w:r>
      <w:r>
        <w:rPr>
          <w:rFonts w:ascii="Times New Roman" w:hAnsi="Times New Roman" w:cs="Times New Roman"/>
          <w:sz w:val="28"/>
          <w:szCs w:val="28"/>
        </w:rPr>
        <w:t xml:space="preserve"> </w:t>
      </w:r>
      <w:r w:rsidRPr="0077314B">
        <w:rPr>
          <w:rFonts w:ascii="Times New Roman" w:hAnsi="Times New Roman" w:cs="Times New Roman"/>
          <w:sz w:val="28"/>
          <w:szCs w:val="28"/>
        </w:rPr>
        <w:t>администрации</w:t>
      </w:r>
      <w:r>
        <w:rPr>
          <w:rFonts w:ascii="Times New Roman" w:hAnsi="Times New Roman" w:cs="Times New Roman"/>
          <w:sz w:val="28"/>
          <w:szCs w:val="28"/>
        </w:rPr>
        <w:t xml:space="preserve"> </w:t>
      </w:r>
      <w:r w:rsidRPr="0077314B">
        <w:rPr>
          <w:rFonts w:ascii="Times New Roman" w:hAnsi="Times New Roman" w:cs="Times New Roman"/>
          <w:sz w:val="28"/>
          <w:szCs w:val="28"/>
        </w:rPr>
        <w:t>Верхнебуреинского</w:t>
      </w:r>
      <w:r>
        <w:rPr>
          <w:rFonts w:ascii="Times New Roman" w:hAnsi="Times New Roman" w:cs="Times New Roman"/>
          <w:sz w:val="28"/>
          <w:szCs w:val="28"/>
        </w:rPr>
        <w:t xml:space="preserve"> </w:t>
      </w:r>
      <w:r w:rsidRPr="0077314B">
        <w:rPr>
          <w:rFonts w:ascii="Times New Roman" w:hAnsi="Times New Roman" w:cs="Times New Roman"/>
          <w:sz w:val="28"/>
          <w:szCs w:val="28"/>
        </w:rPr>
        <w:t>муниципального</w:t>
      </w:r>
      <w:r>
        <w:rPr>
          <w:rFonts w:ascii="Times New Roman" w:hAnsi="Times New Roman" w:cs="Times New Roman"/>
          <w:sz w:val="28"/>
          <w:szCs w:val="28"/>
        </w:rPr>
        <w:t xml:space="preserve"> </w:t>
      </w:r>
      <w:r w:rsidRPr="0077314B">
        <w:rPr>
          <w:rFonts w:ascii="Times New Roman" w:hAnsi="Times New Roman" w:cs="Times New Roman"/>
          <w:sz w:val="28"/>
          <w:szCs w:val="28"/>
        </w:rPr>
        <w:t>района</w:t>
      </w:r>
      <w:r>
        <w:rPr>
          <w:rFonts w:ascii="Times New Roman" w:hAnsi="Times New Roman" w:cs="Times New Roman"/>
          <w:sz w:val="28"/>
          <w:szCs w:val="28"/>
        </w:rPr>
        <w:t xml:space="preserve"> </w:t>
      </w:r>
      <w:r w:rsidRPr="0077314B">
        <w:rPr>
          <w:rFonts w:ascii="Times New Roman" w:hAnsi="Times New Roman" w:cs="Times New Roman"/>
          <w:sz w:val="28"/>
          <w:szCs w:val="28"/>
        </w:rPr>
        <w:t>-</w:t>
      </w:r>
      <w:r>
        <w:rPr>
          <w:rFonts w:ascii="Times New Roman" w:hAnsi="Times New Roman" w:cs="Times New Roman"/>
          <w:sz w:val="28"/>
          <w:szCs w:val="28"/>
        </w:rPr>
        <w:t xml:space="preserve"> </w:t>
      </w:r>
      <w:r w:rsidRPr="0077314B">
        <w:rPr>
          <w:rFonts w:ascii="Times New Roman" w:hAnsi="Times New Roman" w:cs="Times New Roman"/>
          <w:sz w:val="28"/>
          <w:szCs w:val="28"/>
        </w:rPr>
        <w:t>координатор</w:t>
      </w:r>
      <w:r>
        <w:rPr>
          <w:rFonts w:ascii="Times New Roman" w:hAnsi="Times New Roman" w:cs="Times New Roman"/>
          <w:sz w:val="28"/>
          <w:szCs w:val="28"/>
        </w:rPr>
        <w:t xml:space="preserve"> </w:t>
      </w:r>
      <w:r w:rsidRPr="0077314B">
        <w:rPr>
          <w:rFonts w:ascii="Times New Roman" w:hAnsi="Times New Roman" w:cs="Times New Roman"/>
          <w:sz w:val="28"/>
          <w:szCs w:val="28"/>
        </w:rPr>
        <w:t>Программы</w:t>
      </w:r>
      <w:r>
        <w:rPr>
          <w:rFonts w:ascii="Times New Roman" w:hAnsi="Times New Roman" w:cs="Times New Roman"/>
          <w:sz w:val="28"/>
          <w:szCs w:val="28"/>
        </w:rPr>
        <w:t xml:space="preserve"> </w:t>
      </w:r>
      <w:r w:rsidRPr="0077314B">
        <w:rPr>
          <w:rFonts w:ascii="Times New Roman" w:hAnsi="Times New Roman" w:cs="Times New Roman"/>
          <w:sz w:val="28"/>
          <w:szCs w:val="28"/>
        </w:rPr>
        <w:t>ежегодно</w:t>
      </w:r>
      <w:r>
        <w:rPr>
          <w:rFonts w:ascii="Times New Roman" w:hAnsi="Times New Roman" w:cs="Times New Roman"/>
          <w:sz w:val="28"/>
          <w:szCs w:val="28"/>
        </w:rPr>
        <w:t xml:space="preserve"> </w:t>
      </w:r>
      <w:r w:rsidRPr="0077314B">
        <w:rPr>
          <w:rFonts w:ascii="Times New Roman" w:hAnsi="Times New Roman" w:cs="Times New Roman"/>
          <w:sz w:val="28"/>
          <w:szCs w:val="28"/>
        </w:rPr>
        <w:t>в</w:t>
      </w:r>
      <w:r>
        <w:rPr>
          <w:rFonts w:ascii="Times New Roman" w:hAnsi="Times New Roman" w:cs="Times New Roman"/>
          <w:sz w:val="28"/>
          <w:szCs w:val="28"/>
        </w:rPr>
        <w:t xml:space="preserve"> </w:t>
      </w:r>
      <w:r w:rsidRPr="0077314B">
        <w:rPr>
          <w:rFonts w:ascii="Times New Roman" w:hAnsi="Times New Roman" w:cs="Times New Roman"/>
          <w:sz w:val="28"/>
          <w:szCs w:val="28"/>
        </w:rPr>
        <w:t>установленном</w:t>
      </w:r>
      <w:r>
        <w:rPr>
          <w:rFonts w:ascii="Times New Roman" w:hAnsi="Times New Roman" w:cs="Times New Roman"/>
          <w:sz w:val="28"/>
          <w:szCs w:val="28"/>
        </w:rPr>
        <w:t xml:space="preserve"> </w:t>
      </w:r>
      <w:r w:rsidRPr="0077314B">
        <w:rPr>
          <w:rFonts w:ascii="Times New Roman" w:hAnsi="Times New Roman" w:cs="Times New Roman"/>
          <w:sz w:val="28"/>
          <w:szCs w:val="28"/>
        </w:rPr>
        <w:t>порядке</w:t>
      </w:r>
      <w:r>
        <w:rPr>
          <w:rFonts w:ascii="Times New Roman" w:hAnsi="Times New Roman" w:cs="Times New Roman"/>
          <w:sz w:val="28"/>
          <w:szCs w:val="28"/>
        </w:rPr>
        <w:t xml:space="preserve"> </w:t>
      </w:r>
      <w:r w:rsidRPr="0077314B">
        <w:rPr>
          <w:rFonts w:ascii="Times New Roman" w:hAnsi="Times New Roman" w:cs="Times New Roman"/>
          <w:sz w:val="28"/>
          <w:szCs w:val="28"/>
        </w:rPr>
        <w:t>уточняют</w:t>
      </w:r>
      <w:r>
        <w:rPr>
          <w:rFonts w:ascii="Times New Roman" w:hAnsi="Times New Roman" w:cs="Times New Roman"/>
          <w:sz w:val="28"/>
          <w:szCs w:val="28"/>
        </w:rPr>
        <w:t xml:space="preserve"> </w:t>
      </w:r>
      <w:r w:rsidRPr="0077314B">
        <w:rPr>
          <w:rFonts w:ascii="Times New Roman" w:hAnsi="Times New Roman" w:cs="Times New Roman"/>
          <w:sz w:val="28"/>
          <w:szCs w:val="28"/>
        </w:rPr>
        <w:t>перечень</w:t>
      </w:r>
      <w:r>
        <w:rPr>
          <w:rFonts w:ascii="Times New Roman" w:hAnsi="Times New Roman" w:cs="Times New Roman"/>
          <w:sz w:val="28"/>
          <w:szCs w:val="28"/>
        </w:rPr>
        <w:t xml:space="preserve"> </w:t>
      </w:r>
      <w:r w:rsidRPr="0077314B">
        <w:rPr>
          <w:rFonts w:ascii="Times New Roman" w:hAnsi="Times New Roman" w:cs="Times New Roman"/>
          <w:sz w:val="28"/>
          <w:szCs w:val="28"/>
        </w:rPr>
        <w:t>финансируемых</w:t>
      </w:r>
      <w:r>
        <w:rPr>
          <w:rFonts w:ascii="Times New Roman" w:hAnsi="Times New Roman" w:cs="Times New Roman"/>
          <w:sz w:val="28"/>
          <w:szCs w:val="28"/>
        </w:rPr>
        <w:t xml:space="preserve"> </w:t>
      </w:r>
      <w:r w:rsidRPr="0077314B">
        <w:rPr>
          <w:rFonts w:ascii="Times New Roman" w:hAnsi="Times New Roman" w:cs="Times New Roman"/>
          <w:sz w:val="28"/>
          <w:szCs w:val="28"/>
        </w:rPr>
        <w:t>мероприятий</w:t>
      </w:r>
      <w:r>
        <w:rPr>
          <w:rFonts w:ascii="Times New Roman" w:hAnsi="Times New Roman" w:cs="Times New Roman"/>
          <w:sz w:val="28"/>
          <w:szCs w:val="28"/>
        </w:rPr>
        <w:t xml:space="preserve"> </w:t>
      </w:r>
      <w:r w:rsidRPr="0077314B">
        <w:rPr>
          <w:rFonts w:ascii="Times New Roman" w:hAnsi="Times New Roman" w:cs="Times New Roman"/>
          <w:sz w:val="28"/>
          <w:szCs w:val="28"/>
        </w:rPr>
        <w:t>программы</w:t>
      </w:r>
      <w:r>
        <w:rPr>
          <w:rFonts w:ascii="Times New Roman" w:hAnsi="Times New Roman" w:cs="Times New Roman"/>
          <w:sz w:val="28"/>
          <w:szCs w:val="28"/>
        </w:rPr>
        <w:t xml:space="preserve"> </w:t>
      </w:r>
      <w:r w:rsidRPr="0077314B">
        <w:rPr>
          <w:rFonts w:ascii="Times New Roman" w:hAnsi="Times New Roman" w:cs="Times New Roman"/>
          <w:sz w:val="28"/>
          <w:szCs w:val="28"/>
        </w:rPr>
        <w:t>на</w:t>
      </w:r>
      <w:r>
        <w:rPr>
          <w:rFonts w:ascii="Times New Roman" w:hAnsi="Times New Roman" w:cs="Times New Roman"/>
          <w:sz w:val="28"/>
          <w:szCs w:val="28"/>
        </w:rPr>
        <w:t xml:space="preserve"> </w:t>
      </w:r>
      <w:r w:rsidRPr="0077314B">
        <w:rPr>
          <w:rFonts w:ascii="Times New Roman" w:hAnsi="Times New Roman" w:cs="Times New Roman"/>
          <w:sz w:val="28"/>
          <w:szCs w:val="28"/>
        </w:rPr>
        <w:t>очередной</w:t>
      </w:r>
      <w:r>
        <w:rPr>
          <w:rFonts w:ascii="Times New Roman" w:hAnsi="Times New Roman" w:cs="Times New Roman"/>
          <w:sz w:val="28"/>
          <w:szCs w:val="28"/>
        </w:rPr>
        <w:t xml:space="preserve"> </w:t>
      </w:r>
      <w:r w:rsidRPr="0077314B">
        <w:rPr>
          <w:rFonts w:ascii="Times New Roman" w:hAnsi="Times New Roman" w:cs="Times New Roman"/>
          <w:sz w:val="28"/>
          <w:szCs w:val="28"/>
        </w:rPr>
        <w:t>финансовый</w:t>
      </w:r>
      <w:r>
        <w:rPr>
          <w:rFonts w:ascii="Times New Roman" w:hAnsi="Times New Roman" w:cs="Times New Roman"/>
          <w:sz w:val="28"/>
          <w:szCs w:val="28"/>
        </w:rPr>
        <w:t xml:space="preserve"> </w:t>
      </w:r>
      <w:r w:rsidRPr="0077314B">
        <w:rPr>
          <w:rFonts w:ascii="Times New Roman" w:hAnsi="Times New Roman" w:cs="Times New Roman"/>
          <w:sz w:val="28"/>
          <w:szCs w:val="28"/>
        </w:rPr>
        <w:t>год</w:t>
      </w:r>
      <w:r>
        <w:rPr>
          <w:rFonts w:ascii="Times New Roman" w:hAnsi="Times New Roman" w:cs="Times New Roman"/>
          <w:sz w:val="28"/>
          <w:szCs w:val="28"/>
        </w:rPr>
        <w:t xml:space="preserve"> и плановый период</w:t>
      </w:r>
      <w:r w:rsidRPr="0077314B">
        <w:rPr>
          <w:rFonts w:ascii="Times New Roman" w:hAnsi="Times New Roman" w:cs="Times New Roman"/>
          <w:sz w:val="28"/>
          <w:szCs w:val="28"/>
        </w:rPr>
        <w:t>,</w:t>
      </w:r>
      <w:r>
        <w:rPr>
          <w:rFonts w:ascii="Times New Roman" w:hAnsi="Times New Roman" w:cs="Times New Roman"/>
          <w:sz w:val="28"/>
          <w:szCs w:val="28"/>
        </w:rPr>
        <w:t xml:space="preserve"> </w:t>
      </w:r>
      <w:r w:rsidRPr="0077314B">
        <w:rPr>
          <w:rFonts w:ascii="Times New Roman" w:hAnsi="Times New Roman" w:cs="Times New Roman"/>
          <w:sz w:val="28"/>
          <w:szCs w:val="28"/>
        </w:rPr>
        <w:t>определяют</w:t>
      </w:r>
      <w:r>
        <w:rPr>
          <w:rFonts w:ascii="Times New Roman" w:hAnsi="Times New Roman" w:cs="Times New Roman"/>
          <w:sz w:val="28"/>
          <w:szCs w:val="28"/>
        </w:rPr>
        <w:t xml:space="preserve"> </w:t>
      </w:r>
      <w:r w:rsidRPr="0077314B">
        <w:rPr>
          <w:rFonts w:ascii="Times New Roman" w:hAnsi="Times New Roman" w:cs="Times New Roman"/>
          <w:sz w:val="28"/>
          <w:szCs w:val="28"/>
        </w:rPr>
        <w:t>сроки</w:t>
      </w:r>
      <w:r>
        <w:rPr>
          <w:rFonts w:ascii="Times New Roman" w:hAnsi="Times New Roman" w:cs="Times New Roman"/>
          <w:sz w:val="28"/>
          <w:szCs w:val="28"/>
        </w:rPr>
        <w:t xml:space="preserve"> </w:t>
      </w:r>
      <w:r w:rsidRPr="0077314B">
        <w:rPr>
          <w:rFonts w:ascii="Times New Roman" w:hAnsi="Times New Roman" w:cs="Times New Roman"/>
          <w:sz w:val="28"/>
          <w:szCs w:val="28"/>
        </w:rPr>
        <w:t>их</w:t>
      </w:r>
      <w:r>
        <w:rPr>
          <w:rFonts w:ascii="Times New Roman" w:hAnsi="Times New Roman" w:cs="Times New Roman"/>
          <w:sz w:val="28"/>
          <w:szCs w:val="28"/>
        </w:rPr>
        <w:t xml:space="preserve"> </w:t>
      </w:r>
      <w:r w:rsidRPr="0077314B">
        <w:rPr>
          <w:rFonts w:ascii="Times New Roman" w:hAnsi="Times New Roman" w:cs="Times New Roman"/>
          <w:sz w:val="28"/>
          <w:szCs w:val="28"/>
        </w:rPr>
        <w:t>реализации</w:t>
      </w:r>
      <w:r>
        <w:rPr>
          <w:rFonts w:ascii="Times New Roman" w:hAnsi="Times New Roman" w:cs="Times New Roman"/>
          <w:sz w:val="28"/>
          <w:szCs w:val="28"/>
        </w:rPr>
        <w:t xml:space="preserve"> </w:t>
      </w:r>
      <w:r w:rsidRPr="0077314B">
        <w:rPr>
          <w:rFonts w:ascii="Times New Roman" w:hAnsi="Times New Roman" w:cs="Times New Roman"/>
          <w:sz w:val="28"/>
          <w:szCs w:val="28"/>
        </w:rPr>
        <w:t>и</w:t>
      </w:r>
      <w:r>
        <w:rPr>
          <w:rFonts w:ascii="Times New Roman" w:hAnsi="Times New Roman" w:cs="Times New Roman"/>
          <w:sz w:val="28"/>
          <w:szCs w:val="28"/>
        </w:rPr>
        <w:t xml:space="preserve"> </w:t>
      </w:r>
      <w:r w:rsidRPr="0077314B">
        <w:rPr>
          <w:rFonts w:ascii="Times New Roman" w:hAnsi="Times New Roman" w:cs="Times New Roman"/>
          <w:sz w:val="28"/>
          <w:szCs w:val="28"/>
        </w:rPr>
        <w:t>объемы</w:t>
      </w:r>
      <w:r>
        <w:rPr>
          <w:rFonts w:ascii="Times New Roman" w:hAnsi="Times New Roman" w:cs="Times New Roman"/>
          <w:sz w:val="28"/>
          <w:szCs w:val="28"/>
        </w:rPr>
        <w:t xml:space="preserve"> </w:t>
      </w:r>
      <w:r w:rsidRPr="0077314B">
        <w:rPr>
          <w:rFonts w:ascii="Times New Roman" w:hAnsi="Times New Roman" w:cs="Times New Roman"/>
          <w:sz w:val="28"/>
          <w:szCs w:val="28"/>
        </w:rPr>
        <w:t>финансирования,</w:t>
      </w:r>
      <w:r>
        <w:rPr>
          <w:rFonts w:ascii="Times New Roman" w:hAnsi="Times New Roman" w:cs="Times New Roman"/>
          <w:sz w:val="28"/>
          <w:szCs w:val="28"/>
        </w:rPr>
        <w:t xml:space="preserve"> </w:t>
      </w:r>
      <w:r w:rsidRPr="0077314B">
        <w:rPr>
          <w:rFonts w:ascii="Times New Roman" w:hAnsi="Times New Roman" w:cs="Times New Roman"/>
          <w:sz w:val="28"/>
          <w:szCs w:val="28"/>
        </w:rPr>
        <w:t>оценивают</w:t>
      </w:r>
      <w:r>
        <w:rPr>
          <w:rFonts w:ascii="Times New Roman" w:hAnsi="Times New Roman" w:cs="Times New Roman"/>
          <w:sz w:val="28"/>
          <w:szCs w:val="28"/>
        </w:rPr>
        <w:t xml:space="preserve"> </w:t>
      </w:r>
      <w:r w:rsidRPr="0077314B">
        <w:rPr>
          <w:rFonts w:ascii="Times New Roman" w:hAnsi="Times New Roman" w:cs="Times New Roman"/>
          <w:sz w:val="28"/>
          <w:szCs w:val="28"/>
        </w:rPr>
        <w:t>возможность</w:t>
      </w:r>
      <w:r>
        <w:rPr>
          <w:rFonts w:ascii="Times New Roman" w:hAnsi="Times New Roman" w:cs="Times New Roman"/>
          <w:sz w:val="28"/>
          <w:szCs w:val="28"/>
        </w:rPr>
        <w:t xml:space="preserve"> </w:t>
      </w:r>
      <w:r w:rsidRPr="0077314B">
        <w:rPr>
          <w:rFonts w:ascii="Times New Roman" w:hAnsi="Times New Roman" w:cs="Times New Roman"/>
          <w:sz w:val="28"/>
          <w:szCs w:val="28"/>
        </w:rPr>
        <w:t>достижения</w:t>
      </w:r>
      <w:r>
        <w:rPr>
          <w:rFonts w:ascii="Times New Roman" w:hAnsi="Times New Roman" w:cs="Times New Roman"/>
          <w:sz w:val="28"/>
          <w:szCs w:val="28"/>
        </w:rPr>
        <w:t xml:space="preserve"> </w:t>
      </w:r>
      <w:r w:rsidRPr="0077314B">
        <w:rPr>
          <w:rFonts w:ascii="Times New Roman" w:hAnsi="Times New Roman" w:cs="Times New Roman"/>
          <w:sz w:val="28"/>
          <w:szCs w:val="28"/>
        </w:rPr>
        <w:t>целевых</w:t>
      </w:r>
      <w:r>
        <w:rPr>
          <w:rFonts w:ascii="Times New Roman" w:hAnsi="Times New Roman" w:cs="Times New Roman"/>
          <w:sz w:val="28"/>
          <w:szCs w:val="28"/>
        </w:rPr>
        <w:t xml:space="preserve"> </w:t>
      </w:r>
      <w:r w:rsidRPr="0077314B">
        <w:rPr>
          <w:rFonts w:ascii="Times New Roman" w:hAnsi="Times New Roman" w:cs="Times New Roman"/>
          <w:sz w:val="28"/>
          <w:szCs w:val="28"/>
        </w:rPr>
        <w:t>индикаторов</w:t>
      </w:r>
      <w:r>
        <w:rPr>
          <w:rFonts w:ascii="Times New Roman" w:hAnsi="Times New Roman" w:cs="Times New Roman"/>
          <w:sz w:val="28"/>
          <w:szCs w:val="28"/>
        </w:rPr>
        <w:t xml:space="preserve"> </w:t>
      </w:r>
      <w:r w:rsidRPr="0077314B">
        <w:rPr>
          <w:rFonts w:ascii="Times New Roman" w:hAnsi="Times New Roman" w:cs="Times New Roman"/>
          <w:sz w:val="28"/>
          <w:szCs w:val="28"/>
        </w:rPr>
        <w:t>и</w:t>
      </w:r>
      <w:r>
        <w:rPr>
          <w:rFonts w:ascii="Times New Roman" w:hAnsi="Times New Roman" w:cs="Times New Roman"/>
          <w:sz w:val="28"/>
          <w:szCs w:val="28"/>
        </w:rPr>
        <w:t xml:space="preserve"> </w:t>
      </w:r>
      <w:r w:rsidRPr="0077314B">
        <w:rPr>
          <w:rFonts w:ascii="Times New Roman" w:hAnsi="Times New Roman" w:cs="Times New Roman"/>
          <w:sz w:val="28"/>
          <w:szCs w:val="28"/>
        </w:rPr>
        <w:t>показателей.</w:t>
      </w:r>
    </w:p>
    <w:p w:rsidR="00F83A62" w:rsidRDefault="00F83A62" w:rsidP="00F83A62">
      <w:pPr>
        <w:spacing w:line="240" w:lineRule="auto"/>
        <w:ind w:firstLine="720"/>
        <w:contextualSpacing/>
        <w:jc w:val="both"/>
        <w:rPr>
          <w:rFonts w:ascii="Times New Roman" w:hAnsi="Times New Roman" w:cs="Times New Roman"/>
          <w:sz w:val="28"/>
          <w:szCs w:val="28"/>
        </w:rPr>
      </w:pPr>
      <w:r w:rsidRPr="0077314B">
        <w:rPr>
          <w:rFonts w:ascii="Times New Roman" w:hAnsi="Times New Roman" w:cs="Times New Roman"/>
          <w:sz w:val="28"/>
          <w:szCs w:val="28"/>
        </w:rPr>
        <w:t>При</w:t>
      </w:r>
      <w:r>
        <w:rPr>
          <w:rFonts w:ascii="Times New Roman" w:hAnsi="Times New Roman" w:cs="Times New Roman"/>
          <w:sz w:val="28"/>
          <w:szCs w:val="28"/>
        </w:rPr>
        <w:t xml:space="preserve"> </w:t>
      </w:r>
      <w:r w:rsidRPr="0077314B">
        <w:rPr>
          <w:rFonts w:ascii="Times New Roman" w:hAnsi="Times New Roman" w:cs="Times New Roman"/>
          <w:sz w:val="28"/>
          <w:szCs w:val="28"/>
        </w:rPr>
        <w:t>отсутствии</w:t>
      </w:r>
      <w:r>
        <w:rPr>
          <w:rFonts w:ascii="Times New Roman" w:hAnsi="Times New Roman" w:cs="Times New Roman"/>
          <w:sz w:val="28"/>
          <w:szCs w:val="28"/>
        </w:rPr>
        <w:t xml:space="preserve"> </w:t>
      </w:r>
      <w:r w:rsidRPr="0077314B">
        <w:rPr>
          <w:rFonts w:ascii="Times New Roman" w:hAnsi="Times New Roman" w:cs="Times New Roman"/>
          <w:sz w:val="28"/>
          <w:szCs w:val="28"/>
        </w:rPr>
        <w:t>финансирования</w:t>
      </w:r>
      <w:r>
        <w:rPr>
          <w:rFonts w:ascii="Times New Roman" w:hAnsi="Times New Roman" w:cs="Times New Roman"/>
          <w:sz w:val="28"/>
          <w:szCs w:val="28"/>
        </w:rPr>
        <w:t xml:space="preserve"> </w:t>
      </w:r>
      <w:r w:rsidRPr="0077314B">
        <w:rPr>
          <w:rFonts w:ascii="Times New Roman" w:hAnsi="Times New Roman" w:cs="Times New Roman"/>
          <w:sz w:val="28"/>
          <w:szCs w:val="28"/>
        </w:rPr>
        <w:t>мероприятий</w:t>
      </w:r>
      <w:r>
        <w:rPr>
          <w:rFonts w:ascii="Times New Roman" w:hAnsi="Times New Roman" w:cs="Times New Roman"/>
          <w:sz w:val="28"/>
          <w:szCs w:val="28"/>
        </w:rPr>
        <w:t xml:space="preserve"> </w:t>
      </w:r>
      <w:r w:rsidRPr="0077314B">
        <w:rPr>
          <w:rFonts w:ascii="Times New Roman" w:hAnsi="Times New Roman" w:cs="Times New Roman"/>
          <w:sz w:val="28"/>
          <w:szCs w:val="28"/>
        </w:rPr>
        <w:t>программы</w:t>
      </w:r>
      <w:r>
        <w:rPr>
          <w:rFonts w:ascii="Times New Roman" w:hAnsi="Times New Roman" w:cs="Times New Roman"/>
          <w:sz w:val="28"/>
          <w:szCs w:val="28"/>
        </w:rPr>
        <w:t xml:space="preserve"> </w:t>
      </w:r>
      <w:r w:rsidRPr="0077314B">
        <w:rPr>
          <w:rFonts w:ascii="Times New Roman" w:hAnsi="Times New Roman" w:cs="Times New Roman"/>
          <w:sz w:val="28"/>
          <w:szCs w:val="28"/>
        </w:rPr>
        <w:t>разработчик</w:t>
      </w:r>
      <w:r>
        <w:rPr>
          <w:rFonts w:ascii="Times New Roman" w:hAnsi="Times New Roman" w:cs="Times New Roman"/>
          <w:sz w:val="28"/>
          <w:szCs w:val="28"/>
        </w:rPr>
        <w:t xml:space="preserve"> </w:t>
      </w:r>
      <w:r w:rsidRPr="0077314B">
        <w:rPr>
          <w:rFonts w:ascii="Times New Roman" w:hAnsi="Times New Roman" w:cs="Times New Roman"/>
          <w:sz w:val="28"/>
          <w:szCs w:val="28"/>
        </w:rPr>
        <w:t>программы</w:t>
      </w:r>
      <w:r>
        <w:rPr>
          <w:rFonts w:ascii="Times New Roman" w:hAnsi="Times New Roman" w:cs="Times New Roman"/>
          <w:sz w:val="28"/>
          <w:szCs w:val="28"/>
        </w:rPr>
        <w:t xml:space="preserve"> </w:t>
      </w:r>
      <w:r w:rsidRPr="0077314B">
        <w:rPr>
          <w:rFonts w:ascii="Times New Roman" w:hAnsi="Times New Roman" w:cs="Times New Roman"/>
          <w:sz w:val="28"/>
          <w:szCs w:val="28"/>
        </w:rPr>
        <w:t>-</w:t>
      </w:r>
      <w:r>
        <w:rPr>
          <w:rFonts w:ascii="Times New Roman" w:hAnsi="Times New Roman" w:cs="Times New Roman"/>
          <w:sz w:val="28"/>
          <w:szCs w:val="28"/>
        </w:rPr>
        <w:t xml:space="preserve"> </w:t>
      </w:r>
      <w:r w:rsidRPr="0077314B">
        <w:rPr>
          <w:rFonts w:ascii="Times New Roman" w:hAnsi="Times New Roman" w:cs="Times New Roman"/>
          <w:sz w:val="28"/>
          <w:szCs w:val="28"/>
        </w:rPr>
        <w:t>координатор</w:t>
      </w:r>
      <w:r>
        <w:rPr>
          <w:rFonts w:ascii="Times New Roman" w:hAnsi="Times New Roman" w:cs="Times New Roman"/>
          <w:sz w:val="28"/>
          <w:szCs w:val="28"/>
        </w:rPr>
        <w:t xml:space="preserve"> </w:t>
      </w:r>
      <w:r w:rsidRPr="0077314B">
        <w:rPr>
          <w:rFonts w:ascii="Times New Roman" w:hAnsi="Times New Roman" w:cs="Times New Roman"/>
          <w:sz w:val="28"/>
          <w:szCs w:val="28"/>
        </w:rPr>
        <w:t>программы</w:t>
      </w:r>
      <w:r>
        <w:rPr>
          <w:rFonts w:ascii="Times New Roman" w:hAnsi="Times New Roman" w:cs="Times New Roman"/>
          <w:sz w:val="28"/>
          <w:szCs w:val="28"/>
        </w:rPr>
        <w:t xml:space="preserve"> </w:t>
      </w:r>
      <w:r w:rsidRPr="0077314B">
        <w:rPr>
          <w:rFonts w:ascii="Times New Roman" w:hAnsi="Times New Roman" w:cs="Times New Roman"/>
          <w:sz w:val="28"/>
          <w:szCs w:val="28"/>
        </w:rPr>
        <w:t>в</w:t>
      </w:r>
      <w:r>
        <w:rPr>
          <w:rFonts w:ascii="Times New Roman" w:hAnsi="Times New Roman" w:cs="Times New Roman"/>
          <w:sz w:val="28"/>
          <w:szCs w:val="28"/>
        </w:rPr>
        <w:t xml:space="preserve"> </w:t>
      </w:r>
      <w:r w:rsidRPr="0077314B">
        <w:rPr>
          <w:rFonts w:ascii="Times New Roman" w:hAnsi="Times New Roman" w:cs="Times New Roman"/>
          <w:sz w:val="28"/>
          <w:szCs w:val="28"/>
        </w:rPr>
        <w:t>пределах</w:t>
      </w:r>
      <w:r>
        <w:rPr>
          <w:rFonts w:ascii="Times New Roman" w:hAnsi="Times New Roman" w:cs="Times New Roman"/>
          <w:sz w:val="28"/>
          <w:szCs w:val="28"/>
        </w:rPr>
        <w:t xml:space="preserve"> </w:t>
      </w:r>
      <w:r w:rsidRPr="0077314B">
        <w:rPr>
          <w:rFonts w:ascii="Times New Roman" w:hAnsi="Times New Roman" w:cs="Times New Roman"/>
          <w:sz w:val="28"/>
          <w:szCs w:val="28"/>
        </w:rPr>
        <w:t>установленных</w:t>
      </w:r>
      <w:r>
        <w:rPr>
          <w:rFonts w:ascii="Times New Roman" w:hAnsi="Times New Roman" w:cs="Times New Roman"/>
          <w:sz w:val="28"/>
          <w:szCs w:val="28"/>
        </w:rPr>
        <w:t xml:space="preserve"> </w:t>
      </w:r>
      <w:r w:rsidRPr="0077314B">
        <w:rPr>
          <w:rFonts w:ascii="Times New Roman" w:hAnsi="Times New Roman" w:cs="Times New Roman"/>
          <w:sz w:val="28"/>
          <w:szCs w:val="28"/>
        </w:rPr>
        <w:t>полномочий</w:t>
      </w:r>
      <w:r>
        <w:rPr>
          <w:rFonts w:ascii="Times New Roman" w:hAnsi="Times New Roman" w:cs="Times New Roman"/>
          <w:sz w:val="28"/>
          <w:szCs w:val="28"/>
        </w:rPr>
        <w:t xml:space="preserve"> </w:t>
      </w:r>
      <w:r w:rsidRPr="0077314B">
        <w:rPr>
          <w:rFonts w:ascii="Times New Roman" w:hAnsi="Times New Roman" w:cs="Times New Roman"/>
          <w:sz w:val="28"/>
          <w:szCs w:val="28"/>
        </w:rPr>
        <w:t>вносят</w:t>
      </w:r>
      <w:r>
        <w:rPr>
          <w:rFonts w:ascii="Times New Roman" w:hAnsi="Times New Roman" w:cs="Times New Roman"/>
          <w:sz w:val="28"/>
          <w:szCs w:val="28"/>
        </w:rPr>
        <w:t xml:space="preserve"> </w:t>
      </w:r>
      <w:r w:rsidRPr="0077314B">
        <w:rPr>
          <w:rFonts w:ascii="Times New Roman" w:hAnsi="Times New Roman" w:cs="Times New Roman"/>
          <w:sz w:val="28"/>
          <w:szCs w:val="28"/>
        </w:rPr>
        <w:t>предложения</w:t>
      </w:r>
      <w:r>
        <w:rPr>
          <w:rFonts w:ascii="Times New Roman" w:hAnsi="Times New Roman" w:cs="Times New Roman"/>
          <w:sz w:val="28"/>
          <w:szCs w:val="28"/>
        </w:rPr>
        <w:t xml:space="preserve"> </w:t>
      </w:r>
      <w:r w:rsidRPr="0077314B">
        <w:rPr>
          <w:rFonts w:ascii="Times New Roman" w:hAnsi="Times New Roman" w:cs="Times New Roman"/>
          <w:sz w:val="28"/>
          <w:szCs w:val="28"/>
        </w:rPr>
        <w:t>об</w:t>
      </w:r>
      <w:r>
        <w:rPr>
          <w:rFonts w:ascii="Times New Roman" w:hAnsi="Times New Roman" w:cs="Times New Roman"/>
          <w:sz w:val="28"/>
          <w:szCs w:val="28"/>
        </w:rPr>
        <w:t xml:space="preserve"> </w:t>
      </w:r>
      <w:r w:rsidRPr="0077314B">
        <w:rPr>
          <w:rFonts w:ascii="Times New Roman" w:hAnsi="Times New Roman" w:cs="Times New Roman"/>
          <w:sz w:val="28"/>
          <w:szCs w:val="28"/>
        </w:rPr>
        <w:t>изменении</w:t>
      </w:r>
      <w:r>
        <w:rPr>
          <w:rFonts w:ascii="Times New Roman" w:hAnsi="Times New Roman" w:cs="Times New Roman"/>
          <w:sz w:val="28"/>
          <w:szCs w:val="28"/>
        </w:rPr>
        <w:t xml:space="preserve"> </w:t>
      </w:r>
      <w:r w:rsidRPr="0077314B">
        <w:rPr>
          <w:rFonts w:ascii="Times New Roman" w:hAnsi="Times New Roman" w:cs="Times New Roman"/>
          <w:sz w:val="28"/>
          <w:szCs w:val="28"/>
        </w:rPr>
        <w:t>сроков</w:t>
      </w:r>
      <w:r>
        <w:rPr>
          <w:rFonts w:ascii="Times New Roman" w:hAnsi="Times New Roman" w:cs="Times New Roman"/>
          <w:sz w:val="28"/>
          <w:szCs w:val="28"/>
        </w:rPr>
        <w:t xml:space="preserve"> </w:t>
      </w:r>
      <w:r w:rsidRPr="0077314B">
        <w:rPr>
          <w:rFonts w:ascii="Times New Roman" w:hAnsi="Times New Roman" w:cs="Times New Roman"/>
          <w:sz w:val="28"/>
          <w:szCs w:val="28"/>
        </w:rPr>
        <w:t>реализации,</w:t>
      </w:r>
      <w:r>
        <w:rPr>
          <w:rFonts w:ascii="Times New Roman" w:hAnsi="Times New Roman" w:cs="Times New Roman"/>
          <w:sz w:val="28"/>
          <w:szCs w:val="28"/>
        </w:rPr>
        <w:t xml:space="preserve"> </w:t>
      </w:r>
      <w:r w:rsidRPr="0077314B">
        <w:rPr>
          <w:rFonts w:ascii="Times New Roman" w:hAnsi="Times New Roman" w:cs="Times New Roman"/>
          <w:sz w:val="28"/>
          <w:szCs w:val="28"/>
        </w:rPr>
        <w:t>либо</w:t>
      </w:r>
      <w:r>
        <w:rPr>
          <w:rFonts w:ascii="Times New Roman" w:hAnsi="Times New Roman" w:cs="Times New Roman"/>
          <w:sz w:val="28"/>
          <w:szCs w:val="28"/>
        </w:rPr>
        <w:t xml:space="preserve"> </w:t>
      </w:r>
      <w:r w:rsidRPr="0077314B">
        <w:rPr>
          <w:rFonts w:ascii="Times New Roman" w:hAnsi="Times New Roman" w:cs="Times New Roman"/>
          <w:sz w:val="28"/>
          <w:szCs w:val="28"/>
        </w:rPr>
        <w:t>о</w:t>
      </w:r>
      <w:r>
        <w:rPr>
          <w:rFonts w:ascii="Times New Roman" w:hAnsi="Times New Roman" w:cs="Times New Roman"/>
          <w:sz w:val="28"/>
          <w:szCs w:val="28"/>
        </w:rPr>
        <w:t xml:space="preserve"> </w:t>
      </w:r>
      <w:r w:rsidRPr="0077314B">
        <w:rPr>
          <w:rFonts w:ascii="Times New Roman" w:hAnsi="Times New Roman" w:cs="Times New Roman"/>
          <w:sz w:val="28"/>
          <w:szCs w:val="28"/>
        </w:rPr>
        <w:t>снятии</w:t>
      </w:r>
      <w:r>
        <w:rPr>
          <w:rFonts w:ascii="Times New Roman" w:hAnsi="Times New Roman" w:cs="Times New Roman"/>
          <w:sz w:val="28"/>
          <w:szCs w:val="28"/>
        </w:rPr>
        <w:t xml:space="preserve"> </w:t>
      </w:r>
      <w:r w:rsidRPr="0077314B">
        <w:rPr>
          <w:rFonts w:ascii="Times New Roman" w:hAnsi="Times New Roman" w:cs="Times New Roman"/>
          <w:sz w:val="28"/>
          <w:szCs w:val="28"/>
        </w:rPr>
        <w:t>их</w:t>
      </w:r>
      <w:r>
        <w:rPr>
          <w:rFonts w:ascii="Times New Roman" w:hAnsi="Times New Roman" w:cs="Times New Roman"/>
          <w:sz w:val="28"/>
          <w:szCs w:val="28"/>
        </w:rPr>
        <w:t xml:space="preserve"> </w:t>
      </w:r>
      <w:r w:rsidRPr="0077314B">
        <w:rPr>
          <w:rFonts w:ascii="Times New Roman" w:hAnsi="Times New Roman" w:cs="Times New Roman"/>
          <w:sz w:val="28"/>
          <w:szCs w:val="28"/>
        </w:rPr>
        <w:t>выполнения.</w:t>
      </w:r>
      <w:r>
        <w:rPr>
          <w:rFonts w:ascii="Times New Roman" w:hAnsi="Times New Roman" w:cs="Times New Roman"/>
          <w:sz w:val="28"/>
          <w:szCs w:val="28"/>
        </w:rPr>
        <w:t xml:space="preserve"> </w:t>
      </w:r>
      <w:r w:rsidRPr="0077314B">
        <w:rPr>
          <w:rFonts w:ascii="Times New Roman" w:hAnsi="Times New Roman" w:cs="Times New Roman"/>
          <w:sz w:val="28"/>
          <w:szCs w:val="28"/>
        </w:rPr>
        <w:t>Для</w:t>
      </w:r>
      <w:r>
        <w:rPr>
          <w:rFonts w:ascii="Times New Roman" w:hAnsi="Times New Roman" w:cs="Times New Roman"/>
          <w:sz w:val="28"/>
          <w:szCs w:val="28"/>
        </w:rPr>
        <w:t xml:space="preserve"> </w:t>
      </w:r>
      <w:r w:rsidRPr="0077314B">
        <w:rPr>
          <w:rFonts w:ascii="Times New Roman" w:hAnsi="Times New Roman" w:cs="Times New Roman"/>
          <w:sz w:val="28"/>
          <w:szCs w:val="28"/>
        </w:rPr>
        <w:t>достижения</w:t>
      </w:r>
      <w:r>
        <w:rPr>
          <w:rFonts w:ascii="Times New Roman" w:hAnsi="Times New Roman" w:cs="Times New Roman"/>
          <w:sz w:val="28"/>
          <w:szCs w:val="28"/>
        </w:rPr>
        <w:t xml:space="preserve"> </w:t>
      </w:r>
      <w:r w:rsidRPr="0077314B">
        <w:rPr>
          <w:rFonts w:ascii="Times New Roman" w:hAnsi="Times New Roman" w:cs="Times New Roman"/>
          <w:sz w:val="28"/>
          <w:szCs w:val="28"/>
        </w:rPr>
        <w:t>программных</w:t>
      </w:r>
      <w:r>
        <w:rPr>
          <w:rFonts w:ascii="Times New Roman" w:hAnsi="Times New Roman" w:cs="Times New Roman"/>
          <w:sz w:val="28"/>
          <w:szCs w:val="28"/>
        </w:rPr>
        <w:t xml:space="preserve"> </w:t>
      </w:r>
      <w:r w:rsidRPr="0077314B">
        <w:rPr>
          <w:rFonts w:ascii="Times New Roman" w:hAnsi="Times New Roman" w:cs="Times New Roman"/>
          <w:sz w:val="28"/>
          <w:szCs w:val="28"/>
        </w:rPr>
        <w:t>целей</w:t>
      </w:r>
      <w:r>
        <w:rPr>
          <w:rFonts w:ascii="Times New Roman" w:hAnsi="Times New Roman" w:cs="Times New Roman"/>
          <w:sz w:val="28"/>
          <w:szCs w:val="28"/>
        </w:rPr>
        <w:t xml:space="preserve"> </w:t>
      </w:r>
      <w:r w:rsidRPr="0077314B">
        <w:rPr>
          <w:rFonts w:ascii="Times New Roman" w:hAnsi="Times New Roman" w:cs="Times New Roman"/>
          <w:sz w:val="28"/>
          <w:szCs w:val="28"/>
        </w:rPr>
        <w:t>предполагается</w:t>
      </w:r>
      <w:r>
        <w:rPr>
          <w:rFonts w:ascii="Times New Roman" w:hAnsi="Times New Roman" w:cs="Times New Roman"/>
          <w:sz w:val="28"/>
          <w:szCs w:val="28"/>
        </w:rPr>
        <w:t xml:space="preserve"> </w:t>
      </w:r>
      <w:r w:rsidRPr="0077314B">
        <w:rPr>
          <w:rFonts w:ascii="Times New Roman" w:hAnsi="Times New Roman" w:cs="Times New Roman"/>
          <w:sz w:val="28"/>
          <w:szCs w:val="28"/>
        </w:rPr>
        <w:t>использовать</w:t>
      </w:r>
      <w:r>
        <w:rPr>
          <w:rFonts w:ascii="Times New Roman" w:hAnsi="Times New Roman" w:cs="Times New Roman"/>
          <w:sz w:val="28"/>
          <w:szCs w:val="28"/>
        </w:rPr>
        <w:t xml:space="preserve"> </w:t>
      </w:r>
      <w:r w:rsidRPr="0077314B">
        <w:rPr>
          <w:rFonts w:ascii="Times New Roman" w:hAnsi="Times New Roman" w:cs="Times New Roman"/>
          <w:sz w:val="28"/>
          <w:szCs w:val="28"/>
        </w:rPr>
        <w:t>бюджет</w:t>
      </w:r>
      <w:r>
        <w:rPr>
          <w:rFonts w:ascii="Times New Roman" w:hAnsi="Times New Roman" w:cs="Times New Roman"/>
          <w:sz w:val="28"/>
          <w:szCs w:val="28"/>
        </w:rPr>
        <w:t xml:space="preserve"> </w:t>
      </w:r>
      <w:r w:rsidRPr="0077314B">
        <w:rPr>
          <w:rFonts w:ascii="Times New Roman" w:hAnsi="Times New Roman" w:cs="Times New Roman"/>
          <w:sz w:val="28"/>
          <w:szCs w:val="28"/>
        </w:rPr>
        <w:t>поселений,</w:t>
      </w:r>
      <w:r>
        <w:rPr>
          <w:rFonts w:ascii="Times New Roman" w:hAnsi="Times New Roman" w:cs="Times New Roman"/>
          <w:sz w:val="28"/>
          <w:szCs w:val="28"/>
        </w:rPr>
        <w:t xml:space="preserve"> </w:t>
      </w:r>
      <w:r w:rsidRPr="0077314B">
        <w:rPr>
          <w:rFonts w:ascii="Times New Roman" w:hAnsi="Times New Roman" w:cs="Times New Roman"/>
          <w:sz w:val="28"/>
          <w:szCs w:val="28"/>
        </w:rPr>
        <w:t>района</w:t>
      </w:r>
      <w:r>
        <w:rPr>
          <w:rFonts w:ascii="Times New Roman" w:hAnsi="Times New Roman" w:cs="Times New Roman"/>
          <w:sz w:val="28"/>
          <w:szCs w:val="28"/>
        </w:rPr>
        <w:t xml:space="preserve"> </w:t>
      </w:r>
      <w:r w:rsidRPr="0077314B">
        <w:rPr>
          <w:rFonts w:ascii="Times New Roman" w:hAnsi="Times New Roman" w:cs="Times New Roman"/>
          <w:sz w:val="28"/>
          <w:szCs w:val="28"/>
        </w:rPr>
        <w:t>в</w:t>
      </w:r>
      <w:r>
        <w:rPr>
          <w:rFonts w:ascii="Times New Roman" w:hAnsi="Times New Roman" w:cs="Times New Roman"/>
          <w:sz w:val="28"/>
          <w:szCs w:val="28"/>
        </w:rPr>
        <w:t xml:space="preserve"> </w:t>
      </w:r>
      <w:r w:rsidRPr="0077314B">
        <w:rPr>
          <w:rFonts w:ascii="Times New Roman" w:hAnsi="Times New Roman" w:cs="Times New Roman"/>
          <w:sz w:val="28"/>
          <w:szCs w:val="28"/>
        </w:rPr>
        <w:t>пределах</w:t>
      </w:r>
      <w:r>
        <w:rPr>
          <w:rFonts w:ascii="Times New Roman" w:hAnsi="Times New Roman" w:cs="Times New Roman"/>
          <w:sz w:val="28"/>
          <w:szCs w:val="28"/>
        </w:rPr>
        <w:t xml:space="preserve"> </w:t>
      </w:r>
      <w:r w:rsidRPr="0077314B">
        <w:rPr>
          <w:rFonts w:ascii="Times New Roman" w:hAnsi="Times New Roman" w:cs="Times New Roman"/>
          <w:sz w:val="28"/>
          <w:szCs w:val="28"/>
        </w:rPr>
        <w:t>средств,</w:t>
      </w:r>
      <w:r>
        <w:rPr>
          <w:rFonts w:ascii="Times New Roman" w:hAnsi="Times New Roman" w:cs="Times New Roman"/>
          <w:sz w:val="28"/>
          <w:szCs w:val="28"/>
        </w:rPr>
        <w:t xml:space="preserve"> </w:t>
      </w:r>
      <w:r w:rsidRPr="0077314B">
        <w:rPr>
          <w:rFonts w:ascii="Times New Roman" w:hAnsi="Times New Roman" w:cs="Times New Roman"/>
          <w:sz w:val="28"/>
          <w:szCs w:val="28"/>
        </w:rPr>
        <w:t>предусмотренных</w:t>
      </w:r>
      <w:r>
        <w:rPr>
          <w:rFonts w:ascii="Times New Roman" w:hAnsi="Times New Roman" w:cs="Times New Roman"/>
          <w:sz w:val="28"/>
          <w:szCs w:val="28"/>
        </w:rPr>
        <w:t xml:space="preserve"> </w:t>
      </w:r>
      <w:r w:rsidRPr="0077314B">
        <w:rPr>
          <w:rFonts w:ascii="Times New Roman" w:hAnsi="Times New Roman" w:cs="Times New Roman"/>
          <w:sz w:val="28"/>
          <w:szCs w:val="28"/>
        </w:rPr>
        <w:t>на</w:t>
      </w:r>
      <w:r>
        <w:rPr>
          <w:rFonts w:ascii="Times New Roman" w:hAnsi="Times New Roman" w:cs="Times New Roman"/>
          <w:sz w:val="28"/>
          <w:szCs w:val="28"/>
        </w:rPr>
        <w:t xml:space="preserve"> </w:t>
      </w:r>
      <w:r w:rsidRPr="0077314B">
        <w:rPr>
          <w:rFonts w:ascii="Times New Roman" w:hAnsi="Times New Roman" w:cs="Times New Roman"/>
          <w:sz w:val="28"/>
          <w:szCs w:val="28"/>
        </w:rPr>
        <w:t>очередной</w:t>
      </w:r>
      <w:r>
        <w:rPr>
          <w:rFonts w:ascii="Times New Roman" w:hAnsi="Times New Roman" w:cs="Times New Roman"/>
          <w:sz w:val="28"/>
          <w:szCs w:val="28"/>
        </w:rPr>
        <w:t xml:space="preserve"> </w:t>
      </w:r>
      <w:r w:rsidRPr="0077314B">
        <w:rPr>
          <w:rFonts w:ascii="Times New Roman" w:hAnsi="Times New Roman" w:cs="Times New Roman"/>
          <w:sz w:val="28"/>
          <w:szCs w:val="28"/>
        </w:rPr>
        <w:t>финансовый</w:t>
      </w:r>
      <w:r>
        <w:rPr>
          <w:rFonts w:ascii="Times New Roman" w:hAnsi="Times New Roman" w:cs="Times New Roman"/>
          <w:sz w:val="28"/>
          <w:szCs w:val="28"/>
        </w:rPr>
        <w:t xml:space="preserve"> </w:t>
      </w:r>
      <w:r w:rsidRPr="0077314B">
        <w:rPr>
          <w:rFonts w:ascii="Times New Roman" w:hAnsi="Times New Roman" w:cs="Times New Roman"/>
          <w:sz w:val="28"/>
          <w:szCs w:val="28"/>
        </w:rPr>
        <w:t>год</w:t>
      </w:r>
      <w:r>
        <w:rPr>
          <w:rFonts w:ascii="Times New Roman" w:hAnsi="Times New Roman" w:cs="Times New Roman"/>
          <w:sz w:val="28"/>
          <w:szCs w:val="28"/>
        </w:rPr>
        <w:t xml:space="preserve"> и плановый период. </w:t>
      </w:r>
    </w:p>
    <w:p w:rsidR="00F83A62" w:rsidRPr="0077314B" w:rsidRDefault="00F83A62" w:rsidP="00F83A62">
      <w:pPr>
        <w:spacing w:line="240" w:lineRule="auto"/>
        <w:ind w:firstLine="720"/>
        <w:contextualSpacing/>
        <w:jc w:val="both"/>
        <w:rPr>
          <w:rFonts w:ascii="Times New Roman" w:hAnsi="Times New Roman" w:cs="Times New Roman"/>
          <w:sz w:val="28"/>
          <w:szCs w:val="28"/>
        </w:rPr>
      </w:pPr>
      <w:r w:rsidRPr="0077314B">
        <w:rPr>
          <w:rFonts w:ascii="Times New Roman" w:hAnsi="Times New Roman" w:cs="Times New Roman"/>
          <w:sz w:val="28"/>
          <w:szCs w:val="28"/>
        </w:rPr>
        <w:t>Координация</w:t>
      </w:r>
      <w:r>
        <w:rPr>
          <w:rFonts w:ascii="Times New Roman" w:hAnsi="Times New Roman" w:cs="Times New Roman"/>
          <w:sz w:val="28"/>
          <w:szCs w:val="28"/>
        </w:rPr>
        <w:t xml:space="preserve"> </w:t>
      </w:r>
      <w:r w:rsidRPr="0077314B">
        <w:rPr>
          <w:rFonts w:ascii="Times New Roman" w:hAnsi="Times New Roman" w:cs="Times New Roman"/>
          <w:sz w:val="28"/>
          <w:szCs w:val="28"/>
        </w:rPr>
        <w:t>по</w:t>
      </w:r>
      <w:r>
        <w:rPr>
          <w:rFonts w:ascii="Times New Roman" w:hAnsi="Times New Roman" w:cs="Times New Roman"/>
          <w:sz w:val="28"/>
          <w:szCs w:val="28"/>
        </w:rPr>
        <w:t xml:space="preserve"> </w:t>
      </w:r>
      <w:r w:rsidRPr="0077314B">
        <w:rPr>
          <w:rFonts w:ascii="Times New Roman" w:hAnsi="Times New Roman" w:cs="Times New Roman"/>
          <w:sz w:val="28"/>
          <w:szCs w:val="28"/>
        </w:rPr>
        <w:t>реализации</w:t>
      </w:r>
      <w:r>
        <w:rPr>
          <w:rFonts w:ascii="Times New Roman" w:hAnsi="Times New Roman" w:cs="Times New Roman"/>
          <w:sz w:val="28"/>
          <w:szCs w:val="28"/>
        </w:rPr>
        <w:t xml:space="preserve"> </w:t>
      </w:r>
      <w:r w:rsidRPr="0077314B">
        <w:rPr>
          <w:rFonts w:ascii="Times New Roman" w:hAnsi="Times New Roman" w:cs="Times New Roman"/>
          <w:sz w:val="28"/>
          <w:szCs w:val="28"/>
        </w:rPr>
        <w:t>Программы</w:t>
      </w:r>
      <w:r>
        <w:rPr>
          <w:rFonts w:ascii="Times New Roman" w:hAnsi="Times New Roman" w:cs="Times New Roman"/>
          <w:sz w:val="28"/>
          <w:szCs w:val="28"/>
        </w:rPr>
        <w:t xml:space="preserve"> </w:t>
      </w:r>
      <w:r w:rsidRPr="0077314B">
        <w:rPr>
          <w:rFonts w:ascii="Times New Roman" w:hAnsi="Times New Roman" w:cs="Times New Roman"/>
          <w:sz w:val="28"/>
          <w:szCs w:val="28"/>
        </w:rPr>
        <w:t>возлагается</w:t>
      </w:r>
      <w:r>
        <w:rPr>
          <w:rFonts w:ascii="Times New Roman" w:hAnsi="Times New Roman" w:cs="Times New Roman"/>
          <w:sz w:val="28"/>
          <w:szCs w:val="28"/>
        </w:rPr>
        <w:t xml:space="preserve"> </w:t>
      </w:r>
      <w:r w:rsidRPr="0077314B">
        <w:rPr>
          <w:rFonts w:ascii="Times New Roman" w:hAnsi="Times New Roman" w:cs="Times New Roman"/>
          <w:sz w:val="28"/>
          <w:szCs w:val="28"/>
        </w:rPr>
        <w:t>на</w:t>
      </w:r>
      <w:r>
        <w:rPr>
          <w:rFonts w:ascii="Times New Roman" w:hAnsi="Times New Roman" w:cs="Times New Roman"/>
          <w:sz w:val="28"/>
          <w:szCs w:val="28"/>
        </w:rPr>
        <w:t xml:space="preserve"> </w:t>
      </w:r>
      <w:r w:rsidRPr="0077314B">
        <w:rPr>
          <w:rFonts w:ascii="Times New Roman" w:hAnsi="Times New Roman" w:cs="Times New Roman"/>
          <w:sz w:val="28"/>
          <w:szCs w:val="28"/>
        </w:rPr>
        <w:t>отдел</w:t>
      </w:r>
      <w:r>
        <w:rPr>
          <w:rFonts w:ascii="Times New Roman" w:hAnsi="Times New Roman" w:cs="Times New Roman"/>
          <w:sz w:val="28"/>
          <w:szCs w:val="28"/>
        </w:rPr>
        <w:t xml:space="preserve"> </w:t>
      </w:r>
      <w:r w:rsidRPr="0077314B">
        <w:rPr>
          <w:rFonts w:ascii="Times New Roman" w:hAnsi="Times New Roman" w:cs="Times New Roman"/>
          <w:sz w:val="28"/>
          <w:szCs w:val="28"/>
        </w:rPr>
        <w:t>жилищно-коммунального</w:t>
      </w:r>
      <w:r>
        <w:rPr>
          <w:rFonts w:ascii="Times New Roman" w:hAnsi="Times New Roman" w:cs="Times New Roman"/>
          <w:sz w:val="28"/>
          <w:szCs w:val="28"/>
        </w:rPr>
        <w:t xml:space="preserve"> </w:t>
      </w:r>
      <w:r w:rsidRPr="0077314B">
        <w:rPr>
          <w:rFonts w:ascii="Times New Roman" w:hAnsi="Times New Roman" w:cs="Times New Roman"/>
          <w:sz w:val="28"/>
          <w:szCs w:val="28"/>
        </w:rPr>
        <w:t>хозяйства</w:t>
      </w:r>
      <w:r>
        <w:rPr>
          <w:rFonts w:ascii="Times New Roman" w:hAnsi="Times New Roman" w:cs="Times New Roman"/>
          <w:sz w:val="28"/>
          <w:szCs w:val="28"/>
        </w:rPr>
        <w:t xml:space="preserve"> </w:t>
      </w:r>
      <w:r w:rsidRPr="0077314B">
        <w:rPr>
          <w:rFonts w:ascii="Times New Roman" w:hAnsi="Times New Roman" w:cs="Times New Roman"/>
          <w:sz w:val="28"/>
          <w:szCs w:val="28"/>
        </w:rPr>
        <w:t>и</w:t>
      </w:r>
      <w:r>
        <w:rPr>
          <w:rFonts w:ascii="Times New Roman" w:hAnsi="Times New Roman" w:cs="Times New Roman"/>
          <w:sz w:val="28"/>
          <w:szCs w:val="28"/>
        </w:rPr>
        <w:t xml:space="preserve"> </w:t>
      </w:r>
      <w:r w:rsidRPr="0077314B">
        <w:rPr>
          <w:rFonts w:ascii="Times New Roman" w:hAnsi="Times New Roman" w:cs="Times New Roman"/>
          <w:sz w:val="28"/>
          <w:szCs w:val="28"/>
        </w:rPr>
        <w:t>энергетики</w:t>
      </w:r>
      <w:r>
        <w:rPr>
          <w:rFonts w:ascii="Times New Roman" w:hAnsi="Times New Roman" w:cs="Times New Roman"/>
          <w:sz w:val="28"/>
          <w:szCs w:val="28"/>
        </w:rPr>
        <w:t xml:space="preserve"> </w:t>
      </w:r>
      <w:r w:rsidRPr="0077314B">
        <w:rPr>
          <w:rFonts w:ascii="Times New Roman" w:hAnsi="Times New Roman" w:cs="Times New Roman"/>
          <w:sz w:val="28"/>
          <w:szCs w:val="28"/>
        </w:rPr>
        <w:t>Верхнебуреинского</w:t>
      </w:r>
      <w:r>
        <w:rPr>
          <w:rFonts w:ascii="Times New Roman" w:hAnsi="Times New Roman" w:cs="Times New Roman"/>
          <w:sz w:val="28"/>
          <w:szCs w:val="28"/>
        </w:rPr>
        <w:t xml:space="preserve"> </w:t>
      </w:r>
      <w:r w:rsidRPr="0077314B">
        <w:rPr>
          <w:rFonts w:ascii="Times New Roman" w:hAnsi="Times New Roman" w:cs="Times New Roman"/>
          <w:sz w:val="28"/>
          <w:szCs w:val="28"/>
        </w:rPr>
        <w:t>муниципального</w:t>
      </w:r>
      <w:r>
        <w:rPr>
          <w:rFonts w:ascii="Times New Roman" w:hAnsi="Times New Roman" w:cs="Times New Roman"/>
          <w:sz w:val="28"/>
          <w:szCs w:val="28"/>
        </w:rPr>
        <w:t xml:space="preserve"> </w:t>
      </w:r>
      <w:r w:rsidRPr="0077314B">
        <w:rPr>
          <w:rFonts w:ascii="Times New Roman" w:hAnsi="Times New Roman" w:cs="Times New Roman"/>
          <w:sz w:val="28"/>
          <w:szCs w:val="28"/>
        </w:rPr>
        <w:t>района,</w:t>
      </w:r>
      <w:r>
        <w:rPr>
          <w:rFonts w:ascii="Times New Roman" w:hAnsi="Times New Roman" w:cs="Times New Roman"/>
          <w:sz w:val="28"/>
          <w:szCs w:val="28"/>
        </w:rPr>
        <w:t xml:space="preserve"> </w:t>
      </w:r>
      <w:r w:rsidRPr="0077314B">
        <w:rPr>
          <w:rFonts w:ascii="Times New Roman" w:hAnsi="Times New Roman" w:cs="Times New Roman"/>
          <w:sz w:val="28"/>
          <w:szCs w:val="28"/>
        </w:rPr>
        <w:t>который:</w:t>
      </w:r>
    </w:p>
    <w:p w:rsidR="00F83A62" w:rsidRPr="0077314B" w:rsidRDefault="00F83A62" w:rsidP="00F83A62">
      <w:pPr>
        <w:spacing w:line="240" w:lineRule="auto"/>
        <w:ind w:firstLine="720"/>
        <w:contextualSpacing/>
        <w:jc w:val="both"/>
        <w:rPr>
          <w:rFonts w:ascii="Times New Roman" w:hAnsi="Times New Roman" w:cs="Times New Roman"/>
          <w:sz w:val="28"/>
          <w:szCs w:val="28"/>
        </w:rPr>
      </w:pPr>
      <w:r w:rsidRPr="0077314B">
        <w:rPr>
          <w:rFonts w:ascii="Times New Roman" w:hAnsi="Times New Roman" w:cs="Times New Roman"/>
          <w:sz w:val="28"/>
          <w:szCs w:val="28"/>
        </w:rPr>
        <w:t>-</w:t>
      </w:r>
      <w:r>
        <w:rPr>
          <w:rFonts w:ascii="Times New Roman" w:hAnsi="Times New Roman" w:cs="Times New Roman"/>
          <w:sz w:val="28"/>
          <w:szCs w:val="28"/>
        </w:rPr>
        <w:t xml:space="preserve"> </w:t>
      </w:r>
      <w:r w:rsidRPr="0077314B">
        <w:rPr>
          <w:rFonts w:ascii="Times New Roman" w:hAnsi="Times New Roman" w:cs="Times New Roman"/>
          <w:sz w:val="28"/>
          <w:szCs w:val="28"/>
        </w:rPr>
        <w:t>анализирует</w:t>
      </w:r>
      <w:r>
        <w:rPr>
          <w:rFonts w:ascii="Times New Roman" w:hAnsi="Times New Roman" w:cs="Times New Roman"/>
          <w:sz w:val="28"/>
          <w:szCs w:val="28"/>
        </w:rPr>
        <w:t xml:space="preserve"> </w:t>
      </w:r>
      <w:r w:rsidRPr="0077314B">
        <w:rPr>
          <w:rFonts w:ascii="Times New Roman" w:hAnsi="Times New Roman" w:cs="Times New Roman"/>
          <w:sz w:val="28"/>
          <w:szCs w:val="28"/>
        </w:rPr>
        <w:t>ход</w:t>
      </w:r>
      <w:r>
        <w:rPr>
          <w:rFonts w:ascii="Times New Roman" w:hAnsi="Times New Roman" w:cs="Times New Roman"/>
          <w:sz w:val="28"/>
          <w:szCs w:val="28"/>
        </w:rPr>
        <w:t xml:space="preserve"> </w:t>
      </w:r>
      <w:r w:rsidRPr="0077314B">
        <w:rPr>
          <w:rFonts w:ascii="Times New Roman" w:hAnsi="Times New Roman" w:cs="Times New Roman"/>
          <w:sz w:val="28"/>
          <w:szCs w:val="28"/>
        </w:rPr>
        <w:t>выполнения</w:t>
      </w:r>
      <w:r>
        <w:rPr>
          <w:rFonts w:ascii="Times New Roman" w:hAnsi="Times New Roman" w:cs="Times New Roman"/>
          <w:sz w:val="28"/>
          <w:szCs w:val="28"/>
        </w:rPr>
        <w:t xml:space="preserve"> </w:t>
      </w:r>
      <w:r w:rsidRPr="0077314B">
        <w:rPr>
          <w:rFonts w:ascii="Times New Roman" w:hAnsi="Times New Roman" w:cs="Times New Roman"/>
          <w:sz w:val="28"/>
          <w:szCs w:val="28"/>
        </w:rPr>
        <w:t>мероприятий</w:t>
      </w:r>
      <w:r>
        <w:rPr>
          <w:rFonts w:ascii="Times New Roman" w:hAnsi="Times New Roman" w:cs="Times New Roman"/>
          <w:sz w:val="28"/>
          <w:szCs w:val="28"/>
        </w:rPr>
        <w:t xml:space="preserve"> </w:t>
      </w:r>
      <w:r w:rsidRPr="0077314B">
        <w:rPr>
          <w:rFonts w:ascii="Times New Roman" w:hAnsi="Times New Roman" w:cs="Times New Roman"/>
          <w:sz w:val="28"/>
          <w:szCs w:val="28"/>
        </w:rPr>
        <w:t>Программы;</w:t>
      </w:r>
    </w:p>
    <w:p w:rsidR="00F83A62" w:rsidRPr="0077314B" w:rsidRDefault="00F83A62" w:rsidP="00F83A62">
      <w:pPr>
        <w:spacing w:line="240" w:lineRule="auto"/>
        <w:ind w:firstLine="720"/>
        <w:contextualSpacing/>
        <w:jc w:val="both"/>
        <w:rPr>
          <w:rFonts w:ascii="Times New Roman" w:hAnsi="Times New Roman" w:cs="Times New Roman"/>
          <w:sz w:val="28"/>
          <w:szCs w:val="28"/>
        </w:rPr>
      </w:pPr>
      <w:r w:rsidRPr="0077314B">
        <w:rPr>
          <w:rFonts w:ascii="Times New Roman" w:hAnsi="Times New Roman" w:cs="Times New Roman"/>
          <w:sz w:val="28"/>
          <w:szCs w:val="28"/>
        </w:rPr>
        <w:t>-</w:t>
      </w:r>
      <w:r>
        <w:rPr>
          <w:rFonts w:ascii="Times New Roman" w:hAnsi="Times New Roman" w:cs="Times New Roman"/>
          <w:sz w:val="28"/>
          <w:szCs w:val="28"/>
        </w:rPr>
        <w:t xml:space="preserve"> </w:t>
      </w:r>
      <w:r w:rsidRPr="0077314B">
        <w:rPr>
          <w:rFonts w:ascii="Times New Roman" w:hAnsi="Times New Roman" w:cs="Times New Roman"/>
          <w:sz w:val="28"/>
          <w:szCs w:val="28"/>
        </w:rPr>
        <w:t>готовит</w:t>
      </w:r>
      <w:r>
        <w:rPr>
          <w:rFonts w:ascii="Times New Roman" w:hAnsi="Times New Roman" w:cs="Times New Roman"/>
          <w:sz w:val="28"/>
          <w:szCs w:val="28"/>
        </w:rPr>
        <w:t xml:space="preserve"> </w:t>
      </w:r>
      <w:r w:rsidRPr="0077314B">
        <w:rPr>
          <w:rFonts w:ascii="Times New Roman" w:hAnsi="Times New Roman" w:cs="Times New Roman"/>
          <w:sz w:val="28"/>
          <w:szCs w:val="28"/>
        </w:rPr>
        <w:t>статистическую,</w:t>
      </w:r>
      <w:r>
        <w:rPr>
          <w:rFonts w:ascii="Times New Roman" w:hAnsi="Times New Roman" w:cs="Times New Roman"/>
          <w:sz w:val="28"/>
          <w:szCs w:val="28"/>
        </w:rPr>
        <w:t xml:space="preserve"> </w:t>
      </w:r>
      <w:r w:rsidRPr="0077314B">
        <w:rPr>
          <w:rFonts w:ascii="Times New Roman" w:hAnsi="Times New Roman" w:cs="Times New Roman"/>
          <w:sz w:val="28"/>
          <w:szCs w:val="28"/>
        </w:rPr>
        <w:t>справочную</w:t>
      </w:r>
      <w:r>
        <w:rPr>
          <w:rFonts w:ascii="Times New Roman" w:hAnsi="Times New Roman" w:cs="Times New Roman"/>
          <w:sz w:val="28"/>
          <w:szCs w:val="28"/>
        </w:rPr>
        <w:t xml:space="preserve"> </w:t>
      </w:r>
      <w:r w:rsidRPr="0077314B">
        <w:rPr>
          <w:rFonts w:ascii="Times New Roman" w:hAnsi="Times New Roman" w:cs="Times New Roman"/>
          <w:sz w:val="28"/>
          <w:szCs w:val="28"/>
        </w:rPr>
        <w:t>и</w:t>
      </w:r>
      <w:r>
        <w:rPr>
          <w:rFonts w:ascii="Times New Roman" w:hAnsi="Times New Roman" w:cs="Times New Roman"/>
          <w:sz w:val="28"/>
          <w:szCs w:val="28"/>
        </w:rPr>
        <w:t xml:space="preserve"> </w:t>
      </w:r>
      <w:r w:rsidRPr="0077314B">
        <w:rPr>
          <w:rFonts w:ascii="Times New Roman" w:hAnsi="Times New Roman" w:cs="Times New Roman"/>
          <w:sz w:val="28"/>
          <w:szCs w:val="28"/>
        </w:rPr>
        <w:t>аналитическую</w:t>
      </w:r>
      <w:r>
        <w:rPr>
          <w:rFonts w:ascii="Times New Roman" w:hAnsi="Times New Roman" w:cs="Times New Roman"/>
          <w:sz w:val="28"/>
          <w:szCs w:val="28"/>
        </w:rPr>
        <w:t xml:space="preserve"> </w:t>
      </w:r>
      <w:r w:rsidRPr="0077314B">
        <w:rPr>
          <w:rFonts w:ascii="Times New Roman" w:hAnsi="Times New Roman" w:cs="Times New Roman"/>
          <w:sz w:val="28"/>
          <w:szCs w:val="28"/>
        </w:rPr>
        <w:t>информацию</w:t>
      </w:r>
      <w:r>
        <w:rPr>
          <w:rFonts w:ascii="Times New Roman" w:hAnsi="Times New Roman" w:cs="Times New Roman"/>
          <w:sz w:val="28"/>
          <w:szCs w:val="28"/>
        </w:rPr>
        <w:t xml:space="preserve"> </w:t>
      </w:r>
      <w:r w:rsidRPr="0077314B">
        <w:rPr>
          <w:rFonts w:ascii="Times New Roman" w:hAnsi="Times New Roman" w:cs="Times New Roman"/>
          <w:sz w:val="28"/>
          <w:szCs w:val="28"/>
        </w:rPr>
        <w:t>о</w:t>
      </w:r>
      <w:r>
        <w:rPr>
          <w:rFonts w:ascii="Times New Roman" w:hAnsi="Times New Roman" w:cs="Times New Roman"/>
          <w:sz w:val="28"/>
          <w:szCs w:val="28"/>
        </w:rPr>
        <w:t xml:space="preserve"> </w:t>
      </w:r>
      <w:r w:rsidRPr="0077314B">
        <w:rPr>
          <w:rFonts w:ascii="Times New Roman" w:hAnsi="Times New Roman" w:cs="Times New Roman"/>
          <w:sz w:val="28"/>
          <w:szCs w:val="28"/>
        </w:rPr>
        <w:t>реализации</w:t>
      </w:r>
      <w:r>
        <w:rPr>
          <w:rFonts w:ascii="Times New Roman" w:hAnsi="Times New Roman" w:cs="Times New Roman"/>
          <w:sz w:val="28"/>
          <w:szCs w:val="28"/>
        </w:rPr>
        <w:t xml:space="preserve"> </w:t>
      </w:r>
      <w:r w:rsidRPr="0077314B">
        <w:rPr>
          <w:rFonts w:ascii="Times New Roman" w:hAnsi="Times New Roman" w:cs="Times New Roman"/>
          <w:sz w:val="28"/>
          <w:szCs w:val="28"/>
        </w:rPr>
        <w:t>Программы;</w:t>
      </w:r>
    </w:p>
    <w:p w:rsidR="00F83A62" w:rsidRDefault="00F83A62" w:rsidP="00F83A62">
      <w:pPr>
        <w:spacing w:line="240" w:lineRule="auto"/>
        <w:ind w:firstLine="720"/>
        <w:contextualSpacing/>
        <w:jc w:val="both"/>
        <w:rPr>
          <w:rFonts w:ascii="Times New Roman" w:hAnsi="Times New Roman" w:cs="Times New Roman"/>
          <w:sz w:val="28"/>
          <w:szCs w:val="28"/>
        </w:rPr>
      </w:pPr>
      <w:r w:rsidRPr="0077314B">
        <w:rPr>
          <w:rFonts w:ascii="Times New Roman" w:hAnsi="Times New Roman" w:cs="Times New Roman"/>
          <w:sz w:val="28"/>
          <w:szCs w:val="28"/>
        </w:rPr>
        <w:t>-</w:t>
      </w:r>
      <w:r>
        <w:rPr>
          <w:rFonts w:ascii="Times New Roman" w:hAnsi="Times New Roman" w:cs="Times New Roman"/>
          <w:sz w:val="28"/>
          <w:szCs w:val="28"/>
        </w:rPr>
        <w:t xml:space="preserve"> </w:t>
      </w:r>
      <w:r w:rsidRPr="0077314B">
        <w:rPr>
          <w:rFonts w:ascii="Times New Roman" w:hAnsi="Times New Roman" w:cs="Times New Roman"/>
          <w:sz w:val="28"/>
          <w:szCs w:val="28"/>
        </w:rPr>
        <w:t>осуществляет</w:t>
      </w:r>
      <w:r>
        <w:rPr>
          <w:rFonts w:ascii="Times New Roman" w:hAnsi="Times New Roman" w:cs="Times New Roman"/>
          <w:sz w:val="28"/>
          <w:szCs w:val="28"/>
        </w:rPr>
        <w:t xml:space="preserve"> </w:t>
      </w:r>
      <w:r w:rsidRPr="0077314B">
        <w:rPr>
          <w:rFonts w:ascii="Times New Roman" w:hAnsi="Times New Roman" w:cs="Times New Roman"/>
          <w:sz w:val="28"/>
          <w:szCs w:val="28"/>
        </w:rPr>
        <w:t>организационные,</w:t>
      </w:r>
      <w:r>
        <w:rPr>
          <w:rFonts w:ascii="Times New Roman" w:hAnsi="Times New Roman" w:cs="Times New Roman"/>
          <w:sz w:val="28"/>
          <w:szCs w:val="28"/>
        </w:rPr>
        <w:t xml:space="preserve"> </w:t>
      </w:r>
      <w:r w:rsidRPr="0077314B">
        <w:rPr>
          <w:rFonts w:ascii="Times New Roman" w:hAnsi="Times New Roman" w:cs="Times New Roman"/>
          <w:sz w:val="28"/>
          <w:szCs w:val="28"/>
        </w:rPr>
        <w:t>информационное</w:t>
      </w:r>
      <w:r>
        <w:rPr>
          <w:rFonts w:ascii="Times New Roman" w:hAnsi="Times New Roman" w:cs="Times New Roman"/>
          <w:sz w:val="28"/>
          <w:szCs w:val="28"/>
        </w:rPr>
        <w:t xml:space="preserve"> </w:t>
      </w:r>
      <w:r w:rsidRPr="0077314B">
        <w:rPr>
          <w:rFonts w:ascii="Times New Roman" w:hAnsi="Times New Roman" w:cs="Times New Roman"/>
          <w:sz w:val="28"/>
          <w:szCs w:val="28"/>
        </w:rPr>
        <w:t>обеспечение</w:t>
      </w:r>
      <w:r>
        <w:rPr>
          <w:rFonts w:ascii="Times New Roman" w:hAnsi="Times New Roman" w:cs="Times New Roman"/>
          <w:sz w:val="28"/>
          <w:szCs w:val="28"/>
        </w:rPr>
        <w:t xml:space="preserve"> </w:t>
      </w:r>
      <w:r w:rsidRPr="0077314B">
        <w:rPr>
          <w:rFonts w:ascii="Times New Roman" w:hAnsi="Times New Roman" w:cs="Times New Roman"/>
          <w:sz w:val="28"/>
          <w:szCs w:val="28"/>
        </w:rPr>
        <w:t>Программы.</w:t>
      </w:r>
    </w:p>
    <w:p w:rsidR="00F83A62" w:rsidRDefault="00F83A62" w:rsidP="00F83A62">
      <w:pPr>
        <w:spacing w:line="240" w:lineRule="auto"/>
        <w:ind w:firstLine="720"/>
        <w:contextualSpacing/>
        <w:jc w:val="both"/>
        <w:rPr>
          <w:rFonts w:ascii="Times New Roman" w:hAnsi="Times New Roman" w:cs="Times New Roman"/>
          <w:sz w:val="28"/>
          <w:szCs w:val="28"/>
        </w:rPr>
      </w:pPr>
      <w:r>
        <w:rPr>
          <w:rFonts w:ascii="Times New Roman" w:hAnsi="Times New Roman" w:cs="Times New Roman"/>
          <w:sz w:val="28"/>
          <w:szCs w:val="28"/>
        </w:rPr>
        <w:t>- предоставляет полугодовой, годовой отчет в финансовое управление администрации Верхнебуреинского муниципального района.</w:t>
      </w:r>
    </w:p>
    <w:p w:rsidR="00F83A62" w:rsidRPr="007604DD" w:rsidRDefault="00F83A62" w:rsidP="00F83A62">
      <w:pPr>
        <w:contextualSpacing/>
        <w:jc w:val="center"/>
        <w:rPr>
          <w:rFonts w:ascii="Times New Roman" w:eastAsia="Times New Roman" w:hAnsi="Times New Roman" w:cs="Times New Roman"/>
          <w:b/>
          <w:sz w:val="28"/>
          <w:szCs w:val="28"/>
        </w:rPr>
      </w:pPr>
      <w:r w:rsidRPr="007604DD">
        <w:rPr>
          <w:rFonts w:ascii="Times New Roman" w:eastAsia="Times New Roman" w:hAnsi="Times New Roman" w:cs="Times New Roman"/>
          <w:b/>
          <w:sz w:val="28"/>
          <w:szCs w:val="28"/>
        </w:rPr>
        <w:t>6.</w:t>
      </w:r>
      <w:r>
        <w:rPr>
          <w:rFonts w:ascii="Times New Roman" w:eastAsia="Times New Roman" w:hAnsi="Times New Roman" w:cs="Times New Roman"/>
          <w:b/>
          <w:sz w:val="28"/>
          <w:szCs w:val="28"/>
        </w:rPr>
        <w:t xml:space="preserve"> </w:t>
      </w:r>
      <w:r w:rsidRPr="007604DD">
        <w:rPr>
          <w:rFonts w:ascii="Times New Roman" w:eastAsia="Times New Roman" w:hAnsi="Times New Roman" w:cs="Times New Roman"/>
          <w:b/>
          <w:sz w:val="28"/>
          <w:szCs w:val="28"/>
        </w:rPr>
        <w:t>Краткое</w:t>
      </w:r>
      <w:r>
        <w:rPr>
          <w:rFonts w:ascii="Times New Roman" w:eastAsia="Times New Roman" w:hAnsi="Times New Roman" w:cs="Times New Roman"/>
          <w:b/>
          <w:sz w:val="28"/>
          <w:szCs w:val="28"/>
        </w:rPr>
        <w:t xml:space="preserve"> </w:t>
      </w:r>
      <w:r w:rsidRPr="007604DD">
        <w:rPr>
          <w:rFonts w:ascii="Times New Roman" w:eastAsia="Times New Roman" w:hAnsi="Times New Roman" w:cs="Times New Roman"/>
          <w:b/>
          <w:sz w:val="28"/>
          <w:szCs w:val="28"/>
        </w:rPr>
        <w:t>описание</w:t>
      </w:r>
      <w:r>
        <w:rPr>
          <w:rFonts w:ascii="Times New Roman" w:eastAsia="Times New Roman" w:hAnsi="Times New Roman" w:cs="Times New Roman"/>
          <w:b/>
          <w:sz w:val="28"/>
          <w:szCs w:val="28"/>
        </w:rPr>
        <w:t xml:space="preserve"> </w:t>
      </w:r>
      <w:proofErr w:type="gramStart"/>
      <w:r w:rsidRPr="007604DD">
        <w:rPr>
          <w:rFonts w:ascii="Times New Roman" w:eastAsia="Times New Roman" w:hAnsi="Times New Roman" w:cs="Times New Roman"/>
          <w:b/>
          <w:sz w:val="28"/>
          <w:szCs w:val="28"/>
        </w:rPr>
        <w:t>программных</w:t>
      </w:r>
      <w:proofErr w:type="gramEnd"/>
      <w:r>
        <w:rPr>
          <w:rFonts w:ascii="Times New Roman" w:eastAsia="Times New Roman" w:hAnsi="Times New Roman" w:cs="Times New Roman"/>
          <w:b/>
          <w:sz w:val="28"/>
          <w:szCs w:val="28"/>
        </w:rPr>
        <w:t xml:space="preserve"> </w:t>
      </w:r>
      <w:r w:rsidRPr="007604DD">
        <w:rPr>
          <w:rFonts w:ascii="Times New Roman" w:eastAsia="Times New Roman" w:hAnsi="Times New Roman" w:cs="Times New Roman"/>
          <w:b/>
          <w:sz w:val="28"/>
          <w:szCs w:val="28"/>
        </w:rPr>
        <w:t>мероприятий</w:t>
      </w:r>
    </w:p>
    <w:p w:rsidR="00F83A62" w:rsidRDefault="00F83A62" w:rsidP="00F83A62">
      <w:pPr>
        <w:ind w:firstLine="720"/>
        <w:contextualSpacing/>
        <w:jc w:val="both"/>
        <w:rPr>
          <w:rFonts w:ascii="Times New Roman" w:eastAsia="Times New Roman" w:hAnsi="Times New Roman" w:cs="Times New Roman"/>
          <w:sz w:val="28"/>
          <w:szCs w:val="28"/>
        </w:rPr>
      </w:pPr>
    </w:p>
    <w:p w:rsidR="00F83A62" w:rsidRDefault="00F83A62" w:rsidP="00F83A62">
      <w:pPr>
        <w:ind w:firstLine="720"/>
        <w:contextualSpacing/>
        <w:jc w:val="both"/>
        <w:rPr>
          <w:rFonts w:ascii="Times New Roman" w:eastAsia="Times New Roman" w:hAnsi="Times New Roman" w:cs="Times New Roman"/>
          <w:sz w:val="28"/>
          <w:szCs w:val="28"/>
        </w:rPr>
      </w:pPr>
      <w:r w:rsidRPr="007604DD">
        <w:rPr>
          <w:rFonts w:ascii="Times New Roman" w:eastAsia="Times New Roman" w:hAnsi="Times New Roman" w:cs="Times New Roman"/>
          <w:sz w:val="28"/>
          <w:szCs w:val="28"/>
        </w:rPr>
        <w:t>Достижение</w:t>
      </w:r>
      <w:r>
        <w:rPr>
          <w:rFonts w:ascii="Times New Roman" w:eastAsia="Times New Roman" w:hAnsi="Times New Roman" w:cs="Times New Roman"/>
          <w:sz w:val="28"/>
          <w:szCs w:val="28"/>
        </w:rPr>
        <w:t xml:space="preserve"> </w:t>
      </w:r>
      <w:r w:rsidRPr="007604DD">
        <w:rPr>
          <w:rFonts w:ascii="Times New Roman" w:eastAsia="Times New Roman" w:hAnsi="Times New Roman" w:cs="Times New Roman"/>
          <w:sz w:val="28"/>
          <w:szCs w:val="28"/>
        </w:rPr>
        <w:t>цели</w:t>
      </w:r>
      <w:r>
        <w:rPr>
          <w:rFonts w:ascii="Times New Roman" w:eastAsia="Times New Roman" w:hAnsi="Times New Roman" w:cs="Times New Roman"/>
          <w:sz w:val="28"/>
          <w:szCs w:val="28"/>
        </w:rPr>
        <w:t xml:space="preserve"> </w:t>
      </w:r>
      <w:r w:rsidRPr="007604DD">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w:t>
      </w:r>
      <w:r w:rsidRPr="007604DD">
        <w:rPr>
          <w:rFonts w:ascii="Times New Roman" w:eastAsia="Times New Roman" w:hAnsi="Times New Roman" w:cs="Times New Roman"/>
          <w:sz w:val="28"/>
          <w:szCs w:val="28"/>
        </w:rPr>
        <w:t>решение</w:t>
      </w:r>
      <w:r>
        <w:rPr>
          <w:rFonts w:ascii="Times New Roman" w:eastAsia="Times New Roman" w:hAnsi="Times New Roman" w:cs="Times New Roman"/>
          <w:sz w:val="28"/>
          <w:szCs w:val="28"/>
        </w:rPr>
        <w:t xml:space="preserve"> </w:t>
      </w:r>
      <w:r w:rsidRPr="007604DD">
        <w:rPr>
          <w:rFonts w:ascii="Times New Roman" w:eastAsia="Times New Roman" w:hAnsi="Times New Roman" w:cs="Times New Roman"/>
          <w:sz w:val="28"/>
          <w:szCs w:val="28"/>
        </w:rPr>
        <w:t>задач</w:t>
      </w:r>
      <w:r>
        <w:rPr>
          <w:rFonts w:ascii="Times New Roman" w:eastAsia="Times New Roman" w:hAnsi="Times New Roman" w:cs="Times New Roman"/>
          <w:sz w:val="28"/>
          <w:szCs w:val="28"/>
        </w:rPr>
        <w:t xml:space="preserve"> </w:t>
      </w:r>
      <w:r w:rsidRPr="007604DD">
        <w:rPr>
          <w:rFonts w:ascii="Times New Roman" w:eastAsia="Times New Roman" w:hAnsi="Times New Roman" w:cs="Times New Roman"/>
          <w:sz w:val="28"/>
          <w:szCs w:val="28"/>
        </w:rPr>
        <w:t>Программы</w:t>
      </w:r>
      <w:r>
        <w:rPr>
          <w:rFonts w:ascii="Times New Roman" w:eastAsia="Times New Roman" w:hAnsi="Times New Roman" w:cs="Times New Roman"/>
          <w:sz w:val="28"/>
          <w:szCs w:val="28"/>
        </w:rPr>
        <w:t xml:space="preserve"> </w:t>
      </w:r>
      <w:r w:rsidRPr="007604DD">
        <w:rPr>
          <w:rFonts w:ascii="Times New Roman" w:eastAsia="Times New Roman" w:hAnsi="Times New Roman" w:cs="Times New Roman"/>
          <w:sz w:val="28"/>
          <w:szCs w:val="28"/>
        </w:rPr>
        <w:t>осуществляется</w:t>
      </w:r>
      <w:r>
        <w:rPr>
          <w:rFonts w:ascii="Times New Roman" w:eastAsia="Times New Roman" w:hAnsi="Times New Roman" w:cs="Times New Roman"/>
          <w:sz w:val="28"/>
          <w:szCs w:val="28"/>
        </w:rPr>
        <w:t xml:space="preserve"> </w:t>
      </w:r>
      <w:r w:rsidRPr="007604DD">
        <w:rPr>
          <w:rFonts w:ascii="Times New Roman" w:eastAsia="Times New Roman" w:hAnsi="Times New Roman" w:cs="Times New Roman"/>
          <w:sz w:val="28"/>
          <w:szCs w:val="28"/>
        </w:rPr>
        <w:t>на</w:t>
      </w:r>
      <w:r>
        <w:rPr>
          <w:rFonts w:ascii="Times New Roman" w:eastAsia="Times New Roman" w:hAnsi="Times New Roman" w:cs="Times New Roman"/>
          <w:sz w:val="28"/>
          <w:szCs w:val="28"/>
        </w:rPr>
        <w:t xml:space="preserve"> </w:t>
      </w:r>
      <w:r w:rsidRPr="007604DD">
        <w:rPr>
          <w:rFonts w:ascii="Times New Roman" w:eastAsia="Times New Roman" w:hAnsi="Times New Roman" w:cs="Times New Roman"/>
          <w:sz w:val="28"/>
          <w:szCs w:val="28"/>
        </w:rPr>
        <w:t>основе</w:t>
      </w:r>
      <w:r>
        <w:rPr>
          <w:rFonts w:ascii="Times New Roman" w:eastAsia="Times New Roman" w:hAnsi="Times New Roman" w:cs="Times New Roman"/>
          <w:sz w:val="28"/>
          <w:szCs w:val="28"/>
        </w:rPr>
        <w:t xml:space="preserve"> </w:t>
      </w:r>
      <w:r w:rsidRPr="007604DD">
        <w:rPr>
          <w:rFonts w:ascii="Times New Roman" w:eastAsia="Times New Roman" w:hAnsi="Times New Roman" w:cs="Times New Roman"/>
          <w:sz w:val="28"/>
          <w:szCs w:val="28"/>
        </w:rPr>
        <w:t>реализации</w:t>
      </w:r>
      <w:r>
        <w:rPr>
          <w:rFonts w:ascii="Times New Roman" w:eastAsia="Times New Roman" w:hAnsi="Times New Roman" w:cs="Times New Roman"/>
          <w:sz w:val="28"/>
          <w:szCs w:val="28"/>
        </w:rPr>
        <w:t xml:space="preserve"> </w:t>
      </w:r>
      <w:r w:rsidRPr="007604DD">
        <w:rPr>
          <w:rFonts w:ascii="Times New Roman" w:eastAsia="Times New Roman" w:hAnsi="Times New Roman" w:cs="Times New Roman"/>
          <w:sz w:val="28"/>
          <w:szCs w:val="28"/>
        </w:rPr>
        <w:t>мероприятий</w:t>
      </w:r>
      <w:r>
        <w:rPr>
          <w:rFonts w:ascii="Times New Roman" w:eastAsia="Times New Roman" w:hAnsi="Times New Roman" w:cs="Times New Roman"/>
          <w:sz w:val="28"/>
          <w:szCs w:val="28"/>
        </w:rPr>
        <w:t xml:space="preserve"> </w:t>
      </w:r>
      <w:r w:rsidRPr="007604DD">
        <w:rPr>
          <w:rFonts w:ascii="Times New Roman" w:eastAsia="Times New Roman" w:hAnsi="Times New Roman" w:cs="Times New Roman"/>
          <w:sz w:val="28"/>
          <w:szCs w:val="28"/>
        </w:rPr>
        <w:t>по</w:t>
      </w:r>
      <w:r>
        <w:rPr>
          <w:rFonts w:ascii="Times New Roman" w:eastAsia="Times New Roman" w:hAnsi="Times New Roman" w:cs="Times New Roman"/>
          <w:sz w:val="28"/>
          <w:szCs w:val="28"/>
        </w:rPr>
        <w:t xml:space="preserve"> четырем </w:t>
      </w:r>
      <w:r w:rsidRPr="007604DD">
        <w:rPr>
          <w:rFonts w:ascii="Times New Roman" w:eastAsia="Times New Roman" w:hAnsi="Times New Roman" w:cs="Times New Roman"/>
          <w:sz w:val="28"/>
          <w:szCs w:val="28"/>
        </w:rPr>
        <w:t>разделам:</w:t>
      </w:r>
    </w:p>
    <w:p w:rsidR="00F83A62" w:rsidRPr="007604DD" w:rsidRDefault="00F83A62" w:rsidP="00F83A62">
      <w:pPr>
        <w:ind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«Электроснабжение</w:t>
      </w:r>
      <w:r w:rsidRPr="007604DD">
        <w:rPr>
          <w:rFonts w:ascii="Times New Roman" w:eastAsia="Times New Roman" w:hAnsi="Times New Roman" w:cs="Times New Roman"/>
          <w:sz w:val="28"/>
          <w:szCs w:val="28"/>
        </w:rPr>
        <w:t>»;</w:t>
      </w:r>
    </w:p>
    <w:p w:rsidR="00F83A62" w:rsidRPr="007604DD" w:rsidRDefault="00F83A62" w:rsidP="00F83A62">
      <w:pPr>
        <w:ind w:firstLine="708"/>
        <w:contextualSpacing/>
        <w:jc w:val="both"/>
        <w:rPr>
          <w:rFonts w:ascii="Times New Roman" w:eastAsia="Times New Roman" w:hAnsi="Times New Roman" w:cs="Times New Roman"/>
          <w:sz w:val="28"/>
          <w:szCs w:val="28"/>
        </w:rPr>
      </w:pPr>
      <w:r w:rsidRPr="007604DD">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7604DD">
        <w:rPr>
          <w:rFonts w:ascii="Times New Roman" w:eastAsia="Times New Roman" w:hAnsi="Times New Roman" w:cs="Times New Roman"/>
          <w:sz w:val="28"/>
          <w:szCs w:val="28"/>
        </w:rPr>
        <w:t>«</w:t>
      </w:r>
      <w:r>
        <w:rPr>
          <w:rFonts w:ascii="Times New Roman" w:eastAsia="Times New Roman" w:hAnsi="Times New Roman" w:cs="Times New Roman"/>
          <w:sz w:val="28"/>
          <w:szCs w:val="28"/>
        </w:rPr>
        <w:t>Теплоснабжение»</w:t>
      </w:r>
    </w:p>
    <w:p w:rsidR="00F83A62" w:rsidRDefault="00F83A62" w:rsidP="00F83A62">
      <w:pPr>
        <w:ind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7604DD">
        <w:rPr>
          <w:rFonts w:ascii="Times New Roman" w:eastAsia="Times New Roman" w:hAnsi="Times New Roman" w:cs="Times New Roman"/>
          <w:sz w:val="28"/>
          <w:szCs w:val="28"/>
        </w:rPr>
        <w:t>«</w:t>
      </w:r>
      <w:r>
        <w:rPr>
          <w:rFonts w:ascii="Times New Roman" w:eastAsia="Times New Roman" w:hAnsi="Times New Roman" w:cs="Times New Roman"/>
          <w:sz w:val="28"/>
          <w:szCs w:val="28"/>
        </w:rPr>
        <w:t>Водоснабжение</w:t>
      </w:r>
      <w:r w:rsidRPr="007604DD">
        <w:rPr>
          <w:rFonts w:ascii="Times New Roman" w:eastAsia="Times New Roman" w:hAnsi="Times New Roman" w:cs="Times New Roman"/>
          <w:sz w:val="28"/>
          <w:szCs w:val="28"/>
        </w:rPr>
        <w:t>»;</w:t>
      </w:r>
    </w:p>
    <w:p w:rsidR="00F83A62" w:rsidRPr="007604DD" w:rsidRDefault="00F83A62" w:rsidP="00F83A62">
      <w:pPr>
        <w:ind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«Водоотведение»</w:t>
      </w:r>
    </w:p>
    <w:p w:rsidR="00F83A62" w:rsidRDefault="00F83A62" w:rsidP="00F83A62">
      <w:pPr>
        <w:tabs>
          <w:tab w:val="left" w:pos="709"/>
        </w:tabs>
        <w:spacing w:line="240" w:lineRule="auto"/>
        <w:ind w:firstLine="720"/>
        <w:contextualSpacing/>
        <w:jc w:val="both"/>
        <w:rPr>
          <w:rFonts w:ascii="Times New Roman" w:eastAsia="Times New Roman" w:hAnsi="Times New Roman" w:cs="Times New Roman"/>
          <w:sz w:val="28"/>
          <w:szCs w:val="28"/>
        </w:rPr>
      </w:pPr>
      <w:r w:rsidRPr="007604DD">
        <w:rPr>
          <w:rFonts w:ascii="Times New Roman" w:eastAsia="Times New Roman" w:hAnsi="Times New Roman" w:cs="Times New Roman"/>
          <w:sz w:val="28"/>
          <w:szCs w:val="28"/>
        </w:rPr>
        <w:lastRenderedPageBreak/>
        <w:t>Основные</w:t>
      </w:r>
      <w:r>
        <w:rPr>
          <w:rFonts w:ascii="Times New Roman" w:eastAsia="Times New Roman" w:hAnsi="Times New Roman" w:cs="Times New Roman"/>
          <w:sz w:val="28"/>
          <w:szCs w:val="28"/>
        </w:rPr>
        <w:t xml:space="preserve"> </w:t>
      </w:r>
      <w:r w:rsidRPr="007604DD">
        <w:rPr>
          <w:rFonts w:ascii="Times New Roman" w:eastAsia="Times New Roman" w:hAnsi="Times New Roman" w:cs="Times New Roman"/>
          <w:sz w:val="28"/>
          <w:szCs w:val="28"/>
        </w:rPr>
        <w:t>мероприятия</w:t>
      </w:r>
      <w:r>
        <w:rPr>
          <w:rFonts w:ascii="Times New Roman" w:eastAsia="Times New Roman" w:hAnsi="Times New Roman" w:cs="Times New Roman"/>
          <w:sz w:val="28"/>
          <w:szCs w:val="28"/>
        </w:rPr>
        <w:t xml:space="preserve"> </w:t>
      </w:r>
      <w:r w:rsidRPr="007604DD">
        <w:rPr>
          <w:rFonts w:ascii="Times New Roman" w:eastAsia="Times New Roman" w:hAnsi="Times New Roman" w:cs="Times New Roman"/>
          <w:sz w:val="28"/>
          <w:szCs w:val="28"/>
        </w:rPr>
        <w:t>Программы</w:t>
      </w:r>
      <w:r>
        <w:rPr>
          <w:rFonts w:ascii="Times New Roman" w:eastAsia="Times New Roman" w:hAnsi="Times New Roman" w:cs="Times New Roman"/>
          <w:sz w:val="28"/>
          <w:szCs w:val="28"/>
        </w:rPr>
        <w:t xml:space="preserve"> </w:t>
      </w:r>
      <w:r w:rsidRPr="007604DD">
        <w:rPr>
          <w:rFonts w:ascii="Times New Roman" w:eastAsia="Times New Roman" w:hAnsi="Times New Roman" w:cs="Times New Roman"/>
          <w:sz w:val="28"/>
          <w:szCs w:val="28"/>
        </w:rPr>
        <w:t>будут</w:t>
      </w:r>
      <w:r>
        <w:rPr>
          <w:rFonts w:ascii="Times New Roman" w:eastAsia="Times New Roman" w:hAnsi="Times New Roman" w:cs="Times New Roman"/>
          <w:sz w:val="28"/>
          <w:szCs w:val="28"/>
        </w:rPr>
        <w:t xml:space="preserve"> </w:t>
      </w:r>
      <w:r w:rsidRPr="007604DD">
        <w:rPr>
          <w:rFonts w:ascii="Times New Roman" w:eastAsia="Times New Roman" w:hAnsi="Times New Roman" w:cs="Times New Roman"/>
          <w:sz w:val="28"/>
          <w:szCs w:val="28"/>
        </w:rPr>
        <w:t>реализовываться</w:t>
      </w:r>
      <w:r>
        <w:rPr>
          <w:rFonts w:ascii="Times New Roman" w:eastAsia="Times New Roman" w:hAnsi="Times New Roman" w:cs="Times New Roman"/>
          <w:sz w:val="28"/>
          <w:szCs w:val="28"/>
        </w:rPr>
        <w:t xml:space="preserve"> </w:t>
      </w:r>
      <w:r w:rsidRPr="007604DD">
        <w:rPr>
          <w:rFonts w:ascii="Times New Roman" w:eastAsia="Times New Roman" w:hAnsi="Times New Roman" w:cs="Times New Roman"/>
          <w:sz w:val="28"/>
          <w:szCs w:val="28"/>
        </w:rPr>
        <w:t>на</w:t>
      </w:r>
      <w:r>
        <w:rPr>
          <w:rFonts w:ascii="Times New Roman" w:eastAsia="Times New Roman" w:hAnsi="Times New Roman" w:cs="Times New Roman"/>
          <w:sz w:val="28"/>
          <w:szCs w:val="28"/>
        </w:rPr>
        <w:t xml:space="preserve"> </w:t>
      </w:r>
      <w:r w:rsidRPr="007604DD">
        <w:rPr>
          <w:rFonts w:ascii="Times New Roman" w:eastAsia="Times New Roman" w:hAnsi="Times New Roman" w:cs="Times New Roman"/>
          <w:sz w:val="28"/>
          <w:szCs w:val="28"/>
        </w:rPr>
        <w:t>протяжении</w:t>
      </w:r>
      <w:r>
        <w:rPr>
          <w:rFonts w:ascii="Times New Roman" w:eastAsia="Times New Roman" w:hAnsi="Times New Roman" w:cs="Times New Roman"/>
          <w:sz w:val="28"/>
          <w:szCs w:val="28"/>
        </w:rPr>
        <w:t xml:space="preserve"> </w:t>
      </w:r>
      <w:r w:rsidRPr="007604DD">
        <w:rPr>
          <w:rFonts w:ascii="Times New Roman" w:eastAsia="Times New Roman" w:hAnsi="Times New Roman" w:cs="Times New Roman"/>
          <w:sz w:val="28"/>
          <w:szCs w:val="28"/>
        </w:rPr>
        <w:t>всего</w:t>
      </w:r>
      <w:r>
        <w:rPr>
          <w:rFonts w:ascii="Times New Roman" w:eastAsia="Times New Roman" w:hAnsi="Times New Roman" w:cs="Times New Roman"/>
          <w:sz w:val="28"/>
          <w:szCs w:val="28"/>
        </w:rPr>
        <w:t xml:space="preserve"> </w:t>
      </w:r>
      <w:r w:rsidRPr="007604DD">
        <w:rPr>
          <w:rFonts w:ascii="Times New Roman" w:eastAsia="Times New Roman" w:hAnsi="Times New Roman" w:cs="Times New Roman"/>
          <w:sz w:val="28"/>
          <w:szCs w:val="28"/>
        </w:rPr>
        <w:t>периода</w:t>
      </w:r>
      <w:r>
        <w:rPr>
          <w:rFonts w:ascii="Times New Roman" w:eastAsia="Times New Roman" w:hAnsi="Times New Roman" w:cs="Times New Roman"/>
          <w:sz w:val="28"/>
          <w:szCs w:val="28"/>
        </w:rPr>
        <w:t xml:space="preserve"> </w:t>
      </w:r>
      <w:r w:rsidRPr="007604DD">
        <w:rPr>
          <w:rFonts w:ascii="Times New Roman" w:eastAsia="Times New Roman" w:hAnsi="Times New Roman" w:cs="Times New Roman"/>
          <w:sz w:val="28"/>
          <w:szCs w:val="28"/>
        </w:rPr>
        <w:t>выполнения</w:t>
      </w:r>
      <w:r>
        <w:rPr>
          <w:rFonts w:ascii="Times New Roman" w:eastAsia="Times New Roman" w:hAnsi="Times New Roman" w:cs="Times New Roman"/>
          <w:sz w:val="28"/>
          <w:szCs w:val="28"/>
        </w:rPr>
        <w:t xml:space="preserve"> до </w:t>
      </w:r>
      <w:r w:rsidRPr="007604DD">
        <w:rPr>
          <w:rFonts w:ascii="Times New Roman" w:eastAsia="Times New Roman" w:hAnsi="Times New Roman" w:cs="Times New Roman"/>
          <w:sz w:val="28"/>
          <w:szCs w:val="28"/>
        </w:rPr>
        <w:t>20</w:t>
      </w:r>
      <w:r>
        <w:rPr>
          <w:rFonts w:ascii="Times New Roman" w:eastAsia="Times New Roman" w:hAnsi="Times New Roman" w:cs="Times New Roman"/>
          <w:sz w:val="28"/>
          <w:szCs w:val="28"/>
        </w:rPr>
        <w:t xml:space="preserve">35 </w:t>
      </w:r>
      <w:r w:rsidRPr="007604DD">
        <w:rPr>
          <w:rFonts w:ascii="Times New Roman" w:eastAsia="Times New Roman" w:hAnsi="Times New Roman" w:cs="Times New Roman"/>
          <w:sz w:val="28"/>
          <w:szCs w:val="28"/>
        </w:rPr>
        <w:t>год</w:t>
      </w:r>
      <w:r>
        <w:rPr>
          <w:rFonts w:ascii="Times New Roman" w:eastAsia="Times New Roman" w:hAnsi="Times New Roman" w:cs="Times New Roman"/>
          <w:sz w:val="28"/>
          <w:szCs w:val="28"/>
        </w:rPr>
        <w:t>а</w:t>
      </w:r>
      <w:r w:rsidRPr="007604DD">
        <w:rPr>
          <w:rFonts w:ascii="Times New Roman" w:eastAsia="Times New Roman" w:hAnsi="Times New Roman" w:cs="Times New Roman"/>
          <w:sz w:val="28"/>
          <w:szCs w:val="28"/>
        </w:rPr>
        <w:t>.</w:t>
      </w:r>
    </w:p>
    <w:p w:rsidR="00F83A62" w:rsidRDefault="00F83A62" w:rsidP="00F83A62">
      <w:pPr>
        <w:tabs>
          <w:tab w:val="left" w:pos="709"/>
        </w:tabs>
        <w:spacing w:line="240" w:lineRule="auto"/>
        <w:ind w:firstLine="720"/>
        <w:contextualSpacing/>
        <w:jc w:val="both"/>
        <w:rPr>
          <w:rFonts w:ascii="Times New Roman" w:hAnsi="Times New Roman" w:cs="Times New Roman"/>
          <w:sz w:val="28"/>
          <w:szCs w:val="28"/>
        </w:rPr>
      </w:pPr>
      <w:r w:rsidRPr="008806FF">
        <w:rPr>
          <w:rFonts w:ascii="Times New Roman" w:hAnsi="Times New Roman" w:cs="Times New Roman"/>
          <w:sz w:val="28"/>
          <w:szCs w:val="28"/>
        </w:rPr>
        <w:t>Решение</w:t>
      </w:r>
      <w:r>
        <w:rPr>
          <w:rFonts w:ascii="Times New Roman" w:hAnsi="Times New Roman" w:cs="Times New Roman"/>
          <w:sz w:val="28"/>
          <w:szCs w:val="28"/>
        </w:rPr>
        <w:t xml:space="preserve"> </w:t>
      </w:r>
      <w:r w:rsidRPr="008806FF">
        <w:rPr>
          <w:rFonts w:ascii="Times New Roman" w:hAnsi="Times New Roman" w:cs="Times New Roman"/>
          <w:sz w:val="28"/>
          <w:szCs w:val="28"/>
        </w:rPr>
        <w:t>задачи</w:t>
      </w:r>
      <w:r>
        <w:rPr>
          <w:rFonts w:ascii="Times New Roman" w:hAnsi="Times New Roman" w:cs="Times New Roman"/>
          <w:sz w:val="28"/>
          <w:szCs w:val="28"/>
        </w:rPr>
        <w:t xml:space="preserve"> </w:t>
      </w:r>
      <w:r w:rsidRPr="008806FF">
        <w:rPr>
          <w:rFonts w:ascii="Times New Roman" w:hAnsi="Times New Roman" w:cs="Times New Roman"/>
          <w:sz w:val="28"/>
          <w:szCs w:val="28"/>
        </w:rPr>
        <w:t>по</w:t>
      </w:r>
      <w:r>
        <w:rPr>
          <w:rFonts w:ascii="Times New Roman" w:hAnsi="Times New Roman" w:cs="Times New Roman"/>
          <w:sz w:val="28"/>
          <w:szCs w:val="28"/>
        </w:rPr>
        <w:t xml:space="preserve"> </w:t>
      </w:r>
      <w:r w:rsidRPr="008806FF">
        <w:rPr>
          <w:rFonts w:ascii="Times New Roman" w:hAnsi="Times New Roman" w:cs="Times New Roman"/>
          <w:sz w:val="28"/>
          <w:szCs w:val="28"/>
        </w:rPr>
        <w:t>повышению</w:t>
      </w:r>
      <w:r>
        <w:rPr>
          <w:rFonts w:ascii="Times New Roman" w:hAnsi="Times New Roman" w:cs="Times New Roman"/>
          <w:sz w:val="28"/>
          <w:szCs w:val="28"/>
        </w:rPr>
        <w:t xml:space="preserve"> </w:t>
      </w:r>
      <w:r w:rsidRPr="008806FF">
        <w:rPr>
          <w:rFonts w:ascii="Times New Roman" w:hAnsi="Times New Roman" w:cs="Times New Roman"/>
          <w:sz w:val="28"/>
          <w:szCs w:val="28"/>
        </w:rPr>
        <w:t>качества</w:t>
      </w:r>
      <w:r>
        <w:rPr>
          <w:rFonts w:ascii="Times New Roman" w:hAnsi="Times New Roman" w:cs="Times New Roman"/>
          <w:sz w:val="28"/>
          <w:szCs w:val="28"/>
        </w:rPr>
        <w:t xml:space="preserve"> </w:t>
      </w:r>
      <w:r w:rsidRPr="008806FF">
        <w:rPr>
          <w:rFonts w:ascii="Times New Roman" w:hAnsi="Times New Roman" w:cs="Times New Roman"/>
          <w:sz w:val="28"/>
          <w:szCs w:val="28"/>
        </w:rPr>
        <w:t>коммунального</w:t>
      </w:r>
      <w:r>
        <w:rPr>
          <w:rFonts w:ascii="Times New Roman" w:hAnsi="Times New Roman" w:cs="Times New Roman"/>
          <w:sz w:val="28"/>
          <w:szCs w:val="28"/>
        </w:rPr>
        <w:t xml:space="preserve"> </w:t>
      </w:r>
      <w:r w:rsidRPr="008806FF">
        <w:rPr>
          <w:rFonts w:ascii="Times New Roman" w:hAnsi="Times New Roman" w:cs="Times New Roman"/>
          <w:sz w:val="28"/>
          <w:szCs w:val="28"/>
        </w:rPr>
        <w:t>обслуживания</w:t>
      </w:r>
      <w:r>
        <w:rPr>
          <w:rFonts w:ascii="Times New Roman" w:hAnsi="Times New Roman" w:cs="Times New Roman"/>
          <w:sz w:val="28"/>
          <w:szCs w:val="28"/>
        </w:rPr>
        <w:t xml:space="preserve"> </w:t>
      </w:r>
      <w:r w:rsidRPr="008806FF">
        <w:rPr>
          <w:rFonts w:ascii="Times New Roman" w:hAnsi="Times New Roman" w:cs="Times New Roman"/>
          <w:sz w:val="28"/>
          <w:szCs w:val="28"/>
        </w:rPr>
        <w:t>предполагает</w:t>
      </w:r>
      <w:r>
        <w:rPr>
          <w:rFonts w:ascii="Times New Roman" w:hAnsi="Times New Roman" w:cs="Times New Roman"/>
          <w:sz w:val="28"/>
          <w:szCs w:val="28"/>
        </w:rPr>
        <w:t xml:space="preserve"> </w:t>
      </w:r>
      <w:r w:rsidRPr="008806FF">
        <w:rPr>
          <w:rFonts w:ascii="Times New Roman" w:hAnsi="Times New Roman" w:cs="Times New Roman"/>
          <w:sz w:val="28"/>
          <w:szCs w:val="28"/>
        </w:rPr>
        <w:t>вып</w:t>
      </w:r>
      <w:r>
        <w:rPr>
          <w:rFonts w:ascii="Times New Roman" w:hAnsi="Times New Roman" w:cs="Times New Roman"/>
          <w:sz w:val="28"/>
          <w:szCs w:val="28"/>
        </w:rPr>
        <w:t xml:space="preserve">олнение </w:t>
      </w:r>
      <w:proofErr w:type="gramStart"/>
      <w:r>
        <w:rPr>
          <w:rFonts w:ascii="Times New Roman" w:hAnsi="Times New Roman" w:cs="Times New Roman"/>
          <w:sz w:val="28"/>
          <w:szCs w:val="28"/>
        </w:rPr>
        <w:t>основных</w:t>
      </w:r>
      <w:proofErr w:type="gramEnd"/>
      <w:r>
        <w:rPr>
          <w:rFonts w:ascii="Times New Roman" w:hAnsi="Times New Roman" w:cs="Times New Roman"/>
          <w:sz w:val="28"/>
          <w:szCs w:val="28"/>
        </w:rPr>
        <w:t xml:space="preserve"> мероприятий по </w:t>
      </w:r>
      <w:r w:rsidRPr="008806FF">
        <w:rPr>
          <w:rFonts w:ascii="Times New Roman" w:hAnsi="Times New Roman" w:cs="Times New Roman"/>
          <w:sz w:val="28"/>
          <w:szCs w:val="28"/>
        </w:rPr>
        <w:t>обеспечению</w:t>
      </w:r>
      <w:r>
        <w:rPr>
          <w:rFonts w:ascii="Times New Roman" w:hAnsi="Times New Roman" w:cs="Times New Roman"/>
          <w:sz w:val="28"/>
          <w:szCs w:val="28"/>
        </w:rPr>
        <w:t xml:space="preserve"> </w:t>
      </w:r>
      <w:r w:rsidRPr="008806FF">
        <w:rPr>
          <w:rFonts w:ascii="Times New Roman" w:hAnsi="Times New Roman" w:cs="Times New Roman"/>
          <w:sz w:val="28"/>
          <w:szCs w:val="28"/>
        </w:rPr>
        <w:t>коммунального</w:t>
      </w:r>
      <w:r>
        <w:rPr>
          <w:rFonts w:ascii="Times New Roman" w:hAnsi="Times New Roman" w:cs="Times New Roman"/>
          <w:sz w:val="28"/>
          <w:szCs w:val="28"/>
        </w:rPr>
        <w:t xml:space="preserve"> </w:t>
      </w:r>
      <w:r w:rsidRPr="008806FF">
        <w:rPr>
          <w:rFonts w:ascii="Times New Roman" w:hAnsi="Times New Roman" w:cs="Times New Roman"/>
          <w:sz w:val="28"/>
          <w:szCs w:val="28"/>
        </w:rPr>
        <w:t>обслуживания</w:t>
      </w:r>
      <w:r>
        <w:rPr>
          <w:rFonts w:ascii="Times New Roman" w:hAnsi="Times New Roman" w:cs="Times New Roman"/>
          <w:sz w:val="28"/>
          <w:szCs w:val="28"/>
        </w:rPr>
        <w:t xml:space="preserve"> </w:t>
      </w:r>
      <w:r w:rsidRPr="008806FF">
        <w:rPr>
          <w:rFonts w:ascii="Times New Roman" w:hAnsi="Times New Roman" w:cs="Times New Roman"/>
          <w:sz w:val="28"/>
          <w:szCs w:val="28"/>
        </w:rPr>
        <w:t>и</w:t>
      </w:r>
      <w:r>
        <w:rPr>
          <w:rFonts w:ascii="Times New Roman" w:hAnsi="Times New Roman" w:cs="Times New Roman"/>
          <w:sz w:val="28"/>
          <w:szCs w:val="28"/>
        </w:rPr>
        <w:t xml:space="preserve"> </w:t>
      </w:r>
      <w:r w:rsidRPr="008806FF">
        <w:rPr>
          <w:rFonts w:ascii="Times New Roman" w:hAnsi="Times New Roman" w:cs="Times New Roman"/>
          <w:sz w:val="28"/>
          <w:szCs w:val="28"/>
        </w:rPr>
        <w:t>разви</w:t>
      </w:r>
      <w:r>
        <w:rPr>
          <w:rFonts w:ascii="Times New Roman" w:hAnsi="Times New Roman" w:cs="Times New Roman"/>
          <w:sz w:val="28"/>
          <w:szCs w:val="28"/>
        </w:rPr>
        <w:t>тия коммунальной инфраструктуры.</w:t>
      </w:r>
    </w:p>
    <w:p w:rsidR="00F83A62" w:rsidRDefault="00F83A62" w:rsidP="00F83A62">
      <w:pPr>
        <w:tabs>
          <w:tab w:val="left" w:pos="709"/>
        </w:tabs>
        <w:spacing w:line="240" w:lineRule="auto"/>
        <w:ind w:firstLine="720"/>
        <w:contextualSpacing/>
        <w:jc w:val="both"/>
        <w:rPr>
          <w:rFonts w:ascii="Times New Roman" w:hAnsi="Times New Roman" w:cs="Times New Roman"/>
          <w:sz w:val="28"/>
          <w:szCs w:val="28"/>
        </w:rPr>
      </w:pPr>
      <w:r w:rsidRPr="008806FF">
        <w:rPr>
          <w:rFonts w:ascii="Times New Roman" w:hAnsi="Times New Roman" w:cs="Times New Roman"/>
          <w:sz w:val="28"/>
          <w:szCs w:val="28"/>
        </w:rPr>
        <w:t>Обеспечение</w:t>
      </w:r>
      <w:r>
        <w:rPr>
          <w:rFonts w:ascii="Times New Roman" w:hAnsi="Times New Roman" w:cs="Times New Roman"/>
          <w:sz w:val="28"/>
          <w:szCs w:val="28"/>
        </w:rPr>
        <w:t xml:space="preserve"> </w:t>
      </w:r>
      <w:r w:rsidRPr="008806FF">
        <w:rPr>
          <w:rFonts w:ascii="Times New Roman" w:hAnsi="Times New Roman" w:cs="Times New Roman"/>
          <w:sz w:val="28"/>
          <w:szCs w:val="28"/>
        </w:rPr>
        <w:t>коммунального</w:t>
      </w:r>
      <w:r>
        <w:rPr>
          <w:rFonts w:ascii="Times New Roman" w:hAnsi="Times New Roman" w:cs="Times New Roman"/>
          <w:sz w:val="28"/>
          <w:szCs w:val="28"/>
        </w:rPr>
        <w:t xml:space="preserve"> </w:t>
      </w:r>
      <w:r w:rsidRPr="008806FF">
        <w:rPr>
          <w:rFonts w:ascii="Times New Roman" w:hAnsi="Times New Roman" w:cs="Times New Roman"/>
          <w:sz w:val="28"/>
          <w:szCs w:val="28"/>
        </w:rPr>
        <w:t>обслуживания</w:t>
      </w:r>
      <w:r>
        <w:rPr>
          <w:rFonts w:ascii="Times New Roman" w:hAnsi="Times New Roman" w:cs="Times New Roman"/>
          <w:sz w:val="28"/>
          <w:szCs w:val="28"/>
        </w:rPr>
        <w:t xml:space="preserve"> </w:t>
      </w:r>
      <w:r w:rsidRPr="008806FF">
        <w:rPr>
          <w:rFonts w:ascii="Times New Roman" w:hAnsi="Times New Roman" w:cs="Times New Roman"/>
          <w:sz w:val="28"/>
          <w:szCs w:val="28"/>
        </w:rPr>
        <w:t>и</w:t>
      </w:r>
      <w:r>
        <w:rPr>
          <w:rFonts w:ascii="Times New Roman" w:hAnsi="Times New Roman" w:cs="Times New Roman"/>
          <w:sz w:val="28"/>
          <w:szCs w:val="28"/>
        </w:rPr>
        <w:t xml:space="preserve"> </w:t>
      </w:r>
      <w:r w:rsidRPr="008806FF">
        <w:rPr>
          <w:rFonts w:ascii="Times New Roman" w:hAnsi="Times New Roman" w:cs="Times New Roman"/>
          <w:sz w:val="28"/>
          <w:szCs w:val="28"/>
        </w:rPr>
        <w:t>развития</w:t>
      </w:r>
      <w:r>
        <w:rPr>
          <w:rFonts w:ascii="Times New Roman" w:hAnsi="Times New Roman" w:cs="Times New Roman"/>
          <w:sz w:val="28"/>
          <w:szCs w:val="28"/>
        </w:rPr>
        <w:t xml:space="preserve"> </w:t>
      </w:r>
      <w:r w:rsidRPr="008806FF">
        <w:rPr>
          <w:rFonts w:ascii="Times New Roman" w:hAnsi="Times New Roman" w:cs="Times New Roman"/>
          <w:sz w:val="28"/>
          <w:szCs w:val="28"/>
        </w:rPr>
        <w:t>коммунальной</w:t>
      </w:r>
      <w:r>
        <w:rPr>
          <w:rFonts w:ascii="Times New Roman" w:hAnsi="Times New Roman" w:cs="Times New Roman"/>
          <w:sz w:val="28"/>
          <w:szCs w:val="28"/>
        </w:rPr>
        <w:t xml:space="preserve"> </w:t>
      </w:r>
      <w:r w:rsidRPr="008806FF">
        <w:rPr>
          <w:rFonts w:ascii="Times New Roman" w:hAnsi="Times New Roman" w:cs="Times New Roman"/>
          <w:sz w:val="28"/>
          <w:szCs w:val="28"/>
        </w:rPr>
        <w:t>инфраструктуры</w:t>
      </w:r>
      <w:r>
        <w:rPr>
          <w:rFonts w:ascii="Times New Roman" w:hAnsi="Times New Roman" w:cs="Times New Roman"/>
          <w:sz w:val="28"/>
          <w:szCs w:val="28"/>
        </w:rPr>
        <w:t xml:space="preserve"> </w:t>
      </w:r>
      <w:r w:rsidRPr="008806FF">
        <w:rPr>
          <w:rFonts w:ascii="Times New Roman" w:hAnsi="Times New Roman" w:cs="Times New Roman"/>
          <w:sz w:val="28"/>
          <w:szCs w:val="28"/>
        </w:rPr>
        <w:t>будет</w:t>
      </w:r>
      <w:r>
        <w:rPr>
          <w:rFonts w:ascii="Times New Roman" w:hAnsi="Times New Roman" w:cs="Times New Roman"/>
          <w:sz w:val="28"/>
          <w:szCs w:val="28"/>
        </w:rPr>
        <w:t xml:space="preserve"> </w:t>
      </w:r>
      <w:r w:rsidRPr="008806FF">
        <w:rPr>
          <w:rFonts w:ascii="Times New Roman" w:hAnsi="Times New Roman" w:cs="Times New Roman"/>
          <w:sz w:val="28"/>
          <w:szCs w:val="28"/>
        </w:rPr>
        <w:t>осуществляться</w:t>
      </w:r>
      <w:r>
        <w:rPr>
          <w:rFonts w:ascii="Times New Roman" w:hAnsi="Times New Roman" w:cs="Times New Roman"/>
          <w:sz w:val="28"/>
          <w:szCs w:val="28"/>
        </w:rPr>
        <w:t xml:space="preserve"> </w:t>
      </w:r>
      <w:r w:rsidRPr="008806FF">
        <w:rPr>
          <w:rFonts w:ascii="Times New Roman" w:hAnsi="Times New Roman" w:cs="Times New Roman"/>
          <w:sz w:val="28"/>
          <w:szCs w:val="28"/>
        </w:rPr>
        <w:t>через</w:t>
      </w:r>
      <w:r>
        <w:rPr>
          <w:rFonts w:ascii="Times New Roman" w:hAnsi="Times New Roman" w:cs="Times New Roman"/>
          <w:sz w:val="28"/>
          <w:szCs w:val="28"/>
        </w:rPr>
        <w:t xml:space="preserve"> </w:t>
      </w:r>
      <w:r w:rsidRPr="008806FF">
        <w:rPr>
          <w:rFonts w:ascii="Times New Roman" w:hAnsi="Times New Roman" w:cs="Times New Roman"/>
          <w:sz w:val="28"/>
          <w:szCs w:val="28"/>
        </w:rPr>
        <w:t>совокупность</w:t>
      </w:r>
      <w:r>
        <w:rPr>
          <w:rFonts w:ascii="Times New Roman" w:hAnsi="Times New Roman" w:cs="Times New Roman"/>
          <w:sz w:val="28"/>
          <w:szCs w:val="28"/>
        </w:rPr>
        <w:t xml:space="preserve"> </w:t>
      </w:r>
      <w:r w:rsidRPr="008806FF">
        <w:rPr>
          <w:rFonts w:ascii="Times New Roman" w:hAnsi="Times New Roman" w:cs="Times New Roman"/>
          <w:sz w:val="28"/>
          <w:szCs w:val="28"/>
        </w:rPr>
        <w:t>мер,</w:t>
      </w:r>
      <w:r>
        <w:rPr>
          <w:rFonts w:ascii="Times New Roman" w:hAnsi="Times New Roman" w:cs="Times New Roman"/>
          <w:sz w:val="28"/>
          <w:szCs w:val="28"/>
        </w:rPr>
        <w:t xml:space="preserve"> </w:t>
      </w:r>
      <w:r w:rsidRPr="008806FF">
        <w:rPr>
          <w:rFonts w:ascii="Times New Roman" w:hAnsi="Times New Roman" w:cs="Times New Roman"/>
          <w:sz w:val="28"/>
          <w:szCs w:val="28"/>
        </w:rPr>
        <w:t>охватывающих</w:t>
      </w:r>
      <w:r>
        <w:rPr>
          <w:rFonts w:ascii="Times New Roman" w:hAnsi="Times New Roman" w:cs="Times New Roman"/>
          <w:sz w:val="28"/>
          <w:szCs w:val="28"/>
        </w:rPr>
        <w:t xml:space="preserve"> </w:t>
      </w:r>
      <w:r w:rsidRPr="008806FF">
        <w:rPr>
          <w:rFonts w:ascii="Times New Roman" w:hAnsi="Times New Roman" w:cs="Times New Roman"/>
          <w:sz w:val="28"/>
          <w:szCs w:val="28"/>
        </w:rPr>
        <w:t>системы</w:t>
      </w:r>
      <w:r>
        <w:rPr>
          <w:rFonts w:ascii="Times New Roman" w:hAnsi="Times New Roman" w:cs="Times New Roman"/>
          <w:sz w:val="28"/>
          <w:szCs w:val="28"/>
        </w:rPr>
        <w:t xml:space="preserve"> </w:t>
      </w:r>
      <w:r w:rsidRPr="008806FF">
        <w:rPr>
          <w:rFonts w:ascii="Times New Roman" w:hAnsi="Times New Roman" w:cs="Times New Roman"/>
          <w:sz w:val="28"/>
          <w:szCs w:val="28"/>
        </w:rPr>
        <w:t>водоснабжения</w:t>
      </w:r>
      <w:r>
        <w:rPr>
          <w:rFonts w:ascii="Times New Roman" w:hAnsi="Times New Roman" w:cs="Times New Roman"/>
          <w:sz w:val="28"/>
          <w:szCs w:val="28"/>
        </w:rPr>
        <w:t xml:space="preserve"> </w:t>
      </w:r>
      <w:r w:rsidRPr="008806FF">
        <w:rPr>
          <w:rFonts w:ascii="Times New Roman" w:hAnsi="Times New Roman" w:cs="Times New Roman"/>
          <w:sz w:val="28"/>
          <w:szCs w:val="28"/>
        </w:rPr>
        <w:t>и</w:t>
      </w:r>
      <w:r>
        <w:rPr>
          <w:rFonts w:ascii="Times New Roman" w:hAnsi="Times New Roman" w:cs="Times New Roman"/>
          <w:sz w:val="28"/>
          <w:szCs w:val="28"/>
        </w:rPr>
        <w:t xml:space="preserve"> водоотведения, электроснабжения, теплоснабжения.</w:t>
      </w:r>
    </w:p>
    <w:p w:rsidR="00F83A62" w:rsidRDefault="00F83A62" w:rsidP="00F83A62">
      <w:pPr>
        <w:tabs>
          <w:tab w:val="left" w:pos="709"/>
        </w:tabs>
        <w:spacing w:line="240" w:lineRule="auto"/>
        <w:ind w:firstLine="720"/>
        <w:contextualSpacing/>
        <w:jc w:val="both"/>
        <w:rPr>
          <w:rFonts w:ascii="Times New Roman" w:hAnsi="Times New Roman" w:cs="Times New Roman"/>
          <w:sz w:val="28"/>
          <w:szCs w:val="28"/>
        </w:rPr>
      </w:pPr>
      <w:r w:rsidRPr="008806FF">
        <w:rPr>
          <w:rFonts w:ascii="Times New Roman" w:hAnsi="Times New Roman" w:cs="Times New Roman"/>
          <w:sz w:val="28"/>
          <w:szCs w:val="28"/>
        </w:rPr>
        <w:t>В</w:t>
      </w:r>
      <w:r>
        <w:rPr>
          <w:rFonts w:ascii="Times New Roman" w:hAnsi="Times New Roman" w:cs="Times New Roman"/>
          <w:sz w:val="28"/>
          <w:szCs w:val="28"/>
        </w:rPr>
        <w:t xml:space="preserve"> </w:t>
      </w:r>
      <w:r w:rsidRPr="008806FF">
        <w:rPr>
          <w:rFonts w:ascii="Times New Roman" w:hAnsi="Times New Roman" w:cs="Times New Roman"/>
          <w:sz w:val="28"/>
          <w:szCs w:val="28"/>
        </w:rPr>
        <w:t>рамках</w:t>
      </w:r>
      <w:r>
        <w:rPr>
          <w:rFonts w:ascii="Times New Roman" w:hAnsi="Times New Roman" w:cs="Times New Roman"/>
          <w:sz w:val="28"/>
          <w:szCs w:val="28"/>
        </w:rPr>
        <w:t xml:space="preserve"> </w:t>
      </w:r>
      <w:r w:rsidRPr="008806FF">
        <w:rPr>
          <w:rFonts w:ascii="Times New Roman" w:hAnsi="Times New Roman" w:cs="Times New Roman"/>
          <w:sz w:val="28"/>
          <w:szCs w:val="28"/>
        </w:rPr>
        <w:t>раздела</w:t>
      </w:r>
      <w:r>
        <w:rPr>
          <w:rFonts w:ascii="Times New Roman" w:hAnsi="Times New Roman" w:cs="Times New Roman"/>
          <w:sz w:val="28"/>
          <w:szCs w:val="28"/>
        </w:rPr>
        <w:t xml:space="preserve"> </w:t>
      </w:r>
      <w:r w:rsidRPr="008806FF">
        <w:rPr>
          <w:rFonts w:ascii="Times New Roman" w:hAnsi="Times New Roman" w:cs="Times New Roman"/>
          <w:sz w:val="28"/>
          <w:szCs w:val="28"/>
        </w:rPr>
        <w:t>«Электроснабжение»</w:t>
      </w:r>
      <w:r>
        <w:rPr>
          <w:rFonts w:ascii="Times New Roman" w:hAnsi="Times New Roman" w:cs="Times New Roman"/>
          <w:sz w:val="28"/>
          <w:szCs w:val="28"/>
        </w:rPr>
        <w:t xml:space="preserve"> </w:t>
      </w:r>
      <w:r w:rsidRPr="008806FF">
        <w:rPr>
          <w:rFonts w:ascii="Times New Roman" w:hAnsi="Times New Roman" w:cs="Times New Roman"/>
          <w:sz w:val="28"/>
          <w:szCs w:val="28"/>
        </w:rPr>
        <w:t>реализуются</w:t>
      </w:r>
      <w:r>
        <w:rPr>
          <w:rFonts w:ascii="Times New Roman" w:hAnsi="Times New Roman" w:cs="Times New Roman"/>
          <w:sz w:val="28"/>
          <w:szCs w:val="28"/>
        </w:rPr>
        <w:t xml:space="preserve"> </w:t>
      </w:r>
      <w:r w:rsidRPr="008806FF">
        <w:rPr>
          <w:rFonts w:ascii="Times New Roman" w:hAnsi="Times New Roman" w:cs="Times New Roman"/>
          <w:sz w:val="28"/>
          <w:szCs w:val="28"/>
        </w:rPr>
        <w:t>мероприятия</w:t>
      </w:r>
      <w:r>
        <w:rPr>
          <w:rFonts w:ascii="Times New Roman" w:hAnsi="Times New Roman" w:cs="Times New Roman"/>
          <w:sz w:val="28"/>
          <w:szCs w:val="28"/>
        </w:rPr>
        <w:t xml:space="preserve"> </w:t>
      </w:r>
      <w:r w:rsidRPr="008806FF">
        <w:rPr>
          <w:rFonts w:ascii="Times New Roman" w:hAnsi="Times New Roman" w:cs="Times New Roman"/>
          <w:sz w:val="28"/>
          <w:szCs w:val="28"/>
        </w:rPr>
        <w:t>по</w:t>
      </w:r>
      <w:r>
        <w:rPr>
          <w:rFonts w:ascii="Times New Roman" w:hAnsi="Times New Roman" w:cs="Times New Roman"/>
          <w:sz w:val="28"/>
          <w:szCs w:val="28"/>
        </w:rPr>
        <w:t xml:space="preserve"> </w:t>
      </w:r>
      <w:r w:rsidRPr="008806FF">
        <w:rPr>
          <w:rFonts w:ascii="Times New Roman" w:hAnsi="Times New Roman" w:cs="Times New Roman"/>
          <w:sz w:val="28"/>
          <w:szCs w:val="28"/>
        </w:rPr>
        <w:t>реконструкции</w:t>
      </w:r>
      <w:r>
        <w:rPr>
          <w:rFonts w:ascii="Times New Roman" w:hAnsi="Times New Roman" w:cs="Times New Roman"/>
          <w:sz w:val="28"/>
          <w:szCs w:val="28"/>
        </w:rPr>
        <w:t xml:space="preserve"> </w:t>
      </w:r>
      <w:r w:rsidRPr="008806FF">
        <w:rPr>
          <w:rFonts w:ascii="Times New Roman" w:hAnsi="Times New Roman" w:cs="Times New Roman"/>
          <w:sz w:val="28"/>
          <w:szCs w:val="28"/>
        </w:rPr>
        <w:t>систем</w:t>
      </w:r>
      <w:r>
        <w:rPr>
          <w:rFonts w:ascii="Times New Roman" w:hAnsi="Times New Roman" w:cs="Times New Roman"/>
          <w:sz w:val="28"/>
          <w:szCs w:val="28"/>
        </w:rPr>
        <w:t xml:space="preserve"> </w:t>
      </w:r>
      <w:r w:rsidRPr="008806FF">
        <w:rPr>
          <w:rFonts w:ascii="Times New Roman" w:hAnsi="Times New Roman" w:cs="Times New Roman"/>
          <w:sz w:val="28"/>
          <w:szCs w:val="28"/>
        </w:rPr>
        <w:t>централизованного</w:t>
      </w:r>
      <w:r>
        <w:rPr>
          <w:rFonts w:ascii="Times New Roman" w:hAnsi="Times New Roman" w:cs="Times New Roman"/>
          <w:sz w:val="28"/>
          <w:szCs w:val="28"/>
        </w:rPr>
        <w:t xml:space="preserve"> </w:t>
      </w:r>
      <w:r w:rsidRPr="008806FF">
        <w:rPr>
          <w:rFonts w:ascii="Times New Roman" w:hAnsi="Times New Roman" w:cs="Times New Roman"/>
          <w:sz w:val="28"/>
          <w:szCs w:val="28"/>
        </w:rPr>
        <w:t>и</w:t>
      </w:r>
      <w:r>
        <w:rPr>
          <w:rFonts w:ascii="Times New Roman" w:hAnsi="Times New Roman" w:cs="Times New Roman"/>
          <w:sz w:val="28"/>
          <w:szCs w:val="28"/>
        </w:rPr>
        <w:t xml:space="preserve"> </w:t>
      </w:r>
      <w:r w:rsidRPr="008806FF">
        <w:rPr>
          <w:rFonts w:ascii="Times New Roman" w:hAnsi="Times New Roman" w:cs="Times New Roman"/>
          <w:sz w:val="28"/>
          <w:szCs w:val="28"/>
        </w:rPr>
        <w:t>децентрализованного</w:t>
      </w:r>
      <w:r>
        <w:rPr>
          <w:rFonts w:ascii="Times New Roman" w:hAnsi="Times New Roman" w:cs="Times New Roman"/>
          <w:sz w:val="28"/>
          <w:szCs w:val="28"/>
        </w:rPr>
        <w:t xml:space="preserve"> </w:t>
      </w:r>
      <w:r w:rsidRPr="008806FF">
        <w:rPr>
          <w:rFonts w:ascii="Times New Roman" w:hAnsi="Times New Roman" w:cs="Times New Roman"/>
          <w:sz w:val="28"/>
          <w:szCs w:val="28"/>
        </w:rPr>
        <w:t>электроснабжения</w:t>
      </w:r>
      <w:r>
        <w:rPr>
          <w:rFonts w:ascii="Times New Roman" w:hAnsi="Times New Roman" w:cs="Times New Roman"/>
          <w:sz w:val="28"/>
          <w:szCs w:val="28"/>
        </w:rPr>
        <w:t xml:space="preserve"> района.</w:t>
      </w:r>
    </w:p>
    <w:p w:rsidR="00F83A62" w:rsidRDefault="00F83A62" w:rsidP="00F83A62">
      <w:pPr>
        <w:tabs>
          <w:tab w:val="left" w:pos="709"/>
        </w:tabs>
        <w:spacing w:line="240" w:lineRule="auto"/>
        <w:ind w:firstLine="720"/>
        <w:contextualSpacing/>
        <w:jc w:val="both"/>
        <w:rPr>
          <w:rFonts w:ascii="Times New Roman" w:hAnsi="Times New Roman" w:cs="Times New Roman"/>
          <w:sz w:val="28"/>
          <w:szCs w:val="28"/>
        </w:rPr>
      </w:pPr>
      <w:r w:rsidRPr="008806FF">
        <w:rPr>
          <w:rFonts w:ascii="Times New Roman" w:hAnsi="Times New Roman" w:cs="Times New Roman"/>
          <w:sz w:val="28"/>
          <w:szCs w:val="28"/>
        </w:rPr>
        <w:t>В</w:t>
      </w:r>
      <w:r>
        <w:rPr>
          <w:rFonts w:ascii="Times New Roman" w:hAnsi="Times New Roman" w:cs="Times New Roman"/>
          <w:sz w:val="28"/>
          <w:szCs w:val="28"/>
        </w:rPr>
        <w:t xml:space="preserve"> </w:t>
      </w:r>
      <w:r w:rsidRPr="008806FF">
        <w:rPr>
          <w:rFonts w:ascii="Times New Roman" w:hAnsi="Times New Roman" w:cs="Times New Roman"/>
          <w:sz w:val="28"/>
          <w:szCs w:val="28"/>
        </w:rPr>
        <w:t>рамках</w:t>
      </w:r>
      <w:r>
        <w:rPr>
          <w:rFonts w:ascii="Times New Roman" w:hAnsi="Times New Roman" w:cs="Times New Roman"/>
          <w:sz w:val="28"/>
          <w:szCs w:val="28"/>
        </w:rPr>
        <w:t xml:space="preserve"> </w:t>
      </w:r>
      <w:r w:rsidRPr="008806FF">
        <w:rPr>
          <w:rFonts w:ascii="Times New Roman" w:hAnsi="Times New Roman" w:cs="Times New Roman"/>
          <w:sz w:val="28"/>
          <w:szCs w:val="28"/>
        </w:rPr>
        <w:t>раздела</w:t>
      </w:r>
      <w:r>
        <w:rPr>
          <w:rFonts w:ascii="Times New Roman" w:hAnsi="Times New Roman" w:cs="Times New Roman"/>
          <w:sz w:val="28"/>
          <w:szCs w:val="28"/>
        </w:rPr>
        <w:t xml:space="preserve"> «Теплоснабжение», </w:t>
      </w:r>
      <w:r w:rsidRPr="008806FF">
        <w:rPr>
          <w:rFonts w:ascii="Times New Roman" w:hAnsi="Times New Roman" w:cs="Times New Roman"/>
          <w:sz w:val="28"/>
          <w:szCs w:val="28"/>
        </w:rPr>
        <w:t>«Водоснабжение»</w:t>
      </w:r>
      <w:r>
        <w:rPr>
          <w:rFonts w:ascii="Times New Roman" w:hAnsi="Times New Roman" w:cs="Times New Roman"/>
          <w:sz w:val="28"/>
          <w:szCs w:val="28"/>
        </w:rPr>
        <w:t xml:space="preserve"> </w:t>
      </w:r>
      <w:r w:rsidRPr="008806FF">
        <w:rPr>
          <w:rFonts w:ascii="Times New Roman" w:hAnsi="Times New Roman" w:cs="Times New Roman"/>
          <w:sz w:val="28"/>
          <w:szCs w:val="28"/>
        </w:rPr>
        <w:t>и</w:t>
      </w:r>
      <w:r>
        <w:rPr>
          <w:rFonts w:ascii="Times New Roman" w:hAnsi="Times New Roman" w:cs="Times New Roman"/>
          <w:sz w:val="28"/>
          <w:szCs w:val="28"/>
        </w:rPr>
        <w:t xml:space="preserve"> </w:t>
      </w:r>
      <w:r w:rsidRPr="008806FF">
        <w:rPr>
          <w:rFonts w:ascii="Times New Roman" w:hAnsi="Times New Roman" w:cs="Times New Roman"/>
          <w:sz w:val="28"/>
          <w:szCs w:val="28"/>
        </w:rPr>
        <w:t>«Водоотведение»</w:t>
      </w:r>
      <w:r>
        <w:rPr>
          <w:rFonts w:ascii="Times New Roman" w:hAnsi="Times New Roman" w:cs="Times New Roman"/>
          <w:sz w:val="28"/>
          <w:szCs w:val="28"/>
        </w:rPr>
        <w:t xml:space="preserve"> </w:t>
      </w:r>
      <w:r w:rsidRPr="008806FF">
        <w:rPr>
          <w:rFonts w:ascii="Times New Roman" w:hAnsi="Times New Roman" w:cs="Times New Roman"/>
          <w:sz w:val="28"/>
          <w:szCs w:val="28"/>
        </w:rPr>
        <w:t>реализуются</w:t>
      </w:r>
      <w:r>
        <w:rPr>
          <w:rFonts w:ascii="Times New Roman" w:hAnsi="Times New Roman" w:cs="Times New Roman"/>
          <w:sz w:val="28"/>
          <w:szCs w:val="28"/>
        </w:rPr>
        <w:t xml:space="preserve"> </w:t>
      </w:r>
      <w:r w:rsidRPr="008806FF">
        <w:rPr>
          <w:rFonts w:ascii="Times New Roman" w:hAnsi="Times New Roman" w:cs="Times New Roman"/>
          <w:sz w:val="28"/>
          <w:szCs w:val="28"/>
        </w:rPr>
        <w:t>мероприятия</w:t>
      </w:r>
      <w:r>
        <w:rPr>
          <w:rFonts w:ascii="Times New Roman" w:hAnsi="Times New Roman" w:cs="Times New Roman"/>
          <w:sz w:val="28"/>
          <w:szCs w:val="28"/>
        </w:rPr>
        <w:t xml:space="preserve"> </w:t>
      </w:r>
      <w:r w:rsidRPr="008806FF">
        <w:rPr>
          <w:rFonts w:ascii="Times New Roman" w:hAnsi="Times New Roman" w:cs="Times New Roman"/>
          <w:sz w:val="28"/>
          <w:szCs w:val="28"/>
        </w:rPr>
        <w:t>по</w:t>
      </w:r>
      <w:r>
        <w:rPr>
          <w:rFonts w:ascii="Times New Roman" w:hAnsi="Times New Roman" w:cs="Times New Roman"/>
          <w:sz w:val="28"/>
          <w:szCs w:val="28"/>
        </w:rPr>
        <w:t xml:space="preserve"> </w:t>
      </w:r>
      <w:r w:rsidRPr="008806FF">
        <w:rPr>
          <w:rFonts w:ascii="Times New Roman" w:hAnsi="Times New Roman" w:cs="Times New Roman"/>
          <w:sz w:val="28"/>
          <w:szCs w:val="28"/>
        </w:rPr>
        <w:t>реконструкции</w:t>
      </w:r>
      <w:r>
        <w:rPr>
          <w:rFonts w:ascii="Times New Roman" w:hAnsi="Times New Roman" w:cs="Times New Roman"/>
          <w:sz w:val="28"/>
          <w:szCs w:val="28"/>
        </w:rPr>
        <w:t xml:space="preserve"> </w:t>
      </w:r>
      <w:r w:rsidRPr="008806FF">
        <w:rPr>
          <w:rFonts w:ascii="Times New Roman" w:hAnsi="Times New Roman" w:cs="Times New Roman"/>
          <w:sz w:val="28"/>
          <w:szCs w:val="28"/>
        </w:rPr>
        <w:t>систем</w:t>
      </w:r>
      <w:r>
        <w:rPr>
          <w:rFonts w:ascii="Times New Roman" w:hAnsi="Times New Roman" w:cs="Times New Roman"/>
          <w:sz w:val="28"/>
          <w:szCs w:val="28"/>
        </w:rPr>
        <w:t xml:space="preserve"> теплоснабжения, </w:t>
      </w:r>
      <w:r w:rsidRPr="008806FF">
        <w:rPr>
          <w:rFonts w:ascii="Times New Roman" w:hAnsi="Times New Roman" w:cs="Times New Roman"/>
          <w:sz w:val="28"/>
          <w:szCs w:val="28"/>
        </w:rPr>
        <w:t>водоснабжения</w:t>
      </w:r>
      <w:r>
        <w:rPr>
          <w:rFonts w:ascii="Times New Roman" w:hAnsi="Times New Roman" w:cs="Times New Roman"/>
          <w:sz w:val="28"/>
          <w:szCs w:val="28"/>
        </w:rPr>
        <w:t xml:space="preserve"> </w:t>
      </w:r>
      <w:r w:rsidRPr="008806FF">
        <w:rPr>
          <w:rFonts w:ascii="Times New Roman" w:hAnsi="Times New Roman" w:cs="Times New Roman"/>
          <w:sz w:val="28"/>
          <w:szCs w:val="28"/>
        </w:rPr>
        <w:t>и</w:t>
      </w:r>
      <w:r>
        <w:rPr>
          <w:rFonts w:ascii="Times New Roman" w:hAnsi="Times New Roman" w:cs="Times New Roman"/>
          <w:sz w:val="28"/>
          <w:szCs w:val="28"/>
        </w:rPr>
        <w:t xml:space="preserve"> </w:t>
      </w:r>
      <w:r w:rsidRPr="008806FF">
        <w:rPr>
          <w:rFonts w:ascii="Times New Roman" w:hAnsi="Times New Roman" w:cs="Times New Roman"/>
          <w:sz w:val="28"/>
          <w:szCs w:val="28"/>
        </w:rPr>
        <w:t>водоотведения</w:t>
      </w:r>
      <w:r>
        <w:rPr>
          <w:rFonts w:ascii="Times New Roman" w:hAnsi="Times New Roman" w:cs="Times New Roman"/>
          <w:sz w:val="28"/>
          <w:szCs w:val="28"/>
        </w:rPr>
        <w:t xml:space="preserve"> </w:t>
      </w:r>
      <w:r w:rsidRPr="008806FF">
        <w:rPr>
          <w:rFonts w:ascii="Times New Roman" w:hAnsi="Times New Roman" w:cs="Times New Roman"/>
          <w:sz w:val="28"/>
          <w:szCs w:val="28"/>
        </w:rPr>
        <w:t>городск</w:t>
      </w:r>
      <w:r>
        <w:rPr>
          <w:rFonts w:ascii="Times New Roman" w:hAnsi="Times New Roman" w:cs="Times New Roman"/>
          <w:sz w:val="28"/>
          <w:szCs w:val="28"/>
        </w:rPr>
        <w:t xml:space="preserve">их и сельских поселений района </w:t>
      </w:r>
      <w:r w:rsidRPr="008806FF">
        <w:rPr>
          <w:rFonts w:ascii="Times New Roman" w:hAnsi="Times New Roman" w:cs="Times New Roman"/>
          <w:sz w:val="28"/>
          <w:szCs w:val="28"/>
        </w:rPr>
        <w:t>путем</w:t>
      </w:r>
      <w:r>
        <w:rPr>
          <w:rFonts w:ascii="Times New Roman" w:hAnsi="Times New Roman" w:cs="Times New Roman"/>
          <w:sz w:val="28"/>
          <w:szCs w:val="28"/>
        </w:rPr>
        <w:t xml:space="preserve"> строительства, </w:t>
      </w:r>
      <w:r w:rsidRPr="008806FF">
        <w:rPr>
          <w:rFonts w:ascii="Times New Roman" w:hAnsi="Times New Roman" w:cs="Times New Roman"/>
          <w:sz w:val="28"/>
          <w:szCs w:val="28"/>
        </w:rPr>
        <w:t>капитального</w:t>
      </w:r>
      <w:r>
        <w:rPr>
          <w:rFonts w:ascii="Times New Roman" w:hAnsi="Times New Roman" w:cs="Times New Roman"/>
          <w:sz w:val="28"/>
          <w:szCs w:val="28"/>
        </w:rPr>
        <w:t xml:space="preserve"> </w:t>
      </w:r>
      <w:r w:rsidRPr="008806FF">
        <w:rPr>
          <w:rFonts w:ascii="Times New Roman" w:hAnsi="Times New Roman" w:cs="Times New Roman"/>
          <w:sz w:val="28"/>
          <w:szCs w:val="28"/>
        </w:rPr>
        <w:t>ремонта</w:t>
      </w:r>
      <w:r>
        <w:rPr>
          <w:rFonts w:ascii="Times New Roman" w:hAnsi="Times New Roman" w:cs="Times New Roman"/>
          <w:sz w:val="28"/>
          <w:szCs w:val="28"/>
        </w:rPr>
        <w:t xml:space="preserve"> систем коммунального хозяйства</w:t>
      </w:r>
      <w:r w:rsidRPr="008806FF">
        <w:rPr>
          <w:rFonts w:ascii="Times New Roman" w:hAnsi="Times New Roman" w:cs="Times New Roman"/>
          <w:sz w:val="28"/>
          <w:szCs w:val="28"/>
        </w:rPr>
        <w:t>.</w:t>
      </w:r>
    </w:p>
    <w:p w:rsidR="00F83A62" w:rsidRPr="007926B2" w:rsidRDefault="00F83A62" w:rsidP="00F83A62">
      <w:pPr>
        <w:tabs>
          <w:tab w:val="left" w:pos="709"/>
        </w:tabs>
        <w:spacing w:line="240" w:lineRule="auto"/>
        <w:ind w:firstLine="720"/>
        <w:contextualSpacing/>
        <w:jc w:val="both"/>
        <w:rPr>
          <w:rFonts w:ascii="Times New Roman" w:hAnsi="Times New Roman" w:cs="Times New Roman"/>
          <w:sz w:val="28"/>
          <w:szCs w:val="28"/>
        </w:rPr>
      </w:pPr>
      <w:r>
        <w:rPr>
          <w:rFonts w:ascii="Times New Roman" w:hAnsi="Times New Roman" w:cs="Times New Roman"/>
          <w:sz w:val="28"/>
          <w:szCs w:val="28"/>
        </w:rPr>
        <w:t xml:space="preserve">Перечень основных мероприятий муниципальной программы «Комплексное развитие систем коммунальной инфраструктуры Верхнебуреинского муниципального района на 2012-2035 годы» с указанием сроков и ответственных исполнителей </w:t>
      </w:r>
      <w:proofErr w:type="gramStart"/>
      <w:r>
        <w:rPr>
          <w:rFonts w:ascii="Times New Roman" w:hAnsi="Times New Roman" w:cs="Times New Roman"/>
          <w:sz w:val="28"/>
          <w:szCs w:val="28"/>
        </w:rPr>
        <w:t>представлена</w:t>
      </w:r>
      <w:proofErr w:type="gramEnd"/>
      <w:r>
        <w:rPr>
          <w:rFonts w:ascii="Times New Roman" w:hAnsi="Times New Roman" w:cs="Times New Roman"/>
          <w:sz w:val="28"/>
          <w:szCs w:val="28"/>
        </w:rPr>
        <w:t xml:space="preserve"> в приложении № 2.</w:t>
      </w:r>
    </w:p>
    <w:p w:rsidR="00F83A62" w:rsidRDefault="00F83A62" w:rsidP="00F83A62">
      <w:pPr>
        <w:spacing w:line="240" w:lineRule="auto"/>
        <w:ind w:firstLine="720"/>
        <w:contextualSpacing/>
        <w:jc w:val="both"/>
        <w:rPr>
          <w:rFonts w:ascii="Times New Roman" w:hAnsi="Times New Roman" w:cs="Times New Roman"/>
          <w:sz w:val="28"/>
          <w:szCs w:val="28"/>
        </w:rPr>
      </w:pPr>
    </w:p>
    <w:p w:rsidR="00F83A62" w:rsidRPr="0077314B" w:rsidRDefault="00F83A62" w:rsidP="00F83A62">
      <w:pPr>
        <w:spacing w:line="240" w:lineRule="auto"/>
        <w:ind w:firstLine="720"/>
        <w:contextualSpacing/>
        <w:jc w:val="both"/>
        <w:rPr>
          <w:rFonts w:ascii="Times New Roman" w:hAnsi="Times New Roman" w:cs="Times New Roman"/>
          <w:sz w:val="28"/>
          <w:szCs w:val="28"/>
        </w:rPr>
      </w:pPr>
    </w:p>
    <w:p w:rsidR="00F83A62" w:rsidRPr="00AF3E86" w:rsidRDefault="00F83A62" w:rsidP="00F83A62">
      <w:pPr>
        <w:spacing w:line="240" w:lineRule="auto"/>
        <w:ind w:firstLine="720"/>
        <w:contextualSpacing/>
        <w:jc w:val="both"/>
        <w:rPr>
          <w:rFonts w:ascii="Times New Roman" w:hAnsi="Times New Roman" w:cs="Times New Roman"/>
          <w:b/>
          <w:sz w:val="32"/>
          <w:szCs w:val="32"/>
        </w:rPr>
      </w:pPr>
      <w:r>
        <w:rPr>
          <w:rFonts w:ascii="Times New Roman" w:hAnsi="Times New Roman" w:cs="Times New Roman"/>
          <w:b/>
          <w:sz w:val="32"/>
          <w:szCs w:val="32"/>
        </w:rPr>
        <w:t>7</w:t>
      </w:r>
      <w:r w:rsidRPr="00AF3E86">
        <w:rPr>
          <w:rFonts w:ascii="Times New Roman" w:hAnsi="Times New Roman" w:cs="Times New Roman"/>
          <w:b/>
          <w:sz w:val="32"/>
          <w:szCs w:val="32"/>
        </w:rPr>
        <w:t>.</w:t>
      </w:r>
      <w:r>
        <w:rPr>
          <w:rFonts w:ascii="Times New Roman" w:hAnsi="Times New Roman" w:cs="Times New Roman"/>
          <w:b/>
          <w:sz w:val="32"/>
          <w:szCs w:val="32"/>
        </w:rPr>
        <w:t xml:space="preserve"> </w:t>
      </w:r>
      <w:r w:rsidRPr="00AF3E86">
        <w:rPr>
          <w:rFonts w:ascii="Times New Roman" w:hAnsi="Times New Roman" w:cs="Times New Roman"/>
          <w:b/>
          <w:sz w:val="32"/>
          <w:szCs w:val="32"/>
        </w:rPr>
        <w:t>Ресурсное</w:t>
      </w:r>
      <w:r>
        <w:rPr>
          <w:rFonts w:ascii="Times New Roman" w:hAnsi="Times New Roman" w:cs="Times New Roman"/>
          <w:b/>
          <w:sz w:val="32"/>
          <w:szCs w:val="32"/>
        </w:rPr>
        <w:t xml:space="preserve"> </w:t>
      </w:r>
      <w:r w:rsidRPr="00AF3E86">
        <w:rPr>
          <w:rFonts w:ascii="Times New Roman" w:hAnsi="Times New Roman" w:cs="Times New Roman"/>
          <w:b/>
          <w:sz w:val="32"/>
          <w:szCs w:val="32"/>
        </w:rPr>
        <w:t>обеспечение</w:t>
      </w:r>
      <w:r>
        <w:rPr>
          <w:rFonts w:ascii="Times New Roman" w:hAnsi="Times New Roman" w:cs="Times New Roman"/>
          <w:b/>
          <w:sz w:val="32"/>
          <w:szCs w:val="32"/>
        </w:rPr>
        <w:t xml:space="preserve"> </w:t>
      </w:r>
      <w:r w:rsidRPr="00AF3E86">
        <w:rPr>
          <w:rFonts w:ascii="Times New Roman" w:hAnsi="Times New Roman" w:cs="Times New Roman"/>
          <w:b/>
          <w:sz w:val="32"/>
          <w:szCs w:val="32"/>
        </w:rPr>
        <w:t>муниципальной</w:t>
      </w:r>
      <w:r>
        <w:rPr>
          <w:rFonts w:ascii="Times New Roman" w:hAnsi="Times New Roman" w:cs="Times New Roman"/>
          <w:b/>
          <w:sz w:val="32"/>
          <w:szCs w:val="32"/>
        </w:rPr>
        <w:t xml:space="preserve"> П</w:t>
      </w:r>
      <w:r w:rsidRPr="00AF3E86">
        <w:rPr>
          <w:rFonts w:ascii="Times New Roman" w:hAnsi="Times New Roman" w:cs="Times New Roman"/>
          <w:b/>
          <w:sz w:val="32"/>
          <w:szCs w:val="32"/>
        </w:rPr>
        <w:t>рограммы</w:t>
      </w:r>
    </w:p>
    <w:p w:rsidR="00F83A62" w:rsidRPr="00AF3E86" w:rsidRDefault="00F83A62" w:rsidP="00F83A62">
      <w:pPr>
        <w:spacing w:line="240" w:lineRule="auto"/>
        <w:ind w:firstLine="720"/>
        <w:contextualSpacing/>
        <w:jc w:val="both"/>
        <w:rPr>
          <w:rFonts w:ascii="Times New Roman" w:hAnsi="Times New Roman" w:cs="Times New Roman"/>
          <w:b/>
          <w:sz w:val="32"/>
          <w:szCs w:val="32"/>
        </w:rPr>
      </w:pPr>
    </w:p>
    <w:p w:rsidR="00F83A62" w:rsidRDefault="00F83A62" w:rsidP="00F83A62">
      <w:pPr>
        <w:spacing w:line="240" w:lineRule="auto"/>
        <w:ind w:firstLine="720"/>
        <w:contextualSpacing/>
        <w:jc w:val="both"/>
        <w:rPr>
          <w:rFonts w:ascii="Times New Roman" w:hAnsi="Times New Roman" w:cs="Times New Roman"/>
          <w:sz w:val="28"/>
          <w:szCs w:val="28"/>
        </w:rPr>
      </w:pPr>
      <w:r w:rsidRPr="00860C78">
        <w:rPr>
          <w:rFonts w:ascii="Times New Roman" w:hAnsi="Times New Roman" w:cs="Times New Roman"/>
          <w:sz w:val="28"/>
          <w:szCs w:val="28"/>
        </w:rPr>
        <w:t>Финансирование</w:t>
      </w:r>
      <w:r>
        <w:rPr>
          <w:rFonts w:ascii="Times New Roman" w:hAnsi="Times New Roman" w:cs="Times New Roman"/>
          <w:sz w:val="28"/>
          <w:szCs w:val="28"/>
        </w:rPr>
        <w:t xml:space="preserve"> </w:t>
      </w:r>
      <w:r w:rsidRPr="00860C78">
        <w:rPr>
          <w:rFonts w:ascii="Times New Roman" w:hAnsi="Times New Roman" w:cs="Times New Roman"/>
          <w:sz w:val="28"/>
          <w:szCs w:val="28"/>
        </w:rPr>
        <w:t>мероприятий</w:t>
      </w:r>
      <w:r>
        <w:rPr>
          <w:rFonts w:ascii="Times New Roman" w:hAnsi="Times New Roman" w:cs="Times New Roman"/>
          <w:sz w:val="28"/>
          <w:szCs w:val="28"/>
        </w:rPr>
        <w:t xml:space="preserve"> </w:t>
      </w:r>
      <w:r w:rsidRPr="00860C78">
        <w:rPr>
          <w:rFonts w:ascii="Times New Roman" w:hAnsi="Times New Roman" w:cs="Times New Roman"/>
          <w:sz w:val="28"/>
          <w:szCs w:val="28"/>
        </w:rPr>
        <w:t>программы</w:t>
      </w:r>
      <w:r>
        <w:rPr>
          <w:rFonts w:ascii="Times New Roman" w:hAnsi="Times New Roman" w:cs="Times New Roman"/>
          <w:sz w:val="28"/>
          <w:szCs w:val="28"/>
        </w:rPr>
        <w:t xml:space="preserve"> </w:t>
      </w:r>
      <w:r w:rsidRPr="00860C78">
        <w:rPr>
          <w:rFonts w:ascii="Times New Roman" w:hAnsi="Times New Roman" w:cs="Times New Roman"/>
          <w:sz w:val="28"/>
          <w:szCs w:val="28"/>
        </w:rPr>
        <w:t>по</w:t>
      </w:r>
      <w:r>
        <w:rPr>
          <w:rFonts w:ascii="Times New Roman" w:hAnsi="Times New Roman" w:cs="Times New Roman"/>
          <w:sz w:val="28"/>
          <w:szCs w:val="28"/>
        </w:rPr>
        <w:t xml:space="preserve"> </w:t>
      </w:r>
      <w:r w:rsidRPr="00860C78">
        <w:rPr>
          <w:rFonts w:ascii="Times New Roman" w:hAnsi="Times New Roman" w:cs="Times New Roman"/>
          <w:sz w:val="28"/>
          <w:szCs w:val="28"/>
        </w:rPr>
        <w:t>реконструкции</w:t>
      </w:r>
      <w:r>
        <w:rPr>
          <w:rFonts w:ascii="Times New Roman" w:hAnsi="Times New Roman" w:cs="Times New Roman"/>
          <w:sz w:val="28"/>
          <w:szCs w:val="28"/>
        </w:rPr>
        <w:t xml:space="preserve"> </w:t>
      </w:r>
      <w:r w:rsidRPr="00860C78">
        <w:rPr>
          <w:rFonts w:ascii="Times New Roman" w:hAnsi="Times New Roman" w:cs="Times New Roman"/>
          <w:sz w:val="28"/>
          <w:szCs w:val="28"/>
        </w:rPr>
        <w:t>системы</w:t>
      </w:r>
      <w:r>
        <w:rPr>
          <w:rFonts w:ascii="Times New Roman" w:hAnsi="Times New Roman" w:cs="Times New Roman"/>
          <w:sz w:val="28"/>
          <w:szCs w:val="28"/>
        </w:rPr>
        <w:t xml:space="preserve"> электроснабжения, </w:t>
      </w:r>
      <w:r w:rsidRPr="00860C78">
        <w:rPr>
          <w:rFonts w:ascii="Times New Roman" w:hAnsi="Times New Roman" w:cs="Times New Roman"/>
          <w:sz w:val="28"/>
          <w:szCs w:val="28"/>
        </w:rPr>
        <w:t>теплоснабжения</w:t>
      </w:r>
      <w:r>
        <w:rPr>
          <w:rFonts w:ascii="Times New Roman" w:hAnsi="Times New Roman" w:cs="Times New Roman"/>
          <w:sz w:val="28"/>
          <w:szCs w:val="28"/>
        </w:rPr>
        <w:t xml:space="preserve">, водоснабжения, водоотведения </w:t>
      </w:r>
      <w:r w:rsidRPr="00860C78">
        <w:rPr>
          <w:rFonts w:ascii="Times New Roman" w:hAnsi="Times New Roman" w:cs="Times New Roman"/>
          <w:sz w:val="28"/>
          <w:szCs w:val="28"/>
        </w:rPr>
        <w:t>осуществляется</w:t>
      </w:r>
      <w:r>
        <w:rPr>
          <w:rFonts w:ascii="Times New Roman" w:hAnsi="Times New Roman" w:cs="Times New Roman"/>
          <w:sz w:val="28"/>
          <w:szCs w:val="28"/>
        </w:rPr>
        <w:t xml:space="preserve"> </w:t>
      </w:r>
      <w:r w:rsidRPr="00860C78">
        <w:rPr>
          <w:rFonts w:ascii="Times New Roman" w:hAnsi="Times New Roman" w:cs="Times New Roman"/>
          <w:sz w:val="28"/>
          <w:szCs w:val="28"/>
        </w:rPr>
        <w:t>из</w:t>
      </w:r>
      <w:r>
        <w:rPr>
          <w:rFonts w:ascii="Times New Roman" w:hAnsi="Times New Roman" w:cs="Times New Roman"/>
          <w:sz w:val="28"/>
          <w:szCs w:val="28"/>
        </w:rPr>
        <w:t xml:space="preserve"> </w:t>
      </w:r>
      <w:r w:rsidRPr="00860C78">
        <w:rPr>
          <w:rFonts w:ascii="Times New Roman" w:hAnsi="Times New Roman" w:cs="Times New Roman"/>
          <w:sz w:val="28"/>
          <w:szCs w:val="28"/>
        </w:rPr>
        <w:t>средств</w:t>
      </w:r>
      <w:r>
        <w:rPr>
          <w:rFonts w:ascii="Times New Roman" w:hAnsi="Times New Roman" w:cs="Times New Roman"/>
          <w:sz w:val="28"/>
          <w:szCs w:val="28"/>
        </w:rPr>
        <w:t xml:space="preserve"> </w:t>
      </w:r>
      <w:r w:rsidRPr="00860C78">
        <w:rPr>
          <w:rFonts w:ascii="Times New Roman" w:hAnsi="Times New Roman" w:cs="Times New Roman"/>
          <w:sz w:val="28"/>
          <w:szCs w:val="28"/>
        </w:rPr>
        <w:t>бюджета</w:t>
      </w:r>
      <w:r>
        <w:rPr>
          <w:rFonts w:ascii="Times New Roman" w:hAnsi="Times New Roman" w:cs="Times New Roman"/>
          <w:sz w:val="28"/>
          <w:szCs w:val="28"/>
        </w:rPr>
        <w:t xml:space="preserve"> </w:t>
      </w:r>
      <w:r w:rsidRPr="00860C78">
        <w:rPr>
          <w:rFonts w:ascii="Times New Roman" w:hAnsi="Times New Roman" w:cs="Times New Roman"/>
          <w:sz w:val="28"/>
          <w:szCs w:val="28"/>
        </w:rPr>
        <w:t>Верхнебуреинского</w:t>
      </w:r>
      <w:r>
        <w:rPr>
          <w:rFonts w:ascii="Times New Roman" w:hAnsi="Times New Roman" w:cs="Times New Roman"/>
          <w:sz w:val="28"/>
          <w:szCs w:val="28"/>
        </w:rPr>
        <w:t xml:space="preserve"> </w:t>
      </w:r>
      <w:r w:rsidRPr="00860C78">
        <w:rPr>
          <w:rFonts w:ascii="Times New Roman" w:hAnsi="Times New Roman" w:cs="Times New Roman"/>
          <w:sz w:val="28"/>
          <w:szCs w:val="28"/>
        </w:rPr>
        <w:t>района,</w:t>
      </w:r>
      <w:r>
        <w:rPr>
          <w:rFonts w:ascii="Times New Roman" w:hAnsi="Times New Roman" w:cs="Times New Roman"/>
          <w:sz w:val="28"/>
          <w:szCs w:val="28"/>
        </w:rPr>
        <w:t xml:space="preserve"> </w:t>
      </w:r>
      <w:r w:rsidRPr="00860C78">
        <w:rPr>
          <w:rFonts w:ascii="Times New Roman" w:hAnsi="Times New Roman" w:cs="Times New Roman"/>
          <w:sz w:val="28"/>
          <w:szCs w:val="28"/>
        </w:rPr>
        <w:t>средств</w:t>
      </w:r>
      <w:r>
        <w:rPr>
          <w:rFonts w:ascii="Times New Roman" w:hAnsi="Times New Roman" w:cs="Times New Roman"/>
          <w:sz w:val="28"/>
          <w:szCs w:val="28"/>
        </w:rPr>
        <w:t xml:space="preserve"> </w:t>
      </w:r>
      <w:r w:rsidRPr="00860C78">
        <w:rPr>
          <w:rFonts w:ascii="Times New Roman" w:hAnsi="Times New Roman" w:cs="Times New Roman"/>
          <w:sz w:val="28"/>
          <w:szCs w:val="28"/>
        </w:rPr>
        <w:t>поселений,</w:t>
      </w:r>
      <w:r>
        <w:rPr>
          <w:rFonts w:ascii="Times New Roman" w:hAnsi="Times New Roman" w:cs="Times New Roman"/>
          <w:sz w:val="28"/>
          <w:szCs w:val="28"/>
        </w:rPr>
        <w:t xml:space="preserve"> </w:t>
      </w:r>
      <w:r w:rsidRPr="00860C78">
        <w:rPr>
          <w:rFonts w:ascii="Times New Roman" w:hAnsi="Times New Roman" w:cs="Times New Roman"/>
          <w:sz w:val="28"/>
          <w:szCs w:val="28"/>
        </w:rPr>
        <w:t>средств</w:t>
      </w:r>
      <w:r>
        <w:rPr>
          <w:rFonts w:ascii="Times New Roman" w:hAnsi="Times New Roman" w:cs="Times New Roman"/>
          <w:sz w:val="28"/>
          <w:szCs w:val="28"/>
        </w:rPr>
        <w:t xml:space="preserve"> субсидий </w:t>
      </w:r>
      <w:r w:rsidRPr="00860C78">
        <w:rPr>
          <w:rFonts w:ascii="Times New Roman" w:hAnsi="Times New Roman" w:cs="Times New Roman"/>
          <w:sz w:val="28"/>
          <w:szCs w:val="28"/>
        </w:rPr>
        <w:t>краевого</w:t>
      </w:r>
      <w:r>
        <w:rPr>
          <w:rFonts w:ascii="Times New Roman" w:hAnsi="Times New Roman" w:cs="Times New Roman"/>
          <w:sz w:val="28"/>
          <w:szCs w:val="28"/>
        </w:rPr>
        <w:t xml:space="preserve"> </w:t>
      </w:r>
      <w:r w:rsidRPr="00860C78">
        <w:rPr>
          <w:rFonts w:ascii="Times New Roman" w:hAnsi="Times New Roman" w:cs="Times New Roman"/>
          <w:sz w:val="28"/>
          <w:szCs w:val="28"/>
        </w:rPr>
        <w:t>бюджета.</w:t>
      </w:r>
      <w:r>
        <w:rPr>
          <w:rFonts w:ascii="Times New Roman" w:hAnsi="Times New Roman" w:cs="Times New Roman"/>
          <w:sz w:val="28"/>
          <w:szCs w:val="28"/>
        </w:rPr>
        <w:t xml:space="preserve"> </w:t>
      </w:r>
      <w:r w:rsidRPr="00860C78">
        <w:rPr>
          <w:rFonts w:ascii="Times New Roman" w:hAnsi="Times New Roman" w:cs="Times New Roman"/>
          <w:sz w:val="28"/>
          <w:szCs w:val="28"/>
        </w:rPr>
        <w:t>Объемы</w:t>
      </w:r>
      <w:r>
        <w:rPr>
          <w:rFonts w:ascii="Times New Roman" w:hAnsi="Times New Roman" w:cs="Times New Roman"/>
          <w:sz w:val="28"/>
          <w:szCs w:val="28"/>
        </w:rPr>
        <w:t xml:space="preserve"> </w:t>
      </w:r>
      <w:r w:rsidRPr="00860C78">
        <w:rPr>
          <w:rFonts w:ascii="Times New Roman" w:hAnsi="Times New Roman" w:cs="Times New Roman"/>
          <w:sz w:val="28"/>
          <w:szCs w:val="28"/>
        </w:rPr>
        <w:t>финансирования</w:t>
      </w:r>
      <w:r>
        <w:rPr>
          <w:rFonts w:ascii="Times New Roman" w:hAnsi="Times New Roman" w:cs="Times New Roman"/>
          <w:sz w:val="28"/>
          <w:szCs w:val="28"/>
        </w:rPr>
        <w:t xml:space="preserve"> </w:t>
      </w:r>
      <w:r w:rsidRPr="00860C78">
        <w:rPr>
          <w:rFonts w:ascii="Times New Roman" w:hAnsi="Times New Roman" w:cs="Times New Roman"/>
          <w:sz w:val="28"/>
          <w:szCs w:val="28"/>
        </w:rPr>
        <w:t>обеспечиваются</w:t>
      </w:r>
      <w:r>
        <w:rPr>
          <w:rFonts w:ascii="Times New Roman" w:hAnsi="Times New Roman" w:cs="Times New Roman"/>
          <w:sz w:val="28"/>
          <w:szCs w:val="28"/>
        </w:rPr>
        <w:t xml:space="preserve"> </w:t>
      </w:r>
      <w:r w:rsidRPr="00860C78">
        <w:rPr>
          <w:rFonts w:ascii="Times New Roman" w:hAnsi="Times New Roman" w:cs="Times New Roman"/>
          <w:sz w:val="28"/>
          <w:szCs w:val="28"/>
        </w:rPr>
        <w:t>в</w:t>
      </w:r>
      <w:r>
        <w:rPr>
          <w:rFonts w:ascii="Times New Roman" w:hAnsi="Times New Roman" w:cs="Times New Roman"/>
          <w:sz w:val="28"/>
          <w:szCs w:val="28"/>
        </w:rPr>
        <w:t xml:space="preserve"> </w:t>
      </w:r>
      <w:proofErr w:type="gramStart"/>
      <w:r w:rsidRPr="00860C78">
        <w:rPr>
          <w:rFonts w:ascii="Times New Roman" w:hAnsi="Times New Roman" w:cs="Times New Roman"/>
          <w:sz w:val="28"/>
          <w:szCs w:val="28"/>
        </w:rPr>
        <w:t>размерах,</w:t>
      </w:r>
      <w:r>
        <w:rPr>
          <w:rFonts w:ascii="Times New Roman" w:hAnsi="Times New Roman" w:cs="Times New Roman"/>
          <w:sz w:val="28"/>
          <w:szCs w:val="28"/>
        </w:rPr>
        <w:t xml:space="preserve"> </w:t>
      </w:r>
      <w:r w:rsidRPr="00860C78">
        <w:rPr>
          <w:rFonts w:ascii="Times New Roman" w:hAnsi="Times New Roman" w:cs="Times New Roman"/>
          <w:sz w:val="28"/>
          <w:szCs w:val="28"/>
        </w:rPr>
        <w:t>установленных</w:t>
      </w:r>
      <w:r>
        <w:rPr>
          <w:rFonts w:ascii="Times New Roman" w:hAnsi="Times New Roman" w:cs="Times New Roman"/>
          <w:sz w:val="28"/>
          <w:szCs w:val="28"/>
        </w:rPr>
        <w:t xml:space="preserve"> районным </w:t>
      </w:r>
      <w:r w:rsidRPr="00860C78">
        <w:rPr>
          <w:rFonts w:ascii="Times New Roman" w:hAnsi="Times New Roman" w:cs="Times New Roman"/>
          <w:sz w:val="28"/>
          <w:szCs w:val="28"/>
        </w:rPr>
        <w:t>бюджетом</w:t>
      </w:r>
      <w:r>
        <w:rPr>
          <w:rFonts w:ascii="Times New Roman" w:hAnsi="Times New Roman" w:cs="Times New Roman"/>
          <w:sz w:val="28"/>
          <w:szCs w:val="28"/>
        </w:rPr>
        <w:t xml:space="preserve"> и плановый период </w:t>
      </w:r>
      <w:r w:rsidRPr="00860C78">
        <w:rPr>
          <w:rFonts w:ascii="Times New Roman" w:hAnsi="Times New Roman" w:cs="Times New Roman"/>
          <w:sz w:val="28"/>
          <w:szCs w:val="28"/>
        </w:rPr>
        <w:t>на</w:t>
      </w:r>
      <w:r>
        <w:rPr>
          <w:rFonts w:ascii="Times New Roman" w:hAnsi="Times New Roman" w:cs="Times New Roman"/>
          <w:sz w:val="28"/>
          <w:szCs w:val="28"/>
        </w:rPr>
        <w:t xml:space="preserve"> </w:t>
      </w:r>
      <w:r w:rsidRPr="00860C78">
        <w:rPr>
          <w:rFonts w:ascii="Times New Roman" w:hAnsi="Times New Roman" w:cs="Times New Roman"/>
          <w:sz w:val="28"/>
          <w:szCs w:val="28"/>
        </w:rPr>
        <w:t>соответствующий</w:t>
      </w:r>
      <w:r>
        <w:rPr>
          <w:rFonts w:ascii="Times New Roman" w:hAnsi="Times New Roman" w:cs="Times New Roman"/>
          <w:sz w:val="28"/>
          <w:szCs w:val="28"/>
        </w:rPr>
        <w:t xml:space="preserve"> </w:t>
      </w:r>
      <w:r w:rsidRPr="00860C78">
        <w:rPr>
          <w:rFonts w:ascii="Times New Roman" w:hAnsi="Times New Roman" w:cs="Times New Roman"/>
          <w:sz w:val="28"/>
          <w:szCs w:val="28"/>
        </w:rPr>
        <w:t>финансовый</w:t>
      </w:r>
      <w:r>
        <w:rPr>
          <w:rFonts w:ascii="Times New Roman" w:hAnsi="Times New Roman" w:cs="Times New Roman"/>
          <w:sz w:val="28"/>
          <w:szCs w:val="28"/>
        </w:rPr>
        <w:t xml:space="preserve"> </w:t>
      </w:r>
      <w:r w:rsidRPr="00860C78">
        <w:rPr>
          <w:rFonts w:ascii="Times New Roman" w:hAnsi="Times New Roman" w:cs="Times New Roman"/>
          <w:sz w:val="28"/>
          <w:szCs w:val="28"/>
        </w:rPr>
        <w:t>год</w:t>
      </w:r>
      <w:r>
        <w:rPr>
          <w:rFonts w:ascii="Times New Roman" w:hAnsi="Times New Roman" w:cs="Times New Roman"/>
          <w:sz w:val="28"/>
          <w:szCs w:val="28"/>
        </w:rPr>
        <w:t xml:space="preserve"> представлены</w:t>
      </w:r>
      <w:proofErr w:type="gramEnd"/>
      <w:r>
        <w:rPr>
          <w:rFonts w:ascii="Times New Roman" w:hAnsi="Times New Roman" w:cs="Times New Roman"/>
          <w:sz w:val="28"/>
          <w:szCs w:val="28"/>
        </w:rPr>
        <w:t xml:space="preserve"> в приложение № </w:t>
      </w:r>
      <w:r w:rsidRPr="00385CED">
        <w:rPr>
          <w:rFonts w:ascii="Times New Roman" w:hAnsi="Times New Roman" w:cs="Times New Roman"/>
          <w:sz w:val="28"/>
          <w:szCs w:val="28"/>
        </w:rPr>
        <w:t>3</w:t>
      </w:r>
      <w:r>
        <w:rPr>
          <w:rFonts w:ascii="Times New Roman" w:hAnsi="Times New Roman" w:cs="Times New Roman"/>
          <w:sz w:val="28"/>
          <w:szCs w:val="28"/>
        </w:rPr>
        <w:t>.</w:t>
      </w:r>
    </w:p>
    <w:p w:rsidR="00F83A62" w:rsidRDefault="00F83A62" w:rsidP="00F83A62">
      <w:pPr>
        <w:spacing w:line="240" w:lineRule="auto"/>
        <w:ind w:firstLine="720"/>
        <w:contextualSpacing/>
        <w:jc w:val="both"/>
        <w:rPr>
          <w:rFonts w:ascii="Times New Roman" w:hAnsi="Times New Roman" w:cs="Times New Roman"/>
          <w:sz w:val="28"/>
          <w:szCs w:val="28"/>
        </w:rPr>
      </w:pPr>
      <w:r>
        <w:rPr>
          <w:rFonts w:ascii="Times New Roman" w:hAnsi="Times New Roman" w:cs="Times New Roman"/>
          <w:sz w:val="28"/>
          <w:szCs w:val="28"/>
        </w:rPr>
        <w:t>Прогнозная (справочная) оценка расходов краевого бюджета, районного бюджета, бюджетов поселения района на реализацию целей муниципальной программы представлена в приложение № 4</w:t>
      </w:r>
    </w:p>
    <w:p w:rsidR="00F83A62" w:rsidRPr="00F83A62" w:rsidRDefault="00F83A62" w:rsidP="00F83A62">
      <w:pPr>
        <w:spacing w:line="240" w:lineRule="auto"/>
        <w:contextualSpacing/>
        <w:jc w:val="center"/>
        <w:rPr>
          <w:rFonts w:ascii="Times New Roman" w:hAnsi="Times New Roman" w:cs="Times New Roman"/>
          <w:b/>
          <w:sz w:val="28"/>
          <w:szCs w:val="28"/>
        </w:rPr>
      </w:pPr>
      <w:r w:rsidRPr="00F83A62">
        <w:rPr>
          <w:rFonts w:ascii="Times New Roman" w:hAnsi="Times New Roman" w:cs="Times New Roman"/>
          <w:b/>
          <w:sz w:val="28"/>
          <w:szCs w:val="28"/>
        </w:rPr>
        <w:t>Основные меры правового регулирования</w:t>
      </w:r>
    </w:p>
    <w:p w:rsidR="00F83A62" w:rsidRPr="00F83A62" w:rsidRDefault="00F83A62" w:rsidP="00F83A62">
      <w:pPr>
        <w:spacing w:line="240" w:lineRule="auto"/>
        <w:ind w:firstLine="720"/>
        <w:contextualSpacing/>
        <w:jc w:val="center"/>
        <w:rPr>
          <w:rFonts w:ascii="Times New Roman" w:hAnsi="Times New Roman" w:cs="Times New Roman"/>
          <w:b/>
          <w:sz w:val="28"/>
          <w:szCs w:val="28"/>
        </w:rPr>
      </w:pPr>
    </w:p>
    <w:p w:rsidR="00F83A62" w:rsidRPr="009161E3" w:rsidRDefault="00F83A62" w:rsidP="00F83A62">
      <w:pPr>
        <w:widowControl w:val="0"/>
        <w:autoSpaceDE w:val="0"/>
        <w:autoSpaceDN w:val="0"/>
        <w:adjustRightInd w:val="0"/>
        <w:spacing w:line="240" w:lineRule="auto"/>
        <w:ind w:firstLine="709"/>
        <w:contextualSpacing/>
        <w:jc w:val="both"/>
        <w:rPr>
          <w:rFonts w:ascii="Times New Roman" w:hAnsi="Times New Roman" w:cs="Times New Roman"/>
          <w:sz w:val="28"/>
          <w:szCs w:val="28"/>
        </w:rPr>
      </w:pPr>
      <w:r w:rsidRPr="009161E3">
        <w:rPr>
          <w:rFonts w:ascii="Times New Roman" w:hAnsi="Times New Roman" w:cs="Times New Roman"/>
          <w:sz w:val="28"/>
          <w:szCs w:val="28"/>
        </w:rPr>
        <w:t>Основной</w:t>
      </w:r>
      <w:r>
        <w:rPr>
          <w:rFonts w:ascii="Times New Roman" w:hAnsi="Times New Roman" w:cs="Times New Roman"/>
          <w:sz w:val="28"/>
          <w:szCs w:val="28"/>
        </w:rPr>
        <w:t xml:space="preserve"> </w:t>
      </w:r>
      <w:r w:rsidRPr="009161E3">
        <w:rPr>
          <w:rFonts w:ascii="Times New Roman" w:hAnsi="Times New Roman" w:cs="Times New Roman"/>
          <w:sz w:val="28"/>
          <w:szCs w:val="28"/>
        </w:rPr>
        <w:t>мерой</w:t>
      </w:r>
      <w:r>
        <w:rPr>
          <w:rFonts w:ascii="Times New Roman" w:hAnsi="Times New Roman" w:cs="Times New Roman"/>
          <w:sz w:val="28"/>
          <w:szCs w:val="28"/>
        </w:rPr>
        <w:t xml:space="preserve"> </w:t>
      </w:r>
      <w:r w:rsidRPr="009161E3">
        <w:rPr>
          <w:rFonts w:ascii="Times New Roman" w:hAnsi="Times New Roman" w:cs="Times New Roman"/>
          <w:sz w:val="28"/>
          <w:szCs w:val="28"/>
        </w:rPr>
        <w:t>правового</w:t>
      </w:r>
      <w:r>
        <w:rPr>
          <w:rFonts w:ascii="Times New Roman" w:hAnsi="Times New Roman" w:cs="Times New Roman"/>
          <w:sz w:val="28"/>
          <w:szCs w:val="28"/>
        </w:rPr>
        <w:t xml:space="preserve"> </w:t>
      </w:r>
      <w:r w:rsidRPr="009161E3">
        <w:rPr>
          <w:rFonts w:ascii="Times New Roman" w:hAnsi="Times New Roman" w:cs="Times New Roman"/>
          <w:sz w:val="28"/>
          <w:szCs w:val="28"/>
        </w:rPr>
        <w:t>регулирования</w:t>
      </w:r>
      <w:r>
        <w:rPr>
          <w:rFonts w:ascii="Times New Roman" w:hAnsi="Times New Roman" w:cs="Times New Roman"/>
          <w:sz w:val="28"/>
          <w:szCs w:val="28"/>
        </w:rPr>
        <w:t xml:space="preserve"> </w:t>
      </w:r>
      <w:r w:rsidRPr="009161E3">
        <w:rPr>
          <w:rFonts w:ascii="Times New Roman" w:hAnsi="Times New Roman" w:cs="Times New Roman"/>
          <w:sz w:val="28"/>
          <w:szCs w:val="28"/>
        </w:rPr>
        <w:t>в</w:t>
      </w:r>
      <w:r>
        <w:rPr>
          <w:rFonts w:ascii="Times New Roman" w:hAnsi="Times New Roman" w:cs="Times New Roman"/>
          <w:sz w:val="28"/>
          <w:szCs w:val="28"/>
        </w:rPr>
        <w:t xml:space="preserve"> </w:t>
      </w:r>
      <w:r w:rsidRPr="009161E3">
        <w:rPr>
          <w:rFonts w:ascii="Times New Roman" w:hAnsi="Times New Roman" w:cs="Times New Roman"/>
          <w:sz w:val="28"/>
          <w:szCs w:val="28"/>
        </w:rPr>
        <w:t>сфере</w:t>
      </w:r>
      <w:r>
        <w:rPr>
          <w:rFonts w:ascii="Times New Roman" w:hAnsi="Times New Roman" w:cs="Times New Roman"/>
          <w:sz w:val="28"/>
          <w:szCs w:val="28"/>
        </w:rPr>
        <w:t xml:space="preserve"> </w:t>
      </w:r>
      <w:r w:rsidRPr="009161E3">
        <w:rPr>
          <w:rFonts w:ascii="Times New Roman" w:hAnsi="Times New Roman" w:cs="Times New Roman"/>
          <w:sz w:val="28"/>
          <w:szCs w:val="28"/>
        </w:rPr>
        <w:t>реализации</w:t>
      </w:r>
      <w:r>
        <w:rPr>
          <w:rFonts w:ascii="Times New Roman" w:hAnsi="Times New Roman" w:cs="Times New Roman"/>
          <w:sz w:val="28"/>
          <w:szCs w:val="28"/>
        </w:rPr>
        <w:t xml:space="preserve"> </w:t>
      </w:r>
      <w:r w:rsidRPr="009161E3">
        <w:rPr>
          <w:rFonts w:ascii="Times New Roman" w:hAnsi="Times New Roman" w:cs="Times New Roman"/>
          <w:sz w:val="28"/>
          <w:szCs w:val="28"/>
        </w:rPr>
        <w:t>программы</w:t>
      </w:r>
      <w:r>
        <w:rPr>
          <w:rFonts w:ascii="Times New Roman" w:hAnsi="Times New Roman" w:cs="Times New Roman"/>
          <w:sz w:val="28"/>
          <w:szCs w:val="28"/>
        </w:rPr>
        <w:t xml:space="preserve"> </w:t>
      </w:r>
      <w:r w:rsidRPr="009161E3">
        <w:rPr>
          <w:rFonts w:ascii="Times New Roman" w:hAnsi="Times New Roman" w:cs="Times New Roman"/>
          <w:sz w:val="28"/>
          <w:szCs w:val="28"/>
        </w:rPr>
        <w:t>является</w:t>
      </w:r>
      <w:r>
        <w:rPr>
          <w:rFonts w:ascii="Times New Roman" w:hAnsi="Times New Roman" w:cs="Times New Roman"/>
          <w:sz w:val="28"/>
          <w:szCs w:val="28"/>
        </w:rPr>
        <w:t xml:space="preserve"> </w:t>
      </w:r>
      <w:r w:rsidRPr="009161E3">
        <w:rPr>
          <w:rFonts w:ascii="Times New Roman" w:hAnsi="Times New Roman" w:cs="Times New Roman"/>
          <w:sz w:val="28"/>
          <w:szCs w:val="28"/>
        </w:rPr>
        <w:t>разработка</w:t>
      </w:r>
      <w:r>
        <w:rPr>
          <w:rFonts w:ascii="Times New Roman" w:hAnsi="Times New Roman" w:cs="Times New Roman"/>
          <w:sz w:val="28"/>
          <w:szCs w:val="28"/>
        </w:rPr>
        <w:t xml:space="preserve"> </w:t>
      </w:r>
      <w:r w:rsidRPr="009161E3">
        <w:rPr>
          <w:rFonts w:ascii="Times New Roman" w:hAnsi="Times New Roman" w:cs="Times New Roman"/>
          <w:sz w:val="28"/>
          <w:szCs w:val="28"/>
        </w:rPr>
        <w:t>проекта</w:t>
      </w:r>
      <w:r>
        <w:rPr>
          <w:rFonts w:ascii="Times New Roman" w:hAnsi="Times New Roman" w:cs="Times New Roman"/>
          <w:sz w:val="28"/>
          <w:szCs w:val="28"/>
        </w:rPr>
        <w:t xml:space="preserve"> </w:t>
      </w:r>
      <w:r w:rsidRPr="009161E3">
        <w:rPr>
          <w:rFonts w:ascii="Times New Roman" w:hAnsi="Times New Roman" w:cs="Times New Roman"/>
          <w:sz w:val="28"/>
          <w:szCs w:val="28"/>
        </w:rPr>
        <w:t>постановления</w:t>
      </w:r>
      <w:r>
        <w:rPr>
          <w:rFonts w:ascii="Times New Roman" w:hAnsi="Times New Roman" w:cs="Times New Roman"/>
          <w:sz w:val="28"/>
          <w:szCs w:val="28"/>
        </w:rPr>
        <w:t xml:space="preserve"> </w:t>
      </w:r>
      <w:r w:rsidRPr="009161E3">
        <w:rPr>
          <w:rFonts w:ascii="Times New Roman" w:hAnsi="Times New Roman" w:cs="Times New Roman"/>
          <w:sz w:val="28"/>
          <w:szCs w:val="28"/>
        </w:rPr>
        <w:t>администрации</w:t>
      </w:r>
      <w:r>
        <w:rPr>
          <w:rFonts w:ascii="Times New Roman" w:hAnsi="Times New Roman" w:cs="Times New Roman"/>
          <w:sz w:val="28"/>
          <w:szCs w:val="28"/>
        </w:rPr>
        <w:t xml:space="preserve"> </w:t>
      </w:r>
      <w:r w:rsidRPr="009161E3">
        <w:rPr>
          <w:rFonts w:ascii="Times New Roman" w:hAnsi="Times New Roman" w:cs="Times New Roman"/>
          <w:sz w:val="28"/>
          <w:szCs w:val="28"/>
        </w:rPr>
        <w:t>Верхнебуреинского</w:t>
      </w:r>
      <w:r>
        <w:rPr>
          <w:rFonts w:ascii="Times New Roman" w:hAnsi="Times New Roman" w:cs="Times New Roman"/>
          <w:sz w:val="28"/>
          <w:szCs w:val="28"/>
        </w:rPr>
        <w:t xml:space="preserve"> </w:t>
      </w:r>
      <w:r w:rsidRPr="009161E3">
        <w:rPr>
          <w:rFonts w:ascii="Times New Roman" w:hAnsi="Times New Roman" w:cs="Times New Roman"/>
          <w:sz w:val="28"/>
          <w:szCs w:val="28"/>
        </w:rPr>
        <w:t>муниципального</w:t>
      </w:r>
      <w:r>
        <w:rPr>
          <w:rFonts w:ascii="Times New Roman" w:hAnsi="Times New Roman" w:cs="Times New Roman"/>
          <w:sz w:val="28"/>
          <w:szCs w:val="28"/>
        </w:rPr>
        <w:t xml:space="preserve"> </w:t>
      </w:r>
      <w:r w:rsidRPr="009161E3">
        <w:rPr>
          <w:rFonts w:ascii="Times New Roman" w:hAnsi="Times New Roman" w:cs="Times New Roman"/>
          <w:sz w:val="28"/>
          <w:szCs w:val="28"/>
        </w:rPr>
        <w:t>района</w:t>
      </w:r>
      <w:r>
        <w:rPr>
          <w:rFonts w:ascii="Times New Roman" w:hAnsi="Times New Roman" w:cs="Times New Roman"/>
          <w:sz w:val="28"/>
          <w:szCs w:val="28"/>
        </w:rPr>
        <w:t xml:space="preserve"> </w:t>
      </w:r>
      <w:r w:rsidRPr="009161E3">
        <w:rPr>
          <w:rFonts w:ascii="Times New Roman" w:hAnsi="Times New Roman" w:cs="Times New Roman"/>
          <w:sz w:val="28"/>
          <w:szCs w:val="28"/>
        </w:rPr>
        <w:t>«О</w:t>
      </w:r>
      <w:r>
        <w:rPr>
          <w:rFonts w:ascii="Times New Roman" w:hAnsi="Times New Roman" w:cs="Times New Roman"/>
          <w:sz w:val="28"/>
          <w:szCs w:val="28"/>
        </w:rPr>
        <w:t xml:space="preserve"> </w:t>
      </w:r>
      <w:r w:rsidRPr="009161E3">
        <w:rPr>
          <w:rFonts w:ascii="Times New Roman" w:hAnsi="Times New Roman" w:cs="Times New Roman"/>
          <w:sz w:val="28"/>
          <w:szCs w:val="28"/>
        </w:rPr>
        <w:t>внесении</w:t>
      </w:r>
      <w:r>
        <w:rPr>
          <w:rFonts w:ascii="Times New Roman" w:hAnsi="Times New Roman" w:cs="Times New Roman"/>
          <w:sz w:val="28"/>
          <w:szCs w:val="28"/>
        </w:rPr>
        <w:t xml:space="preserve"> </w:t>
      </w:r>
      <w:r w:rsidRPr="009161E3">
        <w:rPr>
          <w:rFonts w:ascii="Times New Roman" w:hAnsi="Times New Roman" w:cs="Times New Roman"/>
          <w:sz w:val="28"/>
          <w:szCs w:val="28"/>
        </w:rPr>
        <w:t>изменений</w:t>
      </w:r>
      <w:r>
        <w:rPr>
          <w:rFonts w:ascii="Times New Roman" w:hAnsi="Times New Roman" w:cs="Times New Roman"/>
          <w:sz w:val="28"/>
          <w:szCs w:val="28"/>
        </w:rPr>
        <w:t xml:space="preserve"> </w:t>
      </w:r>
      <w:r w:rsidRPr="009161E3">
        <w:rPr>
          <w:rFonts w:ascii="Times New Roman" w:hAnsi="Times New Roman" w:cs="Times New Roman"/>
          <w:sz w:val="28"/>
          <w:szCs w:val="28"/>
        </w:rPr>
        <w:t>в</w:t>
      </w:r>
      <w:r>
        <w:rPr>
          <w:rFonts w:ascii="Times New Roman" w:hAnsi="Times New Roman" w:cs="Times New Roman"/>
          <w:sz w:val="28"/>
          <w:szCs w:val="28"/>
        </w:rPr>
        <w:t xml:space="preserve"> </w:t>
      </w:r>
      <w:r w:rsidRPr="009161E3">
        <w:rPr>
          <w:rFonts w:ascii="Times New Roman" w:hAnsi="Times New Roman" w:cs="Times New Roman"/>
          <w:sz w:val="28"/>
          <w:szCs w:val="28"/>
        </w:rPr>
        <w:t>муниципальную</w:t>
      </w:r>
      <w:r>
        <w:rPr>
          <w:rFonts w:ascii="Times New Roman" w:hAnsi="Times New Roman" w:cs="Times New Roman"/>
          <w:sz w:val="28"/>
          <w:szCs w:val="28"/>
        </w:rPr>
        <w:t xml:space="preserve"> </w:t>
      </w:r>
      <w:r w:rsidRPr="009161E3">
        <w:rPr>
          <w:rFonts w:ascii="Times New Roman" w:hAnsi="Times New Roman" w:cs="Times New Roman"/>
          <w:sz w:val="28"/>
          <w:szCs w:val="28"/>
        </w:rPr>
        <w:t>программу</w:t>
      </w:r>
      <w:r>
        <w:rPr>
          <w:rFonts w:ascii="Times New Roman" w:hAnsi="Times New Roman" w:cs="Times New Roman"/>
          <w:sz w:val="28"/>
          <w:szCs w:val="28"/>
        </w:rPr>
        <w:t xml:space="preserve"> </w:t>
      </w:r>
      <w:r w:rsidRPr="009161E3">
        <w:rPr>
          <w:rFonts w:ascii="Times New Roman" w:hAnsi="Times New Roman" w:cs="Times New Roman"/>
          <w:sz w:val="28"/>
          <w:szCs w:val="28"/>
        </w:rPr>
        <w:t>«Комплексное</w:t>
      </w:r>
      <w:r>
        <w:rPr>
          <w:rFonts w:ascii="Times New Roman" w:hAnsi="Times New Roman" w:cs="Times New Roman"/>
          <w:sz w:val="28"/>
          <w:szCs w:val="28"/>
        </w:rPr>
        <w:t xml:space="preserve"> </w:t>
      </w:r>
      <w:r w:rsidRPr="009161E3">
        <w:rPr>
          <w:rFonts w:ascii="Times New Roman" w:hAnsi="Times New Roman" w:cs="Times New Roman"/>
          <w:sz w:val="28"/>
          <w:szCs w:val="28"/>
        </w:rPr>
        <w:t>развитие</w:t>
      </w:r>
      <w:r>
        <w:rPr>
          <w:rFonts w:ascii="Times New Roman" w:hAnsi="Times New Roman" w:cs="Times New Roman"/>
          <w:sz w:val="28"/>
          <w:szCs w:val="28"/>
        </w:rPr>
        <w:t xml:space="preserve"> </w:t>
      </w:r>
      <w:r w:rsidRPr="009161E3">
        <w:rPr>
          <w:rFonts w:ascii="Times New Roman" w:hAnsi="Times New Roman" w:cs="Times New Roman"/>
          <w:sz w:val="28"/>
          <w:szCs w:val="28"/>
        </w:rPr>
        <w:t>систем</w:t>
      </w:r>
      <w:r>
        <w:rPr>
          <w:rFonts w:ascii="Times New Roman" w:hAnsi="Times New Roman" w:cs="Times New Roman"/>
          <w:sz w:val="28"/>
          <w:szCs w:val="28"/>
        </w:rPr>
        <w:t xml:space="preserve"> </w:t>
      </w:r>
      <w:r w:rsidRPr="009161E3">
        <w:rPr>
          <w:rFonts w:ascii="Times New Roman" w:hAnsi="Times New Roman" w:cs="Times New Roman"/>
          <w:sz w:val="28"/>
          <w:szCs w:val="28"/>
        </w:rPr>
        <w:t>коммунальной</w:t>
      </w:r>
      <w:r>
        <w:rPr>
          <w:rFonts w:ascii="Times New Roman" w:hAnsi="Times New Roman" w:cs="Times New Roman"/>
          <w:sz w:val="28"/>
          <w:szCs w:val="28"/>
        </w:rPr>
        <w:t xml:space="preserve"> </w:t>
      </w:r>
      <w:r w:rsidRPr="009161E3">
        <w:rPr>
          <w:rFonts w:ascii="Times New Roman" w:hAnsi="Times New Roman" w:cs="Times New Roman"/>
          <w:sz w:val="28"/>
          <w:szCs w:val="28"/>
        </w:rPr>
        <w:t>инфраструктуры</w:t>
      </w:r>
      <w:r>
        <w:rPr>
          <w:rFonts w:ascii="Times New Roman" w:hAnsi="Times New Roman" w:cs="Times New Roman"/>
          <w:sz w:val="28"/>
          <w:szCs w:val="28"/>
        </w:rPr>
        <w:t xml:space="preserve"> </w:t>
      </w:r>
      <w:r w:rsidRPr="009161E3">
        <w:rPr>
          <w:rFonts w:ascii="Times New Roman" w:hAnsi="Times New Roman" w:cs="Times New Roman"/>
          <w:sz w:val="28"/>
          <w:szCs w:val="28"/>
        </w:rPr>
        <w:t>Верхнебуреинского</w:t>
      </w:r>
      <w:r>
        <w:rPr>
          <w:rFonts w:ascii="Times New Roman" w:hAnsi="Times New Roman" w:cs="Times New Roman"/>
          <w:sz w:val="28"/>
          <w:szCs w:val="28"/>
        </w:rPr>
        <w:t xml:space="preserve"> </w:t>
      </w:r>
      <w:r w:rsidRPr="009161E3">
        <w:rPr>
          <w:rFonts w:ascii="Times New Roman" w:hAnsi="Times New Roman" w:cs="Times New Roman"/>
          <w:sz w:val="28"/>
          <w:szCs w:val="28"/>
        </w:rPr>
        <w:t>муниц</w:t>
      </w:r>
      <w:r>
        <w:rPr>
          <w:rFonts w:ascii="Times New Roman" w:hAnsi="Times New Roman" w:cs="Times New Roman"/>
          <w:sz w:val="28"/>
          <w:szCs w:val="28"/>
        </w:rPr>
        <w:t>ипального района на 2012 – 2035 г</w:t>
      </w:r>
      <w:r w:rsidRPr="009161E3">
        <w:rPr>
          <w:rFonts w:ascii="Times New Roman" w:hAnsi="Times New Roman" w:cs="Times New Roman"/>
          <w:sz w:val="28"/>
          <w:szCs w:val="28"/>
        </w:rPr>
        <w:t>оды».</w:t>
      </w:r>
      <w:r>
        <w:rPr>
          <w:rFonts w:ascii="Times New Roman" w:hAnsi="Times New Roman" w:cs="Times New Roman"/>
          <w:sz w:val="28"/>
          <w:szCs w:val="28"/>
        </w:rPr>
        <w:t xml:space="preserve"> </w:t>
      </w:r>
      <w:r w:rsidRPr="009161E3">
        <w:rPr>
          <w:rFonts w:ascii="Times New Roman" w:hAnsi="Times New Roman" w:cs="Times New Roman"/>
          <w:sz w:val="28"/>
          <w:szCs w:val="28"/>
        </w:rPr>
        <w:t>Разработка</w:t>
      </w:r>
      <w:r>
        <w:rPr>
          <w:rFonts w:ascii="Times New Roman" w:hAnsi="Times New Roman" w:cs="Times New Roman"/>
          <w:sz w:val="28"/>
          <w:szCs w:val="28"/>
        </w:rPr>
        <w:t xml:space="preserve"> </w:t>
      </w:r>
      <w:r w:rsidRPr="009161E3">
        <w:rPr>
          <w:rFonts w:ascii="Times New Roman" w:hAnsi="Times New Roman" w:cs="Times New Roman"/>
          <w:sz w:val="28"/>
          <w:szCs w:val="28"/>
        </w:rPr>
        <w:t>проекта</w:t>
      </w:r>
      <w:r>
        <w:rPr>
          <w:rFonts w:ascii="Times New Roman" w:hAnsi="Times New Roman" w:cs="Times New Roman"/>
          <w:sz w:val="28"/>
          <w:szCs w:val="28"/>
        </w:rPr>
        <w:t xml:space="preserve"> </w:t>
      </w:r>
      <w:r w:rsidRPr="009161E3">
        <w:rPr>
          <w:rFonts w:ascii="Times New Roman" w:hAnsi="Times New Roman" w:cs="Times New Roman"/>
          <w:sz w:val="28"/>
          <w:szCs w:val="28"/>
        </w:rPr>
        <w:t>будет,</w:t>
      </w:r>
      <w:r>
        <w:rPr>
          <w:rFonts w:ascii="Times New Roman" w:hAnsi="Times New Roman" w:cs="Times New Roman"/>
          <w:sz w:val="28"/>
          <w:szCs w:val="28"/>
        </w:rPr>
        <w:t xml:space="preserve"> </w:t>
      </w:r>
      <w:r w:rsidRPr="009161E3">
        <w:rPr>
          <w:rFonts w:ascii="Times New Roman" w:hAnsi="Times New Roman" w:cs="Times New Roman"/>
          <w:sz w:val="28"/>
          <w:szCs w:val="28"/>
        </w:rPr>
        <w:t>осуществляется</w:t>
      </w:r>
      <w:r>
        <w:rPr>
          <w:rFonts w:ascii="Times New Roman" w:hAnsi="Times New Roman" w:cs="Times New Roman"/>
          <w:sz w:val="28"/>
          <w:szCs w:val="28"/>
        </w:rPr>
        <w:t xml:space="preserve"> </w:t>
      </w:r>
      <w:r w:rsidRPr="009161E3">
        <w:rPr>
          <w:rFonts w:ascii="Times New Roman" w:hAnsi="Times New Roman" w:cs="Times New Roman"/>
          <w:sz w:val="28"/>
          <w:szCs w:val="28"/>
        </w:rPr>
        <w:t>по</w:t>
      </w:r>
      <w:r>
        <w:rPr>
          <w:rFonts w:ascii="Times New Roman" w:hAnsi="Times New Roman" w:cs="Times New Roman"/>
          <w:sz w:val="28"/>
          <w:szCs w:val="28"/>
        </w:rPr>
        <w:t xml:space="preserve"> </w:t>
      </w:r>
      <w:r w:rsidRPr="009161E3">
        <w:rPr>
          <w:rFonts w:ascii="Times New Roman" w:hAnsi="Times New Roman" w:cs="Times New Roman"/>
          <w:sz w:val="28"/>
          <w:szCs w:val="28"/>
        </w:rPr>
        <w:t>мере</w:t>
      </w:r>
      <w:r>
        <w:rPr>
          <w:rFonts w:ascii="Times New Roman" w:hAnsi="Times New Roman" w:cs="Times New Roman"/>
          <w:sz w:val="28"/>
          <w:szCs w:val="28"/>
        </w:rPr>
        <w:t xml:space="preserve"> </w:t>
      </w:r>
      <w:r w:rsidRPr="009161E3">
        <w:rPr>
          <w:rFonts w:ascii="Times New Roman" w:hAnsi="Times New Roman" w:cs="Times New Roman"/>
          <w:sz w:val="28"/>
          <w:szCs w:val="28"/>
        </w:rPr>
        <w:t>необходимости</w:t>
      </w:r>
      <w:r>
        <w:rPr>
          <w:rFonts w:ascii="Times New Roman" w:hAnsi="Times New Roman" w:cs="Times New Roman"/>
          <w:sz w:val="28"/>
          <w:szCs w:val="28"/>
        </w:rPr>
        <w:t xml:space="preserve"> </w:t>
      </w:r>
      <w:r w:rsidRPr="009161E3">
        <w:rPr>
          <w:rFonts w:ascii="Times New Roman" w:hAnsi="Times New Roman" w:cs="Times New Roman"/>
          <w:sz w:val="28"/>
          <w:szCs w:val="28"/>
        </w:rPr>
        <w:t>и</w:t>
      </w:r>
      <w:r>
        <w:rPr>
          <w:rFonts w:ascii="Times New Roman" w:hAnsi="Times New Roman" w:cs="Times New Roman"/>
          <w:sz w:val="28"/>
          <w:szCs w:val="28"/>
        </w:rPr>
        <w:t xml:space="preserve"> </w:t>
      </w:r>
      <w:r w:rsidRPr="009161E3">
        <w:rPr>
          <w:rFonts w:ascii="Times New Roman" w:hAnsi="Times New Roman" w:cs="Times New Roman"/>
          <w:sz w:val="28"/>
          <w:szCs w:val="28"/>
        </w:rPr>
        <w:t>в</w:t>
      </w:r>
      <w:r>
        <w:rPr>
          <w:rFonts w:ascii="Times New Roman" w:hAnsi="Times New Roman" w:cs="Times New Roman"/>
          <w:sz w:val="28"/>
          <w:szCs w:val="28"/>
        </w:rPr>
        <w:t xml:space="preserve"> </w:t>
      </w:r>
      <w:r w:rsidRPr="009161E3">
        <w:rPr>
          <w:rFonts w:ascii="Times New Roman" w:hAnsi="Times New Roman" w:cs="Times New Roman"/>
          <w:sz w:val="28"/>
          <w:szCs w:val="28"/>
        </w:rPr>
        <w:t>случае</w:t>
      </w:r>
      <w:r>
        <w:rPr>
          <w:rFonts w:ascii="Times New Roman" w:hAnsi="Times New Roman" w:cs="Times New Roman"/>
          <w:sz w:val="28"/>
          <w:szCs w:val="28"/>
        </w:rPr>
        <w:t xml:space="preserve"> </w:t>
      </w:r>
      <w:r w:rsidRPr="009161E3">
        <w:rPr>
          <w:rFonts w:ascii="Times New Roman" w:hAnsi="Times New Roman" w:cs="Times New Roman"/>
          <w:sz w:val="28"/>
          <w:szCs w:val="28"/>
        </w:rPr>
        <w:t>внесения</w:t>
      </w:r>
      <w:r>
        <w:rPr>
          <w:rFonts w:ascii="Times New Roman" w:hAnsi="Times New Roman" w:cs="Times New Roman"/>
          <w:sz w:val="28"/>
          <w:szCs w:val="28"/>
        </w:rPr>
        <w:t xml:space="preserve"> </w:t>
      </w:r>
      <w:r w:rsidRPr="009161E3">
        <w:rPr>
          <w:rFonts w:ascii="Times New Roman" w:hAnsi="Times New Roman" w:cs="Times New Roman"/>
          <w:sz w:val="28"/>
          <w:szCs w:val="28"/>
        </w:rPr>
        <w:t>изменений</w:t>
      </w:r>
      <w:r>
        <w:rPr>
          <w:rFonts w:ascii="Times New Roman" w:hAnsi="Times New Roman" w:cs="Times New Roman"/>
          <w:sz w:val="28"/>
          <w:szCs w:val="28"/>
        </w:rPr>
        <w:t xml:space="preserve"> </w:t>
      </w:r>
      <w:r w:rsidRPr="009161E3">
        <w:rPr>
          <w:rFonts w:ascii="Times New Roman" w:hAnsi="Times New Roman" w:cs="Times New Roman"/>
          <w:sz w:val="28"/>
          <w:szCs w:val="28"/>
        </w:rPr>
        <w:t>в</w:t>
      </w:r>
      <w:r>
        <w:rPr>
          <w:rFonts w:ascii="Times New Roman" w:hAnsi="Times New Roman" w:cs="Times New Roman"/>
          <w:sz w:val="28"/>
          <w:szCs w:val="28"/>
        </w:rPr>
        <w:t xml:space="preserve"> </w:t>
      </w:r>
      <w:r w:rsidRPr="009161E3">
        <w:rPr>
          <w:rFonts w:ascii="Times New Roman" w:hAnsi="Times New Roman" w:cs="Times New Roman"/>
          <w:sz w:val="28"/>
          <w:szCs w:val="28"/>
        </w:rPr>
        <w:t>утвержденные</w:t>
      </w:r>
      <w:r>
        <w:rPr>
          <w:rFonts w:ascii="Times New Roman" w:hAnsi="Times New Roman" w:cs="Times New Roman"/>
          <w:sz w:val="28"/>
          <w:szCs w:val="28"/>
        </w:rPr>
        <w:t xml:space="preserve"> </w:t>
      </w:r>
      <w:r w:rsidRPr="009161E3">
        <w:rPr>
          <w:rFonts w:ascii="Times New Roman" w:hAnsi="Times New Roman" w:cs="Times New Roman"/>
          <w:sz w:val="28"/>
          <w:szCs w:val="28"/>
        </w:rPr>
        <w:t>требования</w:t>
      </w:r>
      <w:r>
        <w:rPr>
          <w:rFonts w:ascii="Times New Roman" w:hAnsi="Times New Roman" w:cs="Times New Roman"/>
          <w:sz w:val="28"/>
          <w:szCs w:val="28"/>
        </w:rPr>
        <w:t xml:space="preserve"> </w:t>
      </w:r>
      <w:r w:rsidRPr="009161E3">
        <w:rPr>
          <w:rFonts w:ascii="Times New Roman" w:hAnsi="Times New Roman" w:cs="Times New Roman"/>
          <w:sz w:val="28"/>
          <w:szCs w:val="28"/>
        </w:rPr>
        <w:t>к</w:t>
      </w:r>
      <w:r>
        <w:rPr>
          <w:rFonts w:ascii="Times New Roman" w:hAnsi="Times New Roman" w:cs="Times New Roman"/>
          <w:sz w:val="28"/>
          <w:szCs w:val="28"/>
        </w:rPr>
        <w:t xml:space="preserve"> </w:t>
      </w:r>
      <w:r w:rsidRPr="009161E3">
        <w:rPr>
          <w:rFonts w:ascii="Times New Roman" w:hAnsi="Times New Roman" w:cs="Times New Roman"/>
          <w:sz w:val="28"/>
          <w:szCs w:val="28"/>
        </w:rPr>
        <w:t>программе</w:t>
      </w:r>
      <w:r>
        <w:rPr>
          <w:rFonts w:ascii="Times New Roman" w:hAnsi="Times New Roman" w:cs="Times New Roman"/>
          <w:sz w:val="28"/>
          <w:szCs w:val="28"/>
        </w:rPr>
        <w:t xml:space="preserve"> </w:t>
      </w:r>
      <w:r w:rsidRPr="009161E3">
        <w:rPr>
          <w:rFonts w:ascii="Times New Roman" w:hAnsi="Times New Roman" w:cs="Times New Roman"/>
          <w:sz w:val="28"/>
          <w:szCs w:val="28"/>
        </w:rPr>
        <w:lastRenderedPageBreak/>
        <w:t>комплексного</w:t>
      </w:r>
      <w:r>
        <w:rPr>
          <w:rFonts w:ascii="Times New Roman" w:hAnsi="Times New Roman" w:cs="Times New Roman"/>
          <w:sz w:val="28"/>
          <w:szCs w:val="28"/>
        </w:rPr>
        <w:t xml:space="preserve"> </w:t>
      </w:r>
      <w:r w:rsidRPr="009161E3">
        <w:rPr>
          <w:rFonts w:ascii="Times New Roman" w:hAnsi="Times New Roman" w:cs="Times New Roman"/>
          <w:sz w:val="28"/>
          <w:szCs w:val="28"/>
        </w:rPr>
        <w:t>развития</w:t>
      </w:r>
      <w:r>
        <w:rPr>
          <w:rFonts w:ascii="Times New Roman" w:hAnsi="Times New Roman" w:cs="Times New Roman"/>
          <w:sz w:val="28"/>
          <w:szCs w:val="28"/>
        </w:rPr>
        <w:t xml:space="preserve"> </w:t>
      </w:r>
      <w:r w:rsidRPr="009161E3">
        <w:rPr>
          <w:rFonts w:ascii="Times New Roman" w:hAnsi="Times New Roman" w:cs="Times New Roman"/>
          <w:sz w:val="28"/>
          <w:szCs w:val="28"/>
        </w:rPr>
        <w:t>систем</w:t>
      </w:r>
      <w:r>
        <w:rPr>
          <w:rFonts w:ascii="Times New Roman" w:hAnsi="Times New Roman" w:cs="Times New Roman"/>
          <w:sz w:val="28"/>
          <w:szCs w:val="28"/>
        </w:rPr>
        <w:t xml:space="preserve"> </w:t>
      </w:r>
      <w:r w:rsidRPr="009161E3">
        <w:rPr>
          <w:rFonts w:ascii="Times New Roman" w:hAnsi="Times New Roman" w:cs="Times New Roman"/>
          <w:sz w:val="28"/>
          <w:szCs w:val="28"/>
        </w:rPr>
        <w:t>коммунальной</w:t>
      </w:r>
      <w:r>
        <w:rPr>
          <w:rFonts w:ascii="Times New Roman" w:hAnsi="Times New Roman" w:cs="Times New Roman"/>
          <w:sz w:val="28"/>
          <w:szCs w:val="28"/>
        </w:rPr>
        <w:t xml:space="preserve"> </w:t>
      </w:r>
      <w:r w:rsidRPr="009161E3">
        <w:rPr>
          <w:rFonts w:ascii="Times New Roman" w:hAnsi="Times New Roman" w:cs="Times New Roman"/>
          <w:sz w:val="28"/>
          <w:szCs w:val="28"/>
        </w:rPr>
        <w:t>инфраструктуры</w:t>
      </w:r>
      <w:r>
        <w:rPr>
          <w:rFonts w:ascii="Times New Roman" w:hAnsi="Times New Roman" w:cs="Times New Roman"/>
          <w:sz w:val="28"/>
          <w:szCs w:val="28"/>
        </w:rPr>
        <w:t xml:space="preserve"> </w:t>
      </w:r>
      <w:r w:rsidRPr="009161E3">
        <w:rPr>
          <w:rFonts w:ascii="Times New Roman" w:hAnsi="Times New Roman" w:cs="Times New Roman"/>
          <w:sz w:val="28"/>
          <w:szCs w:val="28"/>
        </w:rPr>
        <w:t>поселений.</w:t>
      </w:r>
    </w:p>
    <w:p w:rsidR="00F83A62" w:rsidRPr="009161E3" w:rsidRDefault="00F83A62" w:rsidP="00F83A62">
      <w:pPr>
        <w:widowControl w:val="0"/>
        <w:autoSpaceDE w:val="0"/>
        <w:autoSpaceDN w:val="0"/>
        <w:adjustRightInd w:val="0"/>
        <w:spacing w:line="240" w:lineRule="auto"/>
        <w:ind w:firstLine="709"/>
        <w:contextualSpacing/>
        <w:jc w:val="both"/>
        <w:rPr>
          <w:rFonts w:ascii="Times New Roman" w:hAnsi="Times New Roman" w:cs="Times New Roman"/>
          <w:sz w:val="28"/>
          <w:szCs w:val="28"/>
        </w:rPr>
      </w:pPr>
      <w:r w:rsidRPr="009161E3">
        <w:rPr>
          <w:rFonts w:ascii="Times New Roman" w:hAnsi="Times New Roman" w:cs="Times New Roman"/>
          <w:sz w:val="28"/>
          <w:szCs w:val="28"/>
        </w:rPr>
        <w:t>Основными</w:t>
      </w:r>
      <w:r>
        <w:rPr>
          <w:rFonts w:ascii="Times New Roman" w:hAnsi="Times New Roman" w:cs="Times New Roman"/>
          <w:sz w:val="28"/>
          <w:szCs w:val="28"/>
        </w:rPr>
        <w:t xml:space="preserve"> </w:t>
      </w:r>
      <w:r w:rsidRPr="009161E3">
        <w:rPr>
          <w:rFonts w:ascii="Times New Roman" w:hAnsi="Times New Roman" w:cs="Times New Roman"/>
          <w:sz w:val="28"/>
          <w:szCs w:val="28"/>
        </w:rPr>
        <w:t>положениями</w:t>
      </w:r>
      <w:r>
        <w:rPr>
          <w:rFonts w:ascii="Times New Roman" w:hAnsi="Times New Roman" w:cs="Times New Roman"/>
          <w:sz w:val="28"/>
          <w:szCs w:val="28"/>
        </w:rPr>
        <w:t xml:space="preserve"> </w:t>
      </w:r>
      <w:r w:rsidRPr="009161E3">
        <w:rPr>
          <w:rFonts w:ascii="Times New Roman" w:hAnsi="Times New Roman" w:cs="Times New Roman"/>
          <w:sz w:val="28"/>
          <w:szCs w:val="28"/>
        </w:rPr>
        <w:t>проекта</w:t>
      </w:r>
      <w:r>
        <w:rPr>
          <w:rFonts w:ascii="Times New Roman" w:hAnsi="Times New Roman" w:cs="Times New Roman"/>
          <w:sz w:val="28"/>
          <w:szCs w:val="28"/>
        </w:rPr>
        <w:t xml:space="preserve"> </w:t>
      </w:r>
      <w:r w:rsidRPr="009161E3">
        <w:rPr>
          <w:rFonts w:ascii="Times New Roman" w:hAnsi="Times New Roman" w:cs="Times New Roman"/>
          <w:sz w:val="28"/>
          <w:szCs w:val="28"/>
        </w:rPr>
        <w:t>нормативного</w:t>
      </w:r>
      <w:r>
        <w:rPr>
          <w:rFonts w:ascii="Times New Roman" w:hAnsi="Times New Roman" w:cs="Times New Roman"/>
          <w:sz w:val="28"/>
          <w:szCs w:val="28"/>
        </w:rPr>
        <w:t xml:space="preserve"> </w:t>
      </w:r>
      <w:r w:rsidRPr="009161E3">
        <w:rPr>
          <w:rFonts w:ascii="Times New Roman" w:hAnsi="Times New Roman" w:cs="Times New Roman"/>
          <w:sz w:val="28"/>
          <w:szCs w:val="28"/>
        </w:rPr>
        <w:t>правового</w:t>
      </w:r>
      <w:r>
        <w:rPr>
          <w:rFonts w:ascii="Times New Roman" w:hAnsi="Times New Roman" w:cs="Times New Roman"/>
          <w:sz w:val="28"/>
          <w:szCs w:val="28"/>
        </w:rPr>
        <w:t xml:space="preserve"> </w:t>
      </w:r>
      <w:r w:rsidRPr="009161E3">
        <w:rPr>
          <w:rFonts w:ascii="Times New Roman" w:hAnsi="Times New Roman" w:cs="Times New Roman"/>
          <w:sz w:val="28"/>
          <w:szCs w:val="28"/>
        </w:rPr>
        <w:t>акта</w:t>
      </w:r>
      <w:r>
        <w:rPr>
          <w:rFonts w:ascii="Times New Roman" w:hAnsi="Times New Roman" w:cs="Times New Roman"/>
          <w:sz w:val="28"/>
          <w:szCs w:val="28"/>
        </w:rPr>
        <w:t xml:space="preserve"> </w:t>
      </w:r>
      <w:r w:rsidRPr="009161E3">
        <w:rPr>
          <w:rFonts w:ascii="Times New Roman" w:hAnsi="Times New Roman" w:cs="Times New Roman"/>
          <w:sz w:val="28"/>
          <w:szCs w:val="28"/>
        </w:rPr>
        <w:t>могут</w:t>
      </w:r>
      <w:r>
        <w:rPr>
          <w:rFonts w:ascii="Times New Roman" w:hAnsi="Times New Roman" w:cs="Times New Roman"/>
          <w:sz w:val="28"/>
          <w:szCs w:val="28"/>
        </w:rPr>
        <w:t xml:space="preserve"> </w:t>
      </w:r>
      <w:r w:rsidRPr="009161E3">
        <w:rPr>
          <w:rFonts w:ascii="Times New Roman" w:hAnsi="Times New Roman" w:cs="Times New Roman"/>
          <w:sz w:val="28"/>
          <w:szCs w:val="28"/>
        </w:rPr>
        <w:t>являться:</w:t>
      </w:r>
    </w:p>
    <w:p w:rsidR="00F83A62" w:rsidRPr="009161E3" w:rsidRDefault="00F83A62" w:rsidP="00F83A62">
      <w:pPr>
        <w:widowControl w:val="0"/>
        <w:autoSpaceDE w:val="0"/>
        <w:autoSpaceDN w:val="0"/>
        <w:adjustRightInd w:val="0"/>
        <w:spacing w:line="240" w:lineRule="auto"/>
        <w:ind w:firstLine="709"/>
        <w:contextualSpacing/>
        <w:jc w:val="both"/>
        <w:rPr>
          <w:rFonts w:ascii="Times New Roman" w:hAnsi="Times New Roman" w:cs="Times New Roman"/>
          <w:sz w:val="28"/>
          <w:szCs w:val="28"/>
        </w:rPr>
      </w:pPr>
      <w:r w:rsidRPr="009161E3">
        <w:rPr>
          <w:rFonts w:ascii="Times New Roman" w:hAnsi="Times New Roman" w:cs="Times New Roman"/>
          <w:sz w:val="28"/>
          <w:szCs w:val="28"/>
        </w:rPr>
        <w:t>-</w:t>
      </w:r>
      <w:r>
        <w:rPr>
          <w:rFonts w:ascii="Times New Roman" w:hAnsi="Times New Roman" w:cs="Times New Roman"/>
          <w:sz w:val="28"/>
          <w:szCs w:val="28"/>
        </w:rPr>
        <w:t xml:space="preserve"> </w:t>
      </w:r>
      <w:r w:rsidRPr="009161E3">
        <w:rPr>
          <w:rFonts w:ascii="Times New Roman" w:hAnsi="Times New Roman" w:cs="Times New Roman"/>
          <w:sz w:val="28"/>
          <w:szCs w:val="28"/>
        </w:rPr>
        <w:t>внесение</w:t>
      </w:r>
      <w:r>
        <w:rPr>
          <w:rFonts w:ascii="Times New Roman" w:hAnsi="Times New Roman" w:cs="Times New Roman"/>
          <w:sz w:val="28"/>
          <w:szCs w:val="28"/>
        </w:rPr>
        <w:t xml:space="preserve"> </w:t>
      </w:r>
      <w:r w:rsidRPr="009161E3">
        <w:rPr>
          <w:rFonts w:ascii="Times New Roman" w:hAnsi="Times New Roman" w:cs="Times New Roman"/>
          <w:sz w:val="28"/>
          <w:szCs w:val="28"/>
        </w:rPr>
        <w:t>изменений</w:t>
      </w:r>
      <w:r>
        <w:rPr>
          <w:rFonts w:ascii="Times New Roman" w:hAnsi="Times New Roman" w:cs="Times New Roman"/>
          <w:sz w:val="28"/>
          <w:szCs w:val="28"/>
        </w:rPr>
        <w:t xml:space="preserve"> </w:t>
      </w:r>
      <w:r w:rsidRPr="009161E3">
        <w:rPr>
          <w:rFonts w:ascii="Times New Roman" w:hAnsi="Times New Roman" w:cs="Times New Roman"/>
          <w:sz w:val="28"/>
          <w:szCs w:val="28"/>
        </w:rPr>
        <w:t>в</w:t>
      </w:r>
      <w:r>
        <w:rPr>
          <w:rFonts w:ascii="Times New Roman" w:hAnsi="Times New Roman" w:cs="Times New Roman"/>
          <w:sz w:val="28"/>
          <w:szCs w:val="28"/>
        </w:rPr>
        <w:t xml:space="preserve"> </w:t>
      </w:r>
      <w:hyperlink w:anchor="Par1921" w:history="1">
        <w:r w:rsidRPr="009161E3">
          <w:rPr>
            <w:rFonts w:ascii="Times New Roman" w:hAnsi="Times New Roman" w:cs="Times New Roman"/>
            <w:sz w:val="28"/>
            <w:szCs w:val="28"/>
          </w:rPr>
          <w:t>перечень</w:t>
        </w:r>
      </w:hyperlink>
      <w:r>
        <w:rPr>
          <w:rFonts w:ascii="Times New Roman" w:hAnsi="Times New Roman" w:cs="Times New Roman"/>
          <w:sz w:val="28"/>
          <w:szCs w:val="28"/>
        </w:rPr>
        <w:t xml:space="preserve"> </w:t>
      </w:r>
      <w:r w:rsidRPr="009161E3">
        <w:rPr>
          <w:rFonts w:ascii="Times New Roman" w:hAnsi="Times New Roman" w:cs="Times New Roman"/>
          <w:sz w:val="28"/>
          <w:szCs w:val="28"/>
        </w:rPr>
        <w:t>программных</w:t>
      </w:r>
      <w:r>
        <w:rPr>
          <w:rFonts w:ascii="Times New Roman" w:hAnsi="Times New Roman" w:cs="Times New Roman"/>
          <w:sz w:val="28"/>
          <w:szCs w:val="28"/>
        </w:rPr>
        <w:t xml:space="preserve"> </w:t>
      </w:r>
      <w:r w:rsidRPr="009161E3">
        <w:rPr>
          <w:rFonts w:ascii="Times New Roman" w:hAnsi="Times New Roman" w:cs="Times New Roman"/>
          <w:sz w:val="28"/>
          <w:szCs w:val="28"/>
        </w:rPr>
        <w:t>мероприятий;</w:t>
      </w:r>
    </w:p>
    <w:p w:rsidR="00F83A62" w:rsidRPr="009161E3" w:rsidRDefault="00F83A62" w:rsidP="00F83A62">
      <w:pPr>
        <w:widowControl w:val="0"/>
        <w:autoSpaceDE w:val="0"/>
        <w:autoSpaceDN w:val="0"/>
        <w:adjustRightInd w:val="0"/>
        <w:spacing w:line="240" w:lineRule="auto"/>
        <w:ind w:firstLine="709"/>
        <w:contextualSpacing/>
        <w:jc w:val="both"/>
        <w:rPr>
          <w:rFonts w:ascii="Times New Roman" w:hAnsi="Times New Roman" w:cs="Times New Roman"/>
          <w:sz w:val="28"/>
          <w:szCs w:val="28"/>
        </w:rPr>
      </w:pPr>
      <w:r w:rsidRPr="009161E3">
        <w:rPr>
          <w:rFonts w:ascii="Times New Roman" w:hAnsi="Times New Roman" w:cs="Times New Roman"/>
          <w:sz w:val="28"/>
          <w:szCs w:val="28"/>
        </w:rPr>
        <w:t>-</w:t>
      </w:r>
      <w:r>
        <w:rPr>
          <w:rFonts w:ascii="Times New Roman" w:hAnsi="Times New Roman" w:cs="Times New Roman"/>
          <w:sz w:val="28"/>
          <w:szCs w:val="28"/>
        </w:rPr>
        <w:t xml:space="preserve"> </w:t>
      </w:r>
      <w:r w:rsidRPr="009161E3">
        <w:rPr>
          <w:rFonts w:ascii="Times New Roman" w:hAnsi="Times New Roman" w:cs="Times New Roman"/>
          <w:sz w:val="28"/>
          <w:szCs w:val="28"/>
        </w:rPr>
        <w:t>внесение</w:t>
      </w:r>
      <w:r>
        <w:rPr>
          <w:rFonts w:ascii="Times New Roman" w:hAnsi="Times New Roman" w:cs="Times New Roman"/>
          <w:sz w:val="28"/>
          <w:szCs w:val="28"/>
        </w:rPr>
        <w:t xml:space="preserve"> </w:t>
      </w:r>
      <w:r w:rsidRPr="009161E3">
        <w:rPr>
          <w:rFonts w:ascii="Times New Roman" w:hAnsi="Times New Roman" w:cs="Times New Roman"/>
          <w:sz w:val="28"/>
          <w:szCs w:val="28"/>
        </w:rPr>
        <w:t>в</w:t>
      </w:r>
      <w:r>
        <w:rPr>
          <w:rFonts w:ascii="Times New Roman" w:hAnsi="Times New Roman" w:cs="Times New Roman"/>
          <w:sz w:val="28"/>
          <w:szCs w:val="28"/>
        </w:rPr>
        <w:t xml:space="preserve"> </w:t>
      </w:r>
      <w:r w:rsidRPr="009161E3">
        <w:rPr>
          <w:rFonts w:ascii="Times New Roman" w:hAnsi="Times New Roman" w:cs="Times New Roman"/>
          <w:sz w:val="28"/>
          <w:szCs w:val="28"/>
        </w:rPr>
        <w:t>программу</w:t>
      </w:r>
      <w:r>
        <w:rPr>
          <w:rFonts w:ascii="Times New Roman" w:hAnsi="Times New Roman" w:cs="Times New Roman"/>
          <w:sz w:val="28"/>
          <w:szCs w:val="28"/>
        </w:rPr>
        <w:t xml:space="preserve"> </w:t>
      </w:r>
      <w:proofErr w:type="gramStart"/>
      <w:r w:rsidRPr="009161E3">
        <w:rPr>
          <w:rFonts w:ascii="Times New Roman" w:hAnsi="Times New Roman" w:cs="Times New Roman"/>
          <w:sz w:val="28"/>
          <w:szCs w:val="28"/>
        </w:rPr>
        <w:t>дополнительных</w:t>
      </w:r>
      <w:proofErr w:type="gramEnd"/>
      <w:r>
        <w:rPr>
          <w:rFonts w:ascii="Times New Roman" w:hAnsi="Times New Roman" w:cs="Times New Roman"/>
          <w:sz w:val="28"/>
          <w:szCs w:val="28"/>
        </w:rPr>
        <w:t xml:space="preserve"> </w:t>
      </w:r>
      <w:r w:rsidRPr="009161E3">
        <w:rPr>
          <w:rFonts w:ascii="Times New Roman" w:hAnsi="Times New Roman" w:cs="Times New Roman"/>
          <w:sz w:val="28"/>
          <w:szCs w:val="28"/>
        </w:rPr>
        <w:t>основных</w:t>
      </w:r>
      <w:r>
        <w:rPr>
          <w:rFonts w:ascii="Times New Roman" w:hAnsi="Times New Roman" w:cs="Times New Roman"/>
          <w:sz w:val="28"/>
          <w:szCs w:val="28"/>
        </w:rPr>
        <w:t xml:space="preserve"> </w:t>
      </w:r>
      <w:r w:rsidRPr="009161E3">
        <w:rPr>
          <w:rFonts w:ascii="Times New Roman" w:hAnsi="Times New Roman" w:cs="Times New Roman"/>
          <w:sz w:val="28"/>
          <w:szCs w:val="28"/>
        </w:rPr>
        <w:t>мероприятий;</w:t>
      </w:r>
    </w:p>
    <w:p w:rsidR="00F83A62" w:rsidRPr="009161E3" w:rsidRDefault="00F83A62" w:rsidP="00F83A62">
      <w:pPr>
        <w:widowControl w:val="0"/>
        <w:autoSpaceDE w:val="0"/>
        <w:autoSpaceDN w:val="0"/>
        <w:adjustRightInd w:val="0"/>
        <w:spacing w:line="240" w:lineRule="auto"/>
        <w:ind w:firstLine="709"/>
        <w:contextualSpacing/>
        <w:jc w:val="both"/>
        <w:rPr>
          <w:rFonts w:ascii="Times New Roman" w:hAnsi="Times New Roman" w:cs="Times New Roman"/>
          <w:sz w:val="28"/>
          <w:szCs w:val="28"/>
        </w:rPr>
      </w:pPr>
      <w:r w:rsidRPr="009161E3">
        <w:rPr>
          <w:rFonts w:ascii="Times New Roman" w:hAnsi="Times New Roman" w:cs="Times New Roman"/>
          <w:sz w:val="28"/>
          <w:szCs w:val="28"/>
        </w:rPr>
        <w:t>-</w:t>
      </w:r>
      <w:r>
        <w:rPr>
          <w:rFonts w:ascii="Times New Roman" w:hAnsi="Times New Roman" w:cs="Times New Roman"/>
          <w:sz w:val="28"/>
          <w:szCs w:val="28"/>
        </w:rPr>
        <w:t xml:space="preserve"> </w:t>
      </w:r>
      <w:r w:rsidRPr="009161E3">
        <w:rPr>
          <w:rFonts w:ascii="Times New Roman" w:hAnsi="Times New Roman" w:cs="Times New Roman"/>
          <w:sz w:val="28"/>
          <w:szCs w:val="28"/>
        </w:rPr>
        <w:t>внесение</w:t>
      </w:r>
      <w:r>
        <w:rPr>
          <w:rFonts w:ascii="Times New Roman" w:hAnsi="Times New Roman" w:cs="Times New Roman"/>
          <w:sz w:val="28"/>
          <w:szCs w:val="28"/>
        </w:rPr>
        <w:t xml:space="preserve"> </w:t>
      </w:r>
      <w:r w:rsidRPr="009161E3">
        <w:rPr>
          <w:rFonts w:ascii="Times New Roman" w:hAnsi="Times New Roman" w:cs="Times New Roman"/>
          <w:sz w:val="28"/>
          <w:szCs w:val="28"/>
        </w:rPr>
        <w:t>изменений</w:t>
      </w:r>
      <w:r>
        <w:rPr>
          <w:rFonts w:ascii="Times New Roman" w:hAnsi="Times New Roman" w:cs="Times New Roman"/>
          <w:sz w:val="28"/>
          <w:szCs w:val="28"/>
        </w:rPr>
        <w:t xml:space="preserve"> </w:t>
      </w:r>
      <w:r w:rsidRPr="009161E3">
        <w:rPr>
          <w:rFonts w:ascii="Times New Roman" w:hAnsi="Times New Roman" w:cs="Times New Roman"/>
          <w:sz w:val="28"/>
          <w:szCs w:val="28"/>
        </w:rPr>
        <w:t>в</w:t>
      </w:r>
      <w:r>
        <w:rPr>
          <w:rFonts w:ascii="Times New Roman" w:hAnsi="Times New Roman" w:cs="Times New Roman"/>
          <w:sz w:val="28"/>
          <w:szCs w:val="28"/>
        </w:rPr>
        <w:t xml:space="preserve"> </w:t>
      </w:r>
      <w:r w:rsidRPr="009161E3">
        <w:rPr>
          <w:rFonts w:ascii="Times New Roman" w:hAnsi="Times New Roman" w:cs="Times New Roman"/>
          <w:sz w:val="28"/>
          <w:szCs w:val="28"/>
        </w:rPr>
        <w:t>части</w:t>
      </w:r>
      <w:r>
        <w:rPr>
          <w:rFonts w:ascii="Times New Roman" w:hAnsi="Times New Roman" w:cs="Times New Roman"/>
          <w:sz w:val="28"/>
          <w:szCs w:val="28"/>
        </w:rPr>
        <w:t xml:space="preserve"> </w:t>
      </w:r>
      <w:r w:rsidRPr="009161E3">
        <w:rPr>
          <w:rFonts w:ascii="Times New Roman" w:hAnsi="Times New Roman" w:cs="Times New Roman"/>
          <w:sz w:val="28"/>
          <w:szCs w:val="28"/>
        </w:rPr>
        <w:t>ресурсного</w:t>
      </w:r>
      <w:r>
        <w:rPr>
          <w:rFonts w:ascii="Times New Roman" w:hAnsi="Times New Roman" w:cs="Times New Roman"/>
          <w:sz w:val="28"/>
          <w:szCs w:val="28"/>
        </w:rPr>
        <w:t xml:space="preserve"> </w:t>
      </w:r>
      <w:hyperlink w:anchor="Par2249" w:history="1">
        <w:r w:rsidRPr="009161E3">
          <w:rPr>
            <w:rFonts w:ascii="Times New Roman" w:hAnsi="Times New Roman" w:cs="Times New Roman"/>
            <w:sz w:val="28"/>
            <w:szCs w:val="28"/>
          </w:rPr>
          <w:t>обеспечения</w:t>
        </w:r>
      </w:hyperlink>
      <w:r>
        <w:rPr>
          <w:rFonts w:ascii="Times New Roman" w:hAnsi="Times New Roman" w:cs="Times New Roman"/>
          <w:sz w:val="28"/>
          <w:szCs w:val="28"/>
        </w:rPr>
        <w:t xml:space="preserve"> </w:t>
      </w:r>
      <w:r w:rsidRPr="009161E3">
        <w:rPr>
          <w:rFonts w:ascii="Times New Roman" w:hAnsi="Times New Roman" w:cs="Times New Roman"/>
          <w:sz w:val="28"/>
          <w:szCs w:val="28"/>
        </w:rPr>
        <w:t>реализации</w:t>
      </w:r>
      <w:r>
        <w:rPr>
          <w:rFonts w:ascii="Times New Roman" w:hAnsi="Times New Roman" w:cs="Times New Roman"/>
          <w:sz w:val="28"/>
          <w:szCs w:val="28"/>
        </w:rPr>
        <w:t xml:space="preserve"> </w:t>
      </w:r>
      <w:r w:rsidRPr="009161E3">
        <w:rPr>
          <w:rFonts w:ascii="Times New Roman" w:hAnsi="Times New Roman" w:cs="Times New Roman"/>
          <w:sz w:val="28"/>
          <w:szCs w:val="28"/>
        </w:rPr>
        <w:t>программы</w:t>
      </w:r>
      <w:r>
        <w:rPr>
          <w:rFonts w:ascii="Times New Roman" w:hAnsi="Times New Roman" w:cs="Times New Roman"/>
          <w:sz w:val="28"/>
          <w:szCs w:val="28"/>
        </w:rPr>
        <w:t xml:space="preserve"> </w:t>
      </w:r>
      <w:r w:rsidRPr="009161E3">
        <w:rPr>
          <w:rFonts w:ascii="Times New Roman" w:hAnsi="Times New Roman" w:cs="Times New Roman"/>
          <w:sz w:val="28"/>
          <w:szCs w:val="28"/>
        </w:rPr>
        <w:t>в</w:t>
      </w:r>
      <w:r>
        <w:rPr>
          <w:rFonts w:ascii="Times New Roman" w:hAnsi="Times New Roman" w:cs="Times New Roman"/>
          <w:sz w:val="28"/>
          <w:szCs w:val="28"/>
        </w:rPr>
        <w:t xml:space="preserve"> </w:t>
      </w:r>
      <w:r w:rsidRPr="009161E3">
        <w:rPr>
          <w:rFonts w:ascii="Times New Roman" w:hAnsi="Times New Roman" w:cs="Times New Roman"/>
          <w:sz w:val="28"/>
          <w:szCs w:val="28"/>
        </w:rPr>
        <w:t>целом</w:t>
      </w:r>
      <w:r>
        <w:rPr>
          <w:rFonts w:ascii="Times New Roman" w:hAnsi="Times New Roman" w:cs="Times New Roman"/>
          <w:sz w:val="28"/>
          <w:szCs w:val="28"/>
        </w:rPr>
        <w:t xml:space="preserve"> </w:t>
      </w:r>
      <w:r w:rsidRPr="009161E3">
        <w:rPr>
          <w:rFonts w:ascii="Times New Roman" w:hAnsi="Times New Roman" w:cs="Times New Roman"/>
          <w:sz w:val="28"/>
          <w:szCs w:val="28"/>
        </w:rPr>
        <w:t>и</w:t>
      </w:r>
      <w:r>
        <w:rPr>
          <w:rFonts w:ascii="Times New Roman" w:hAnsi="Times New Roman" w:cs="Times New Roman"/>
          <w:sz w:val="28"/>
          <w:szCs w:val="28"/>
        </w:rPr>
        <w:t xml:space="preserve"> </w:t>
      </w:r>
      <w:r w:rsidRPr="009161E3">
        <w:rPr>
          <w:rFonts w:ascii="Times New Roman" w:hAnsi="Times New Roman" w:cs="Times New Roman"/>
          <w:sz w:val="28"/>
          <w:szCs w:val="28"/>
        </w:rPr>
        <w:t>программных</w:t>
      </w:r>
      <w:r>
        <w:rPr>
          <w:rFonts w:ascii="Times New Roman" w:hAnsi="Times New Roman" w:cs="Times New Roman"/>
          <w:sz w:val="28"/>
          <w:szCs w:val="28"/>
        </w:rPr>
        <w:t xml:space="preserve"> </w:t>
      </w:r>
      <w:r w:rsidRPr="009161E3">
        <w:rPr>
          <w:rFonts w:ascii="Times New Roman" w:hAnsi="Times New Roman" w:cs="Times New Roman"/>
          <w:sz w:val="28"/>
          <w:szCs w:val="28"/>
        </w:rPr>
        <w:t>мероприятий;</w:t>
      </w:r>
    </w:p>
    <w:p w:rsidR="00F83A62" w:rsidRPr="009161E3" w:rsidRDefault="00F83A62" w:rsidP="00F83A62">
      <w:pPr>
        <w:widowControl w:val="0"/>
        <w:autoSpaceDE w:val="0"/>
        <w:autoSpaceDN w:val="0"/>
        <w:adjustRightInd w:val="0"/>
        <w:spacing w:line="240" w:lineRule="auto"/>
        <w:ind w:firstLine="709"/>
        <w:contextualSpacing/>
        <w:jc w:val="both"/>
        <w:rPr>
          <w:rFonts w:ascii="Times New Roman" w:hAnsi="Times New Roman" w:cs="Times New Roman"/>
          <w:sz w:val="28"/>
          <w:szCs w:val="28"/>
        </w:rPr>
      </w:pPr>
      <w:r w:rsidRPr="009161E3">
        <w:rPr>
          <w:rFonts w:ascii="Times New Roman" w:hAnsi="Times New Roman" w:cs="Times New Roman"/>
          <w:sz w:val="28"/>
          <w:szCs w:val="28"/>
        </w:rPr>
        <w:t>-</w:t>
      </w:r>
      <w:r>
        <w:rPr>
          <w:rFonts w:ascii="Times New Roman" w:hAnsi="Times New Roman" w:cs="Times New Roman"/>
          <w:sz w:val="28"/>
          <w:szCs w:val="28"/>
        </w:rPr>
        <w:t xml:space="preserve"> </w:t>
      </w:r>
      <w:r w:rsidRPr="009161E3">
        <w:rPr>
          <w:rFonts w:ascii="Times New Roman" w:hAnsi="Times New Roman" w:cs="Times New Roman"/>
          <w:sz w:val="28"/>
          <w:szCs w:val="28"/>
        </w:rPr>
        <w:t>внесение</w:t>
      </w:r>
      <w:r>
        <w:rPr>
          <w:rFonts w:ascii="Times New Roman" w:hAnsi="Times New Roman" w:cs="Times New Roman"/>
          <w:sz w:val="28"/>
          <w:szCs w:val="28"/>
        </w:rPr>
        <w:t xml:space="preserve"> </w:t>
      </w:r>
      <w:r w:rsidRPr="009161E3">
        <w:rPr>
          <w:rFonts w:ascii="Times New Roman" w:hAnsi="Times New Roman" w:cs="Times New Roman"/>
          <w:sz w:val="28"/>
          <w:szCs w:val="28"/>
        </w:rPr>
        <w:t>изменений</w:t>
      </w:r>
      <w:r>
        <w:rPr>
          <w:rFonts w:ascii="Times New Roman" w:hAnsi="Times New Roman" w:cs="Times New Roman"/>
          <w:sz w:val="28"/>
          <w:szCs w:val="28"/>
        </w:rPr>
        <w:t xml:space="preserve"> </w:t>
      </w:r>
      <w:r w:rsidRPr="009161E3">
        <w:rPr>
          <w:rFonts w:ascii="Times New Roman" w:hAnsi="Times New Roman" w:cs="Times New Roman"/>
          <w:sz w:val="28"/>
          <w:szCs w:val="28"/>
        </w:rPr>
        <w:t>в</w:t>
      </w:r>
      <w:r>
        <w:rPr>
          <w:rFonts w:ascii="Times New Roman" w:hAnsi="Times New Roman" w:cs="Times New Roman"/>
          <w:sz w:val="28"/>
          <w:szCs w:val="28"/>
        </w:rPr>
        <w:t xml:space="preserve"> </w:t>
      </w:r>
      <w:r w:rsidRPr="009161E3">
        <w:rPr>
          <w:rFonts w:ascii="Times New Roman" w:hAnsi="Times New Roman" w:cs="Times New Roman"/>
          <w:sz w:val="28"/>
          <w:szCs w:val="28"/>
        </w:rPr>
        <w:t>прогноз</w:t>
      </w:r>
      <w:r>
        <w:rPr>
          <w:rFonts w:ascii="Times New Roman" w:hAnsi="Times New Roman" w:cs="Times New Roman"/>
          <w:sz w:val="28"/>
          <w:szCs w:val="28"/>
        </w:rPr>
        <w:t xml:space="preserve"> </w:t>
      </w:r>
      <w:r w:rsidRPr="009161E3">
        <w:rPr>
          <w:rFonts w:ascii="Times New Roman" w:hAnsi="Times New Roman" w:cs="Times New Roman"/>
          <w:sz w:val="28"/>
          <w:szCs w:val="28"/>
        </w:rPr>
        <w:t>конечных</w:t>
      </w:r>
      <w:r>
        <w:rPr>
          <w:rFonts w:ascii="Times New Roman" w:hAnsi="Times New Roman" w:cs="Times New Roman"/>
          <w:sz w:val="28"/>
          <w:szCs w:val="28"/>
        </w:rPr>
        <w:t xml:space="preserve"> </w:t>
      </w:r>
      <w:r w:rsidRPr="009161E3">
        <w:rPr>
          <w:rFonts w:ascii="Times New Roman" w:hAnsi="Times New Roman" w:cs="Times New Roman"/>
          <w:sz w:val="28"/>
          <w:szCs w:val="28"/>
        </w:rPr>
        <w:t>результатов</w:t>
      </w:r>
      <w:r>
        <w:rPr>
          <w:rFonts w:ascii="Times New Roman" w:hAnsi="Times New Roman" w:cs="Times New Roman"/>
          <w:sz w:val="28"/>
          <w:szCs w:val="28"/>
        </w:rPr>
        <w:t xml:space="preserve"> </w:t>
      </w:r>
      <w:r w:rsidRPr="009161E3">
        <w:rPr>
          <w:rFonts w:ascii="Times New Roman" w:hAnsi="Times New Roman" w:cs="Times New Roman"/>
          <w:sz w:val="28"/>
          <w:szCs w:val="28"/>
        </w:rPr>
        <w:t>программы;</w:t>
      </w:r>
    </w:p>
    <w:p w:rsidR="00F83A62" w:rsidRPr="009161E3" w:rsidRDefault="00F83A62" w:rsidP="00F83A62">
      <w:pPr>
        <w:widowControl w:val="0"/>
        <w:autoSpaceDE w:val="0"/>
        <w:autoSpaceDN w:val="0"/>
        <w:adjustRightInd w:val="0"/>
        <w:spacing w:line="240" w:lineRule="auto"/>
        <w:ind w:firstLine="709"/>
        <w:contextualSpacing/>
        <w:jc w:val="both"/>
        <w:rPr>
          <w:rFonts w:ascii="Times New Roman" w:hAnsi="Times New Roman" w:cs="Times New Roman"/>
          <w:sz w:val="28"/>
          <w:szCs w:val="28"/>
        </w:rPr>
      </w:pPr>
      <w:r w:rsidRPr="009161E3">
        <w:rPr>
          <w:rFonts w:ascii="Times New Roman" w:hAnsi="Times New Roman" w:cs="Times New Roman"/>
          <w:sz w:val="28"/>
          <w:szCs w:val="28"/>
        </w:rPr>
        <w:t>-</w:t>
      </w:r>
      <w:r>
        <w:rPr>
          <w:rFonts w:ascii="Times New Roman" w:hAnsi="Times New Roman" w:cs="Times New Roman"/>
          <w:sz w:val="28"/>
          <w:szCs w:val="28"/>
        </w:rPr>
        <w:t xml:space="preserve"> </w:t>
      </w:r>
      <w:r w:rsidRPr="009161E3">
        <w:rPr>
          <w:rFonts w:ascii="Times New Roman" w:hAnsi="Times New Roman" w:cs="Times New Roman"/>
          <w:sz w:val="28"/>
          <w:szCs w:val="28"/>
        </w:rPr>
        <w:t>внесение</w:t>
      </w:r>
      <w:r>
        <w:rPr>
          <w:rFonts w:ascii="Times New Roman" w:hAnsi="Times New Roman" w:cs="Times New Roman"/>
          <w:sz w:val="28"/>
          <w:szCs w:val="28"/>
        </w:rPr>
        <w:t xml:space="preserve"> </w:t>
      </w:r>
      <w:r w:rsidRPr="009161E3">
        <w:rPr>
          <w:rFonts w:ascii="Times New Roman" w:hAnsi="Times New Roman" w:cs="Times New Roman"/>
          <w:sz w:val="28"/>
          <w:szCs w:val="28"/>
        </w:rPr>
        <w:t>изменений</w:t>
      </w:r>
      <w:r>
        <w:rPr>
          <w:rFonts w:ascii="Times New Roman" w:hAnsi="Times New Roman" w:cs="Times New Roman"/>
          <w:sz w:val="28"/>
          <w:szCs w:val="28"/>
        </w:rPr>
        <w:t xml:space="preserve"> </w:t>
      </w:r>
      <w:r w:rsidRPr="009161E3">
        <w:rPr>
          <w:rFonts w:ascii="Times New Roman" w:hAnsi="Times New Roman" w:cs="Times New Roman"/>
          <w:sz w:val="28"/>
          <w:szCs w:val="28"/>
        </w:rPr>
        <w:t>в</w:t>
      </w:r>
      <w:r>
        <w:rPr>
          <w:rFonts w:ascii="Times New Roman" w:hAnsi="Times New Roman" w:cs="Times New Roman"/>
          <w:sz w:val="28"/>
          <w:szCs w:val="28"/>
        </w:rPr>
        <w:t xml:space="preserve"> </w:t>
      </w:r>
      <w:r w:rsidRPr="009161E3">
        <w:rPr>
          <w:rFonts w:ascii="Times New Roman" w:hAnsi="Times New Roman" w:cs="Times New Roman"/>
          <w:sz w:val="28"/>
          <w:szCs w:val="28"/>
        </w:rPr>
        <w:t>сроки</w:t>
      </w:r>
      <w:r>
        <w:rPr>
          <w:rFonts w:ascii="Times New Roman" w:hAnsi="Times New Roman" w:cs="Times New Roman"/>
          <w:sz w:val="28"/>
          <w:szCs w:val="28"/>
        </w:rPr>
        <w:t xml:space="preserve"> </w:t>
      </w:r>
      <w:r w:rsidRPr="009161E3">
        <w:rPr>
          <w:rFonts w:ascii="Times New Roman" w:hAnsi="Times New Roman" w:cs="Times New Roman"/>
          <w:sz w:val="28"/>
          <w:szCs w:val="28"/>
        </w:rPr>
        <w:t>реализации</w:t>
      </w:r>
      <w:r>
        <w:rPr>
          <w:rFonts w:ascii="Times New Roman" w:hAnsi="Times New Roman" w:cs="Times New Roman"/>
          <w:sz w:val="28"/>
          <w:szCs w:val="28"/>
        </w:rPr>
        <w:t xml:space="preserve"> </w:t>
      </w:r>
      <w:r w:rsidRPr="009161E3">
        <w:rPr>
          <w:rFonts w:ascii="Times New Roman" w:hAnsi="Times New Roman" w:cs="Times New Roman"/>
          <w:sz w:val="28"/>
          <w:szCs w:val="28"/>
        </w:rPr>
        <w:t>основных</w:t>
      </w:r>
      <w:r>
        <w:rPr>
          <w:rFonts w:ascii="Times New Roman" w:hAnsi="Times New Roman" w:cs="Times New Roman"/>
          <w:sz w:val="28"/>
          <w:szCs w:val="28"/>
        </w:rPr>
        <w:t xml:space="preserve"> </w:t>
      </w:r>
      <w:r w:rsidRPr="009161E3">
        <w:rPr>
          <w:rFonts w:ascii="Times New Roman" w:hAnsi="Times New Roman" w:cs="Times New Roman"/>
          <w:sz w:val="28"/>
          <w:szCs w:val="28"/>
        </w:rPr>
        <w:t>мероприятий</w:t>
      </w:r>
      <w:r>
        <w:rPr>
          <w:rFonts w:ascii="Times New Roman" w:hAnsi="Times New Roman" w:cs="Times New Roman"/>
          <w:sz w:val="28"/>
          <w:szCs w:val="28"/>
        </w:rPr>
        <w:t xml:space="preserve"> </w:t>
      </w:r>
      <w:r w:rsidRPr="009161E3">
        <w:rPr>
          <w:rFonts w:ascii="Times New Roman" w:hAnsi="Times New Roman" w:cs="Times New Roman"/>
          <w:sz w:val="28"/>
          <w:szCs w:val="28"/>
        </w:rPr>
        <w:t>и</w:t>
      </w:r>
      <w:r>
        <w:rPr>
          <w:rFonts w:ascii="Times New Roman" w:hAnsi="Times New Roman" w:cs="Times New Roman"/>
          <w:sz w:val="28"/>
          <w:szCs w:val="28"/>
        </w:rPr>
        <w:t xml:space="preserve"> </w:t>
      </w:r>
      <w:r w:rsidRPr="009161E3">
        <w:rPr>
          <w:rFonts w:ascii="Times New Roman" w:hAnsi="Times New Roman" w:cs="Times New Roman"/>
          <w:sz w:val="28"/>
          <w:szCs w:val="28"/>
        </w:rPr>
        <w:t>достижения</w:t>
      </w:r>
      <w:r>
        <w:rPr>
          <w:rFonts w:ascii="Times New Roman" w:hAnsi="Times New Roman" w:cs="Times New Roman"/>
          <w:sz w:val="28"/>
          <w:szCs w:val="28"/>
        </w:rPr>
        <w:t xml:space="preserve"> </w:t>
      </w:r>
      <w:r w:rsidRPr="009161E3">
        <w:rPr>
          <w:rFonts w:ascii="Times New Roman" w:hAnsi="Times New Roman" w:cs="Times New Roman"/>
          <w:sz w:val="28"/>
          <w:szCs w:val="28"/>
        </w:rPr>
        <w:t>показателей</w:t>
      </w:r>
      <w:r>
        <w:rPr>
          <w:rFonts w:ascii="Times New Roman" w:hAnsi="Times New Roman" w:cs="Times New Roman"/>
          <w:sz w:val="28"/>
          <w:szCs w:val="28"/>
        </w:rPr>
        <w:t xml:space="preserve"> </w:t>
      </w:r>
      <w:r w:rsidRPr="009161E3">
        <w:rPr>
          <w:rFonts w:ascii="Times New Roman" w:hAnsi="Times New Roman" w:cs="Times New Roman"/>
          <w:sz w:val="28"/>
          <w:szCs w:val="28"/>
        </w:rPr>
        <w:t>(индикаторов)</w:t>
      </w:r>
      <w:r>
        <w:rPr>
          <w:rFonts w:ascii="Times New Roman" w:hAnsi="Times New Roman" w:cs="Times New Roman"/>
          <w:sz w:val="28"/>
          <w:szCs w:val="28"/>
        </w:rPr>
        <w:t xml:space="preserve"> </w:t>
      </w:r>
      <w:r w:rsidRPr="009161E3">
        <w:rPr>
          <w:rFonts w:ascii="Times New Roman" w:hAnsi="Times New Roman" w:cs="Times New Roman"/>
          <w:sz w:val="28"/>
          <w:szCs w:val="28"/>
        </w:rPr>
        <w:t>программы.</w:t>
      </w:r>
    </w:p>
    <w:p w:rsidR="00F83A62" w:rsidRDefault="00435819" w:rsidP="00F83A62">
      <w:pPr>
        <w:widowControl w:val="0"/>
        <w:autoSpaceDE w:val="0"/>
        <w:autoSpaceDN w:val="0"/>
        <w:adjustRightInd w:val="0"/>
        <w:spacing w:line="240" w:lineRule="auto"/>
        <w:ind w:firstLine="709"/>
        <w:contextualSpacing/>
        <w:jc w:val="both"/>
        <w:rPr>
          <w:rFonts w:ascii="Times New Roman" w:hAnsi="Times New Roman" w:cs="Times New Roman"/>
          <w:color w:val="000000"/>
          <w:sz w:val="28"/>
          <w:szCs w:val="28"/>
        </w:rPr>
      </w:pPr>
      <w:hyperlink w:anchor="Par2218" w:history="1">
        <w:r w:rsidR="00F83A62" w:rsidRPr="009161E3">
          <w:rPr>
            <w:rFonts w:ascii="Times New Roman" w:hAnsi="Times New Roman" w:cs="Times New Roman"/>
            <w:sz w:val="28"/>
            <w:szCs w:val="28"/>
          </w:rPr>
          <w:t>Сведения</w:t>
        </w:r>
      </w:hyperlink>
      <w:r w:rsidR="00F83A62">
        <w:rPr>
          <w:rFonts w:ascii="Times New Roman" w:hAnsi="Times New Roman" w:cs="Times New Roman"/>
          <w:sz w:val="28"/>
          <w:szCs w:val="28"/>
        </w:rPr>
        <w:t xml:space="preserve"> </w:t>
      </w:r>
      <w:r w:rsidR="00F83A62" w:rsidRPr="009161E3">
        <w:rPr>
          <w:rFonts w:ascii="Times New Roman" w:hAnsi="Times New Roman" w:cs="Times New Roman"/>
          <w:sz w:val="28"/>
          <w:szCs w:val="28"/>
        </w:rPr>
        <w:t>об</w:t>
      </w:r>
      <w:r w:rsidR="00F83A62">
        <w:rPr>
          <w:rFonts w:ascii="Times New Roman" w:hAnsi="Times New Roman" w:cs="Times New Roman"/>
          <w:sz w:val="28"/>
          <w:szCs w:val="28"/>
        </w:rPr>
        <w:t xml:space="preserve"> </w:t>
      </w:r>
      <w:r w:rsidR="00F83A62" w:rsidRPr="009161E3">
        <w:rPr>
          <w:rFonts w:ascii="Times New Roman" w:hAnsi="Times New Roman" w:cs="Times New Roman"/>
          <w:sz w:val="28"/>
          <w:szCs w:val="28"/>
        </w:rPr>
        <w:t>основных</w:t>
      </w:r>
      <w:r w:rsidR="00F83A62">
        <w:rPr>
          <w:rFonts w:ascii="Times New Roman" w:hAnsi="Times New Roman" w:cs="Times New Roman"/>
          <w:sz w:val="28"/>
          <w:szCs w:val="28"/>
        </w:rPr>
        <w:t xml:space="preserve"> </w:t>
      </w:r>
      <w:r w:rsidR="00F83A62" w:rsidRPr="009161E3">
        <w:rPr>
          <w:rFonts w:ascii="Times New Roman" w:hAnsi="Times New Roman" w:cs="Times New Roman"/>
          <w:sz w:val="28"/>
          <w:szCs w:val="28"/>
        </w:rPr>
        <w:t>мерах</w:t>
      </w:r>
      <w:r w:rsidR="00F83A62">
        <w:rPr>
          <w:rFonts w:ascii="Times New Roman" w:hAnsi="Times New Roman" w:cs="Times New Roman"/>
          <w:sz w:val="28"/>
          <w:szCs w:val="28"/>
        </w:rPr>
        <w:t xml:space="preserve"> </w:t>
      </w:r>
      <w:r w:rsidR="00F83A62" w:rsidRPr="009161E3">
        <w:rPr>
          <w:rFonts w:ascii="Times New Roman" w:hAnsi="Times New Roman" w:cs="Times New Roman"/>
          <w:sz w:val="28"/>
          <w:szCs w:val="28"/>
        </w:rPr>
        <w:t>правового</w:t>
      </w:r>
      <w:r w:rsidR="00F83A62">
        <w:rPr>
          <w:rFonts w:ascii="Times New Roman" w:hAnsi="Times New Roman" w:cs="Times New Roman"/>
          <w:sz w:val="28"/>
          <w:szCs w:val="28"/>
        </w:rPr>
        <w:t xml:space="preserve"> </w:t>
      </w:r>
      <w:r w:rsidR="00F83A62" w:rsidRPr="009161E3">
        <w:rPr>
          <w:rFonts w:ascii="Times New Roman" w:hAnsi="Times New Roman" w:cs="Times New Roman"/>
          <w:sz w:val="28"/>
          <w:szCs w:val="28"/>
        </w:rPr>
        <w:t>регулирования</w:t>
      </w:r>
      <w:r w:rsidR="00F83A62">
        <w:rPr>
          <w:rFonts w:ascii="Times New Roman" w:hAnsi="Times New Roman" w:cs="Times New Roman"/>
          <w:sz w:val="28"/>
          <w:szCs w:val="28"/>
        </w:rPr>
        <w:t xml:space="preserve"> </w:t>
      </w:r>
      <w:r w:rsidR="00F83A62" w:rsidRPr="009161E3">
        <w:rPr>
          <w:rFonts w:ascii="Times New Roman" w:hAnsi="Times New Roman" w:cs="Times New Roman"/>
          <w:sz w:val="28"/>
          <w:szCs w:val="28"/>
        </w:rPr>
        <w:t>в</w:t>
      </w:r>
      <w:r w:rsidR="00F83A62">
        <w:rPr>
          <w:rFonts w:ascii="Times New Roman" w:hAnsi="Times New Roman" w:cs="Times New Roman"/>
          <w:sz w:val="28"/>
          <w:szCs w:val="28"/>
        </w:rPr>
        <w:t xml:space="preserve"> </w:t>
      </w:r>
      <w:r w:rsidR="00F83A62" w:rsidRPr="009161E3">
        <w:rPr>
          <w:rFonts w:ascii="Times New Roman" w:hAnsi="Times New Roman" w:cs="Times New Roman"/>
          <w:sz w:val="28"/>
          <w:szCs w:val="28"/>
        </w:rPr>
        <w:t>сфере</w:t>
      </w:r>
      <w:r w:rsidR="00F83A62">
        <w:rPr>
          <w:rFonts w:ascii="Times New Roman" w:hAnsi="Times New Roman" w:cs="Times New Roman"/>
          <w:sz w:val="28"/>
          <w:szCs w:val="28"/>
        </w:rPr>
        <w:t xml:space="preserve"> </w:t>
      </w:r>
      <w:r w:rsidR="00F83A62" w:rsidRPr="009161E3">
        <w:rPr>
          <w:rFonts w:ascii="Times New Roman" w:hAnsi="Times New Roman" w:cs="Times New Roman"/>
          <w:sz w:val="28"/>
          <w:szCs w:val="28"/>
        </w:rPr>
        <w:t>реализации</w:t>
      </w:r>
      <w:r w:rsidR="00F83A62">
        <w:rPr>
          <w:rFonts w:ascii="Times New Roman" w:hAnsi="Times New Roman" w:cs="Times New Roman"/>
          <w:sz w:val="28"/>
          <w:szCs w:val="28"/>
        </w:rPr>
        <w:t xml:space="preserve"> </w:t>
      </w:r>
      <w:r w:rsidR="00F83A62" w:rsidRPr="009161E3">
        <w:rPr>
          <w:rFonts w:ascii="Times New Roman" w:hAnsi="Times New Roman" w:cs="Times New Roman"/>
          <w:color w:val="000000"/>
          <w:sz w:val="28"/>
          <w:szCs w:val="28"/>
        </w:rPr>
        <w:t>Программы</w:t>
      </w:r>
      <w:r w:rsidR="00F83A62">
        <w:rPr>
          <w:rFonts w:ascii="Times New Roman" w:hAnsi="Times New Roman" w:cs="Times New Roman"/>
          <w:color w:val="000000"/>
          <w:sz w:val="28"/>
          <w:szCs w:val="28"/>
        </w:rPr>
        <w:t xml:space="preserve"> </w:t>
      </w:r>
      <w:r w:rsidR="00F83A62" w:rsidRPr="009161E3">
        <w:rPr>
          <w:rFonts w:ascii="Times New Roman" w:hAnsi="Times New Roman" w:cs="Times New Roman"/>
          <w:color w:val="000000"/>
          <w:sz w:val="28"/>
          <w:szCs w:val="28"/>
        </w:rPr>
        <w:t>предоставлены</w:t>
      </w:r>
      <w:r w:rsidR="00F83A62">
        <w:rPr>
          <w:rFonts w:ascii="Times New Roman" w:hAnsi="Times New Roman" w:cs="Times New Roman"/>
          <w:color w:val="000000"/>
          <w:sz w:val="28"/>
          <w:szCs w:val="28"/>
        </w:rPr>
        <w:t xml:space="preserve"> </w:t>
      </w:r>
      <w:r w:rsidR="00F83A62" w:rsidRPr="009161E3">
        <w:rPr>
          <w:rFonts w:ascii="Times New Roman" w:hAnsi="Times New Roman" w:cs="Times New Roman"/>
          <w:color w:val="000000"/>
          <w:sz w:val="28"/>
          <w:szCs w:val="28"/>
        </w:rPr>
        <w:t>в</w:t>
      </w:r>
      <w:r w:rsidR="00F83A62">
        <w:rPr>
          <w:rFonts w:ascii="Times New Roman" w:hAnsi="Times New Roman" w:cs="Times New Roman"/>
          <w:color w:val="000000"/>
          <w:sz w:val="28"/>
          <w:szCs w:val="28"/>
        </w:rPr>
        <w:t xml:space="preserve"> </w:t>
      </w:r>
      <w:r w:rsidR="00F83A62" w:rsidRPr="009161E3">
        <w:rPr>
          <w:rFonts w:ascii="Times New Roman" w:hAnsi="Times New Roman" w:cs="Times New Roman"/>
          <w:color w:val="000000"/>
          <w:sz w:val="28"/>
          <w:szCs w:val="28"/>
        </w:rPr>
        <w:t>приложении</w:t>
      </w:r>
      <w:r w:rsidR="00F83A62">
        <w:rPr>
          <w:rFonts w:ascii="Times New Roman" w:hAnsi="Times New Roman" w:cs="Times New Roman"/>
          <w:color w:val="000000"/>
          <w:sz w:val="28"/>
          <w:szCs w:val="28"/>
        </w:rPr>
        <w:t xml:space="preserve"> </w:t>
      </w:r>
      <w:r w:rsidR="00F83A62" w:rsidRPr="009161E3">
        <w:rPr>
          <w:rFonts w:ascii="Times New Roman" w:hAnsi="Times New Roman" w:cs="Times New Roman"/>
          <w:color w:val="000000"/>
          <w:sz w:val="28"/>
          <w:szCs w:val="28"/>
        </w:rPr>
        <w:t>N</w:t>
      </w:r>
      <w:r w:rsidR="00F83A62">
        <w:rPr>
          <w:rFonts w:ascii="Times New Roman" w:hAnsi="Times New Roman" w:cs="Times New Roman"/>
          <w:color w:val="000000"/>
          <w:sz w:val="28"/>
          <w:szCs w:val="28"/>
        </w:rPr>
        <w:t xml:space="preserve"> 5 </w:t>
      </w:r>
      <w:r w:rsidR="00F83A62" w:rsidRPr="009161E3">
        <w:rPr>
          <w:rFonts w:ascii="Times New Roman" w:hAnsi="Times New Roman" w:cs="Times New Roman"/>
          <w:color w:val="000000"/>
          <w:sz w:val="28"/>
          <w:szCs w:val="28"/>
        </w:rPr>
        <w:t>к</w:t>
      </w:r>
      <w:r w:rsidR="00F83A62">
        <w:rPr>
          <w:rFonts w:ascii="Times New Roman" w:hAnsi="Times New Roman" w:cs="Times New Roman"/>
          <w:color w:val="000000"/>
          <w:sz w:val="28"/>
          <w:szCs w:val="28"/>
        </w:rPr>
        <w:t xml:space="preserve"> </w:t>
      </w:r>
      <w:r w:rsidR="00F83A62" w:rsidRPr="009161E3">
        <w:rPr>
          <w:rFonts w:ascii="Times New Roman" w:hAnsi="Times New Roman" w:cs="Times New Roman"/>
          <w:color w:val="000000"/>
          <w:sz w:val="28"/>
          <w:szCs w:val="28"/>
        </w:rPr>
        <w:t>Программе.</w:t>
      </w:r>
    </w:p>
    <w:p w:rsidR="00F83A62" w:rsidRPr="00EF692A" w:rsidRDefault="00F83A62" w:rsidP="00F83A62">
      <w:pPr>
        <w:widowControl w:val="0"/>
        <w:autoSpaceDE w:val="0"/>
        <w:autoSpaceDN w:val="0"/>
        <w:adjustRightInd w:val="0"/>
        <w:spacing w:line="240" w:lineRule="auto"/>
        <w:ind w:firstLine="709"/>
        <w:contextualSpacing/>
        <w:jc w:val="both"/>
        <w:rPr>
          <w:rFonts w:ascii="Times New Roman" w:hAnsi="Times New Roman" w:cs="Times New Roman"/>
          <w:color w:val="000000"/>
          <w:sz w:val="28"/>
          <w:szCs w:val="28"/>
        </w:rPr>
      </w:pPr>
    </w:p>
    <w:p w:rsidR="00F83A62" w:rsidRPr="00AF3E86" w:rsidRDefault="00F83A62" w:rsidP="00F83A62">
      <w:pPr>
        <w:widowControl w:val="0"/>
        <w:autoSpaceDE w:val="0"/>
        <w:autoSpaceDN w:val="0"/>
        <w:adjustRightInd w:val="0"/>
        <w:spacing w:line="240" w:lineRule="auto"/>
        <w:contextualSpacing/>
        <w:jc w:val="center"/>
        <w:outlineLvl w:val="1"/>
        <w:rPr>
          <w:rFonts w:ascii="Times New Roman" w:hAnsi="Times New Roman" w:cs="Times New Roman"/>
          <w:b/>
          <w:sz w:val="32"/>
          <w:szCs w:val="32"/>
        </w:rPr>
      </w:pPr>
      <w:r>
        <w:rPr>
          <w:rFonts w:ascii="Times New Roman" w:hAnsi="Times New Roman" w:cs="Times New Roman"/>
          <w:b/>
          <w:sz w:val="32"/>
          <w:szCs w:val="32"/>
        </w:rPr>
        <w:t>9</w:t>
      </w:r>
      <w:r w:rsidRPr="00AF3E86">
        <w:rPr>
          <w:rFonts w:ascii="Times New Roman" w:hAnsi="Times New Roman" w:cs="Times New Roman"/>
          <w:b/>
          <w:sz w:val="32"/>
          <w:szCs w:val="32"/>
        </w:rPr>
        <w:t>.</w:t>
      </w:r>
      <w:r>
        <w:rPr>
          <w:rFonts w:ascii="Times New Roman" w:hAnsi="Times New Roman" w:cs="Times New Roman"/>
          <w:b/>
          <w:sz w:val="32"/>
          <w:szCs w:val="32"/>
        </w:rPr>
        <w:t xml:space="preserve"> </w:t>
      </w:r>
      <w:r w:rsidRPr="00AF3E86">
        <w:rPr>
          <w:rFonts w:ascii="Times New Roman" w:hAnsi="Times New Roman" w:cs="Times New Roman"/>
          <w:b/>
          <w:sz w:val="32"/>
          <w:szCs w:val="32"/>
        </w:rPr>
        <w:t>Анализ</w:t>
      </w:r>
      <w:r>
        <w:rPr>
          <w:rFonts w:ascii="Times New Roman" w:hAnsi="Times New Roman" w:cs="Times New Roman"/>
          <w:b/>
          <w:sz w:val="32"/>
          <w:szCs w:val="32"/>
        </w:rPr>
        <w:t xml:space="preserve"> </w:t>
      </w:r>
      <w:r w:rsidRPr="00AF3E86">
        <w:rPr>
          <w:rFonts w:ascii="Times New Roman" w:hAnsi="Times New Roman" w:cs="Times New Roman"/>
          <w:b/>
          <w:sz w:val="32"/>
          <w:szCs w:val="32"/>
        </w:rPr>
        <w:t>рисков</w:t>
      </w:r>
      <w:r>
        <w:rPr>
          <w:rFonts w:ascii="Times New Roman" w:hAnsi="Times New Roman" w:cs="Times New Roman"/>
          <w:b/>
          <w:sz w:val="32"/>
          <w:szCs w:val="32"/>
        </w:rPr>
        <w:t xml:space="preserve"> </w:t>
      </w:r>
      <w:r w:rsidRPr="00AF3E86">
        <w:rPr>
          <w:rFonts w:ascii="Times New Roman" w:hAnsi="Times New Roman" w:cs="Times New Roman"/>
          <w:b/>
          <w:sz w:val="32"/>
          <w:szCs w:val="32"/>
        </w:rPr>
        <w:t>реализации</w:t>
      </w:r>
      <w:r>
        <w:rPr>
          <w:rFonts w:ascii="Times New Roman" w:hAnsi="Times New Roman" w:cs="Times New Roman"/>
          <w:b/>
          <w:sz w:val="32"/>
          <w:szCs w:val="32"/>
        </w:rPr>
        <w:t xml:space="preserve"> </w:t>
      </w:r>
      <w:r w:rsidRPr="00AF3E86">
        <w:rPr>
          <w:rFonts w:ascii="Times New Roman" w:hAnsi="Times New Roman" w:cs="Times New Roman"/>
          <w:b/>
          <w:sz w:val="32"/>
          <w:szCs w:val="32"/>
        </w:rPr>
        <w:t>муниципальной</w:t>
      </w:r>
      <w:r>
        <w:rPr>
          <w:rFonts w:ascii="Times New Roman" w:hAnsi="Times New Roman" w:cs="Times New Roman"/>
          <w:b/>
          <w:sz w:val="32"/>
          <w:szCs w:val="32"/>
        </w:rPr>
        <w:t xml:space="preserve"> </w:t>
      </w:r>
      <w:r w:rsidRPr="00AF3E86">
        <w:rPr>
          <w:rFonts w:ascii="Times New Roman" w:hAnsi="Times New Roman" w:cs="Times New Roman"/>
          <w:b/>
          <w:sz w:val="32"/>
          <w:szCs w:val="32"/>
        </w:rPr>
        <w:t>Программы</w:t>
      </w:r>
    </w:p>
    <w:p w:rsidR="00F83A62" w:rsidRPr="00AF3E86" w:rsidRDefault="00F83A62" w:rsidP="00F83A62">
      <w:pPr>
        <w:widowControl w:val="0"/>
        <w:autoSpaceDE w:val="0"/>
        <w:autoSpaceDN w:val="0"/>
        <w:adjustRightInd w:val="0"/>
        <w:spacing w:line="240" w:lineRule="auto"/>
        <w:ind w:firstLine="709"/>
        <w:contextualSpacing/>
        <w:jc w:val="both"/>
        <w:rPr>
          <w:rFonts w:ascii="Times New Roman" w:hAnsi="Times New Roman" w:cs="Times New Roman"/>
          <w:sz w:val="32"/>
          <w:szCs w:val="32"/>
        </w:rPr>
      </w:pPr>
    </w:p>
    <w:p w:rsidR="00F83A62" w:rsidRPr="009161E3" w:rsidRDefault="00F83A62" w:rsidP="00F83A62">
      <w:pPr>
        <w:widowControl w:val="0"/>
        <w:autoSpaceDE w:val="0"/>
        <w:autoSpaceDN w:val="0"/>
        <w:adjustRightInd w:val="0"/>
        <w:spacing w:line="240" w:lineRule="auto"/>
        <w:ind w:firstLine="709"/>
        <w:contextualSpacing/>
        <w:jc w:val="both"/>
        <w:rPr>
          <w:rFonts w:ascii="Times New Roman" w:hAnsi="Times New Roman" w:cs="Times New Roman"/>
          <w:sz w:val="28"/>
          <w:szCs w:val="28"/>
        </w:rPr>
      </w:pPr>
      <w:r w:rsidRPr="009161E3">
        <w:rPr>
          <w:rFonts w:ascii="Times New Roman" w:hAnsi="Times New Roman" w:cs="Times New Roman"/>
          <w:sz w:val="28"/>
          <w:szCs w:val="28"/>
        </w:rPr>
        <w:t>Реализация</w:t>
      </w:r>
      <w:r>
        <w:rPr>
          <w:rFonts w:ascii="Times New Roman" w:hAnsi="Times New Roman" w:cs="Times New Roman"/>
          <w:sz w:val="28"/>
          <w:szCs w:val="28"/>
        </w:rPr>
        <w:t xml:space="preserve"> </w:t>
      </w:r>
      <w:r w:rsidRPr="009161E3">
        <w:rPr>
          <w:rFonts w:ascii="Times New Roman" w:hAnsi="Times New Roman" w:cs="Times New Roman"/>
          <w:sz w:val="28"/>
          <w:szCs w:val="28"/>
        </w:rPr>
        <w:t>Программы</w:t>
      </w:r>
      <w:r>
        <w:rPr>
          <w:rFonts w:ascii="Times New Roman" w:hAnsi="Times New Roman" w:cs="Times New Roman"/>
          <w:sz w:val="28"/>
          <w:szCs w:val="28"/>
        </w:rPr>
        <w:t xml:space="preserve"> </w:t>
      </w:r>
      <w:r w:rsidRPr="009161E3">
        <w:rPr>
          <w:rFonts w:ascii="Times New Roman" w:hAnsi="Times New Roman" w:cs="Times New Roman"/>
          <w:sz w:val="28"/>
          <w:szCs w:val="28"/>
        </w:rPr>
        <w:t>сопряжена</w:t>
      </w:r>
      <w:r>
        <w:rPr>
          <w:rFonts w:ascii="Times New Roman" w:hAnsi="Times New Roman" w:cs="Times New Roman"/>
          <w:sz w:val="28"/>
          <w:szCs w:val="28"/>
        </w:rPr>
        <w:t xml:space="preserve"> </w:t>
      </w:r>
      <w:r w:rsidRPr="009161E3">
        <w:rPr>
          <w:rFonts w:ascii="Times New Roman" w:hAnsi="Times New Roman" w:cs="Times New Roman"/>
          <w:sz w:val="28"/>
          <w:szCs w:val="28"/>
        </w:rPr>
        <w:t>с</w:t>
      </w:r>
      <w:r>
        <w:rPr>
          <w:rFonts w:ascii="Times New Roman" w:hAnsi="Times New Roman" w:cs="Times New Roman"/>
          <w:sz w:val="28"/>
          <w:szCs w:val="28"/>
        </w:rPr>
        <w:t xml:space="preserve"> </w:t>
      </w:r>
      <w:r w:rsidRPr="009161E3">
        <w:rPr>
          <w:rFonts w:ascii="Times New Roman" w:hAnsi="Times New Roman" w:cs="Times New Roman"/>
          <w:sz w:val="28"/>
          <w:szCs w:val="28"/>
        </w:rPr>
        <w:t>рядом</w:t>
      </w:r>
      <w:r>
        <w:rPr>
          <w:rFonts w:ascii="Times New Roman" w:hAnsi="Times New Roman" w:cs="Times New Roman"/>
          <w:sz w:val="28"/>
          <w:szCs w:val="28"/>
        </w:rPr>
        <w:t xml:space="preserve"> </w:t>
      </w:r>
      <w:r w:rsidRPr="009161E3">
        <w:rPr>
          <w:rFonts w:ascii="Times New Roman" w:hAnsi="Times New Roman" w:cs="Times New Roman"/>
          <w:sz w:val="28"/>
          <w:szCs w:val="28"/>
        </w:rPr>
        <w:t>рисков,</w:t>
      </w:r>
      <w:r>
        <w:rPr>
          <w:rFonts w:ascii="Times New Roman" w:hAnsi="Times New Roman" w:cs="Times New Roman"/>
          <w:sz w:val="28"/>
          <w:szCs w:val="28"/>
        </w:rPr>
        <w:t xml:space="preserve"> </w:t>
      </w:r>
      <w:r w:rsidRPr="009161E3">
        <w:rPr>
          <w:rFonts w:ascii="Times New Roman" w:hAnsi="Times New Roman" w:cs="Times New Roman"/>
          <w:sz w:val="28"/>
          <w:szCs w:val="28"/>
        </w:rPr>
        <w:t>которые</w:t>
      </w:r>
      <w:r>
        <w:rPr>
          <w:rFonts w:ascii="Times New Roman" w:hAnsi="Times New Roman" w:cs="Times New Roman"/>
          <w:sz w:val="28"/>
          <w:szCs w:val="28"/>
        </w:rPr>
        <w:t xml:space="preserve"> </w:t>
      </w:r>
      <w:r w:rsidRPr="009161E3">
        <w:rPr>
          <w:rFonts w:ascii="Times New Roman" w:hAnsi="Times New Roman" w:cs="Times New Roman"/>
          <w:sz w:val="28"/>
          <w:szCs w:val="28"/>
        </w:rPr>
        <w:t>могут</w:t>
      </w:r>
      <w:r>
        <w:rPr>
          <w:rFonts w:ascii="Times New Roman" w:hAnsi="Times New Roman" w:cs="Times New Roman"/>
          <w:sz w:val="28"/>
          <w:szCs w:val="28"/>
        </w:rPr>
        <w:t xml:space="preserve"> </w:t>
      </w:r>
      <w:r w:rsidRPr="009161E3">
        <w:rPr>
          <w:rFonts w:ascii="Times New Roman" w:hAnsi="Times New Roman" w:cs="Times New Roman"/>
          <w:sz w:val="28"/>
          <w:szCs w:val="28"/>
        </w:rPr>
        <w:t>препятствовать</w:t>
      </w:r>
      <w:r>
        <w:rPr>
          <w:rFonts w:ascii="Times New Roman" w:hAnsi="Times New Roman" w:cs="Times New Roman"/>
          <w:sz w:val="28"/>
          <w:szCs w:val="28"/>
        </w:rPr>
        <w:t xml:space="preserve"> </w:t>
      </w:r>
      <w:r w:rsidRPr="009161E3">
        <w:rPr>
          <w:rFonts w:ascii="Times New Roman" w:hAnsi="Times New Roman" w:cs="Times New Roman"/>
          <w:sz w:val="28"/>
          <w:szCs w:val="28"/>
        </w:rPr>
        <w:t>своевременному</w:t>
      </w:r>
      <w:r>
        <w:rPr>
          <w:rFonts w:ascii="Times New Roman" w:hAnsi="Times New Roman" w:cs="Times New Roman"/>
          <w:sz w:val="28"/>
          <w:szCs w:val="28"/>
        </w:rPr>
        <w:t xml:space="preserve"> </w:t>
      </w:r>
      <w:r w:rsidRPr="009161E3">
        <w:rPr>
          <w:rFonts w:ascii="Times New Roman" w:hAnsi="Times New Roman" w:cs="Times New Roman"/>
          <w:sz w:val="28"/>
          <w:szCs w:val="28"/>
        </w:rPr>
        <w:t>достижению</w:t>
      </w:r>
      <w:r>
        <w:rPr>
          <w:rFonts w:ascii="Times New Roman" w:hAnsi="Times New Roman" w:cs="Times New Roman"/>
          <w:sz w:val="28"/>
          <w:szCs w:val="28"/>
        </w:rPr>
        <w:t xml:space="preserve"> </w:t>
      </w:r>
      <w:r w:rsidRPr="009161E3">
        <w:rPr>
          <w:rFonts w:ascii="Times New Roman" w:hAnsi="Times New Roman" w:cs="Times New Roman"/>
          <w:sz w:val="28"/>
          <w:szCs w:val="28"/>
        </w:rPr>
        <w:t>запланированных</w:t>
      </w:r>
      <w:r>
        <w:rPr>
          <w:rFonts w:ascii="Times New Roman" w:hAnsi="Times New Roman" w:cs="Times New Roman"/>
          <w:sz w:val="28"/>
          <w:szCs w:val="28"/>
        </w:rPr>
        <w:t xml:space="preserve"> </w:t>
      </w:r>
      <w:r w:rsidRPr="009161E3">
        <w:rPr>
          <w:rFonts w:ascii="Times New Roman" w:hAnsi="Times New Roman" w:cs="Times New Roman"/>
          <w:sz w:val="28"/>
          <w:szCs w:val="28"/>
        </w:rPr>
        <w:t>результатов.</w:t>
      </w:r>
    </w:p>
    <w:p w:rsidR="00F83A62" w:rsidRPr="009161E3" w:rsidRDefault="00F83A62" w:rsidP="00F83A62">
      <w:pPr>
        <w:widowControl w:val="0"/>
        <w:autoSpaceDE w:val="0"/>
        <w:autoSpaceDN w:val="0"/>
        <w:adjustRightInd w:val="0"/>
        <w:spacing w:line="240" w:lineRule="auto"/>
        <w:ind w:firstLine="709"/>
        <w:contextualSpacing/>
        <w:jc w:val="both"/>
        <w:rPr>
          <w:rFonts w:ascii="Times New Roman" w:hAnsi="Times New Roman" w:cs="Times New Roman"/>
          <w:sz w:val="28"/>
          <w:szCs w:val="28"/>
        </w:rPr>
      </w:pPr>
      <w:r w:rsidRPr="009161E3">
        <w:rPr>
          <w:rFonts w:ascii="Times New Roman" w:hAnsi="Times New Roman" w:cs="Times New Roman"/>
          <w:sz w:val="28"/>
          <w:szCs w:val="28"/>
        </w:rPr>
        <w:t>Макроэкономические</w:t>
      </w:r>
      <w:r>
        <w:rPr>
          <w:rFonts w:ascii="Times New Roman" w:hAnsi="Times New Roman" w:cs="Times New Roman"/>
          <w:sz w:val="28"/>
          <w:szCs w:val="28"/>
        </w:rPr>
        <w:t xml:space="preserve"> </w:t>
      </w:r>
      <w:r w:rsidRPr="009161E3">
        <w:rPr>
          <w:rFonts w:ascii="Times New Roman" w:hAnsi="Times New Roman" w:cs="Times New Roman"/>
          <w:sz w:val="28"/>
          <w:szCs w:val="28"/>
        </w:rPr>
        <w:t>риски</w:t>
      </w:r>
      <w:r>
        <w:rPr>
          <w:rFonts w:ascii="Times New Roman" w:hAnsi="Times New Roman" w:cs="Times New Roman"/>
          <w:sz w:val="28"/>
          <w:szCs w:val="28"/>
        </w:rPr>
        <w:t xml:space="preserve"> </w:t>
      </w:r>
      <w:r w:rsidRPr="009161E3">
        <w:rPr>
          <w:rFonts w:ascii="Times New Roman" w:hAnsi="Times New Roman" w:cs="Times New Roman"/>
          <w:sz w:val="28"/>
          <w:szCs w:val="28"/>
        </w:rPr>
        <w:t>связаны</w:t>
      </w:r>
      <w:r>
        <w:rPr>
          <w:rFonts w:ascii="Times New Roman" w:hAnsi="Times New Roman" w:cs="Times New Roman"/>
          <w:sz w:val="28"/>
          <w:szCs w:val="28"/>
        </w:rPr>
        <w:t xml:space="preserve"> </w:t>
      </w:r>
      <w:r w:rsidRPr="009161E3">
        <w:rPr>
          <w:rFonts w:ascii="Times New Roman" w:hAnsi="Times New Roman" w:cs="Times New Roman"/>
          <w:sz w:val="28"/>
          <w:szCs w:val="28"/>
        </w:rPr>
        <w:t>с</w:t>
      </w:r>
      <w:r>
        <w:rPr>
          <w:rFonts w:ascii="Times New Roman" w:hAnsi="Times New Roman" w:cs="Times New Roman"/>
          <w:sz w:val="28"/>
          <w:szCs w:val="28"/>
        </w:rPr>
        <w:t xml:space="preserve"> </w:t>
      </w:r>
      <w:r w:rsidRPr="009161E3">
        <w:rPr>
          <w:rFonts w:ascii="Times New Roman" w:hAnsi="Times New Roman" w:cs="Times New Roman"/>
          <w:sz w:val="28"/>
          <w:szCs w:val="28"/>
        </w:rPr>
        <w:t>возможностями</w:t>
      </w:r>
      <w:r>
        <w:rPr>
          <w:rFonts w:ascii="Times New Roman" w:hAnsi="Times New Roman" w:cs="Times New Roman"/>
          <w:sz w:val="28"/>
          <w:szCs w:val="28"/>
        </w:rPr>
        <w:t xml:space="preserve"> </w:t>
      </w:r>
      <w:r w:rsidRPr="009161E3">
        <w:rPr>
          <w:rFonts w:ascii="Times New Roman" w:hAnsi="Times New Roman" w:cs="Times New Roman"/>
          <w:sz w:val="28"/>
          <w:szCs w:val="28"/>
        </w:rPr>
        <w:t>снижения</w:t>
      </w:r>
      <w:r>
        <w:rPr>
          <w:rFonts w:ascii="Times New Roman" w:hAnsi="Times New Roman" w:cs="Times New Roman"/>
          <w:sz w:val="28"/>
          <w:szCs w:val="28"/>
        </w:rPr>
        <w:t xml:space="preserve"> </w:t>
      </w:r>
      <w:r w:rsidRPr="009161E3">
        <w:rPr>
          <w:rFonts w:ascii="Times New Roman" w:hAnsi="Times New Roman" w:cs="Times New Roman"/>
          <w:sz w:val="28"/>
          <w:szCs w:val="28"/>
        </w:rPr>
        <w:t>темпов</w:t>
      </w:r>
      <w:r>
        <w:rPr>
          <w:rFonts w:ascii="Times New Roman" w:hAnsi="Times New Roman" w:cs="Times New Roman"/>
          <w:sz w:val="28"/>
          <w:szCs w:val="28"/>
        </w:rPr>
        <w:t xml:space="preserve"> </w:t>
      </w:r>
      <w:r w:rsidRPr="009161E3">
        <w:rPr>
          <w:rFonts w:ascii="Times New Roman" w:hAnsi="Times New Roman" w:cs="Times New Roman"/>
          <w:sz w:val="28"/>
          <w:szCs w:val="28"/>
        </w:rPr>
        <w:t>роста</w:t>
      </w:r>
      <w:r>
        <w:rPr>
          <w:rFonts w:ascii="Times New Roman" w:hAnsi="Times New Roman" w:cs="Times New Roman"/>
          <w:sz w:val="28"/>
          <w:szCs w:val="28"/>
        </w:rPr>
        <w:t xml:space="preserve"> </w:t>
      </w:r>
      <w:r w:rsidRPr="009161E3">
        <w:rPr>
          <w:rFonts w:ascii="Times New Roman" w:hAnsi="Times New Roman" w:cs="Times New Roman"/>
          <w:sz w:val="28"/>
          <w:szCs w:val="28"/>
        </w:rPr>
        <w:t>экономики</w:t>
      </w:r>
      <w:r>
        <w:rPr>
          <w:rFonts w:ascii="Times New Roman" w:hAnsi="Times New Roman" w:cs="Times New Roman"/>
          <w:sz w:val="28"/>
          <w:szCs w:val="28"/>
        </w:rPr>
        <w:t xml:space="preserve"> </w:t>
      </w:r>
      <w:r w:rsidRPr="009161E3">
        <w:rPr>
          <w:rFonts w:ascii="Times New Roman" w:hAnsi="Times New Roman" w:cs="Times New Roman"/>
          <w:sz w:val="28"/>
          <w:szCs w:val="28"/>
        </w:rPr>
        <w:t>и</w:t>
      </w:r>
      <w:r>
        <w:rPr>
          <w:rFonts w:ascii="Times New Roman" w:hAnsi="Times New Roman" w:cs="Times New Roman"/>
          <w:sz w:val="28"/>
          <w:szCs w:val="28"/>
        </w:rPr>
        <w:t xml:space="preserve"> </w:t>
      </w:r>
      <w:r w:rsidRPr="009161E3">
        <w:rPr>
          <w:rFonts w:ascii="Times New Roman" w:hAnsi="Times New Roman" w:cs="Times New Roman"/>
          <w:sz w:val="28"/>
          <w:szCs w:val="28"/>
        </w:rPr>
        <w:t>уровня</w:t>
      </w:r>
      <w:r>
        <w:rPr>
          <w:rFonts w:ascii="Times New Roman" w:hAnsi="Times New Roman" w:cs="Times New Roman"/>
          <w:sz w:val="28"/>
          <w:szCs w:val="28"/>
        </w:rPr>
        <w:t xml:space="preserve"> </w:t>
      </w:r>
      <w:r w:rsidRPr="009161E3">
        <w:rPr>
          <w:rFonts w:ascii="Times New Roman" w:hAnsi="Times New Roman" w:cs="Times New Roman"/>
          <w:sz w:val="28"/>
          <w:szCs w:val="28"/>
        </w:rPr>
        <w:t>инвестиционной</w:t>
      </w:r>
      <w:r>
        <w:rPr>
          <w:rFonts w:ascii="Times New Roman" w:hAnsi="Times New Roman" w:cs="Times New Roman"/>
          <w:sz w:val="28"/>
          <w:szCs w:val="28"/>
        </w:rPr>
        <w:t xml:space="preserve"> </w:t>
      </w:r>
      <w:r w:rsidRPr="009161E3">
        <w:rPr>
          <w:rFonts w:ascii="Times New Roman" w:hAnsi="Times New Roman" w:cs="Times New Roman"/>
          <w:sz w:val="28"/>
          <w:szCs w:val="28"/>
        </w:rPr>
        <w:t>активности,</w:t>
      </w:r>
      <w:r>
        <w:rPr>
          <w:rFonts w:ascii="Times New Roman" w:hAnsi="Times New Roman" w:cs="Times New Roman"/>
          <w:sz w:val="28"/>
          <w:szCs w:val="28"/>
        </w:rPr>
        <w:t xml:space="preserve"> </w:t>
      </w:r>
      <w:r w:rsidRPr="009161E3">
        <w:rPr>
          <w:rFonts w:ascii="Times New Roman" w:hAnsi="Times New Roman" w:cs="Times New Roman"/>
          <w:sz w:val="28"/>
          <w:szCs w:val="28"/>
        </w:rPr>
        <w:t>а</w:t>
      </w:r>
      <w:r>
        <w:rPr>
          <w:rFonts w:ascii="Times New Roman" w:hAnsi="Times New Roman" w:cs="Times New Roman"/>
          <w:sz w:val="28"/>
          <w:szCs w:val="28"/>
        </w:rPr>
        <w:t xml:space="preserve"> </w:t>
      </w:r>
      <w:r w:rsidRPr="009161E3">
        <w:rPr>
          <w:rFonts w:ascii="Times New Roman" w:hAnsi="Times New Roman" w:cs="Times New Roman"/>
          <w:sz w:val="28"/>
          <w:szCs w:val="28"/>
        </w:rPr>
        <w:t>также</w:t>
      </w:r>
      <w:r>
        <w:rPr>
          <w:rFonts w:ascii="Times New Roman" w:hAnsi="Times New Roman" w:cs="Times New Roman"/>
          <w:sz w:val="28"/>
          <w:szCs w:val="28"/>
        </w:rPr>
        <w:t xml:space="preserve"> </w:t>
      </w:r>
      <w:r w:rsidRPr="009161E3">
        <w:rPr>
          <w:rFonts w:ascii="Times New Roman" w:hAnsi="Times New Roman" w:cs="Times New Roman"/>
          <w:sz w:val="28"/>
          <w:szCs w:val="28"/>
        </w:rPr>
        <w:t>с</w:t>
      </w:r>
      <w:r>
        <w:rPr>
          <w:rFonts w:ascii="Times New Roman" w:hAnsi="Times New Roman" w:cs="Times New Roman"/>
          <w:sz w:val="28"/>
          <w:szCs w:val="28"/>
        </w:rPr>
        <w:t xml:space="preserve"> </w:t>
      </w:r>
      <w:r w:rsidRPr="009161E3">
        <w:rPr>
          <w:rFonts w:ascii="Times New Roman" w:hAnsi="Times New Roman" w:cs="Times New Roman"/>
          <w:sz w:val="28"/>
          <w:szCs w:val="28"/>
        </w:rPr>
        <w:t>кризисом</w:t>
      </w:r>
      <w:r>
        <w:rPr>
          <w:rFonts w:ascii="Times New Roman" w:hAnsi="Times New Roman" w:cs="Times New Roman"/>
          <w:sz w:val="28"/>
          <w:szCs w:val="28"/>
        </w:rPr>
        <w:t xml:space="preserve"> </w:t>
      </w:r>
      <w:r w:rsidRPr="009161E3">
        <w:rPr>
          <w:rFonts w:ascii="Times New Roman" w:hAnsi="Times New Roman" w:cs="Times New Roman"/>
          <w:sz w:val="28"/>
          <w:szCs w:val="28"/>
        </w:rPr>
        <w:t>банковской</w:t>
      </w:r>
      <w:r>
        <w:rPr>
          <w:rFonts w:ascii="Times New Roman" w:hAnsi="Times New Roman" w:cs="Times New Roman"/>
          <w:sz w:val="28"/>
          <w:szCs w:val="28"/>
        </w:rPr>
        <w:t xml:space="preserve"> </w:t>
      </w:r>
      <w:r w:rsidRPr="009161E3">
        <w:rPr>
          <w:rFonts w:ascii="Times New Roman" w:hAnsi="Times New Roman" w:cs="Times New Roman"/>
          <w:sz w:val="28"/>
          <w:szCs w:val="28"/>
        </w:rPr>
        <w:t>системы</w:t>
      </w:r>
      <w:r>
        <w:rPr>
          <w:rFonts w:ascii="Times New Roman" w:hAnsi="Times New Roman" w:cs="Times New Roman"/>
          <w:sz w:val="28"/>
          <w:szCs w:val="28"/>
        </w:rPr>
        <w:t xml:space="preserve"> </w:t>
      </w:r>
      <w:r w:rsidRPr="009161E3">
        <w:rPr>
          <w:rFonts w:ascii="Times New Roman" w:hAnsi="Times New Roman" w:cs="Times New Roman"/>
          <w:sz w:val="28"/>
          <w:szCs w:val="28"/>
        </w:rPr>
        <w:t>и</w:t>
      </w:r>
      <w:r>
        <w:rPr>
          <w:rFonts w:ascii="Times New Roman" w:hAnsi="Times New Roman" w:cs="Times New Roman"/>
          <w:sz w:val="28"/>
          <w:szCs w:val="28"/>
        </w:rPr>
        <w:t xml:space="preserve"> </w:t>
      </w:r>
      <w:r w:rsidRPr="009161E3">
        <w:rPr>
          <w:rFonts w:ascii="Times New Roman" w:hAnsi="Times New Roman" w:cs="Times New Roman"/>
          <w:sz w:val="28"/>
          <w:szCs w:val="28"/>
        </w:rPr>
        <w:t>возникновением</w:t>
      </w:r>
      <w:r>
        <w:rPr>
          <w:rFonts w:ascii="Times New Roman" w:hAnsi="Times New Roman" w:cs="Times New Roman"/>
          <w:sz w:val="28"/>
          <w:szCs w:val="28"/>
        </w:rPr>
        <w:t xml:space="preserve"> </w:t>
      </w:r>
      <w:r w:rsidRPr="009161E3">
        <w:rPr>
          <w:rFonts w:ascii="Times New Roman" w:hAnsi="Times New Roman" w:cs="Times New Roman"/>
          <w:sz w:val="28"/>
          <w:szCs w:val="28"/>
        </w:rPr>
        <w:t>бюджетного</w:t>
      </w:r>
      <w:r>
        <w:rPr>
          <w:rFonts w:ascii="Times New Roman" w:hAnsi="Times New Roman" w:cs="Times New Roman"/>
          <w:sz w:val="28"/>
          <w:szCs w:val="28"/>
        </w:rPr>
        <w:t xml:space="preserve"> </w:t>
      </w:r>
      <w:r w:rsidRPr="009161E3">
        <w:rPr>
          <w:rFonts w:ascii="Times New Roman" w:hAnsi="Times New Roman" w:cs="Times New Roman"/>
          <w:sz w:val="28"/>
          <w:szCs w:val="28"/>
        </w:rPr>
        <w:t>дефицита.</w:t>
      </w:r>
      <w:r>
        <w:rPr>
          <w:rFonts w:ascii="Times New Roman" w:hAnsi="Times New Roman" w:cs="Times New Roman"/>
          <w:sz w:val="28"/>
          <w:szCs w:val="28"/>
        </w:rPr>
        <w:t xml:space="preserve"> </w:t>
      </w:r>
      <w:r w:rsidRPr="009161E3">
        <w:rPr>
          <w:rFonts w:ascii="Times New Roman" w:hAnsi="Times New Roman" w:cs="Times New Roman"/>
          <w:sz w:val="28"/>
          <w:szCs w:val="28"/>
        </w:rPr>
        <w:t>Эти</w:t>
      </w:r>
      <w:r>
        <w:rPr>
          <w:rFonts w:ascii="Times New Roman" w:hAnsi="Times New Roman" w:cs="Times New Roman"/>
          <w:sz w:val="28"/>
          <w:szCs w:val="28"/>
        </w:rPr>
        <w:t xml:space="preserve"> </w:t>
      </w:r>
      <w:r w:rsidRPr="009161E3">
        <w:rPr>
          <w:rFonts w:ascii="Times New Roman" w:hAnsi="Times New Roman" w:cs="Times New Roman"/>
          <w:sz w:val="28"/>
          <w:szCs w:val="28"/>
        </w:rPr>
        <w:t>риски</w:t>
      </w:r>
      <w:r>
        <w:rPr>
          <w:rFonts w:ascii="Times New Roman" w:hAnsi="Times New Roman" w:cs="Times New Roman"/>
          <w:sz w:val="28"/>
          <w:szCs w:val="28"/>
        </w:rPr>
        <w:t xml:space="preserve"> </w:t>
      </w:r>
      <w:r w:rsidRPr="009161E3">
        <w:rPr>
          <w:rFonts w:ascii="Times New Roman" w:hAnsi="Times New Roman" w:cs="Times New Roman"/>
          <w:sz w:val="28"/>
          <w:szCs w:val="28"/>
        </w:rPr>
        <w:t>могут</w:t>
      </w:r>
      <w:r>
        <w:rPr>
          <w:rFonts w:ascii="Times New Roman" w:hAnsi="Times New Roman" w:cs="Times New Roman"/>
          <w:sz w:val="28"/>
          <w:szCs w:val="28"/>
        </w:rPr>
        <w:t xml:space="preserve"> </w:t>
      </w:r>
      <w:r w:rsidRPr="009161E3">
        <w:rPr>
          <w:rFonts w:ascii="Times New Roman" w:hAnsi="Times New Roman" w:cs="Times New Roman"/>
          <w:sz w:val="28"/>
          <w:szCs w:val="28"/>
        </w:rPr>
        <w:t>отразиться</w:t>
      </w:r>
      <w:r>
        <w:rPr>
          <w:rFonts w:ascii="Times New Roman" w:hAnsi="Times New Roman" w:cs="Times New Roman"/>
          <w:sz w:val="28"/>
          <w:szCs w:val="28"/>
        </w:rPr>
        <w:t xml:space="preserve"> </w:t>
      </w:r>
      <w:r w:rsidRPr="009161E3">
        <w:rPr>
          <w:rFonts w:ascii="Times New Roman" w:hAnsi="Times New Roman" w:cs="Times New Roman"/>
          <w:sz w:val="28"/>
          <w:szCs w:val="28"/>
        </w:rPr>
        <w:t>на</w:t>
      </w:r>
      <w:r>
        <w:rPr>
          <w:rFonts w:ascii="Times New Roman" w:hAnsi="Times New Roman" w:cs="Times New Roman"/>
          <w:sz w:val="28"/>
          <w:szCs w:val="28"/>
        </w:rPr>
        <w:t xml:space="preserve"> </w:t>
      </w:r>
      <w:r w:rsidRPr="009161E3">
        <w:rPr>
          <w:rFonts w:ascii="Times New Roman" w:hAnsi="Times New Roman" w:cs="Times New Roman"/>
          <w:sz w:val="28"/>
          <w:szCs w:val="28"/>
        </w:rPr>
        <w:t>реализации</w:t>
      </w:r>
      <w:r>
        <w:rPr>
          <w:rFonts w:ascii="Times New Roman" w:hAnsi="Times New Roman" w:cs="Times New Roman"/>
          <w:sz w:val="28"/>
          <w:szCs w:val="28"/>
        </w:rPr>
        <w:t xml:space="preserve"> </w:t>
      </w:r>
      <w:r w:rsidRPr="009161E3">
        <w:rPr>
          <w:rFonts w:ascii="Times New Roman" w:hAnsi="Times New Roman" w:cs="Times New Roman"/>
          <w:sz w:val="28"/>
          <w:szCs w:val="28"/>
        </w:rPr>
        <w:t>наиболее</w:t>
      </w:r>
      <w:r>
        <w:rPr>
          <w:rFonts w:ascii="Times New Roman" w:hAnsi="Times New Roman" w:cs="Times New Roman"/>
          <w:sz w:val="28"/>
          <w:szCs w:val="28"/>
        </w:rPr>
        <w:t xml:space="preserve"> </w:t>
      </w:r>
      <w:r w:rsidRPr="009161E3">
        <w:rPr>
          <w:rFonts w:ascii="Times New Roman" w:hAnsi="Times New Roman" w:cs="Times New Roman"/>
          <w:sz w:val="28"/>
          <w:szCs w:val="28"/>
        </w:rPr>
        <w:t>затратных</w:t>
      </w:r>
      <w:r>
        <w:rPr>
          <w:rFonts w:ascii="Times New Roman" w:hAnsi="Times New Roman" w:cs="Times New Roman"/>
          <w:sz w:val="28"/>
          <w:szCs w:val="28"/>
        </w:rPr>
        <w:t xml:space="preserve"> </w:t>
      </w:r>
      <w:r w:rsidRPr="009161E3">
        <w:rPr>
          <w:rFonts w:ascii="Times New Roman" w:hAnsi="Times New Roman" w:cs="Times New Roman"/>
          <w:sz w:val="28"/>
          <w:szCs w:val="28"/>
        </w:rPr>
        <w:t>мероприятий,</w:t>
      </w:r>
      <w:r>
        <w:rPr>
          <w:rFonts w:ascii="Times New Roman" w:hAnsi="Times New Roman" w:cs="Times New Roman"/>
          <w:sz w:val="28"/>
          <w:szCs w:val="28"/>
        </w:rPr>
        <w:t xml:space="preserve"> </w:t>
      </w:r>
      <w:r w:rsidRPr="009161E3">
        <w:rPr>
          <w:rFonts w:ascii="Times New Roman" w:hAnsi="Times New Roman" w:cs="Times New Roman"/>
          <w:sz w:val="28"/>
          <w:szCs w:val="28"/>
        </w:rPr>
        <w:t>связанных</w:t>
      </w:r>
      <w:r>
        <w:rPr>
          <w:rFonts w:ascii="Times New Roman" w:hAnsi="Times New Roman" w:cs="Times New Roman"/>
          <w:sz w:val="28"/>
          <w:szCs w:val="28"/>
        </w:rPr>
        <w:t xml:space="preserve"> </w:t>
      </w:r>
      <w:r w:rsidRPr="009161E3">
        <w:rPr>
          <w:rFonts w:ascii="Times New Roman" w:hAnsi="Times New Roman" w:cs="Times New Roman"/>
          <w:sz w:val="28"/>
          <w:szCs w:val="28"/>
        </w:rPr>
        <w:t>с</w:t>
      </w:r>
      <w:r>
        <w:rPr>
          <w:rFonts w:ascii="Times New Roman" w:hAnsi="Times New Roman" w:cs="Times New Roman"/>
          <w:sz w:val="28"/>
          <w:szCs w:val="28"/>
        </w:rPr>
        <w:t xml:space="preserve"> </w:t>
      </w:r>
      <w:r w:rsidRPr="009161E3">
        <w:rPr>
          <w:rFonts w:ascii="Times New Roman" w:hAnsi="Times New Roman" w:cs="Times New Roman"/>
          <w:sz w:val="28"/>
          <w:szCs w:val="28"/>
        </w:rPr>
        <w:t>реконструкцией</w:t>
      </w:r>
      <w:r>
        <w:rPr>
          <w:rFonts w:ascii="Times New Roman" w:hAnsi="Times New Roman" w:cs="Times New Roman"/>
          <w:sz w:val="28"/>
          <w:szCs w:val="28"/>
        </w:rPr>
        <w:t xml:space="preserve"> </w:t>
      </w:r>
      <w:r w:rsidRPr="009161E3">
        <w:rPr>
          <w:rFonts w:ascii="Times New Roman" w:hAnsi="Times New Roman" w:cs="Times New Roman"/>
          <w:sz w:val="28"/>
          <w:szCs w:val="28"/>
        </w:rPr>
        <w:t>и</w:t>
      </w:r>
      <w:r>
        <w:rPr>
          <w:rFonts w:ascii="Times New Roman" w:hAnsi="Times New Roman" w:cs="Times New Roman"/>
          <w:sz w:val="28"/>
          <w:szCs w:val="28"/>
        </w:rPr>
        <w:t xml:space="preserve"> </w:t>
      </w:r>
      <w:r w:rsidRPr="009161E3">
        <w:rPr>
          <w:rFonts w:ascii="Times New Roman" w:hAnsi="Times New Roman" w:cs="Times New Roman"/>
          <w:sz w:val="28"/>
          <w:szCs w:val="28"/>
        </w:rPr>
        <w:t>капитальным</w:t>
      </w:r>
      <w:r>
        <w:rPr>
          <w:rFonts w:ascii="Times New Roman" w:hAnsi="Times New Roman" w:cs="Times New Roman"/>
          <w:sz w:val="28"/>
          <w:szCs w:val="28"/>
        </w:rPr>
        <w:t xml:space="preserve"> </w:t>
      </w:r>
      <w:r w:rsidRPr="009161E3">
        <w:rPr>
          <w:rFonts w:ascii="Times New Roman" w:hAnsi="Times New Roman" w:cs="Times New Roman"/>
          <w:sz w:val="28"/>
          <w:szCs w:val="28"/>
        </w:rPr>
        <w:t>ремонтом</w:t>
      </w:r>
      <w:r>
        <w:rPr>
          <w:rFonts w:ascii="Times New Roman" w:hAnsi="Times New Roman" w:cs="Times New Roman"/>
          <w:sz w:val="28"/>
          <w:szCs w:val="28"/>
        </w:rPr>
        <w:t xml:space="preserve"> </w:t>
      </w:r>
      <w:r w:rsidRPr="009161E3">
        <w:rPr>
          <w:rFonts w:ascii="Times New Roman" w:hAnsi="Times New Roman" w:cs="Times New Roman"/>
          <w:sz w:val="28"/>
          <w:szCs w:val="28"/>
        </w:rPr>
        <w:t>объектов</w:t>
      </w:r>
      <w:r>
        <w:rPr>
          <w:rFonts w:ascii="Times New Roman" w:hAnsi="Times New Roman" w:cs="Times New Roman"/>
          <w:sz w:val="28"/>
          <w:szCs w:val="28"/>
        </w:rPr>
        <w:t xml:space="preserve"> </w:t>
      </w:r>
      <w:r w:rsidRPr="009161E3">
        <w:rPr>
          <w:rFonts w:ascii="Times New Roman" w:hAnsi="Times New Roman" w:cs="Times New Roman"/>
          <w:sz w:val="28"/>
          <w:szCs w:val="28"/>
        </w:rPr>
        <w:t>инфраструктуры</w:t>
      </w:r>
      <w:r>
        <w:rPr>
          <w:rFonts w:ascii="Times New Roman" w:hAnsi="Times New Roman" w:cs="Times New Roman"/>
          <w:sz w:val="28"/>
          <w:szCs w:val="28"/>
        </w:rPr>
        <w:t xml:space="preserve"> </w:t>
      </w:r>
      <w:r w:rsidRPr="009161E3">
        <w:rPr>
          <w:rFonts w:ascii="Times New Roman" w:hAnsi="Times New Roman" w:cs="Times New Roman"/>
          <w:sz w:val="28"/>
          <w:szCs w:val="28"/>
        </w:rPr>
        <w:t>жилищно-коммунального</w:t>
      </w:r>
      <w:r>
        <w:rPr>
          <w:rFonts w:ascii="Times New Roman" w:hAnsi="Times New Roman" w:cs="Times New Roman"/>
          <w:sz w:val="28"/>
          <w:szCs w:val="28"/>
        </w:rPr>
        <w:t xml:space="preserve"> </w:t>
      </w:r>
      <w:r w:rsidRPr="009161E3">
        <w:rPr>
          <w:rFonts w:ascii="Times New Roman" w:hAnsi="Times New Roman" w:cs="Times New Roman"/>
          <w:sz w:val="28"/>
          <w:szCs w:val="28"/>
        </w:rPr>
        <w:t>хозяйства.</w:t>
      </w:r>
    </w:p>
    <w:p w:rsidR="00F83A62" w:rsidRPr="009161E3" w:rsidRDefault="00F83A62" w:rsidP="00F83A62">
      <w:pPr>
        <w:widowControl w:val="0"/>
        <w:autoSpaceDE w:val="0"/>
        <w:autoSpaceDN w:val="0"/>
        <w:adjustRightInd w:val="0"/>
        <w:spacing w:line="240" w:lineRule="auto"/>
        <w:ind w:firstLine="709"/>
        <w:contextualSpacing/>
        <w:jc w:val="both"/>
        <w:rPr>
          <w:rFonts w:ascii="Times New Roman" w:hAnsi="Times New Roman" w:cs="Times New Roman"/>
          <w:sz w:val="28"/>
          <w:szCs w:val="28"/>
        </w:rPr>
      </w:pPr>
      <w:r w:rsidRPr="009161E3">
        <w:rPr>
          <w:rFonts w:ascii="Times New Roman" w:hAnsi="Times New Roman" w:cs="Times New Roman"/>
          <w:sz w:val="28"/>
          <w:szCs w:val="28"/>
        </w:rPr>
        <w:t>Макроэкономические</w:t>
      </w:r>
      <w:r>
        <w:rPr>
          <w:rFonts w:ascii="Times New Roman" w:hAnsi="Times New Roman" w:cs="Times New Roman"/>
          <w:sz w:val="28"/>
          <w:szCs w:val="28"/>
        </w:rPr>
        <w:t xml:space="preserve"> </w:t>
      </w:r>
      <w:r w:rsidRPr="009161E3">
        <w:rPr>
          <w:rFonts w:ascii="Times New Roman" w:hAnsi="Times New Roman" w:cs="Times New Roman"/>
          <w:sz w:val="28"/>
          <w:szCs w:val="28"/>
        </w:rPr>
        <w:t>риски</w:t>
      </w:r>
      <w:r>
        <w:rPr>
          <w:rFonts w:ascii="Times New Roman" w:hAnsi="Times New Roman" w:cs="Times New Roman"/>
          <w:sz w:val="28"/>
          <w:szCs w:val="28"/>
        </w:rPr>
        <w:t xml:space="preserve"> </w:t>
      </w:r>
      <w:r w:rsidRPr="009161E3">
        <w:rPr>
          <w:rFonts w:ascii="Times New Roman" w:hAnsi="Times New Roman" w:cs="Times New Roman"/>
          <w:sz w:val="28"/>
          <w:szCs w:val="28"/>
        </w:rPr>
        <w:t>могут</w:t>
      </w:r>
      <w:r>
        <w:rPr>
          <w:rFonts w:ascii="Times New Roman" w:hAnsi="Times New Roman" w:cs="Times New Roman"/>
          <w:sz w:val="28"/>
          <w:szCs w:val="28"/>
        </w:rPr>
        <w:t xml:space="preserve"> </w:t>
      </w:r>
      <w:r w:rsidRPr="009161E3">
        <w:rPr>
          <w:rFonts w:ascii="Times New Roman" w:hAnsi="Times New Roman" w:cs="Times New Roman"/>
          <w:sz w:val="28"/>
          <w:szCs w:val="28"/>
        </w:rPr>
        <w:t>повлечь</w:t>
      </w:r>
      <w:r>
        <w:rPr>
          <w:rFonts w:ascii="Times New Roman" w:hAnsi="Times New Roman" w:cs="Times New Roman"/>
          <w:sz w:val="28"/>
          <w:szCs w:val="28"/>
        </w:rPr>
        <w:t xml:space="preserve"> </w:t>
      </w:r>
      <w:r w:rsidRPr="009161E3">
        <w:rPr>
          <w:rFonts w:ascii="Times New Roman" w:hAnsi="Times New Roman" w:cs="Times New Roman"/>
          <w:sz w:val="28"/>
          <w:szCs w:val="28"/>
        </w:rPr>
        <w:t>изменения</w:t>
      </w:r>
      <w:r>
        <w:rPr>
          <w:rFonts w:ascii="Times New Roman" w:hAnsi="Times New Roman" w:cs="Times New Roman"/>
          <w:sz w:val="28"/>
          <w:szCs w:val="28"/>
        </w:rPr>
        <w:t xml:space="preserve"> </w:t>
      </w:r>
      <w:r w:rsidRPr="009161E3">
        <w:rPr>
          <w:rFonts w:ascii="Times New Roman" w:hAnsi="Times New Roman" w:cs="Times New Roman"/>
          <w:sz w:val="28"/>
          <w:szCs w:val="28"/>
        </w:rPr>
        <w:t>стоимости</w:t>
      </w:r>
      <w:r>
        <w:rPr>
          <w:rFonts w:ascii="Times New Roman" w:hAnsi="Times New Roman" w:cs="Times New Roman"/>
          <w:sz w:val="28"/>
          <w:szCs w:val="28"/>
        </w:rPr>
        <w:t xml:space="preserve"> </w:t>
      </w:r>
      <w:r w:rsidRPr="009161E3">
        <w:rPr>
          <w:rFonts w:ascii="Times New Roman" w:hAnsi="Times New Roman" w:cs="Times New Roman"/>
          <w:sz w:val="28"/>
          <w:szCs w:val="28"/>
        </w:rPr>
        <w:t>предоставления</w:t>
      </w:r>
      <w:r>
        <w:rPr>
          <w:rFonts w:ascii="Times New Roman" w:hAnsi="Times New Roman" w:cs="Times New Roman"/>
          <w:sz w:val="28"/>
          <w:szCs w:val="28"/>
        </w:rPr>
        <w:t xml:space="preserve"> </w:t>
      </w:r>
      <w:r w:rsidRPr="009161E3">
        <w:rPr>
          <w:rFonts w:ascii="Times New Roman" w:hAnsi="Times New Roman" w:cs="Times New Roman"/>
          <w:sz w:val="28"/>
          <w:szCs w:val="28"/>
        </w:rPr>
        <w:t>ЖКУ</w:t>
      </w:r>
      <w:r>
        <w:rPr>
          <w:rFonts w:ascii="Times New Roman" w:hAnsi="Times New Roman" w:cs="Times New Roman"/>
          <w:sz w:val="28"/>
          <w:szCs w:val="28"/>
        </w:rPr>
        <w:t xml:space="preserve"> </w:t>
      </w:r>
      <w:r w:rsidRPr="009161E3">
        <w:rPr>
          <w:rFonts w:ascii="Times New Roman" w:hAnsi="Times New Roman" w:cs="Times New Roman"/>
          <w:sz w:val="28"/>
          <w:szCs w:val="28"/>
        </w:rPr>
        <w:t>(выполнения</w:t>
      </w:r>
      <w:r>
        <w:rPr>
          <w:rFonts w:ascii="Times New Roman" w:hAnsi="Times New Roman" w:cs="Times New Roman"/>
          <w:sz w:val="28"/>
          <w:szCs w:val="28"/>
        </w:rPr>
        <w:t xml:space="preserve"> </w:t>
      </w:r>
      <w:r w:rsidRPr="009161E3">
        <w:rPr>
          <w:rFonts w:ascii="Times New Roman" w:hAnsi="Times New Roman" w:cs="Times New Roman"/>
          <w:sz w:val="28"/>
          <w:szCs w:val="28"/>
        </w:rPr>
        <w:t>работ),</w:t>
      </w:r>
      <w:r>
        <w:rPr>
          <w:rFonts w:ascii="Times New Roman" w:hAnsi="Times New Roman" w:cs="Times New Roman"/>
          <w:sz w:val="28"/>
          <w:szCs w:val="28"/>
        </w:rPr>
        <w:t xml:space="preserve"> </w:t>
      </w:r>
      <w:r w:rsidRPr="009161E3">
        <w:rPr>
          <w:rFonts w:ascii="Times New Roman" w:hAnsi="Times New Roman" w:cs="Times New Roman"/>
          <w:sz w:val="28"/>
          <w:szCs w:val="28"/>
        </w:rPr>
        <w:t>что</w:t>
      </w:r>
      <w:r>
        <w:rPr>
          <w:rFonts w:ascii="Times New Roman" w:hAnsi="Times New Roman" w:cs="Times New Roman"/>
          <w:sz w:val="28"/>
          <w:szCs w:val="28"/>
        </w:rPr>
        <w:t xml:space="preserve"> </w:t>
      </w:r>
      <w:r w:rsidRPr="009161E3">
        <w:rPr>
          <w:rFonts w:ascii="Times New Roman" w:hAnsi="Times New Roman" w:cs="Times New Roman"/>
          <w:sz w:val="28"/>
          <w:szCs w:val="28"/>
        </w:rPr>
        <w:t>может</w:t>
      </w:r>
      <w:r>
        <w:rPr>
          <w:rFonts w:ascii="Times New Roman" w:hAnsi="Times New Roman" w:cs="Times New Roman"/>
          <w:sz w:val="28"/>
          <w:szCs w:val="28"/>
        </w:rPr>
        <w:t xml:space="preserve"> </w:t>
      </w:r>
      <w:r w:rsidRPr="009161E3">
        <w:rPr>
          <w:rFonts w:ascii="Times New Roman" w:hAnsi="Times New Roman" w:cs="Times New Roman"/>
          <w:sz w:val="28"/>
          <w:szCs w:val="28"/>
        </w:rPr>
        <w:t>негативно</w:t>
      </w:r>
      <w:r>
        <w:rPr>
          <w:rFonts w:ascii="Times New Roman" w:hAnsi="Times New Roman" w:cs="Times New Roman"/>
          <w:sz w:val="28"/>
          <w:szCs w:val="28"/>
        </w:rPr>
        <w:t xml:space="preserve"> </w:t>
      </w:r>
      <w:r w:rsidRPr="009161E3">
        <w:rPr>
          <w:rFonts w:ascii="Times New Roman" w:hAnsi="Times New Roman" w:cs="Times New Roman"/>
          <w:sz w:val="28"/>
          <w:szCs w:val="28"/>
        </w:rPr>
        <w:t>сказаться</w:t>
      </w:r>
      <w:r>
        <w:rPr>
          <w:rFonts w:ascii="Times New Roman" w:hAnsi="Times New Roman" w:cs="Times New Roman"/>
          <w:sz w:val="28"/>
          <w:szCs w:val="28"/>
        </w:rPr>
        <w:t xml:space="preserve"> </w:t>
      </w:r>
      <w:r w:rsidRPr="009161E3">
        <w:rPr>
          <w:rFonts w:ascii="Times New Roman" w:hAnsi="Times New Roman" w:cs="Times New Roman"/>
          <w:sz w:val="28"/>
          <w:szCs w:val="28"/>
        </w:rPr>
        <w:t>на</w:t>
      </w:r>
      <w:r>
        <w:rPr>
          <w:rFonts w:ascii="Times New Roman" w:hAnsi="Times New Roman" w:cs="Times New Roman"/>
          <w:sz w:val="28"/>
          <w:szCs w:val="28"/>
        </w:rPr>
        <w:t xml:space="preserve"> </w:t>
      </w:r>
      <w:r w:rsidRPr="009161E3">
        <w:rPr>
          <w:rFonts w:ascii="Times New Roman" w:hAnsi="Times New Roman" w:cs="Times New Roman"/>
          <w:sz w:val="28"/>
          <w:szCs w:val="28"/>
        </w:rPr>
        <w:t>структуре</w:t>
      </w:r>
      <w:r>
        <w:rPr>
          <w:rFonts w:ascii="Times New Roman" w:hAnsi="Times New Roman" w:cs="Times New Roman"/>
          <w:sz w:val="28"/>
          <w:szCs w:val="28"/>
        </w:rPr>
        <w:t xml:space="preserve"> </w:t>
      </w:r>
      <w:r w:rsidRPr="009161E3">
        <w:rPr>
          <w:rFonts w:ascii="Times New Roman" w:hAnsi="Times New Roman" w:cs="Times New Roman"/>
          <w:sz w:val="28"/>
          <w:szCs w:val="28"/>
        </w:rPr>
        <w:t>потребительских</w:t>
      </w:r>
      <w:r>
        <w:rPr>
          <w:rFonts w:ascii="Times New Roman" w:hAnsi="Times New Roman" w:cs="Times New Roman"/>
          <w:sz w:val="28"/>
          <w:szCs w:val="28"/>
        </w:rPr>
        <w:t xml:space="preserve"> </w:t>
      </w:r>
      <w:r w:rsidRPr="009161E3">
        <w:rPr>
          <w:rFonts w:ascii="Times New Roman" w:hAnsi="Times New Roman" w:cs="Times New Roman"/>
          <w:sz w:val="28"/>
          <w:szCs w:val="28"/>
        </w:rPr>
        <w:t>предпочтений</w:t>
      </w:r>
      <w:r>
        <w:rPr>
          <w:rFonts w:ascii="Times New Roman" w:hAnsi="Times New Roman" w:cs="Times New Roman"/>
          <w:sz w:val="28"/>
          <w:szCs w:val="28"/>
        </w:rPr>
        <w:t xml:space="preserve"> </w:t>
      </w:r>
      <w:r w:rsidRPr="009161E3">
        <w:rPr>
          <w:rFonts w:ascii="Times New Roman" w:hAnsi="Times New Roman" w:cs="Times New Roman"/>
          <w:sz w:val="28"/>
          <w:szCs w:val="28"/>
        </w:rPr>
        <w:t>населения</w:t>
      </w:r>
      <w:r>
        <w:rPr>
          <w:rFonts w:ascii="Times New Roman" w:hAnsi="Times New Roman" w:cs="Times New Roman"/>
          <w:sz w:val="28"/>
          <w:szCs w:val="28"/>
        </w:rPr>
        <w:t xml:space="preserve"> </w:t>
      </w:r>
      <w:r w:rsidRPr="009161E3">
        <w:rPr>
          <w:rFonts w:ascii="Times New Roman" w:hAnsi="Times New Roman" w:cs="Times New Roman"/>
          <w:sz w:val="28"/>
          <w:szCs w:val="28"/>
        </w:rPr>
        <w:t>района,</w:t>
      </w:r>
      <w:r>
        <w:rPr>
          <w:rFonts w:ascii="Times New Roman" w:hAnsi="Times New Roman" w:cs="Times New Roman"/>
          <w:sz w:val="28"/>
          <w:szCs w:val="28"/>
        </w:rPr>
        <w:t xml:space="preserve"> </w:t>
      </w:r>
      <w:r w:rsidRPr="009161E3">
        <w:rPr>
          <w:rFonts w:ascii="Times New Roman" w:hAnsi="Times New Roman" w:cs="Times New Roman"/>
          <w:sz w:val="28"/>
          <w:szCs w:val="28"/>
        </w:rPr>
        <w:t>риск</w:t>
      </w:r>
      <w:r>
        <w:rPr>
          <w:rFonts w:ascii="Times New Roman" w:hAnsi="Times New Roman" w:cs="Times New Roman"/>
          <w:sz w:val="28"/>
          <w:szCs w:val="28"/>
        </w:rPr>
        <w:t xml:space="preserve"> </w:t>
      </w:r>
      <w:r w:rsidRPr="009161E3">
        <w:rPr>
          <w:rFonts w:ascii="Times New Roman" w:hAnsi="Times New Roman" w:cs="Times New Roman"/>
          <w:sz w:val="28"/>
          <w:szCs w:val="28"/>
        </w:rPr>
        <w:t>финансового</w:t>
      </w:r>
      <w:r>
        <w:rPr>
          <w:rFonts w:ascii="Times New Roman" w:hAnsi="Times New Roman" w:cs="Times New Roman"/>
          <w:sz w:val="28"/>
          <w:szCs w:val="28"/>
        </w:rPr>
        <w:t xml:space="preserve"> </w:t>
      </w:r>
      <w:r w:rsidRPr="009161E3">
        <w:rPr>
          <w:rFonts w:ascii="Times New Roman" w:hAnsi="Times New Roman" w:cs="Times New Roman"/>
          <w:sz w:val="28"/>
          <w:szCs w:val="28"/>
        </w:rPr>
        <w:t>обеспечения</w:t>
      </w:r>
      <w:r>
        <w:rPr>
          <w:rFonts w:ascii="Times New Roman" w:hAnsi="Times New Roman" w:cs="Times New Roman"/>
          <w:sz w:val="28"/>
          <w:szCs w:val="28"/>
        </w:rPr>
        <w:t xml:space="preserve"> </w:t>
      </w:r>
      <w:r w:rsidRPr="009161E3">
        <w:rPr>
          <w:rFonts w:ascii="Times New Roman" w:hAnsi="Times New Roman" w:cs="Times New Roman"/>
          <w:sz w:val="28"/>
          <w:szCs w:val="28"/>
        </w:rPr>
        <w:t>которых</w:t>
      </w:r>
      <w:r>
        <w:rPr>
          <w:rFonts w:ascii="Times New Roman" w:hAnsi="Times New Roman" w:cs="Times New Roman"/>
          <w:sz w:val="28"/>
          <w:szCs w:val="28"/>
        </w:rPr>
        <w:t xml:space="preserve"> </w:t>
      </w:r>
      <w:r w:rsidRPr="009161E3">
        <w:rPr>
          <w:rFonts w:ascii="Times New Roman" w:hAnsi="Times New Roman" w:cs="Times New Roman"/>
          <w:sz w:val="28"/>
          <w:szCs w:val="28"/>
        </w:rPr>
        <w:t>связан</w:t>
      </w:r>
      <w:r>
        <w:rPr>
          <w:rFonts w:ascii="Times New Roman" w:hAnsi="Times New Roman" w:cs="Times New Roman"/>
          <w:sz w:val="28"/>
          <w:szCs w:val="28"/>
        </w:rPr>
        <w:t xml:space="preserve"> </w:t>
      </w:r>
      <w:r w:rsidRPr="009161E3">
        <w:rPr>
          <w:rFonts w:ascii="Times New Roman" w:hAnsi="Times New Roman" w:cs="Times New Roman"/>
          <w:sz w:val="28"/>
          <w:szCs w:val="28"/>
        </w:rPr>
        <w:t>с</w:t>
      </w:r>
      <w:r>
        <w:rPr>
          <w:rFonts w:ascii="Times New Roman" w:hAnsi="Times New Roman" w:cs="Times New Roman"/>
          <w:sz w:val="28"/>
          <w:szCs w:val="28"/>
        </w:rPr>
        <w:t xml:space="preserve"> </w:t>
      </w:r>
      <w:r w:rsidRPr="009161E3">
        <w:rPr>
          <w:rFonts w:ascii="Times New Roman" w:hAnsi="Times New Roman" w:cs="Times New Roman"/>
          <w:sz w:val="28"/>
          <w:szCs w:val="28"/>
        </w:rPr>
        <w:t>недофинансированием</w:t>
      </w:r>
      <w:r>
        <w:rPr>
          <w:rFonts w:ascii="Times New Roman" w:hAnsi="Times New Roman" w:cs="Times New Roman"/>
          <w:sz w:val="28"/>
          <w:szCs w:val="28"/>
        </w:rPr>
        <w:t xml:space="preserve"> </w:t>
      </w:r>
      <w:r w:rsidRPr="009161E3">
        <w:rPr>
          <w:rFonts w:ascii="Times New Roman" w:hAnsi="Times New Roman" w:cs="Times New Roman"/>
          <w:sz w:val="28"/>
          <w:szCs w:val="28"/>
        </w:rPr>
        <w:t>Программы,</w:t>
      </w:r>
      <w:r>
        <w:rPr>
          <w:rFonts w:ascii="Times New Roman" w:hAnsi="Times New Roman" w:cs="Times New Roman"/>
          <w:sz w:val="28"/>
          <w:szCs w:val="28"/>
        </w:rPr>
        <w:t xml:space="preserve"> </w:t>
      </w:r>
      <w:r w:rsidRPr="009161E3">
        <w:rPr>
          <w:rFonts w:ascii="Times New Roman" w:hAnsi="Times New Roman" w:cs="Times New Roman"/>
          <w:sz w:val="28"/>
          <w:szCs w:val="28"/>
        </w:rPr>
        <w:t>как</w:t>
      </w:r>
      <w:r>
        <w:rPr>
          <w:rFonts w:ascii="Times New Roman" w:hAnsi="Times New Roman" w:cs="Times New Roman"/>
          <w:sz w:val="28"/>
          <w:szCs w:val="28"/>
        </w:rPr>
        <w:t xml:space="preserve"> </w:t>
      </w:r>
      <w:r w:rsidRPr="009161E3">
        <w:rPr>
          <w:rFonts w:ascii="Times New Roman" w:hAnsi="Times New Roman" w:cs="Times New Roman"/>
          <w:sz w:val="28"/>
          <w:szCs w:val="28"/>
        </w:rPr>
        <w:t>за</w:t>
      </w:r>
      <w:r>
        <w:rPr>
          <w:rFonts w:ascii="Times New Roman" w:hAnsi="Times New Roman" w:cs="Times New Roman"/>
          <w:sz w:val="28"/>
          <w:szCs w:val="28"/>
        </w:rPr>
        <w:t xml:space="preserve"> </w:t>
      </w:r>
      <w:r w:rsidRPr="009161E3">
        <w:rPr>
          <w:rFonts w:ascii="Times New Roman" w:hAnsi="Times New Roman" w:cs="Times New Roman"/>
          <w:sz w:val="28"/>
          <w:szCs w:val="28"/>
        </w:rPr>
        <w:t>счет</w:t>
      </w:r>
      <w:r>
        <w:rPr>
          <w:rFonts w:ascii="Times New Roman" w:hAnsi="Times New Roman" w:cs="Times New Roman"/>
          <w:sz w:val="28"/>
          <w:szCs w:val="28"/>
        </w:rPr>
        <w:t xml:space="preserve"> </w:t>
      </w:r>
      <w:r w:rsidRPr="009161E3">
        <w:rPr>
          <w:rFonts w:ascii="Times New Roman" w:hAnsi="Times New Roman" w:cs="Times New Roman"/>
          <w:sz w:val="28"/>
          <w:szCs w:val="28"/>
        </w:rPr>
        <w:t>бюджетных,</w:t>
      </w:r>
      <w:r>
        <w:rPr>
          <w:rFonts w:ascii="Times New Roman" w:hAnsi="Times New Roman" w:cs="Times New Roman"/>
          <w:sz w:val="28"/>
          <w:szCs w:val="28"/>
        </w:rPr>
        <w:t xml:space="preserve"> </w:t>
      </w:r>
      <w:r w:rsidRPr="009161E3">
        <w:rPr>
          <w:rFonts w:ascii="Times New Roman" w:hAnsi="Times New Roman" w:cs="Times New Roman"/>
          <w:sz w:val="28"/>
          <w:szCs w:val="28"/>
        </w:rPr>
        <w:t>так</w:t>
      </w:r>
      <w:r>
        <w:rPr>
          <w:rFonts w:ascii="Times New Roman" w:hAnsi="Times New Roman" w:cs="Times New Roman"/>
          <w:sz w:val="28"/>
          <w:szCs w:val="28"/>
        </w:rPr>
        <w:t xml:space="preserve"> </w:t>
      </w:r>
      <w:r w:rsidRPr="009161E3">
        <w:rPr>
          <w:rFonts w:ascii="Times New Roman" w:hAnsi="Times New Roman" w:cs="Times New Roman"/>
          <w:sz w:val="28"/>
          <w:szCs w:val="28"/>
        </w:rPr>
        <w:t>и</w:t>
      </w:r>
      <w:r>
        <w:rPr>
          <w:rFonts w:ascii="Times New Roman" w:hAnsi="Times New Roman" w:cs="Times New Roman"/>
          <w:sz w:val="28"/>
          <w:szCs w:val="28"/>
        </w:rPr>
        <w:t xml:space="preserve"> </w:t>
      </w:r>
      <w:r w:rsidRPr="009161E3">
        <w:rPr>
          <w:rFonts w:ascii="Times New Roman" w:hAnsi="Times New Roman" w:cs="Times New Roman"/>
          <w:sz w:val="28"/>
          <w:szCs w:val="28"/>
        </w:rPr>
        <w:t>внебюджетных</w:t>
      </w:r>
      <w:r>
        <w:rPr>
          <w:rFonts w:ascii="Times New Roman" w:hAnsi="Times New Roman" w:cs="Times New Roman"/>
          <w:sz w:val="28"/>
          <w:szCs w:val="28"/>
        </w:rPr>
        <w:t xml:space="preserve"> </w:t>
      </w:r>
      <w:r w:rsidRPr="009161E3">
        <w:rPr>
          <w:rFonts w:ascii="Times New Roman" w:hAnsi="Times New Roman" w:cs="Times New Roman"/>
          <w:sz w:val="28"/>
          <w:szCs w:val="28"/>
        </w:rPr>
        <w:t>источников.</w:t>
      </w:r>
    </w:p>
    <w:p w:rsidR="00F83A62" w:rsidRPr="009161E3" w:rsidRDefault="00F83A62" w:rsidP="00F83A62">
      <w:pPr>
        <w:widowControl w:val="0"/>
        <w:autoSpaceDE w:val="0"/>
        <w:autoSpaceDN w:val="0"/>
        <w:adjustRightInd w:val="0"/>
        <w:spacing w:line="240" w:lineRule="auto"/>
        <w:ind w:firstLine="709"/>
        <w:contextualSpacing/>
        <w:jc w:val="both"/>
        <w:rPr>
          <w:rFonts w:ascii="Times New Roman" w:hAnsi="Times New Roman" w:cs="Times New Roman"/>
          <w:sz w:val="28"/>
          <w:szCs w:val="28"/>
        </w:rPr>
      </w:pPr>
      <w:r w:rsidRPr="009161E3">
        <w:rPr>
          <w:rFonts w:ascii="Times New Roman" w:hAnsi="Times New Roman" w:cs="Times New Roman"/>
          <w:sz w:val="28"/>
          <w:szCs w:val="28"/>
        </w:rPr>
        <w:t>Операционные</w:t>
      </w:r>
      <w:r>
        <w:rPr>
          <w:rFonts w:ascii="Times New Roman" w:hAnsi="Times New Roman" w:cs="Times New Roman"/>
          <w:sz w:val="28"/>
          <w:szCs w:val="28"/>
        </w:rPr>
        <w:t xml:space="preserve"> </w:t>
      </w:r>
      <w:r w:rsidRPr="009161E3">
        <w:rPr>
          <w:rFonts w:ascii="Times New Roman" w:hAnsi="Times New Roman" w:cs="Times New Roman"/>
          <w:sz w:val="28"/>
          <w:szCs w:val="28"/>
        </w:rPr>
        <w:t>риски</w:t>
      </w:r>
      <w:r>
        <w:rPr>
          <w:rFonts w:ascii="Times New Roman" w:hAnsi="Times New Roman" w:cs="Times New Roman"/>
          <w:sz w:val="28"/>
          <w:szCs w:val="28"/>
        </w:rPr>
        <w:t xml:space="preserve"> </w:t>
      </w:r>
      <w:r w:rsidRPr="009161E3">
        <w:rPr>
          <w:rFonts w:ascii="Times New Roman" w:hAnsi="Times New Roman" w:cs="Times New Roman"/>
          <w:sz w:val="28"/>
          <w:szCs w:val="28"/>
        </w:rPr>
        <w:t>связаны</w:t>
      </w:r>
      <w:r>
        <w:rPr>
          <w:rFonts w:ascii="Times New Roman" w:hAnsi="Times New Roman" w:cs="Times New Roman"/>
          <w:sz w:val="28"/>
          <w:szCs w:val="28"/>
        </w:rPr>
        <w:t xml:space="preserve"> </w:t>
      </w:r>
      <w:r w:rsidRPr="009161E3">
        <w:rPr>
          <w:rFonts w:ascii="Times New Roman" w:hAnsi="Times New Roman" w:cs="Times New Roman"/>
          <w:sz w:val="28"/>
          <w:szCs w:val="28"/>
        </w:rPr>
        <w:t>с</w:t>
      </w:r>
      <w:r>
        <w:rPr>
          <w:rFonts w:ascii="Times New Roman" w:hAnsi="Times New Roman" w:cs="Times New Roman"/>
          <w:sz w:val="28"/>
          <w:szCs w:val="28"/>
        </w:rPr>
        <w:t xml:space="preserve"> </w:t>
      </w:r>
      <w:r w:rsidRPr="009161E3">
        <w:rPr>
          <w:rFonts w:ascii="Times New Roman" w:hAnsi="Times New Roman" w:cs="Times New Roman"/>
          <w:sz w:val="28"/>
          <w:szCs w:val="28"/>
        </w:rPr>
        <w:t>ошибками</w:t>
      </w:r>
      <w:r>
        <w:rPr>
          <w:rFonts w:ascii="Times New Roman" w:hAnsi="Times New Roman" w:cs="Times New Roman"/>
          <w:sz w:val="28"/>
          <w:szCs w:val="28"/>
        </w:rPr>
        <w:t xml:space="preserve"> </w:t>
      </w:r>
      <w:r w:rsidRPr="009161E3">
        <w:rPr>
          <w:rFonts w:ascii="Times New Roman" w:hAnsi="Times New Roman" w:cs="Times New Roman"/>
          <w:sz w:val="28"/>
          <w:szCs w:val="28"/>
        </w:rPr>
        <w:t>управления</w:t>
      </w:r>
      <w:r>
        <w:rPr>
          <w:rFonts w:ascii="Times New Roman" w:hAnsi="Times New Roman" w:cs="Times New Roman"/>
          <w:sz w:val="28"/>
          <w:szCs w:val="28"/>
        </w:rPr>
        <w:t xml:space="preserve"> </w:t>
      </w:r>
      <w:r w:rsidRPr="009161E3">
        <w:rPr>
          <w:rFonts w:ascii="Times New Roman" w:hAnsi="Times New Roman" w:cs="Times New Roman"/>
          <w:sz w:val="28"/>
          <w:szCs w:val="28"/>
        </w:rPr>
        <w:t>реализацией</w:t>
      </w:r>
      <w:r>
        <w:rPr>
          <w:rFonts w:ascii="Times New Roman" w:hAnsi="Times New Roman" w:cs="Times New Roman"/>
          <w:sz w:val="28"/>
          <w:szCs w:val="28"/>
        </w:rPr>
        <w:t xml:space="preserve"> </w:t>
      </w:r>
      <w:r w:rsidRPr="009161E3">
        <w:rPr>
          <w:rFonts w:ascii="Times New Roman" w:hAnsi="Times New Roman" w:cs="Times New Roman"/>
          <w:sz w:val="28"/>
          <w:szCs w:val="28"/>
        </w:rPr>
        <w:t>Программы,</w:t>
      </w:r>
      <w:r>
        <w:rPr>
          <w:rFonts w:ascii="Times New Roman" w:hAnsi="Times New Roman" w:cs="Times New Roman"/>
          <w:sz w:val="28"/>
          <w:szCs w:val="28"/>
        </w:rPr>
        <w:t xml:space="preserve"> </w:t>
      </w:r>
      <w:r w:rsidRPr="009161E3">
        <w:rPr>
          <w:rFonts w:ascii="Times New Roman" w:hAnsi="Times New Roman" w:cs="Times New Roman"/>
          <w:sz w:val="28"/>
          <w:szCs w:val="28"/>
        </w:rPr>
        <w:t>неготовности</w:t>
      </w:r>
      <w:r>
        <w:rPr>
          <w:rFonts w:ascii="Times New Roman" w:hAnsi="Times New Roman" w:cs="Times New Roman"/>
          <w:sz w:val="28"/>
          <w:szCs w:val="28"/>
        </w:rPr>
        <w:t xml:space="preserve"> </w:t>
      </w:r>
      <w:r w:rsidRPr="009161E3">
        <w:rPr>
          <w:rFonts w:ascii="Times New Roman" w:hAnsi="Times New Roman" w:cs="Times New Roman"/>
          <w:sz w:val="28"/>
          <w:szCs w:val="28"/>
        </w:rPr>
        <w:t>организационной</w:t>
      </w:r>
      <w:r>
        <w:rPr>
          <w:rFonts w:ascii="Times New Roman" w:hAnsi="Times New Roman" w:cs="Times New Roman"/>
          <w:sz w:val="28"/>
          <w:szCs w:val="28"/>
        </w:rPr>
        <w:t xml:space="preserve"> </w:t>
      </w:r>
      <w:r w:rsidRPr="009161E3">
        <w:rPr>
          <w:rFonts w:ascii="Times New Roman" w:hAnsi="Times New Roman" w:cs="Times New Roman"/>
          <w:sz w:val="28"/>
          <w:szCs w:val="28"/>
        </w:rPr>
        <w:t>инфраструктуры</w:t>
      </w:r>
      <w:r>
        <w:rPr>
          <w:rFonts w:ascii="Times New Roman" w:hAnsi="Times New Roman" w:cs="Times New Roman"/>
          <w:sz w:val="28"/>
          <w:szCs w:val="28"/>
        </w:rPr>
        <w:t xml:space="preserve"> </w:t>
      </w:r>
      <w:r w:rsidRPr="009161E3">
        <w:rPr>
          <w:rFonts w:ascii="Times New Roman" w:hAnsi="Times New Roman" w:cs="Times New Roman"/>
          <w:sz w:val="28"/>
          <w:szCs w:val="28"/>
        </w:rPr>
        <w:t>к</w:t>
      </w:r>
      <w:r>
        <w:rPr>
          <w:rFonts w:ascii="Times New Roman" w:hAnsi="Times New Roman" w:cs="Times New Roman"/>
          <w:sz w:val="28"/>
          <w:szCs w:val="28"/>
        </w:rPr>
        <w:t xml:space="preserve"> </w:t>
      </w:r>
      <w:r w:rsidRPr="009161E3">
        <w:rPr>
          <w:rFonts w:ascii="Times New Roman" w:hAnsi="Times New Roman" w:cs="Times New Roman"/>
          <w:sz w:val="28"/>
          <w:szCs w:val="28"/>
        </w:rPr>
        <w:t>решению</w:t>
      </w:r>
      <w:r>
        <w:rPr>
          <w:rFonts w:ascii="Times New Roman" w:hAnsi="Times New Roman" w:cs="Times New Roman"/>
          <w:sz w:val="28"/>
          <w:szCs w:val="28"/>
        </w:rPr>
        <w:t xml:space="preserve"> </w:t>
      </w:r>
      <w:r w:rsidRPr="009161E3">
        <w:rPr>
          <w:rFonts w:ascii="Times New Roman" w:hAnsi="Times New Roman" w:cs="Times New Roman"/>
          <w:sz w:val="28"/>
          <w:szCs w:val="28"/>
        </w:rPr>
        <w:t>задач,</w:t>
      </w:r>
      <w:r>
        <w:rPr>
          <w:rFonts w:ascii="Times New Roman" w:hAnsi="Times New Roman" w:cs="Times New Roman"/>
          <w:sz w:val="28"/>
          <w:szCs w:val="28"/>
        </w:rPr>
        <w:t xml:space="preserve"> </w:t>
      </w:r>
      <w:r w:rsidRPr="009161E3">
        <w:rPr>
          <w:rFonts w:ascii="Times New Roman" w:hAnsi="Times New Roman" w:cs="Times New Roman"/>
          <w:sz w:val="28"/>
          <w:szCs w:val="28"/>
        </w:rPr>
        <w:t>поставленных</w:t>
      </w:r>
      <w:r>
        <w:rPr>
          <w:rFonts w:ascii="Times New Roman" w:hAnsi="Times New Roman" w:cs="Times New Roman"/>
          <w:sz w:val="28"/>
          <w:szCs w:val="28"/>
        </w:rPr>
        <w:t xml:space="preserve"> </w:t>
      </w:r>
      <w:r w:rsidRPr="009161E3">
        <w:rPr>
          <w:rFonts w:ascii="Times New Roman" w:hAnsi="Times New Roman" w:cs="Times New Roman"/>
          <w:sz w:val="28"/>
          <w:szCs w:val="28"/>
        </w:rPr>
        <w:t>Программой,</w:t>
      </w:r>
      <w:r>
        <w:rPr>
          <w:rFonts w:ascii="Times New Roman" w:hAnsi="Times New Roman" w:cs="Times New Roman"/>
          <w:sz w:val="28"/>
          <w:szCs w:val="28"/>
        </w:rPr>
        <w:t xml:space="preserve"> </w:t>
      </w:r>
      <w:r w:rsidRPr="009161E3">
        <w:rPr>
          <w:rFonts w:ascii="Times New Roman" w:hAnsi="Times New Roman" w:cs="Times New Roman"/>
          <w:sz w:val="28"/>
          <w:szCs w:val="28"/>
        </w:rPr>
        <w:t>что</w:t>
      </w:r>
      <w:r>
        <w:rPr>
          <w:rFonts w:ascii="Times New Roman" w:hAnsi="Times New Roman" w:cs="Times New Roman"/>
          <w:sz w:val="28"/>
          <w:szCs w:val="28"/>
        </w:rPr>
        <w:t xml:space="preserve"> </w:t>
      </w:r>
      <w:r w:rsidRPr="009161E3">
        <w:rPr>
          <w:rFonts w:ascii="Times New Roman" w:hAnsi="Times New Roman" w:cs="Times New Roman"/>
          <w:sz w:val="28"/>
          <w:szCs w:val="28"/>
        </w:rPr>
        <w:t>может</w:t>
      </w:r>
      <w:r>
        <w:rPr>
          <w:rFonts w:ascii="Times New Roman" w:hAnsi="Times New Roman" w:cs="Times New Roman"/>
          <w:sz w:val="28"/>
          <w:szCs w:val="28"/>
        </w:rPr>
        <w:t xml:space="preserve"> </w:t>
      </w:r>
      <w:r w:rsidRPr="009161E3">
        <w:rPr>
          <w:rFonts w:ascii="Times New Roman" w:hAnsi="Times New Roman" w:cs="Times New Roman"/>
          <w:sz w:val="28"/>
          <w:szCs w:val="28"/>
        </w:rPr>
        <w:t>привести</w:t>
      </w:r>
      <w:r>
        <w:rPr>
          <w:rFonts w:ascii="Times New Roman" w:hAnsi="Times New Roman" w:cs="Times New Roman"/>
          <w:sz w:val="28"/>
          <w:szCs w:val="28"/>
        </w:rPr>
        <w:t xml:space="preserve"> </w:t>
      </w:r>
      <w:r w:rsidRPr="009161E3">
        <w:rPr>
          <w:rFonts w:ascii="Times New Roman" w:hAnsi="Times New Roman" w:cs="Times New Roman"/>
          <w:sz w:val="28"/>
          <w:szCs w:val="28"/>
        </w:rPr>
        <w:t>к</w:t>
      </w:r>
      <w:r>
        <w:rPr>
          <w:rFonts w:ascii="Times New Roman" w:hAnsi="Times New Roman" w:cs="Times New Roman"/>
          <w:sz w:val="28"/>
          <w:szCs w:val="28"/>
        </w:rPr>
        <w:t xml:space="preserve"> </w:t>
      </w:r>
      <w:r w:rsidRPr="009161E3">
        <w:rPr>
          <w:rFonts w:ascii="Times New Roman" w:hAnsi="Times New Roman" w:cs="Times New Roman"/>
          <w:sz w:val="28"/>
          <w:szCs w:val="28"/>
        </w:rPr>
        <w:t>неэффективному</w:t>
      </w:r>
      <w:r>
        <w:rPr>
          <w:rFonts w:ascii="Times New Roman" w:hAnsi="Times New Roman" w:cs="Times New Roman"/>
          <w:sz w:val="28"/>
          <w:szCs w:val="28"/>
        </w:rPr>
        <w:t xml:space="preserve"> </w:t>
      </w:r>
      <w:r w:rsidRPr="009161E3">
        <w:rPr>
          <w:rFonts w:ascii="Times New Roman" w:hAnsi="Times New Roman" w:cs="Times New Roman"/>
          <w:sz w:val="28"/>
          <w:szCs w:val="28"/>
        </w:rPr>
        <w:t>использованию</w:t>
      </w:r>
      <w:r>
        <w:rPr>
          <w:rFonts w:ascii="Times New Roman" w:hAnsi="Times New Roman" w:cs="Times New Roman"/>
          <w:sz w:val="28"/>
          <w:szCs w:val="28"/>
        </w:rPr>
        <w:t xml:space="preserve"> </w:t>
      </w:r>
      <w:r w:rsidRPr="009161E3">
        <w:rPr>
          <w:rFonts w:ascii="Times New Roman" w:hAnsi="Times New Roman" w:cs="Times New Roman"/>
          <w:sz w:val="28"/>
          <w:szCs w:val="28"/>
        </w:rPr>
        <w:t>бюджетных</w:t>
      </w:r>
      <w:r>
        <w:rPr>
          <w:rFonts w:ascii="Times New Roman" w:hAnsi="Times New Roman" w:cs="Times New Roman"/>
          <w:sz w:val="28"/>
          <w:szCs w:val="28"/>
        </w:rPr>
        <w:t xml:space="preserve"> </w:t>
      </w:r>
      <w:r w:rsidRPr="009161E3">
        <w:rPr>
          <w:rFonts w:ascii="Times New Roman" w:hAnsi="Times New Roman" w:cs="Times New Roman"/>
          <w:sz w:val="28"/>
          <w:szCs w:val="28"/>
        </w:rPr>
        <w:t>средств,</w:t>
      </w:r>
      <w:r>
        <w:rPr>
          <w:rFonts w:ascii="Times New Roman" w:hAnsi="Times New Roman" w:cs="Times New Roman"/>
          <w:sz w:val="28"/>
          <w:szCs w:val="28"/>
        </w:rPr>
        <w:t xml:space="preserve"> </w:t>
      </w:r>
      <w:r w:rsidRPr="009161E3">
        <w:rPr>
          <w:rFonts w:ascii="Times New Roman" w:hAnsi="Times New Roman" w:cs="Times New Roman"/>
          <w:sz w:val="28"/>
          <w:szCs w:val="28"/>
        </w:rPr>
        <w:t>невыполнению</w:t>
      </w:r>
      <w:r>
        <w:rPr>
          <w:rFonts w:ascii="Times New Roman" w:hAnsi="Times New Roman" w:cs="Times New Roman"/>
          <w:sz w:val="28"/>
          <w:szCs w:val="28"/>
        </w:rPr>
        <w:t xml:space="preserve"> </w:t>
      </w:r>
      <w:r w:rsidRPr="009161E3">
        <w:rPr>
          <w:rFonts w:ascii="Times New Roman" w:hAnsi="Times New Roman" w:cs="Times New Roman"/>
          <w:sz w:val="28"/>
          <w:szCs w:val="28"/>
        </w:rPr>
        <w:t>ряда</w:t>
      </w:r>
      <w:r>
        <w:rPr>
          <w:rFonts w:ascii="Times New Roman" w:hAnsi="Times New Roman" w:cs="Times New Roman"/>
          <w:sz w:val="28"/>
          <w:szCs w:val="28"/>
        </w:rPr>
        <w:t xml:space="preserve"> </w:t>
      </w:r>
      <w:hyperlink w:anchor="Par1921" w:history="1">
        <w:r w:rsidRPr="009161E3">
          <w:rPr>
            <w:rFonts w:ascii="Times New Roman" w:hAnsi="Times New Roman" w:cs="Times New Roman"/>
            <w:sz w:val="28"/>
            <w:szCs w:val="28"/>
          </w:rPr>
          <w:t>мероприятий</w:t>
        </w:r>
      </w:hyperlink>
      <w:r>
        <w:rPr>
          <w:rFonts w:ascii="Times New Roman" w:hAnsi="Times New Roman" w:cs="Times New Roman"/>
          <w:sz w:val="28"/>
          <w:szCs w:val="28"/>
        </w:rPr>
        <w:t xml:space="preserve"> </w:t>
      </w:r>
      <w:r w:rsidRPr="009161E3">
        <w:rPr>
          <w:rFonts w:ascii="Times New Roman" w:hAnsi="Times New Roman" w:cs="Times New Roman"/>
          <w:sz w:val="28"/>
          <w:szCs w:val="28"/>
        </w:rPr>
        <w:t>Программы</w:t>
      </w:r>
      <w:r>
        <w:rPr>
          <w:rFonts w:ascii="Times New Roman" w:hAnsi="Times New Roman" w:cs="Times New Roman"/>
          <w:sz w:val="28"/>
          <w:szCs w:val="28"/>
        </w:rPr>
        <w:t xml:space="preserve"> </w:t>
      </w:r>
      <w:r w:rsidRPr="009161E3">
        <w:rPr>
          <w:rFonts w:ascii="Times New Roman" w:hAnsi="Times New Roman" w:cs="Times New Roman"/>
          <w:sz w:val="28"/>
          <w:szCs w:val="28"/>
        </w:rPr>
        <w:t>или</w:t>
      </w:r>
      <w:r>
        <w:rPr>
          <w:rFonts w:ascii="Times New Roman" w:hAnsi="Times New Roman" w:cs="Times New Roman"/>
          <w:sz w:val="28"/>
          <w:szCs w:val="28"/>
        </w:rPr>
        <w:t xml:space="preserve"> </w:t>
      </w:r>
      <w:r w:rsidRPr="009161E3">
        <w:rPr>
          <w:rFonts w:ascii="Times New Roman" w:hAnsi="Times New Roman" w:cs="Times New Roman"/>
          <w:sz w:val="28"/>
          <w:szCs w:val="28"/>
        </w:rPr>
        <w:t>задержке</w:t>
      </w:r>
      <w:r>
        <w:rPr>
          <w:rFonts w:ascii="Times New Roman" w:hAnsi="Times New Roman" w:cs="Times New Roman"/>
          <w:sz w:val="28"/>
          <w:szCs w:val="28"/>
        </w:rPr>
        <w:t xml:space="preserve"> </w:t>
      </w:r>
      <w:r w:rsidRPr="009161E3">
        <w:rPr>
          <w:rFonts w:ascii="Times New Roman" w:hAnsi="Times New Roman" w:cs="Times New Roman"/>
          <w:sz w:val="28"/>
          <w:szCs w:val="28"/>
        </w:rPr>
        <w:t>в</w:t>
      </w:r>
      <w:r>
        <w:rPr>
          <w:rFonts w:ascii="Times New Roman" w:hAnsi="Times New Roman" w:cs="Times New Roman"/>
          <w:sz w:val="28"/>
          <w:szCs w:val="28"/>
        </w:rPr>
        <w:t xml:space="preserve"> </w:t>
      </w:r>
      <w:r w:rsidRPr="009161E3">
        <w:rPr>
          <w:rFonts w:ascii="Times New Roman" w:hAnsi="Times New Roman" w:cs="Times New Roman"/>
          <w:sz w:val="28"/>
          <w:szCs w:val="28"/>
        </w:rPr>
        <w:t>их</w:t>
      </w:r>
      <w:r>
        <w:rPr>
          <w:rFonts w:ascii="Times New Roman" w:hAnsi="Times New Roman" w:cs="Times New Roman"/>
          <w:sz w:val="28"/>
          <w:szCs w:val="28"/>
        </w:rPr>
        <w:t xml:space="preserve"> </w:t>
      </w:r>
      <w:r w:rsidRPr="009161E3">
        <w:rPr>
          <w:rFonts w:ascii="Times New Roman" w:hAnsi="Times New Roman" w:cs="Times New Roman"/>
          <w:sz w:val="28"/>
          <w:szCs w:val="28"/>
        </w:rPr>
        <w:t>выполнении.</w:t>
      </w:r>
    </w:p>
    <w:p w:rsidR="00F83A62" w:rsidRPr="009161E3" w:rsidRDefault="00F83A62" w:rsidP="00F83A62">
      <w:pPr>
        <w:widowControl w:val="0"/>
        <w:autoSpaceDE w:val="0"/>
        <w:autoSpaceDN w:val="0"/>
        <w:adjustRightInd w:val="0"/>
        <w:spacing w:line="240" w:lineRule="auto"/>
        <w:ind w:firstLine="709"/>
        <w:contextualSpacing/>
        <w:jc w:val="both"/>
        <w:rPr>
          <w:rFonts w:ascii="Times New Roman" w:hAnsi="Times New Roman" w:cs="Times New Roman"/>
          <w:sz w:val="28"/>
          <w:szCs w:val="28"/>
        </w:rPr>
      </w:pPr>
      <w:r w:rsidRPr="009161E3">
        <w:rPr>
          <w:rFonts w:ascii="Times New Roman" w:hAnsi="Times New Roman" w:cs="Times New Roman"/>
          <w:sz w:val="28"/>
          <w:szCs w:val="28"/>
        </w:rPr>
        <w:t>Техногенные</w:t>
      </w:r>
      <w:r>
        <w:rPr>
          <w:rFonts w:ascii="Times New Roman" w:hAnsi="Times New Roman" w:cs="Times New Roman"/>
          <w:sz w:val="28"/>
          <w:szCs w:val="28"/>
        </w:rPr>
        <w:t xml:space="preserve"> </w:t>
      </w:r>
      <w:r w:rsidRPr="009161E3">
        <w:rPr>
          <w:rFonts w:ascii="Times New Roman" w:hAnsi="Times New Roman" w:cs="Times New Roman"/>
          <w:sz w:val="28"/>
          <w:szCs w:val="28"/>
        </w:rPr>
        <w:t>и</w:t>
      </w:r>
      <w:r>
        <w:rPr>
          <w:rFonts w:ascii="Times New Roman" w:hAnsi="Times New Roman" w:cs="Times New Roman"/>
          <w:sz w:val="28"/>
          <w:szCs w:val="28"/>
        </w:rPr>
        <w:t xml:space="preserve"> </w:t>
      </w:r>
      <w:r w:rsidRPr="009161E3">
        <w:rPr>
          <w:rFonts w:ascii="Times New Roman" w:hAnsi="Times New Roman" w:cs="Times New Roman"/>
          <w:sz w:val="28"/>
          <w:szCs w:val="28"/>
        </w:rPr>
        <w:t>экологические</w:t>
      </w:r>
      <w:r>
        <w:rPr>
          <w:rFonts w:ascii="Times New Roman" w:hAnsi="Times New Roman" w:cs="Times New Roman"/>
          <w:sz w:val="28"/>
          <w:szCs w:val="28"/>
        </w:rPr>
        <w:t xml:space="preserve"> </w:t>
      </w:r>
      <w:r w:rsidRPr="009161E3">
        <w:rPr>
          <w:rFonts w:ascii="Times New Roman" w:hAnsi="Times New Roman" w:cs="Times New Roman"/>
          <w:sz w:val="28"/>
          <w:szCs w:val="28"/>
        </w:rPr>
        <w:t>риски,</w:t>
      </w:r>
      <w:r>
        <w:rPr>
          <w:rFonts w:ascii="Times New Roman" w:hAnsi="Times New Roman" w:cs="Times New Roman"/>
          <w:sz w:val="28"/>
          <w:szCs w:val="28"/>
        </w:rPr>
        <w:t xml:space="preserve"> </w:t>
      </w:r>
      <w:r w:rsidRPr="009161E3">
        <w:rPr>
          <w:rFonts w:ascii="Times New Roman" w:hAnsi="Times New Roman" w:cs="Times New Roman"/>
          <w:sz w:val="28"/>
          <w:szCs w:val="28"/>
        </w:rPr>
        <w:t>связанные</w:t>
      </w:r>
      <w:r>
        <w:rPr>
          <w:rFonts w:ascii="Times New Roman" w:hAnsi="Times New Roman" w:cs="Times New Roman"/>
          <w:sz w:val="28"/>
          <w:szCs w:val="28"/>
        </w:rPr>
        <w:t xml:space="preserve"> </w:t>
      </w:r>
      <w:r w:rsidRPr="009161E3">
        <w:rPr>
          <w:rFonts w:ascii="Times New Roman" w:hAnsi="Times New Roman" w:cs="Times New Roman"/>
          <w:sz w:val="28"/>
          <w:szCs w:val="28"/>
        </w:rPr>
        <w:t>с</w:t>
      </w:r>
      <w:r>
        <w:rPr>
          <w:rFonts w:ascii="Times New Roman" w:hAnsi="Times New Roman" w:cs="Times New Roman"/>
          <w:sz w:val="28"/>
          <w:szCs w:val="28"/>
        </w:rPr>
        <w:t xml:space="preserve"> </w:t>
      </w:r>
      <w:r w:rsidRPr="009161E3">
        <w:rPr>
          <w:rFonts w:ascii="Times New Roman" w:hAnsi="Times New Roman" w:cs="Times New Roman"/>
          <w:sz w:val="28"/>
          <w:szCs w:val="28"/>
        </w:rPr>
        <w:t>возникновением</w:t>
      </w:r>
      <w:r>
        <w:rPr>
          <w:rFonts w:ascii="Times New Roman" w:hAnsi="Times New Roman" w:cs="Times New Roman"/>
          <w:sz w:val="28"/>
          <w:szCs w:val="28"/>
        </w:rPr>
        <w:t xml:space="preserve"> </w:t>
      </w:r>
      <w:r w:rsidRPr="009161E3">
        <w:rPr>
          <w:rFonts w:ascii="Times New Roman" w:hAnsi="Times New Roman" w:cs="Times New Roman"/>
          <w:sz w:val="28"/>
          <w:szCs w:val="28"/>
        </w:rPr>
        <w:t>техногенных</w:t>
      </w:r>
      <w:r>
        <w:rPr>
          <w:rFonts w:ascii="Times New Roman" w:hAnsi="Times New Roman" w:cs="Times New Roman"/>
          <w:sz w:val="28"/>
          <w:szCs w:val="28"/>
        </w:rPr>
        <w:t xml:space="preserve"> </w:t>
      </w:r>
      <w:r w:rsidRPr="009161E3">
        <w:rPr>
          <w:rFonts w:ascii="Times New Roman" w:hAnsi="Times New Roman" w:cs="Times New Roman"/>
          <w:sz w:val="28"/>
          <w:szCs w:val="28"/>
        </w:rPr>
        <w:t>или</w:t>
      </w:r>
      <w:r>
        <w:rPr>
          <w:rFonts w:ascii="Times New Roman" w:hAnsi="Times New Roman" w:cs="Times New Roman"/>
          <w:sz w:val="28"/>
          <w:szCs w:val="28"/>
        </w:rPr>
        <w:t xml:space="preserve"> </w:t>
      </w:r>
      <w:r w:rsidRPr="009161E3">
        <w:rPr>
          <w:rFonts w:ascii="Times New Roman" w:hAnsi="Times New Roman" w:cs="Times New Roman"/>
          <w:sz w:val="28"/>
          <w:szCs w:val="28"/>
        </w:rPr>
        <w:t>экологических</w:t>
      </w:r>
      <w:r>
        <w:rPr>
          <w:rFonts w:ascii="Times New Roman" w:hAnsi="Times New Roman" w:cs="Times New Roman"/>
          <w:sz w:val="28"/>
          <w:szCs w:val="28"/>
        </w:rPr>
        <w:t xml:space="preserve"> </w:t>
      </w:r>
      <w:r w:rsidRPr="009161E3">
        <w:rPr>
          <w:rFonts w:ascii="Times New Roman" w:hAnsi="Times New Roman" w:cs="Times New Roman"/>
          <w:sz w:val="28"/>
          <w:szCs w:val="28"/>
        </w:rPr>
        <w:t>катастроф.</w:t>
      </w:r>
      <w:r>
        <w:rPr>
          <w:rFonts w:ascii="Times New Roman" w:hAnsi="Times New Roman" w:cs="Times New Roman"/>
          <w:sz w:val="28"/>
          <w:szCs w:val="28"/>
        </w:rPr>
        <w:t xml:space="preserve"> </w:t>
      </w:r>
      <w:r w:rsidRPr="009161E3">
        <w:rPr>
          <w:rFonts w:ascii="Times New Roman" w:hAnsi="Times New Roman" w:cs="Times New Roman"/>
          <w:sz w:val="28"/>
          <w:szCs w:val="28"/>
        </w:rPr>
        <w:t>Эти</w:t>
      </w:r>
      <w:r>
        <w:rPr>
          <w:rFonts w:ascii="Times New Roman" w:hAnsi="Times New Roman" w:cs="Times New Roman"/>
          <w:sz w:val="28"/>
          <w:szCs w:val="28"/>
        </w:rPr>
        <w:t xml:space="preserve"> </w:t>
      </w:r>
      <w:r w:rsidRPr="009161E3">
        <w:rPr>
          <w:rFonts w:ascii="Times New Roman" w:hAnsi="Times New Roman" w:cs="Times New Roman"/>
          <w:sz w:val="28"/>
          <w:szCs w:val="28"/>
        </w:rPr>
        <w:t>риски</w:t>
      </w:r>
      <w:r>
        <w:rPr>
          <w:rFonts w:ascii="Times New Roman" w:hAnsi="Times New Roman" w:cs="Times New Roman"/>
          <w:sz w:val="28"/>
          <w:szCs w:val="28"/>
        </w:rPr>
        <w:t xml:space="preserve"> </w:t>
      </w:r>
      <w:r w:rsidRPr="009161E3">
        <w:rPr>
          <w:rFonts w:ascii="Times New Roman" w:hAnsi="Times New Roman" w:cs="Times New Roman"/>
          <w:sz w:val="28"/>
          <w:szCs w:val="28"/>
        </w:rPr>
        <w:t>могут</w:t>
      </w:r>
      <w:r>
        <w:rPr>
          <w:rFonts w:ascii="Times New Roman" w:hAnsi="Times New Roman" w:cs="Times New Roman"/>
          <w:sz w:val="28"/>
          <w:szCs w:val="28"/>
        </w:rPr>
        <w:t xml:space="preserve"> </w:t>
      </w:r>
      <w:r w:rsidRPr="009161E3">
        <w:rPr>
          <w:rFonts w:ascii="Times New Roman" w:hAnsi="Times New Roman" w:cs="Times New Roman"/>
          <w:sz w:val="28"/>
          <w:szCs w:val="28"/>
        </w:rPr>
        <w:t>привести</w:t>
      </w:r>
      <w:r>
        <w:rPr>
          <w:rFonts w:ascii="Times New Roman" w:hAnsi="Times New Roman" w:cs="Times New Roman"/>
          <w:sz w:val="28"/>
          <w:szCs w:val="28"/>
        </w:rPr>
        <w:t xml:space="preserve"> </w:t>
      </w:r>
      <w:r w:rsidRPr="009161E3">
        <w:rPr>
          <w:rFonts w:ascii="Times New Roman" w:hAnsi="Times New Roman" w:cs="Times New Roman"/>
          <w:sz w:val="28"/>
          <w:szCs w:val="28"/>
        </w:rPr>
        <w:t>к</w:t>
      </w:r>
      <w:r>
        <w:rPr>
          <w:rFonts w:ascii="Times New Roman" w:hAnsi="Times New Roman" w:cs="Times New Roman"/>
          <w:sz w:val="28"/>
          <w:szCs w:val="28"/>
        </w:rPr>
        <w:t xml:space="preserve"> </w:t>
      </w:r>
      <w:r w:rsidRPr="009161E3">
        <w:rPr>
          <w:rFonts w:ascii="Times New Roman" w:hAnsi="Times New Roman" w:cs="Times New Roman"/>
          <w:sz w:val="28"/>
          <w:szCs w:val="28"/>
        </w:rPr>
        <w:t>отвлечению</w:t>
      </w:r>
      <w:r>
        <w:rPr>
          <w:rFonts w:ascii="Times New Roman" w:hAnsi="Times New Roman" w:cs="Times New Roman"/>
          <w:sz w:val="28"/>
          <w:szCs w:val="28"/>
        </w:rPr>
        <w:t xml:space="preserve"> </w:t>
      </w:r>
      <w:r w:rsidRPr="009161E3">
        <w:rPr>
          <w:rFonts w:ascii="Times New Roman" w:hAnsi="Times New Roman" w:cs="Times New Roman"/>
          <w:sz w:val="28"/>
          <w:szCs w:val="28"/>
        </w:rPr>
        <w:t>средств</w:t>
      </w:r>
      <w:r>
        <w:rPr>
          <w:rFonts w:ascii="Times New Roman" w:hAnsi="Times New Roman" w:cs="Times New Roman"/>
          <w:sz w:val="28"/>
          <w:szCs w:val="28"/>
        </w:rPr>
        <w:t xml:space="preserve"> </w:t>
      </w:r>
      <w:r w:rsidRPr="009161E3">
        <w:rPr>
          <w:rFonts w:ascii="Times New Roman" w:hAnsi="Times New Roman" w:cs="Times New Roman"/>
          <w:sz w:val="28"/>
          <w:szCs w:val="28"/>
        </w:rPr>
        <w:t>от</w:t>
      </w:r>
      <w:r>
        <w:rPr>
          <w:rFonts w:ascii="Times New Roman" w:hAnsi="Times New Roman" w:cs="Times New Roman"/>
          <w:sz w:val="28"/>
          <w:szCs w:val="28"/>
        </w:rPr>
        <w:t xml:space="preserve"> </w:t>
      </w:r>
      <w:r w:rsidRPr="009161E3">
        <w:rPr>
          <w:rFonts w:ascii="Times New Roman" w:hAnsi="Times New Roman" w:cs="Times New Roman"/>
          <w:sz w:val="28"/>
          <w:szCs w:val="28"/>
        </w:rPr>
        <w:t>финансирования</w:t>
      </w:r>
      <w:r>
        <w:rPr>
          <w:rFonts w:ascii="Times New Roman" w:hAnsi="Times New Roman" w:cs="Times New Roman"/>
          <w:sz w:val="28"/>
          <w:szCs w:val="28"/>
        </w:rPr>
        <w:t xml:space="preserve"> </w:t>
      </w:r>
      <w:r w:rsidRPr="009161E3">
        <w:rPr>
          <w:rFonts w:ascii="Times New Roman" w:hAnsi="Times New Roman" w:cs="Times New Roman"/>
          <w:sz w:val="28"/>
          <w:szCs w:val="28"/>
        </w:rPr>
        <w:t>Программы</w:t>
      </w:r>
      <w:r>
        <w:rPr>
          <w:rFonts w:ascii="Times New Roman" w:hAnsi="Times New Roman" w:cs="Times New Roman"/>
          <w:sz w:val="28"/>
          <w:szCs w:val="28"/>
        </w:rPr>
        <w:t xml:space="preserve"> </w:t>
      </w:r>
      <w:r w:rsidRPr="009161E3">
        <w:rPr>
          <w:rFonts w:ascii="Times New Roman" w:hAnsi="Times New Roman" w:cs="Times New Roman"/>
          <w:sz w:val="28"/>
          <w:szCs w:val="28"/>
        </w:rPr>
        <w:t>в</w:t>
      </w:r>
      <w:r>
        <w:rPr>
          <w:rFonts w:ascii="Times New Roman" w:hAnsi="Times New Roman" w:cs="Times New Roman"/>
          <w:sz w:val="28"/>
          <w:szCs w:val="28"/>
        </w:rPr>
        <w:t xml:space="preserve"> </w:t>
      </w:r>
      <w:r w:rsidRPr="009161E3">
        <w:rPr>
          <w:rFonts w:ascii="Times New Roman" w:hAnsi="Times New Roman" w:cs="Times New Roman"/>
          <w:sz w:val="28"/>
          <w:szCs w:val="28"/>
        </w:rPr>
        <w:t>сфере</w:t>
      </w:r>
      <w:r>
        <w:rPr>
          <w:rFonts w:ascii="Times New Roman" w:hAnsi="Times New Roman" w:cs="Times New Roman"/>
          <w:sz w:val="28"/>
          <w:szCs w:val="28"/>
        </w:rPr>
        <w:t xml:space="preserve"> </w:t>
      </w:r>
      <w:r w:rsidRPr="009161E3">
        <w:rPr>
          <w:rFonts w:ascii="Times New Roman" w:hAnsi="Times New Roman" w:cs="Times New Roman"/>
          <w:sz w:val="28"/>
          <w:szCs w:val="28"/>
        </w:rPr>
        <w:t>ЖКХ</w:t>
      </w:r>
      <w:r>
        <w:rPr>
          <w:rFonts w:ascii="Times New Roman" w:hAnsi="Times New Roman" w:cs="Times New Roman"/>
          <w:sz w:val="28"/>
          <w:szCs w:val="28"/>
        </w:rPr>
        <w:t xml:space="preserve"> </w:t>
      </w:r>
      <w:r w:rsidRPr="009161E3">
        <w:rPr>
          <w:rFonts w:ascii="Times New Roman" w:hAnsi="Times New Roman" w:cs="Times New Roman"/>
          <w:sz w:val="28"/>
          <w:szCs w:val="28"/>
        </w:rPr>
        <w:t>в</w:t>
      </w:r>
      <w:r>
        <w:rPr>
          <w:rFonts w:ascii="Times New Roman" w:hAnsi="Times New Roman" w:cs="Times New Roman"/>
          <w:sz w:val="28"/>
          <w:szCs w:val="28"/>
        </w:rPr>
        <w:t xml:space="preserve"> </w:t>
      </w:r>
      <w:r w:rsidRPr="009161E3">
        <w:rPr>
          <w:rFonts w:ascii="Times New Roman" w:hAnsi="Times New Roman" w:cs="Times New Roman"/>
          <w:sz w:val="28"/>
          <w:szCs w:val="28"/>
        </w:rPr>
        <w:t>пользу</w:t>
      </w:r>
      <w:r>
        <w:rPr>
          <w:rFonts w:ascii="Times New Roman" w:hAnsi="Times New Roman" w:cs="Times New Roman"/>
          <w:sz w:val="28"/>
          <w:szCs w:val="28"/>
        </w:rPr>
        <w:t xml:space="preserve"> </w:t>
      </w:r>
      <w:r w:rsidRPr="009161E3">
        <w:rPr>
          <w:rFonts w:ascii="Times New Roman" w:hAnsi="Times New Roman" w:cs="Times New Roman"/>
          <w:sz w:val="28"/>
          <w:szCs w:val="28"/>
        </w:rPr>
        <w:t>других</w:t>
      </w:r>
      <w:r>
        <w:rPr>
          <w:rFonts w:ascii="Times New Roman" w:hAnsi="Times New Roman" w:cs="Times New Roman"/>
          <w:sz w:val="28"/>
          <w:szCs w:val="28"/>
        </w:rPr>
        <w:t xml:space="preserve"> </w:t>
      </w:r>
      <w:r w:rsidRPr="009161E3">
        <w:rPr>
          <w:rFonts w:ascii="Times New Roman" w:hAnsi="Times New Roman" w:cs="Times New Roman"/>
          <w:sz w:val="28"/>
          <w:szCs w:val="28"/>
        </w:rPr>
        <w:t>направлений</w:t>
      </w:r>
      <w:r>
        <w:rPr>
          <w:rFonts w:ascii="Times New Roman" w:hAnsi="Times New Roman" w:cs="Times New Roman"/>
          <w:sz w:val="28"/>
          <w:szCs w:val="28"/>
        </w:rPr>
        <w:t xml:space="preserve"> </w:t>
      </w:r>
      <w:r w:rsidRPr="009161E3">
        <w:rPr>
          <w:rFonts w:ascii="Times New Roman" w:hAnsi="Times New Roman" w:cs="Times New Roman"/>
          <w:sz w:val="28"/>
          <w:szCs w:val="28"/>
        </w:rPr>
        <w:t>развития</w:t>
      </w:r>
      <w:r>
        <w:rPr>
          <w:rFonts w:ascii="Times New Roman" w:hAnsi="Times New Roman" w:cs="Times New Roman"/>
          <w:sz w:val="28"/>
          <w:szCs w:val="28"/>
        </w:rPr>
        <w:t xml:space="preserve"> </w:t>
      </w:r>
      <w:r w:rsidRPr="009161E3">
        <w:rPr>
          <w:rFonts w:ascii="Times New Roman" w:hAnsi="Times New Roman" w:cs="Times New Roman"/>
          <w:sz w:val="28"/>
          <w:szCs w:val="28"/>
        </w:rPr>
        <w:t>района</w:t>
      </w:r>
      <w:r>
        <w:rPr>
          <w:rFonts w:ascii="Times New Roman" w:hAnsi="Times New Roman" w:cs="Times New Roman"/>
          <w:sz w:val="28"/>
          <w:szCs w:val="28"/>
        </w:rPr>
        <w:t xml:space="preserve"> </w:t>
      </w:r>
      <w:r w:rsidRPr="009161E3">
        <w:rPr>
          <w:rFonts w:ascii="Times New Roman" w:hAnsi="Times New Roman" w:cs="Times New Roman"/>
          <w:sz w:val="28"/>
          <w:szCs w:val="28"/>
        </w:rPr>
        <w:t>и</w:t>
      </w:r>
      <w:r>
        <w:rPr>
          <w:rFonts w:ascii="Times New Roman" w:hAnsi="Times New Roman" w:cs="Times New Roman"/>
          <w:sz w:val="28"/>
          <w:szCs w:val="28"/>
        </w:rPr>
        <w:t xml:space="preserve"> </w:t>
      </w:r>
      <w:r w:rsidRPr="009161E3">
        <w:rPr>
          <w:rFonts w:ascii="Times New Roman" w:hAnsi="Times New Roman" w:cs="Times New Roman"/>
          <w:sz w:val="28"/>
          <w:szCs w:val="28"/>
        </w:rPr>
        <w:t>переориентации</w:t>
      </w:r>
      <w:r>
        <w:rPr>
          <w:rFonts w:ascii="Times New Roman" w:hAnsi="Times New Roman" w:cs="Times New Roman"/>
          <w:sz w:val="28"/>
          <w:szCs w:val="28"/>
        </w:rPr>
        <w:t xml:space="preserve"> </w:t>
      </w:r>
      <w:r w:rsidRPr="009161E3">
        <w:rPr>
          <w:rFonts w:ascii="Times New Roman" w:hAnsi="Times New Roman" w:cs="Times New Roman"/>
          <w:sz w:val="28"/>
          <w:szCs w:val="28"/>
        </w:rPr>
        <w:t>на</w:t>
      </w:r>
      <w:r>
        <w:rPr>
          <w:rFonts w:ascii="Times New Roman" w:hAnsi="Times New Roman" w:cs="Times New Roman"/>
          <w:sz w:val="28"/>
          <w:szCs w:val="28"/>
        </w:rPr>
        <w:t xml:space="preserve"> </w:t>
      </w:r>
      <w:r w:rsidRPr="009161E3">
        <w:rPr>
          <w:rFonts w:ascii="Times New Roman" w:hAnsi="Times New Roman" w:cs="Times New Roman"/>
          <w:sz w:val="28"/>
          <w:szCs w:val="28"/>
        </w:rPr>
        <w:t>ликвидацию</w:t>
      </w:r>
      <w:r>
        <w:rPr>
          <w:rFonts w:ascii="Times New Roman" w:hAnsi="Times New Roman" w:cs="Times New Roman"/>
          <w:sz w:val="28"/>
          <w:szCs w:val="28"/>
        </w:rPr>
        <w:t xml:space="preserve"> </w:t>
      </w:r>
      <w:r w:rsidRPr="009161E3">
        <w:rPr>
          <w:rFonts w:ascii="Times New Roman" w:hAnsi="Times New Roman" w:cs="Times New Roman"/>
          <w:sz w:val="28"/>
          <w:szCs w:val="28"/>
        </w:rPr>
        <w:t>последствий</w:t>
      </w:r>
      <w:r>
        <w:rPr>
          <w:rFonts w:ascii="Times New Roman" w:hAnsi="Times New Roman" w:cs="Times New Roman"/>
          <w:sz w:val="28"/>
          <w:szCs w:val="28"/>
        </w:rPr>
        <w:t xml:space="preserve"> </w:t>
      </w:r>
      <w:r w:rsidRPr="009161E3">
        <w:rPr>
          <w:rFonts w:ascii="Times New Roman" w:hAnsi="Times New Roman" w:cs="Times New Roman"/>
          <w:sz w:val="28"/>
          <w:szCs w:val="28"/>
        </w:rPr>
        <w:t>катастроф.</w:t>
      </w:r>
    </w:p>
    <w:p w:rsidR="00F83A62" w:rsidRPr="009161E3" w:rsidRDefault="00F83A62" w:rsidP="00C4012B">
      <w:pPr>
        <w:widowControl w:val="0"/>
        <w:autoSpaceDE w:val="0"/>
        <w:autoSpaceDN w:val="0"/>
        <w:adjustRightInd w:val="0"/>
        <w:spacing w:line="240" w:lineRule="auto"/>
        <w:ind w:firstLine="709"/>
        <w:contextualSpacing/>
        <w:jc w:val="both"/>
        <w:rPr>
          <w:rFonts w:ascii="Times New Roman" w:hAnsi="Times New Roman" w:cs="Times New Roman"/>
          <w:sz w:val="28"/>
          <w:szCs w:val="28"/>
        </w:rPr>
      </w:pPr>
      <w:r w:rsidRPr="009161E3">
        <w:rPr>
          <w:rFonts w:ascii="Times New Roman" w:hAnsi="Times New Roman" w:cs="Times New Roman"/>
          <w:sz w:val="28"/>
          <w:szCs w:val="28"/>
        </w:rPr>
        <w:t>В</w:t>
      </w:r>
      <w:r>
        <w:rPr>
          <w:rFonts w:ascii="Times New Roman" w:hAnsi="Times New Roman" w:cs="Times New Roman"/>
          <w:sz w:val="28"/>
          <w:szCs w:val="28"/>
        </w:rPr>
        <w:t xml:space="preserve"> </w:t>
      </w:r>
      <w:r w:rsidRPr="009161E3">
        <w:rPr>
          <w:rFonts w:ascii="Times New Roman" w:hAnsi="Times New Roman" w:cs="Times New Roman"/>
          <w:sz w:val="28"/>
          <w:szCs w:val="28"/>
        </w:rPr>
        <w:t>целях</w:t>
      </w:r>
      <w:r>
        <w:rPr>
          <w:rFonts w:ascii="Times New Roman" w:hAnsi="Times New Roman" w:cs="Times New Roman"/>
          <w:sz w:val="28"/>
          <w:szCs w:val="28"/>
        </w:rPr>
        <w:t xml:space="preserve"> </w:t>
      </w:r>
      <w:r w:rsidRPr="009161E3">
        <w:rPr>
          <w:rFonts w:ascii="Times New Roman" w:hAnsi="Times New Roman" w:cs="Times New Roman"/>
          <w:sz w:val="28"/>
          <w:szCs w:val="28"/>
        </w:rPr>
        <w:t>управления</w:t>
      </w:r>
      <w:r>
        <w:rPr>
          <w:rFonts w:ascii="Times New Roman" w:hAnsi="Times New Roman" w:cs="Times New Roman"/>
          <w:sz w:val="28"/>
          <w:szCs w:val="28"/>
        </w:rPr>
        <w:t xml:space="preserve"> </w:t>
      </w:r>
      <w:r w:rsidRPr="009161E3">
        <w:rPr>
          <w:rFonts w:ascii="Times New Roman" w:hAnsi="Times New Roman" w:cs="Times New Roman"/>
          <w:sz w:val="28"/>
          <w:szCs w:val="28"/>
        </w:rPr>
        <w:t>указанными</w:t>
      </w:r>
      <w:r>
        <w:rPr>
          <w:rFonts w:ascii="Times New Roman" w:hAnsi="Times New Roman" w:cs="Times New Roman"/>
          <w:sz w:val="28"/>
          <w:szCs w:val="28"/>
        </w:rPr>
        <w:t xml:space="preserve"> </w:t>
      </w:r>
      <w:r w:rsidRPr="009161E3">
        <w:rPr>
          <w:rFonts w:ascii="Times New Roman" w:hAnsi="Times New Roman" w:cs="Times New Roman"/>
          <w:sz w:val="28"/>
          <w:szCs w:val="28"/>
        </w:rPr>
        <w:t>рисками</w:t>
      </w:r>
      <w:r>
        <w:rPr>
          <w:rFonts w:ascii="Times New Roman" w:hAnsi="Times New Roman" w:cs="Times New Roman"/>
          <w:sz w:val="28"/>
          <w:szCs w:val="28"/>
        </w:rPr>
        <w:t xml:space="preserve"> </w:t>
      </w:r>
      <w:r w:rsidRPr="009161E3">
        <w:rPr>
          <w:rFonts w:ascii="Times New Roman" w:hAnsi="Times New Roman" w:cs="Times New Roman"/>
          <w:sz w:val="28"/>
          <w:szCs w:val="28"/>
        </w:rPr>
        <w:t>в</w:t>
      </w:r>
      <w:r>
        <w:rPr>
          <w:rFonts w:ascii="Times New Roman" w:hAnsi="Times New Roman" w:cs="Times New Roman"/>
          <w:sz w:val="28"/>
          <w:szCs w:val="28"/>
        </w:rPr>
        <w:t xml:space="preserve"> </w:t>
      </w:r>
      <w:r w:rsidRPr="009161E3">
        <w:rPr>
          <w:rFonts w:ascii="Times New Roman" w:hAnsi="Times New Roman" w:cs="Times New Roman"/>
          <w:sz w:val="28"/>
          <w:szCs w:val="28"/>
        </w:rPr>
        <w:t>процессе</w:t>
      </w:r>
      <w:r>
        <w:rPr>
          <w:rFonts w:ascii="Times New Roman" w:hAnsi="Times New Roman" w:cs="Times New Roman"/>
          <w:sz w:val="28"/>
          <w:szCs w:val="28"/>
        </w:rPr>
        <w:t xml:space="preserve"> </w:t>
      </w:r>
      <w:r w:rsidRPr="009161E3">
        <w:rPr>
          <w:rFonts w:ascii="Times New Roman" w:hAnsi="Times New Roman" w:cs="Times New Roman"/>
          <w:sz w:val="28"/>
          <w:szCs w:val="28"/>
        </w:rPr>
        <w:t>реализации</w:t>
      </w:r>
      <w:r>
        <w:rPr>
          <w:rFonts w:ascii="Times New Roman" w:hAnsi="Times New Roman" w:cs="Times New Roman"/>
          <w:sz w:val="28"/>
          <w:szCs w:val="28"/>
        </w:rPr>
        <w:t xml:space="preserve"> </w:t>
      </w:r>
      <w:r w:rsidRPr="009161E3">
        <w:rPr>
          <w:rFonts w:ascii="Times New Roman" w:hAnsi="Times New Roman" w:cs="Times New Roman"/>
          <w:sz w:val="28"/>
          <w:szCs w:val="28"/>
        </w:rPr>
        <w:t>Программы</w:t>
      </w:r>
      <w:r>
        <w:rPr>
          <w:rFonts w:ascii="Times New Roman" w:hAnsi="Times New Roman" w:cs="Times New Roman"/>
          <w:sz w:val="28"/>
          <w:szCs w:val="28"/>
        </w:rPr>
        <w:t xml:space="preserve"> </w:t>
      </w:r>
      <w:r w:rsidRPr="009161E3">
        <w:rPr>
          <w:rFonts w:ascii="Times New Roman" w:hAnsi="Times New Roman" w:cs="Times New Roman"/>
          <w:sz w:val="28"/>
          <w:szCs w:val="28"/>
        </w:rPr>
        <w:t>предусматривается:</w:t>
      </w:r>
    </w:p>
    <w:p w:rsidR="00F83A62" w:rsidRPr="009161E3" w:rsidRDefault="00F83A62" w:rsidP="00C4012B">
      <w:pPr>
        <w:widowControl w:val="0"/>
        <w:autoSpaceDE w:val="0"/>
        <w:autoSpaceDN w:val="0"/>
        <w:adjustRightInd w:val="0"/>
        <w:spacing w:line="240" w:lineRule="auto"/>
        <w:ind w:firstLine="709"/>
        <w:contextualSpacing/>
        <w:jc w:val="both"/>
        <w:rPr>
          <w:rFonts w:ascii="Times New Roman" w:hAnsi="Times New Roman" w:cs="Times New Roman"/>
          <w:sz w:val="28"/>
          <w:szCs w:val="28"/>
        </w:rPr>
      </w:pPr>
      <w:r w:rsidRPr="009161E3">
        <w:rPr>
          <w:rFonts w:ascii="Times New Roman" w:hAnsi="Times New Roman" w:cs="Times New Roman"/>
          <w:sz w:val="28"/>
          <w:szCs w:val="28"/>
        </w:rPr>
        <w:t>-</w:t>
      </w:r>
      <w:r>
        <w:rPr>
          <w:rFonts w:ascii="Times New Roman" w:hAnsi="Times New Roman" w:cs="Times New Roman"/>
          <w:sz w:val="28"/>
          <w:szCs w:val="28"/>
        </w:rPr>
        <w:t xml:space="preserve"> </w:t>
      </w:r>
      <w:r w:rsidRPr="009161E3">
        <w:rPr>
          <w:rFonts w:ascii="Times New Roman" w:hAnsi="Times New Roman" w:cs="Times New Roman"/>
          <w:sz w:val="28"/>
          <w:szCs w:val="28"/>
        </w:rPr>
        <w:t>формирование</w:t>
      </w:r>
      <w:r>
        <w:rPr>
          <w:rFonts w:ascii="Times New Roman" w:hAnsi="Times New Roman" w:cs="Times New Roman"/>
          <w:sz w:val="28"/>
          <w:szCs w:val="28"/>
        </w:rPr>
        <w:t xml:space="preserve"> </w:t>
      </w:r>
      <w:r w:rsidRPr="009161E3">
        <w:rPr>
          <w:rFonts w:ascii="Times New Roman" w:hAnsi="Times New Roman" w:cs="Times New Roman"/>
          <w:sz w:val="28"/>
          <w:szCs w:val="28"/>
        </w:rPr>
        <w:t>эффективной</w:t>
      </w:r>
      <w:r>
        <w:rPr>
          <w:rFonts w:ascii="Times New Roman" w:hAnsi="Times New Roman" w:cs="Times New Roman"/>
          <w:sz w:val="28"/>
          <w:szCs w:val="28"/>
        </w:rPr>
        <w:t xml:space="preserve"> </w:t>
      </w:r>
      <w:r w:rsidRPr="009161E3">
        <w:rPr>
          <w:rFonts w:ascii="Times New Roman" w:hAnsi="Times New Roman" w:cs="Times New Roman"/>
          <w:sz w:val="28"/>
          <w:szCs w:val="28"/>
        </w:rPr>
        <w:t>системы</w:t>
      </w:r>
      <w:r>
        <w:rPr>
          <w:rFonts w:ascii="Times New Roman" w:hAnsi="Times New Roman" w:cs="Times New Roman"/>
          <w:sz w:val="28"/>
          <w:szCs w:val="28"/>
        </w:rPr>
        <w:t xml:space="preserve"> </w:t>
      </w:r>
      <w:r w:rsidRPr="009161E3">
        <w:rPr>
          <w:rFonts w:ascii="Times New Roman" w:hAnsi="Times New Roman" w:cs="Times New Roman"/>
          <w:sz w:val="28"/>
          <w:szCs w:val="28"/>
        </w:rPr>
        <w:t>управления</w:t>
      </w:r>
      <w:r>
        <w:rPr>
          <w:rFonts w:ascii="Times New Roman" w:hAnsi="Times New Roman" w:cs="Times New Roman"/>
          <w:sz w:val="28"/>
          <w:szCs w:val="28"/>
        </w:rPr>
        <w:t xml:space="preserve"> </w:t>
      </w:r>
      <w:r w:rsidRPr="009161E3">
        <w:rPr>
          <w:rFonts w:ascii="Times New Roman" w:hAnsi="Times New Roman" w:cs="Times New Roman"/>
          <w:sz w:val="28"/>
          <w:szCs w:val="28"/>
        </w:rPr>
        <w:t>Программой</w:t>
      </w:r>
      <w:r>
        <w:rPr>
          <w:rFonts w:ascii="Times New Roman" w:hAnsi="Times New Roman" w:cs="Times New Roman"/>
          <w:sz w:val="28"/>
          <w:szCs w:val="28"/>
        </w:rPr>
        <w:t xml:space="preserve"> </w:t>
      </w:r>
      <w:r w:rsidRPr="009161E3">
        <w:rPr>
          <w:rFonts w:ascii="Times New Roman" w:hAnsi="Times New Roman" w:cs="Times New Roman"/>
          <w:sz w:val="28"/>
          <w:szCs w:val="28"/>
        </w:rPr>
        <w:t>на</w:t>
      </w:r>
      <w:r>
        <w:rPr>
          <w:rFonts w:ascii="Times New Roman" w:hAnsi="Times New Roman" w:cs="Times New Roman"/>
          <w:sz w:val="28"/>
          <w:szCs w:val="28"/>
        </w:rPr>
        <w:t xml:space="preserve"> </w:t>
      </w:r>
      <w:r w:rsidRPr="009161E3">
        <w:rPr>
          <w:rFonts w:ascii="Times New Roman" w:hAnsi="Times New Roman" w:cs="Times New Roman"/>
          <w:sz w:val="28"/>
          <w:szCs w:val="28"/>
        </w:rPr>
        <w:t>основе</w:t>
      </w:r>
      <w:r>
        <w:rPr>
          <w:rFonts w:ascii="Times New Roman" w:hAnsi="Times New Roman" w:cs="Times New Roman"/>
          <w:sz w:val="28"/>
          <w:szCs w:val="28"/>
        </w:rPr>
        <w:t xml:space="preserve"> </w:t>
      </w:r>
      <w:r w:rsidRPr="009161E3">
        <w:rPr>
          <w:rFonts w:ascii="Times New Roman" w:hAnsi="Times New Roman" w:cs="Times New Roman"/>
          <w:sz w:val="28"/>
          <w:szCs w:val="28"/>
        </w:rPr>
        <w:t>четкого</w:t>
      </w:r>
      <w:r>
        <w:rPr>
          <w:rFonts w:ascii="Times New Roman" w:hAnsi="Times New Roman" w:cs="Times New Roman"/>
          <w:sz w:val="28"/>
          <w:szCs w:val="28"/>
        </w:rPr>
        <w:t xml:space="preserve"> </w:t>
      </w:r>
      <w:r w:rsidRPr="009161E3">
        <w:rPr>
          <w:rFonts w:ascii="Times New Roman" w:hAnsi="Times New Roman" w:cs="Times New Roman"/>
          <w:sz w:val="28"/>
          <w:szCs w:val="28"/>
        </w:rPr>
        <w:t>распределения</w:t>
      </w:r>
      <w:r>
        <w:rPr>
          <w:rFonts w:ascii="Times New Roman" w:hAnsi="Times New Roman" w:cs="Times New Roman"/>
          <w:sz w:val="28"/>
          <w:szCs w:val="28"/>
        </w:rPr>
        <w:t xml:space="preserve"> </w:t>
      </w:r>
      <w:r w:rsidRPr="009161E3">
        <w:rPr>
          <w:rFonts w:ascii="Times New Roman" w:hAnsi="Times New Roman" w:cs="Times New Roman"/>
          <w:sz w:val="28"/>
          <w:szCs w:val="28"/>
        </w:rPr>
        <w:t>функций,</w:t>
      </w:r>
      <w:r>
        <w:rPr>
          <w:rFonts w:ascii="Times New Roman" w:hAnsi="Times New Roman" w:cs="Times New Roman"/>
          <w:sz w:val="28"/>
          <w:szCs w:val="28"/>
        </w:rPr>
        <w:t xml:space="preserve"> </w:t>
      </w:r>
      <w:r w:rsidRPr="009161E3">
        <w:rPr>
          <w:rFonts w:ascii="Times New Roman" w:hAnsi="Times New Roman" w:cs="Times New Roman"/>
          <w:sz w:val="28"/>
          <w:szCs w:val="28"/>
        </w:rPr>
        <w:t>полномочий</w:t>
      </w:r>
      <w:r>
        <w:rPr>
          <w:rFonts w:ascii="Times New Roman" w:hAnsi="Times New Roman" w:cs="Times New Roman"/>
          <w:sz w:val="28"/>
          <w:szCs w:val="28"/>
        </w:rPr>
        <w:t xml:space="preserve"> </w:t>
      </w:r>
      <w:r w:rsidRPr="009161E3">
        <w:rPr>
          <w:rFonts w:ascii="Times New Roman" w:hAnsi="Times New Roman" w:cs="Times New Roman"/>
          <w:sz w:val="28"/>
          <w:szCs w:val="28"/>
        </w:rPr>
        <w:t>и</w:t>
      </w:r>
      <w:r>
        <w:rPr>
          <w:rFonts w:ascii="Times New Roman" w:hAnsi="Times New Roman" w:cs="Times New Roman"/>
          <w:sz w:val="28"/>
          <w:szCs w:val="28"/>
        </w:rPr>
        <w:t xml:space="preserve"> </w:t>
      </w:r>
      <w:r w:rsidRPr="009161E3">
        <w:rPr>
          <w:rFonts w:ascii="Times New Roman" w:hAnsi="Times New Roman" w:cs="Times New Roman"/>
          <w:sz w:val="28"/>
          <w:szCs w:val="28"/>
        </w:rPr>
        <w:t>ответственности</w:t>
      </w:r>
      <w:r>
        <w:rPr>
          <w:rFonts w:ascii="Times New Roman" w:hAnsi="Times New Roman" w:cs="Times New Roman"/>
          <w:sz w:val="28"/>
          <w:szCs w:val="28"/>
        </w:rPr>
        <w:t xml:space="preserve"> </w:t>
      </w:r>
      <w:r w:rsidRPr="009161E3">
        <w:rPr>
          <w:rFonts w:ascii="Times New Roman" w:hAnsi="Times New Roman" w:cs="Times New Roman"/>
          <w:sz w:val="28"/>
          <w:szCs w:val="28"/>
        </w:rPr>
        <w:t>ответственного</w:t>
      </w:r>
      <w:r>
        <w:rPr>
          <w:rFonts w:ascii="Times New Roman" w:hAnsi="Times New Roman" w:cs="Times New Roman"/>
          <w:sz w:val="28"/>
          <w:szCs w:val="28"/>
        </w:rPr>
        <w:t xml:space="preserve"> </w:t>
      </w:r>
      <w:r w:rsidRPr="009161E3">
        <w:rPr>
          <w:rFonts w:ascii="Times New Roman" w:hAnsi="Times New Roman" w:cs="Times New Roman"/>
          <w:sz w:val="28"/>
          <w:szCs w:val="28"/>
        </w:rPr>
        <w:t>исполнителя</w:t>
      </w:r>
      <w:r>
        <w:rPr>
          <w:rFonts w:ascii="Times New Roman" w:hAnsi="Times New Roman" w:cs="Times New Roman"/>
          <w:sz w:val="28"/>
          <w:szCs w:val="28"/>
        </w:rPr>
        <w:t xml:space="preserve"> </w:t>
      </w:r>
      <w:r w:rsidRPr="009161E3">
        <w:rPr>
          <w:rFonts w:ascii="Times New Roman" w:hAnsi="Times New Roman" w:cs="Times New Roman"/>
          <w:sz w:val="28"/>
          <w:szCs w:val="28"/>
        </w:rPr>
        <w:t>и</w:t>
      </w:r>
      <w:r>
        <w:rPr>
          <w:rFonts w:ascii="Times New Roman" w:hAnsi="Times New Roman" w:cs="Times New Roman"/>
          <w:sz w:val="28"/>
          <w:szCs w:val="28"/>
        </w:rPr>
        <w:t xml:space="preserve"> </w:t>
      </w:r>
      <w:r w:rsidRPr="009161E3">
        <w:rPr>
          <w:rFonts w:ascii="Times New Roman" w:hAnsi="Times New Roman" w:cs="Times New Roman"/>
          <w:sz w:val="28"/>
          <w:szCs w:val="28"/>
        </w:rPr>
        <w:t>соисполнителей</w:t>
      </w:r>
      <w:r>
        <w:rPr>
          <w:rFonts w:ascii="Times New Roman" w:hAnsi="Times New Roman" w:cs="Times New Roman"/>
          <w:sz w:val="28"/>
          <w:szCs w:val="28"/>
        </w:rPr>
        <w:t xml:space="preserve"> </w:t>
      </w:r>
      <w:r w:rsidRPr="009161E3">
        <w:rPr>
          <w:rFonts w:ascii="Times New Roman" w:hAnsi="Times New Roman" w:cs="Times New Roman"/>
          <w:sz w:val="28"/>
          <w:szCs w:val="28"/>
        </w:rPr>
        <w:t>Программы;</w:t>
      </w:r>
    </w:p>
    <w:p w:rsidR="00F83A62" w:rsidRPr="009161E3" w:rsidRDefault="00F83A62" w:rsidP="00C4012B">
      <w:pPr>
        <w:widowControl w:val="0"/>
        <w:autoSpaceDE w:val="0"/>
        <w:autoSpaceDN w:val="0"/>
        <w:adjustRightInd w:val="0"/>
        <w:spacing w:line="240" w:lineRule="auto"/>
        <w:ind w:firstLine="709"/>
        <w:contextualSpacing/>
        <w:jc w:val="both"/>
        <w:rPr>
          <w:rFonts w:ascii="Times New Roman" w:hAnsi="Times New Roman" w:cs="Times New Roman"/>
          <w:sz w:val="28"/>
          <w:szCs w:val="28"/>
        </w:rPr>
      </w:pPr>
      <w:r w:rsidRPr="009161E3">
        <w:rPr>
          <w:rFonts w:ascii="Times New Roman" w:hAnsi="Times New Roman" w:cs="Times New Roman"/>
          <w:sz w:val="28"/>
          <w:szCs w:val="28"/>
        </w:rPr>
        <w:t>-</w:t>
      </w:r>
      <w:r>
        <w:rPr>
          <w:rFonts w:ascii="Times New Roman" w:hAnsi="Times New Roman" w:cs="Times New Roman"/>
          <w:sz w:val="28"/>
          <w:szCs w:val="28"/>
        </w:rPr>
        <w:t xml:space="preserve"> </w:t>
      </w:r>
      <w:r w:rsidRPr="009161E3">
        <w:rPr>
          <w:rFonts w:ascii="Times New Roman" w:hAnsi="Times New Roman" w:cs="Times New Roman"/>
          <w:sz w:val="28"/>
          <w:szCs w:val="28"/>
        </w:rPr>
        <w:t>проведение</w:t>
      </w:r>
      <w:r>
        <w:rPr>
          <w:rFonts w:ascii="Times New Roman" w:hAnsi="Times New Roman" w:cs="Times New Roman"/>
          <w:sz w:val="28"/>
          <w:szCs w:val="28"/>
        </w:rPr>
        <w:t xml:space="preserve"> </w:t>
      </w:r>
      <w:r w:rsidRPr="009161E3">
        <w:rPr>
          <w:rFonts w:ascii="Times New Roman" w:hAnsi="Times New Roman" w:cs="Times New Roman"/>
          <w:sz w:val="28"/>
          <w:szCs w:val="28"/>
        </w:rPr>
        <w:t>мониторинга</w:t>
      </w:r>
      <w:r>
        <w:rPr>
          <w:rFonts w:ascii="Times New Roman" w:hAnsi="Times New Roman" w:cs="Times New Roman"/>
          <w:sz w:val="28"/>
          <w:szCs w:val="28"/>
        </w:rPr>
        <w:t xml:space="preserve"> </w:t>
      </w:r>
      <w:r w:rsidRPr="009161E3">
        <w:rPr>
          <w:rFonts w:ascii="Times New Roman" w:hAnsi="Times New Roman" w:cs="Times New Roman"/>
          <w:sz w:val="28"/>
          <w:szCs w:val="28"/>
        </w:rPr>
        <w:t>выполнения</w:t>
      </w:r>
      <w:r>
        <w:rPr>
          <w:rFonts w:ascii="Times New Roman" w:hAnsi="Times New Roman" w:cs="Times New Roman"/>
          <w:sz w:val="28"/>
          <w:szCs w:val="28"/>
        </w:rPr>
        <w:t xml:space="preserve"> </w:t>
      </w:r>
      <w:r w:rsidRPr="009161E3">
        <w:rPr>
          <w:rFonts w:ascii="Times New Roman" w:hAnsi="Times New Roman" w:cs="Times New Roman"/>
          <w:sz w:val="28"/>
          <w:szCs w:val="28"/>
        </w:rPr>
        <w:t>Программы,</w:t>
      </w:r>
      <w:r>
        <w:rPr>
          <w:rFonts w:ascii="Times New Roman" w:hAnsi="Times New Roman" w:cs="Times New Roman"/>
          <w:sz w:val="28"/>
          <w:szCs w:val="28"/>
        </w:rPr>
        <w:t xml:space="preserve"> </w:t>
      </w:r>
      <w:r w:rsidRPr="009161E3">
        <w:rPr>
          <w:rFonts w:ascii="Times New Roman" w:hAnsi="Times New Roman" w:cs="Times New Roman"/>
          <w:sz w:val="28"/>
          <w:szCs w:val="28"/>
        </w:rPr>
        <w:t>регулярного</w:t>
      </w:r>
      <w:r>
        <w:rPr>
          <w:rFonts w:ascii="Times New Roman" w:hAnsi="Times New Roman" w:cs="Times New Roman"/>
          <w:sz w:val="28"/>
          <w:szCs w:val="28"/>
        </w:rPr>
        <w:t xml:space="preserve"> </w:t>
      </w:r>
      <w:r w:rsidRPr="009161E3">
        <w:rPr>
          <w:rFonts w:ascii="Times New Roman" w:hAnsi="Times New Roman" w:cs="Times New Roman"/>
          <w:sz w:val="28"/>
          <w:szCs w:val="28"/>
        </w:rPr>
        <w:lastRenderedPageBreak/>
        <w:t>анализа</w:t>
      </w:r>
      <w:r>
        <w:rPr>
          <w:rFonts w:ascii="Times New Roman" w:hAnsi="Times New Roman" w:cs="Times New Roman"/>
          <w:sz w:val="28"/>
          <w:szCs w:val="28"/>
        </w:rPr>
        <w:t xml:space="preserve"> </w:t>
      </w:r>
      <w:r w:rsidRPr="009161E3">
        <w:rPr>
          <w:rFonts w:ascii="Times New Roman" w:hAnsi="Times New Roman" w:cs="Times New Roman"/>
          <w:sz w:val="28"/>
          <w:szCs w:val="28"/>
        </w:rPr>
        <w:t>и,</w:t>
      </w:r>
      <w:r>
        <w:rPr>
          <w:rFonts w:ascii="Times New Roman" w:hAnsi="Times New Roman" w:cs="Times New Roman"/>
          <w:sz w:val="28"/>
          <w:szCs w:val="28"/>
        </w:rPr>
        <w:t xml:space="preserve"> </w:t>
      </w:r>
      <w:r w:rsidRPr="009161E3">
        <w:rPr>
          <w:rFonts w:ascii="Times New Roman" w:hAnsi="Times New Roman" w:cs="Times New Roman"/>
          <w:sz w:val="28"/>
          <w:szCs w:val="28"/>
        </w:rPr>
        <w:t>при</w:t>
      </w:r>
      <w:r>
        <w:rPr>
          <w:rFonts w:ascii="Times New Roman" w:hAnsi="Times New Roman" w:cs="Times New Roman"/>
          <w:sz w:val="28"/>
          <w:szCs w:val="28"/>
        </w:rPr>
        <w:t xml:space="preserve"> </w:t>
      </w:r>
      <w:r w:rsidRPr="009161E3">
        <w:rPr>
          <w:rFonts w:ascii="Times New Roman" w:hAnsi="Times New Roman" w:cs="Times New Roman"/>
          <w:sz w:val="28"/>
          <w:szCs w:val="28"/>
        </w:rPr>
        <w:t>необходимости</w:t>
      </w:r>
      <w:r>
        <w:rPr>
          <w:rFonts w:ascii="Times New Roman" w:hAnsi="Times New Roman" w:cs="Times New Roman"/>
          <w:sz w:val="28"/>
          <w:szCs w:val="28"/>
        </w:rPr>
        <w:t xml:space="preserve"> </w:t>
      </w:r>
      <w:r w:rsidRPr="009161E3">
        <w:rPr>
          <w:rFonts w:ascii="Times New Roman" w:hAnsi="Times New Roman" w:cs="Times New Roman"/>
          <w:sz w:val="28"/>
          <w:szCs w:val="28"/>
        </w:rPr>
        <w:t>корректировки</w:t>
      </w:r>
      <w:r>
        <w:rPr>
          <w:rFonts w:ascii="Times New Roman" w:hAnsi="Times New Roman" w:cs="Times New Roman"/>
          <w:sz w:val="28"/>
          <w:szCs w:val="28"/>
        </w:rPr>
        <w:t xml:space="preserve"> </w:t>
      </w:r>
      <w:r w:rsidRPr="009161E3">
        <w:rPr>
          <w:rFonts w:ascii="Times New Roman" w:hAnsi="Times New Roman" w:cs="Times New Roman"/>
          <w:sz w:val="28"/>
          <w:szCs w:val="28"/>
        </w:rPr>
        <w:t>показателей</w:t>
      </w:r>
      <w:r>
        <w:rPr>
          <w:rFonts w:ascii="Times New Roman" w:hAnsi="Times New Roman" w:cs="Times New Roman"/>
          <w:sz w:val="28"/>
          <w:szCs w:val="28"/>
        </w:rPr>
        <w:t xml:space="preserve"> </w:t>
      </w:r>
      <w:r w:rsidRPr="009161E3">
        <w:rPr>
          <w:rFonts w:ascii="Times New Roman" w:hAnsi="Times New Roman" w:cs="Times New Roman"/>
          <w:sz w:val="28"/>
          <w:szCs w:val="28"/>
        </w:rPr>
        <w:t>(индикаторов),</w:t>
      </w:r>
      <w:r>
        <w:rPr>
          <w:rFonts w:ascii="Times New Roman" w:hAnsi="Times New Roman" w:cs="Times New Roman"/>
          <w:sz w:val="28"/>
          <w:szCs w:val="28"/>
        </w:rPr>
        <w:t xml:space="preserve"> </w:t>
      </w:r>
      <w:r w:rsidRPr="009161E3">
        <w:rPr>
          <w:rFonts w:ascii="Times New Roman" w:hAnsi="Times New Roman" w:cs="Times New Roman"/>
          <w:sz w:val="28"/>
          <w:szCs w:val="28"/>
        </w:rPr>
        <w:t>а</w:t>
      </w:r>
      <w:r>
        <w:rPr>
          <w:rFonts w:ascii="Times New Roman" w:hAnsi="Times New Roman" w:cs="Times New Roman"/>
          <w:sz w:val="28"/>
          <w:szCs w:val="28"/>
        </w:rPr>
        <w:t xml:space="preserve"> </w:t>
      </w:r>
      <w:r w:rsidRPr="009161E3">
        <w:rPr>
          <w:rFonts w:ascii="Times New Roman" w:hAnsi="Times New Roman" w:cs="Times New Roman"/>
          <w:sz w:val="28"/>
          <w:szCs w:val="28"/>
        </w:rPr>
        <w:t>также</w:t>
      </w:r>
      <w:r>
        <w:rPr>
          <w:rFonts w:ascii="Times New Roman" w:hAnsi="Times New Roman" w:cs="Times New Roman"/>
          <w:sz w:val="28"/>
          <w:szCs w:val="28"/>
        </w:rPr>
        <w:t xml:space="preserve"> </w:t>
      </w:r>
      <w:hyperlink w:anchor="Par1921" w:history="1">
        <w:r w:rsidRPr="009161E3">
          <w:rPr>
            <w:rFonts w:ascii="Times New Roman" w:hAnsi="Times New Roman" w:cs="Times New Roman"/>
            <w:sz w:val="28"/>
            <w:szCs w:val="28"/>
          </w:rPr>
          <w:t>мероприятий</w:t>
        </w:r>
      </w:hyperlink>
      <w:r>
        <w:rPr>
          <w:rFonts w:ascii="Times New Roman" w:hAnsi="Times New Roman" w:cs="Times New Roman"/>
          <w:sz w:val="28"/>
          <w:szCs w:val="28"/>
        </w:rPr>
        <w:t xml:space="preserve"> </w:t>
      </w:r>
      <w:r w:rsidRPr="009161E3">
        <w:rPr>
          <w:rFonts w:ascii="Times New Roman" w:hAnsi="Times New Roman" w:cs="Times New Roman"/>
          <w:sz w:val="28"/>
          <w:szCs w:val="28"/>
        </w:rPr>
        <w:t>Программы;</w:t>
      </w:r>
    </w:p>
    <w:p w:rsidR="00F83A62" w:rsidRPr="009161E3" w:rsidRDefault="00F83A62" w:rsidP="00C4012B">
      <w:pPr>
        <w:widowControl w:val="0"/>
        <w:autoSpaceDE w:val="0"/>
        <w:autoSpaceDN w:val="0"/>
        <w:adjustRightInd w:val="0"/>
        <w:spacing w:line="240" w:lineRule="auto"/>
        <w:ind w:firstLine="709"/>
        <w:contextualSpacing/>
        <w:jc w:val="both"/>
        <w:rPr>
          <w:rFonts w:ascii="Times New Roman" w:hAnsi="Times New Roman" w:cs="Times New Roman"/>
          <w:sz w:val="28"/>
          <w:szCs w:val="28"/>
        </w:rPr>
      </w:pPr>
      <w:r w:rsidRPr="009161E3">
        <w:rPr>
          <w:rFonts w:ascii="Times New Roman" w:hAnsi="Times New Roman" w:cs="Times New Roman"/>
          <w:sz w:val="28"/>
          <w:szCs w:val="28"/>
        </w:rPr>
        <w:t>-</w:t>
      </w:r>
      <w:r>
        <w:rPr>
          <w:rFonts w:ascii="Times New Roman" w:hAnsi="Times New Roman" w:cs="Times New Roman"/>
          <w:sz w:val="28"/>
          <w:szCs w:val="28"/>
        </w:rPr>
        <w:t xml:space="preserve"> </w:t>
      </w:r>
      <w:r w:rsidRPr="009161E3">
        <w:rPr>
          <w:rFonts w:ascii="Times New Roman" w:hAnsi="Times New Roman" w:cs="Times New Roman"/>
          <w:sz w:val="28"/>
          <w:szCs w:val="28"/>
        </w:rPr>
        <w:t>перераспределение</w:t>
      </w:r>
      <w:r>
        <w:rPr>
          <w:rFonts w:ascii="Times New Roman" w:hAnsi="Times New Roman" w:cs="Times New Roman"/>
          <w:sz w:val="28"/>
          <w:szCs w:val="28"/>
        </w:rPr>
        <w:t xml:space="preserve"> </w:t>
      </w:r>
      <w:r w:rsidRPr="009161E3">
        <w:rPr>
          <w:rFonts w:ascii="Times New Roman" w:hAnsi="Times New Roman" w:cs="Times New Roman"/>
          <w:sz w:val="28"/>
          <w:szCs w:val="28"/>
        </w:rPr>
        <w:t>объемов</w:t>
      </w:r>
      <w:r>
        <w:rPr>
          <w:rFonts w:ascii="Times New Roman" w:hAnsi="Times New Roman" w:cs="Times New Roman"/>
          <w:sz w:val="28"/>
          <w:szCs w:val="28"/>
        </w:rPr>
        <w:t xml:space="preserve"> </w:t>
      </w:r>
      <w:r w:rsidRPr="009161E3">
        <w:rPr>
          <w:rFonts w:ascii="Times New Roman" w:hAnsi="Times New Roman" w:cs="Times New Roman"/>
          <w:sz w:val="28"/>
          <w:szCs w:val="28"/>
        </w:rPr>
        <w:t>финансирования</w:t>
      </w:r>
      <w:r>
        <w:rPr>
          <w:rFonts w:ascii="Times New Roman" w:hAnsi="Times New Roman" w:cs="Times New Roman"/>
          <w:sz w:val="28"/>
          <w:szCs w:val="28"/>
        </w:rPr>
        <w:t xml:space="preserve"> </w:t>
      </w:r>
      <w:r w:rsidRPr="009161E3">
        <w:rPr>
          <w:rFonts w:ascii="Times New Roman" w:hAnsi="Times New Roman" w:cs="Times New Roman"/>
          <w:sz w:val="28"/>
          <w:szCs w:val="28"/>
        </w:rPr>
        <w:t>в</w:t>
      </w:r>
      <w:r>
        <w:rPr>
          <w:rFonts w:ascii="Times New Roman" w:hAnsi="Times New Roman" w:cs="Times New Roman"/>
          <w:sz w:val="28"/>
          <w:szCs w:val="28"/>
        </w:rPr>
        <w:t xml:space="preserve"> </w:t>
      </w:r>
      <w:r w:rsidRPr="009161E3">
        <w:rPr>
          <w:rFonts w:ascii="Times New Roman" w:hAnsi="Times New Roman" w:cs="Times New Roman"/>
          <w:sz w:val="28"/>
          <w:szCs w:val="28"/>
        </w:rPr>
        <w:t>зависимости</w:t>
      </w:r>
      <w:r>
        <w:rPr>
          <w:rFonts w:ascii="Times New Roman" w:hAnsi="Times New Roman" w:cs="Times New Roman"/>
          <w:sz w:val="28"/>
          <w:szCs w:val="28"/>
        </w:rPr>
        <w:t xml:space="preserve"> </w:t>
      </w:r>
      <w:r w:rsidRPr="009161E3">
        <w:rPr>
          <w:rFonts w:ascii="Times New Roman" w:hAnsi="Times New Roman" w:cs="Times New Roman"/>
          <w:sz w:val="28"/>
          <w:szCs w:val="28"/>
        </w:rPr>
        <w:t>от</w:t>
      </w:r>
      <w:r>
        <w:rPr>
          <w:rFonts w:ascii="Times New Roman" w:hAnsi="Times New Roman" w:cs="Times New Roman"/>
          <w:sz w:val="28"/>
          <w:szCs w:val="28"/>
        </w:rPr>
        <w:t xml:space="preserve"> </w:t>
      </w:r>
      <w:r w:rsidRPr="009161E3">
        <w:rPr>
          <w:rFonts w:ascii="Times New Roman" w:hAnsi="Times New Roman" w:cs="Times New Roman"/>
          <w:sz w:val="28"/>
          <w:szCs w:val="28"/>
        </w:rPr>
        <w:t>динамики</w:t>
      </w:r>
      <w:r>
        <w:rPr>
          <w:rFonts w:ascii="Times New Roman" w:hAnsi="Times New Roman" w:cs="Times New Roman"/>
          <w:sz w:val="28"/>
          <w:szCs w:val="28"/>
        </w:rPr>
        <w:t xml:space="preserve"> </w:t>
      </w:r>
      <w:r w:rsidRPr="009161E3">
        <w:rPr>
          <w:rFonts w:ascii="Times New Roman" w:hAnsi="Times New Roman" w:cs="Times New Roman"/>
          <w:sz w:val="28"/>
          <w:szCs w:val="28"/>
        </w:rPr>
        <w:t>и</w:t>
      </w:r>
      <w:r>
        <w:rPr>
          <w:rFonts w:ascii="Times New Roman" w:hAnsi="Times New Roman" w:cs="Times New Roman"/>
          <w:sz w:val="28"/>
          <w:szCs w:val="28"/>
        </w:rPr>
        <w:t xml:space="preserve"> </w:t>
      </w:r>
      <w:r w:rsidRPr="009161E3">
        <w:rPr>
          <w:rFonts w:ascii="Times New Roman" w:hAnsi="Times New Roman" w:cs="Times New Roman"/>
          <w:sz w:val="28"/>
          <w:szCs w:val="28"/>
        </w:rPr>
        <w:t>темпов</w:t>
      </w:r>
      <w:r>
        <w:rPr>
          <w:rFonts w:ascii="Times New Roman" w:hAnsi="Times New Roman" w:cs="Times New Roman"/>
          <w:sz w:val="28"/>
          <w:szCs w:val="28"/>
        </w:rPr>
        <w:t xml:space="preserve"> </w:t>
      </w:r>
      <w:r w:rsidRPr="009161E3">
        <w:rPr>
          <w:rFonts w:ascii="Times New Roman" w:hAnsi="Times New Roman" w:cs="Times New Roman"/>
          <w:sz w:val="28"/>
          <w:szCs w:val="28"/>
        </w:rPr>
        <w:t>достижения</w:t>
      </w:r>
      <w:r>
        <w:rPr>
          <w:rFonts w:ascii="Times New Roman" w:hAnsi="Times New Roman" w:cs="Times New Roman"/>
          <w:sz w:val="28"/>
          <w:szCs w:val="28"/>
        </w:rPr>
        <w:t xml:space="preserve"> </w:t>
      </w:r>
      <w:r w:rsidRPr="009161E3">
        <w:rPr>
          <w:rFonts w:ascii="Times New Roman" w:hAnsi="Times New Roman" w:cs="Times New Roman"/>
          <w:sz w:val="28"/>
          <w:szCs w:val="28"/>
        </w:rPr>
        <w:t>поставленных</w:t>
      </w:r>
      <w:r>
        <w:rPr>
          <w:rFonts w:ascii="Times New Roman" w:hAnsi="Times New Roman" w:cs="Times New Roman"/>
          <w:sz w:val="28"/>
          <w:szCs w:val="28"/>
        </w:rPr>
        <w:t xml:space="preserve"> </w:t>
      </w:r>
      <w:r w:rsidRPr="009161E3">
        <w:rPr>
          <w:rFonts w:ascii="Times New Roman" w:hAnsi="Times New Roman" w:cs="Times New Roman"/>
          <w:sz w:val="28"/>
          <w:szCs w:val="28"/>
        </w:rPr>
        <w:t>целей,</w:t>
      </w:r>
      <w:r>
        <w:rPr>
          <w:rFonts w:ascii="Times New Roman" w:hAnsi="Times New Roman" w:cs="Times New Roman"/>
          <w:sz w:val="28"/>
          <w:szCs w:val="28"/>
        </w:rPr>
        <w:t xml:space="preserve"> </w:t>
      </w:r>
      <w:r w:rsidRPr="009161E3">
        <w:rPr>
          <w:rFonts w:ascii="Times New Roman" w:hAnsi="Times New Roman" w:cs="Times New Roman"/>
          <w:sz w:val="28"/>
          <w:szCs w:val="28"/>
        </w:rPr>
        <w:t>внешних</w:t>
      </w:r>
      <w:r>
        <w:rPr>
          <w:rFonts w:ascii="Times New Roman" w:hAnsi="Times New Roman" w:cs="Times New Roman"/>
          <w:sz w:val="28"/>
          <w:szCs w:val="28"/>
        </w:rPr>
        <w:t xml:space="preserve"> </w:t>
      </w:r>
      <w:r w:rsidRPr="009161E3">
        <w:rPr>
          <w:rFonts w:ascii="Times New Roman" w:hAnsi="Times New Roman" w:cs="Times New Roman"/>
          <w:sz w:val="28"/>
          <w:szCs w:val="28"/>
        </w:rPr>
        <w:t>факторов;</w:t>
      </w:r>
    </w:p>
    <w:p w:rsidR="00F83A62" w:rsidRPr="009161E3" w:rsidRDefault="00F83A62" w:rsidP="00C4012B">
      <w:pPr>
        <w:widowControl w:val="0"/>
        <w:autoSpaceDE w:val="0"/>
        <w:autoSpaceDN w:val="0"/>
        <w:adjustRightInd w:val="0"/>
        <w:spacing w:line="240" w:lineRule="auto"/>
        <w:ind w:firstLine="709"/>
        <w:contextualSpacing/>
        <w:jc w:val="both"/>
        <w:rPr>
          <w:rFonts w:ascii="Times New Roman" w:hAnsi="Times New Roman" w:cs="Times New Roman"/>
          <w:sz w:val="28"/>
          <w:szCs w:val="28"/>
        </w:rPr>
      </w:pPr>
      <w:r w:rsidRPr="009161E3">
        <w:rPr>
          <w:rFonts w:ascii="Times New Roman" w:hAnsi="Times New Roman" w:cs="Times New Roman"/>
          <w:sz w:val="28"/>
          <w:szCs w:val="28"/>
        </w:rPr>
        <w:t>-</w:t>
      </w:r>
      <w:r>
        <w:rPr>
          <w:rFonts w:ascii="Times New Roman" w:hAnsi="Times New Roman" w:cs="Times New Roman"/>
          <w:sz w:val="28"/>
          <w:szCs w:val="28"/>
        </w:rPr>
        <w:t xml:space="preserve"> </w:t>
      </w:r>
      <w:r w:rsidRPr="009161E3">
        <w:rPr>
          <w:rFonts w:ascii="Times New Roman" w:hAnsi="Times New Roman" w:cs="Times New Roman"/>
          <w:sz w:val="28"/>
          <w:szCs w:val="28"/>
        </w:rPr>
        <w:t>планирование</w:t>
      </w:r>
      <w:r>
        <w:rPr>
          <w:rFonts w:ascii="Times New Roman" w:hAnsi="Times New Roman" w:cs="Times New Roman"/>
          <w:sz w:val="28"/>
          <w:szCs w:val="28"/>
        </w:rPr>
        <w:t xml:space="preserve"> </w:t>
      </w:r>
      <w:r w:rsidRPr="009161E3">
        <w:rPr>
          <w:rFonts w:ascii="Times New Roman" w:hAnsi="Times New Roman" w:cs="Times New Roman"/>
          <w:sz w:val="28"/>
          <w:szCs w:val="28"/>
        </w:rPr>
        <w:t>реализации</w:t>
      </w:r>
      <w:r>
        <w:rPr>
          <w:rFonts w:ascii="Times New Roman" w:hAnsi="Times New Roman" w:cs="Times New Roman"/>
          <w:sz w:val="28"/>
          <w:szCs w:val="28"/>
        </w:rPr>
        <w:t xml:space="preserve"> </w:t>
      </w:r>
      <w:r w:rsidRPr="009161E3">
        <w:rPr>
          <w:rFonts w:ascii="Times New Roman" w:hAnsi="Times New Roman" w:cs="Times New Roman"/>
          <w:sz w:val="28"/>
          <w:szCs w:val="28"/>
        </w:rPr>
        <w:t>Программы</w:t>
      </w:r>
      <w:r>
        <w:rPr>
          <w:rFonts w:ascii="Times New Roman" w:hAnsi="Times New Roman" w:cs="Times New Roman"/>
          <w:sz w:val="28"/>
          <w:szCs w:val="28"/>
        </w:rPr>
        <w:t xml:space="preserve"> </w:t>
      </w:r>
      <w:r w:rsidRPr="009161E3">
        <w:rPr>
          <w:rFonts w:ascii="Times New Roman" w:hAnsi="Times New Roman" w:cs="Times New Roman"/>
          <w:sz w:val="28"/>
          <w:szCs w:val="28"/>
        </w:rPr>
        <w:t>с</w:t>
      </w:r>
      <w:r>
        <w:rPr>
          <w:rFonts w:ascii="Times New Roman" w:hAnsi="Times New Roman" w:cs="Times New Roman"/>
          <w:sz w:val="28"/>
          <w:szCs w:val="28"/>
        </w:rPr>
        <w:t xml:space="preserve"> </w:t>
      </w:r>
      <w:r w:rsidRPr="009161E3">
        <w:rPr>
          <w:rFonts w:ascii="Times New Roman" w:hAnsi="Times New Roman" w:cs="Times New Roman"/>
          <w:sz w:val="28"/>
          <w:szCs w:val="28"/>
        </w:rPr>
        <w:t>применением</w:t>
      </w:r>
      <w:r>
        <w:rPr>
          <w:rFonts w:ascii="Times New Roman" w:hAnsi="Times New Roman" w:cs="Times New Roman"/>
          <w:sz w:val="28"/>
          <w:szCs w:val="28"/>
        </w:rPr>
        <w:t xml:space="preserve"> </w:t>
      </w:r>
      <w:r w:rsidRPr="009161E3">
        <w:rPr>
          <w:rFonts w:ascii="Times New Roman" w:hAnsi="Times New Roman" w:cs="Times New Roman"/>
          <w:sz w:val="28"/>
          <w:szCs w:val="28"/>
        </w:rPr>
        <w:t>методик</w:t>
      </w:r>
      <w:r>
        <w:rPr>
          <w:rFonts w:ascii="Times New Roman" w:hAnsi="Times New Roman" w:cs="Times New Roman"/>
          <w:sz w:val="28"/>
          <w:szCs w:val="28"/>
        </w:rPr>
        <w:t xml:space="preserve"> </w:t>
      </w:r>
      <w:r w:rsidRPr="009161E3">
        <w:rPr>
          <w:rFonts w:ascii="Times New Roman" w:hAnsi="Times New Roman" w:cs="Times New Roman"/>
          <w:sz w:val="28"/>
          <w:szCs w:val="28"/>
        </w:rPr>
        <w:t>оценки</w:t>
      </w:r>
      <w:r>
        <w:rPr>
          <w:rFonts w:ascii="Times New Roman" w:hAnsi="Times New Roman" w:cs="Times New Roman"/>
          <w:sz w:val="28"/>
          <w:szCs w:val="28"/>
        </w:rPr>
        <w:t xml:space="preserve"> </w:t>
      </w:r>
      <w:r w:rsidRPr="009161E3">
        <w:rPr>
          <w:rFonts w:ascii="Times New Roman" w:hAnsi="Times New Roman" w:cs="Times New Roman"/>
          <w:sz w:val="28"/>
          <w:szCs w:val="28"/>
        </w:rPr>
        <w:t>эффективности</w:t>
      </w:r>
      <w:r>
        <w:rPr>
          <w:rFonts w:ascii="Times New Roman" w:hAnsi="Times New Roman" w:cs="Times New Roman"/>
          <w:sz w:val="28"/>
          <w:szCs w:val="28"/>
        </w:rPr>
        <w:t xml:space="preserve"> </w:t>
      </w:r>
      <w:r w:rsidRPr="009161E3">
        <w:rPr>
          <w:rFonts w:ascii="Times New Roman" w:hAnsi="Times New Roman" w:cs="Times New Roman"/>
          <w:sz w:val="28"/>
          <w:szCs w:val="28"/>
        </w:rPr>
        <w:t>бюджетных</w:t>
      </w:r>
      <w:r>
        <w:rPr>
          <w:rFonts w:ascii="Times New Roman" w:hAnsi="Times New Roman" w:cs="Times New Roman"/>
          <w:sz w:val="28"/>
          <w:szCs w:val="28"/>
        </w:rPr>
        <w:t xml:space="preserve"> </w:t>
      </w:r>
      <w:r w:rsidRPr="009161E3">
        <w:rPr>
          <w:rFonts w:ascii="Times New Roman" w:hAnsi="Times New Roman" w:cs="Times New Roman"/>
          <w:sz w:val="28"/>
          <w:szCs w:val="28"/>
        </w:rPr>
        <w:t>расходов,</w:t>
      </w:r>
      <w:r>
        <w:rPr>
          <w:rFonts w:ascii="Times New Roman" w:hAnsi="Times New Roman" w:cs="Times New Roman"/>
          <w:sz w:val="28"/>
          <w:szCs w:val="28"/>
        </w:rPr>
        <w:t xml:space="preserve"> </w:t>
      </w:r>
      <w:r w:rsidRPr="009161E3">
        <w:rPr>
          <w:rFonts w:ascii="Times New Roman" w:hAnsi="Times New Roman" w:cs="Times New Roman"/>
          <w:sz w:val="28"/>
          <w:szCs w:val="28"/>
        </w:rPr>
        <w:t>достижения</w:t>
      </w:r>
      <w:r>
        <w:rPr>
          <w:rFonts w:ascii="Times New Roman" w:hAnsi="Times New Roman" w:cs="Times New Roman"/>
          <w:sz w:val="28"/>
          <w:szCs w:val="28"/>
        </w:rPr>
        <w:t xml:space="preserve"> </w:t>
      </w:r>
      <w:r w:rsidRPr="009161E3">
        <w:rPr>
          <w:rFonts w:ascii="Times New Roman" w:hAnsi="Times New Roman" w:cs="Times New Roman"/>
          <w:sz w:val="28"/>
          <w:szCs w:val="28"/>
        </w:rPr>
        <w:t>цели</w:t>
      </w:r>
      <w:r>
        <w:rPr>
          <w:rFonts w:ascii="Times New Roman" w:hAnsi="Times New Roman" w:cs="Times New Roman"/>
          <w:sz w:val="28"/>
          <w:szCs w:val="28"/>
        </w:rPr>
        <w:t xml:space="preserve"> </w:t>
      </w:r>
      <w:r w:rsidRPr="009161E3">
        <w:rPr>
          <w:rFonts w:ascii="Times New Roman" w:hAnsi="Times New Roman" w:cs="Times New Roman"/>
          <w:sz w:val="28"/>
          <w:szCs w:val="28"/>
        </w:rPr>
        <w:t>и</w:t>
      </w:r>
      <w:r>
        <w:rPr>
          <w:rFonts w:ascii="Times New Roman" w:hAnsi="Times New Roman" w:cs="Times New Roman"/>
          <w:sz w:val="28"/>
          <w:szCs w:val="28"/>
        </w:rPr>
        <w:t xml:space="preserve"> </w:t>
      </w:r>
      <w:r w:rsidRPr="009161E3">
        <w:rPr>
          <w:rFonts w:ascii="Times New Roman" w:hAnsi="Times New Roman" w:cs="Times New Roman"/>
          <w:sz w:val="28"/>
          <w:szCs w:val="28"/>
        </w:rPr>
        <w:t>задач</w:t>
      </w:r>
      <w:r>
        <w:rPr>
          <w:rFonts w:ascii="Times New Roman" w:hAnsi="Times New Roman" w:cs="Times New Roman"/>
          <w:sz w:val="28"/>
          <w:szCs w:val="28"/>
        </w:rPr>
        <w:t xml:space="preserve"> </w:t>
      </w:r>
      <w:r w:rsidRPr="009161E3">
        <w:rPr>
          <w:rFonts w:ascii="Times New Roman" w:hAnsi="Times New Roman" w:cs="Times New Roman"/>
          <w:sz w:val="28"/>
          <w:szCs w:val="28"/>
        </w:rPr>
        <w:t>Программы.</w:t>
      </w:r>
    </w:p>
    <w:p w:rsidR="00F83A62" w:rsidRDefault="00F83A62" w:rsidP="00C4012B">
      <w:pPr>
        <w:widowControl w:val="0"/>
        <w:autoSpaceDE w:val="0"/>
        <w:autoSpaceDN w:val="0"/>
        <w:adjustRightInd w:val="0"/>
        <w:spacing w:line="240" w:lineRule="auto"/>
        <w:ind w:firstLine="709"/>
        <w:contextualSpacing/>
        <w:jc w:val="both"/>
        <w:rPr>
          <w:rFonts w:ascii="Times New Roman" w:hAnsi="Times New Roman" w:cs="Times New Roman"/>
          <w:b/>
          <w:sz w:val="32"/>
          <w:szCs w:val="32"/>
        </w:rPr>
      </w:pPr>
      <w:r w:rsidRPr="009161E3">
        <w:rPr>
          <w:rFonts w:ascii="Times New Roman" w:hAnsi="Times New Roman" w:cs="Times New Roman"/>
          <w:sz w:val="28"/>
          <w:szCs w:val="28"/>
        </w:rPr>
        <w:t>Управление</w:t>
      </w:r>
      <w:r>
        <w:rPr>
          <w:rFonts w:ascii="Times New Roman" w:hAnsi="Times New Roman" w:cs="Times New Roman"/>
          <w:sz w:val="28"/>
          <w:szCs w:val="28"/>
        </w:rPr>
        <w:t xml:space="preserve"> </w:t>
      </w:r>
      <w:r w:rsidRPr="009161E3">
        <w:rPr>
          <w:rFonts w:ascii="Times New Roman" w:hAnsi="Times New Roman" w:cs="Times New Roman"/>
          <w:sz w:val="28"/>
          <w:szCs w:val="28"/>
        </w:rPr>
        <w:t>рисками</w:t>
      </w:r>
      <w:r>
        <w:rPr>
          <w:rFonts w:ascii="Times New Roman" w:hAnsi="Times New Roman" w:cs="Times New Roman"/>
          <w:sz w:val="28"/>
          <w:szCs w:val="28"/>
        </w:rPr>
        <w:t xml:space="preserve"> </w:t>
      </w:r>
      <w:r w:rsidRPr="009161E3">
        <w:rPr>
          <w:rFonts w:ascii="Times New Roman" w:hAnsi="Times New Roman" w:cs="Times New Roman"/>
          <w:sz w:val="28"/>
          <w:szCs w:val="28"/>
        </w:rPr>
        <w:t>реализации</w:t>
      </w:r>
      <w:r>
        <w:rPr>
          <w:rFonts w:ascii="Times New Roman" w:hAnsi="Times New Roman" w:cs="Times New Roman"/>
          <w:sz w:val="28"/>
          <w:szCs w:val="28"/>
        </w:rPr>
        <w:t xml:space="preserve"> </w:t>
      </w:r>
      <w:r w:rsidRPr="009161E3">
        <w:rPr>
          <w:rFonts w:ascii="Times New Roman" w:hAnsi="Times New Roman" w:cs="Times New Roman"/>
          <w:sz w:val="28"/>
          <w:szCs w:val="28"/>
        </w:rPr>
        <w:t>Программы</w:t>
      </w:r>
      <w:r>
        <w:rPr>
          <w:rFonts w:ascii="Times New Roman" w:hAnsi="Times New Roman" w:cs="Times New Roman"/>
          <w:sz w:val="28"/>
          <w:szCs w:val="28"/>
        </w:rPr>
        <w:t xml:space="preserve"> </w:t>
      </w:r>
      <w:r w:rsidRPr="009161E3">
        <w:rPr>
          <w:rFonts w:ascii="Times New Roman" w:hAnsi="Times New Roman" w:cs="Times New Roman"/>
          <w:sz w:val="28"/>
          <w:szCs w:val="28"/>
        </w:rPr>
        <w:t>будет</w:t>
      </w:r>
      <w:r>
        <w:rPr>
          <w:rFonts w:ascii="Times New Roman" w:hAnsi="Times New Roman" w:cs="Times New Roman"/>
          <w:sz w:val="28"/>
          <w:szCs w:val="28"/>
        </w:rPr>
        <w:t xml:space="preserve"> </w:t>
      </w:r>
      <w:r w:rsidRPr="009161E3">
        <w:rPr>
          <w:rFonts w:ascii="Times New Roman" w:hAnsi="Times New Roman" w:cs="Times New Roman"/>
          <w:sz w:val="28"/>
          <w:szCs w:val="28"/>
        </w:rPr>
        <w:t>осуществляться</w:t>
      </w:r>
      <w:r>
        <w:rPr>
          <w:rFonts w:ascii="Times New Roman" w:hAnsi="Times New Roman" w:cs="Times New Roman"/>
          <w:sz w:val="28"/>
          <w:szCs w:val="28"/>
        </w:rPr>
        <w:t xml:space="preserve"> </w:t>
      </w:r>
      <w:r w:rsidRPr="009161E3">
        <w:rPr>
          <w:rFonts w:ascii="Times New Roman" w:hAnsi="Times New Roman" w:cs="Times New Roman"/>
          <w:sz w:val="28"/>
          <w:szCs w:val="28"/>
        </w:rPr>
        <w:t>путем</w:t>
      </w:r>
      <w:r>
        <w:rPr>
          <w:rFonts w:ascii="Times New Roman" w:hAnsi="Times New Roman" w:cs="Times New Roman"/>
          <w:sz w:val="28"/>
          <w:szCs w:val="28"/>
        </w:rPr>
        <w:t xml:space="preserve"> </w:t>
      </w:r>
      <w:r w:rsidRPr="009161E3">
        <w:rPr>
          <w:rFonts w:ascii="Times New Roman" w:hAnsi="Times New Roman" w:cs="Times New Roman"/>
          <w:sz w:val="28"/>
          <w:szCs w:val="28"/>
        </w:rPr>
        <w:t>координации</w:t>
      </w:r>
      <w:r>
        <w:rPr>
          <w:rFonts w:ascii="Times New Roman" w:hAnsi="Times New Roman" w:cs="Times New Roman"/>
          <w:sz w:val="28"/>
          <w:szCs w:val="28"/>
        </w:rPr>
        <w:t xml:space="preserve"> </w:t>
      </w:r>
      <w:r w:rsidRPr="009161E3">
        <w:rPr>
          <w:rFonts w:ascii="Times New Roman" w:hAnsi="Times New Roman" w:cs="Times New Roman"/>
          <w:sz w:val="28"/>
          <w:szCs w:val="28"/>
        </w:rPr>
        <w:t>деятельности.</w:t>
      </w:r>
    </w:p>
    <w:p w:rsidR="00F83A62" w:rsidRDefault="00F83A62" w:rsidP="00F83A62">
      <w:pPr>
        <w:tabs>
          <w:tab w:val="left" w:pos="567"/>
        </w:tabs>
        <w:jc w:val="center"/>
        <w:rPr>
          <w:rFonts w:ascii="Times New Roman" w:hAnsi="Times New Roman" w:cs="Times New Roman"/>
          <w:b/>
          <w:sz w:val="32"/>
          <w:szCs w:val="32"/>
        </w:rPr>
      </w:pPr>
    </w:p>
    <w:p w:rsidR="00F83A62" w:rsidRDefault="00F83A62" w:rsidP="00F83A62">
      <w:pPr>
        <w:tabs>
          <w:tab w:val="left" w:pos="567"/>
        </w:tabs>
        <w:jc w:val="center"/>
        <w:rPr>
          <w:rFonts w:ascii="Times New Roman" w:hAnsi="Times New Roman" w:cs="Times New Roman"/>
          <w:b/>
          <w:sz w:val="32"/>
          <w:szCs w:val="32"/>
        </w:rPr>
      </w:pPr>
    </w:p>
    <w:p w:rsidR="00F83A62" w:rsidRDefault="00F83A62" w:rsidP="00F83A62">
      <w:pPr>
        <w:tabs>
          <w:tab w:val="left" w:pos="567"/>
        </w:tabs>
        <w:jc w:val="center"/>
        <w:rPr>
          <w:rFonts w:ascii="Times New Roman" w:hAnsi="Times New Roman" w:cs="Times New Roman"/>
          <w:b/>
          <w:sz w:val="32"/>
          <w:szCs w:val="32"/>
        </w:rPr>
      </w:pPr>
    </w:p>
    <w:p w:rsidR="00F83A62" w:rsidRDefault="00F83A62" w:rsidP="00F83A62">
      <w:pPr>
        <w:tabs>
          <w:tab w:val="left" w:pos="567"/>
        </w:tabs>
        <w:jc w:val="center"/>
        <w:rPr>
          <w:rFonts w:ascii="Times New Roman" w:hAnsi="Times New Roman" w:cs="Times New Roman"/>
          <w:b/>
          <w:sz w:val="32"/>
          <w:szCs w:val="32"/>
        </w:rPr>
      </w:pPr>
    </w:p>
    <w:p w:rsidR="00F83A62" w:rsidRDefault="00F83A62" w:rsidP="00F83A62">
      <w:pPr>
        <w:tabs>
          <w:tab w:val="left" w:pos="567"/>
        </w:tabs>
        <w:jc w:val="center"/>
        <w:rPr>
          <w:rFonts w:ascii="Times New Roman" w:hAnsi="Times New Roman" w:cs="Times New Roman"/>
          <w:b/>
          <w:sz w:val="32"/>
          <w:szCs w:val="32"/>
        </w:rPr>
      </w:pPr>
    </w:p>
    <w:p w:rsidR="00F83A62" w:rsidRDefault="00F83A62" w:rsidP="00F83A62">
      <w:pPr>
        <w:tabs>
          <w:tab w:val="left" w:pos="567"/>
        </w:tabs>
        <w:jc w:val="center"/>
        <w:rPr>
          <w:rFonts w:ascii="Times New Roman" w:hAnsi="Times New Roman" w:cs="Times New Roman"/>
          <w:b/>
          <w:sz w:val="32"/>
          <w:szCs w:val="32"/>
        </w:rPr>
      </w:pPr>
    </w:p>
    <w:p w:rsidR="00F83A62" w:rsidRDefault="00F83A62" w:rsidP="00F83A62">
      <w:pPr>
        <w:tabs>
          <w:tab w:val="left" w:pos="567"/>
        </w:tabs>
        <w:jc w:val="center"/>
        <w:rPr>
          <w:rFonts w:ascii="Times New Roman" w:hAnsi="Times New Roman" w:cs="Times New Roman"/>
          <w:b/>
          <w:sz w:val="32"/>
          <w:szCs w:val="32"/>
        </w:rPr>
      </w:pPr>
    </w:p>
    <w:p w:rsidR="00F83A62" w:rsidRDefault="00F83A62" w:rsidP="00F83A62">
      <w:pPr>
        <w:tabs>
          <w:tab w:val="left" w:pos="567"/>
        </w:tabs>
        <w:jc w:val="center"/>
        <w:rPr>
          <w:rFonts w:ascii="Times New Roman" w:hAnsi="Times New Roman" w:cs="Times New Roman"/>
          <w:b/>
          <w:sz w:val="32"/>
          <w:szCs w:val="32"/>
        </w:rPr>
      </w:pPr>
    </w:p>
    <w:p w:rsidR="00F83A62" w:rsidRDefault="00F83A62" w:rsidP="00F83A62">
      <w:pPr>
        <w:tabs>
          <w:tab w:val="left" w:pos="567"/>
        </w:tabs>
        <w:jc w:val="center"/>
        <w:rPr>
          <w:rFonts w:ascii="Times New Roman" w:hAnsi="Times New Roman" w:cs="Times New Roman"/>
          <w:b/>
          <w:sz w:val="32"/>
          <w:szCs w:val="32"/>
        </w:rPr>
      </w:pPr>
    </w:p>
    <w:p w:rsidR="00F83A62" w:rsidRDefault="00F83A62" w:rsidP="00F83A62">
      <w:pPr>
        <w:tabs>
          <w:tab w:val="left" w:pos="567"/>
        </w:tabs>
        <w:jc w:val="center"/>
        <w:rPr>
          <w:rFonts w:ascii="Times New Roman" w:hAnsi="Times New Roman" w:cs="Times New Roman"/>
          <w:b/>
          <w:sz w:val="32"/>
          <w:szCs w:val="32"/>
        </w:rPr>
      </w:pPr>
    </w:p>
    <w:p w:rsidR="00F83A62" w:rsidRDefault="00F83A62" w:rsidP="00F83A62">
      <w:pPr>
        <w:tabs>
          <w:tab w:val="left" w:pos="567"/>
        </w:tabs>
        <w:jc w:val="center"/>
        <w:rPr>
          <w:rFonts w:ascii="Times New Roman" w:hAnsi="Times New Roman" w:cs="Times New Roman"/>
          <w:b/>
          <w:sz w:val="32"/>
          <w:szCs w:val="32"/>
        </w:rPr>
      </w:pPr>
    </w:p>
    <w:p w:rsidR="00F83A62" w:rsidRDefault="00F83A62" w:rsidP="00F83A62">
      <w:pPr>
        <w:spacing w:line="240" w:lineRule="auto"/>
        <w:contextualSpacing/>
        <w:jc w:val="both"/>
        <w:rPr>
          <w:rFonts w:ascii="Times New Roman" w:hAnsi="Times New Roman" w:cs="Times New Roman"/>
          <w:b/>
          <w:sz w:val="32"/>
          <w:szCs w:val="32"/>
        </w:rPr>
        <w:sectPr w:rsidR="00F83A62" w:rsidSect="00F83A62">
          <w:headerReference w:type="default" r:id="rId7"/>
          <w:pgSz w:w="11906" w:h="16838"/>
          <w:pgMar w:top="1134" w:right="567" w:bottom="1134" w:left="1985" w:header="708" w:footer="708" w:gutter="0"/>
          <w:cols w:space="708"/>
          <w:docGrid w:linePitch="360"/>
        </w:sectPr>
      </w:pPr>
    </w:p>
    <w:p w:rsidR="00C4012B" w:rsidRDefault="00C4012B" w:rsidP="00C4012B">
      <w:pPr>
        <w:spacing w:after="0" w:line="240" w:lineRule="exact"/>
        <w:contextualSpacing/>
        <w:jc w:val="right"/>
        <w:rPr>
          <w:rFonts w:ascii="Times New Roman" w:hAnsi="Times New Roman" w:cs="Times New Roman"/>
          <w:sz w:val="28"/>
          <w:szCs w:val="28"/>
        </w:rPr>
      </w:pPr>
      <w:r w:rsidRPr="00AC6DDF">
        <w:rPr>
          <w:rFonts w:ascii="Times New Roman" w:hAnsi="Times New Roman" w:cs="Times New Roman"/>
          <w:sz w:val="28"/>
          <w:szCs w:val="28"/>
        </w:rPr>
        <w:lastRenderedPageBreak/>
        <w:t>Приложение</w:t>
      </w:r>
      <w:r>
        <w:rPr>
          <w:rFonts w:ascii="Times New Roman" w:hAnsi="Times New Roman" w:cs="Times New Roman"/>
          <w:sz w:val="28"/>
          <w:szCs w:val="28"/>
        </w:rPr>
        <w:t xml:space="preserve"> </w:t>
      </w:r>
      <w:r w:rsidRPr="00AC6DDF">
        <w:rPr>
          <w:rFonts w:ascii="Times New Roman" w:hAnsi="Times New Roman" w:cs="Times New Roman"/>
          <w:sz w:val="28"/>
          <w:szCs w:val="28"/>
        </w:rPr>
        <w:t>1</w:t>
      </w:r>
    </w:p>
    <w:p w:rsidR="00C4012B" w:rsidRDefault="00C4012B" w:rsidP="00C4012B">
      <w:pPr>
        <w:spacing w:after="0" w:line="240" w:lineRule="exact"/>
        <w:contextualSpacing/>
        <w:jc w:val="right"/>
        <w:rPr>
          <w:rFonts w:ascii="Times New Roman" w:hAnsi="Times New Roman" w:cs="Times New Roman"/>
          <w:sz w:val="28"/>
          <w:szCs w:val="28"/>
        </w:rPr>
      </w:pPr>
      <w:r>
        <w:rPr>
          <w:rFonts w:ascii="Times New Roman" w:hAnsi="Times New Roman" w:cs="Times New Roman"/>
          <w:sz w:val="28"/>
          <w:szCs w:val="28"/>
        </w:rPr>
        <w:t xml:space="preserve"> </w:t>
      </w:r>
      <w:r w:rsidRPr="00AC6DDF">
        <w:rPr>
          <w:rFonts w:ascii="Times New Roman" w:hAnsi="Times New Roman" w:cs="Times New Roman"/>
          <w:sz w:val="28"/>
          <w:szCs w:val="28"/>
        </w:rPr>
        <w:t>к</w:t>
      </w:r>
      <w:r>
        <w:rPr>
          <w:rFonts w:ascii="Times New Roman" w:hAnsi="Times New Roman" w:cs="Times New Roman"/>
          <w:sz w:val="28"/>
          <w:szCs w:val="28"/>
        </w:rPr>
        <w:t xml:space="preserve"> </w:t>
      </w:r>
      <w:r w:rsidRPr="00AC6DDF">
        <w:rPr>
          <w:rFonts w:ascii="Times New Roman" w:hAnsi="Times New Roman" w:cs="Times New Roman"/>
          <w:sz w:val="28"/>
          <w:szCs w:val="28"/>
        </w:rPr>
        <w:t>муниципальной</w:t>
      </w:r>
      <w:r>
        <w:rPr>
          <w:rFonts w:ascii="Times New Roman" w:hAnsi="Times New Roman" w:cs="Times New Roman"/>
          <w:sz w:val="28"/>
          <w:szCs w:val="28"/>
        </w:rPr>
        <w:t xml:space="preserve"> </w:t>
      </w:r>
      <w:r w:rsidRPr="00AC6DDF">
        <w:rPr>
          <w:rFonts w:ascii="Times New Roman" w:hAnsi="Times New Roman" w:cs="Times New Roman"/>
          <w:sz w:val="28"/>
          <w:szCs w:val="28"/>
        </w:rPr>
        <w:t>программе</w:t>
      </w:r>
    </w:p>
    <w:p w:rsidR="00C4012B" w:rsidRDefault="00C4012B" w:rsidP="00C4012B">
      <w:pPr>
        <w:spacing w:after="0" w:line="240" w:lineRule="exact"/>
        <w:contextualSpacing/>
        <w:jc w:val="right"/>
        <w:rPr>
          <w:rFonts w:ascii="Times New Roman" w:hAnsi="Times New Roman" w:cs="Times New Roman"/>
          <w:sz w:val="28"/>
          <w:szCs w:val="28"/>
        </w:rPr>
      </w:pPr>
      <w:r>
        <w:rPr>
          <w:rFonts w:ascii="Times New Roman" w:hAnsi="Times New Roman" w:cs="Times New Roman"/>
          <w:sz w:val="28"/>
          <w:szCs w:val="28"/>
        </w:rPr>
        <w:t xml:space="preserve"> </w:t>
      </w:r>
      <w:r w:rsidRPr="00AC6DDF">
        <w:rPr>
          <w:rFonts w:ascii="Times New Roman" w:hAnsi="Times New Roman" w:cs="Times New Roman"/>
          <w:sz w:val="28"/>
          <w:szCs w:val="28"/>
        </w:rPr>
        <w:t>«Комплексное</w:t>
      </w:r>
      <w:r>
        <w:rPr>
          <w:rFonts w:ascii="Times New Roman" w:hAnsi="Times New Roman" w:cs="Times New Roman"/>
          <w:sz w:val="28"/>
          <w:szCs w:val="28"/>
        </w:rPr>
        <w:t xml:space="preserve"> </w:t>
      </w:r>
      <w:r w:rsidRPr="00AC6DDF">
        <w:rPr>
          <w:rFonts w:ascii="Times New Roman" w:hAnsi="Times New Roman" w:cs="Times New Roman"/>
          <w:sz w:val="28"/>
          <w:szCs w:val="28"/>
        </w:rPr>
        <w:t>развитие</w:t>
      </w:r>
      <w:r>
        <w:rPr>
          <w:rFonts w:ascii="Times New Roman" w:hAnsi="Times New Roman" w:cs="Times New Roman"/>
          <w:sz w:val="28"/>
          <w:szCs w:val="28"/>
        </w:rPr>
        <w:t xml:space="preserve"> </w:t>
      </w:r>
      <w:r w:rsidRPr="00AC6DDF">
        <w:rPr>
          <w:rFonts w:ascii="Times New Roman" w:hAnsi="Times New Roman" w:cs="Times New Roman"/>
          <w:sz w:val="28"/>
          <w:szCs w:val="28"/>
        </w:rPr>
        <w:t>систем</w:t>
      </w:r>
    </w:p>
    <w:p w:rsidR="00C4012B" w:rsidRDefault="00C4012B" w:rsidP="00C4012B">
      <w:pPr>
        <w:spacing w:after="0" w:line="240" w:lineRule="exact"/>
        <w:contextualSpacing/>
        <w:jc w:val="right"/>
        <w:rPr>
          <w:rFonts w:ascii="Times New Roman" w:hAnsi="Times New Roman" w:cs="Times New Roman"/>
          <w:sz w:val="28"/>
          <w:szCs w:val="28"/>
        </w:rPr>
      </w:pPr>
      <w:r>
        <w:rPr>
          <w:rFonts w:ascii="Times New Roman" w:hAnsi="Times New Roman" w:cs="Times New Roman"/>
          <w:sz w:val="28"/>
          <w:szCs w:val="28"/>
        </w:rPr>
        <w:t xml:space="preserve"> </w:t>
      </w:r>
      <w:r w:rsidRPr="00AC6DDF">
        <w:rPr>
          <w:rFonts w:ascii="Times New Roman" w:hAnsi="Times New Roman" w:cs="Times New Roman"/>
          <w:sz w:val="28"/>
          <w:szCs w:val="28"/>
        </w:rPr>
        <w:t>коммунальной</w:t>
      </w:r>
      <w:r>
        <w:rPr>
          <w:rFonts w:ascii="Times New Roman" w:hAnsi="Times New Roman" w:cs="Times New Roman"/>
          <w:sz w:val="28"/>
          <w:szCs w:val="28"/>
        </w:rPr>
        <w:t xml:space="preserve"> </w:t>
      </w:r>
      <w:r w:rsidRPr="00AC6DDF">
        <w:rPr>
          <w:rFonts w:ascii="Times New Roman" w:hAnsi="Times New Roman" w:cs="Times New Roman"/>
          <w:sz w:val="28"/>
          <w:szCs w:val="28"/>
        </w:rPr>
        <w:t>инфраструктуры</w:t>
      </w:r>
      <w:r>
        <w:rPr>
          <w:rFonts w:ascii="Times New Roman" w:hAnsi="Times New Roman" w:cs="Times New Roman"/>
          <w:sz w:val="28"/>
          <w:szCs w:val="28"/>
        </w:rPr>
        <w:t xml:space="preserve"> </w:t>
      </w:r>
    </w:p>
    <w:p w:rsidR="00C4012B" w:rsidRDefault="00C4012B" w:rsidP="00C4012B">
      <w:pPr>
        <w:spacing w:after="0" w:line="240" w:lineRule="exact"/>
        <w:contextualSpacing/>
        <w:jc w:val="right"/>
        <w:rPr>
          <w:rFonts w:ascii="Times New Roman" w:hAnsi="Times New Roman" w:cs="Times New Roman"/>
          <w:sz w:val="28"/>
          <w:szCs w:val="28"/>
        </w:rPr>
      </w:pPr>
      <w:r>
        <w:rPr>
          <w:rFonts w:ascii="Times New Roman" w:hAnsi="Times New Roman" w:cs="Times New Roman"/>
          <w:sz w:val="28"/>
          <w:szCs w:val="28"/>
        </w:rPr>
        <w:t>В</w:t>
      </w:r>
      <w:r w:rsidRPr="00AC6DDF">
        <w:rPr>
          <w:rFonts w:ascii="Times New Roman" w:hAnsi="Times New Roman" w:cs="Times New Roman"/>
          <w:sz w:val="28"/>
          <w:szCs w:val="28"/>
        </w:rPr>
        <w:t>ерхнебуреинского</w:t>
      </w:r>
      <w:r>
        <w:rPr>
          <w:rFonts w:ascii="Times New Roman" w:hAnsi="Times New Roman" w:cs="Times New Roman"/>
          <w:sz w:val="28"/>
          <w:szCs w:val="28"/>
        </w:rPr>
        <w:t xml:space="preserve"> </w:t>
      </w:r>
      <w:r w:rsidRPr="00AC6DDF">
        <w:rPr>
          <w:rFonts w:ascii="Times New Roman" w:hAnsi="Times New Roman" w:cs="Times New Roman"/>
          <w:sz w:val="28"/>
          <w:szCs w:val="28"/>
        </w:rPr>
        <w:t>муниципального</w:t>
      </w:r>
      <w:r>
        <w:rPr>
          <w:rFonts w:ascii="Times New Roman" w:hAnsi="Times New Roman" w:cs="Times New Roman"/>
          <w:sz w:val="28"/>
          <w:szCs w:val="28"/>
        </w:rPr>
        <w:t xml:space="preserve"> </w:t>
      </w:r>
    </w:p>
    <w:p w:rsidR="00C4012B" w:rsidRDefault="00C4012B" w:rsidP="00C4012B">
      <w:pPr>
        <w:spacing w:after="0" w:line="240" w:lineRule="exact"/>
        <w:contextualSpacing/>
        <w:jc w:val="right"/>
        <w:rPr>
          <w:rFonts w:ascii="Times New Roman" w:hAnsi="Times New Roman" w:cs="Times New Roman"/>
          <w:sz w:val="28"/>
          <w:szCs w:val="28"/>
        </w:rPr>
      </w:pPr>
      <w:r w:rsidRPr="00AC6DDF">
        <w:rPr>
          <w:rFonts w:ascii="Times New Roman" w:hAnsi="Times New Roman" w:cs="Times New Roman"/>
          <w:sz w:val="28"/>
          <w:szCs w:val="28"/>
        </w:rPr>
        <w:t>района</w:t>
      </w:r>
      <w:r>
        <w:rPr>
          <w:rFonts w:ascii="Times New Roman" w:hAnsi="Times New Roman" w:cs="Times New Roman"/>
          <w:sz w:val="28"/>
          <w:szCs w:val="28"/>
        </w:rPr>
        <w:t xml:space="preserve"> </w:t>
      </w:r>
      <w:r w:rsidRPr="00AC6DDF">
        <w:rPr>
          <w:rFonts w:ascii="Times New Roman" w:hAnsi="Times New Roman" w:cs="Times New Roman"/>
          <w:sz w:val="28"/>
          <w:szCs w:val="28"/>
        </w:rPr>
        <w:t>на</w:t>
      </w:r>
      <w:r>
        <w:rPr>
          <w:rFonts w:ascii="Times New Roman" w:hAnsi="Times New Roman" w:cs="Times New Roman"/>
          <w:sz w:val="28"/>
          <w:szCs w:val="28"/>
        </w:rPr>
        <w:t xml:space="preserve"> </w:t>
      </w:r>
      <w:r w:rsidRPr="00AC6DDF">
        <w:rPr>
          <w:rFonts w:ascii="Times New Roman" w:hAnsi="Times New Roman" w:cs="Times New Roman"/>
          <w:sz w:val="28"/>
          <w:szCs w:val="28"/>
        </w:rPr>
        <w:t>2012</w:t>
      </w:r>
      <w:r>
        <w:rPr>
          <w:rFonts w:ascii="Times New Roman" w:hAnsi="Times New Roman" w:cs="Times New Roman"/>
          <w:sz w:val="28"/>
          <w:szCs w:val="28"/>
        </w:rPr>
        <w:t xml:space="preserve"> </w:t>
      </w:r>
      <w:r w:rsidRPr="00AC6DDF">
        <w:rPr>
          <w:rFonts w:ascii="Times New Roman" w:hAnsi="Times New Roman" w:cs="Times New Roman"/>
          <w:sz w:val="28"/>
          <w:szCs w:val="28"/>
        </w:rPr>
        <w:t>–</w:t>
      </w:r>
      <w:r>
        <w:rPr>
          <w:rFonts w:ascii="Times New Roman" w:hAnsi="Times New Roman" w:cs="Times New Roman"/>
          <w:sz w:val="28"/>
          <w:szCs w:val="28"/>
        </w:rPr>
        <w:t xml:space="preserve"> </w:t>
      </w:r>
      <w:r w:rsidRPr="00AC6DDF">
        <w:rPr>
          <w:rFonts w:ascii="Times New Roman" w:hAnsi="Times New Roman" w:cs="Times New Roman"/>
          <w:sz w:val="28"/>
          <w:szCs w:val="28"/>
        </w:rPr>
        <w:t>2035</w:t>
      </w:r>
      <w:r>
        <w:rPr>
          <w:rFonts w:ascii="Times New Roman" w:hAnsi="Times New Roman" w:cs="Times New Roman"/>
          <w:sz w:val="28"/>
          <w:szCs w:val="28"/>
        </w:rPr>
        <w:t xml:space="preserve"> </w:t>
      </w:r>
      <w:r w:rsidRPr="00AC6DDF">
        <w:rPr>
          <w:rFonts w:ascii="Times New Roman" w:hAnsi="Times New Roman" w:cs="Times New Roman"/>
          <w:sz w:val="28"/>
          <w:szCs w:val="28"/>
        </w:rPr>
        <w:t>годы»</w:t>
      </w:r>
    </w:p>
    <w:p w:rsidR="00C4012B" w:rsidRDefault="00C4012B" w:rsidP="00F83A62">
      <w:pPr>
        <w:spacing w:line="240" w:lineRule="auto"/>
        <w:contextualSpacing/>
        <w:jc w:val="center"/>
        <w:rPr>
          <w:rFonts w:ascii="Times New Roman" w:hAnsi="Times New Roman" w:cs="Times New Roman"/>
          <w:sz w:val="28"/>
          <w:szCs w:val="28"/>
        </w:rPr>
      </w:pPr>
    </w:p>
    <w:p w:rsidR="00F83A62" w:rsidRPr="006551FE" w:rsidRDefault="00F83A62" w:rsidP="00F83A62">
      <w:pPr>
        <w:spacing w:line="240" w:lineRule="auto"/>
        <w:contextualSpacing/>
        <w:jc w:val="center"/>
        <w:rPr>
          <w:rFonts w:ascii="Times New Roman" w:hAnsi="Times New Roman" w:cs="Times New Roman"/>
          <w:sz w:val="28"/>
          <w:szCs w:val="28"/>
        </w:rPr>
      </w:pPr>
      <w:r w:rsidRPr="006551FE">
        <w:rPr>
          <w:rFonts w:ascii="Times New Roman" w:hAnsi="Times New Roman" w:cs="Times New Roman"/>
          <w:sz w:val="28"/>
          <w:szCs w:val="28"/>
        </w:rPr>
        <w:t>СВЕДЕНИЯ</w:t>
      </w:r>
    </w:p>
    <w:p w:rsidR="00F83A62" w:rsidRPr="006551FE" w:rsidRDefault="00F83A62" w:rsidP="00F83A62">
      <w:pPr>
        <w:spacing w:line="240" w:lineRule="auto"/>
        <w:contextualSpacing/>
        <w:jc w:val="center"/>
        <w:rPr>
          <w:rFonts w:ascii="Times New Roman" w:hAnsi="Times New Roman" w:cs="Times New Roman"/>
          <w:sz w:val="28"/>
          <w:szCs w:val="28"/>
        </w:rPr>
      </w:pPr>
      <w:r w:rsidRPr="006551FE">
        <w:rPr>
          <w:rFonts w:ascii="Times New Roman" w:hAnsi="Times New Roman" w:cs="Times New Roman"/>
          <w:sz w:val="28"/>
          <w:szCs w:val="28"/>
        </w:rPr>
        <w:t>о</w:t>
      </w:r>
      <w:r>
        <w:rPr>
          <w:rFonts w:ascii="Times New Roman" w:hAnsi="Times New Roman" w:cs="Times New Roman"/>
          <w:sz w:val="28"/>
          <w:szCs w:val="28"/>
        </w:rPr>
        <w:t xml:space="preserve"> </w:t>
      </w:r>
      <w:r w:rsidRPr="006551FE">
        <w:rPr>
          <w:rFonts w:ascii="Times New Roman" w:hAnsi="Times New Roman" w:cs="Times New Roman"/>
          <w:sz w:val="28"/>
          <w:szCs w:val="28"/>
        </w:rPr>
        <w:t>показателях</w:t>
      </w:r>
      <w:r>
        <w:rPr>
          <w:rFonts w:ascii="Times New Roman" w:hAnsi="Times New Roman" w:cs="Times New Roman"/>
          <w:sz w:val="28"/>
          <w:szCs w:val="28"/>
        </w:rPr>
        <w:t xml:space="preserve"> </w:t>
      </w:r>
      <w:r w:rsidRPr="006551FE">
        <w:rPr>
          <w:rFonts w:ascii="Times New Roman" w:hAnsi="Times New Roman" w:cs="Times New Roman"/>
          <w:sz w:val="28"/>
          <w:szCs w:val="28"/>
        </w:rPr>
        <w:t>(индикаторах)</w:t>
      </w:r>
      <w:r>
        <w:rPr>
          <w:rFonts w:ascii="Times New Roman" w:hAnsi="Times New Roman" w:cs="Times New Roman"/>
          <w:sz w:val="28"/>
          <w:szCs w:val="28"/>
        </w:rPr>
        <w:t xml:space="preserve"> </w:t>
      </w:r>
      <w:r w:rsidRPr="006551FE">
        <w:rPr>
          <w:rFonts w:ascii="Times New Roman" w:hAnsi="Times New Roman" w:cs="Times New Roman"/>
          <w:sz w:val="28"/>
          <w:szCs w:val="28"/>
        </w:rPr>
        <w:t>муниципальной</w:t>
      </w:r>
      <w:r>
        <w:rPr>
          <w:rFonts w:ascii="Times New Roman" w:hAnsi="Times New Roman" w:cs="Times New Roman"/>
          <w:sz w:val="28"/>
          <w:szCs w:val="28"/>
        </w:rPr>
        <w:t xml:space="preserve"> </w:t>
      </w:r>
      <w:r w:rsidRPr="006551FE">
        <w:rPr>
          <w:rFonts w:ascii="Times New Roman" w:hAnsi="Times New Roman" w:cs="Times New Roman"/>
          <w:sz w:val="28"/>
          <w:szCs w:val="28"/>
        </w:rPr>
        <w:t>программы</w:t>
      </w:r>
      <w:r>
        <w:rPr>
          <w:rFonts w:ascii="Times New Roman" w:hAnsi="Times New Roman" w:cs="Times New Roman"/>
          <w:sz w:val="28"/>
          <w:szCs w:val="28"/>
        </w:rPr>
        <w:t xml:space="preserve"> </w:t>
      </w:r>
      <w:r w:rsidRPr="006551FE">
        <w:rPr>
          <w:rFonts w:ascii="Times New Roman" w:hAnsi="Times New Roman" w:cs="Times New Roman"/>
          <w:sz w:val="28"/>
          <w:szCs w:val="28"/>
        </w:rPr>
        <w:t>"Комплексное</w:t>
      </w:r>
      <w:r>
        <w:rPr>
          <w:rFonts w:ascii="Times New Roman" w:hAnsi="Times New Roman" w:cs="Times New Roman"/>
          <w:sz w:val="28"/>
          <w:szCs w:val="28"/>
        </w:rPr>
        <w:t xml:space="preserve"> </w:t>
      </w:r>
      <w:r w:rsidRPr="006551FE">
        <w:rPr>
          <w:rFonts w:ascii="Times New Roman" w:hAnsi="Times New Roman" w:cs="Times New Roman"/>
          <w:sz w:val="28"/>
          <w:szCs w:val="28"/>
        </w:rPr>
        <w:t>развитие</w:t>
      </w:r>
      <w:r>
        <w:rPr>
          <w:rFonts w:ascii="Times New Roman" w:hAnsi="Times New Roman" w:cs="Times New Roman"/>
          <w:sz w:val="28"/>
          <w:szCs w:val="28"/>
        </w:rPr>
        <w:t xml:space="preserve"> </w:t>
      </w:r>
      <w:r w:rsidRPr="006551FE">
        <w:rPr>
          <w:rFonts w:ascii="Times New Roman" w:hAnsi="Times New Roman" w:cs="Times New Roman"/>
          <w:sz w:val="28"/>
          <w:szCs w:val="28"/>
        </w:rPr>
        <w:t>систем</w:t>
      </w:r>
      <w:r>
        <w:rPr>
          <w:rFonts w:ascii="Times New Roman" w:hAnsi="Times New Roman" w:cs="Times New Roman"/>
          <w:sz w:val="28"/>
          <w:szCs w:val="28"/>
        </w:rPr>
        <w:t xml:space="preserve"> </w:t>
      </w:r>
      <w:r w:rsidRPr="006551FE">
        <w:rPr>
          <w:rFonts w:ascii="Times New Roman" w:hAnsi="Times New Roman" w:cs="Times New Roman"/>
          <w:sz w:val="28"/>
          <w:szCs w:val="28"/>
        </w:rPr>
        <w:t>коммунальной</w:t>
      </w:r>
      <w:r>
        <w:rPr>
          <w:rFonts w:ascii="Times New Roman" w:hAnsi="Times New Roman" w:cs="Times New Roman"/>
          <w:sz w:val="28"/>
          <w:szCs w:val="28"/>
        </w:rPr>
        <w:t xml:space="preserve"> </w:t>
      </w:r>
      <w:r w:rsidRPr="006551FE">
        <w:rPr>
          <w:rFonts w:ascii="Times New Roman" w:hAnsi="Times New Roman" w:cs="Times New Roman"/>
          <w:sz w:val="28"/>
          <w:szCs w:val="28"/>
        </w:rPr>
        <w:t>инфраструктуры</w:t>
      </w:r>
      <w:r>
        <w:rPr>
          <w:rFonts w:ascii="Times New Roman" w:hAnsi="Times New Roman" w:cs="Times New Roman"/>
          <w:sz w:val="28"/>
          <w:szCs w:val="28"/>
        </w:rPr>
        <w:t xml:space="preserve"> </w:t>
      </w:r>
      <w:r w:rsidRPr="006551FE">
        <w:rPr>
          <w:rFonts w:ascii="Times New Roman" w:hAnsi="Times New Roman" w:cs="Times New Roman"/>
          <w:sz w:val="28"/>
          <w:szCs w:val="28"/>
        </w:rPr>
        <w:t>Верхнебуреинского</w:t>
      </w:r>
      <w:r>
        <w:rPr>
          <w:rFonts w:ascii="Times New Roman" w:hAnsi="Times New Roman" w:cs="Times New Roman"/>
          <w:sz w:val="28"/>
          <w:szCs w:val="28"/>
        </w:rPr>
        <w:t xml:space="preserve"> </w:t>
      </w:r>
      <w:r w:rsidRPr="006551FE">
        <w:rPr>
          <w:rFonts w:ascii="Times New Roman" w:hAnsi="Times New Roman" w:cs="Times New Roman"/>
          <w:sz w:val="28"/>
          <w:szCs w:val="28"/>
        </w:rPr>
        <w:t>муниципального</w:t>
      </w:r>
      <w:r>
        <w:rPr>
          <w:rFonts w:ascii="Times New Roman" w:hAnsi="Times New Roman" w:cs="Times New Roman"/>
          <w:sz w:val="28"/>
          <w:szCs w:val="28"/>
        </w:rPr>
        <w:t xml:space="preserve"> </w:t>
      </w:r>
      <w:r w:rsidRPr="006551FE">
        <w:rPr>
          <w:rFonts w:ascii="Times New Roman" w:hAnsi="Times New Roman" w:cs="Times New Roman"/>
          <w:sz w:val="28"/>
          <w:szCs w:val="28"/>
        </w:rPr>
        <w:t>района</w:t>
      </w:r>
      <w:r>
        <w:rPr>
          <w:rFonts w:ascii="Times New Roman" w:hAnsi="Times New Roman" w:cs="Times New Roman"/>
          <w:sz w:val="28"/>
          <w:szCs w:val="28"/>
        </w:rPr>
        <w:t xml:space="preserve"> </w:t>
      </w:r>
      <w:r w:rsidRPr="006551FE">
        <w:rPr>
          <w:rFonts w:ascii="Times New Roman" w:hAnsi="Times New Roman" w:cs="Times New Roman"/>
          <w:sz w:val="28"/>
          <w:szCs w:val="28"/>
        </w:rPr>
        <w:t>на</w:t>
      </w:r>
      <w:r>
        <w:rPr>
          <w:rFonts w:ascii="Times New Roman" w:hAnsi="Times New Roman" w:cs="Times New Roman"/>
          <w:sz w:val="28"/>
          <w:szCs w:val="28"/>
        </w:rPr>
        <w:t xml:space="preserve"> </w:t>
      </w:r>
      <w:r w:rsidRPr="006551FE">
        <w:rPr>
          <w:rFonts w:ascii="Times New Roman" w:hAnsi="Times New Roman" w:cs="Times New Roman"/>
          <w:sz w:val="28"/>
          <w:szCs w:val="28"/>
        </w:rPr>
        <w:t>2012-2035</w:t>
      </w:r>
      <w:r>
        <w:rPr>
          <w:rFonts w:ascii="Times New Roman" w:hAnsi="Times New Roman" w:cs="Times New Roman"/>
          <w:sz w:val="28"/>
          <w:szCs w:val="28"/>
        </w:rPr>
        <w:t xml:space="preserve"> </w:t>
      </w:r>
      <w:r w:rsidRPr="006551FE">
        <w:rPr>
          <w:rFonts w:ascii="Times New Roman" w:hAnsi="Times New Roman" w:cs="Times New Roman"/>
          <w:sz w:val="28"/>
          <w:szCs w:val="28"/>
        </w:rPr>
        <w:t>годы"</w:t>
      </w:r>
    </w:p>
    <w:p w:rsidR="00F83A62" w:rsidRPr="00C4012B" w:rsidRDefault="00F83A62" w:rsidP="00F83A62">
      <w:pPr>
        <w:spacing w:line="240" w:lineRule="auto"/>
        <w:contextualSpacing/>
        <w:jc w:val="both"/>
        <w:rPr>
          <w:rFonts w:ascii="Times New Roman" w:hAnsi="Times New Roman" w:cs="Times New Roman"/>
          <w:sz w:val="28"/>
          <w:szCs w:val="28"/>
        </w:rPr>
      </w:pPr>
    </w:p>
    <w:tbl>
      <w:tblPr>
        <w:tblW w:w="0" w:type="auto"/>
        <w:tblCellMar>
          <w:left w:w="0" w:type="dxa"/>
          <w:right w:w="0" w:type="dxa"/>
        </w:tblCellMar>
        <w:tblLook w:val="04A0"/>
      </w:tblPr>
      <w:tblGrid>
        <w:gridCol w:w="550"/>
        <w:gridCol w:w="1768"/>
        <w:gridCol w:w="1089"/>
        <w:gridCol w:w="1633"/>
        <w:gridCol w:w="681"/>
        <w:gridCol w:w="663"/>
        <w:gridCol w:w="709"/>
        <w:gridCol w:w="737"/>
        <w:gridCol w:w="453"/>
        <w:gridCol w:w="454"/>
        <w:gridCol w:w="453"/>
        <w:gridCol w:w="453"/>
        <w:gridCol w:w="453"/>
        <w:gridCol w:w="453"/>
        <w:gridCol w:w="453"/>
        <w:gridCol w:w="453"/>
        <w:gridCol w:w="453"/>
        <w:gridCol w:w="453"/>
        <w:gridCol w:w="453"/>
        <w:gridCol w:w="453"/>
        <w:gridCol w:w="453"/>
        <w:gridCol w:w="453"/>
        <w:gridCol w:w="574"/>
        <w:gridCol w:w="567"/>
        <w:gridCol w:w="567"/>
      </w:tblGrid>
      <w:tr w:rsidR="00F83A62" w:rsidRPr="00C4012B" w:rsidTr="00C4012B">
        <w:trPr>
          <w:trHeight w:val="315"/>
        </w:trPr>
        <w:tc>
          <w:tcPr>
            <w:tcW w:w="5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83A62" w:rsidRPr="00C4012B" w:rsidRDefault="00F83A62" w:rsidP="00C4012B">
            <w:pPr>
              <w:spacing w:before="100" w:beforeAutospacing="1" w:after="0" w:line="220" w:lineRule="exact"/>
              <w:jc w:val="center"/>
              <w:rPr>
                <w:rFonts w:ascii="Times New Roman" w:eastAsia="Times New Roman" w:hAnsi="Times New Roman" w:cs="Times New Roman"/>
                <w:color w:val="000000"/>
              </w:rPr>
            </w:pPr>
            <w:r w:rsidRPr="00C4012B">
              <w:rPr>
                <w:rFonts w:ascii="Times New Roman" w:eastAsia="Times New Roman" w:hAnsi="Times New Roman" w:cs="Times New Roman"/>
                <w:color w:val="000000"/>
              </w:rPr>
              <w:t xml:space="preserve">№ </w:t>
            </w:r>
            <w:proofErr w:type="spellStart"/>
            <w:proofErr w:type="gramStart"/>
            <w:r w:rsidRPr="00C4012B">
              <w:rPr>
                <w:rFonts w:ascii="Times New Roman" w:eastAsia="Times New Roman" w:hAnsi="Times New Roman" w:cs="Times New Roman"/>
                <w:color w:val="000000"/>
              </w:rPr>
              <w:t>п</w:t>
            </w:r>
            <w:proofErr w:type="spellEnd"/>
            <w:proofErr w:type="gramEnd"/>
            <w:r w:rsidRPr="00C4012B">
              <w:rPr>
                <w:rFonts w:ascii="Times New Roman" w:eastAsia="Times New Roman" w:hAnsi="Times New Roman" w:cs="Times New Roman"/>
                <w:color w:val="000000"/>
              </w:rPr>
              <w:t>/</w:t>
            </w:r>
            <w:proofErr w:type="spellStart"/>
            <w:r w:rsidRPr="00C4012B">
              <w:rPr>
                <w:rFonts w:ascii="Times New Roman" w:eastAsia="Times New Roman" w:hAnsi="Times New Roman" w:cs="Times New Roman"/>
                <w:color w:val="000000"/>
              </w:rPr>
              <w:t>п</w:t>
            </w:r>
            <w:proofErr w:type="spellEnd"/>
          </w:p>
        </w:tc>
        <w:tc>
          <w:tcPr>
            <w:tcW w:w="17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83A62" w:rsidRPr="00C4012B" w:rsidRDefault="00F83A62" w:rsidP="00C4012B">
            <w:pPr>
              <w:spacing w:before="100" w:beforeAutospacing="1" w:after="0" w:line="220" w:lineRule="exact"/>
              <w:jc w:val="center"/>
              <w:rPr>
                <w:rFonts w:ascii="Times New Roman" w:eastAsia="Times New Roman" w:hAnsi="Times New Roman" w:cs="Times New Roman"/>
                <w:color w:val="000000"/>
              </w:rPr>
            </w:pPr>
            <w:r w:rsidRPr="00C4012B">
              <w:rPr>
                <w:rFonts w:ascii="Times New Roman" w:eastAsia="Times New Roman" w:hAnsi="Times New Roman" w:cs="Times New Roman"/>
                <w:color w:val="000000"/>
              </w:rPr>
              <w:t>Наименование показателя (индикатора)</w:t>
            </w:r>
          </w:p>
        </w:tc>
        <w:tc>
          <w:tcPr>
            <w:tcW w:w="108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83A62" w:rsidRPr="00C4012B" w:rsidRDefault="00F83A62" w:rsidP="00C4012B">
            <w:pPr>
              <w:spacing w:before="100" w:beforeAutospacing="1" w:after="0" w:line="220" w:lineRule="exact"/>
              <w:jc w:val="center"/>
              <w:rPr>
                <w:rFonts w:ascii="Times New Roman" w:eastAsia="Times New Roman" w:hAnsi="Times New Roman" w:cs="Times New Roman"/>
                <w:color w:val="000000"/>
              </w:rPr>
            </w:pPr>
            <w:r w:rsidRPr="00C4012B">
              <w:rPr>
                <w:rFonts w:ascii="Times New Roman" w:eastAsia="Times New Roman" w:hAnsi="Times New Roman" w:cs="Times New Roman"/>
                <w:color w:val="000000"/>
              </w:rPr>
              <w:t>Единица измерения</w:t>
            </w:r>
          </w:p>
        </w:tc>
        <w:tc>
          <w:tcPr>
            <w:tcW w:w="163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83A62" w:rsidRPr="00C4012B" w:rsidRDefault="00F83A62" w:rsidP="00C4012B">
            <w:pPr>
              <w:spacing w:before="100" w:beforeAutospacing="1" w:after="0" w:line="220" w:lineRule="exact"/>
              <w:jc w:val="center"/>
              <w:rPr>
                <w:rFonts w:ascii="Times New Roman" w:eastAsia="Times New Roman" w:hAnsi="Times New Roman" w:cs="Times New Roman"/>
                <w:color w:val="000000"/>
              </w:rPr>
            </w:pPr>
            <w:r w:rsidRPr="00C4012B">
              <w:rPr>
                <w:rFonts w:ascii="Times New Roman" w:eastAsia="Times New Roman" w:hAnsi="Times New Roman" w:cs="Times New Roman"/>
                <w:color w:val="000000"/>
              </w:rPr>
              <w:t>Источник информации</w:t>
            </w:r>
          </w:p>
        </w:tc>
        <w:tc>
          <w:tcPr>
            <w:tcW w:w="10841" w:type="dxa"/>
            <w:gridSpan w:val="21"/>
            <w:tcBorders>
              <w:top w:val="single" w:sz="4" w:space="0" w:color="auto"/>
              <w:left w:val="nil"/>
              <w:bottom w:val="single" w:sz="4" w:space="0" w:color="auto"/>
              <w:right w:val="single" w:sz="4" w:space="0" w:color="auto"/>
            </w:tcBorders>
            <w:shd w:val="clear" w:color="auto" w:fill="auto"/>
            <w:vAlign w:val="center"/>
            <w:hideMark/>
          </w:tcPr>
          <w:p w:rsidR="00F83A62" w:rsidRPr="00C4012B" w:rsidRDefault="00F83A62" w:rsidP="00C4012B">
            <w:pPr>
              <w:spacing w:before="100" w:beforeAutospacing="1" w:after="0" w:line="220" w:lineRule="exact"/>
              <w:jc w:val="center"/>
              <w:rPr>
                <w:rFonts w:ascii="Times New Roman" w:eastAsia="Times New Roman" w:hAnsi="Times New Roman" w:cs="Times New Roman"/>
                <w:color w:val="000000"/>
              </w:rPr>
            </w:pPr>
            <w:r w:rsidRPr="00C4012B">
              <w:rPr>
                <w:rFonts w:ascii="Times New Roman" w:eastAsia="Times New Roman" w:hAnsi="Times New Roman" w:cs="Times New Roman"/>
                <w:color w:val="000000"/>
              </w:rPr>
              <w:t>Значение показателей (индикатора)</w:t>
            </w:r>
          </w:p>
        </w:tc>
      </w:tr>
      <w:tr w:rsidR="00C4012B" w:rsidRPr="00C4012B" w:rsidTr="00D15995">
        <w:trPr>
          <w:trHeight w:val="283"/>
        </w:trPr>
        <w:tc>
          <w:tcPr>
            <w:tcW w:w="550" w:type="dxa"/>
            <w:vMerge/>
            <w:tcBorders>
              <w:top w:val="single" w:sz="4" w:space="0" w:color="auto"/>
              <w:left w:val="single" w:sz="4" w:space="0" w:color="auto"/>
              <w:bottom w:val="single" w:sz="4" w:space="0" w:color="000000"/>
              <w:right w:val="single" w:sz="4" w:space="0" w:color="auto"/>
            </w:tcBorders>
            <w:vAlign w:val="center"/>
            <w:hideMark/>
          </w:tcPr>
          <w:p w:rsidR="00F83A62" w:rsidRPr="00C4012B" w:rsidRDefault="00F83A62" w:rsidP="00C4012B">
            <w:pPr>
              <w:spacing w:before="100" w:beforeAutospacing="1" w:after="0" w:line="220" w:lineRule="exact"/>
              <w:jc w:val="center"/>
              <w:rPr>
                <w:rFonts w:ascii="Times New Roman" w:eastAsia="Times New Roman" w:hAnsi="Times New Roman" w:cs="Times New Roman"/>
                <w:color w:val="000000"/>
              </w:rPr>
            </w:pPr>
          </w:p>
        </w:tc>
        <w:tc>
          <w:tcPr>
            <w:tcW w:w="1768" w:type="dxa"/>
            <w:vMerge/>
            <w:tcBorders>
              <w:top w:val="single" w:sz="4" w:space="0" w:color="auto"/>
              <w:left w:val="single" w:sz="4" w:space="0" w:color="auto"/>
              <w:bottom w:val="single" w:sz="4" w:space="0" w:color="000000"/>
              <w:right w:val="single" w:sz="4" w:space="0" w:color="auto"/>
            </w:tcBorders>
            <w:vAlign w:val="center"/>
            <w:hideMark/>
          </w:tcPr>
          <w:p w:rsidR="00F83A62" w:rsidRPr="00C4012B" w:rsidRDefault="00F83A62" w:rsidP="00C4012B">
            <w:pPr>
              <w:spacing w:before="100" w:beforeAutospacing="1" w:after="0" w:line="220" w:lineRule="exact"/>
              <w:jc w:val="center"/>
              <w:rPr>
                <w:rFonts w:ascii="Times New Roman" w:eastAsia="Times New Roman" w:hAnsi="Times New Roman" w:cs="Times New Roman"/>
                <w:color w:val="000000"/>
              </w:rPr>
            </w:pPr>
          </w:p>
        </w:tc>
        <w:tc>
          <w:tcPr>
            <w:tcW w:w="1089" w:type="dxa"/>
            <w:vMerge/>
            <w:tcBorders>
              <w:top w:val="single" w:sz="4" w:space="0" w:color="auto"/>
              <w:left w:val="single" w:sz="4" w:space="0" w:color="auto"/>
              <w:bottom w:val="single" w:sz="4" w:space="0" w:color="000000"/>
              <w:right w:val="single" w:sz="4" w:space="0" w:color="auto"/>
            </w:tcBorders>
            <w:vAlign w:val="center"/>
            <w:hideMark/>
          </w:tcPr>
          <w:p w:rsidR="00F83A62" w:rsidRPr="00C4012B" w:rsidRDefault="00F83A62" w:rsidP="00C4012B">
            <w:pPr>
              <w:spacing w:before="100" w:beforeAutospacing="1" w:after="0" w:line="220" w:lineRule="exact"/>
              <w:jc w:val="center"/>
              <w:rPr>
                <w:rFonts w:ascii="Times New Roman" w:eastAsia="Times New Roman" w:hAnsi="Times New Roman" w:cs="Times New Roman"/>
                <w:color w:val="000000"/>
              </w:rPr>
            </w:pPr>
          </w:p>
        </w:tc>
        <w:tc>
          <w:tcPr>
            <w:tcW w:w="1633" w:type="dxa"/>
            <w:vMerge/>
            <w:tcBorders>
              <w:top w:val="single" w:sz="4" w:space="0" w:color="auto"/>
              <w:left w:val="single" w:sz="4" w:space="0" w:color="auto"/>
              <w:bottom w:val="single" w:sz="4" w:space="0" w:color="000000"/>
              <w:right w:val="single" w:sz="4" w:space="0" w:color="auto"/>
            </w:tcBorders>
            <w:vAlign w:val="center"/>
            <w:hideMark/>
          </w:tcPr>
          <w:p w:rsidR="00F83A62" w:rsidRPr="00C4012B" w:rsidRDefault="00F83A62" w:rsidP="00C4012B">
            <w:pPr>
              <w:spacing w:before="100" w:beforeAutospacing="1" w:after="0" w:line="220" w:lineRule="exact"/>
              <w:jc w:val="center"/>
              <w:rPr>
                <w:rFonts w:ascii="Times New Roman" w:eastAsia="Times New Roman" w:hAnsi="Times New Roman" w:cs="Times New Roman"/>
                <w:color w:val="000000"/>
              </w:rPr>
            </w:pPr>
          </w:p>
        </w:tc>
        <w:tc>
          <w:tcPr>
            <w:tcW w:w="681" w:type="dxa"/>
            <w:tcBorders>
              <w:top w:val="single" w:sz="4" w:space="0" w:color="auto"/>
              <w:left w:val="nil"/>
              <w:bottom w:val="single" w:sz="4" w:space="0" w:color="auto"/>
              <w:right w:val="single" w:sz="4" w:space="0" w:color="000000"/>
            </w:tcBorders>
            <w:shd w:val="clear" w:color="auto" w:fill="auto"/>
            <w:noWrap/>
            <w:vAlign w:val="center"/>
            <w:hideMark/>
          </w:tcPr>
          <w:p w:rsidR="00F83A62" w:rsidRPr="00C4012B" w:rsidRDefault="00F83A62" w:rsidP="00C4012B">
            <w:pPr>
              <w:spacing w:before="100" w:beforeAutospacing="1" w:after="0" w:line="220" w:lineRule="exact"/>
              <w:jc w:val="center"/>
              <w:rPr>
                <w:rFonts w:ascii="Times New Roman" w:eastAsia="Times New Roman" w:hAnsi="Times New Roman" w:cs="Times New Roman"/>
                <w:color w:val="000000"/>
              </w:rPr>
            </w:pPr>
            <w:r w:rsidRPr="00C4012B">
              <w:rPr>
                <w:rFonts w:ascii="Times New Roman" w:eastAsia="Times New Roman" w:hAnsi="Times New Roman" w:cs="Times New Roman"/>
                <w:color w:val="000000"/>
              </w:rPr>
              <w:t>2018</w:t>
            </w:r>
          </w:p>
        </w:tc>
        <w:tc>
          <w:tcPr>
            <w:tcW w:w="2109" w:type="dxa"/>
            <w:gridSpan w:val="3"/>
            <w:tcBorders>
              <w:top w:val="single" w:sz="4" w:space="0" w:color="auto"/>
              <w:left w:val="nil"/>
              <w:bottom w:val="single" w:sz="4" w:space="0" w:color="auto"/>
              <w:right w:val="single" w:sz="4" w:space="0" w:color="000000"/>
            </w:tcBorders>
            <w:shd w:val="clear" w:color="auto" w:fill="auto"/>
            <w:noWrap/>
            <w:vAlign w:val="center"/>
            <w:hideMark/>
          </w:tcPr>
          <w:p w:rsidR="00F83A62" w:rsidRPr="00C4012B" w:rsidRDefault="00F83A62" w:rsidP="00C4012B">
            <w:pPr>
              <w:spacing w:before="100" w:beforeAutospacing="1" w:after="0" w:line="220" w:lineRule="exact"/>
              <w:jc w:val="center"/>
              <w:rPr>
                <w:rFonts w:ascii="Times New Roman" w:eastAsia="Times New Roman" w:hAnsi="Times New Roman" w:cs="Times New Roman"/>
                <w:color w:val="000000"/>
              </w:rPr>
            </w:pPr>
            <w:r w:rsidRPr="00C4012B">
              <w:rPr>
                <w:rFonts w:ascii="Times New Roman" w:eastAsia="Times New Roman" w:hAnsi="Times New Roman" w:cs="Times New Roman"/>
                <w:color w:val="000000"/>
              </w:rPr>
              <w:t>2019</w:t>
            </w:r>
          </w:p>
        </w:tc>
        <w:tc>
          <w:tcPr>
            <w:tcW w:w="907" w:type="dxa"/>
            <w:gridSpan w:val="2"/>
            <w:tcBorders>
              <w:top w:val="single" w:sz="4" w:space="0" w:color="auto"/>
              <w:left w:val="nil"/>
              <w:bottom w:val="single" w:sz="4" w:space="0" w:color="auto"/>
              <w:right w:val="single" w:sz="4" w:space="0" w:color="000000"/>
            </w:tcBorders>
            <w:shd w:val="clear" w:color="auto" w:fill="auto"/>
            <w:noWrap/>
            <w:vAlign w:val="center"/>
            <w:hideMark/>
          </w:tcPr>
          <w:p w:rsidR="00F83A62" w:rsidRPr="00C4012B" w:rsidRDefault="00F83A62" w:rsidP="00C4012B">
            <w:pPr>
              <w:spacing w:before="100" w:beforeAutospacing="1" w:after="0" w:line="220" w:lineRule="exact"/>
              <w:jc w:val="center"/>
              <w:rPr>
                <w:rFonts w:ascii="Times New Roman" w:eastAsia="Times New Roman" w:hAnsi="Times New Roman" w:cs="Times New Roman"/>
                <w:color w:val="000000"/>
              </w:rPr>
            </w:pPr>
            <w:r w:rsidRPr="00C4012B">
              <w:rPr>
                <w:rFonts w:ascii="Times New Roman" w:eastAsia="Times New Roman" w:hAnsi="Times New Roman" w:cs="Times New Roman"/>
                <w:color w:val="000000"/>
              </w:rPr>
              <w:t>2020</w:t>
            </w:r>
          </w:p>
        </w:tc>
        <w:tc>
          <w:tcPr>
            <w:tcW w:w="0" w:type="auto"/>
            <w:tcBorders>
              <w:top w:val="nil"/>
              <w:left w:val="nil"/>
              <w:bottom w:val="single" w:sz="4" w:space="0" w:color="auto"/>
              <w:right w:val="single" w:sz="4" w:space="0" w:color="auto"/>
            </w:tcBorders>
            <w:shd w:val="clear" w:color="auto" w:fill="auto"/>
            <w:noWrap/>
            <w:vAlign w:val="center"/>
            <w:hideMark/>
          </w:tcPr>
          <w:p w:rsidR="00F83A62" w:rsidRPr="00C4012B" w:rsidRDefault="00F83A62" w:rsidP="00C4012B">
            <w:pPr>
              <w:spacing w:before="100" w:beforeAutospacing="1" w:after="0" w:line="220" w:lineRule="exact"/>
              <w:jc w:val="center"/>
              <w:rPr>
                <w:rFonts w:ascii="Times New Roman" w:eastAsia="Times New Roman" w:hAnsi="Times New Roman" w:cs="Times New Roman"/>
                <w:color w:val="000000"/>
              </w:rPr>
            </w:pPr>
            <w:r w:rsidRPr="00C4012B">
              <w:rPr>
                <w:rFonts w:ascii="Times New Roman" w:eastAsia="Times New Roman" w:hAnsi="Times New Roman" w:cs="Times New Roman"/>
                <w:color w:val="000000"/>
              </w:rPr>
              <w:t>2021</w:t>
            </w:r>
          </w:p>
        </w:tc>
        <w:tc>
          <w:tcPr>
            <w:tcW w:w="0" w:type="auto"/>
            <w:tcBorders>
              <w:top w:val="nil"/>
              <w:left w:val="nil"/>
              <w:bottom w:val="single" w:sz="4" w:space="0" w:color="auto"/>
              <w:right w:val="single" w:sz="4" w:space="0" w:color="auto"/>
            </w:tcBorders>
            <w:shd w:val="clear" w:color="auto" w:fill="auto"/>
            <w:noWrap/>
            <w:vAlign w:val="center"/>
            <w:hideMark/>
          </w:tcPr>
          <w:p w:rsidR="00F83A62" w:rsidRPr="00C4012B" w:rsidRDefault="00F83A62" w:rsidP="00C4012B">
            <w:pPr>
              <w:spacing w:before="100" w:beforeAutospacing="1" w:after="0" w:line="220" w:lineRule="exact"/>
              <w:jc w:val="center"/>
              <w:rPr>
                <w:rFonts w:ascii="Times New Roman" w:eastAsia="Times New Roman" w:hAnsi="Times New Roman" w:cs="Times New Roman"/>
                <w:color w:val="000000"/>
              </w:rPr>
            </w:pPr>
            <w:r w:rsidRPr="00C4012B">
              <w:rPr>
                <w:rFonts w:ascii="Times New Roman" w:eastAsia="Times New Roman" w:hAnsi="Times New Roman" w:cs="Times New Roman"/>
                <w:color w:val="000000"/>
              </w:rPr>
              <w:t>2022</w:t>
            </w:r>
          </w:p>
        </w:tc>
        <w:tc>
          <w:tcPr>
            <w:tcW w:w="0" w:type="auto"/>
            <w:tcBorders>
              <w:top w:val="nil"/>
              <w:left w:val="nil"/>
              <w:bottom w:val="single" w:sz="4" w:space="0" w:color="auto"/>
              <w:right w:val="single" w:sz="4" w:space="0" w:color="auto"/>
            </w:tcBorders>
            <w:shd w:val="clear" w:color="auto" w:fill="auto"/>
            <w:noWrap/>
            <w:vAlign w:val="center"/>
            <w:hideMark/>
          </w:tcPr>
          <w:p w:rsidR="00F83A62" w:rsidRPr="00C4012B" w:rsidRDefault="00F83A62" w:rsidP="00C4012B">
            <w:pPr>
              <w:spacing w:before="100" w:beforeAutospacing="1" w:after="0" w:line="220" w:lineRule="exact"/>
              <w:jc w:val="center"/>
              <w:rPr>
                <w:rFonts w:ascii="Times New Roman" w:eastAsia="Times New Roman" w:hAnsi="Times New Roman" w:cs="Times New Roman"/>
                <w:color w:val="000000"/>
              </w:rPr>
            </w:pPr>
            <w:r w:rsidRPr="00C4012B">
              <w:rPr>
                <w:rFonts w:ascii="Times New Roman" w:eastAsia="Times New Roman" w:hAnsi="Times New Roman" w:cs="Times New Roman"/>
                <w:color w:val="000000"/>
              </w:rPr>
              <w:t>2023</w:t>
            </w:r>
          </w:p>
        </w:tc>
        <w:tc>
          <w:tcPr>
            <w:tcW w:w="0" w:type="auto"/>
            <w:tcBorders>
              <w:top w:val="nil"/>
              <w:left w:val="nil"/>
              <w:bottom w:val="single" w:sz="4" w:space="0" w:color="auto"/>
              <w:right w:val="single" w:sz="4" w:space="0" w:color="auto"/>
            </w:tcBorders>
            <w:shd w:val="clear" w:color="auto" w:fill="auto"/>
            <w:noWrap/>
            <w:vAlign w:val="center"/>
            <w:hideMark/>
          </w:tcPr>
          <w:p w:rsidR="00F83A62" w:rsidRPr="00C4012B" w:rsidRDefault="00F83A62" w:rsidP="00C4012B">
            <w:pPr>
              <w:spacing w:before="100" w:beforeAutospacing="1" w:after="0" w:line="220" w:lineRule="exact"/>
              <w:jc w:val="center"/>
              <w:rPr>
                <w:rFonts w:ascii="Times New Roman" w:eastAsia="Times New Roman" w:hAnsi="Times New Roman" w:cs="Times New Roman"/>
                <w:color w:val="000000"/>
              </w:rPr>
            </w:pPr>
            <w:r w:rsidRPr="00C4012B">
              <w:rPr>
                <w:rFonts w:ascii="Times New Roman" w:eastAsia="Times New Roman" w:hAnsi="Times New Roman" w:cs="Times New Roman"/>
                <w:color w:val="000000"/>
              </w:rPr>
              <w:t>2024</w:t>
            </w:r>
          </w:p>
        </w:tc>
        <w:tc>
          <w:tcPr>
            <w:tcW w:w="0" w:type="auto"/>
            <w:tcBorders>
              <w:top w:val="nil"/>
              <w:left w:val="nil"/>
              <w:bottom w:val="single" w:sz="4" w:space="0" w:color="auto"/>
              <w:right w:val="single" w:sz="4" w:space="0" w:color="auto"/>
            </w:tcBorders>
            <w:shd w:val="clear" w:color="auto" w:fill="auto"/>
            <w:noWrap/>
            <w:vAlign w:val="center"/>
            <w:hideMark/>
          </w:tcPr>
          <w:p w:rsidR="00F83A62" w:rsidRPr="00C4012B" w:rsidRDefault="00F83A62" w:rsidP="00C4012B">
            <w:pPr>
              <w:spacing w:before="100" w:beforeAutospacing="1" w:after="0" w:line="220" w:lineRule="exact"/>
              <w:jc w:val="center"/>
              <w:rPr>
                <w:rFonts w:ascii="Times New Roman" w:eastAsia="Times New Roman" w:hAnsi="Times New Roman" w:cs="Times New Roman"/>
                <w:color w:val="000000"/>
              </w:rPr>
            </w:pPr>
            <w:r w:rsidRPr="00C4012B">
              <w:rPr>
                <w:rFonts w:ascii="Times New Roman" w:eastAsia="Times New Roman" w:hAnsi="Times New Roman" w:cs="Times New Roman"/>
                <w:color w:val="000000"/>
              </w:rPr>
              <w:t>2025</w:t>
            </w:r>
          </w:p>
        </w:tc>
        <w:tc>
          <w:tcPr>
            <w:tcW w:w="0" w:type="auto"/>
            <w:tcBorders>
              <w:top w:val="nil"/>
              <w:left w:val="nil"/>
              <w:bottom w:val="single" w:sz="4" w:space="0" w:color="auto"/>
              <w:right w:val="single" w:sz="4" w:space="0" w:color="auto"/>
            </w:tcBorders>
            <w:shd w:val="clear" w:color="auto" w:fill="auto"/>
            <w:noWrap/>
            <w:vAlign w:val="center"/>
            <w:hideMark/>
          </w:tcPr>
          <w:p w:rsidR="00F83A62" w:rsidRPr="00C4012B" w:rsidRDefault="00F83A62" w:rsidP="00C4012B">
            <w:pPr>
              <w:spacing w:before="100" w:beforeAutospacing="1" w:after="0" w:line="220" w:lineRule="exact"/>
              <w:jc w:val="center"/>
              <w:rPr>
                <w:rFonts w:ascii="Times New Roman" w:eastAsia="Times New Roman" w:hAnsi="Times New Roman" w:cs="Times New Roman"/>
                <w:color w:val="000000"/>
              </w:rPr>
            </w:pPr>
            <w:r w:rsidRPr="00C4012B">
              <w:rPr>
                <w:rFonts w:ascii="Times New Roman" w:eastAsia="Times New Roman" w:hAnsi="Times New Roman" w:cs="Times New Roman"/>
                <w:color w:val="000000"/>
              </w:rPr>
              <w:t>2026</w:t>
            </w:r>
          </w:p>
        </w:tc>
        <w:tc>
          <w:tcPr>
            <w:tcW w:w="0" w:type="auto"/>
            <w:tcBorders>
              <w:top w:val="nil"/>
              <w:left w:val="nil"/>
              <w:bottom w:val="single" w:sz="4" w:space="0" w:color="auto"/>
              <w:right w:val="single" w:sz="4" w:space="0" w:color="auto"/>
            </w:tcBorders>
            <w:shd w:val="clear" w:color="auto" w:fill="auto"/>
            <w:noWrap/>
            <w:vAlign w:val="center"/>
            <w:hideMark/>
          </w:tcPr>
          <w:p w:rsidR="00F83A62" w:rsidRPr="00C4012B" w:rsidRDefault="00F83A62" w:rsidP="00C4012B">
            <w:pPr>
              <w:spacing w:before="100" w:beforeAutospacing="1" w:after="0" w:line="220" w:lineRule="exact"/>
              <w:jc w:val="center"/>
              <w:rPr>
                <w:rFonts w:ascii="Times New Roman" w:eastAsia="Times New Roman" w:hAnsi="Times New Roman" w:cs="Times New Roman"/>
                <w:color w:val="000000"/>
              </w:rPr>
            </w:pPr>
            <w:r w:rsidRPr="00C4012B">
              <w:rPr>
                <w:rFonts w:ascii="Times New Roman" w:eastAsia="Times New Roman" w:hAnsi="Times New Roman" w:cs="Times New Roman"/>
                <w:color w:val="000000"/>
              </w:rPr>
              <w:t>2027</w:t>
            </w:r>
          </w:p>
        </w:tc>
        <w:tc>
          <w:tcPr>
            <w:tcW w:w="0" w:type="auto"/>
            <w:tcBorders>
              <w:top w:val="nil"/>
              <w:left w:val="nil"/>
              <w:bottom w:val="single" w:sz="4" w:space="0" w:color="auto"/>
              <w:right w:val="single" w:sz="4" w:space="0" w:color="auto"/>
            </w:tcBorders>
            <w:shd w:val="clear" w:color="auto" w:fill="auto"/>
            <w:noWrap/>
            <w:vAlign w:val="center"/>
            <w:hideMark/>
          </w:tcPr>
          <w:p w:rsidR="00F83A62" w:rsidRPr="00C4012B" w:rsidRDefault="00F83A62" w:rsidP="00C4012B">
            <w:pPr>
              <w:spacing w:before="100" w:beforeAutospacing="1" w:after="0" w:line="220" w:lineRule="exact"/>
              <w:jc w:val="center"/>
              <w:rPr>
                <w:rFonts w:ascii="Times New Roman" w:eastAsia="Times New Roman" w:hAnsi="Times New Roman" w:cs="Times New Roman"/>
                <w:color w:val="000000"/>
              </w:rPr>
            </w:pPr>
            <w:r w:rsidRPr="00C4012B">
              <w:rPr>
                <w:rFonts w:ascii="Times New Roman" w:eastAsia="Times New Roman" w:hAnsi="Times New Roman" w:cs="Times New Roman"/>
                <w:color w:val="000000"/>
              </w:rPr>
              <w:t>2028</w:t>
            </w:r>
          </w:p>
        </w:tc>
        <w:tc>
          <w:tcPr>
            <w:tcW w:w="0" w:type="auto"/>
            <w:tcBorders>
              <w:top w:val="nil"/>
              <w:left w:val="nil"/>
              <w:bottom w:val="single" w:sz="4" w:space="0" w:color="auto"/>
              <w:right w:val="single" w:sz="4" w:space="0" w:color="auto"/>
            </w:tcBorders>
            <w:shd w:val="clear" w:color="auto" w:fill="auto"/>
            <w:noWrap/>
            <w:vAlign w:val="center"/>
            <w:hideMark/>
          </w:tcPr>
          <w:p w:rsidR="00F83A62" w:rsidRPr="00C4012B" w:rsidRDefault="00F83A62" w:rsidP="00C4012B">
            <w:pPr>
              <w:spacing w:before="100" w:beforeAutospacing="1" w:after="0" w:line="220" w:lineRule="exact"/>
              <w:jc w:val="center"/>
              <w:rPr>
                <w:rFonts w:ascii="Times New Roman" w:eastAsia="Times New Roman" w:hAnsi="Times New Roman" w:cs="Times New Roman"/>
                <w:color w:val="000000"/>
              </w:rPr>
            </w:pPr>
            <w:r w:rsidRPr="00C4012B">
              <w:rPr>
                <w:rFonts w:ascii="Times New Roman" w:eastAsia="Times New Roman" w:hAnsi="Times New Roman" w:cs="Times New Roman"/>
                <w:color w:val="000000"/>
              </w:rPr>
              <w:t>2029</w:t>
            </w:r>
          </w:p>
        </w:tc>
        <w:tc>
          <w:tcPr>
            <w:tcW w:w="0" w:type="auto"/>
            <w:tcBorders>
              <w:top w:val="nil"/>
              <w:left w:val="nil"/>
              <w:bottom w:val="single" w:sz="4" w:space="0" w:color="auto"/>
              <w:right w:val="single" w:sz="4" w:space="0" w:color="auto"/>
            </w:tcBorders>
            <w:shd w:val="clear" w:color="auto" w:fill="auto"/>
            <w:noWrap/>
            <w:vAlign w:val="center"/>
            <w:hideMark/>
          </w:tcPr>
          <w:p w:rsidR="00F83A62" w:rsidRPr="00C4012B" w:rsidRDefault="00F83A62" w:rsidP="00C4012B">
            <w:pPr>
              <w:spacing w:before="100" w:beforeAutospacing="1" w:after="0" w:line="220" w:lineRule="exact"/>
              <w:jc w:val="center"/>
              <w:rPr>
                <w:rFonts w:ascii="Times New Roman" w:eastAsia="Times New Roman" w:hAnsi="Times New Roman" w:cs="Times New Roman"/>
                <w:color w:val="000000"/>
              </w:rPr>
            </w:pPr>
            <w:r w:rsidRPr="00C4012B">
              <w:rPr>
                <w:rFonts w:ascii="Times New Roman" w:eastAsia="Times New Roman" w:hAnsi="Times New Roman" w:cs="Times New Roman"/>
                <w:color w:val="000000"/>
              </w:rPr>
              <w:t>2030</w:t>
            </w:r>
          </w:p>
        </w:tc>
        <w:tc>
          <w:tcPr>
            <w:tcW w:w="0" w:type="auto"/>
            <w:tcBorders>
              <w:top w:val="nil"/>
              <w:left w:val="nil"/>
              <w:bottom w:val="single" w:sz="4" w:space="0" w:color="auto"/>
              <w:right w:val="single" w:sz="4" w:space="0" w:color="auto"/>
            </w:tcBorders>
            <w:shd w:val="clear" w:color="auto" w:fill="auto"/>
            <w:noWrap/>
            <w:vAlign w:val="center"/>
            <w:hideMark/>
          </w:tcPr>
          <w:p w:rsidR="00F83A62" w:rsidRPr="00C4012B" w:rsidRDefault="00F83A62" w:rsidP="00C4012B">
            <w:pPr>
              <w:spacing w:before="100" w:beforeAutospacing="1" w:after="0" w:line="220" w:lineRule="exact"/>
              <w:jc w:val="center"/>
              <w:rPr>
                <w:rFonts w:ascii="Times New Roman" w:eastAsia="Times New Roman" w:hAnsi="Times New Roman" w:cs="Times New Roman"/>
                <w:color w:val="000000"/>
              </w:rPr>
            </w:pPr>
            <w:r w:rsidRPr="00C4012B">
              <w:rPr>
                <w:rFonts w:ascii="Times New Roman" w:eastAsia="Times New Roman" w:hAnsi="Times New Roman" w:cs="Times New Roman"/>
                <w:color w:val="000000"/>
              </w:rPr>
              <w:t>2031</w:t>
            </w:r>
          </w:p>
        </w:tc>
        <w:tc>
          <w:tcPr>
            <w:tcW w:w="0" w:type="auto"/>
            <w:tcBorders>
              <w:top w:val="nil"/>
              <w:left w:val="nil"/>
              <w:bottom w:val="single" w:sz="4" w:space="0" w:color="auto"/>
              <w:right w:val="single" w:sz="4" w:space="0" w:color="auto"/>
            </w:tcBorders>
            <w:shd w:val="clear" w:color="auto" w:fill="auto"/>
            <w:noWrap/>
            <w:vAlign w:val="center"/>
            <w:hideMark/>
          </w:tcPr>
          <w:p w:rsidR="00F83A62" w:rsidRPr="00C4012B" w:rsidRDefault="00F83A62" w:rsidP="00C4012B">
            <w:pPr>
              <w:spacing w:before="100" w:beforeAutospacing="1" w:after="0" w:line="220" w:lineRule="exact"/>
              <w:jc w:val="center"/>
              <w:rPr>
                <w:rFonts w:ascii="Times New Roman" w:eastAsia="Times New Roman" w:hAnsi="Times New Roman" w:cs="Times New Roman"/>
                <w:color w:val="000000"/>
              </w:rPr>
            </w:pPr>
            <w:r w:rsidRPr="00C4012B">
              <w:rPr>
                <w:rFonts w:ascii="Times New Roman" w:eastAsia="Times New Roman" w:hAnsi="Times New Roman" w:cs="Times New Roman"/>
                <w:color w:val="000000"/>
              </w:rPr>
              <w:t>2032</w:t>
            </w:r>
          </w:p>
        </w:tc>
        <w:tc>
          <w:tcPr>
            <w:tcW w:w="574" w:type="dxa"/>
            <w:tcBorders>
              <w:top w:val="nil"/>
              <w:left w:val="nil"/>
              <w:bottom w:val="single" w:sz="4" w:space="0" w:color="auto"/>
              <w:right w:val="single" w:sz="4" w:space="0" w:color="auto"/>
            </w:tcBorders>
            <w:shd w:val="clear" w:color="auto" w:fill="auto"/>
            <w:noWrap/>
            <w:vAlign w:val="center"/>
            <w:hideMark/>
          </w:tcPr>
          <w:p w:rsidR="00F83A62" w:rsidRPr="00C4012B" w:rsidRDefault="00F83A62" w:rsidP="00C4012B">
            <w:pPr>
              <w:spacing w:before="100" w:beforeAutospacing="1" w:after="0" w:line="220" w:lineRule="exact"/>
              <w:jc w:val="center"/>
              <w:rPr>
                <w:rFonts w:ascii="Times New Roman" w:eastAsia="Times New Roman" w:hAnsi="Times New Roman" w:cs="Times New Roman"/>
                <w:color w:val="000000"/>
              </w:rPr>
            </w:pPr>
            <w:r w:rsidRPr="00C4012B">
              <w:rPr>
                <w:rFonts w:ascii="Times New Roman" w:eastAsia="Times New Roman" w:hAnsi="Times New Roman" w:cs="Times New Roman"/>
                <w:color w:val="000000"/>
              </w:rPr>
              <w:t>2033</w:t>
            </w:r>
          </w:p>
        </w:tc>
        <w:tc>
          <w:tcPr>
            <w:tcW w:w="567" w:type="dxa"/>
            <w:tcBorders>
              <w:top w:val="nil"/>
              <w:left w:val="nil"/>
              <w:bottom w:val="single" w:sz="4" w:space="0" w:color="auto"/>
              <w:right w:val="single" w:sz="4" w:space="0" w:color="auto"/>
            </w:tcBorders>
            <w:shd w:val="clear" w:color="auto" w:fill="auto"/>
            <w:noWrap/>
            <w:vAlign w:val="center"/>
            <w:hideMark/>
          </w:tcPr>
          <w:p w:rsidR="00F83A62" w:rsidRPr="00C4012B" w:rsidRDefault="00F83A62" w:rsidP="00C4012B">
            <w:pPr>
              <w:spacing w:before="100" w:beforeAutospacing="1" w:after="0" w:line="220" w:lineRule="exact"/>
              <w:jc w:val="center"/>
              <w:rPr>
                <w:rFonts w:ascii="Times New Roman" w:eastAsia="Times New Roman" w:hAnsi="Times New Roman" w:cs="Times New Roman"/>
                <w:color w:val="000000"/>
              </w:rPr>
            </w:pPr>
            <w:r w:rsidRPr="00C4012B">
              <w:rPr>
                <w:rFonts w:ascii="Times New Roman" w:eastAsia="Times New Roman" w:hAnsi="Times New Roman" w:cs="Times New Roman"/>
                <w:color w:val="000000"/>
              </w:rPr>
              <w:t>2034</w:t>
            </w:r>
          </w:p>
        </w:tc>
        <w:tc>
          <w:tcPr>
            <w:tcW w:w="567" w:type="dxa"/>
            <w:tcBorders>
              <w:top w:val="nil"/>
              <w:left w:val="nil"/>
              <w:bottom w:val="single" w:sz="4" w:space="0" w:color="auto"/>
              <w:right w:val="single" w:sz="4" w:space="0" w:color="auto"/>
            </w:tcBorders>
            <w:shd w:val="clear" w:color="auto" w:fill="auto"/>
            <w:noWrap/>
            <w:vAlign w:val="center"/>
            <w:hideMark/>
          </w:tcPr>
          <w:p w:rsidR="00F83A62" w:rsidRPr="00C4012B" w:rsidRDefault="00F83A62" w:rsidP="00C4012B">
            <w:pPr>
              <w:spacing w:before="100" w:beforeAutospacing="1" w:after="0" w:line="220" w:lineRule="exact"/>
              <w:jc w:val="center"/>
              <w:rPr>
                <w:rFonts w:ascii="Times New Roman" w:eastAsia="Times New Roman" w:hAnsi="Times New Roman" w:cs="Times New Roman"/>
                <w:color w:val="000000"/>
              </w:rPr>
            </w:pPr>
            <w:r w:rsidRPr="00C4012B">
              <w:rPr>
                <w:rFonts w:ascii="Times New Roman" w:eastAsia="Times New Roman" w:hAnsi="Times New Roman" w:cs="Times New Roman"/>
                <w:color w:val="000000"/>
              </w:rPr>
              <w:t>2035</w:t>
            </w:r>
          </w:p>
        </w:tc>
      </w:tr>
      <w:tr w:rsidR="00C4012B" w:rsidRPr="00C4012B" w:rsidTr="00D15995">
        <w:trPr>
          <w:trHeight w:val="315"/>
        </w:trPr>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F83A62" w:rsidRPr="00C4012B" w:rsidRDefault="00F83A62" w:rsidP="00C4012B">
            <w:pPr>
              <w:spacing w:before="100" w:beforeAutospacing="1" w:after="0" w:line="220" w:lineRule="exact"/>
              <w:jc w:val="center"/>
              <w:rPr>
                <w:rFonts w:ascii="Times New Roman" w:eastAsia="Times New Roman" w:hAnsi="Times New Roman" w:cs="Times New Roman"/>
                <w:color w:val="000000"/>
              </w:rPr>
            </w:pPr>
          </w:p>
        </w:tc>
        <w:tc>
          <w:tcPr>
            <w:tcW w:w="1768" w:type="dxa"/>
            <w:tcBorders>
              <w:top w:val="nil"/>
              <w:left w:val="nil"/>
              <w:bottom w:val="single" w:sz="4" w:space="0" w:color="auto"/>
              <w:right w:val="single" w:sz="4" w:space="0" w:color="auto"/>
            </w:tcBorders>
            <w:shd w:val="clear" w:color="auto" w:fill="auto"/>
            <w:noWrap/>
            <w:vAlign w:val="center"/>
            <w:hideMark/>
          </w:tcPr>
          <w:p w:rsidR="00F83A62" w:rsidRPr="00C4012B" w:rsidRDefault="00F83A62" w:rsidP="00C4012B">
            <w:pPr>
              <w:spacing w:before="100" w:beforeAutospacing="1" w:after="0" w:line="220" w:lineRule="exact"/>
              <w:jc w:val="center"/>
              <w:rPr>
                <w:rFonts w:ascii="Times New Roman" w:eastAsia="Times New Roman" w:hAnsi="Times New Roman" w:cs="Times New Roman"/>
                <w:color w:val="000000"/>
              </w:rPr>
            </w:pPr>
          </w:p>
        </w:tc>
        <w:tc>
          <w:tcPr>
            <w:tcW w:w="1089" w:type="dxa"/>
            <w:tcBorders>
              <w:top w:val="nil"/>
              <w:left w:val="nil"/>
              <w:bottom w:val="single" w:sz="4" w:space="0" w:color="auto"/>
              <w:right w:val="single" w:sz="4" w:space="0" w:color="auto"/>
            </w:tcBorders>
            <w:shd w:val="clear" w:color="auto" w:fill="auto"/>
            <w:noWrap/>
            <w:vAlign w:val="center"/>
            <w:hideMark/>
          </w:tcPr>
          <w:p w:rsidR="00F83A62" w:rsidRPr="00C4012B" w:rsidRDefault="00F83A62" w:rsidP="00C4012B">
            <w:pPr>
              <w:spacing w:before="100" w:beforeAutospacing="1" w:after="0" w:line="220" w:lineRule="exact"/>
              <w:jc w:val="center"/>
              <w:rPr>
                <w:rFonts w:ascii="Times New Roman" w:eastAsia="Times New Roman" w:hAnsi="Times New Roman" w:cs="Times New Roman"/>
                <w:color w:val="000000"/>
              </w:rPr>
            </w:pPr>
          </w:p>
        </w:tc>
        <w:tc>
          <w:tcPr>
            <w:tcW w:w="1633" w:type="dxa"/>
            <w:tcBorders>
              <w:top w:val="nil"/>
              <w:left w:val="nil"/>
              <w:bottom w:val="single" w:sz="4" w:space="0" w:color="auto"/>
              <w:right w:val="single" w:sz="4" w:space="0" w:color="auto"/>
            </w:tcBorders>
            <w:shd w:val="clear" w:color="auto" w:fill="auto"/>
            <w:noWrap/>
            <w:vAlign w:val="center"/>
            <w:hideMark/>
          </w:tcPr>
          <w:p w:rsidR="00F83A62" w:rsidRPr="00C4012B" w:rsidRDefault="00F83A62" w:rsidP="00C4012B">
            <w:pPr>
              <w:spacing w:before="100" w:beforeAutospacing="1" w:after="0" w:line="220" w:lineRule="exact"/>
              <w:jc w:val="center"/>
              <w:rPr>
                <w:rFonts w:ascii="Times New Roman" w:eastAsia="Times New Roman" w:hAnsi="Times New Roman" w:cs="Times New Roman"/>
                <w:color w:val="000000"/>
              </w:rPr>
            </w:pPr>
          </w:p>
        </w:tc>
        <w:tc>
          <w:tcPr>
            <w:tcW w:w="681" w:type="dxa"/>
            <w:tcBorders>
              <w:top w:val="nil"/>
              <w:left w:val="nil"/>
              <w:bottom w:val="single" w:sz="4" w:space="0" w:color="auto"/>
              <w:right w:val="single" w:sz="4" w:space="0" w:color="auto"/>
            </w:tcBorders>
            <w:shd w:val="clear" w:color="auto" w:fill="auto"/>
            <w:noWrap/>
            <w:vAlign w:val="center"/>
            <w:hideMark/>
          </w:tcPr>
          <w:p w:rsidR="00F83A62" w:rsidRPr="00C4012B" w:rsidRDefault="00F83A62" w:rsidP="00C4012B">
            <w:pPr>
              <w:spacing w:before="100" w:beforeAutospacing="1" w:after="0" w:line="220" w:lineRule="exact"/>
              <w:jc w:val="center"/>
              <w:rPr>
                <w:rFonts w:ascii="Times New Roman" w:eastAsia="Times New Roman" w:hAnsi="Times New Roman" w:cs="Times New Roman"/>
                <w:color w:val="000000"/>
              </w:rPr>
            </w:pPr>
            <w:r w:rsidRPr="00C4012B">
              <w:rPr>
                <w:rFonts w:ascii="Times New Roman" w:eastAsia="Times New Roman" w:hAnsi="Times New Roman" w:cs="Times New Roman"/>
                <w:color w:val="000000"/>
              </w:rPr>
              <w:t>план</w:t>
            </w:r>
          </w:p>
        </w:tc>
        <w:tc>
          <w:tcPr>
            <w:tcW w:w="663" w:type="dxa"/>
            <w:tcBorders>
              <w:top w:val="nil"/>
              <w:left w:val="nil"/>
              <w:bottom w:val="single" w:sz="4" w:space="0" w:color="auto"/>
              <w:right w:val="single" w:sz="4" w:space="0" w:color="auto"/>
            </w:tcBorders>
            <w:shd w:val="clear" w:color="auto" w:fill="auto"/>
            <w:noWrap/>
            <w:vAlign w:val="center"/>
            <w:hideMark/>
          </w:tcPr>
          <w:p w:rsidR="00F83A62" w:rsidRPr="00C4012B" w:rsidRDefault="00F83A62" w:rsidP="00C4012B">
            <w:pPr>
              <w:spacing w:before="100" w:beforeAutospacing="1" w:after="0" w:line="220" w:lineRule="exact"/>
              <w:jc w:val="center"/>
              <w:rPr>
                <w:rFonts w:ascii="Times New Roman" w:eastAsia="Times New Roman" w:hAnsi="Times New Roman" w:cs="Times New Roman"/>
                <w:color w:val="000000"/>
              </w:rPr>
            </w:pPr>
            <w:r w:rsidRPr="00C4012B">
              <w:rPr>
                <w:rFonts w:ascii="Times New Roman" w:eastAsia="Times New Roman" w:hAnsi="Times New Roman" w:cs="Times New Roman"/>
                <w:color w:val="000000"/>
              </w:rPr>
              <w:t>факт</w:t>
            </w:r>
          </w:p>
        </w:tc>
        <w:tc>
          <w:tcPr>
            <w:tcW w:w="709" w:type="dxa"/>
            <w:tcBorders>
              <w:top w:val="nil"/>
              <w:left w:val="nil"/>
              <w:bottom w:val="single" w:sz="4" w:space="0" w:color="auto"/>
              <w:right w:val="single" w:sz="4" w:space="0" w:color="auto"/>
            </w:tcBorders>
            <w:shd w:val="clear" w:color="auto" w:fill="auto"/>
            <w:noWrap/>
            <w:vAlign w:val="center"/>
            <w:hideMark/>
          </w:tcPr>
          <w:p w:rsidR="00F83A62" w:rsidRPr="00C4012B" w:rsidRDefault="00F83A62" w:rsidP="00C4012B">
            <w:pPr>
              <w:spacing w:before="100" w:beforeAutospacing="1" w:after="0" w:line="220" w:lineRule="exact"/>
              <w:ind w:left="-284" w:firstLine="284"/>
              <w:jc w:val="center"/>
              <w:rPr>
                <w:rFonts w:ascii="Times New Roman" w:eastAsia="Times New Roman" w:hAnsi="Times New Roman" w:cs="Times New Roman"/>
                <w:color w:val="000000"/>
              </w:rPr>
            </w:pPr>
            <w:r w:rsidRPr="00C4012B">
              <w:rPr>
                <w:rFonts w:ascii="Times New Roman" w:eastAsia="Times New Roman" w:hAnsi="Times New Roman" w:cs="Times New Roman"/>
                <w:color w:val="000000"/>
              </w:rPr>
              <w:t>план</w:t>
            </w:r>
          </w:p>
        </w:tc>
        <w:tc>
          <w:tcPr>
            <w:tcW w:w="737" w:type="dxa"/>
            <w:tcBorders>
              <w:top w:val="nil"/>
              <w:left w:val="nil"/>
              <w:bottom w:val="single" w:sz="4" w:space="0" w:color="auto"/>
              <w:right w:val="single" w:sz="4" w:space="0" w:color="auto"/>
            </w:tcBorders>
            <w:shd w:val="clear" w:color="auto" w:fill="auto"/>
            <w:noWrap/>
            <w:vAlign w:val="center"/>
            <w:hideMark/>
          </w:tcPr>
          <w:p w:rsidR="00F83A62" w:rsidRPr="00C4012B" w:rsidRDefault="00F83A62" w:rsidP="00C4012B">
            <w:pPr>
              <w:spacing w:before="100" w:beforeAutospacing="1" w:after="0" w:line="220" w:lineRule="exact"/>
              <w:jc w:val="center"/>
              <w:rPr>
                <w:rFonts w:ascii="Times New Roman" w:eastAsia="Times New Roman" w:hAnsi="Times New Roman" w:cs="Times New Roman"/>
                <w:color w:val="000000"/>
              </w:rPr>
            </w:pPr>
            <w:r w:rsidRPr="00C4012B">
              <w:rPr>
                <w:rFonts w:ascii="Times New Roman" w:eastAsia="Times New Roman" w:hAnsi="Times New Roman" w:cs="Times New Roman"/>
                <w:color w:val="000000"/>
              </w:rPr>
              <w:t>факт</w:t>
            </w:r>
          </w:p>
        </w:tc>
        <w:tc>
          <w:tcPr>
            <w:tcW w:w="453" w:type="dxa"/>
            <w:tcBorders>
              <w:top w:val="nil"/>
              <w:left w:val="nil"/>
              <w:bottom w:val="single" w:sz="4" w:space="0" w:color="auto"/>
              <w:right w:val="single" w:sz="4" w:space="0" w:color="auto"/>
            </w:tcBorders>
            <w:shd w:val="clear" w:color="auto" w:fill="auto"/>
            <w:noWrap/>
            <w:vAlign w:val="center"/>
            <w:hideMark/>
          </w:tcPr>
          <w:p w:rsidR="00F83A62" w:rsidRPr="00C4012B" w:rsidRDefault="00F83A62" w:rsidP="00C4012B">
            <w:pPr>
              <w:spacing w:before="100" w:beforeAutospacing="1" w:after="0" w:line="220" w:lineRule="exact"/>
              <w:jc w:val="center"/>
              <w:rPr>
                <w:rFonts w:ascii="Times New Roman" w:eastAsia="Times New Roman" w:hAnsi="Times New Roman" w:cs="Times New Roman"/>
                <w:color w:val="000000"/>
              </w:rPr>
            </w:pPr>
            <w:r w:rsidRPr="00C4012B">
              <w:rPr>
                <w:rFonts w:ascii="Times New Roman" w:eastAsia="Times New Roman" w:hAnsi="Times New Roman" w:cs="Times New Roman"/>
                <w:color w:val="000000"/>
              </w:rPr>
              <w:t>план</w:t>
            </w:r>
          </w:p>
        </w:tc>
        <w:tc>
          <w:tcPr>
            <w:tcW w:w="0" w:type="auto"/>
            <w:tcBorders>
              <w:top w:val="nil"/>
              <w:left w:val="nil"/>
              <w:bottom w:val="single" w:sz="4" w:space="0" w:color="auto"/>
              <w:right w:val="single" w:sz="4" w:space="0" w:color="auto"/>
            </w:tcBorders>
            <w:shd w:val="clear" w:color="auto" w:fill="auto"/>
            <w:noWrap/>
            <w:vAlign w:val="center"/>
            <w:hideMark/>
          </w:tcPr>
          <w:p w:rsidR="00F83A62" w:rsidRPr="00C4012B" w:rsidRDefault="00F83A62" w:rsidP="00C4012B">
            <w:pPr>
              <w:spacing w:before="100" w:beforeAutospacing="1" w:after="0" w:line="220" w:lineRule="exact"/>
              <w:jc w:val="center"/>
              <w:rPr>
                <w:rFonts w:ascii="Times New Roman" w:eastAsia="Times New Roman" w:hAnsi="Times New Roman" w:cs="Times New Roman"/>
                <w:color w:val="000000"/>
              </w:rPr>
            </w:pPr>
            <w:r w:rsidRPr="00C4012B">
              <w:rPr>
                <w:rFonts w:ascii="Times New Roman" w:eastAsia="Times New Roman" w:hAnsi="Times New Roman" w:cs="Times New Roman"/>
                <w:color w:val="000000"/>
              </w:rPr>
              <w:t>факт</w:t>
            </w:r>
          </w:p>
        </w:tc>
        <w:tc>
          <w:tcPr>
            <w:tcW w:w="0" w:type="auto"/>
            <w:tcBorders>
              <w:top w:val="nil"/>
              <w:left w:val="nil"/>
              <w:bottom w:val="single" w:sz="4" w:space="0" w:color="auto"/>
              <w:right w:val="single" w:sz="4" w:space="0" w:color="auto"/>
            </w:tcBorders>
            <w:shd w:val="clear" w:color="auto" w:fill="auto"/>
            <w:noWrap/>
            <w:vAlign w:val="center"/>
            <w:hideMark/>
          </w:tcPr>
          <w:p w:rsidR="00F83A62" w:rsidRPr="00C4012B" w:rsidRDefault="00F83A62" w:rsidP="00C4012B">
            <w:pPr>
              <w:spacing w:before="100" w:beforeAutospacing="1" w:after="0" w:line="220" w:lineRule="exact"/>
              <w:jc w:val="center"/>
              <w:rPr>
                <w:rFonts w:ascii="Times New Roman" w:eastAsia="Times New Roman" w:hAnsi="Times New Roman" w:cs="Times New Roman"/>
                <w:color w:val="000000"/>
              </w:rPr>
            </w:pPr>
            <w:r w:rsidRPr="00C4012B">
              <w:rPr>
                <w:rFonts w:ascii="Times New Roman" w:eastAsia="Times New Roman" w:hAnsi="Times New Roman" w:cs="Times New Roman"/>
                <w:color w:val="000000"/>
              </w:rPr>
              <w:t>план</w:t>
            </w:r>
          </w:p>
        </w:tc>
        <w:tc>
          <w:tcPr>
            <w:tcW w:w="0" w:type="auto"/>
            <w:tcBorders>
              <w:top w:val="nil"/>
              <w:left w:val="nil"/>
              <w:bottom w:val="single" w:sz="4" w:space="0" w:color="auto"/>
              <w:right w:val="single" w:sz="4" w:space="0" w:color="auto"/>
            </w:tcBorders>
            <w:shd w:val="clear" w:color="auto" w:fill="auto"/>
            <w:noWrap/>
            <w:vAlign w:val="center"/>
            <w:hideMark/>
          </w:tcPr>
          <w:p w:rsidR="00F83A62" w:rsidRPr="00C4012B" w:rsidRDefault="00F83A62" w:rsidP="00C4012B">
            <w:pPr>
              <w:spacing w:before="100" w:beforeAutospacing="1" w:after="0" w:line="220" w:lineRule="exact"/>
              <w:jc w:val="center"/>
              <w:rPr>
                <w:rFonts w:ascii="Times New Roman" w:eastAsia="Times New Roman" w:hAnsi="Times New Roman" w:cs="Times New Roman"/>
                <w:color w:val="000000"/>
              </w:rPr>
            </w:pPr>
            <w:r w:rsidRPr="00C4012B">
              <w:rPr>
                <w:rFonts w:ascii="Times New Roman" w:eastAsia="Times New Roman" w:hAnsi="Times New Roman" w:cs="Times New Roman"/>
                <w:color w:val="000000"/>
              </w:rPr>
              <w:t>план</w:t>
            </w:r>
          </w:p>
        </w:tc>
        <w:tc>
          <w:tcPr>
            <w:tcW w:w="0" w:type="auto"/>
            <w:tcBorders>
              <w:top w:val="nil"/>
              <w:left w:val="nil"/>
              <w:bottom w:val="single" w:sz="4" w:space="0" w:color="auto"/>
              <w:right w:val="single" w:sz="4" w:space="0" w:color="auto"/>
            </w:tcBorders>
            <w:shd w:val="clear" w:color="auto" w:fill="auto"/>
            <w:noWrap/>
            <w:vAlign w:val="center"/>
            <w:hideMark/>
          </w:tcPr>
          <w:p w:rsidR="00F83A62" w:rsidRPr="00C4012B" w:rsidRDefault="00F83A62" w:rsidP="00C4012B">
            <w:pPr>
              <w:spacing w:before="100" w:beforeAutospacing="1" w:after="0" w:line="220" w:lineRule="exact"/>
              <w:jc w:val="center"/>
              <w:rPr>
                <w:rFonts w:ascii="Times New Roman" w:eastAsia="Times New Roman" w:hAnsi="Times New Roman" w:cs="Times New Roman"/>
                <w:color w:val="000000"/>
              </w:rPr>
            </w:pPr>
            <w:r w:rsidRPr="00C4012B">
              <w:rPr>
                <w:rFonts w:ascii="Times New Roman" w:eastAsia="Times New Roman" w:hAnsi="Times New Roman" w:cs="Times New Roman"/>
                <w:color w:val="000000"/>
              </w:rPr>
              <w:t>план</w:t>
            </w:r>
          </w:p>
        </w:tc>
        <w:tc>
          <w:tcPr>
            <w:tcW w:w="0" w:type="auto"/>
            <w:tcBorders>
              <w:top w:val="nil"/>
              <w:left w:val="nil"/>
              <w:bottom w:val="single" w:sz="4" w:space="0" w:color="auto"/>
              <w:right w:val="single" w:sz="4" w:space="0" w:color="auto"/>
            </w:tcBorders>
            <w:shd w:val="clear" w:color="auto" w:fill="auto"/>
            <w:noWrap/>
            <w:vAlign w:val="center"/>
            <w:hideMark/>
          </w:tcPr>
          <w:p w:rsidR="00F83A62" w:rsidRPr="00C4012B" w:rsidRDefault="00F83A62" w:rsidP="00C4012B">
            <w:pPr>
              <w:spacing w:before="100" w:beforeAutospacing="1" w:after="0" w:line="220" w:lineRule="exact"/>
              <w:jc w:val="center"/>
              <w:rPr>
                <w:rFonts w:ascii="Times New Roman" w:eastAsia="Times New Roman" w:hAnsi="Times New Roman" w:cs="Times New Roman"/>
                <w:color w:val="000000"/>
              </w:rPr>
            </w:pPr>
            <w:r w:rsidRPr="00C4012B">
              <w:rPr>
                <w:rFonts w:ascii="Times New Roman" w:eastAsia="Times New Roman" w:hAnsi="Times New Roman" w:cs="Times New Roman"/>
                <w:color w:val="000000"/>
              </w:rPr>
              <w:t>план</w:t>
            </w:r>
          </w:p>
        </w:tc>
        <w:tc>
          <w:tcPr>
            <w:tcW w:w="0" w:type="auto"/>
            <w:tcBorders>
              <w:top w:val="nil"/>
              <w:left w:val="nil"/>
              <w:bottom w:val="single" w:sz="4" w:space="0" w:color="auto"/>
              <w:right w:val="single" w:sz="4" w:space="0" w:color="auto"/>
            </w:tcBorders>
            <w:shd w:val="clear" w:color="auto" w:fill="auto"/>
            <w:noWrap/>
            <w:vAlign w:val="center"/>
            <w:hideMark/>
          </w:tcPr>
          <w:p w:rsidR="00F83A62" w:rsidRPr="00C4012B" w:rsidRDefault="00F83A62" w:rsidP="00C4012B">
            <w:pPr>
              <w:spacing w:before="100" w:beforeAutospacing="1" w:after="0" w:line="220" w:lineRule="exact"/>
              <w:jc w:val="center"/>
              <w:rPr>
                <w:rFonts w:ascii="Times New Roman" w:eastAsia="Times New Roman" w:hAnsi="Times New Roman" w:cs="Times New Roman"/>
                <w:color w:val="000000"/>
              </w:rPr>
            </w:pPr>
            <w:r w:rsidRPr="00C4012B">
              <w:rPr>
                <w:rFonts w:ascii="Times New Roman" w:eastAsia="Times New Roman" w:hAnsi="Times New Roman" w:cs="Times New Roman"/>
                <w:color w:val="000000"/>
              </w:rPr>
              <w:t>план</w:t>
            </w:r>
          </w:p>
        </w:tc>
        <w:tc>
          <w:tcPr>
            <w:tcW w:w="0" w:type="auto"/>
            <w:tcBorders>
              <w:top w:val="nil"/>
              <w:left w:val="nil"/>
              <w:bottom w:val="single" w:sz="4" w:space="0" w:color="auto"/>
              <w:right w:val="single" w:sz="4" w:space="0" w:color="auto"/>
            </w:tcBorders>
            <w:shd w:val="clear" w:color="auto" w:fill="auto"/>
            <w:noWrap/>
            <w:vAlign w:val="center"/>
            <w:hideMark/>
          </w:tcPr>
          <w:p w:rsidR="00F83A62" w:rsidRPr="00C4012B" w:rsidRDefault="00F83A62" w:rsidP="00C4012B">
            <w:pPr>
              <w:spacing w:before="100" w:beforeAutospacing="1" w:after="0" w:line="220" w:lineRule="exact"/>
              <w:jc w:val="center"/>
              <w:rPr>
                <w:rFonts w:ascii="Times New Roman" w:eastAsia="Times New Roman" w:hAnsi="Times New Roman" w:cs="Times New Roman"/>
                <w:color w:val="000000"/>
              </w:rPr>
            </w:pPr>
            <w:r w:rsidRPr="00C4012B">
              <w:rPr>
                <w:rFonts w:ascii="Times New Roman" w:eastAsia="Times New Roman" w:hAnsi="Times New Roman" w:cs="Times New Roman"/>
                <w:color w:val="000000"/>
              </w:rPr>
              <w:t>план</w:t>
            </w:r>
          </w:p>
        </w:tc>
        <w:tc>
          <w:tcPr>
            <w:tcW w:w="0" w:type="auto"/>
            <w:tcBorders>
              <w:top w:val="nil"/>
              <w:left w:val="nil"/>
              <w:bottom w:val="single" w:sz="4" w:space="0" w:color="auto"/>
              <w:right w:val="single" w:sz="4" w:space="0" w:color="auto"/>
            </w:tcBorders>
            <w:shd w:val="clear" w:color="auto" w:fill="auto"/>
            <w:noWrap/>
            <w:vAlign w:val="center"/>
            <w:hideMark/>
          </w:tcPr>
          <w:p w:rsidR="00F83A62" w:rsidRPr="00C4012B" w:rsidRDefault="00F83A62" w:rsidP="00C4012B">
            <w:pPr>
              <w:spacing w:before="100" w:beforeAutospacing="1" w:after="0" w:line="220" w:lineRule="exact"/>
              <w:jc w:val="center"/>
              <w:rPr>
                <w:rFonts w:ascii="Times New Roman" w:eastAsia="Times New Roman" w:hAnsi="Times New Roman" w:cs="Times New Roman"/>
                <w:color w:val="000000"/>
              </w:rPr>
            </w:pPr>
            <w:r w:rsidRPr="00C4012B">
              <w:rPr>
                <w:rFonts w:ascii="Times New Roman" w:eastAsia="Times New Roman" w:hAnsi="Times New Roman" w:cs="Times New Roman"/>
                <w:color w:val="000000"/>
              </w:rPr>
              <w:t>план</w:t>
            </w:r>
          </w:p>
        </w:tc>
        <w:tc>
          <w:tcPr>
            <w:tcW w:w="0" w:type="auto"/>
            <w:tcBorders>
              <w:top w:val="nil"/>
              <w:left w:val="nil"/>
              <w:bottom w:val="single" w:sz="4" w:space="0" w:color="auto"/>
              <w:right w:val="single" w:sz="4" w:space="0" w:color="auto"/>
            </w:tcBorders>
            <w:shd w:val="clear" w:color="auto" w:fill="auto"/>
            <w:noWrap/>
            <w:vAlign w:val="center"/>
            <w:hideMark/>
          </w:tcPr>
          <w:p w:rsidR="00F83A62" w:rsidRPr="00C4012B" w:rsidRDefault="00F83A62" w:rsidP="00C4012B">
            <w:pPr>
              <w:spacing w:before="100" w:beforeAutospacing="1" w:after="0" w:line="220" w:lineRule="exact"/>
              <w:jc w:val="center"/>
              <w:rPr>
                <w:rFonts w:ascii="Times New Roman" w:eastAsia="Times New Roman" w:hAnsi="Times New Roman" w:cs="Times New Roman"/>
                <w:color w:val="000000"/>
              </w:rPr>
            </w:pPr>
            <w:r w:rsidRPr="00C4012B">
              <w:rPr>
                <w:rFonts w:ascii="Times New Roman" w:eastAsia="Times New Roman" w:hAnsi="Times New Roman" w:cs="Times New Roman"/>
                <w:color w:val="000000"/>
              </w:rPr>
              <w:t>план</w:t>
            </w:r>
          </w:p>
        </w:tc>
        <w:tc>
          <w:tcPr>
            <w:tcW w:w="0" w:type="auto"/>
            <w:tcBorders>
              <w:top w:val="nil"/>
              <w:left w:val="nil"/>
              <w:bottom w:val="single" w:sz="4" w:space="0" w:color="auto"/>
              <w:right w:val="single" w:sz="4" w:space="0" w:color="auto"/>
            </w:tcBorders>
            <w:shd w:val="clear" w:color="auto" w:fill="auto"/>
            <w:noWrap/>
            <w:vAlign w:val="center"/>
            <w:hideMark/>
          </w:tcPr>
          <w:p w:rsidR="00F83A62" w:rsidRPr="00C4012B" w:rsidRDefault="00F83A62" w:rsidP="00C4012B">
            <w:pPr>
              <w:spacing w:before="100" w:beforeAutospacing="1" w:after="0" w:line="220" w:lineRule="exact"/>
              <w:jc w:val="center"/>
              <w:rPr>
                <w:rFonts w:ascii="Times New Roman" w:eastAsia="Times New Roman" w:hAnsi="Times New Roman" w:cs="Times New Roman"/>
                <w:color w:val="000000"/>
              </w:rPr>
            </w:pPr>
            <w:r w:rsidRPr="00C4012B">
              <w:rPr>
                <w:rFonts w:ascii="Times New Roman" w:eastAsia="Times New Roman" w:hAnsi="Times New Roman" w:cs="Times New Roman"/>
                <w:color w:val="000000"/>
              </w:rPr>
              <w:t>план</w:t>
            </w:r>
          </w:p>
        </w:tc>
        <w:tc>
          <w:tcPr>
            <w:tcW w:w="0" w:type="auto"/>
            <w:tcBorders>
              <w:top w:val="nil"/>
              <w:left w:val="nil"/>
              <w:bottom w:val="single" w:sz="4" w:space="0" w:color="auto"/>
              <w:right w:val="single" w:sz="4" w:space="0" w:color="auto"/>
            </w:tcBorders>
            <w:shd w:val="clear" w:color="auto" w:fill="auto"/>
            <w:noWrap/>
            <w:vAlign w:val="center"/>
            <w:hideMark/>
          </w:tcPr>
          <w:p w:rsidR="00F83A62" w:rsidRPr="00C4012B" w:rsidRDefault="00F83A62" w:rsidP="00C4012B">
            <w:pPr>
              <w:spacing w:before="100" w:beforeAutospacing="1" w:after="0" w:line="220" w:lineRule="exact"/>
              <w:jc w:val="center"/>
              <w:rPr>
                <w:rFonts w:ascii="Times New Roman" w:eastAsia="Times New Roman" w:hAnsi="Times New Roman" w:cs="Times New Roman"/>
                <w:color w:val="000000"/>
              </w:rPr>
            </w:pPr>
            <w:r w:rsidRPr="00C4012B">
              <w:rPr>
                <w:rFonts w:ascii="Times New Roman" w:eastAsia="Times New Roman" w:hAnsi="Times New Roman" w:cs="Times New Roman"/>
                <w:color w:val="000000"/>
              </w:rPr>
              <w:t>план</w:t>
            </w:r>
          </w:p>
        </w:tc>
        <w:tc>
          <w:tcPr>
            <w:tcW w:w="0" w:type="auto"/>
            <w:tcBorders>
              <w:top w:val="nil"/>
              <w:left w:val="nil"/>
              <w:bottom w:val="single" w:sz="4" w:space="0" w:color="auto"/>
              <w:right w:val="single" w:sz="4" w:space="0" w:color="auto"/>
            </w:tcBorders>
            <w:shd w:val="clear" w:color="auto" w:fill="auto"/>
            <w:noWrap/>
            <w:vAlign w:val="center"/>
            <w:hideMark/>
          </w:tcPr>
          <w:p w:rsidR="00F83A62" w:rsidRPr="00C4012B" w:rsidRDefault="00F83A62" w:rsidP="00C4012B">
            <w:pPr>
              <w:spacing w:before="100" w:beforeAutospacing="1" w:after="0" w:line="220" w:lineRule="exact"/>
              <w:jc w:val="center"/>
              <w:rPr>
                <w:rFonts w:ascii="Times New Roman" w:eastAsia="Times New Roman" w:hAnsi="Times New Roman" w:cs="Times New Roman"/>
                <w:color w:val="000000"/>
              </w:rPr>
            </w:pPr>
            <w:r w:rsidRPr="00C4012B">
              <w:rPr>
                <w:rFonts w:ascii="Times New Roman" w:eastAsia="Times New Roman" w:hAnsi="Times New Roman" w:cs="Times New Roman"/>
                <w:color w:val="000000"/>
              </w:rPr>
              <w:t>план</w:t>
            </w:r>
          </w:p>
        </w:tc>
        <w:tc>
          <w:tcPr>
            <w:tcW w:w="0" w:type="auto"/>
            <w:tcBorders>
              <w:top w:val="nil"/>
              <w:left w:val="nil"/>
              <w:bottom w:val="single" w:sz="4" w:space="0" w:color="auto"/>
              <w:right w:val="single" w:sz="4" w:space="0" w:color="auto"/>
            </w:tcBorders>
            <w:shd w:val="clear" w:color="auto" w:fill="auto"/>
            <w:noWrap/>
            <w:vAlign w:val="center"/>
            <w:hideMark/>
          </w:tcPr>
          <w:p w:rsidR="00F83A62" w:rsidRPr="00C4012B" w:rsidRDefault="00F83A62" w:rsidP="00C4012B">
            <w:pPr>
              <w:spacing w:before="100" w:beforeAutospacing="1" w:after="0" w:line="220" w:lineRule="exact"/>
              <w:jc w:val="center"/>
              <w:rPr>
                <w:rFonts w:ascii="Times New Roman" w:eastAsia="Times New Roman" w:hAnsi="Times New Roman" w:cs="Times New Roman"/>
                <w:color w:val="000000"/>
              </w:rPr>
            </w:pPr>
            <w:r w:rsidRPr="00C4012B">
              <w:rPr>
                <w:rFonts w:ascii="Times New Roman" w:eastAsia="Times New Roman" w:hAnsi="Times New Roman" w:cs="Times New Roman"/>
                <w:color w:val="000000"/>
              </w:rPr>
              <w:t>план</w:t>
            </w:r>
          </w:p>
        </w:tc>
        <w:tc>
          <w:tcPr>
            <w:tcW w:w="574" w:type="dxa"/>
            <w:tcBorders>
              <w:top w:val="nil"/>
              <w:left w:val="nil"/>
              <w:bottom w:val="single" w:sz="4" w:space="0" w:color="auto"/>
              <w:right w:val="single" w:sz="4" w:space="0" w:color="auto"/>
            </w:tcBorders>
            <w:shd w:val="clear" w:color="auto" w:fill="auto"/>
            <w:noWrap/>
            <w:vAlign w:val="center"/>
            <w:hideMark/>
          </w:tcPr>
          <w:p w:rsidR="00F83A62" w:rsidRPr="00C4012B" w:rsidRDefault="00F83A62" w:rsidP="00C4012B">
            <w:pPr>
              <w:spacing w:before="100" w:beforeAutospacing="1" w:after="0" w:line="220" w:lineRule="exact"/>
              <w:jc w:val="center"/>
              <w:rPr>
                <w:rFonts w:ascii="Times New Roman" w:eastAsia="Times New Roman" w:hAnsi="Times New Roman" w:cs="Times New Roman"/>
                <w:color w:val="000000"/>
              </w:rPr>
            </w:pPr>
            <w:r w:rsidRPr="00C4012B">
              <w:rPr>
                <w:rFonts w:ascii="Times New Roman" w:eastAsia="Times New Roman" w:hAnsi="Times New Roman" w:cs="Times New Roman"/>
                <w:color w:val="000000"/>
              </w:rPr>
              <w:t>план</w:t>
            </w:r>
          </w:p>
        </w:tc>
        <w:tc>
          <w:tcPr>
            <w:tcW w:w="567" w:type="dxa"/>
            <w:tcBorders>
              <w:top w:val="nil"/>
              <w:left w:val="nil"/>
              <w:bottom w:val="single" w:sz="4" w:space="0" w:color="auto"/>
              <w:right w:val="single" w:sz="4" w:space="0" w:color="auto"/>
            </w:tcBorders>
            <w:shd w:val="clear" w:color="auto" w:fill="auto"/>
            <w:noWrap/>
            <w:vAlign w:val="center"/>
            <w:hideMark/>
          </w:tcPr>
          <w:p w:rsidR="00F83A62" w:rsidRPr="00C4012B" w:rsidRDefault="00F83A62" w:rsidP="00C4012B">
            <w:pPr>
              <w:spacing w:before="100" w:beforeAutospacing="1" w:after="0" w:line="220" w:lineRule="exact"/>
              <w:jc w:val="center"/>
              <w:rPr>
                <w:rFonts w:ascii="Times New Roman" w:eastAsia="Times New Roman" w:hAnsi="Times New Roman" w:cs="Times New Roman"/>
                <w:color w:val="000000"/>
              </w:rPr>
            </w:pPr>
            <w:r w:rsidRPr="00C4012B">
              <w:rPr>
                <w:rFonts w:ascii="Times New Roman" w:eastAsia="Times New Roman" w:hAnsi="Times New Roman" w:cs="Times New Roman"/>
                <w:color w:val="000000"/>
              </w:rPr>
              <w:t>план</w:t>
            </w:r>
          </w:p>
        </w:tc>
        <w:tc>
          <w:tcPr>
            <w:tcW w:w="567" w:type="dxa"/>
            <w:tcBorders>
              <w:top w:val="nil"/>
              <w:left w:val="nil"/>
              <w:bottom w:val="single" w:sz="4" w:space="0" w:color="auto"/>
              <w:right w:val="single" w:sz="4" w:space="0" w:color="auto"/>
            </w:tcBorders>
            <w:shd w:val="clear" w:color="auto" w:fill="auto"/>
            <w:noWrap/>
            <w:vAlign w:val="center"/>
            <w:hideMark/>
          </w:tcPr>
          <w:p w:rsidR="00F83A62" w:rsidRPr="00C4012B" w:rsidRDefault="00F83A62" w:rsidP="00C4012B">
            <w:pPr>
              <w:spacing w:before="100" w:beforeAutospacing="1" w:after="0" w:line="220" w:lineRule="exact"/>
              <w:jc w:val="center"/>
              <w:rPr>
                <w:rFonts w:ascii="Times New Roman" w:eastAsia="Times New Roman" w:hAnsi="Times New Roman" w:cs="Times New Roman"/>
                <w:color w:val="000000"/>
              </w:rPr>
            </w:pPr>
          </w:p>
        </w:tc>
      </w:tr>
    </w:tbl>
    <w:p w:rsidR="00C4012B" w:rsidRPr="00C4012B" w:rsidRDefault="00C4012B" w:rsidP="00C4012B">
      <w:pPr>
        <w:spacing w:after="0" w:line="240" w:lineRule="auto"/>
        <w:rPr>
          <w:rFonts w:ascii="Times New Roman" w:hAnsi="Times New Roman" w:cs="Times New Roman"/>
          <w:sz w:val="2"/>
          <w:szCs w:val="2"/>
        </w:rPr>
      </w:pPr>
    </w:p>
    <w:tbl>
      <w:tblPr>
        <w:tblW w:w="0" w:type="auto"/>
        <w:tblLayout w:type="fixed"/>
        <w:tblCellMar>
          <w:left w:w="0" w:type="dxa"/>
          <w:right w:w="0" w:type="dxa"/>
        </w:tblCellMar>
        <w:tblLook w:val="04A0"/>
      </w:tblPr>
      <w:tblGrid>
        <w:gridCol w:w="592"/>
        <w:gridCol w:w="1794"/>
        <w:gridCol w:w="1021"/>
        <w:gridCol w:w="1560"/>
        <w:gridCol w:w="708"/>
        <w:gridCol w:w="709"/>
        <w:gridCol w:w="709"/>
        <w:gridCol w:w="709"/>
        <w:gridCol w:w="425"/>
        <w:gridCol w:w="567"/>
        <w:gridCol w:w="425"/>
        <w:gridCol w:w="425"/>
        <w:gridCol w:w="426"/>
        <w:gridCol w:w="425"/>
        <w:gridCol w:w="425"/>
        <w:gridCol w:w="567"/>
        <w:gridCol w:w="425"/>
        <w:gridCol w:w="426"/>
        <w:gridCol w:w="425"/>
        <w:gridCol w:w="567"/>
        <w:gridCol w:w="425"/>
        <w:gridCol w:w="425"/>
        <w:gridCol w:w="567"/>
        <w:gridCol w:w="567"/>
        <w:gridCol w:w="572"/>
      </w:tblGrid>
      <w:tr w:rsidR="00C4012B" w:rsidRPr="00D15995" w:rsidTr="00D15995">
        <w:trPr>
          <w:trHeight w:val="315"/>
          <w:tblHeader/>
        </w:trPr>
        <w:tc>
          <w:tcPr>
            <w:tcW w:w="592" w:type="dxa"/>
            <w:tcBorders>
              <w:top w:val="nil"/>
              <w:left w:val="single" w:sz="4" w:space="0" w:color="auto"/>
              <w:bottom w:val="single" w:sz="4" w:space="0" w:color="auto"/>
              <w:right w:val="single" w:sz="4" w:space="0" w:color="auto"/>
            </w:tcBorders>
            <w:shd w:val="clear" w:color="auto" w:fill="auto"/>
            <w:noWrap/>
            <w:vAlign w:val="center"/>
            <w:hideMark/>
          </w:tcPr>
          <w:p w:rsidR="00C4012B" w:rsidRPr="00D15995" w:rsidRDefault="00C4012B"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1</w:t>
            </w:r>
          </w:p>
        </w:tc>
        <w:tc>
          <w:tcPr>
            <w:tcW w:w="1794" w:type="dxa"/>
            <w:tcBorders>
              <w:top w:val="nil"/>
              <w:left w:val="nil"/>
              <w:bottom w:val="single" w:sz="4" w:space="0" w:color="auto"/>
              <w:right w:val="single" w:sz="4" w:space="0" w:color="auto"/>
            </w:tcBorders>
            <w:shd w:val="clear" w:color="auto" w:fill="auto"/>
            <w:noWrap/>
            <w:vAlign w:val="center"/>
            <w:hideMark/>
          </w:tcPr>
          <w:p w:rsidR="00C4012B" w:rsidRPr="00D15995" w:rsidRDefault="00C4012B"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2</w:t>
            </w:r>
          </w:p>
        </w:tc>
        <w:tc>
          <w:tcPr>
            <w:tcW w:w="1021" w:type="dxa"/>
            <w:tcBorders>
              <w:top w:val="nil"/>
              <w:left w:val="nil"/>
              <w:bottom w:val="single" w:sz="4" w:space="0" w:color="auto"/>
              <w:right w:val="single" w:sz="4" w:space="0" w:color="auto"/>
            </w:tcBorders>
            <w:shd w:val="clear" w:color="auto" w:fill="auto"/>
            <w:noWrap/>
            <w:vAlign w:val="center"/>
            <w:hideMark/>
          </w:tcPr>
          <w:p w:rsidR="00C4012B" w:rsidRPr="00D15995" w:rsidRDefault="00C4012B"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3</w:t>
            </w:r>
          </w:p>
        </w:tc>
        <w:tc>
          <w:tcPr>
            <w:tcW w:w="1560" w:type="dxa"/>
            <w:tcBorders>
              <w:top w:val="nil"/>
              <w:left w:val="nil"/>
              <w:bottom w:val="single" w:sz="4" w:space="0" w:color="auto"/>
              <w:right w:val="single" w:sz="4" w:space="0" w:color="auto"/>
            </w:tcBorders>
            <w:shd w:val="clear" w:color="auto" w:fill="auto"/>
            <w:noWrap/>
            <w:vAlign w:val="center"/>
            <w:hideMark/>
          </w:tcPr>
          <w:p w:rsidR="00C4012B" w:rsidRPr="00D15995" w:rsidRDefault="00C4012B"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4</w:t>
            </w:r>
          </w:p>
        </w:tc>
        <w:tc>
          <w:tcPr>
            <w:tcW w:w="708" w:type="dxa"/>
            <w:tcBorders>
              <w:top w:val="nil"/>
              <w:left w:val="nil"/>
              <w:bottom w:val="single" w:sz="4" w:space="0" w:color="auto"/>
              <w:right w:val="single" w:sz="4" w:space="0" w:color="auto"/>
            </w:tcBorders>
            <w:shd w:val="clear" w:color="auto" w:fill="auto"/>
            <w:noWrap/>
            <w:vAlign w:val="center"/>
            <w:hideMark/>
          </w:tcPr>
          <w:p w:rsidR="00C4012B" w:rsidRPr="00D15995" w:rsidRDefault="00C4012B"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5</w:t>
            </w:r>
          </w:p>
        </w:tc>
        <w:tc>
          <w:tcPr>
            <w:tcW w:w="709" w:type="dxa"/>
            <w:tcBorders>
              <w:top w:val="nil"/>
              <w:left w:val="nil"/>
              <w:bottom w:val="single" w:sz="4" w:space="0" w:color="auto"/>
              <w:right w:val="single" w:sz="4" w:space="0" w:color="auto"/>
            </w:tcBorders>
            <w:shd w:val="clear" w:color="auto" w:fill="auto"/>
            <w:noWrap/>
            <w:vAlign w:val="center"/>
            <w:hideMark/>
          </w:tcPr>
          <w:p w:rsidR="00C4012B" w:rsidRPr="00D15995" w:rsidRDefault="00C4012B"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6</w:t>
            </w:r>
          </w:p>
        </w:tc>
        <w:tc>
          <w:tcPr>
            <w:tcW w:w="709" w:type="dxa"/>
            <w:tcBorders>
              <w:top w:val="nil"/>
              <w:left w:val="nil"/>
              <w:bottom w:val="single" w:sz="4" w:space="0" w:color="auto"/>
              <w:right w:val="single" w:sz="4" w:space="0" w:color="auto"/>
            </w:tcBorders>
            <w:shd w:val="clear" w:color="auto" w:fill="auto"/>
            <w:noWrap/>
            <w:vAlign w:val="center"/>
            <w:hideMark/>
          </w:tcPr>
          <w:p w:rsidR="00C4012B" w:rsidRPr="00D15995" w:rsidRDefault="00C4012B"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7</w:t>
            </w:r>
          </w:p>
        </w:tc>
        <w:tc>
          <w:tcPr>
            <w:tcW w:w="709" w:type="dxa"/>
            <w:tcBorders>
              <w:top w:val="nil"/>
              <w:left w:val="nil"/>
              <w:bottom w:val="single" w:sz="4" w:space="0" w:color="auto"/>
              <w:right w:val="single" w:sz="4" w:space="0" w:color="auto"/>
            </w:tcBorders>
            <w:shd w:val="clear" w:color="auto" w:fill="auto"/>
            <w:noWrap/>
            <w:vAlign w:val="center"/>
            <w:hideMark/>
          </w:tcPr>
          <w:p w:rsidR="00C4012B" w:rsidRPr="00D15995" w:rsidRDefault="00C4012B"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8</w:t>
            </w:r>
          </w:p>
        </w:tc>
        <w:tc>
          <w:tcPr>
            <w:tcW w:w="425" w:type="dxa"/>
            <w:tcBorders>
              <w:top w:val="nil"/>
              <w:left w:val="nil"/>
              <w:bottom w:val="single" w:sz="4" w:space="0" w:color="auto"/>
              <w:right w:val="single" w:sz="4" w:space="0" w:color="auto"/>
            </w:tcBorders>
            <w:shd w:val="clear" w:color="auto" w:fill="auto"/>
            <w:noWrap/>
            <w:vAlign w:val="center"/>
            <w:hideMark/>
          </w:tcPr>
          <w:p w:rsidR="00C4012B" w:rsidRPr="00D15995" w:rsidRDefault="00C4012B"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9</w:t>
            </w:r>
          </w:p>
        </w:tc>
        <w:tc>
          <w:tcPr>
            <w:tcW w:w="567" w:type="dxa"/>
            <w:tcBorders>
              <w:top w:val="nil"/>
              <w:left w:val="nil"/>
              <w:bottom w:val="single" w:sz="4" w:space="0" w:color="auto"/>
              <w:right w:val="single" w:sz="4" w:space="0" w:color="auto"/>
            </w:tcBorders>
            <w:shd w:val="clear" w:color="auto" w:fill="auto"/>
            <w:noWrap/>
            <w:vAlign w:val="center"/>
            <w:hideMark/>
          </w:tcPr>
          <w:p w:rsidR="00C4012B" w:rsidRPr="00D15995" w:rsidRDefault="00C4012B"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10</w:t>
            </w:r>
          </w:p>
        </w:tc>
        <w:tc>
          <w:tcPr>
            <w:tcW w:w="425" w:type="dxa"/>
            <w:tcBorders>
              <w:top w:val="nil"/>
              <w:left w:val="nil"/>
              <w:bottom w:val="single" w:sz="4" w:space="0" w:color="auto"/>
              <w:right w:val="single" w:sz="4" w:space="0" w:color="auto"/>
            </w:tcBorders>
            <w:shd w:val="clear" w:color="auto" w:fill="auto"/>
            <w:noWrap/>
            <w:vAlign w:val="center"/>
            <w:hideMark/>
          </w:tcPr>
          <w:p w:rsidR="00C4012B" w:rsidRPr="00D15995" w:rsidRDefault="00C4012B"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11</w:t>
            </w:r>
          </w:p>
        </w:tc>
        <w:tc>
          <w:tcPr>
            <w:tcW w:w="425" w:type="dxa"/>
            <w:tcBorders>
              <w:top w:val="nil"/>
              <w:left w:val="nil"/>
              <w:bottom w:val="single" w:sz="4" w:space="0" w:color="auto"/>
              <w:right w:val="single" w:sz="4" w:space="0" w:color="auto"/>
            </w:tcBorders>
            <w:shd w:val="clear" w:color="auto" w:fill="auto"/>
            <w:noWrap/>
            <w:vAlign w:val="center"/>
            <w:hideMark/>
          </w:tcPr>
          <w:p w:rsidR="00C4012B" w:rsidRPr="00D15995" w:rsidRDefault="00C4012B"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12</w:t>
            </w:r>
          </w:p>
        </w:tc>
        <w:tc>
          <w:tcPr>
            <w:tcW w:w="426" w:type="dxa"/>
            <w:tcBorders>
              <w:top w:val="nil"/>
              <w:left w:val="nil"/>
              <w:bottom w:val="single" w:sz="4" w:space="0" w:color="auto"/>
              <w:right w:val="single" w:sz="4" w:space="0" w:color="auto"/>
            </w:tcBorders>
            <w:shd w:val="clear" w:color="auto" w:fill="auto"/>
            <w:noWrap/>
            <w:vAlign w:val="center"/>
            <w:hideMark/>
          </w:tcPr>
          <w:p w:rsidR="00C4012B" w:rsidRPr="00D15995" w:rsidRDefault="00C4012B"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13</w:t>
            </w:r>
          </w:p>
        </w:tc>
        <w:tc>
          <w:tcPr>
            <w:tcW w:w="425" w:type="dxa"/>
            <w:tcBorders>
              <w:top w:val="nil"/>
              <w:left w:val="nil"/>
              <w:bottom w:val="single" w:sz="4" w:space="0" w:color="auto"/>
              <w:right w:val="single" w:sz="4" w:space="0" w:color="auto"/>
            </w:tcBorders>
            <w:shd w:val="clear" w:color="auto" w:fill="auto"/>
            <w:noWrap/>
            <w:vAlign w:val="center"/>
            <w:hideMark/>
          </w:tcPr>
          <w:p w:rsidR="00C4012B" w:rsidRPr="00D15995" w:rsidRDefault="00C4012B"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14</w:t>
            </w:r>
          </w:p>
        </w:tc>
        <w:tc>
          <w:tcPr>
            <w:tcW w:w="425" w:type="dxa"/>
            <w:tcBorders>
              <w:top w:val="nil"/>
              <w:left w:val="nil"/>
              <w:bottom w:val="single" w:sz="4" w:space="0" w:color="auto"/>
              <w:right w:val="single" w:sz="4" w:space="0" w:color="auto"/>
            </w:tcBorders>
            <w:shd w:val="clear" w:color="auto" w:fill="auto"/>
            <w:noWrap/>
            <w:vAlign w:val="center"/>
            <w:hideMark/>
          </w:tcPr>
          <w:p w:rsidR="00C4012B" w:rsidRPr="00D15995" w:rsidRDefault="00C4012B"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15</w:t>
            </w:r>
          </w:p>
        </w:tc>
        <w:tc>
          <w:tcPr>
            <w:tcW w:w="567" w:type="dxa"/>
            <w:tcBorders>
              <w:top w:val="nil"/>
              <w:left w:val="nil"/>
              <w:bottom w:val="single" w:sz="4" w:space="0" w:color="auto"/>
              <w:right w:val="single" w:sz="4" w:space="0" w:color="auto"/>
            </w:tcBorders>
            <w:shd w:val="clear" w:color="auto" w:fill="auto"/>
            <w:noWrap/>
            <w:vAlign w:val="center"/>
            <w:hideMark/>
          </w:tcPr>
          <w:p w:rsidR="00C4012B" w:rsidRPr="00D15995" w:rsidRDefault="00C4012B"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16</w:t>
            </w:r>
          </w:p>
        </w:tc>
        <w:tc>
          <w:tcPr>
            <w:tcW w:w="425" w:type="dxa"/>
            <w:tcBorders>
              <w:top w:val="nil"/>
              <w:left w:val="nil"/>
              <w:bottom w:val="single" w:sz="4" w:space="0" w:color="auto"/>
              <w:right w:val="single" w:sz="4" w:space="0" w:color="auto"/>
            </w:tcBorders>
            <w:shd w:val="clear" w:color="auto" w:fill="auto"/>
            <w:noWrap/>
            <w:vAlign w:val="center"/>
            <w:hideMark/>
          </w:tcPr>
          <w:p w:rsidR="00C4012B" w:rsidRPr="00D15995" w:rsidRDefault="00C4012B"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17</w:t>
            </w:r>
          </w:p>
        </w:tc>
        <w:tc>
          <w:tcPr>
            <w:tcW w:w="426" w:type="dxa"/>
            <w:tcBorders>
              <w:top w:val="nil"/>
              <w:left w:val="nil"/>
              <w:bottom w:val="single" w:sz="4" w:space="0" w:color="auto"/>
              <w:right w:val="single" w:sz="4" w:space="0" w:color="auto"/>
            </w:tcBorders>
            <w:shd w:val="clear" w:color="auto" w:fill="auto"/>
            <w:noWrap/>
            <w:vAlign w:val="center"/>
            <w:hideMark/>
          </w:tcPr>
          <w:p w:rsidR="00C4012B" w:rsidRPr="00D15995" w:rsidRDefault="00C4012B"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18</w:t>
            </w:r>
          </w:p>
        </w:tc>
        <w:tc>
          <w:tcPr>
            <w:tcW w:w="425" w:type="dxa"/>
            <w:tcBorders>
              <w:top w:val="nil"/>
              <w:left w:val="nil"/>
              <w:bottom w:val="single" w:sz="4" w:space="0" w:color="auto"/>
              <w:right w:val="single" w:sz="4" w:space="0" w:color="auto"/>
            </w:tcBorders>
            <w:shd w:val="clear" w:color="auto" w:fill="auto"/>
            <w:noWrap/>
            <w:vAlign w:val="center"/>
            <w:hideMark/>
          </w:tcPr>
          <w:p w:rsidR="00C4012B" w:rsidRPr="00D15995" w:rsidRDefault="00C4012B"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19</w:t>
            </w:r>
          </w:p>
        </w:tc>
        <w:tc>
          <w:tcPr>
            <w:tcW w:w="567" w:type="dxa"/>
            <w:tcBorders>
              <w:top w:val="nil"/>
              <w:left w:val="nil"/>
              <w:bottom w:val="single" w:sz="4" w:space="0" w:color="auto"/>
              <w:right w:val="single" w:sz="4" w:space="0" w:color="auto"/>
            </w:tcBorders>
            <w:shd w:val="clear" w:color="auto" w:fill="auto"/>
            <w:noWrap/>
            <w:vAlign w:val="center"/>
            <w:hideMark/>
          </w:tcPr>
          <w:p w:rsidR="00C4012B" w:rsidRPr="00D15995" w:rsidRDefault="00C4012B"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20</w:t>
            </w:r>
          </w:p>
        </w:tc>
        <w:tc>
          <w:tcPr>
            <w:tcW w:w="425" w:type="dxa"/>
            <w:tcBorders>
              <w:top w:val="nil"/>
              <w:left w:val="nil"/>
              <w:bottom w:val="single" w:sz="4" w:space="0" w:color="auto"/>
              <w:right w:val="single" w:sz="4" w:space="0" w:color="auto"/>
            </w:tcBorders>
            <w:shd w:val="clear" w:color="auto" w:fill="auto"/>
            <w:noWrap/>
            <w:vAlign w:val="center"/>
            <w:hideMark/>
          </w:tcPr>
          <w:p w:rsidR="00C4012B" w:rsidRPr="00D15995" w:rsidRDefault="00C4012B"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21</w:t>
            </w:r>
          </w:p>
        </w:tc>
        <w:tc>
          <w:tcPr>
            <w:tcW w:w="425" w:type="dxa"/>
            <w:tcBorders>
              <w:top w:val="nil"/>
              <w:left w:val="nil"/>
              <w:bottom w:val="single" w:sz="4" w:space="0" w:color="auto"/>
              <w:right w:val="single" w:sz="4" w:space="0" w:color="auto"/>
            </w:tcBorders>
            <w:shd w:val="clear" w:color="auto" w:fill="auto"/>
            <w:noWrap/>
            <w:vAlign w:val="center"/>
            <w:hideMark/>
          </w:tcPr>
          <w:p w:rsidR="00C4012B" w:rsidRPr="00D15995" w:rsidRDefault="00C4012B"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22</w:t>
            </w:r>
          </w:p>
        </w:tc>
        <w:tc>
          <w:tcPr>
            <w:tcW w:w="567" w:type="dxa"/>
            <w:tcBorders>
              <w:top w:val="nil"/>
              <w:left w:val="nil"/>
              <w:bottom w:val="single" w:sz="4" w:space="0" w:color="auto"/>
              <w:right w:val="single" w:sz="4" w:space="0" w:color="auto"/>
            </w:tcBorders>
            <w:shd w:val="clear" w:color="auto" w:fill="auto"/>
            <w:noWrap/>
            <w:vAlign w:val="center"/>
            <w:hideMark/>
          </w:tcPr>
          <w:p w:rsidR="00C4012B" w:rsidRPr="00D15995" w:rsidRDefault="00C4012B"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23</w:t>
            </w:r>
          </w:p>
        </w:tc>
        <w:tc>
          <w:tcPr>
            <w:tcW w:w="567" w:type="dxa"/>
            <w:tcBorders>
              <w:top w:val="nil"/>
              <w:left w:val="nil"/>
              <w:bottom w:val="single" w:sz="4" w:space="0" w:color="auto"/>
              <w:right w:val="single" w:sz="4" w:space="0" w:color="auto"/>
            </w:tcBorders>
            <w:shd w:val="clear" w:color="auto" w:fill="auto"/>
            <w:noWrap/>
            <w:vAlign w:val="center"/>
            <w:hideMark/>
          </w:tcPr>
          <w:p w:rsidR="00C4012B" w:rsidRPr="00D15995" w:rsidRDefault="00C4012B"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24</w:t>
            </w:r>
          </w:p>
        </w:tc>
        <w:tc>
          <w:tcPr>
            <w:tcW w:w="572" w:type="dxa"/>
            <w:tcBorders>
              <w:top w:val="nil"/>
              <w:left w:val="nil"/>
              <w:bottom w:val="single" w:sz="4" w:space="0" w:color="auto"/>
              <w:right w:val="single" w:sz="4" w:space="0" w:color="auto"/>
            </w:tcBorders>
            <w:shd w:val="clear" w:color="auto" w:fill="auto"/>
            <w:noWrap/>
            <w:vAlign w:val="center"/>
            <w:hideMark/>
          </w:tcPr>
          <w:p w:rsidR="00C4012B" w:rsidRPr="00D15995" w:rsidRDefault="00C4012B"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2</w:t>
            </w:r>
          </w:p>
        </w:tc>
      </w:tr>
      <w:tr w:rsidR="00F83A62" w:rsidRPr="00D15995" w:rsidTr="00C4012B">
        <w:trPr>
          <w:trHeight w:val="435"/>
        </w:trPr>
        <w:tc>
          <w:tcPr>
            <w:tcW w:w="592" w:type="dxa"/>
            <w:tcBorders>
              <w:top w:val="nil"/>
              <w:left w:val="single" w:sz="4" w:space="0" w:color="auto"/>
              <w:bottom w:val="single" w:sz="4" w:space="0" w:color="auto"/>
              <w:right w:val="single" w:sz="4" w:space="0" w:color="auto"/>
            </w:tcBorders>
            <w:shd w:val="clear" w:color="auto" w:fill="auto"/>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1. </w:t>
            </w:r>
          </w:p>
        </w:tc>
        <w:tc>
          <w:tcPr>
            <w:tcW w:w="15294" w:type="dxa"/>
            <w:gridSpan w:val="24"/>
            <w:tcBorders>
              <w:top w:val="single" w:sz="4" w:space="0" w:color="auto"/>
              <w:left w:val="nil"/>
              <w:bottom w:val="single" w:sz="4" w:space="0" w:color="auto"/>
              <w:right w:val="single" w:sz="4" w:space="0" w:color="auto"/>
            </w:tcBorders>
            <w:shd w:val="clear" w:color="auto" w:fill="auto"/>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Задача: Инженерно-техническая оптимизация коммунальных систем для бесперебойного надежного и качественного предоставления услуг с наименьшими затратами материальных финансовых ресурсов</w:t>
            </w:r>
          </w:p>
        </w:tc>
      </w:tr>
      <w:tr w:rsidR="00F83A62" w:rsidRPr="00D15995" w:rsidTr="00C4012B">
        <w:trPr>
          <w:trHeight w:val="227"/>
        </w:trPr>
        <w:tc>
          <w:tcPr>
            <w:tcW w:w="592" w:type="dxa"/>
            <w:tcBorders>
              <w:top w:val="nil"/>
              <w:left w:val="single" w:sz="4" w:space="0" w:color="auto"/>
              <w:bottom w:val="single" w:sz="4" w:space="0" w:color="auto"/>
              <w:right w:val="single" w:sz="4" w:space="0" w:color="auto"/>
            </w:tcBorders>
            <w:shd w:val="clear" w:color="auto" w:fill="auto"/>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1.1.</w:t>
            </w:r>
          </w:p>
        </w:tc>
        <w:tc>
          <w:tcPr>
            <w:tcW w:w="15294" w:type="dxa"/>
            <w:gridSpan w:val="24"/>
            <w:tcBorders>
              <w:top w:val="single" w:sz="4" w:space="0" w:color="auto"/>
              <w:left w:val="nil"/>
              <w:bottom w:val="single" w:sz="4" w:space="0" w:color="auto"/>
              <w:right w:val="single" w:sz="4" w:space="0" w:color="auto"/>
            </w:tcBorders>
            <w:shd w:val="clear" w:color="auto" w:fill="auto"/>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Мероприятие: Строительство и капитальный ремонт</w:t>
            </w:r>
          </w:p>
        </w:tc>
      </w:tr>
      <w:tr w:rsidR="00C4012B" w:rsidRPr="00D15995" w:rsidTr="00D15995">
        <w:trPr>
          <w:trHeight w:val="113"/>
        </w:trPr>
        <w:tc>
          <w:tcPr>
            <w:tcW w:w="592" w:type="dxa"/>
            <w:tcBorders>
              <w:top w:val="nil"/>
              <w:left w:val="single" w:sz="4" w:space="0" w:color="auto"/>
              <w:bottom w:val="single" w:sz="4" w:space="0" w:color="auto"/>
              <w:right w:val="single" w:sz="4" w:space="0" w:color="auto"/>
            </w:tcBorders>
            <w:shd w:val="clear" w:color="auto" w:fill="auto"/>
            <w:noWrap/>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1.1.1.</w:t>
            </w:r>
          </w:p>
        </w:tc>
        <w:tc>
          <w:tcPr>
            <w:tcW w:w="1794" w:type="dxa"/>
            <w:tcBorders>
              <w:top w:val="nil"/>
              <w:left w:val="nil"/>
              <w:bottom w:val="nil"/>
              <w:right w:val="nil"/>
            </w:tcBorders>
            <w:shd w:val="clear" w:color="auto" w:fill="auto"/>
            <w:noWrap/>
            <w:vAlign w:val="bottom"/>
            <w:hideMark/>
          </w:tcPr>
          <w:p w:rsidR="00F83A62" w:rsidRPr="00D15995" w:rsidRDefault="00F83A62" w:rsidP="00D15995">
            <w:pPr>
              <w:spacing w:after="0" w:line="220" w:lineRule="exact"/>
              <w:rPr>
                <w:rFonts w:ascii="Times New Roman" w:eastAsia="Times New Roman" w:hAnsi="Times New Roman" w:cs="Times New Roman"/>
                <w:color w:val="000000"/>
              </w:rPr>
            </w:pPr>
            <w:r w:rsidRPr="00D15995">
              <w:rPr>
                <w:rFonts w:ascii="Times New Roman" w:eastAsia="Times New Roman" w:hAnsi="Times New Roman" w:cs="Times New Roman"/>
                <w:color w:val="000000"/>
              </w:rPr>
              <w:t>Электроснабжение</w:t>
            </w:r>
          </w:p>
        </w:tc>
        <w:tc>
          <w:tcPr>
            <w:tcW w:w="1021" w:type="dxa"/>
            <w:tcBorders>
              <w:top w:val="nil"/>
              <w:left w:val="nil"/>
              <w:bottom w:val="nil"/>
              <w:right w:val="nil"/>
            </w:tcBorders>
            <w:shd w:val="clear" w:color="auto" w:fill="auto"/>
            <w:noWrap/>
            <w:vAlign w:val="bottom"/>
            <w:hideMark/>
          </w:tcPr>
          <w:p w:rsidR="00F83A62" w:rsidRPr="00D15995" w:rsidRDefault="00F83A62" w:rsidP="00D15995">
            <w:pPr>
              <w:spacing w:after="0" w:line="220" w:lineRule="exact"/>
              <w:rPr>
                <w:rFonts w:ascii="Times New Roman" w:eastAsia="Times New Roman" w:hAnsi="Times New Roman" w:cs="Times New Roman"/>
                <w:color w:val="000000"/>
              </w:rPr>
            </w:pPr>
          </w:p>
        </w:tc>
        <w:tc>
          <w:tcPr>
            <w:tcW w:w="1560" w:type="dxa"/>
            <w:tcBorders>
              <w:top w:val="nil"/>
              <w:left w:val="nil"/>
              <w:bottom w:val="nil"/>
              <w:right w:val="nil"/>
            </w:tcBorders>
            <w:shd w:val="clear" w:color="auto" w:fill="auto"/>
            <w:noWrap/>
            <w:vAlign w:val="bottom"/>
            <w:hideMark/>
          </w:tcPr>
          <w:p w:rsidR="00F83A62" w:rsidRPr="00D15995" w:rsidRDefault="00F83A62" w:rsidP="00D15995">
            <w:pPr>
              <w:spacing w:after="0" w:line="220" w:lineRule="exact"/>
              <w:rPr>
                <w:rFonts w:ascii="Times New Roman" w:eastAsia="Times New Roman" w:hAnsi="Times New Roman" w:cs="Times New Roman"/>
              </w:rPr>
            </w:pPr>
          </w:p>
        </w:tc>
        <w:tc>
          <w:tcPr>
            <w:tcW w:w="708" w:type="dxa"/>
            <w:tcBorders>
              <w:top w:val="nil"/>
              <w:left w:val="nil"/>
              <w:bottom w:val="nil"/>
              <w:right w:val="nil"/>
            </w:tcBorders>
            <w:shd w:val="clear" w:color="auto" w:fill="auto"/>
            <w:noWrap/>
            <w:vAlign w:val="bottom"/>
            <w:hideMark/>
          </w:tcPr>
          <w:p w:rsidR="00F83A62" w:rsidRPr="00D15995" w:rsidRDefault="00F83A62" w:rsidP="00D15995">
            <w:pPr>
              <w:spacing w:after="0" w:line="220" w:lineRule="exact"/>
              <w:rPr>
                <w:rFonts w:ascii="Times New Roman" w:eastAsia="Times New Roman" w:hAnsi="Times New Roman" w:cs="Times New Roman"/>
              </w:rPr>
            </w:pPr>
          </w:p>
        </w:tc>
        <w:tc>
          <w:tcPr>
            <w:tcW w:w="709" w:type="dxa"/>
            <w:tcBorders>
              <w:top w:val="nil"/>
              <w:left w:val="nil"/>
              <w:bottom w:val="nil"/>
              <w:right w:val="nil"/>
            </w:tcBorders>
            <w:shd w:val="clear" w:color="auto" w:fill="auto"/>
            <w:noWrap/>
            <w:vAlign w:val="bottom"/>
            <w:hideMark/>
          </w:tcPr>
          <w:p w:rsidR="00F83A62" w:rsidRPr="00D15995" w:rsidRDefault="00F83A62" w:rsidP="00D15995">
            <w:pPr>
              <w:spacing w:after="0" w:line="220" w:lineRule="exact"/>
              <w:rPr>
                <w:rFonts w:ascii="Times New Roman" w:eastAsia="Times New Roman" w:hAnsi="Times New Roman" w:cs="Times New Roman"/>
              </w:rPr>
            </w:pPr>
          </w:p>
        </w:tc>
        <w:tc>
          <w:tcPr>
            <w:tcW w:w="709" w:type="dxa"/>
            <w:tcBorders>
              <w:top w:val="nil"/>
              <w:left w:val="nil"/>
              <w:bottom w:val="nil"/>
              <w:right w:val="nil"/>
            </w:tcBorders>
            <w:shd w:val="clear" w:color="auto" w:fill="auto"/>
            <w:noWrap/>
            <w:vAlign w:val="bottom"/>
            <w:hideMark/>
          </w:tcPr>
          <w:p w:rsidR="00F83A62" w:rsidRPr="00D15995" w:rsidRDefault="00F83A62" w:rsidP="00D15995">
            <w:pPr>
              <w:spacing w:after="0" w:line="220" w:lineRule="exact"/>
              <w:rPr>
                <w:rFonts w:ascii="Times New Roman" w:eastAsia="Times New Roman" w:hAnsi="Times New Roman" w:cs="Times New Roman"/>
              </w:rPr>
            </w:pPr>
          </w:p>
        </w:tc>
        <w:tc>
          <w:tcPr>
            <w:tcW w:w="709" w:type="dxa"/>
            <w:tcBorders>
              <w:top w:val="nil"/>
              <w:left w:val="nil"/>
              <w:bottom w:val="nil"/>
              <w:right w:val="nil"/>
            </w:tcBorders>
            <w:shd w:val="clear" w:color="auto" w:fill="auto"/>
            <w:noWrap/>
            <w:vAlign w:val="bottom"/>
            <w:hideMark/>
          </w:tcPr>
          <w:p w:rsidR="00F83A62" w:rsidRPr="00D15995" w:rsidRDefault="00F83A62" w:rsidP="00D15995">
            <w:pPr>
              <w:spacing w:after="0" w:line="220" w:lineRule="exact"/>
              <w:rPr>
                <w:rFonts w:ascii="Times New Roman" w:eastAsia="Times New Roman" w:hAnsi="Times New Roman" w:cs="Times New Roman"/>
              </w:rPr>
            </w:pPr>
          </w:p>
        </w:tc>
        <w:tc>
          <w:tcPr>
            <w:tcW w:w="425" w:type="dxa"/>
            <w:tcBorders>
              <w:top w:val="nil"/>
              <w:left w:val="nil"/>
              <w:bottom w:val="nil"/>
              <w:right w:val="nil"/>
            </w:tcBorders>
            <w:shd w:val="clear" w:color="auto" w:fill="auto"/>
            <w:noWrap/>
            <w:vAlign w:val="bottom"/>
            <w:hideMark/>
          </w:tcPr>
          <w:p w:rsidR="00F83A62" w:rsidRPr="00D15995" w:rsidRDefault="00F83A62" w:rsidP="00D15995">
            <w:pPr>
              <w:spacing w:after="0" w:line="220" w:lineRule="exact"/>
              <w:rPr>
                <w:rFonts w:ascii="Times New Roman" w:eastAsia="Times New Roman" w:hAnsi="Times New Roman" w:cs="Times New Roman"/>
              </w:rPr>
            </w:pPr>
          </w:p>
        </w:tc>
        <w:tc>
          <w:tcPr>
            <w:tcW w:w="567" w:type="dxa"/>
            <w:tcBorders>
              <w:top w:val="nil"/>
              <w:left w:val="nil"/>
              <w:bottom w:val="nil"/>
              <w:right w:val="nil"/>
            </w:tcBorders>
            <w:shd w:val="clear" w:color="auto" w:fill="auto"/>
            <w:noWrap/>
            <w:vAlign w:val="bottom"/>
            <w:hideMark/>
          </w:tcPr>
          <w:p w:rsidR="00F83A62" w:rsidRPr="00D15995" w:rsidRDefault="00F83A62" w:rsidP="00D15995">
            <w:pPr>
              <w:spacing w:after="0" w:line="220" w:lineRule="exact"/>
              <w:rPr>
                <w:rFonts w:ascii="Times New Roman" w:eastAsia="Times New Roman" w:hAnsi="Times New Roman" w:cs="Times New Roman"/>
              </w:rPr>
            </w:pPr>
          </w:p>
        </w:tc>
        <w:tc>
          <w:tcPr>
            <w:tcW w:w="425" w:type="dxa"/>
            <w:tcBorders>
              <w:top w:val="nil"/>
              <w:left w:val="nil"/>
              <w:bottom w:val="nil"/>
              <w:right w:val="nil"/>
            </w:tcBorders>
            <w:shd w:val="clear" w:color="auto" w:fill="auto"/>
            <w:noWrap/>
            <w:vAlign w:val="bottom"/>
            <w:hideMark/>
          </w:tcPr>
          <w:p w:rsidR="00F83A62" w:rsidRPr="00D15995" w:rsidRDefault="00F83A62" w:rsidP="00D15995">
            <w:pPr>
              <w:spacing w:after="0" w:line="220" w:lineRule="exact"/>
              <w:rPr>
                <w:rFonts w:ascii="Times New Roman" w:eastAsia="Times New Roman" w:hAnsi="Times New Roman" w:cs="Times New Roman"/>
              </w:rPr>
            </w:pPr>
          </w:p>
        </w:tc>
        <w:tc>
          <w:tcPr>
            <w:tcW w:w="425" w:type="dxa"/>
            <w:tcBorders>
              <w:top w:val="nil"/>
              <w:left w:val="nil"/>
              <w:bottom w:val="nil"/>
              <w:right w:val="nil"/>
            </w:tcBorders>
            <w:shd w:val="clear" w:color="auto" w:fill="auto"/>
            <w:noWrap/>
            <w:vAlign w:val="bottom"/>
            <w:hideMark/>
          </w:tcPr>
          <w:p w:rsidR="00F83A62" w:rsidRPr="00D15995" w:rsidRDefault="00F83A62" w:rsidP="00D15995">
            <w:pPr>
              <w:spacing w:after="0" w:line="220" w:lineRule="exact"/>
              <w:rPr>
                <w:rFonts w:ascii="Times New Roman" w:eastAsia="Times New Roman" w:hAnsi="Times New Roman" w:cs="Times New Roman"/>
              </w:rPr>
            </w:pPr>
          </w:p>
        </w:tc>
        <w:tc>
          <w:tcPr>
            <w:tcW w:w="426" w:type="dxa"/>
            <w:tcBorders>
              <w:top w:val="nil"/>
              <w:left w:val="nil"/>
              <w:bottom w:val="nil"/>
              <w:right w:val="nil"/>
            </w:tcBorders>
            <w:shd w:val="clear" w:color="auto" w:fill="auto"/>
            <w:noWrap/>
            <w:vAlign w:val="bottom"/>
            <w:hideMark/>
          </w:tcPr>
          <w:p w:rsidR="00F83A62" w:rsidRPr="00D15995" w:rsidRDefault="00F83A62" w:rsidP="00D15995">
            <w:pPr>
              <w:spacing w:after="0" w:line="220" w:lineRule="exact"/>
              <w:rPr>
                <w:rFonts w:ascii="Times New Roman" w:eastAsia="Times New Roman" w:hAnsi="Times New Roman" w:cs="Times New Roman"/>
              </w:rPr>
            </w:pPr>
          </w:p>
        </w:tc>
        <w:tc>
          <w:tcPr>
            <w:tcW w:w="425" w:type="dxa"/>
            <w:tcBorders>
              <w:top w:val="nil"/>
              <w:left w:val="nil"/>
              <w:bottom w:val="nil"/>
              <w:right w:val="nil"/>
            </w:tcBorders>
            <w:shd w:val="clear" w:color="auto" w:fill="auto"/>
            <w:noWrap/>
            <w:vAlign w:val="bottom"/>
            <w:hideMark/>
          </w:tcPr>
          <w:p w:rsidR="00F83A62" w:rsidRPr="00D15995" w:rsidRDefault="00F83A62" w:rsidP="00D15995">
            <w:pPr>
              <w:spacing w:after="0" w:line="220" w:lineRule="exact"/>
              <w:rPr>
                <w:rFonts w:ascii="Times New Roman" w:eastAsia="Times New Roman" w:hAnsi="Times New Roman" w:cs="Times New Roman"/>
              </w:rPr>
            </w:pPr>
          </w:p>
        </w:tc>
        <w:tc>
          <w:tcPr>
            <w:tcW w:w="425" w:type="dxa"/>
            <w:tcBorders>
              <w:top w:val="nil"/>
              <w:left w:val="nil"/>
              <w:bottom w:val="nil"/>
              <w:right w:val="nil"/>
            </w:tcBorders>
            <w:shd w:val="clear" w:color="auto" w:fill="auto"/>
            <w:noWrap/>
            <w:vAlign w:val="bottom"/>
            <w:hideMark/>
          </w:tcPr>
          <w:p w:rsidR="00F83A62" w:rsidRPr="00D15995" w:rsidRDefault="00F83A62" w:rsidP="00D15995">
            <w:pPr>
              <w:spacing w:after="0" w:line="220" w:lineRule="exact"/>
              <w:rPr>
                <w:rFonts w:ascii="Times New Roman" w:eastAsia="Times New Roman" w:hAnsi="Times New Roman" w:cs="Times New Roman"/>
              </w:rPr>
            </w:pPr>
          </w:p>
        </w:tc>
        <w:tc>
          <w:tcPr>
            <w:tcW w:w="567" w:type="dxa"/>
            <w:tcBorders>
              <w:top w:val="nil"/>
              <w:left w:val="nil"/>
              <w:bottom w:val="nil"/>
              <w:right w:val="nil"/>
            </w:tcBorders>
            <w:shd w:val="clear" w:color="auto" w:fill="auto"/>
            <w:noWrap/>
            <w:vAlign w:val="bottom"/>
            <w:hideMark/>
          </w:tcPr>
          <w:p w:rsidR="00F83A62" w:rsidRPr="00D15995" w:rsidRDefault="00F83A62" w:rsidP="00D15995">
            <w:pPr>
              <w:spacing w:after="0" w:line="220" w:lineRule="exact"/>
              <w:rPr>
                <w:rFonts w:ascii="Times New Roman" w:eastAsia="Times New Roman" w:hAnsi="Times New Roman" w:cs="Times New Roman"/>
              </w:rPr>
            </w:pPr>
          </w:p>
        </w:tc>
        <w:tc>
          <w:tcPr>
            <w:tcW w:w="425" w:type="dxa"/>
            <w:tcBorders>
              <w:top w:val="nil"/>
              <w:left w:val="nil"/>
              <w:bottom w:val="nil"/>
              <w:right w:val="nil"/>
            </w:tcBorders>
            <w:shd w:val="clear" w:color="auto" w:fill="auto"/>
            <w:noWrap/>
            <w:vAlign w:val="bottom"/>
            <w:hideMark/>
          </w:tcPr>
          <w:p w:rsidR="00F83A62" w:rsidRPr="00D15995" w:rsidRDefault="00F83A62" w:rsidP="00D15995">
            <w:pPr>
              <w:spacing w:after="0" w:line="220" w:lineRule="exact"/>
              <w:rPr>
                <w:rFonts w:ascii="Times New Roman" w:eastAsia="Times New Roman" w:hAnsi="Times New Roman" w:cs="Times New Roman"/>
              </w:rPr>
            </w:pPr>
          </w:p>
        </w:tc>
        <w:tc>
          <w:tcPr>
            <w:tcW w:w="426" w:type="dxa"/>
            <w:tcBorders>
              <w:top w:val="nil"/>
              <w:left w:val="nil"/>
              <w:bottom w:val="nil"/>
              <w:right w:val="nil"/>
            </w:tcBorders>
            <w:shd w:val="clear" w:color="auto" w:fill="auto"/>
            <w:noWrap/>
            <w:vAlign w:val="bottom"/>
            <w:hideMark/>
          </w:tcPr>
          <w:p w:rsidR="00F83A62" w:rsidRPr="00D15995" w:rsidRDefault="00F83A62" w:rsidP="00D15995">
            <w:pPr>
              <w:spacing w:after="0" w:line="220" w:lineRule="exact"/>
              <w:rPr>
                <w:rFonts w:ascii="Times New Roman" w:eastAsia="Times New Roman" w:hAnsi="Times New Roman" w:cs="Times New Roman"/>
              </w:rPr>
            </w:pPr>
          </w:p>
        </w:tc>
        <w:tc>
          <w:tcPr>
            <w:tcW w:w="425" w:type="dxa"/>
            <w:tcBorders>
              <w:top w:val="nil"/>
              <w:left w:val="nil"/>
              <w:bottom w:val="nil"/>
              <w:right w:val="nil"/>
            </w:tcBorders>
            <w:shd w:val="clear" w:color="auto" w:fill="auto"/>
            <w:noWrap/>
            <w:vAlign w:val="bottom"/>
            <w:hideMark/>
          </w:tcPr>
          <w:p w:rsidR="00F83A62" w:rsidRPr="00D15995" w:rsidRDefault="00F83A62" w:rsidP="00D15995">
            <w:pPr>
              <w:spacing w:after="0" w:line="220" w:lineRule="exact"/>
              <w:rPr>
                <w:rFonts w:ascii="Times New Roman" w:eastAsia="Times New Roman" w:hAnsi="Times New Roman" w:cs="Times New Roman"/>
              </w:rPr>
            </w:pPr>
          </w:p>
        </w:tc>
        <w:tc>
          <w:tcPr>
            <w:tcW w:w="567" w:type="dxa"/>
            <w:tcBorders>
              <w:top w:val="nil"/>
              <w:left w:val="nil"/>
              <w:bottom w:val="nil"/>
              <w:right w:val="nil"/>
            </w:tcBorders>
            <w:shd w:val="clear" w:color="auto" w:fill="auto"/>
            <w:noWrap/>
            <w:vAlign w:val="bottom"/>
            <w:hideMark/>
          </w:tcPr>
          <w:p w:rsidR="00F83A62" w:rsidRPr="00D15995" w:rsidRDefault="00F83A62" w:rsidP="00D15995">
            <w:pPr>
              <w:spacing w:after="0" w:line="220" w:lineRule="exact"/>
              <w:rPr>
                <w:rFonts w:ascii="Times New Roman" w:eastAsia="Times New Roman" w:hAnsi="Times New Roman" w:cs="Times New Roman"/>
              </w:rPr>
            </w:pPr>
          </w:p>
        </w:tc>
        <w:tc>
          <w:tcPr>
            <w:tcW w:w="425" w:type="dxa"/>
            <w:tcBorders>
              <w:top w:val="nil"/>
              <w:left w:val="nil"/>
              <w:bottom w:val="nil"/>
              <w:right w:val="nil"/>
            </w:tcBorders>
            <w:shd w:val="clear" w:color="auto" w:fill="auto"/>
            <w:noWrap/>
            <w:vAlign w:val="bottom"/>
            <w:hideMark/>
          </w:tcPr>
          <w:p w:rsidR="00F83A62" w:rsidRPr="00D15995" w:rsidRDefault="00F83A62" w:rsidP="00D15995">
            <w:pPr>
              <w:spacing w:after="0" w:line="220" w:lineRule="exact"/>
              <w:rPr>
                <w:rFonts w:ascii="Times New Roman" w:eastAsia="Times New Roman" w:hAnsi="Times New Roman" w:cs="Times New Roman"/>
              </w:rPr>
            </w:pPr>
          </w:p>
        </w:tc>
        <w:tc>
          <w:tcPr>
            <w:tcW w:w="425" w:type="dxa"/>
            <w:tcBorders>
              <w:top w:val="nil"/>
              <w:left w:val="nil"/>
              <w:bottom w:val="nil"/>
              <w:right w:val="nil"/>
            </w:tcBorders>
            <w:shd w:val="clear" w:color="auto" w:fill="auto"/>
            <w:noWrap/>
            <w:vAlign w:val="bottom"/>
            <w:hideMark/>
          </w:tcPr>
          <w:p w:rsidR="00F83A62" w:rsidRPr="00D15995" w:rsidRDefault="00F83A62" w:rsidP="00D15995">
            <w:pPr>
              <w:spacing w:after="0" w:line="220" w:lineRule="exact"/>
              <w:rPr>
                <w:rFonts w:ascii="Times New Roman" w:eastAsia="Times New Roman" w:hAnsi="Times New Roman" w:cs="Times New Roman"/>
              </w:rPr>
            </w:pPr>
          </w:p>
        </w:tc>
        <w:tc>
          <w:tcPr>
            <w:tcW w:w="567" w:type="dxa"/>
            <w:tcBorders>
              <w:top w:val="nil"/>
              <w:left w:val="nil"/>
              <w:bottom w:val="nil"/>
              <w:right w:val="nil"/>
            </w:tcBorders>
            <w:shd w:val="clear" w:color="auto" w:fill="auto"/>
            <w:noWrap/>
            <w:vAlign w:val="bottom"/>
            <w:hideMark/>
          </w:tcPr>
          <w:p w:rsidR="00F83A62" w:rsidRPr="00D15995" w:rsidRDefault="00F83A62" w:rsidP="00D15995">
            <w:pPr>
              <w:spacing w:after="0" w:line="220" w:lineRule="exact"/>
              <w:rPr>
                <w:rFonts w:ascii="Times New Roman" w:eastAsia="Times New Roman" w:hAnsi="Times New Roman" w:cs="Times New Roman"/>
              </w:rPr>
            </w:pPr>
          </w:p>
        </w:tc>
        <w:tc>
          <w:tcPr>
            <w:tcW w:w="567" w:type="dxa"/>
            <w:tcBorders>
              <w:top w:val="nil"/>
              <w:left w:val="nil"/>
              <w:bottom w:val="nil"/>
              <w:right w:val="nil"/>
            </w:tcBorders>
            <w:shd w:val="clear" w:color="auto" w:fill="auto"/>
            <w:noWrap/>
            <w:vAlign w:val="bottom"/>
            <w:hideMark/>
          </w:tcPr>
          <w:p w:rsidR="00F83A62" w:rsidRPr="00D15995" w:rsidRDefault="00F83A62" w:rsidP="00D15995">
            <w:pPr>
              <w:spacing w:after="0" w:line="220" w:lineRule="exact"/>
              <w:rPr>
                <w:rFonts w:ascii="Times New Roman" w:eastAsia="Times New Roman" w:hAnsi="Times New Roman" w:cs="Times New Roman"/>
              </w:rPr>
            </w:pPr>
          </w:p>
        </w:tc>
        <w:tc>
          <w:tcPr>
            <w:tcW w:w="572" w:type="dxa"/>
            <w:tcBorders>
              <w:top w:val="nil"/>
              <w:left w:val="nil"/>
              <w:bottom w:val="nil"/>
              <w:right w:val="nil"/>
            </w:tcBorders>
            <w:shd w:val="clear" w:color="auto" w:fill="auto"/>
            <w:noWrap/>
            <w:vAlign w:val="bottom"/>
            <w:hideMark/>
          </w:tcPr>
          <w:p w:rsidR="00F83A62" w:rsidRPr="00D15995" w:rsidRDefault="00F83A62" w:rsidP="00D15995">
            <w:pPr>
              <w:spacing w:after="0" w:line="220" w:lineRule="exact"/>
              <w:rPr>
                <w:rFonts w:ascii="Times New Roman" w:eastAsia="Times New Roman" w:hAnsi="Times New Roman" w:cs="Times New Roman"/>
              </w:rPr>
            </w:pPr>
          </w:p>
        </w:tc>
      </w:tr>
      <w:tr w:rsidR="00C4012B" w:rsidRPr="00D15995" w:rsidTr="00D15995">
        <w:trPr>
          <w:trHeight w:val="473"/>
        </w:trPr>
        <w:tc>
          <w:tcPr>
            <w:tcW w:w="592" w:type="dxa"/>
            <w:tcBorders>
              <w:top w:val="nil"/>
              <w:left w:val="single" w:sz="4" w:space="0" w:color="auto"/>
              <w:bottom w:val="single" w:sz="4" w:space="0" w:color="auto"/>
              <w:right w:val="single" w:sz="4" w:space="0" w:color="auto"/>
            </w:tcBorders>
            <w:shd w:val="clear" w:color="auto" w:fill="auto"/>
            <w:noWrap/>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1.1.1.1</w:t>
            </w:r>
          </w:p>
        </w:tc>
        <w:tc>
          <w:tcPr>
            <w:tcW w:w="1794" w:type="dxa"/>
            <w:tcBorders>
              <w:top w:val="single" w:sz="4" w:space="0" w:color="auto"/>
              <w:left w:val="nil"/>
              <w:bottom w:val="single" w:sz="4" w:space="0" w:color="auto"/>
              <w:right w:val="single" w:sz="4" w:space="0" w:color="auto"/>
            </w:tcBorders>
            <w:shd w:val="clear" w:color="auto" w:fill="auto"/>
            <w:vAlign w:val="bottom"/>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Уровень потерь электрической энергии в сетях электроснабжения</w:t>
            </w:r>
          </w:p>
        </w:tc>
        <w:tc>
          <w:tcPr>
            <w:tcW w:w="1021" w:type="dxa"/>
            <w:tcBorders>
              <w:top w:val="single" w:sz="4" w:space="0" w:color="auto"/>
              <w:left w:val="nil"/>
              <w:bottom w:val="single" w:sz="4" w:space="0" w:color="auto"/>
              <w:right w:val="single" w:sz="4" w:space="0" w:color="auto"/>
            </w:tcBorders>
            <w:shd w:val="clear" w:color="auto" w:fill="auto"/>
            <w:noWrap/>
            <w:vAlign w:val="bottom"/>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данные РСО</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15,8</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15,8</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15,3</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15,3</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14,8</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14,8</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14,6</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14,5</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14,3</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14,1</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14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14</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14</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14</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14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14</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14</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14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14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14</w:t>
            </w:r>
          </w:p>
        </w:tc>
        <w:tc>
          <w:tcPr>
            <w:tcW w:w="572" w:type="dxa"/>
            <w:tcBorders>
              <w:top w:val="single" w:sz="4" w:space="0" w:color="auto"/>
              <w:left w:val="nil"/>
              <w:bottom w:val="single" w:sz="4" w:space="0" w:color="auto"/>
              <w:right w:val="single" w:sz="4" w:space="0" w:color="auto"/>
            </w:tcBorders>
            <w:shd w:val="clear" w:color="auto" w:fill="auto"/>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14</w:t>
            </w:r>
          </w:p>
        </w:tc>
      </w:tr>
      <w:tr w:rsidR="00C4012B" w:rsidRPr="00D15995" w:rsidTr="00D15995">
        <w:trPr>
          <w:trHeight w:val="423"/>
        </w:trPr>
        <w:tc>
          <w:tcPr>
            <w:tcW w:w="592" w:type="dxa"/>
            <w:tcBorders>
              <w:top w:val="nil"/>
              <w:left w:val="single" w:sz="4" w:space="0" w:color="auto"/>
              <w:bottom w:val="single" w:sz="4" w:space="0" w:color="auto"/>
              <w:right w:val="single" w:sz="4" w:space="0" w:color="auto"/>
            </w:tcBorders>
            <w:shd w:val="clear" w:color="auto" w:fill="auto"/>
            <w:noWrap/>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1.1.1.2. </w:t>
            </w:r>
          </w:p>
        </w:tc>
        <w:tc>
          <w:tcPr>
            <w:tcW w:w="1794" w:type="dxa"/>
            <w:tcBorders>
              <w:top w:val="nil"/>
              <w:left w:val="nil"/>
              <w:bottom w:val="single" w:sz="4" w:space="0" w:color="auto"/>
              <w:right w:val="single" w:sz="4" w:space="0" w:color="auto"/>
            </w:tcBorders>
            <w:shd w:val="clear" w:color="auto" w:fill="auto"/>
            <w:vAlign w:val="bottom"/>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Уровень износа электрических сетей</w:t>
            </w:r>
          </w:p>
        </w:tc>
        <w:tc>
          <w:tcPr>
            <w:tcW w:w="1021" w:type="dxa"/>
            <w:tcBorders>
              <w:top w:val="nil"/>
              <w:left w:val="nil"/>
              <w:bottom w:val="single" w:sz="4" w:space="0" w:color="auto"/>
              <w:right w:val="single" w:sz="4" w:space="0" w:color="auto"/>
            </w:tcBorders>
            <w:shd w:val="clear" w:color="auto" w:fill="auto"/>
            <w:noWrap/>
            <w:vAlign w:val="bottom"/>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w:t>
            </w:r>
          </w:p>
        </w:tc>
        <w:tc>
          <w:tcPr>
            <w:tcW w:w="1560" w:type="dxa"/>
            <w:tcBorders>
              <w:top w:val="nil"/>
              <w:left w:val="nil"/>
              <w:bottom w:val="single" w:sz="4" w:space="0" w:color="auto"/>
              <w:right w:val="single" w:sz="4" w:space="0" w:color="auto"/>
            </w:tcBorders>
            <w:shd w:val="clear" w:color="auto" w:fill="auto"/>
            <w:noWrap/>
            <w:vAlign w:val="bottom"/>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данные РСО</w:t>
            </w:r>
          </w:p>
        </w:tc>
        <w:tc>
          <w:tcPr>
            <w:tcW w:w="708" w:type="dxa"/>
            <w:tcBorders>
              <w:top w:val="nil"/>
              <w:left w:val="nil"/>
              <w:bottom w:val="single" w:sz="4" w:space="0" w:color="auto"/>
              <w:right w:val="single" w:sz="4" w:space="0" w:color="auto"/>
            </w:tcBorders>
            <w:shd w:val="clear" w:color="auto" w:fill="auto"/>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52</w:t>
            </w:r>
          </w:p>
        </w:tc>
        <w:tc>
          <w:tcPr>
            <w:tcW w:w="709" w:type="dxa"/>
            <w:tcBorders>
              <w:top w:val="nil"/>
              <w:left w:val="nil"/>
              <w:bottom w:val="single" w:sz="4" w:space="0" w:color="auto"/>
              <w:right w:val="single" w:sz="4" w:space="0" w:color="auto"/>
            </w:tcBorders>
            <w:shd w:val="clear" w:color="auto" w:fill="auto"/>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50</w:t>
            </w:r>
          </w:p>
        </w:tc>
        <w:tc>
          <w:tcPr>
            <w:tcW w:w="709" w:type="dxa"/>
            <w:tcBorders>
              <w:top w:val="nil"/>
              <w:left w:val="nil"/>
              <w:bottom w:val="single" w:sz="4" w:space="0" w:color="auto"/>
              <w:right w:val="single" w:sz="4" w:space="0" w:color="auto"/>
            </w:tcBorders>
            <w:shd w:val="clear" w:color="auto" w:fill="auto"/>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49</w:t>
            </w:r>
          </w:p>
        </w:tc>
        <w:tc>
          <w:tcPr>
            <w:tcW w:w="709" w:type="dxa"/>
            <w:tcBorders>
              <w:top w:val="nil"/>
              <w:left w:val="nil"/>
              <w:bottom w:val="single" w:sz="4" w:space="0" w:color="auto"/>
              <w:right w:val="single" w:sz="4" w:space="0" w:color="auto"/>
            </w:tcBorders>
            <w:shd w:val="clear" w:color="auto" w:fill="auto"/>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47</w:t>
            </w:r>
          </w:p>
        </w:tc>
        <w:tc>
          <w:tcPr>
            <w:tcW w:w="425" w:type="dxa"/>
            <w:tcBorders>
              <w:top w:val="nil"/>
              <w:left w:val="nil"/>
              <w:bottom w:val="single" w:sz="4" w:space="0" w:color="auto"/>
              <w:right w:val="single" w:sz="4" w:space="0" w:color="auto"/>
            </w:tcBorders>
            <w:shd w:val="clear" w:color="auto" w:fill="auto"/>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48,8</w:t>
            </w:r>
          </w:p>
        </w:tc>
        <w:tc>
          <w:tcPr>
            <w:tcW w:w="567" w:type="dxa"/>
            <w:tcBorders>
              <w:top w:val="nil"/>
              <w:left w:val="nil"/>
              <w:bottom w:val="single" w:sz="4" w:space="0" w:color="auto"/>
              <w:right w:val="single" w:sz="4" w:space="0" w:color="auto"/>
            </w:tcBorders>
            <w:shd w:val="clear" w:color="auto" w:fill="auto"/>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48,7</w:t>
            </w:r>
          </w:p>
        </w:tc>
        <w:tc>
          <w:tcPr>
            <w:tcW w:w="425" w:type="dxa"/>
            <w:tcBorders>
              <w:top w:val="nil"/>
              <w:left w:val="nil"/>
              <w:bottom w:val="single" w:sz="4" w:space="0" w:color="auto"/>
              <w:right w:val="single" w:sz="4" w:space="0" w:color="auto"/>
            </w:tcBorders>
            <w:shd w:val="clear" w:color="auto" w:fill="auto"/>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41,8</w:t>
            </w:r>
          </w:p>
        </w:tc>
        <w:tc>
          <w:tcPr>
            <w:tcW w:w="425" w:type="dxa"/>
            <w:tcBorders>
              <w:top w:val="nil"/>
              <w:left w:val="nil"/>
              <w:bottom w:val="single" w:sz="4" w:space="0" w:color="auto"/>
              <w:right w:val="single" w:sz="4" w:space="0" w:color="auto"/>
            </w:tcBorders>
            <w:shd w:val="clear" w:color="auto" w:fill="auto"/>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41,7</w:t>
            </w:r>
          </w:p>
        </w:tc>
        <w:tc>
          <w:tcPr>
            <w:tcW w:w="426" w:type="dxa"/>
            <w:tcBorders>
              <w:top w:val="nil"/>
              <w:left w:val="nil"/>
              <w:bottom w:val="single" w:sz="4" w:space="0" w:color="auto"/>
              <w:right w:val="single" w:sz="4" w:space="0" w:color="auto"/>
            </w:tcBorders>
            <w:shd w:val="clear" w:color="auto" w:fill="auto"/>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41,6</w:t>
            </w:r>
          </w:p>
        </w:tc>
        <w:tc>
          <w:tcPr>
            <w:tcW w:w="425" w:type="dxa"/>
            <w:tcBorders>
              <w:top w:val="nil"/>
              <w:left w:val="nil"/>
              <w:bottom w:val="single" w:sz="4" w:space="0" w:color="auto"/>
              <w:right w:val="single" w:sz="4" w:space="0" w:color="auto"/>
            </w:tcBorders>
            <w:shd w:val="clear" w:color="auto" w:fill="auto"/>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41,5</w:t>
            </w:r>
          </w:p>
        </w:tc>
        <w:tc>
          <w:tcPr>
            <w:tcW w:w="425" w:type="dxa"/>
            <w:tcBorders>
              <w:top w:val="nil"/>
              <w:left w:val="nil"/>
              <w:bottom w:val="single" w:sz="4" w:space="0" w:color="auto"/>
              <w:right w:val="single" w:sz="4" w:space="0" w:color="auto"/>
            </w:tcBorders>
            <w:shd w:val="clear" w:color="auto" w:fill="auto"/>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41,4</w:t>
            </w:r>
          </w:p>
        </w:tc>
        <w:tc>
          <w:tcPr>
            <w:tcW w:w="567" w:type="dxa"/>
            <w:tcBorders>
              <w:top w:val="nil"/>
              <w:left w:val="nil"/>
              <w:bottom w:val="single" w:sz="4" w:space="0" w:color="auto"/>
              <w:right w:val="single" w:sz="4" w:space="0" w:color="auto"/>
            </w:tcBorders>
            <w:shd w:val="clear" w:color="auto" w:fill="auto"/>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41,3</w:t>
            </w:r>
          </w:p>
        </w:tc>
        <w:tc>
          <w:tcPr>
            <w:tcW w:w="425" w:type="dxa"/>
            <w:tcBorders>
              <w:top w:val="nil"/>
              <w:left w:val="nil"/>
              <w:bottom w:val="single" w:sz="4" w:space="0" w:color="auto"/>
              <w:right w:val="single" w:sz="4" w:space="0" w:color="auto"/>
            </w:tcBorders>
            <w:shd w:val="clear" w:color="auto" w:fill="auto"/>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41,2</w:t>
            </w:r>
          </w:p>
        </w:tc>
        <w:tc>
          <w:tcPr>
            <w:tcW w:w="426" w:type="dxa"/>
            <w:tcBorders>
              <w:top w:val="nil"/>
              <w:left w:val="nil"/>
              <w:bottom w:val="single" w:sz="4" w:space="0" w:color="auto"/>
              <w:right w:val="single" w:sz="4" w:space="0" w:color="auto"/>
            </w:tcBorders>
            <w:shd w:val="clear" w:color="auto" w:fill="auto"/>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41</w:t>
            </w:r>
          </w:p>
        </w:tc>
        <w:tc>
          <w:tcPr>
            <w:tcW w:w="425" w:type="dxa"/>
            <w:tcBorders>
              <w:top w:val="nil"/>
              <w:left w:val="nil"/>
              <w:bottom w:val="single" w:sz="4" w:space="0" w:color="auto"/>
              <w:right w:val="single" w:sz="4" w:space="0" w:color="auto"/>
            </w:tcBorders>
            <w:shd w:val="clear" w:color="auto" w:fill="auto"/>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40,8</w:t>
            </w:r>
          </w:p>
        </w:tc>
        <w:tc>
          <w:tcPr>
            <w:tcW w:w="567" w:type="dxa"/>
            <w:tcBorders>
              <w:top w:val="nil"/>
              <w:left w:val="nil"/>
              <w:bottom w:val="single" w:sz="4" w:space="0" w:color="auto"/>
              <w:right w:val="single" w:sz="4" w:space="0" w:color="auto"/>
            </w:tcBorders>
            <w:shd w:val="clear" w:color="auto" w:fill="auto"/>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40,8</w:t>
            </w:r>
          </w:p>
        </w:tc>
        <w:tc>
          <w:tcPr>
            <w:tcW w:w="425" w:type="dxa"/>
            <w:tcBorders>
              <w:top w:val="nil"/>
              <w:left w:val="nil"/>
              <w:bottom w:val="single" w:sz="4" w:space="0" w:color="auto"/>
              <w:right w:val="single" w:sz="4" w:space="0" w:color="auto"/>
            </w:tcBorders>
            <w:shd w:val="clear" w:color="auto" w:fill="auto"/>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40,8</w:t>
            </w:r>
          </w:p>
        </w:tc>
        <w:tc>
          <w:tcPr>
            <w:tcW w:w="425" w:type="dxa"/>
            <w:tcBorders>
              <w:top w:val="nil"/>
              <w:left w:val="nil"/>
              <w:bottom w:val="single" w:sz="4" w:space="0" w:color="auto"/>
              <w:right w:val="single" w:sz="4" w:space="0" w:color="auto"/>
            </w:tcBorders>
            <w:shd w:val="clear" w:color="auto" w:fill="auto"/>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40,8</w:t>
            </w:r>
          </w:p>
        </w:tc>
        <w:tc>
          <w:tcPr>
            <w:tcW w:w="567" w:type="dxa"/>
            <w:tcBorders>
              <w:top w:val="nil"/>
              <w:left w:val="nil"/>
              <w:bottom w:val="single" w:sz="4" w:space="0" w:color="auto"/>
              <w:right w:val="single" w:sz="4" w:space="0" w:color="auto"/>
            </w:tcBorders>
            <w:shd w:val="clear" w:color="auto" w:fill="auto"/>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40,8</w:t>
            </w:r>
          </w:p>
        </w:tc>
        <w:tc>
          <w:tcPr>
            <w:tcW w:w="567" w:type="dxa"/>
            <w:tcBorders>
              <w:top w:val="nil"/>
              <w:left w:val="nil"/>
              <w:bottom w:val="single" w:sz="4" w:space="0" w:color="auto"/>
              <w:right w:val="single" w:sz="4" w:space="0" w:color="auto"/>
            </w:tcBorders>
            <w:shd w:val="clear" w:color="auto" w:fill="auto"/>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40,8</w:t>
            </w:r>
          </w:p>
        </w:tc>
        <w:tc>
          <w:tcPr>
            <w:tcW w:w="572" w:type="dxa"/>
            <w:tcBorders>
              <w:top w:val="nil"/>
              <w:left w:val="nil"/>
              <w:bottom w:val="single" w:sz="4" w:space="0" w:color="auto"/>
              <w:right w:val="single" w:sz="4" w:space="0" w:color="auto"/>
            </w:tcBorders>
            <w:shd w:val="clear" w:color="auto" w:fill="auto"/>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40,8</w:t>
            </w:r>
          </w:p>
        </w:tc>
      </w:tr>
      <w:tr w:rsidR="00C4012B" w:rsidRPr="00D15995" w:rsidTr="00D15995">
        <w:trPr>
          <w:trHeight w:val="835"/>
        </w:trPr>
        <w:tc>
          <w:tcPr>
            <w:tcW w:w="592" w:type="dxa"/>
            <w:tcBorders>
              <w:top w:val="nil"/>
              <w:left w:val="single" w:sz="4" w:space="0" w:color="auto"/>
              <w:bottom w:val="single" w:sz="4" w:space="0" w:color="auto"/>
              <w:right w:val="single" w:sz="4" w:space="0" w:color="auto"/>
            </w:tcBorders>
            <w:shd w:val="clear" w:color="auto" w:fill="auto"/>
            <w:noWrap/>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1.1.1.3.</w:t>
            </w:r>
          </w:p>
        </w:tc>
        <w:tc>
          <w:tcPr>
            <w:tcW w:w="1794" w:type="dxa"/>
            <w:tcBorders>
              <w:top w:val="nil"/>
              <w:left w:val="nil"/>
              <w:bottom w:val="single" w:sz="4" w:space="0" w:color="auto"/>
              <w:right w:val="single" w:sz="4" w:space="0" w:color="auto"/>
            </w:tcBorders>
            <w:shd w:val="clear" w:color="auto" w:fill="auto"/>
            <w:vAlign w:val="bottom"/>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Удельная величина потребления электрической энергии муниципальными бюджетными учреждениями,</w:t>
            </w:r>
          </w:p>
        </w:tc>
        <w:tc>
          <w:tcPr>
            <w:tcW w:w="1021" w:type="dxa"/>
            <w:tcBorders>
              <w:top w:val="nil"/>
              <w:left w:val="nil"/>
              <w:bottom w:val="single" w:sz="4" w:space="0" w:color="auto"/>
              <w:right w:val="single" w:sz="4" w:space="0" w:color="auto"/>
            </w:tcBorders>
            <w:shd w:val="clear" w:color="auto" w:fill="auto"/>
            <w:vAlign w:val="bottom"/>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кВт/</w:t>
            </w:r>
            <w:proofErr w:type="gramStart"/>
            <w:r w:rsidRPr="00D15995">
              <w:rPr>
                <w:rFonts w:ascii="Times New Roman" w:eastAsia="Times New Roman" w:hAnsi="Times New Roman" w:cs="Times New Roman"/>
                <w:color w:val="000000"/>
              </w:rPr>
              <w:t>ч</w:t>
            </w:r>
            <w:proofErr w:type="gramEnd"/>
            <w:r w:rsidRPr="00D15995">
              <w:rPr>
                <w:rFonts w:ascii="Times New Roman" w:eastAsia="Times New Roman" w:hAnsi="Times New Roman" w:cs="Times New Roman"/>
                <w:color w:val="000000"/>
              </w:rPr>
              <w:t xml:space="preserve"> на 1 человека населения</w:t>
            </w:r>
          </w:p>
        </w:tc>
        <w:tc>
          <w:tcPr>
            <w:tcW w:w="1560" w:type="dxa"/>
            <w:tcBorders>
              <w:top w:val="nil"/>
              <w:left w:val="nil"/>
              <w:bottom w:val="single" w:sz="4" w:space="0" w:color="auto"/>
              <w:right w:val="single" w:sz="4" w:space="0" w:color="auto"/>
            </w:tcBorders>
            <w:shd w:val="clear" w:color="auto" w:fill="auto"/>
            <w:noWrap/>
            <w:vAlign w:val="bottom"/>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данные РСО</w:t>
            </w:r>
          </w:p>
        </w:tc>
        <w:tc>
          <w:tcPr>
            <w:tcW w:w="708" w:type="dxa"/>
            <w:tcBorders>
              <w:top w:val="nil"/>
              <w:left w:val="nil"/>
              <w:bottom w:val="single" w:sz="4" w:space="0" w:color="auto"/>
              <w:right w:val="single" w:sz="4" w:space="0" w:color="auto"/>
            </w:tcBorders>
            <w:shd w:val="clear" w:color="auto" w:fill="auto"/>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179,6</w:t>
            </w:r>
          </w:p>
        </w:tc>
        <w:tc>
          <w:tcPr>
            <w:tcW w:w="709" w:type="dxa"/>
            <w:tcBorders>
              <w:top w:val="nil"/>
              <w:left w:val="nil"/>
              <w:bottom w:val="single" w:sz="4" w:space="0" w:color="auto"/>
              <w:right w:val="single" w:sz="4" w:space="0" w:color="auto"/>
            </w:tcBorders>
            <w:shd w:val="clear" w:color="auto" w:fill="auto"/>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232,25</w:t>
            </w:r>
          </w:p>
        </w:tc>
        <w:tc>
          <w:tcPr>
            <w:tcW w:w="709" w:type="dxa"/>
            <w:tcBorders>
              <w:top w:val="nil"/>
              <w:left w:val="nil"/>
              <w:bottom w:val="single" w:sz="4" w:space="0" w:color="auto"/>
              <w:right w:val="single" w:sz="4" w:space="0" w:color="auto"/>
            </w:tcBorders>
            <w:shd w:val="clear" w:color="auto" w:fill="auto"/>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173,6</w:t>
            </w:r>
          </w:p>
        </w:tc>
        <w:tc>
          <w:tcPr>
            <w:tcW w:w="709" w:type="dxa"/>
            <w:tcBorders>
              <w:top w:val="nil"/>
              <w:left w:val="nil"/>
              <w:bottom w:val="single" w:sz="4" w:space="0" w:color="auto"/>
              <w:right w:val="single" w:sz="4" w:space="0" w:color="auto"/>
            </w:tcBorders>
            <w:shd w:val="clear" w:color="000000" w:fill="FFFFFF"/>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242,5</w:t>
            </w:r>
          </w:p>
        </w:tc>
        <w:tc>
          <w:tcPr>
            <w:tcW w:w="425" w:type="dxa"/>
            <w:tcBorders>
              <w:top w:val="nil"/>
              <w:left w:val="nil"/>
              <w:bottom w:val="single" w:sz="4" w:space="0" w:color="auto"/>
              <w:right w:val="single" w:sz="4" w:space="0" w:color="auto"/>
            </w:tcBorders>
            <w:shd w:val="clear" w:color="auto" w:fill="auto"/>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167,7</w:t>
            </w:r>
          </w:p>
        </w:tc>
        <w:tc>
          <w:tcPr>
            <w:tcW w:w="567" w:type="dxa"/>
            <w:tcBorders>
              <w:top w:val="nil"/>
              <w:left w:val="nil"/>
              <w:bottom w:val="single" w:sz="4" w:space="0" w:color="auto"/>
              <w:right w:val="single" w:sz="4" w:space="0" w:color="auto"/>
            </w:tcBorders>
            <w:shd w:val="clear" w:color="000000" w:fill="FFFFFF"/>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236,6</w:t>
            </w:r>
          </w:p>
        </w:tc>
        <w:tc>
          <w:tcPr>
            <w:tcW w:w="425" w:type="dxa"/>
            <w:tcBorders>
              <w:top w:val="nil"/>
              <w:left w:val="nil"/>
              <w:bottom w:val="single" w:sz="4" w:space="0" w:color="auto"/>
              <w:right w:val="single" w:sz="4" w:space="0" w:color="auto"/>
            </w:tcBorders>
            <w:shd w:val="clear" w:color="auto" w:fill="auto"/>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236,5</w:t>
            </w:r>
          </w:p>
        </w:tc>
        <w:tc>
          <w:tcPr>
            <w:tcW w:w="425" w:type="dxa"/>
            <w:tcBorders>
              <w:top w:val="nil"/>
              <w:left w:val="nil"/>
              <w:bottom w:val="single" w:sz="4" w:space="0" w:color="auto"/>
              <w:right w:val="single" w:sz="4" w:space="0" w:color="auto"/>
            </w:tcBorders>
            <w:shd w:val="clear" w:color="auto" w:fill="auto"/>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236,4</w:t>
            </w:r>
          </w:p>
        </w:tc>
        <w:tc>
          <w:tcPr>
            <w:tcW w:w="426" w:type="dxa"/>
            <w:tcBorders>
              <w:top w:val="nil"/>
              <w:left w:val="nil"/>
              <w:bottom w:val="single" w:sz="4" w:space="0" w:color="auto"/>
              <w:right w:val="single" w:sz="4" w:space="0" w:color="auto"/>
            </w:tcBorders>
            <w:shd w:val="clear" w:color="auto" w:fill="auto"/>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236,3</w:t>
            </w:r>
          </w:p>
        </w:tc>
        <w:tc>
          <w:tcPr>
            <w:tcW w:w="425" w:type="dxa"/>
            <w:tcBorders>
              <w:top w:val="nil"/>
              <w:left w:val="nil"/>
              <w:bottom w:val="single" w:sz="4" w:space="0" w:color="auto"/>
              <w:right w:val="single" w:sz="4" w:space="0" w:color="auto"/>
            </w:tcBorders>
            <w:shd w:val="clear" w:color="auto" w:fill="auto"/>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236,2</w:t>
            </w:r>
          </w:p>
        </w:tc>
        <w:tc>
          <w:tcPr>
            <w:tcW w:w="425" w:type="dxa"/>
            <w:tcBorders>
              <w:top w:val="nil"/>
              <w:left w:val="nil"/>
              <w:bottom w:val="single" w:sz="4" w:space="0" w:color="auto"/>
              <w:right w:val="single" w:sz="4" w:space="0" w:color="auto"/>
            </w:tcBorders>
            <w:shd w:val="clear" w:color="auto" w:fill="auto"/>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236,2</w:t>
            </w:r>
          </w:p>
        </w:tc>
        <w:tc>
          <w:tcPr>
            <w:tcW w:w="567" w:type="dxa"/>
            <w:tcBorders>
              <w:top w:val="nil"/>
              <w:left w:val="nil"/>
              <w:bottom w:val="single" w:sz="4" w:space="0" w:color="auto"/>
              <w:right w:val="single" w:sz="4" w:space="0" w:color="auto"/>
            </w:tcBorders>
            <w:shd w:val="clear" w:color="auto" w:fill="auto"/>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236,2</w:t>
            </w:r>
          </w:p>
        </w:tc>
        <w:tc>
          <w:tcPr>
            <w:tcW w:w="425" w:type="dxa"/>
            <w:tcBorders>
              <w:top w:val="nil"/>
              <w:left w:val="nil"/>
              <w:bottom w:val="single" w:sz="4" w:space="0" w:color="auto"/>
              <w:right w:val="single" w:sz="4" w:space="0" w:color="auto"/>
            </w:tcBorders>
            <w:shd w:val="clear" w:color="auto" w:fill="auto"/>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236,2</w:t>
            </w:r>
          </w:p>
        </w:tc>
        <w:tc>
          <w:tcPr>
            <w:tcW w:w="426" w:type="dxa"/>
            <w:tcBorders>
              <w:top w:val="nil"/>
              <w:left w:val="nil"/>
              <w:bottom w:val="single" w:sz="4" w:space="0" w:color="auto"/>
              <w:right w:val="single" w:sz="4" w:space="0" w:color="auto"/>
            </w:tcBorders>
            <w:shd w:val="clear" w:color="auto" w:fill="auto"/>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236,2</w:t>
            </w:r>
          </w:p>
        </w:tc>
        <w:tc>
          <w:tcPr>
            <w:tcW w:w="425" w:type="dxa"/>
            <w:tcBorders>
              <w:top w:val="nil"/>
              <w:left w:val="nil"/>
              <w:bottom w:val="single" w:sz="4" w:space="0" w:color="auto"/>
              <w:right w:val="single" w:sz="4" w:space="0" w:color="auto"/>
            </w:tcBorders>
            <w:shd w:val="clear" w:color="auto" w:fill="auto"/>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236,2</w:t>
            </w:r>
          </w:p>
        </w:tc>
        <w:tc>
          <w:tcPr>
            <w:tcW w:w="567" w:type="dxa"/>
            <w:tcBorders>
              <w:top w:val="nil"/>
              <w:left w:val="nil"/>
              <w:bottom w:val="single" w:sz="4" w:space="0" w:color="auto"/>
              <w:right w:val="single" w:sz="4" w:space="0" w:color="auto"/>
            </w:tcBorders>
            <w:shd w:val="clear" w:color="auto" w:fill="auto"/>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236,2</w:t>
            </w:r>
          </w:p>
        </w:tc>
        <w:tc>
          <w:tcPr>
            <w:tcW w:w="425" w:type="dxa"/>
            <w:tcBorders>
              <w:top w:val="nil"/>
              <w:left w:val="nil"/>
              <w:bottom w:val="single" w:sz="4" w:space="0" w:color="auto"/>
              <w:right w:val="single" w:sz="4" w:space="0" w:color="auto"/>
            </w:tcBorders>
            <w:shd w:val="clear" w:color="auto" w:fill="auto"/>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236,2</w:t>
            </w:r>
          </w:p>
        </w:tc>
        <w:tc>
          <w:tcPr>
            <w:tcW w:w="425" w:type="dxa"/>
            <w:tcBorders>
              <w:top w:val="nil"/>
              <w:left w:val="nil"/>
              <w:bottom w:val="single" w:sz="4" w:space="0" w:color="auto"/>
              <w:right w:val="single" w:sz="4" w:space="0" w:color="auto"/>
            </w:tcBorders>
            <w:shd w:val="clear" w:color="auto" w:fill="auto"/>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236,2</w:t>
            </w:r>
          </w:p>
        </w:tc>
        <w:tc>
          <w:tcPr>
            <w:tcW w:w="567" w:type="dxa"/>
            <w:tcBorders>
              <w:top w:val="nil"/>
              <w:left w:val="nil"/>
              <w:bottom w:val="single" w:sz="4" w:space="0" w:color="auto"/>
              <w:right w:val="single" w:sz="4" w:space="0" w:color="auto"/>
            </w:tcBorders>
            <w:shd w:val="clear" w:color="auto" w:fill="auto"/>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236,2</w:t>
            </w:r>
          </w:p>
        </w:tc>
        <w:tc>
          <w:tcPr>
            <w:tcW w:w="567" w:type="dxa"/>
            <w:tcBorders>
              <w:top w:val="nil"/>
              <w:left w:val="nil"/>
              <w:bottom w:val="single" w:sz="4" w:space="0" w:color="auto"/>
              <w:right w:val="single" w:sz="4" w:space="0" w:color="auto"/>
            </w:tcBorders>
            <w:shd w:val="clear" w:color="auto" w:fill="auto"/>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236,2</w:t>
            </w:r>
          </w:p>
        </w:tc>
        <w:tc>
          <w:tcPr>
            <w:tcW w:w="572" w:type="dxa"/>
            <w:tcBorders>
              <w:top w:val="nil"/>
              <w:left w:val="nil"/>
              <w:bottom w:val="single" w:sz="4" w:space="0" w:color="auto"/>
              <w:right w:val="single" w:sz="4" w:space="0" w:color="auto"/>
            </w:tcBorders>
            <w:shd w:val="clear" w:color="auto" w:fill="auto"/>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236,2</w:t>
            </w:r>
          </w:p>
        </w:tc>
      </w:tr>
      <w:tr w:rsidR="00C4012B" w:rsidRPr="00D15995" w:rsidTr="00D15995">
        <w:trPr>
          <w:trHeight w:val="170"/>
        </w:trPr>
        <w:tc>
          <w:tcPr>
            <w:tcW w:w="592" w:type="dxa"/>
            <w:tcBorders>
              <w:top w:val="nil"/>
              <w:left w:val="nil"/>
              <w:bottom w:val="nil"/>
              <w:right w:val="nil"/>
            </w:tcBorders>
            <w:shd w:val="clear" w:color="auto" w:fill="auto"/>
            <w:noWrap/>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1.1.2.</w:t>
            </w:r>
          </w:p>
        </w:tc>
        <w:tc>
          <w:tcPr>
            <w:tcW w:w="1794" w:type="dxa"/>
            <w:tcBorders>
              <w:top w:val="nil"/>
              <w:left w:val="nil"/>
              <w:bottom w:val="nil"/>
              <w:right w:val="nil"/>
            </w:tcBorders>
            <w:shd w:val="clear" w:color="auto" w:fill="auto"/>
            <w:noWrap/>
            <w:vAlign w:val="bottom"/>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Теплоснабжение</w:t>
            </w:r>
          </w:p>
        </w:tc>
        <w:tc>
          <w:tcPr>
            <w:tcW w:w="1021" w:type="dxa"/>
            <w:tcBorders>
              <w:top w:val="nil"/>
              <w:left w:val="nil"/>
              <w:bottom w:val="nil"/>
              <w:right w:val="nil"/>
            </w:tcBorders>
            <w:shd w:val="clear" w:color="auto" w:fill="auto"/>
            <w:noWrap/>
            <w:vAlign w:val="bottom"/>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p>
        </w:tc>
        <w:tc>
          <w:tcPr>
            <w:tcW w:w="1560" w:type="dxa"/>
            <w:tcBorders>
              <w:top w:val="nil"/>
              <w:left w:val="nil"/>
              <w:bottom w:val="nil"/>
              <w:right w:val="nil"/>
            </w:tcBorders>
            <w:shd w:val="clear" w:color="auto" w:fill="auto"/>
            <w:noWrap/>
            <w:vAlign w:val="bottom"/>
            <w:hideMark/>
          </w:tcPr>
          <w:p w:rsidR="00F83A62" w:rsidRPr="00D15995" w:rsidRDefault="00F83A62" w:rsidP="00D15995">
            <w:pPr>
              <w:spacing w:after="0" w:line="220" w:lineRule="exact"/>
              <w:jc w:val="center"/>
              <w:rPr>
                <w:rFonts w:ascii="Times New Roman" w:eastAsia="Times New Roman" w:hAnsi="Times New Roman" w:cs="Times New Roman"/>
              </w:rPr>
            </w:pPr>
          </w:p>
        </w:tc>
        <w:tc>
          <w:tcPr>
            <w:tcW w:w="708" w:type="dxa"/>
            <w:tcBorders>
              <w:top w:val="nil"/>
              <w:left w:val="nil"/>
              <w:bottom w:val="nil"/>
              <w:right w:val="nil"/>
            </w:tcBorders>
            <w:shd w:val="clear" w:color="auto" w:fill="auto"/>
            <w:noWrap/>
            <w:vAlign w:val="center"/>
            <w:hideMark/>
          </w:tcPr>
          <w:p w:rsidR="00F83A62" w:rsidRPr="00D15995" w:rsidRDefault="00F83A62" w:rsidP="00D15995">
            <w:pPr>
              <w:spacing w:after="0" w:line="220" w:lineRule="exact"/>
              <w:jc w:val="center"/>
              <w:rPr>
                <w:rFonts w:ascii="Times New Roman" w:eastAsia="Times New Roman" w:hAnsi="Times New Roman" w:cs="Times New Roman"/>
              </w:rPr>
            </w:pPr>
          </w:p>
        </w:tc>
        <w:tc>
          <w:tcPr>
            <w:tcW w:w="709" w:type="dxa"/>
            <w:tcBorders>
              <w:top w:val="nil"/>
              <w:left w:val="nil"/>
              <w:bottom w:val="nil"/>
              <w:right w:val="nil"/>
            </w:tcBorders>
            <w:shd w:val="clear" w:color="auto" w:fill="auto"/>
            <w:noWrap/>
            <w:vAlign w:val="center"/>
            <w:hideMark/>
          </w:tcPr>
          <w:p w:rsidR="00F83A62" w:rsidRPr="00D15995" w:rsidRDefault="00F83A62" w:rsidP="00D15995">
            <w:pPr>
              <w:spacing w:after="0" w:line="220" w:lineRule="exact"/>
              <w:rPr>
                <w:rFonts w:ascii="Times New Roman" w:eastAsia="Times New Roman" w:hAnsi="Times New Roman" w:cs="Times New Roman"/>
              </w:rPr>
            </w:pPr>
          </w:p>
        </w:tc>
        <w:tc>
          <w:tcPr>
            <w:tcW w:w="709" w:type="dxa"/>
            <w:tcBorders>
              <w:top w:val="nil"/>
              <w:left w:val="nil"/>
              <w:bottom w:val="nil"/>
              <w:right w:val="nil"/>
            </w:tcBorders>
            <w:shd w:val="clear" w:color="auto" w:fill="auto"/>
            <w:noWrap/>
            <w:vAlign w:val="center"/>
            <w:hideMark/>
          </w:tcPr>
          <w:p w:rsidR="00F83A62" w:rsidRPr="00D15995" w:rsidRDefault="00F83A62" w:rsidP="00D15995">
            <w:pPr>
              <w:spacing w:after="0" w:line="220" w:lineRule="exact"/>
              <w:rPr>
                <w:rFonts w:ascii="Times New Roman" w:eastAsia="Times New Roman" w:hAnsi="Times New Roman" w:cs="Times New Roman"/>
              </w:rPr>
            </w:pPr>
          </w:p>
        </w:tc>
        <w:tc>
          <w:tcPr>
            <w:tcW w:w="709" w:type="dxa"/>
            <w:tcBorders>
              <w:top w:val="nil"/>
              <w:left w:val="nil"/>
              <w:bottom w:val="nil"/>
              <w:right w:val="nil"/>
            </w:tcBorders>
            <w:shd w:val="clear" w:color="auto" w:fill="auto"/>
            <w:noWrap/>
            <w:vAlign w:val="center"/>
            <w:hideMark/>
          </w:tcPr>
          <w:p w:rsidR="00F83A62" w:rsidRPr="00D15995" w:rsidRDefault="00F83A62" w:rsidP="00D15995">
            <w:pPr>
              <w:spacing w:after="0" w:line="220" w:lineRule="exact"/>
              <w:rPr>
                <w:rFonts w:ascii="Times New Roman" w:eastAsia="Times New Roman" w:hAnsi="Times New Roman" w:cs="Times New Roman"/>
              </w:rPr>
            </w:pPr>
          </w:p>
        </w:tc>
        <w:tc>
          <w:tcPr>
            <w:tcW w:w="425" w:type="dxa"/>
            <w:tcBorders>
              <w:top w:val="nil"/>
              <w:left w:val="nil"/>
              <w:bottom w:val="nil"/>
              <w:right w:val="nil"/>
            </w:tcBorders>
            <w:shd w:val="clear" w:color="auto" w:fill="auto"/>
            <w:noWrap/>
            <w:vAlign w:val="center"/>
            <w:hideMark/>
          </w:tcPr>
          <w:p w:rsidR="00F83A62" w:rsidRPr="00D15995" w:rsidRDefault="00F83A62" w:rsidP="00D15995">
            <w:pPr>
              <w:spacing w:after="0" w:line="220" w:lineRule="exact"/>
              <w:rPr>
                <w:rFonts w:ascii="Times New Roman" w:eastAsia="Times New Roman" w:hAnsi="Times New Roman" w:cs="Times New Roman"/>
              </w:rPr>
            </w:pPr>
          </w:p>
        </w:tc>
        <w:tc>
          <w:tcPr>
            <w:tcW w:w="567" w:type="dxa"/>
            <w:tcBorders>
              <w:top w:val="nil"/>
              <w:left w:val="nil"/>
              <w:bottom w:val="nil"/>
              <w:right w:val="nil"/>
            </w:tcBorders>
            <w:shd w:val="clear" w:color="auto" w:fill="auto"/>
            <w:noWrap/>
            <w:vAlign w:val="center"/>
            <w:hideMark/>
          </w:tcPr>
          <w:p w:rsidR="00F83A62" w:rsidRPr="00D15995" w:rsidRDefault="00F83A62" w:rsidP="00D15995">
            <w:pPr>
              <w:spacing w:after="0" w:line="220" w:lineRule="exact"/>
              <w:rPr>
                <w:rFonts w:ascii="Times New Roman" w:eastAsia="Times New Roman" w:hAnsi="Times New Roman" w:cs="Times New Roman"/>
              </w:rPr>
            </w:pPr>
          </w:p>
        </w:tc>
        <w:tc>
          <w:tcPr>
            <w:tcW w:w="425" w:type="dxa"/>
            <w:tcBorders>
              <w:top w:val="nil"/>
              <w:left w:val="nil"/>
              <w:bottom w:val="nil"/>
              <w:right w:val="nil"/>
            </w:tcBorders>
            <w:shd w:val="clear" w:color="auto" w:fill="auto"/>
            <w:noWrap/>
            <w:vAlign w:val="center"/>
            <w:hideMark/>
          </w:tcPr>
          <w:p w:rsidR="00F83A62" w:rsidRPr="00D15995" w:rsidRDefault="00F83A62" w:rsidP="00D15995">
            <w:pPr>
              <w:spacing w:after="0" w:line="220" w:lineRule="exact"/>
              <w:rPr>
                <w:rFonts w:ascii="Times New Roman" w:eastAsia="Times New Roman" w:hAnsi="Times New Roman" w:cs="Times New Roman"/>
              </w:rPr>
            </w:pPr>
          </w:p>
        </w:tc>
        <w:tc>
          <w:tcPr>
            <w:tcW w:w="425" w:type="dxa"/>
            <w:tcBorders>
              <w:top w:val="nil"/>
              <w:left w:val="nil"/>
              <w:bottom w:val="nil"/>
              <w:right w:val="nil"/>
            </w:tcBorders>
            <w:shd w:val="clear" w:color="auto" w:fill="auto"/>
            <w:noWrap/>
            <w:vAlign w:val="center"/>
            <w:hideMark/>
          </w:tcPr>
          <w:p w:rsidR="00F83A62" w:rsidRPr="00D15995" w:rsidRDefault="00F83A62" w:rsidP="00D15995">
            <w:pPr>
              <w:spacing w:after="0" w:line="220" w:lineRule="exact"/>
              <w:rPr>
                <w:rFonts w:ascii="Times New Roman" w:eastAsia="Times New Roman" w:hAnsi="Times New Roman" w:cs="Times New Roman"/>
              </w:rPr>
            </w:pPr>
          </w:p>
        </w:tc>
        <w:tc>
          <w:tcPr>
            <w:tcW w:w="426" w:type="dxa"/>
            <w:tcBorders>
              <w:top w:val="nil"/>
              <w:left w:val="nil"/>
              <w:bottom w:val="nil"/>
              <w:right w:val="nil"/>
            </w:tcBorders>
            <w:shd w:val="clear" w:color="auto" w:fill="auto"/>
            <w:noWrap/>
            <w:vAlign w:val="center"/>
            <w:hideMark/>
          </w:tcPr>
          <w:p w:rsidR="00F83A62" w:rsidRPr="00D15995" w:rsidRDefault="00F83A62" w:rsidP="00D15995">
            <w:pPr>
              <w:spacing w:after="0" w:line="220" w:lineRule="exact"/>
              <w:rPr>
                <w:rFonts w:ascii="Times New Roman" w:eastAsia="Times New Roman" w:hAnsi="Times New Roman" w:cs="Times New Roman"/>
              </w:rPr>
            </w:pPr>
          </w:p>
        </w:tc>
        <w:tc>
          <w:tcPr>
            <w:tcW w:w="425" w:type="dxa"/>
            <w:tcBorders>
              <w:top w:val="nil"/>
              <w:left w:val="nil"/>
              <w:bottom w:val="nil"/>
              <w:right w:val="nil"/>
            </w:tcBorders>
            <w:shd w:val="clear" w:color="auto" w:fill="auto"/>
            <w:noWrap/>
            <w:vAlign w:val="center"/>
            <w:hideMark/>
          </w:tcPr>
          <w:p w:rsidR="00F83A62" w:rsidRPr="00D15995" w:rsidRDefault="00F83A62" w:rsidP="00D15995">
            <w:pPr>
              <w:spacing w:after="0" w:line="220" w:lineRule="exact"/>
              <w:rPr>
                <w:rFonts w:ascii="Times New Roman" w:eastAsia="Times New Roman" w:hAnsi="Times New Roman" w:cs="Times New Roman"/>
              </w:rPr>
            </w:pPr>
          </w:p>
        </w:tc>
        <w:tc>
          <w:tcPr>
            <w:tcW w:w="425" w:type="dxa"/>
            <w:tcBorders>
              <w:top w:val="nil"/>
              <w:left w:val="nil"/>
              <w:bottom w:val="nil"/>
              <w:right w:val="nil"/>
            </w:tcBorders>
            <w:shd w:val="clear" w:color="auto" w:fill="auto"/>
            <w:noWrap/>
            <w:vAlign w:val="center"/>
            <w:hideMark/>
          </w:tcPr>
          <w:p w:rsidR="00F83A62" w:rsidRPr="00D15995" w:rsidRDefault="00F83A62" w:rsidP="00D15995">
            <w:pPr>
              <w:spacing w:after="0" w:line="220" w:lineRule="exact"/>
              <w:rPr>
                <w:rFonts w:ascii="Times New Roman" w:eastAsia="Times New Roman" w:hAnsi="Times New Roman" w:cs="Times New Roman"/>
              </w:rPr>
            </w:pPr>
          </w:p>
        </w:tc>
        <w:tc>
          <w:tcPr>
            <w:tcW w:w="567" w:type="dxa"/>
            <w:tcBorders>
              <w:top w:val="nil"/>
              <w:left w:val="nil"/>
              <w:bottom w:val="nil"/>
              <w:right w:val="nil"/>
            </w:tcBorders>
            <w:shd w:val="clear" w:color="auto" w:fill="auto"/>
            <w:noWrap/>
            <w:vAlign w:val="center"/>
            <w:hideMark/>
          </w:tcPr>
          <w:p w:rsidR="00F83A62" w:rsidRPr="00D15995" w:rsidRDefault="00F83A62" w:rsidP="00D15995">
            <w:pPr>
              <w:spacing w:after="0" w:line="220" w:lineRule="exact"/>
              <w:rPr>
                <w:rFonts w:ascii="Times New Roman" w:eastAsia="Times New Roman" w:hAnsi="Times New Roman" w:cs="Times New Roman"/>
              </w:rPr>
            </w:pPr>
          </w:p>
        </w:tc>
        <w:tc>
          <w:tcPr>
            <w:tcW w:w="425" w:type="dxa"/>
            <w:tcBorders>
              <w:top w:val="nil"/>
              <w:left w:val="nil"/>
              <w:bottom w:val="nil"/>
              <w:right w:val="nil"/>
            </w:tcBorders>
            <w:shd w:val="clear" w:color="auto" w:fill="auto"/>
            <w:noWrap/>
            <w:vAlign w:val="center"/>
            <w:hideMark/>
          </w:tcPr>
          <w:p w:rsidR="00F83A62" w:rsidRPr="00D15995" w:rsidRDefault="00F83A62" w:rsidP="00D15995">
            <w:pPr>
              <w:spacing w:after="0" w:line="220" w:lineRule="exact"/>
              <w:rPr>
                <w:rFonts w:ascii="Times New Roman" w:eastAsia="Times New Roman" w:hAnsi="Times New Roman" w:cs="Times New Roman"/>
              </w:rPr>
            </w:pPr>
          </w:p>
        </w:tc>
        <w:tc>
          <w:tcPr>
            <w:tcW w:w="426" w:type="dxa"/>
            <w:tcBorders>
              <w:top w:val="nil"/>
              <w:left w:val="nil"/>
              <w:bottom w:val="nil"/>
              <w:right w:val="nil"/>
            </w:tcBorders>
            <w:shd w:val="clear" w:color="auto" w:fill="auto"/>
            <w:noWrap/>
            <w:vAlign w:val="center"/>
            <w:hideMark/>
          </w:tcPr>
          <w:p w:rsidR="00F83A62" w:rsidRPr="00D15995" w:rsidRDefault="00F83A62" w:rsidP="00D15995">
            <w:pPr>
              <w:spacing w:after="0" w:line="220" w:lineRule="exact"/>
              <w:rPr>
                <w:rFonts w:ascii="Times New Roman" w:eastAsia="Times New Roman" w:hAnsi="Times New Roman" w:cs="Times New Roman"/>
              </w:rPr>
            </w:pPr>
          </w:p>
        </w:tc>
        <w:tc>
          <w:tcPr>
            <w:tcW w:w="425" w:type="dxa"/>
            <w:tcBorders>
              <w:top w:val="nil"/>
              <w:left w:val="nil"/>
              <w:bottom w:val="nil"/>
              <w:right w:val="nil"/>
            </w:tcBorders>
            <w:shd w:val="clear" w:color="auto" w:fill="auto"/>
            <w:noWrap/>
            <w:vAlign w:val="center"/>
            <w:hideMark/>
          </w:tcPr>
          <w:p w:rsidR="00F83A62" w:rsidRPr="00D15995" w:rsidRDefault="00F83A62" w:rsidP="00D15995">
            <w:pPr>
              <w:spacing w:after="0" w:line="220" w:lineRule="exact"/>
              <w:rPr>
                <w:rFonts w:ascii="Times New Roman" w:eastAsia="Times New Roman" w:hAnsi="Times New Roman" w:cs="Times New Roman"/>
              </w:rPr>
            </w:pPr>
          </w:p>
        </w:tc>
        <w:tc>
          <w:tcPr>
            <w:tcW w:w="567" w:type="dxa"/>
            <w:tcBorders>
              <w:top w:val="nil"/>
              <w:left w:val="nil"/>
              <w:bottom w:val="nil"/>
              <w:right w:val="nil"/>
            </w:tcBorders>
            <w:shd w:val="clear" w:color="auto" w:fill="auto"/>
            <w:noWrap/>
            <w:vAlign w:val="center"/>
            <w:hideMark/>
          </w:tcPr>
          <w:p w:rsidR="00F83A62" w:rsidRPr="00D15995" w:rsidRDefault="00F83A62" w:rsidP="00D15995">
            <w:pPr>
              <w:spacing w:after="0" w:line="220" w:lineRule="exact"/>
              <w:rPr>
                <w:rFonts w:ascii="Times New Roman" w:eastAsia="Times New Roman" w:hAnsi="Times New Roman" w:cs="Times New Roman"/>
              </w:rPr>
            </w:pPr>
          </w:p>
        </w:tc>
        <w:tc>
          <w:tcPr>
            <w:tcW w:w="425" w:type="dxa"/>
            <w:tcBorders>
              <w:top w:val="nil"/>
              <w:left w:val="nil"/>
              <w:bottom w:val="nil"/>
              <w:right w:val="nil"/>
            </w:tcBorders>
            <w:shd w:val="clear" w:color="auto" w:fill="auto"/>
            <w:noWrap/>
            <w:vAlign w:val="center"/>
            <w:hideMark/>
          </w:tcPr>
          <w:p w:rsidR="00F83A62" w:rsidRPr="00D15995" w:rsidRDefault="00F83A62" w:rsidP="00D15995">
            <w:pPr>
              <w:spacing w:after="0" w:line="220" w:lineRule="exact"/>
              <w:rPr>
                <w:rFonts w:ascii="Times New Roman" w:eastAsia="Times New Roman" w:hAnsi="Times New Roman" w:cs="Times New Roman"/>
              </w:rPr>
            </w:pPr>
          </w:p>
        </w:tc>
        <w:tc>
          <w:tcPr>
            <w:tcW w:w="425" w:type="dxa"/>
            <w:tcBorders>
              <w:top w:val="nil"/>
              <w:left w:val="nil"/>
              <w:bottom w:val="nil"/>
              <w:right w:val="nil"/>
            </w:tcBorders>
            <w:shd w:val="clear" w:color="auto" w:fill="auto"/>
            <w:noWrap/>
            <w:vAlign w:val="center"/>
            <w:hideMark/>
          </w:tcPr>
          <w:p w:rsidR="00F83A62" w:rsidRPr="00D15995" w:rsidRDefault="00F83A62" w:rsidP="00D15995">
            <w:pPr>
              <w:spacing w:after="0" w:line="220" w:lineRule="exact"/>
              <w:rPr>
                <w:rFonts w:ascii="Times New Roman" w:eastAsia="Times New Roman" w:hAnsi="Times New Roman" w:cs="Times New Roman"/>
              </w:rPr>
            </w:pPr>
          </w:p>
        </w:tc>
        <w:tc>
          <w:tcPr>
            <w:tcW w:w="567" w:type="dxa"/>
            <w:tcBorders>
              <w:top w:val="nil"/>
              <w:left w:val="nil"/>
              <w:bottom w:val="nil"/>
              <w:right w:val="nil"/>
            </w:tcBorders>
            <w:shd w:val="clear" w:color="auto" w:fill="auto"/>
            <w:noWrap/>
            <w:vAlign w:val="center"/>
            <w:hideMark/>
          </w:tcPr>
          <w:p w:rsidR="00F83A62" w:rsidRPr="00D15995" w:rsidRDefault="00F83A62" w:rsidP="00D15995">
            <w:pPr>
              <w:spacing w:after="0" w:line="220" w:lineRule="exact"/>
              <w:rPr>
                <w:rFonts w:ascii="Times New Roman" w:eastAsia="Times New Roman" w:hAnsi="Times New Roman" w:cs="Times New Roman"/>
              </w:rPr>
            </w:pPr>
          </w:p>
        </w:tc>
        <w:tc>
          <w:tcPr>
            <w:tcW w:w="567" w:type="dxa"/>
            <w:tcBorders>
              <w:top w:val="nil"/>
              <w:left w:val="nil"/>
              <w:bottom w:val="nil"/>
              <w:right w:val="nil"/>
            </w:tcBorders>
            <w:shd w:val="clear" w:color="auto" w:fill="auto"/>
            <w:noWrap/>
            <w:vAlign w:val="center"/>
            <w:hideMark/>
          </w:tcPr>
          <w:p w:rsidR="00F83A62" w:rsidRPr="00D15995" w:rsidRDefault="00F83A62" w:rsidP="00D15995">
            <w:pPr>
              <w:spacing w:after="0" w:line="220" w:lineRule="exact"/>
              <w:rPr>
                <w:rFonts w:ascii="Times New Roman" w:eastAsia="Times New Roman" w:hAnsi="Times New Roman" w:cs="Times New Roman"/>
              </w:rPr>
            </w:pPr>
          </w:p>
        </w:tc>
        <w:tc>
          <w:tcPr>
            <w:tcW w:w="572" w:type="dxa"/>
            <w:tcBorders>
              <w:top w:val="nil"/>
              <w:left w:val="nil"/>
              <w:bottom w:val="nil"/>
              <w:right w:val="nil"/>
            </w:tcBorders>
            <w:shd w:val="clear" w:color="auto" w:fill="auto"/>
            <w:noWrap/>
            <w:vAlign w:val="center"/>
            <w:hideMark/>
          </w:tcPr>
          <w:p w:rsidR="00F83A62" w:rsidRPr="00D15995" w:rsidRDefault="00F83A62" w:rsidP="00D15995">
            <w:pPr>
              <w:spacing w:after="0" w:line="220" w:lineRule="exact"/>
              <w:rPr>
                <w:rFonts w:ascii="Times New Roman" w:eastAsia="Times New Roman" w:hAnsi="Times New Roman" w:cs="Times New Roman"/>
              </w:rPr>
            </w:pPr>
          </w:p>
        </w:tc>
      </w:tr>
      <w:tr w:rsidR="00C4012B" w:rsidRPr="00D15995" w:rsidTr="00D15995">
        <w:trPr>
          <w:trHeight w:val="445"/>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lastRenderedPageBreak/>
              <w:t>1.1.2.1.</w:t>
            </w:r>
          </w:p>
        </w:tc>
        <w:tc>
          <w:tcPr>
            <w:tcW w:w="1794" w:type="dxa"/>
            <w:tcBorders>
              <w:top w:val="single" w:sz="4" w:space="0" w:color="auto"/>
              <w:left w:val="nil"/>
              <w:bottom w:val="single" w:sz="4" w:space="0" w:color="auto"/>
              <w:right w:val="single" w:sz="4" w:space="0" w:color="auto"/>
            </w:tcBorders>
            <w:shd w:val="clear" w:color="auto" w:fill="auto"/>
            <w:vAlign w:val="bottom"/>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Доля потерь тепловой энергии в суммарном объеме отпуска тепловой энергии </w:t>
            </w:r>
          </w:p>
        </w:tc>
        <w:tc>
          <w:tcPr>
            <w:tcW w:w="1021" w:type="dxa"/>
            <w:tcBorders>
              <w:top w:val="single" w:sz="4" w:space="0" w:color="auto"/>
              <w:left w:val="nil"/>
              <w:bottom w:val="single" w:sz="4" w:space="0" w:color="auto"/>
              <w:right w:val="single" w:sz="4" w:space="0" w:color="auto"/>
            </w:tcBorders>
            <w:shd w:val="clear" w:color="auto" w:fill="auto"/>
            <w:noWrap/>
            <w:vAlign w:val="bottom"/>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w:t>
            </w:r>
          </w:p>
        </w:tc>
        <w:tc>
          <w:tcPr>
            <w:tcW w:w="1560" w:type="dxa"/>
            <w:tcBorders>
              <w:top w:val="single" w:sz="4" w:space="0" w:color="auto"/>
              <w:left w:val="nil"/>
              <w:bottom w:val="single" w:sz="4" w:space="0" w:color="auto"/>
              <w:right w:val="single" w:sz="4" w:space="0" w:color="auto"/>
            </w:tcBorders>
            <w:shd w:val="clear" w:color="auto" w:fill="auto"/>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форма федерального статистического наблюдения 1-ТЭП</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24,3</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24,3</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24,4</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23,7</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24,3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28,5</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24,1</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23,9</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23,7</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23,6</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23,5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23,4</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23,3</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23,3</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23,3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23,3</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23,3</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23,3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23,3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23</w:t>
            </w:r>
          </w:p>
        </w:tc>
        <w:tc>
          <w:tcPr>
            <w:tcW w:w="572" w:type="dxa"/>
            <w:tcBorders>
              <w:top w:val="single" w:sz="4" w:space="0" w:color="auto"/>
              <w:left w:val="nil"/>
              <w:bottom w:val="single" w:sz="4" w:space="0" w:color="auto"/>
              <w:right w:val="single" w:sz="4" w:space="0" w:color="auto"/>
            </w:tcBorders>
            <w:shd w:val="clear" w:color="auto" w:fill="auto"/>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23</w:t>
            </w:r>
          </w:p>
        </w:tc>
      </w:tr>
      <w:tr w:rsidR="00C4012B" w:rsidRPr="00D15995" w:rsidTr="00D15995">
        <w:trPr>
          <w:trHeight w:val="227"/>
        </w:trPr>
        <w:tc>
          <w:tcPr>
            <w:tcW w:w="592" w:type="dxa"/>
            <w:tcBorders>
              <w:top w:val="nil"/>
              <w:left w:val="single" w:sz="4" w:space="0" w:color="auto"/>
              <w:bottom w:val="single" w:sz="4" w:space="0" w:color="auto"/>
              <w:right w:val="single" w:sz="4" w:space="0" w:color="auto"/>
            </w:tcBorders>
            <w:shd w:val="clear" w:color="auto" w:fill="auto"/>
            <w:noWrap/>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1.1.2.2.</w:t>
            </w:r>
          </w:p>
        </w:tc>
        <w:tc>
          <w:tcPr>
            <w:tcW w:w="1794" w:type="dxa"/>
            <w:tcBorders>
              <w:top w:val="nil"/>
              <w:left w:val="nil"/>
              <w:bottom w:val="single" w:sz="4" w:space="0" w:color="auto"/>
              <w:right w:val="single" w:sz="4" w:space="0" w:color="auto"/>
            </w:tcBorders>
            <w:shd w:val="clear" w:color="auto" w:fill="auto"/>
            <w:vAlign w:val="bottom"/>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Сокращение расхода топлива</w:t>
            </w:r>
          </w:p>
        </w:tc>
        <w:tc>
          <w:tcPr>
            <w:tcW w:w="1021" w:type="dxa"/>
            <w:tcBorders>
              <w:top w:val="nil"/>
              <w:left w:val="nil"/>
              <w:bottom w:val="single" w:sz="4" w:space="0" w:color="auto"/>
              <w:right w:val="single" w:sz="4" w:space="0" w:color="auto"/>
            </w:tcBorders>
            <w:shd w:val="clear" w:color="auto" w:fill="auto"/>
            <w:noWrap/>
            <w:vAlign w:val="bottom"/>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proofErr w:type="spellStart"/>
            <w:r w:rsidRPr="00D15995">
              <w:rPr>
                <w:rFonts w:ascii="Times New Roman" w:eastAsia="Times New Roman" w:hAnsi="Times New Roman" w:cs="Times New Roman"/>
                <w:color w:val="000000"/>
              </w:rPr>
              <w:t>тнт</w:t>
            </w:r>
            <w:proofErr w:type="spellEnd"/>
          </w:p>
        </w:tc>
        <w:tc>
          <w:tcPr>
            <w:tcW w:w="1560" w:type="dxa"/>
            <w:tcBorders>
              <w:top w:val="nil"/>
              <w:left w:val="nil"/>
              <w:bottom w:val="single" w:sz="4" w:space="0" w:color="auto"/>
              <w:right w:val="single" w:sz="4" w:space="0" w:color="auto"/>
            </w:tcBorders>
            <w:shd w:val="clear" w:color="auto" w:fill="auto"/>
            <w:noWrap/>
            <w:vAlign w:val="bottom"/>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1-ТЭП</w:t>
            </w:r>
          </w:p>
        </w:tc>
        <w:tc>
          <w:tcPr>
            <w:tcW w:w="708" w:type="dxa"/>
            <w:tcBorders>
              <w:top w:val="nil"/>
              <w:left w:val="nil"/>
              <w:bottom w:val="single" w:sz="4" w:space="0" w:color="auto"/>
              <w:right w:val="single" w:sz="4" w:space="0" w:color="auto"/>
            </w:tcBorders>
            <w:shd w:val="clear" w:color="auto" w:fill="auto"/>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85,5</w:t>
            </w:r>
          </w:p>
        </w:tc>
        <w:tc>
          <w:tcPr>
            <w:tcW w:w="709" w:type="dxa"/>
            <w:tcBorders>
              <w:top w:val="nil"/>
              <w:left w:val="nil"/>
              <w:bottom w:val="single" w:sz="4" w:space="0" w:color="auto"/>
              <w:right w:val="single" w:sz="4" w:space="0" w:color="auto"/>
            </w:tcBorders>
            <w:shd w:val="clear" w:color="auto" w:fill="auto"/>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85,5</w:t>
            </w:r>
          </w:p>
        </w:tc>
        <w:tc>
          <w:tcPr>
            <w:tcW w:w="709" w:type="dxa"/>
            <w:tcBorders>
              <w:top w:val="nil"/>
              <w:left w:val="nil"/>
              <w:bottom w:val="single" w:sz="4" w:space="0" w:color="auto"/>
              <w:right w:val="single" w:sz="4" w:space="0" w:color="auto"/>
            </w:tcBorders>
            <w:shd w:val="clear" w:color="auto" w:fill="auto"/>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85</w:t>
            </w:r>
          </w:p>
        </w:tc>
        <w:tc>
          <w:tcPr>
            <w:tcW w:w="709" w:type="dxa"/>
            <w:tcBorders>
              <w:top w:val="nil"/>
              <w:left w:val="nil"/>
              <w:bottom w:val="single" w:sz="4" w:space="0" w:color="auto"/>
              <w:right w:val="single" w:sz="4" w:space="0" w:color="auto"/>
            </w:tcBorders>
            <w:shd w:val="clear" w:color="auto" w:fill="auto"/>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85</w:t>
            </w:r>
          </w:p>
        </w:tc>
        <w:tc>
          <w:tcPr>
            <w:tcW w:w="425" w:type="dxa"/>
            <w:tcBorders>
              <w:top w:val="nil"/>
              <w:left w:val="nil"/>
              <w:bottom w:val="single" w:sz="4" w:space="0" w:color="auto"/>
              <w:right w:val="single" w:sz="4" w:space="0" w:color="auto"/>
            </w:tcBorders>
            <w:shd w:val="clear" w:color="auto" w:fill="auto"/>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84,5</w:t>
            </w:r>
          </w:p>
        </w:tc>
        <w:tc>
          <w:tcPr>
            <w:tcW w:w="567" w:type="dxa"/>
            <w:tcBorders>
              <w:top w:val="nil"/>
              <w:left w:val="nil"/>
              <w:bottom w:val="single" w:sz="4" w:space="0" w:color="auto"/>
              <w:right w:val="single" w:sz="4" w:space="0" w:color="auto"/>
            </w:tcBorders>
            <w:shd w:val="clear" w:color="auto" w:fill="auto"/>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84,5</w:t>
            </w:r>
          </w:p>
        </w:tc>
        <w:tc>
          <w:tcPr>
            <w:tcW w:w="425" w:type="dxa"/>
            <w:tcBorders>
              <w:top w:val="nil"/>
              <w:left w:val="nil"/>
              <w:bottom w:val="single" w:sz="4" w:space="0" w:color="auto"/>
              <w:right w:val="single" w:sz="4" w:space="0" w:color="auto"/>
            </w:tcBorders>
            <w:shd w:val="clear" w:color="auto" w:fill="auto"/>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84,5</w:t>
            </w:r>
          </w:p>
        </w:tc>
        <w:tc>
          <w:tcPr>
            <w:tcW w:w="425" w:type="dxa"/>
            <w:tcBorders>
              <w:top w:val="nil"/>
              <w:left w:val="nil"/>
              <w:bottom w:val="single" w:sz="4" w:space="0" w:color="auto"/>
              <w:right w:val="single" w:sz="4" w:space="0" w:color="auto"/>
            </w:tcBorders>
            <w:shd w:val="clear" w:color="auto" w:fill="auto"/>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84,5</w:t>
            </w:r>
          </w:p>
        </w:tc>
        <w:tc>
          <w:tcPr>
            <w:tcW w:w="426" w:type="dxa"/>
            <w:tcBorders>
              <w:top w:val="nil"/>
              <w:left w:val="nil"/>
              <w:bottom w:val="single" w:sz="4" w:space="0" w:color="auto"/>
              <w:right w:val="single" w:sz="4" w:space="0" w:color="auto"/>
            </w:tcBorders>
            <w:shd w:val="clear" w:color="auto" w:fill="auto"/>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84,5</w:t>
            </w:r>
          </w:p>
        </w:tc>
        <w:tc>
          <w:tcPr>
            <w:tcW w:w="425" w:type="dxa"/>
            <w:tcBorders>
              <w:top w:val="nil"/>
              <w:left w:val="nil"/>
              <w:bottom w:val="single" w:sz="4" w:space="0" w:color="auto"/>
              <w:right w:val="single" w:sz="4" w:space="0" w:color="auto"/>
            </w:tcBorders>
            <w:shd w:val="clear" w:color="auto" w:fill="auto"/>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84,5</w:t>
            </w:r>
          </w:p>
        </w:tc>
        <w:tc>
          <w:tcPr>
            <w:tcW w:w="425" w:type="dxa"/>
            <w:tcBorders>
              <w:top w:val="nil"/>
              <w:left w:val="nil"/>
              <w:bottom w:val="single" w:sz="4" w:space="0" w:color="auto"/>
              <w:right w:val="single" w:sz="4" w:space="0" w:color="auto"/>
            </w:tcBorders>
            <w:shd w:val="clear" w:color="auto" w:fill="auto"/>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84,5</w:t>
            </w:r>
          </w:p>
        </w:tc>
        <w:tc>
          <w:tcPr>
            <w:tcW w:w="567" w:type="dxa"/>
            <w:tcBorders>
              <w:top w:val="nil"/>
              <w:left w:val="nil"/>
              <w:bottom w:val="single" w:sz="4" w:space="0" w:color="auto"/>
              <w:right w:val="single" w:sz="4" w:space="0" w:color="auto"/>
            </w:tcBorders>
            <w:shd w:val="clear" w:color="auto" w:fill="auto"/>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84,5</w:t>
            </w:r>
          </w:p>
        </w:tc>
        <w:tc>
          <w:tcPr>
            <w:tcW w:w="425" w:type="dxa"/>
            <w:tcBorders>
              <w:top w:val="nil"/>
              <w:left w:val="nil"/>
              <w:bottom w:val="single" w:sz="4" w:space="0" w:color="auto"/>
              <w:right w:val="single" w:sz="4" w:space="0" w:color="auto"/>
            </w:tcBorders>
            <w:shd w:val="clear" w:color="auto" w:fill="auto"/>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84,5</w:t>
            </w:r>
          </w:p>
        </w:tc>
        <w:tc>
          <w:tcPr>
            <w:tcW w:w="426" w:type="dxa"/>
            <w:tcBorders>
              <w:top w:val="nil"/>
              <w:left w:val="nil"/>
              <w:bottom w:val="single" w:sz="4" w:space="0" w:color="auto"/>
              <w:right w:val="single" w:sz="4" w:space="0" w:color="auto"/>
            </w:tcBorders>
            <w:shd w:val="clear" w:color="auto" w:fill="auto"/>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84,5</w:t>
            </w:r>
          </w:p>
        </w:tc>
        <w:tc>
          <w:tcPr>
            <w:tcW w:w="425" w:type="dxa"/>
            <w:tcBorders>
              <w:top w:val="nil"/>
              <w:left w:val="nil"/>
              <w:bottom w:val="single" w:sz="4" w:space="0" w:color="auto"/>
              <w:right w:val="single" w:sz="4" w:space="0" w:color="auto"/>
            </w:tcBorders>
            <w:shd w:val="clear" w:color="auto" w:fill="auto"/>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84,5</w:t>
            </w:r>
          </w:p>
        </w:tc>
        <w:tc>
          <w:tcPr>
            <w:tcW w:w="567" w:type="dxa"/>
            <w:tcBorders>
              <w:top w:val="nil"/>
              <w:left w:val="nil"/>
              <w:bottom w:val="single" w:sz="4" w:space="0" w:color="auto"/>
              <w:right w:val="single" w:sz="4" w:space="0" w:color="auto"/>
            </w:tcBorders>
            <w:shd w:val="clear" w:color="auto" w:fill="auto"/>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84,5</w:t>
            </w:r>
          </w:p>
        </w:tc>
        <w:tc>
          <w:tcPr>
            <w:tcW w:w="425" w:type="dxa"/>
            <w:tcBorders>
              <w:top w:val="nil"/>
              <w:left w:val="nil"/>
              <w:bottom w:val="single" w:sz="4" w:space="0" w:color="auto"/>
              <w:right w:val="single" w:sz="4" w:space="0" w:color="auto"/>
            </w:tcBorders>
            <w:shd w:val="clear" w:color="auto" w:fill="auto"/>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84,5</w:t>
            </w:r>
          </w:p>
        </w:tc>
        <w:tc>
          <w:tcPr>
            <w:tcW w:w="425" w:type="dxa"/>
            <w:tcBorders>
              <w:top w:val="nil"/>
              <w:left w:val="nil"/>
              <w:bottom w:val="single" w:sz="4" w:space="0" w:color="auto"/>
              <w:right w:val="single" w:sz="4" w:space="0" w:color="auto"/>
            </w:tcBorders>
            <w:shd w:val="clear" w:color="auto" w:fill="auto"/>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84,5</w:t>
            </w:r>
          </w:p>
        </w:tc>
        <w:tc>
          <w:tcPr>
            <w:tcW w:w="567" w:type="dxa"/>
            <w:tcBorders>
              <w:top w:val="nil"/>
              <w:left w:val="nil"/>
              <w:bottom w:val="single" w:sz="4" w:space="0" w:color="auto"/>
              <w:right w:val="single" w:sz="4" w:space="0" w:color="auto"/>
            </w:tcBorders>
            <w:shd w:val="clear" w:color="auto" w:fill="auto"/>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84,5</w:t>
            </w:r>
          </w:p>
        </w:tc>
        <w:tc>
          <w:tcPr>
            <w:tcW w:w="567" w:type="dxa"/>
            <w:tcBorders>
              <w:top w:val="nil"/>
              <w:left w:val="nil"/>
              <w:bottom w:val="single" w:sz="4" w:space="0" w:color="auto"/>
              <w:right w:val="single" w:sz="4" w:space="0" w:color="auto"/>
            </w:tcBorders>
            <w:shd w:val="clear" w:color="auto" w:fill="auto"/>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84,5</w:t>
            </w:r>
          </w:p>
        </w:tc>
        <w:tc>
          <w:tcPr>
            <w:tcW w:w="572" w:type="dxa"/>
            <w:tcBorders>
              <w:top w:val="nil"/>
              <w:left w:val="nil"/>
              <w:bottom w:val="single" w:sz="4" w:space="0" w:color="auto"/>
              <w:right w:val="single" w:sz="4" w:space="0" w:color="auto"/>
            </w:tcBorders>
            <w:shd w:val="clear" w:color="auto" w:fill="auto"/>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84,5</w:t>
            </w:r>
          </w:p>
        </w:tc>
      </w:tr>
      <w:tr w:rsidR="00C4012B" w:rsidRPr="00D15995" w:rsidTr="00D15995">
        <w:trPr>
          <w:trHeight w:val="161"/>
        </w:trPr>
        <w:tc>
          <w:tcPr>
            <w:tcW w:w="592" w:type="dxa"/>
            <w:tcBorders>
              <w:top w:val="nil"/>
              <w:left w:val="nil"/>
              <w:bottom w:val="nil"/>
              <w:right w:val="nil"/>
            </w:tcBorders>
            <w:shd w:val="clear" w:color="auto" w:fill="auto"/>
            <w:noWrap/>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1.1.3.</w:t>
            </w:r>
          </w:p>
        </w:tc>
        <w:tc>
          <w:tcPr>
            <w:tcW w:w="1794" w:type="dxa"/>
            <w:tcBorders>
              <w:top w:val="nil"/>
              <w:left w:val="nil"/>
              <w:bottom w:val="nil"/>
              <w:right w:val="nil"/>
            </w:tcBorders>
            <w:shd w:val="clear" w:color="auto" w:fill="auto"/>
            <w:vAlign w:val="bottom"/>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Водоснабжение и водоотведение</w:t>
            </w:r>
          </w:p>
        </w:tc>
        <w:tc>
          <w:tcPr>
            <w:tcW w:w="1021" w:type="dxa"/>
            <w:tcBorders>
              <w:top w:val="nil"/>
              <w:left w:val="nil"/>
              <w:bottom w:val="nil"/>
              <w:right w:val="nil"/>
            </w:tcBorders>
            <w:shd w:val="clear" w:color="auto" w:fill="auto"/>
            <w:noWrap/>
            <w:vAlign w:val="bottom"/>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p>
        </w:tc>
        <w:tc>
          <w:tcPr>
            <w:tcW w:w="1560" w:type="dxa"/>
            <w:tcBorders>
              <w:top w:val="nil"/>
              <w:left w:val="nil"/>
              <w:bottom w:val="nil"/>
              <w:right w:val="nil"/>
            </w:tcBorders>
            <w:shd w:val="clear" w:color="auto" w:fill="auto"/>
            <w:noWrap/>
            <w:vAlign w:val="bottom"/>
            <w:hideMark/>
          </w:tcPr>
          <w:p w:rsidR="00F83A62" w:rsidRPr="00D15995" w:rsidRDefault="00F83A62" w:rsidP="00D15995">
            <w:pPr>
              <w:spacing w:after="0" w:line="220" w:lineRule="exact"/>
              <w:jc w:val="center"/>
              <w:rPr>
                <w:rFonts w:ascii="Times New Roman" w:eastAsia="Times New Roman" w:hAnsi="Times New Roman" w:cs="Times New Roman"/>
              </w:rPr>
            </w:pPr>
          </w:p>
        </w:tc>
        <w:tc>
          <w:tcPr>
            <w:tcW w:w="708" w:type="dxa"/>
            <w:tcBorders>
              <w:top w:val="nil"/>
              <w:left w:val="nil"/>
              <w:bottom w:val="nil"/>
              <w:right w:val="nil"/>
            </w:tcBorders>
            <w:shd w:val="clear" w:color="auto" w:fill="auto"/>
            <w:noWrap/>
            <w:vAlign w:val="bottom"/>
            <w:hideMark/>
          </w:tcPr>
          <w:p w:rsidR="00F83A62" w:rsidRPr="00D15995" w:rsidRDefault="00F83A62" w:rsidP="00D15995">
            <w:pPr>
              <w:spacing w:after="0" w:line="220" w:lineRule="exact"/>
              <w:jc w:val="center"/>
              <w:rPr>
                <w:rFonts w:ascii="Times New Roman" w:eastAsia="Times New Roman" w:hAnsi="Times New Roman" w:cs="Times New Roman"/>
              </w:rPr>
            </w:pPr>
          </w:p>
        </w:tc>
        <w:tc>
          <w:tcPr>
            <w:tcW w:w="709" w:type="dxa"/>
            <w:tcBorders>
              <w:top w:val="nil"/>
              <w:left w:val="nil"/>
              <w:bottom w:val="nil"/>
              <w:right w:val="nil"/>
            </w:tcBorders>
            <w:shd w:val="clear" w:color="auto" w:fill="auto"/>
            <w:noWrap/>
            <w:vAlign w:val="bottom"/>
            <w:hideMark/>
          </w:tcPr>
          <w:p w:rsidR="00F83A62" w:rsidRPr="00D15995" w:rsidRDefault="00F83A62" w:rsidP="00D15995">
            <w:pPr>
              <w:spacing w:after="0" w:line="220" w:lineRule="exact"/>
              <w:rPr>
                <w:rFonts w:ascii="Times New Roman" w:eastAsia="Times New Roman" w:hAnsi="Times New Roman" w:cs="Times New Roman"/>
              </w:rPr>
            </w:pPr>
          </w:p>
        </w:tc>
        <w:tc>
          <w:tcPr>
            <w:tcW w:w="709" w:type="dxa"/>
            <w:tcBorders>
              <w:top w:val="nil"/>
              <w:left w:val="nil"/>
              <w:bottom w:val="nil"/>
              <w:right w:val="nil"/>
            </w:tcBorders>
            <w:shd w:val="clear" w:color="auto" w:fill="auto"/>
            <w:noWrap/>
            <w:vAlign w:val="bottom"/>
            <w:hideMark/>
          </w:tcPr>
          <w:p w:rsidR="00F83A62" w:rsidRPr="00D15995" w:rsidRDefault="00F83A62" w:rsidP="00D15995">
            <w:pPr>
              <w:spacing w:after="0" w:line="220" w:lineRule="exact"/>
              <w:rPr>
                <w:rFonts w:ascii="Times New Roman" w:eastAsia="Times New Roman" w:hAnsi="Times New Roman" w:cs="Times New Roman"/>
              </w:rPr>
            </w:pPr>
          </w:p>
        </w:tc>
        <w:tc>
          <w:tcPr>
            <w:tcW w:w="709" w:type="dxa"/>
            <w:tcBorders>
              <w:top w:val="nil"/>
              <w:left w:val="nil"/>
              <w:bottom w:val="nil"/>
              <w:right w:val="nil"/>
            </w:tcBorders>
            <w:shd w:val="clear" w:color="auto" w:fill="auto"/>
            <w:noWrap/>
            <w:vAlign w:val="bottom"/>
            <w:hideMark/>
          </w:tcPr>
          <w:p w:rsidR="00F83A62" w:rsidRPr="00D15995" w:rsidRDefault="00F83A62" w:rsidP="00D15995">
            <w:pPr>
              <w:spacing w:after="0" w:line="220" w:lineRule="exact"/>
              <w:rPr>
                <w:rFonts w:ascii="Times New Roman" w:eastAsia="Times New Roman" w:hAnsi="Times New Roman" w:cs="Times New Roman"/>
              </w:rPr>
            </w:pPr>
          </w:p>
        </w:tc>
        <w:tc>
          <w:tcPr>
            <w:tcW w:w="425" w:type="dxa"/>
            <w:tcBorders>
              <w:top w:val="nil"/>
              <w:left w:val="nil"/>
              <w:bottom w:val="nil"/>
              <w:right w:val="nil"/>
            </w:tcBorders>
            <w:shd w:val="clear" w:color="auto" w:fill="auto"/>
            <w:noWrap/>
            <w:vAlign w:val="bottom"/>
            <w:hideMark/>
          </w:tcPr>
          <w:p w:rsidR="00F83A62" w:rsidRPr="00D15995" w:rsidRDefault="00F83A62" w:rsidP="00D15995">
            <w:pPr>
              <w:spacing w:after="0" w:line="220" w:lineRule="exact"/>
              <w:rPr>
                <w:rFonts w:ascii="Times New Roman" w:eastAsia="Times New Roman" w:hAnsi="Times New Roman" w:cs="Times New Roman"/>
              </w:rPr>
            </w:pPr>
          </w:p>
        </w:tc>
        <w:tc>
          <w:tcPr>
            <w:tcW w:w="567" w:type="dxa"/>
            <w:tcBorders>
              <w:top w:val="nil"/>
              <w:left w:val="nil"/>
              <w:bottom w:val="nil"/>
              <w:right w:val="nil"/>
            </w:tcBorders>
            <w:shd w:val="clear" w:color="auto" w:fill="auto"/>
            <w:noWrap/>
            <w:vAlign w:val="bottom"/>
            <w:hideMark/>
          </w:tcPr>
          <w:p w:rsidR="00F83A62" w:rsidRPr="00D15995" w:rsidRDefault="00F83A62" w:rsidP="00D15995">
            <w:pPr>
              <w:spacing w:after="0" w:line="220" w:lineRule="exact"/>
              <w:rPr>
                <w:rFonts w:ascii="Times New Roman" w:eastAsia="Times New Roman" w:hAnsi="Times New Roman" w:cs="Times New Roman"/>
              </w:rPr>
            </w:pPr>
          </w:p>
        </w:tc>
        <w:tc>
          <w:tcPr>
            <w:tcW w:w="425" w:type="dxa"/>
            <w:tcBorders>
              <w:top w:val="nil"/>
              <w:left w:val="nil"/>
              <w:bottom w:val="nil"/>
              <w:right w:val="nil"/>
            </w:tcBorders>
            <w:shd w:val="clear" w:color="auto" w:fill="auto"/>
            <w:noWrap/>
            <w:vAlign w:val="bottom"/>
            <w:hideMark/>
          </w:tcPr>
          <w:p w:rsidR="00F83A62" w:rsidRPr="00D15995" w:rsidRDefault="00F83A62" w:rsidP="00D15995">
            <w:pPr>
              <w:spacing w:after="0" w:line="220" w:lineRule="exact"/>
              <w:rPr>
                <w:rFonts w:ascii="Times New Roman" w:eastAsia="Times New Roman" w:hAnsi="Times New Roman" w:cs="Times New Roman"/>
              </w:rPr>
            </w:pPr>
          </w:p>
        </w:tc>
        <w:tc>
          <w:tcPr>
            <w:tcW w:w="425" w:type="dxa"/>
            <w:tcBorders>
              <w:top w:val="nil"/>
              <w:left w:val="nil"/>
              <w:bottom w:val="nil"/>
              <w:right w:val="nil"/>
            </w:tcBorders>
            <w:shd w:val="clear" w:color="auto" w:fill="auto"/>
            <w:noWrap/>
            <w:vAlign w:val="bottom"/>
            <w:hideMark/>
          </w:tcPr>
          <w:p w:rsidR="00F83A62" w:rsidRPr="00D15995" w:rsidRDefault="00F83A62" w:rsidP="00D15995">
            <w:pPr>
              <w:spacing w:after="0" w:line="220" w:lineRule="exact"/>
              <w:rPr>
                <w:rFonts w:ascii="Times New Roman" w:eastAsia="Times New Roman" w:hAnsi="Times New Roman" w:cs="Times New Roman"/>
              </w:rPr>
            </w:pPr>
          </w:p>
        </w:tc>
        <w:tc>
          <w:tcPr>
            <w:tcW w:w="426" w:type="dxa"/>
            <w:tcBorders>
              <w:top w:val="nil"/>
              <w:left w:val="nil"/>
              <w:bottom w:val="nil"/>
              <w:right w:val="nil"/>
            </w:tcBorders>
            <w:shd w:val="clear" w:color="auto" w:fill="auto"/>
            <w:noWrap/>
            <w:vAlign w:val="bottom"/>
            <w:hideMark/>
          </w:tcPr>
          <w:p w:rsidR="00F83A62" w:rsidRPr="00D15995" w:rsidRDefault="00F83A62" w:rsidP="00D15995">
            <w:pPr>
              <w:spacing w:after="0" w:line="220" w:lineRule="exact"/>
              <w:rPr>
                <w:rFonts w:ascii="Times New Roman" w:eastAsia="Times New Roman" w:hAnsi="Times New Roman" w:cs="Times New Roman"/>
              </w:rPr>
            </w:pPr>
          </w:p>
        </w:tc>
        <w:tc>
          <w:tcPr>
            <w:tcW w:w="425" w:type="dxa"/>
            <w:tcBorders>
              <w:top w:val="nil"/>
              <w:left w:val="nil"/>
              <w:bottom w:val="nil"/>
              <w:right w:val="nil"/>
            </w:tcBorders>
            <w:shd w:val="clear" w:color="auto" w:fill="auto"/>
            <w:noWrap/>
            <w:vAlign w:val="bottom"/>
            <w:hideMark/>
          </w:tcPr>
          <w:p w:rsidR="00F83A62" w:rsidRPr="00D15995" w:rsidRDefault="00F83A62" w:rsidP="00D15995">
            <w:pPr>
              <w:spacing w:after="0" w:line="220" w:lineRule="exact"/>
              <w:rPr>
                <w:rFonts w:ascii="Times New Roman" w:eastAsia="Times New Roman" w:hAnsi="Times New Roman" w:cs="Times New Roman"/>
              </w:rPr>
            </w:pPr>
          </w:p>
        </w:tc>
        <w:tc>
          <w:tcPr>
            <w:tcW w:w="425" w:type="dxa"/>
            <w:tcBorders>
              <w:top w:val="nil"/>
              <w:left w:val="nil"/>
              <w:bottom w:val="nil"/>
              <w:right w:val="nil"/>
            </w:tcBorders>
            <w:shd w:val="clear" w:color="auto" w:fill="auto"/>
            <w:noWrap/>
            <w:vAlign w:val="bottom"/>
            <w:hideMark/>
          </w:tcPr>
          <w:p w:rsidR="00F83A62" w:rsidRPr="00D15995" w:rsidRDefault="00F83A62" w:rsidP="00D15995">
            <w:pPr>
              <w:spacing w:after="0" w:line="220" w:lineRule="exact"/>
              <w:rPr>
                <w:rFonts w:ascii="Times New Roman" w:eastAsia="Times New Roman" w:hAnsi="Times New Roman" w:cs="Times New Roman"/>
              </w:rPr>
            </w:pPr>
          </w:p>
        </w:tc>
        <w:tc>
          <w:tcPr>
            <w:tcW w:w="567" w:type="dxa"/>
            <w:tcBorders>
              <w:top w:val="nil"/>
              <w:left w:val="nil"/>
              <w:bottom w:val="nil"/>
              <w:right w:val="nil"/>
            </w:tcBorders>
            <w:shd w:val="clear" w:color="auto" w:fill="auto"/>
            <w:noWrap/>
            <w:vAlign w:val="bottom"/>
            <w:hideMark/>
          </w:tcPr>
          <w:p w:rsidR="00F83A62" w:rsidRPr="00D15995" w:rsidRDefault="00F83A62" w:rsidP="00D15995">
            <w:pPr>
              <w:spacing w:after="0" w:line="220" w:lineRule="exact"/>
              <w:rPr>
                <w:rFonts w:ascii="Times New Roman" w:eastAsia="Times New Roman" w:hAnsi="Times New Roman" w:cs="Times New Roman"/>
              </w:rPr>
            </w:pPr>
          </w:p>
        </w:tc>
        <w:tc>
          <w:tcPr>
            <w:tcW w:w="425" w:type="dxa"/>
            <w:tcBorders>
              <w:top w:val="nil"/>
              <w:left w:val="nil"/>
              <w:bottom w:val="nil"/>
              <w:right w:val="nil"/>
            </w:tcBorders>
            <w:shd w:val="clear" w:color="auto" w:fill="auto"/>
            <w:noWrap/>
            <w:vAlign w:val="bottom"/>
            <w:hideMark/>
          </w:tcPr>
          <w:p w:rsidR="00F83A62" w:rsidRPr="00D15995" w:rsidRDefault="00F83A62" w:rsidP="00D15995">
            <w:pPr>
              <w:spacing w:after="0" w:line="220" w:lineRule="exact"/>
              <w:rPr>
                <w:rFonts w:ascii="Times New Roman" w:eastAsia="Times New Roman" w:hAnsi="Times New Roman" w:cs="Times New Roman"/>
              </w:rPr>
            </w:pPr>
          </w:p>
        </w:tc>
        <w:tc>
          <w:tcPr>
            <w:tcW w:w="426" w:type="dxa"/>
            <w:tcBorders>
              <w:top w:val="nil"/>
              <w:left w:val="nil"/>
              <w:bottom w:val="nil"/>
              <w:right w:val="nil"/>
            </w:tcBorders>
            <w:shd w:val="clear" w:color="auto" w:fill="auto"/>
            <w:noWrap/>
            <w:vAlign w:val="bottom"/>
            <w:hideMark/>
          </w:tcPr>
          <w:p w:rsidR="00F83A62" w:rsidRPr="00D15995" w:rsidRDefault="00F83A62" w:rsidP="00D15995">
            <w:pPr>
              <w:spacing w:after="0" w:line="220" w:lineRule="exact"/>
              <w:rPr>
                <w:rFonts w:ascii="Times New Roman" w:eastAsia="Times New Roman" w:hAnsi="Times New Roman" w:cs="Times New Roman"/>
              </w:rPr>
            </w:pPr>
          </w:p>
        </w:tc>
        <w:tc>
          <w:tcPr>
            <w:tcW w:w="425" w:type="dxa"/>
            <w:tcBorders>
              <w:top w:val="nil"/>
              <w:left w:val="nil"/>
              <w:bottom w:val="nil"/>
              <w:right w:val="nil"/>
            </w:tcBorders>
            <w:shd w:val="clear" w:color="auto" w:fill="auto"/>
            <w:noWrap/>
            <w:vAlign w:val="bottom"/>
            <w:hideMark/>
          </w:tcPr>
          <w:p w:rsidR="00F83A62" w:rsidRPr="00D15995" w:rsidRDefault="00F83A62" w:rsidP="00D15995">
            <w:pPr>
              <w:spacing w:after="0" w:line="220" w:lineRule="exact"/>
              <w:rPr>
                <w:rFonts w:ascii="Times New Roman" w:eastAsia="Times New Roman" w:hAnsi="Times New Roman" w:cs="Times New Roman"/>
              </w:rPr>
            </w:pPr>
          </w:p>
        </w:tc>
        <w:tc>
          <w:tcPr>
            <w:tcW w:w="567" w:type="dxa"/>
            <w:tcBorders>
              <w:top w:val="nil"/>
              <w:left w:val="nil"/>
              <w:bottom w:val="nil"/>
              <w:right w:val="nil"/>
            </w:tcBorders>
            <w:shd w:val="clear" w:color="auto" w:fill="auto"/>
            <w:noWrap/>
            <w:vAlign w:val="bottom"/>
            <w:hideMark/>
          </w:tcPr>
          <w:p w:rsidR="00F83A62" w:rsidRPr="00D15995" w:rsidRDefault="00F83A62" w:rsidP="00D15995">
            <w:pPr>
              <w:spacing w:after="0" w:line="220" w:lineRule="exact"/>
              <w:rPr>
                <w:rFonts w:ascii="Times New Roman" w:eastAsia="Times New Roman" w:hAnsi="Times New Roman" w:cs="Times New Roman"/>
              </w:rPr>
            </w:pPr>
          </w:p>
        </w:tc>
        <w:tc>
          <w:tcPr>
            <w:tcW w:w="425" w:type="dxa"/>
            <w:tcBorders>
              <w:top w:val="nil"/>
              <w:left w:val="nil"/>
              <w:bottom w:val="nil"/>
              <w:right w:val="nil"/>
            </w:tcBorders>
            <w:shd w:val="clear" w:color="auto" w:fill="auto"/>
            <w:noWrap/>
            <w:vAlign w:val="bottom"/>
            <w:hideMark/>
          </w:tcPr>
          <w:p w:rsidR="00F83A62" w:rsidRPr="00D15995" w:rsidRDefault="00F83A62" w:rsidP="00D15995">
            <w:pPr>
              <w:spacing w:after="0" w:line="220" w:lineRule="exact"/>
              <w:rPr>
                <w:rFonts w:ascii="Times New Roman" w:eastAsia="Times New Roman" w:hAnsi="Times New Roman" w:cs="Times New Roman"/>
              </w:rPr>
            </w:pPr>
          </w:p>
        </w:tc>
        <w:tc>
          <w:tcPr>
            <w:tcW w:w="425" w:type="dxa"/>
            <w:tcBorders>
              <w:top w:val="nil"/>
              <w:left w:val="nil"/>
              <w:bottom w:val="nil"/>
              <w:right w:val="nil"/>
            </w:tcBorders>
            <w:shd w:val="clear" w:color="auto" w:fill="auto"/>
            <w:noWrap/>
            <w:vAlign w:val="bottom"/>
            <w:hideMark/>
          </w:tcPr>
          <w:p w:rsidR="00F83A62" w:rsidRPr="00D15995" w:rsidRDefault="00F83A62" w:rsidP="00D15995">
            <w:pPr>
              <w:spacing w:after="0" w:line="220" w:lineRule="exact"/>
              <w:rPr>
                <w:rFonts w:ascii="Times New Roman" w:eastAsia="Times New Roman" w:hAnsi="Times New Roman" w:cs="Times New Roman"/>
              </w:rPr>
            </w:pPr>
          </w:p>
        </w:tc>
        <w:tc>
          <w:tcPr>
            <w:tcW w:w="567" w:type="dxa"/>
            <w:tcBorders>
              <w:top w:val="nil"/>
              <w:left w:val="nil"/>
              <w:bottom w:val="nil"/>
              <w:right w:val="nil"/>
            </w:tcBorders>
            <w:shd w:val="clear" w:color="auto" w:fill="auto"/>
            <w:noWrap/>
            <w:vAlign w:val="bottom"/>
            <w:hideMark/>
          </w:tcPr>
          <w:p w:rsidR="00F83A62" w:rsidRPr="00D15995" w:rsidRDefault="00F83A62" w:rsidP="00D15995">
            <w:pPr>
              <w:spacing w:after="0" w:line="220" w:lineRule="exact"/>
              <w:rPr>
                <w:rFonts w:ascii="Times New Roman" w:eastAsia="Times New Roman" w:hAnsi="Times New Roman" w:cs="Times New Roman"/>
              </w:rPr>
            </w:pPr>
          </w:p>
        </w:tc>
        <w:tc>
          <w:tcPr>
            <w:tcW w:w="567" w:type="dxa"/>
            <w:tcBorders>
              <w:top w:val="nil"/>
              <w:left w:val="nil"/>
              <w:bottom w:val="nil"/>
              <w:right w:val="nil"/>
            </w:tcBorders>
            <w:shd w:val="clear" w:color="auto" w:fill="auto"/>
            <w:noWrap/>
            <w:vAlign w:val="bottom"/>
            <w:hideMark/>
          </w:tcPr>
          <w:p w:rsidR="00F83A62" w:rsidRPr="00D15995" w:rsidRDefault="00F83A62" w:rsidP="00D15995">
            <w:pPr>
              <w:spacing w:after="0" w:line="220" w:lineRule="exact"/>
              <w:rPr>
                <w:rFonts w:ascii="Times New Roman" w:eastAsia="Times New Roman" w:hAnsi="Times New Roman" w:cs="Times New Roman"/>
              </w:rPr>
            </w:pPr>
          </w:p>
        </w:tc>
        <w:tc>
          <w:tcPr>
            <w:tcW w:w="572" w:type="dxa"/>
            <w:tcBorders>
              <w:top w:val="nil"/>
              <w:left w:val="nil"/>
              <w:bottom w:val="nil"/>
              <w:right w:val="nil"/>
            </w:tcBorders>
            <w:shd w:val="clear" w:color="auto" w:fill="auto"/>
            <w:noWrap/>
            <w:vAlign w:val="bottom"/>
            <w:hideMark/>
          </w:tcPr>
          <w:p w:rsidR="00F83A62" w:rsidRPr="00D15995" w:rsidRDefault="00F83A62" w:rsidP="00D15995">
            <w:pPr>
              <w:spacing w:after="0" w:line="220" w:lineRule="exact"/>
              <w:rPr>
                <w:rFonts w:ascii="Times New Roman" w:eastAsia="Times New Roman" w:hAnsi="Times New Roman" w:cs="Times New Roman"/>
              </w:rPr>
            </w:pPr>
          </w:p>
        </w:tc>
      </w:tr>
      <w:tr w:rsidR="00C4012B" w:rsidRPr="00D15995" w:rsidTr="00D15995">
        <w:trPr>
          <w:trHeight w:val="666"/>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1.1.3.1.</w:t>
            </w:r>
          </w:p>
        </w:tc>
        <w:tc>
          <w:tcPr>
            <w:tcW w:w="1794" w:type="dxa"/>
            <w:tcBorders>
              <w:top w:val="single" w:sz="4" w:space="0" w:color="auto"/>
              <w:left w:val="nil"/>
              <w:bottom w:val="single" w:sz="4" w:space="0" w:color="auto"/>
              <w:right w:val="single" w:sz="4" w:space="0" w:color="auto"/>
            </w:tcBorders>
            <w:shd w:val="clear" w:color="auto" w:fill="auto"/>
            <w:vAlign w:val="bottom"/>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Доля населения, имеющего доступ к централизованному водоснабжению и канализационной системе</w:t>
            </w:r>
          </w:p>
        </w:tc>
        <w:tc>
          <w:tcPr>
            <w:tcW w:w="1021" w:type="dxa"/>
            <w:tcBorders>
              <w:top w:val="single" w:sz="4" w:space="0" w:color="auto"/>
              <w:left w:val="nil"/>
              <w:bottom w:val="single" w:sz="4" w:space="0" w:color="auto"/>
              <w:right w:val="single" w:sz="4" w:space="0" w:color="auto"/>
            </w:tcBorders>
            <w:shd w:val="clear" w:color="auto" w:fill="auto"/>
            <w:noWrap/>
            <w:vAlign w:val="bottom"/>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w:t>
            </w:r>
          </w:p>
        </w:tc>
        <w:tc>
          <w:tcPr>
            <w:tcW w:w="1560" w:type="dxa"/>
            <w:tcBorders>
              <w:top w:val="single" w:sz="4" w:space="0" w:color="auto"/>
              <w:left w:val="nil"/>
              <w:bottom w:val="single" w:sz="4" w:space="0" w:color="auto"/>
              <w:right w:val="single" w:sz="4" w:space="0" w:color="auto"/>
            </w:tcBorders>
            <w:shd w:val="clear" w:color="auto" w:fill="auto"/>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форма федерального статистического наблюдения 1-Жилфонд</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84</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77,3</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86</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77,3</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77,3</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77</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77,2</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77,2</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77,2</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77,2</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77,2</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77,2</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77,2</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77,2</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77,2</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77,2</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77,2</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77,2</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77,2</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77,2</w:t>
            </w:r>
          </w:p>
        </w:tc>
        <w:tc>
          <w:tcPr>
            <w:tcW w:w="572" w:type="dxa"/>
            <w:tcBorders>
              <w:top w:val="single" w:sz="4" w:space="0" w:color="auto"/>
              <w:left w:val="nil"/>
              <w:bottom w:val="single" w:sz="4" w:space="0" w:color="auto"/>
              <w:right w:val="single" w:sz="4" w:space="0" w:color="auto"/>
            </w:tcBorders>
            <w:shd w:val="clear" w:color="000000" w:fill="FFFFFF"/>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77,2</w:t>
            </w:r>
          </w:p>
        </w:tc>
      </w:tr>
      <w:tr w:rsidR="00C4012B" w:rsidRPr="00D15995" w:rsidTr="00D15995">
        <w:trPr>
          <w:trHeight w:val="737"/>
        </w:trPr>
        <w:tc>
          <w:tcPr>
            <w:tcW w:w="592" w:type="dxa"/>
            <w:tcBorders>
              <w:top w:val="nil"/>
              <w:left w:val="single" w:sz="4" w:space="0" w:color="auto"/>
              <w:bottom w:val="single" w:sz="4" w:space="0" w:color="auto"/>
              <w:right w:val="single" w:sz="4" w:space="0" w:color="auto"/>
            </w:tcBorders>
            <w:shd w:val="clear" w:color="auto" w:fill="auto"/>
            <w:noWrap/>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1.1.3.2.</w:t>
            </w:r>
          </w:p>
        </w:tc>
        <w:tc>
          <w:tcPr>
            <w:tcW w:w="1794" w:type="dxa"/>
            <w:tcBorders>
              <w:top w:val="nil"/>
              <w:left w:val="nil"/>
              <w:bottom w:val="single" w:sz="4" w:space="0" w:color="auto"/>
              <w:right w:val="single" w:sz="4" w:space="0" w:color="auto"/>
            </w:tcBorders>
            <w:shd w:val="clear" w:color="auto" w:fill="auto"/>
            <w:vAlign w:val="bottom"/>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Уровень потери воды в сетях централизованного водоснабжения</w:t>
            </w:r>
          </w:p>
        </w:tc>
        <w:tc>
          <w:tcPr>
            <w:tcW w:w="1021" w:type="dxa"/>
            <w:tcBorders>
              <w:top w:val="nil"/>
              <w:left w:val="nil"/>
              <w:bottom w:val="single" w:sz="4" w:space="0" w:color="auto"/>
              <w:right w:val="single" w:sz="4" w:space="0" w:color="auto"/>
            </w:tcBorders>
            <w:shd w:val="clear" w:color="auto" w:fill="auto"/>
            <w:noWrap/>
            <w:vAlign w:val="bottom"/>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w:t>
            </w:r>
          </w:p>
        </w:tc>
        <w:tc>
          <w:tcPr>
            <w:tcW w:w="1560" w:type="dxa"/>
            <w:tcBorders>
              <w:top w:val="nil"/>
              <w:left w:val="nil"/>
              <w:bottom w:val="single" w:sz="4" w:space="0" w:color="auto"/>
              <w:right w:val="single" w:sz="4" w:space="0" w:color="auto"/>
            </w:tcBorders>
            <w:shd w:val="clear" w:color="auto" w:fill="auto"/>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форма федерального статистического наблюдения 1-водопровод, 1-канализация</w:t>
            </w:r>
          </w:p>
        </w:tc>
        <w:tc>
          <w:tcPr>
            <w:tcW w:w="708" w:type="dxa"/>
            <w:tcBorders>
              <w:top w:val="nil"/>
              <w:left w:val="nil"/>
              <w:bottom w:val="single" w:sz="4" w:space="0" w:color="auto"/>
              <w:right w:val="single" w:sz="4" w:space="0" w:color="auto"/>
            </w:tcBorders>
            <w:shd w:val="clear" w:color="000000" w:fill="FFFFFF"/>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18,5</w:t>
            </w:r>
          </w:p>
        </w:tc>
        <w:tc>
          <w:tcPr>
            <w:tcW w:w="709" w:type="dxa"/>
            <w:tcBorders>
              <w:top w:val="nil"/>
              <w:left w:val="nil"/>
              <w:bottom w:val="single" w:sz="4" w:space="0" w:color="auto"/>
              <w:right w:val="single" w:sz="4" w:space="0" w:color="auto"/>
            </w:tcBorders>
            <w:shd w:val="clear" w:color="000000" w:fill="FFFFFF"/>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18,3</w:t>
            </w:r>
          </w:p>
        </w:tc>
        <w:tc>
          <w:tcPr>
            <w:tcW w:w="709" w:type="dxa"/>
            <w:tcBorders>
              <w:top w:val="nil"/>
              <w:left w:val="nil"/>
              <w:bottom w:val="single" w:sz="4" w:space="0" w:color="auto"/>
              <w:right w:val="single" w:sz="4" w:space="0" w:color="auto"/>
            </w:tcBorders>
            <w:shd w:val="clear" w:color="000000" w:fill="FFFFFF"/>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20,3</w:t>
            </w:r>
          </w:p>
        </w:tc>
        <w:tc>
          <w:tcPr>
            <w:tcW w:w="709" w:type="dxa"/>
            <w:tcBorders>
              <w:top w:val="nil"/>
              <w:left w:val="nil"/>
              <w:bottom w:val="single" w:sz="4" w:space="0" w:color="auto"/>
              <w:right w:val="single" w:sz="4" w:space="0" w:color="auto"/>
            </w:tcBorders>
            <w:shd w:val="clear" w:color="000000" w:fill="FFFFFF"/>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20</w:t>
            </w:r>
          </w:p>
        </w:tc>
        <w:tc>
          <w:tcPr>
            <w:tcW w:w="425" w:type="dxa"/>
            <w:tcBorders>
              <w:top w:val="nil"/>
              <w:left w:val="nil"/>
              <w:bottom w:val="single" w:sz="4" w:space="0" w:color="auto"/>
              <w:right w:val="single" w:sz="4" w:space="0" w:color="auto"/>
            </w:tcBorders>
            <w:shd w:val="clear" w:color="000000" w:fill="FFFFFF"/>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17,5</w:t>
            </w:r>
          </w:p>
        </w:tc>
        <w:tc>
          <w:tcPr>
            <w:tcW w:w="567" w:type="dxa"/>
            <w:tcBorders>
              <w:top w:val="nil"/>
              <w:left w:val="nil"/>
              <w:bottom w:val="single" w:sz="4" w:space="0" w:color="auto"/>
              <w:right w:val="single" w:sz="4" w:space="0" w:color="auto"/>
            </w:tcBorders>
            <w:shd w:val="clear" w:color="000000" w:fill="FFFFFF"/>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17,48</w:t>
            </w:r>
          </w:p>
        </w:tc>
        <w:tc>
          <w:tcPr>
            <w:tcW w:w="425" w:type="dxa"/>
            <w:tcBorders>
              <w:top w:val="nil"/>
              <w:left w:val="nil"/>
              <w:bottom w:val="single" w:sz="4" w:space="0" w:color="auto"/>
              <w:right w:val="single" w:sz="4" w:space="0" w:color="auto"/>
            </w:tcBorders>
            <w:shd w:val="clear" w:color="000000" w:fill="FFFFFF"/>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17,4</w:t>
            </w:r>
          </w:p>
        </w:tc>
        <w:tc>
          <w:tcPr>
            <w:tcW w:w="425" w:type="dxa"/>
            <w:tcBorders>
              <w:top w:val="nil"/>
              <w:left w:val="nil"/>
              <w:bottom w:val="single" w:sz="4" w:space="0" w:color="auto"/>
              <w:right w:val="single" w:sz="4" w:space="0" w:color="auto"/>
            </w:tcBorders>
            <w:shd w:val="clear" w:color="000000" w:fill="FFFFFF"/>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17,35</w:t>
            </w:r>
          </w:p>
        </w:tc>
        <w:tc>
          <w:tcPr>
            <w:tcW w:w="426" w:type="dxa"/>
            <w:tcBorders>
              <w:top w:val="nil"/>
              <w:left w:val="nil"/>
              <w:bottom w:val="single" w:sz="4" w:space="0" w:color="auto"/>
              <w:right w:val="single" w:sz="4" w:space="0" w:color="auto"/>
            </w:tcBorders>
            <w:shd w:val="clear" w:color="000000" w:fill="FFFFFF"/>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17,34</w:t>
            </w:r>
          </w:p>
        </w:tc>
        <w:tc>
          <w:tcPr>
            <w:tcW w:w="425" w:type="dxa"/>
            <w:tcBorders>
              <w:top w:val="nil"/>
              <w:left w:val="nil"/>
              <w:bottom w:val="single" w:sz="4" w:space="0" w:color="auto"/>
              <w:right w:val="single" w:sz="4" w:space="0" w:color="auto"/>
            </w:tcBorders>
            <w:shd w:val="clear" w:color="000000" w:fill="FFFFFF"/>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17,3</w:t>
            </w:r>
          </w:p>
        </w:tc>
        <w:tc>
          <w:tcPr>
            <w:tcW w:w="425" w:type="dxa"/>
            <w:tcBorders>
              <w:top w:val="nil"/>
              <w:left w:val="nil"/>
              <w:bottom w:val="single" w:sz="4" w:space="0" w:color="auto"/>
              <w:right w:val="single" w:sz="4" w:space="0" w:color="auto"/>
            </w:tcBorders>
            <w:shd w:val="clear" w:color="000000" w:fill="FFFFFF"/>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17,2</w:t>
            </w:r>
          </w:p>
        </w:tc>
        <w:tc>
          <w:tcPr>
            <w:tcW w:w="567" w:type="dxa"/>
            <w:tcBorders>
              <w:top w:val="nil"/>
              <w:left w:val="nil"/>
              <w:bottom w:val="single" w:sz="4" w:space="0" w:color="auto"/>
              <w:right w:val="single" w:sz="4" w:space="0" w:color="auto"/>
            </w:tcBorders>
            <w:shd w:val="clear" w:color="000000" w:fill="FFFFFF"/>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17,1</w:t>
            </w:r>
          </w:p>
        </w:tc>
        <w:tc>
          <w:tcPr>
            <w:tcW w:w="425" w:type="dxa"/>
            <w:tcBorders>
              <w:top w:val="nil"/>
              <w:left w:val="nil"/>
              <w:bottom w:val="single" w:sz="4" w:space="0" w:color="auto"/>
              <w:right w:val="single" w:sz="4" w:space="0" w:color="auto"/>
            </w:tcBorders>
            <w:shd w:val="clear" w:color="000000" w:fill="FFFFFF"/>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17</w:t>
            </w:r>
          </w:p>
        </w:tc>
        <w:tc>
          <w:tcPr>
            <w:tcW w:w="426" w:type="dxa"/>
            <w:tcBorders>
              <w:top w:val="nil"/>
              <w:left w:val="nil"/>
              <w:bottom w:val="single" w:sz="4" w:space="0" w:color="auto"/>
              <w:right w:val="single" w:sz="4" w:space="0" w:color="auto"/>
            </w:tcBorders>
            <w:shd w:val="clear" w:color="000000" w:fill="FFFFFF"/>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16,9</w:t>
            </w:r>
          </w:p>
        </w:tc>
        <w:tc>
          <w:tcPr>
            <w:tcW w:w="425" w:type="dxa"/>
            <w:tcBorders>
              <w:top w:val="nil"/>
              <w:left w:val="nil"/>
              <w:bottom w:val="single" w:sz="4" w:space="0" w:color="auto"/>
              <w:right w:val="single" w:sz="4" w:space="0" w:color="auto"/>
            </w:tcBorders>
            <w:shd w:val="clear" w:color="000000" w:fill="FFFFFF"/>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16,8</w:t>
            </w:r>
          </w:p>
        </w:tc>
        <w:tc>
          <w:tcPr>
            <w:tcW w:w="567" w:type="dxa"/>
            <w:tcBorders>
              <w:top w:val="nil"/>
              <w:left w:val="nil"/>
              <w:bottom w:val="single" w:sz="4" w:space="0" w:color="auto"/>
              <w:right w:val="single" w:sz="4" w:space="0" w:color="auto"/>
            </w:tcBorders>
            <w:shd w:val="clear" w:color="000000" w:fill="FFFFFF"/>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16,7</w:t>
            </w:r>
          </w:p>
        </w:tc>
        <w:tc>
          <w:tcPr>
            <w:tcW w:w="425" w:type="dxa"/>
            <w:tcBorders>
              <w:top w:val="nil"/>
              <w:left w:val="nil"/>
              <w:bottom w:val="single" w:sz="4" w:space="0" w:color="auto"/>
              <w:right w:val="single" w:sz="4" w:space="0" w:color="auto"/>
            </w:tcBorders>
            <w:shd w:val="clear" w:color="000000" w:fill="FFFFFF"/>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16,5</w:t>
            </w:r>
          </w:p>
        </w:tc>
        <w:tc>
          <w:tcPr>
            <w:tcW w:w="425" w:type="dxa"/>
            <w:tcBorders>
              <w:top w:val="nil"/>
              <w:left w:val="nil"/>
              <w:bottom w:val="single" w:sz="4" w:space="0" w:color="auto"/>
              <w:right w:val="single" w:sz="4" w:space="0" w:color="auto"/>
            </w:tcBorders>
            <w:shd w:val="clear" w:color="000000" w:fill="FFFFFF"/>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16,4</w:t>
            </w:r>
          </w:p>
        </w:tc>
        <w:tc>
          <w:tcPr>
            <w:tcW w:w="567" w:type="dxa"/>
            <w:tcBorders>
              <w:top w:val="nil"/>
              <w:left w:val="nil"/>
              <w:bottom w:val="single" w:sz="4" w:space="0" w:color="auto"/>
              <w:right w:val="single" w:sz="4" w:space="0" w:color="auto"/>
            </w:tcBorders>
            <w:shd w:val="clear" w:color="000000" w:fill="FFFFFF"/>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16,3</w:t>
            </w:r>
          </w:p>
        </w:tc>
        <w:tc>
          <w:tcPr>
            <w:tcW w:w="567" w:type="dxa"/>
            <w:tcBorders>
              <w:top w:val="nil"/>
              <w:left w:val="nil"/>
              <w:bottom w:val="single" w:sz="4" w:space="0" w:color="auto"/>
              <w:right w:val="single" w:sz="4" w:space="0" w:color="auto"/>
            </w:tcBorders>
            <w:shd w:val="clear" w:color="000000" w:fill="FFFFFF"/>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16</w:t>
            </w:r>
          </w:p>
        </w:tc>
        <w:tc>
          <w:tcPr>
            <w:tcW w:w="572" w:type="dxa"/>
            <w:tcBorders>
              <w:top w:val="nil"/>
              <w:left w:val="nil"/>
              <w:bottom w:val="single" w:sz="4" w:space="0" w:color="auto"/>
              <w:right w:val="single" w:sz="4" w:space="0" w:color="auto"/>
            </w:tcBorders>
            <w:shd w:val="clear" w:color="000000" w:fill="FFFFFF"/>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16</w:t>
            </w:r>
          </w:p>
        </w:tc>
      </w:tr>
      <w:tr w:rsidR="00F83A62" w:rsidRPr="00D15995" w:rsidTr="00C4012B">
        <w:trPr>
          <w:trHeight w:val="170"/>
        </w:trPr>
        <w:tc>
          <w:tcPr>
            <w:tcW w:w="592" w:type="dxa"/>
            <w:tcBorders>
              <w:top w:val="nil"/>
              <w:left w:val="single" w:sz="4" w:space="0" w:color="auto"/>
              <w:bottom w:val="single" w:sz="4" w:space="0" w:color="auto"/>
              <w:right w:val="single" w:sz="4" w:space="0" w:color="auto"/>
            </w:tcBorders>
            <w:shd w:val="clear" w:color="auto" w:fill="auto"/>
            <w:noWrap/>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2.</w:t>
            </w:r>
          </w:p>
        </w:tc>
        <w:tc>
          <w:tcPr>
            <w:tcW w:w="15294" w:type="dxa"/>
            <w:gridSpan w:val="24"/>
            <w:tcBorders>
              <w:top w:val="single" w:sz="4" w:space="0" w:color="auto"/>
              <w:left w:val="nil"/>
              <w:bottom w:val="single" w:sz="4" w:space="0" w:color="auto"/>
              <w:right w:val="single" w:sz="4" w:space="0" w:color="auto"/>
            </w:tcBorders>
            <w:shd w:val="clear" w:color="auto" w:fill="auto"/>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Задача: Повышение надежности коммунальных систем и качества предоставления коммунальных услуг, устойчивости функционирования коммунальной инфраструктуры, замена изношенных фондов</w:t>
            </w:r>
          </w:p>
        </w:tc>
      </w:tr>
      <w:tr w:rsidR="00F83A62" w:rsidRPr="00D15995" w:rsidTr="00C4012B">
        <w:trPr>
          <w:trHeight w:val="170"/>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2.1.</w:t>
            </w:r>
          </w:p>
        </w:tc>
        <w:tc>
          <w:tcPr>
            <w:tcW w:w="15294" w:type="dxa"/>
            <w:gridSpan w:val="24"/>
            <w:tcBorders>
              <w:top w:val="single" w:sz="4" w:space="0" w:color="auto"/>
              <w:left w:val="nil"/>
              <w:bottom w:val="single" w:sz="4" w:space="0" w:color="auto"/>
              <w:right w:val="single" w:sz="4" w:space="0" w:color="auto"/>
            </w:tcBorders>
            <w:shd w:val="clear" w:color="auto" w:fill="auto"/>
            <w:vAlign w:val="bottom"/>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Мероприятие: Содержание основных фондов в технически исправном состоянии</w:t>
            </w:r>
          </w:p>
        </w:tc>
      </w:tr>
      <w:tr w:rsidR="00C4012B" w:rsidRPr="00D15995" w:rsidTr="00D15995">
        <w:trPr>
          <w:trHeight w:val="170"/>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2.1.1.</w:t>
            </w:r>
          </w:p>
        </w:tc>
        <w:tc>
          <w:tcPr>
            <w:tcW w:w="1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3A62" w:rsidRPr="00D15995" w:rsidRDefault="00F83A62" w:rsidP="00D15995">
            <w:pPr>
              <w:spacing w:after="0" w:line="220" w:lineRule="exact"/>
              <w:rPr>
                <w:rFonts w:ascii="Times New Roman" w:eastAsia="Times New Roman" w:hAnsi="Times New Roman" w:cs="Times New Roman"/>
                <w:color w:val="000000"/>
              </w:rPr>
            </w:pPr>
            <w:r w:rsidRPr="00D15995">
              <w:rPr>
                <w:rFonts w:ascii="Times New Roman" w:eastAsia="Times New Roman" w:hAnsi="Times New Roman" w:cs="Times New Roman"/>
                <w:color w:val="000000"/>
              </w:rPr>
              <w:t>Теплоснабжение</w:t>
            </w:r>
          </w:p>
        </w:tc>
        <w:tc>
          <w:tcPr>
            <w:tcW w:w="1021" w:type="dxa"/>
            <w:tcBorders>
              <w:top w:val="nil"/>
              <w:left w:val="single" w:sz="4" w:space="0" w:color="auto"/>
              <w:bottom w:val="nil"/>
              <w:right w:val="nil"/>
            </w:tcBorders>
            <w:shd w:val="clear" w:color="auto" w:fill="auto"/>
            <w:noWrap/>
            <w:vAlign w:val="bottom"/>
            <w:hideMark/>
          </w:tcPr>
          <w:p w:rsidR="00F83A62" w:rsidRPr="00D15995" w:rsidRDefault="00F83A62" w:rsidP="00D15995">
            <w:pPr>
              <w:spacing w:after="0" w:line="220" w:lineRule="exact"/>
              <w:rPr>
                <w:rFonts w:ascii="Times New Roman" w:eastAsia="Times New Roman" w:hAnsi="Times New Roman" w:cs="Times New Roman"/>
                <w:color w:val="000000"/>
              </w:rPr>
            </w:pPr>
          </w:p>
        </w:tc>
        <w:tc>
          <w:tcPr>
            <w:tcW w:w="1560" w:type="dxa"/>
            <w:tcBorders>
              <w:top w:val="nil"/>
              <w:left w:val="nil"/>
              <w:bottom w:val="nil"/>
              <w:right w:val="nil"/>
            </w:tcBorders>
            <w:shd w:val="clear" w:color="auto" w:fill="auto"/>
            <w:noWrap/>
            <w:vAlign w:val="bottom"/>
            <w:hideMark/>
          </w:tcPr>
          <w:p w:rsidR="00F83A62" w:rsidRPr="00D15995" w:rsidRDefault="00F83A62" w:rsidP="00D15995">
            <w:pPr>
              <w:spacing w:after="0" w:line="220" w:lineRule="exact"/>
              <w:rPr>
                <w:rFonts w:ascii="Times New Roman" w:eastAsia="Times New Roman" w:hAnsi="Times New Roman" w:cs="Times New Roman"/>
              </w:rPr>
            </w:pPr>
          </w:p>
        </w:tc>
        <w:tc>
          <w:tcPr>
            <w:tcW w:w="708" w:type="dxa"/>
            <w:tcBorders>
              <w:top w:val="nil"/>
              <w:left w:val="nil"/>
              <w:bottom w:val="nil"/>
              <w:right w:val="nil"/>
            </w:tcBorders>
            <w:shd w:val="clear" w:color="auto" w:fill="auto"/>
            <w:noWrap/>
            <w:vAlign w:val="bottom"/>
            <w:hideMark/>
          </w:tcPr>
          <w:p w:rsidR="00F83A62" w:rsidRPr="00D15995" w:rsidRDefault="00F83A62" w:rsidP="00D15995">
            <w:pPr>
              <w:spacing w:after="0" w:line="220" w:lineRule="exact"/>
              <w:rPr>
                <w:rFonts w:ascii="Times New Roman" w:eastAsia="Times New Roman" w:hAnsi="Times New Roman" w:cs="Times New Roman"/>
              </w:rPr>
            </w:pPr>
          </w:p>
        </w:tc>
        <w:tc>
          <w:tcPr>
            <w:tcW w:w="709" w:type="dxa"/>
            <w:tcBorders>
              <w:top w:val="nil"/>
              <w:left w:val="nil"/>
              <w:bottom w:val="nil"/>
              <w:right w:val="nil"/>
            </w:tcBorders>
            <w:shd w:val="clear" w:color="auto" w:fill="auto"/>
            <w:noWrap/>
            <w:vAlign w:val="bottom"/>
            <w:hideMark/>
          </w:tcPr>
          <w:p w:rsidR="00F83A62" w:rsidRPr="00D15995" w:rsidRDefault="00F83A62" w:rsidP="00D15995">
            <w:pPr>
              <w:spacing w:after="0" w:line="220" w:lineRule="exact"/>
              <w:rPr>
                <w:rFonts w:ascii="Times New Roman" w:eastAsia="Times New Roman" w:hAnsi="Times New Roman" w:cs="Times New Roman"/>
              </w:rPr>
            </w:pPr>
          </w:p>
        </w:tc>
        <w:tc>
          <w:tcPr>
            <w:tcW w:w="709" w:type="dxa"/>
            <w:tcBorders>
              <w:top w:val="nil"/>
              <w:left w:val="nil"/>
              <w:bottom w:val="nil"/>
              <w:right w:val="nil"/>
            </w:tcBorders>
            <w:shd w:val="clear" w:color="auto" w:fill="auto"/>
            <w:noWrap/>
            <w:vAlign w:val="bottom"/>
            <w:hideMark/>
          </w:tcPr>
          <w:p w:rsidR="00F83A62" w:rsidRPr="00D15995" w:rsidRDefault="00F83A62" w:rsidP="00D15995">
            <w:pPr>
              <w:spacing w:after="0" w:line="220" w:lineRule="exact"/>
              <w:rPr>
                <w:rFonts w:ascii="Times New Roman" w:eastAsia="Times New Roman" w:hAnsi="Times New Roman" w:cs="Times New Roman"/>
              </w:rPr>
            </w:pPr>
          </w:p>
        </w:tc>
        <w:tc>
          <w:tcPr>
            <w:tcW w:w="709" w:type="dxa"/>
            <w:tcBorders>
              <w:top w:val="nil"/>
              <w:left w:val="nil"/>
              <w:bottom w:val="nil"/>
              <w:right w:val="nil"/>
            </w:tcBorders>
            <w:shd w:val="clear" w:color="auto" w:fill="auto"/>
            <w:noWrap/>
            <w:vAlign w:val="bottom"/>
            <w:hideMark/>
          </w:tcPr>
          <w:p w:rsidR="00F83A62" w:rsidRPr="00D15995" w:rsidRDefault="00F83A62" w:rsidP="00D15995">
            <w:pPr>
              <w:spacing w:after="0" w:line="220" w:lineRule="exact"/>
              <w:rPr>
                <w:rFonts w:ascii="Times New Roman" w:eastAsia="Times New Roman" w:hAnsi="Times New Roman" w:cs="Times New Roman"/>
              </w:rPr>
            </w:pPr>
          </w:p>
        </w:tc>
        <w:tc>
          <w:tcPr>
            <w:tcW w:w="425" w:type="dxa"/>
            <w:tcBorders>
              <w:top w:val="nil"/>
              <w:left w:val="nil"/>
              <w:bottom w:val="nil"/>
              <w:right w:val="nil"/>
            </w:tcBorders>
            <w:shd w:val="clear" w:color="auto" w:fill="auto"/>
            <w:noWrap/>
            <w:vAlign w:val="bottom"/>
            <w:hideMark/>
          </w:tcPr>
          <w:p w:rsidR="00F83A62" w:rsidRPr="00D15995" w:rsidRDefault="00F83A62" w:rsidP="00D15995">
            <w:pPr>
              <w:spacing w:after="0" w:line="220" w:lineRule="exact"/>
              <w:rPr>
                <w:rFonts w:ascii="Times New Roman" w:eastAsia="Times New Roman" w:hAnsi="Times New Roman" w:cs="Times New Roman"/>
              </w:rPr>
            </w:pPr>
          </w:p>
        </w:tc>
        <w:tc>
          <w:tcPr>
            <w:tcW w:w="567" w:type="dxa"/>
            <w:tcBorders>
              <w:top w:val="nil"/>
              <w:left w:val="nil"/>
              <w:bottom w:val="nil"/>
              <w:right w:val="nil"/>
            </w:tcBorders>
            <w:shd w:val="clear" w:color="auto" w:fill="auto"/>
            <w:noWrap/>
            <w:vAlign w:val="bottom"/>
            <w:hideMark/>
          </w:tcPr>
          <w:p w:rsidR="00F83A62" w:rsidRPr="00D15995" w:rsidRDefault="00F83A62" w:rsidP="00D15995">
            <w:pPr>
              <w:spacing w:after="0" w:line="220" w:lineRule="exact"/>
              <w:rPr>
                <w:rFonts w:ascii="Times New Roman" w:eastAsia="Times New Roman" w:hAnsi="Times New Roman" w:cs="Times New Roman"/>
              </w:rPr>
            </w:pPr>
          </w:p>
        </w:tc>
        <w:tc>
          <w:tcPr>
            <w:tcW w:w="425" w:type="dxa"/>
            <w:tcBorders>
              <w:top w:val="nil"/>
              <w:left w:val="nil"/>
              <w:bottom w:val="nil"/>
              <w:right w:val="nil"/>
            </w:tcBorders>
            <w:shd w:val="clear" w:color="auto" w:fill="auto"/>
            <w:noWrap/>
            <w:vAlign w:val="bottom"/>
            <w:hideMark/>
          </w:tcPr>
          <w:p w:rsidR="00F83A62" w:rsidRPr="00D15995" w:rsidRDefault="00F83A62" w:rsidP="00D15995">
            <w:pPr>
              <w:spacing w:after="0" w:line="220" w:lineRule="exact"/>
              <w:rPr>
                <w:rFonts w:ascii="Times New Roman" w:eastAsia="Times New Roman" w:hAnsi="Times New Roman" w:cs="Times New Roman"/>
              </w:rPr>
            </w:pPr>
          </w:p>
        </w:tc>
        <w:tc>
          <w:tcPr>
            <w:tcW w:w="425" w:type="dxa"/>
            <w:tcBorders>
              <w:top w:val="nil"/>
              <w:left w:val="nil"/>
              <w:bottom w:val="nil"/>
              <w:right w:val="nil"/>
            </w:tcBorders>
            <w:shd w:val="clear" w:color="auto" w:fill="auto"/>
            <w:noWrap/>
            <w:vAlign w:val="bottom"/>
            <w:hideMark/>
          </w:tcPr>
          <w:p w:rsidR="00F83A62" w:rsidRPr="00D15995" w:rsidRDefault="00F83A62" w:rsidP="00D15995">
            <w:pPr>
              <w:spacing w:after="0" w:line="220" w:lineRule="exact"/>
              <w:rPr>
                <w:rFonts w:ascii="Times New Roman" w:eastAsia="Times New Roman" w:hAnsi="Times New Roman" w:cs="Times New Roman"/>
              </w:rPr>
            </w:pPr>
          </w:p>
        </w:tc>
        <w:tc>
          <w:tcPr>
            <w:tcW w:w="426" w:type="dxa"/>
            <w:tcBorders>
              <w:top w:val="nil"/>
              <w:left w:val="nil"/>
              <w:bottom w:val="nil"/>
              <w:right w:val="nil"/>
            </w:tcBorders>
            <w:shd w:val="clear" w:color="auto" w:fill="auto"/>
            <w:noWrap/>
            <w:vAlign w:val="bottom"/>
            <w:hideMark/>
          </w:tcPr>
          <w:p w:rsidR="00F83A62" w:rsidRPr="00D15995" w:rsidRDefault="00F83A62" w:rsidP="00D15995">
            <w:pPr>
              <w:spacing w:after="0" w:line="220" w:lineRule="exact"/>
              <w:rPr>
                <w:rFonts w:ascii="Times New Roman" w:eastAsia="Times New Roman" w:hAnsi="Times New Roman" w:cs="Times New Roman"/>
              </w:rPr>
            </w:pPr>
          </w:p>
        </w:tc>
        <w:tc>
          <w:tcPr>
            <w:tcW w:w="425" w:type="dxa"/>
            <w:tcBorders>
              <w:top w:val="nil"/>
              <w:left w:val="nil"/>
              <w:bottom w:val="nil"/>
              <w:right w:val="nil"/>
            </w:tcBorders>
            <w:shd w:val="clear" w:color="auto" w:fill="auto"/>
            <w:noWrap/>
            <w:vAlign w:val="bottom"/>
            <w:hideMark/>
          </w:tcPr>
          <w:p w:rsidR="00F83A62" w:rsidRPr="00D15995" w:rsidRDefault="00F83A62" w:rsidP="00D15995">
            <w:pPr>
              <w:spacing w:after="0" w:line="220" w:lineRule="exact"/>
              <w:rPr>
                <w:rFonts w:ascii="Times New Roman" w:eastAsia="Times New Roman" w:hAnsi="Times New Roman" w:cs="Times New Roman"/>
              </w:rPr>
            </w:pPr>
          </w:p>
        </w:tc>
        <w:tc>
          <w:tcPr>
            <w:tcW w:w="425" w:type="dxa"/>
            <w:tcBorders>
              <w:top w:val="nil"/>
              <w:left w:val="nil"/>
              <w:bottom w:val="nil"/>
              <w:right w:val="nil"/>
            </w:tcBorders>
            <w:shd w:val="clear" w:color="auto" w:fill="auto"/>
            <w:noWrap/>
            <w:vAlign w:val="bottom"/>
            <w:hideMark/>
          </w:tcPr>
          <w:p w:rsidR="00F83A62" w:rsidRPr="00D15995" w:rsidRDefault="00F83A62" w:rsidP="00D15995">
            <w:pPr>
              <w:spacing w:after="0" w:line="220" w:lineRule="exact"/>
              <w:rPr>
                <w:rFonts w:ascii="Times New Roman" w:eastAsia="Times New Roman" w:hAnsi="Times New Roman" w:cs="Times New Roman"/>
              </w:rPr>
            </w:pPr>
          </w:p>
        </w:tc>
        <w:tc>
          <w:tcPr>
            <w:tcW w:w="567" w:type="dxa"/>
            <w:tcBorders>
              <w:top w:val="nil"/>
              <w:left w:val="nil"/>
              <w:bottom w:val="nil"/>
              <w:right w:val="nil"/>
            </w:tcBorders>
            <w:shd w:val="clear" w:color="auto" w:fill="auto"/>
            <w:noWrap/>
            <w:vAlign w:val="bottom"/>
            <w:hideMark/>
          </w:tcPr>
          <w:p w:rsidR="00F83A62" w:rsidRPr="00D15995" w:rsidRDefault="00F83A62" w:rsidP="00D15995">
            <w:pPr>
              <w:spacing w:after="0" w:line="220" w:lineRule="exact"/>
              <w:rPr>
                <w:rFonts w:ascii="Times New Roman" w:eastAsia="Times New Roman" w:hAnsi="Times New Roman" w:cs="Times New Roman"/>
              </w:rPr>
            </w:pPr>
          </w:p>
        </w:tc>
        <w:tc>
          <w:tcPr>
            <w:tcW w:w="425" w:type="dxa"/>
            <w:tcBorders>
              <w:top w:val="nil"/>
              <w:left w:val="nil"/>
              <w:bottom w:val="nil"/>
              <w:right w:val="nil"/>
            </w:tcBorders>
            <w:shd w:val="clear" w:color="auto" w:fill="auto"/>
            <w:noWrap/>
            <w:vAlign w:val="bottom"/>
            <w:hideMark/>
          </w:tcPr>
          <w:p w:rsidR="00F83A62" w:rsidRPr="00D15995" w:rsidRDefault="00F83A62" w:rsidP="00D15995">
            <w:pPr>
              <w:spacing w:after="0" w:line="220" w:lineRule="exact"/>
              <w:rPr>
                <w:rFonts w:ascii="Times New Roman" w:eastAsia="Times New Roman" w:hAnsi="Times New Roman" w:cs="Times New Roman"/>
              </w:rPr>
            </w:pPr>
          </w:p>
        </w:tc>
        <w:tc>
          <w:tcPr>
            <w:tcW w:w="426" w:type="dxa"/>
            <w:tcBorders>
              <w:top w:val="nil"/>
              <w:left w:val="nil"/>
              <w:bottom w:val="nil"/>
              <w:right w:val="nil"/>
            </w:tcBorders>
            <w:shd w:val="clear" w:color="auto" w:fill="auto"/>
            <w:noWrap/>
            <w:vAlign w:val="bottom"/>
            <w:hideMark/>
          </w:tcPr>
          <w:p w:rsidR="00F83A62" w:rsidRPr="00D15995" w:rsidRDefault="00F83A62" w:rsidP="00D15995">
            <w:pPr>
              <w:spacing w:after="0" w:line="220" w:lineRule="exact"/>
              <w:rPr>
                <w:rFonts w:ascii="Times New Roman" w:eastAsia="Times New Roman" w:hAnsi="Times New Roman" w:cs="Times New Roman"/>
              </w:rPr>
            </w:pPr>
          </w:p>
        </w:tc>
        <w:tc>
          <w:tcPr>
            <w:tcW w:w="425" w:type="dxa"/>
            <w:tcBorders>
              <w:top w:val="nil"/>
              <w:left w:val="nil"/>
              <w:bottom w:val="nil"/>
              <w:right w:val="nil"/>
            </w:tcBorders>
            <w:shd w:val="clear" w:color="auto" w:fill="auto"/>
            <w:noWrap/>
            <w:vAlign w:val="bottom"/>
            <w:hideMark/>
          </w:tcPr>
          <w:p w:rsidR="00F83A62" w:rsidRPr="00D15995" w:rsidRDefault="00F83A62" w:rsidP="00D15995">
            <w:pPr>
              <w:spacing w:after="0" w:line="220" w:lineRule="exact"/>
              <w:rPr>
                <w:rFonts w:ascii="Times New Roman" w:eastAsia="Times New Roman" w:hAnsi="Times New Roman" w:cs="Times New Roman"/>
              </w:rPr>
            </w:pPr>
          </w:p>
        </w:tc>
        <w:tc>
          <w:tcPr>
            <w:tcW w:w="567" w:type="dxa"/>
            <w:tcBorders>
              <w:top w:val="nil"/>
              <w:left w:val="nil"/>
              <w:bottom w:val="nil"/>
              <w:right w:val="nil"/>
            </w:tcBorders>
            <w:shd w:val="clear" w:color="auto" w:fill="auto"/>
            <w:noWrap/>
            <w:vAlign w:val="bottom"/>
            <w:hideMark/>
          </w:tcPr>
          <w:p w:rsidR="00F83A62" w:rsidRPr="00D15995" w:rsidRDefault="00F83A62" w:rsidP="00D15995">
            <w:pPr>
              <w:spacing w:after="0" w:line="220" w:lineRule="exact"/>
              <w:rPr>
                <w:rFonts w:ascii="Times New Roman" w:eastAsia="Times New Roman" w:hAnsi="Times New Roman" w:cs="Times New Roman"/>
              </w:rPr>
            </w:pPr>
          </w:p>
        </w:tc>
        <w:tc>
          <w:tcPr>
            <w:tcW w:w="425" w:type="dxa"/>
            <w:tcBorders>
              <w:top w:val="nil"/>
              <w:left w:val="nil"/>
              <w:bottom w:val="nil"/>
              <w:right w:val="nil"/>
            </w:tcBorders>
            <w:shd w:val="clear" w:color="auto" w:fill="auto"/>
            <w:noWrap/>
            <w:vAlign w:val="bottom"/>
            <w:hideMark/>
          </w:tcPr>
          <w:p w:rsidR="00F83A62" w:rsidRPr="00D15995" w:rsidRDefault="00F83A62" w:rsidP="00D15995">
            <w:pPr>
              <w:spacing w:after="0" w:line="220" w:lineRule="exact"/>
              <w:rPr>
                <w:rFonts w:ascii="Times New Roman" w:eastAsia="Times New Roman" w:hAnsi="Times New Roman" w:cs="Times New Roman"/>
              </w:rPr>
            </w:pPr>
          </w:p>
        </w:tc>
        <w:tc>
          <w:tcPr>
            <w:tcW w:w="425" w:type="dxa"/>
            <w:tcBorders>
              <w:top w:val="nil"/>
              <w:left w:val="nil"/>
              <w:bottom w:val="nil"/>
              <w:right w:val="nil"/>
            </w:tcBorders>
            <w:shd w:val="clear" w:color="auto" w:fill="auto"/>
            <w:noWrap/>
            <w:vAlign w:val="bottom"/>
            <w:hideMark/>
          </w:tcPr>
          <w:p w:rsidR="00F83A62" w:rsidRPr="00D15995" w:rsidRDefault="00F83A62" w:rsidP="00D15995">
            <w:pPr>
              <w:spacing w:after="0" w:line="220" w:lineRule="exact"/>
              <w:rPr>
                <w:rFonts w:ascii="Times New Roman" w:eastAsia="Times New Roman" w:hAnsi="Times New Roman" w:cs="Times New Roman"/>
              </w:rPr>
            </w:pPr>
          </w:p>
        </w:tc>
        <w:tc>
          <w:tcPr>
            <w:tcW w:w="567" w:type="dxa"/>
            <w:tcBorders>
              <w:top w:val="nil"/>
              <w:left w:val="nil"/>
              <w:bottom w:val="nil"/>
              <w:right w:val="nil"/>
            </w:tcBorders>
            <w:shd w:val="clear" w:color="auto" w:fill="auto"/>
            <w:noWrap/>
            <w:vAlign w:val="bottom"/>
            <w:hideMark/>
          </w:tcPr>
          <w:p w:rsidR="00F83A62" w:rsidRPr="00D15995" w:rsidRDefault="00F83A62" w:rsidP="00D15995">
            <w:pPr>
              <w:spacing w:after="0" w:line="220" w:lineRule="exact"/>
              <w:rPr>
                <w:rFonts w:ascii="Times New Roman" w:eastAsia="Times New Roman" w:hAnsi="Times New Roman" w:cs="Times New Roman"/>
              </w:rPr>
            </w:pPr>
          </w:p>
        </w:tc>
        <w:tc>
          <w:tcPr>
            <w:tcW w:w="567" w:type="dxa"/>
            <w:tcBorders>
              <w:top w:val="nil"/>
              <w:left w:val="nil"/>
              <w:bottom w:val="nil"/>
              <w:right w:val="nil"/>
            </w:tcBorders>
            <w:shd w:val="clear" w:color="auto" w:fill="auto"/>
            <w:noWrap/>
            <w:vAlign w:val="bottom"/>
            <w:hideMark/>
          </w:tcPr>
          <w:p w:rsidR="00F83A62" w:rsidRPr="00D15995" w:rsidRDefault="00F83A62" w:rsidP="00D15995">
            <w:pPr>
              <w:spacing w:after="0" w:line="220" w:lineRule="exact"/>
              <w:rPr>
                <w:rFonts w:ascii="Times New Roman" w:eastAsia="Times New Roman" w:hAnsi="Times New Roman" w:cs="Times New Roman"/>
              </w:rPr>
            </w:pPr>
          </w:p>
        </w:tc>
        <w:tc>
          <w:tcPr>
            <w:tcW w:w="572" w:type="dxa"/>
            <w:tcBorders>
              <w:top w:val="nil"/>
              <w:left w:val="nil"/>
              <w:bottom w:val="nil"/>
              <w:right w:val="nil"/>
            </w:tcBorders>
            <w:shd w:val="clear" w:color="auto" w:fill="auto"/>
            <w:noWrap/>
            <w:vAlign w:val="bottom"/>
            <w:hideMark/>
          </w:tcPr>
          <w:p w:rsidR="00F83A62" w:rsidRPr="00D15995" w:rsidRDefault="00F83A62" w:rsidP="00D15995">
            <w:pPr>
              <w:spacing w:after="0" w:line="220" w:lineRule="exact"/>
              <w:rPr>
                <w:rFonts w:ascii="Times New Roman" w:eastAsia="Times New Roman" w:hAnsi="Times New Roman" w:cs="Times New Roman"/>
              </w:rPr>
            </w:pPr>
          </w:p>
        </w:tc>
      </w:tr>
      <w:tr w:rsidR="00C4012B" w:rsidRPr="00D15995" w:rsidTr="00D15995">
        <w:trPr>
          <w:trHeight w:val="223"/>
        </w:trPr>
        <w:tc>
          <w:tcPr>
            <w:tcW w:w="5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2.1.1.1.</w:t>
            </w:r>
          </w:p>
        </w:tc>
        <w:tc>
          <w:tcPr>
            <w:tcW w:w="1794" w:type="dxa"/>
            <w:tcBorders>
              <w:top w:val="single" w:sz="4" w:space="0" w:color="auto"/>
              <w:left w:val="nil"/>
              <w:bottom w:val="single" w:sz="4" w:space="0" w:color="auto"/>
              <w:right w:val="single" w:sz="4" w:space="0" w:color="auto"/>
            </w:tcBorders>
            <w:shd w:val="clear" w:color="auto" w:fill="auto"/>
            <w:vAlign w:val="bottom"/>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Уровень износа сетей </w:t>
            </w:r>
          </w:p>
        </w:tc>
        <w:tc>
          <w:tcPr>
            <w:tcW w:w="1021" w:type="dxa"/>
            <w:tcBorders>
              <w:top w:val="single" w:sz="4" w:space="0" w:color="auto"/>
              <w:left w:val="nil"/>
              <w:bottom w:val="single" w:sz="4" w:space="0" w:color="auto"/>
              <w:right w:val="single" w:sz="4" w:space="0" w:color="auto"/>
            </w:tcBorders>
            <w:shd w:val="clear" w:color="auto" w:fill="auto"/>
            <w:noWrap/>
            <w:vAlign w:val="bottom"/>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1-ТЭП</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73</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60,4</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72,9</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58,1</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72,8</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66,17</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66,1</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66,03</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66</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66</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66</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66</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66</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66</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66</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66</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66</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66</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66</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66</w:t>
            </w:r>
          </w:p>
        </w:tc>
        <w:tc>
          <w:tcPr>
            <w:tcW w:w="572" w:type="dxa"/>
            <w:tcBorders>
              <w:top w:val="single" w:sz="4" w:space="0" w:color="auto"/>
              <w:left w:val="nil"/>
              <w:bottom w:val="single" w:sz="4" w:space="0" w:color="auto"/>
              <w:right w:val="single" w:sz="4" w:space="0" w:color="auto"/>
            </w:tcBorders>
            <w:shd w:val="clear" w:color="auto" w:fill="auto"/>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66</w:t>
            </w:r>
          </w:p>
        </w:tc>
      </w:tr>
      <w:tr w:rsidR="00F83A62" w:rsidRPr="00D15995" w:rsidTr="00D15995">
        <w:trPr>
          <w:trHeight w:val="241"/>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2.1.2.</w:t>
            </w:r>
          </w:p>
        </w:tc>
        <w:tc>
          <w:tcPr>
            <w:tcW w:w="13163" w:type="dxa"/>
            <w:gridSpan w:val="20"/>
            <w:tcBorders>
              <w:top w:val="single" w:sz="4" w:space="0" w:color="auto"/>
              <w:left w:val="single" w:sz="4" w:space="0" w:color="auto"/>
              <w:bottom w:val="single" w:sz="4" w:space="0" w:color="auto"/>
              <w:right w:val="single" w:sz="4" w:space="0" w:color="auto"/>
            </w:tcBorders>
            <w:shd w:val="clear" w:color="auto" w:fill="auto"/>
            <w:vAlign w:val="bottom"/>
            <w:hideMark/>
          </w:tcPr>
          <w:p w:rsidR="00F83A62" w:rsidRPr="00D15995" w:rsidRDefault="00F83A62" w:rsidP="00D15995">
            <w:pPr>
              <w:spacing w:after="0" w:line="220" w:lineRule="exact"/>
              <w:rPr>
                <w:rFonts w:ascii="Times New Roman" w:eastAsia="Times New Roman" w:hAnsi="Times New Roman" w:cs="Times New Roman"/>
              </w:rPr>
            </w:pPr>
            <w:r w:rsidRPr="00D15995">
              <w:rPr>
                <w:rFonts w:ascii="Times New Roman" w:eastAsia="Times New Roman" w:hAnsi="Times New Roman" w:cs="Times New Roman"/>
                <w:color w:val="000000"/>
              </w:rPr>
              <w:t>Водоснабжение и водоотведение</w:t>
            </w:r>
          </w:p>
        </w:tc>
        <w:tc>
          <w:tcPr>
            <w:tcW w:w="425" w:type="dxa"/>
            <w:tcBorders>
              <w:top w:val="nil"/>
              <w:left w:val="single" w:sz="4" w:space="0" w:color="auto"/>
              <w:bottom w:val="nil"/>
              <w:right w:val="nil"/>
            </w:tcBorders>
            <w:shd w:val="clear" w:color="auto" w:fill="auto"/>
            <w:noWrap/>
            <w:vAlign w:val="bottom"/>
            <w:hideMark/>
          </w:tcPr>
          <w:p w:rsidR="00F83A62" w:rsidRPr="00D15995" w:rsidRDefault="00F83A62" w:rsidP="00D15995">
            <w:pPr>
              <w:spacing w:after="0" w:line="220" w:lineRule="exact"/>
              <w:rPr>
                <w:rFonts w:ascii="Times New Roman" w:eastAsia="Times New Roman" w:hAnsi="Times New Roman" w:cs="Times New Roman"/>
              </w:rPr>
            </w:pPr>
          </w:p>
        </w:tc>
        <w:tc>
          <w:tcPr>
            <w:tcW w:w="567" w:type="dxa"/>
            <w:tcBorders>
              <w:top w:val="nil"/>
              <w:left w:val="nil"/>
              <w:bottom w:val="nil"/>
              <w:right w:val="nil"/>
            </w:tcBorders>
            <w:shd w:val="clear" w:color="auto" w:fill="auto"/>
            <w:noWrap/>
            <w:vAlign w:val="bottom"/>
            <w:hideMark/>
          </w:tcPr>
          <w:p w:rsidR="00F83A62" w:rsidRPr="00D15995" w:rsidRDefault="00F83A62" w:rsidP="00D15995">
            <w:pPr>
              <w:spacing w:after="0" w:line="220" w:lineRule="exact"/>
              <w:rPr>
                <w:rFonts w:ascii="Times New Roman" w:eastAsia="Times New Roman" w:hAnsi="Times New Roman" w:cs="Times New Roman"/>
              </w:rPr>
            </w:pPr>
          </w:p>
        </w:tc>
        <w:tc>
          <w:tcPr>
            <w:tcW w:w="567" w:type="dxa"/>
            <w:tcBorders>
              <w:top w:val="nil"/>
              <w:left w:val="nil"/>
              <w:bottom w:val="nil"/>
              <w:right w:val="nil"/>
            </w:tcBorders>
            <w:shd w:val="clear" w:color="auto" w:fill="auto"/>
            <w:noWrap/>
            <w:vAlign w:val="bottom"/>
            <w:hideMark/>
          </w:tcPr>
          <w:p w:rsidR="00F83A62" w:rsidRPr="00D15995" w:rsidRDefault="00F83A62" w:rsidP="00D15995">
            <w:pPr>
              <w:spacing w:after="0" w:line="220" w:lineRule="exact"/>
              <w:rPr>
                <w:rFonts w:ascii="Times New Roman" w:eastAsia="Times New Roman" w:hAnsi="Times New Roman" w:cs="Times New Roman"/>
              </w:rPr>
            </w:pPr>
          </w:p>
        </w:tc>
        <w:tc>
          <w:tcPr>
            <w:tcW w:w="572" w:type="dxa"/>
            <w:tcBorders>
              <w:top w:val="nil"/>
              <w:left w:val="nil"/>
              <w:bottom w:val="nil"/>
              <w:right w:val="nil"/>
            </w:tcBorders>
            <w:shd w:val="clear" w:color="auto" w:fill="auto"/>
            <w:noWrap/>
            <w:vAlign w:val="bottom"/>
            <w:hideMark/>
          </w:tcPr>
          <w:p w:rsidR="00F83A62" w:rsidRPr="00D15995" w:rsidRDefault="00F83A62" w:rsidP="00D15995">
            <w:pPr>
              <w:spacing w:after="0" w:line="220" w:lineRule="exact"/>
              <w:rPr>
                <w:rFonts w:ascii="Times New Roman" w:eastAsia="Times New Roman" w:hAnsi="Times New Roman" w:cs="Times New Roman"/>
              </w:rPr>
            </w:pPr>
          </w:p>
        </w:tc>
      </w:tr>
      <w:tr w:rsidR="00C4012B" w:rsidRPr="00D15995" w:rsidTr="00D15995">
        <w:trPr>
          <w:trHeight w:val="862"/>
        </w:trPr>
        <w:tc>
          <w:tcPr>
            <w:tcW w:w="5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2.1.2.1</w:t>
            </w:r>
          </w:p>
        </w:tc>
        <w:tc>
          <w:tcPr>
            <w:tcW w:w="1794" w:type="dxa"/>
            <w:tcBorders>
              <w:top w:val="single" w:sz="4" w:space="0" w:color="auto"/>
              <w:left w:val="nil"/>
              <w:bottom w:val="single" w:sz="4" w:space="0" w:color="auto"/>
              <w:right w:val="single" w:sz="4" w:space="0" w:color="auto"/>
            </w:tcBorders>
            <w:shd w:val="clear" w:color="auto" w:fill="auto"/>
            <w:vAlign w:val="bottom"/>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Уровень износа объектов водоснабжения / водоотведения</w:t>
            </w:r>
          </w:p>
        </w:tc>
        <w:tc>
          <w:tcPr>
            <w:tcW w:w="1021" w:type="dxa"/>
            <w:tcBorders>
              <w:top w:val="single" w:sz="4" w:space="0" w:color="auto"/>
              <w:left w:val="nil"/>
              <w:bottom w:val="single" w:sz="4" w:space="0" w:color="auto"/>
              <w:right w:val="single" w:sz="4" w:space="0" w:color="auto"/>
            </w:tcBorders>
            <w:shd w:val="clear" w:color="auto" w:fill="auto"/>
            <w:noWrap/>
            <w:vAlign w:val="bottom"/>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w:t>
            </w:r>
          </w:p>
        </w:tc>
        <w:tc>
          <w:tcPr>
            <w:tcW w:w="1560" w:type="dxa"/>
            <w:tcBorders>
              <w:top w:val="single" w:sz="4" w:space="0" w:color="auto"/>
              <w:left w:val="nil"/>
              <w:bottom w:val="single" w:sz="4" w:space="0" w:color="auto"/>
              <w:right w:val="single" w:sz="4" w:space="0" w:color="auto"/>
            </w:tcBorders>
            <w:shd w:val="clear" w:color="auto" w:fill="auto"/>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форма федерального статистического наблюдения 1-водопровод, 1-канализация</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F83A62" w:rsidRPr="00D15995" w:rsidRDefault="00F83A62" w:rsidP="00D15995">
            <w:pPr>
              <w:spacing w:after="0" w:line="220" w:lineRule="exact"/>
              <w:rPr>
                <w:rFonts w:ascii="Times New Roman" w:eastAsia="Times New Roman" w:hAnsi="Times New Roman" w:cs="Times New Roman"/>
                <w:color w:val="000000"/>
              </w:rPr>
            </w:pPr>
            <w:r w:rsidRPr="00D15995">
              <w:rPr>
                <w:rFonts w:ascii="Times New Roman" w:eastAsia="Times New Roman" w:hAnsi="Times New Roman" w:cs="Times New Roman"/>
                <w:color w:val="000000"/>
              </w:rPr>
              <w:t>64,5/39,8</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F83A62" w:rsidRPr="00D15995" w:rsidRDefault="00F83A62" w:rsidP="00D15995">
            <w:pPr>
              <w:spacing w:after="0" w:line="220" w:lineRule="exact"/>
              <w:rPr>
                <w:rFonts w:ascii="Times New Roman" w:eastAsia="Times New Roman" w:hAnsi="Times New Roman" w:cs="Times New Roman"/>
                <w:color w:val="000000"/>
              </w:rPr>
            </w:pPr>
            <w:r w:rsidRPr="00D15995">
              <w:rPr>
                <w:rFonts w:ascii="Times New Roman" w:eastAsia="Times New Roman" w:hAnsi="Times New Roman" w:cs="Times New Roman"/>
                <w:color w:val="000000"/>
              </w:rPr>
              <w:t>64,5/39,8</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F83A62" w:rsidRPr="00D15995" w:rsidRDefault="00F83A62" w:rsidP="00D15995">
            <w:pPr>
              <w:spacing w:after="0" w:line="220" w:lineRule="exact"/>
              <w:rPr>
                <w:rFonts w:ascii="Times New Roman" w:eastAsia="Times New Roman" w:hAnsi="Times New Roman" w:cs="Times New Roman"/>
                <w:color w:val="000000"/>
              </w:rPr>
            </w:pPr>
            <w:r w:rsidRPr="00D15995">
              <w:rPr>
                <w:rFonts w:ascii="Times New Roman" w:eastAsia="Times New Roman" w:hAnsi="Times New Roman" w:cs="Times New Roman"/>
                <w:color w:val="000000"/>
              </w:rPr>
              <w:t>63,5/39,4</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F83A62" w:rsidRPr="00D15995" w:rsidRDefault="00F83A62" w:rsidP="00D15995">
            <w:pPr>
              <w:spacing w:after="0" w:line="220" w:lineRule="exact"/>
              <w:rPr>
                <w:rFonts w:ascii="Times New Roman" w:eastAsia="Times New Roman" w:hAnsi="Times New Roman" w:cs="Times New Roman"/>
                <w:color w:val="000000"/>
              </w:rPr>
            </w:pPr>
            <w:r w:rsidRPr="00D15995">
              <w:rPr>
                <w:rFonts w:ascii="Times New Roman" w:eastAsia="Times New Roman" w:hAnsi="Times New Roman" w:cs="Times New Roman"/>
                <w:color w:val="000000"/>
              </w:rPr>
              <w:t>63,5/39,3</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F83A62" w:rsidRPr="00D15995" w:rsidRDefault="00F83A62" w:rsidP="00D15995">
            <w:pPr>
              <w:spacing w:after="0" w:line="220" w:lineRule="exact"/>
              <w:rPr>
                <w:rFonts w:ascii="Times New Roman" w:eastAsia="Times New Roman" w:hAnsi="Times New Roman" w:cs="Times New Roman"/>
                <w:color w:val="000000"/>
              </w:rPr>
            </w:pPr>
            <w:r w:rsidRPr="00D15995">
              <w:rPr>
                <w:rFonts w:ascii="Times New Roman" w:eastAsia="Times New Roman" w:hAnsi="Times New Roman" w:cs="Times New Roman"/>
                <w:color w:val="000000"/>
              </w:rPr>
              <w:t>60/34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F83A62" w:rsidRPr="00D15995" w:rsidRDefault="00F83A62" w:rsidP="00D15995">
            <w:pPr>
              <w:spacing w:after="0" w:line="220" w:lineRule="exact"/>
              <w:rPr>
                <w:rFonts w:ascii="Times New Roman" w:eastAsia="Times New Roman" w:hAnsi="Times New Roman" w:cs="Times New Roman"/>
                <w:color w:val="000000"/>
              </w:rPr>
            </w:pPr>
            <w:r w:rsidRPr="00D15995">
              <w:rPr>
                <w:rFonts w:ascii="Times New Roman" w:eastAsia="Times New Roman" w:hAnsi="Times New Roman" w:cs="Times New Roman"/>
                <w:color w:val="000000"/>
              </w:rPr>
              <w:t>60/38</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F83A62" w:rsidRPr="00D15995" w:rsidRDefault="00F83A62" w:rsidP="00D15995">
            <w:pPr>
              <w:spacing w:after="0" w:line="220" w:lineRule="exact"/>
              <w:rPr>
                <w:rFonts w:ascii="Times New Roman" w:eastAsia="Times New Roman" w:hAnsi="Times New Roman" w:cs="Times New Roman"/>
                <w:color w:val="000000"/>
              </w:rPr>
            </w:pPr>
            <w:r w:rsidRPr="00D15995">
              <w:rPr>
                <w:rFonts w:ascii="Times New Roman" w:eastAsia="Times New Roman" w:hAnsi="Times New Roman" w:cs="Times New Roman"/>
                <w:color w:val="000000"/>
              </w:rPr>
              <w:t>60/35</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F83A62" w:rsidRPr="00D15995" w:rsidRDefault="00F83A62" w:rsidP="00D15995">
            <w:pPr>
              <w:spacing w:after="0" w:line="220" w:lineRule="exact"/>
              <w:rPr>
                <w:rFonts w:ascii="Times New Roman" w:eastAsia="Times New Roman" w:hAnsi="Times New Roman" w:cs="Times New Roman"/>
                <w:color w:val="000000"/>
              </w:rPr>
            </w:pPr>
            <w:r w:rsidRPr="00D15995">
              <w:rPr>
                <w:rFonts w:ascii="Times New Roman" w:eastAsia="Times New Roman" w:hAnsi="Times New Roman" w:cs="Times New Roman"/>
                <w:color w:val="000000"/>
              </w:rPr>
              <w:t>60/35</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F83A62" w:rsidRPr="00D15995" w:rsidRDefault="00F83A62" w:rsidP="00D15995">
            <w:pPr>
              <w:spacing w:after="0" w:line="220" w:lineRule="exact"/>
              <w:rPr>
                <w:rFonts w:ascii="Times New Roman" w:eastAsia="Times New Roman" w:hAnsi="Times New Roman" w:cs="Times New Roman"/>
                <w:color w:val="000000"/>
              </w:rPr>
            </w:pPr>
            <w:r w:rsidRPr="00D15995">
              <w:rPr>
                <w:rFonts w:ascii="Times New Roman" w:eastAsia="Times New Roman" w:hAnsi="Times New Roman" w:cs="Times New Roman"/>
                <w:color w:val="000000"/>
              </w:rPr>
              <w:t>60/35</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F83A62" w:rsidRPr="00D15995" w:rsidRDefault="00F83A62" w:rsidP="00D15995">
            <w:pPr>
              <w:spacing w:after="0" w:line="220" w:lineRule="exact"/>
              <w:rPr>
                <w:rFonts w:ascii="Times New Roman" w:eastAsia="Times New Roman" w:hAnsi="Times New Roman" w:cs="Times New Roman"/>
                <w:color w:val="000000"/>
              </w:rPr>
            </w:pPr>
            <w:r w:rsidRPr="00D15995">
              <w:rPr>
                <w:rFonts w:ascii="Times New Roman" w:eastAsia="Times New Roman" w:hAnsi="Times New Roman" w:cs="Times New Roman"/>
                <w:color w:val="000000"/>
              </w:rPr>
              <w:t>60/35</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F83A62" w:rsidRPr="00D15995" w:rsidRDefault="00F83A62" w:rsidP="00D15995">
            <w:pPr>
              <w:spacing w:after="0" w:line="220" w:lineRule="exact"/>
              <w:rPr>
                <w:rFonts w:ascii="Times New Roman" w:eastAsia="Times New Roman" w:hAnsi="Times New Roman" w:cs="Times New Roman"/>
                <w:color w:val="000000"/>
              </w:rPr>
            </w:pPr>
            <w:r w:rsidRPr="00D15995">
              <w:rPr>
                <w:rFonts w:ascii="Times New Roman" w:eastAsia="Times New Roman" w:hAnsi="Times New Roman" w:cs="Times New Roman"/>
                <w:color w:val="000000"/>
              </w:rPr>
              <w:t>60/35</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F83A62" w:rsidRPr="00D15995" w:rsidRDefault="00F83A62" w:rsidP="00D15995">
            <w:pPr>
              <w:spacing w:after="0" w:line="220" w:lineRule="exact"/>
              <w:rPr>
                <w:rFonts w:ascii="Times New Roman" w:eastAsia="Times New Roman" w:hAnsi="Times New Roman" w:cs="Times New Roman"/>
                <w:color w:val="000000"/>
              </w:rPr>
            </w:pPr>
            <w:r w:rsidRPr="00D15995">
              <w:rPr>
                <w:rFonts w:ascii="Times New Roman" w:eastAsia="Times New Roman" w:hAnsi="Times New Roman" w:cs="Times New Roman"/>
                <w:color w:val="000000"/>
              </w:rPr>
              <w:t>60/35</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F83A62" w:rsidRPr="00D15995" w:rsidRDefault="00F83A62" w:rsidP="00D15995">
            <w:pPr>
              <w:spacing w:after="0" w:line="220" w:lineRule="exact"/>
              <w:rPr>
                <w:rFonts w:ascii="Times New Roman" w:eastAsia="Times New Roman" w:hAnsi="Times New Roman" w:cs="Times New Roman"/>
                <w:color w:val="000000"/>
              </w:rPr>
            </w:pPr>
            <w:r w:rsidRPr="00D15995">
              <w:rPr>
                <w:rFonts w:ascii="Times New Roman" w:eastAsia="Times New Roman" w:hAnsi="Times New Roman" w:cs="Times New Roman"/>
                <w:color w:val="000000"/>
              </w:rPr>
              <w:t>60/35</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F83A62" w:rsidRPr="00D15995" w:rsidRDefault="00F83A62" w:rsidP="00D15995">
            <w:pPr>
              <w:spacing w:after="0" w:line="220" w:lineRule="exact"/>
              <w:rPr>
                <w:rFonts w:ascii="Times New Roman" w:eastAsia="Times New Roman" w:hAnsi="Times New Roman" w:cs="Times New Roman"/>
                <w:color w:val="000000"/>
              </w:rPr>
            </w:pPr>
            <w:r w:rsidRPr="00D15995">
              <w:rPr>
                <w:rFonts w:ascii="Times New Roman" w:eastAsia="Times New Roman" w:hAnsi="Times New Roman" w:cs="Times New Roman"/>
                <w:color w:val="000000"/>
              </w:rPr>
              <w:t>60/35</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F83A62" w:rsidRPr="00D15995" w:rsidRDefault="00F83A62" w:rsidP="00D15995">
            <w:pPr>
              <w:spacing w:after="0" w:line="220" w:lineRule="exact"/>
              <w:rPr>
                <w:rFonts w:ascii="Times New Roman" w:eastAsia="Times New Roman" w:hAnsi="Times New Roman" w:cs="Times New Roman"/>
                <w:color w:val="000000"/>
              </w:rPr>
            </w:pPr>
            <w:r w:rsidRPr="00D15995">
              <w:rPr>
                <w:rFonts w:ascii="Times New Roman" w:eastAsia="Times New Roman" w:hAnsi="Times New Roman" w:cs="Times New Roman"/>
                <w:color w:val="000000"/>
              </w:rPr>
              <w:t>60/35</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F83A62" w:rsidRPr="00D15995" w:rsidRDefault="00F83A62" w:rsidP="00D15995">
            <w:pPr>
              <w:spacing w:after="0" w:line="220" w:lineRule="exact"/>
              <w:rPr>
                <w:rFonts w:ascii="Times New Roman" w:eastAsia="Times New Roman" w:hAnsi="Times New Roman" w:cs="Times New Roman"/>
                <w:color w:val="000000"/>
              </w:rPr>
            </w:pPr>
            <w:r w:rsidRPr="00D15995">
              <w:rPr>
                <w:rFonts w:ascii="Times New Roman" w:eastAsia="Times New Roman" w:hAnsi="Times New Roman" w:cs="Times New Roman"/>
                <w:color w:val="000000"/>
              </w:rPr>
              <w:t>60/35</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F83A62" w:rsidRPr="00D15995" w:rsidRDefault="00F83A62" w:rsidP="00D15995">
            <w:pPr>
              <w:spacing w:after="0" w:line="220" w:lineRule="exact"/>
              <w:rPr>
                <w:rFonts w:ascii="Times New Roman" w:eastAsia="Times New Roman" w:hAnsi="Times New Roman" w:cs="Times New Roman"/>
                <w:color w:val="000000"/>
              </w:rPr>
            </w:pPr>
            <w:r w:rsidRPr="00D15995">
              <w:rPr>
                <w:rFonts w:ascii="Times New Roman" w:eastAsia="Times New Roman" w:hAnsi="Times New Roman" w:cs="Times New Roman"/>
                <w:color w:val="000000"/>
              </w:rPr>
              <w:t>60/35</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F83A62" w:rsidRPr="00D15995" w:rsidRDefault="00F83A62" w:rsidP="00D15995">
            <w:pPr>
              <w:spacing w:after="0" w:line="220" w:lineRule="exact"/>
              <w:rPr>
                <w:rFonts w:ascii="Times New Roman" w:eastAsia="Times New Roman" w:hAnsi="Times New Roman" w:cs="Times New Roman"/>
                <w:color w:val="000000"/>
              </w:rPr>
            </w:pPr>
            <w:r w:rsidRPr="00D15995">
              <w:rPr>
                <w:rFonts w:ascii="Times New Roman" w:eastAsia="Times New Roman" w:hAnsi="Times New Roman" w:cs="Times New Roman"/>
                <w:color w:val="000000"/>
              </w:rPr>
              <w:t>60/35</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F83A62" w:rsidRPr="00D15995" w:rsidRDefault="00F83A62" w:rsidP="00D15995">
            <w:pPr>
              <w:spacing w:after="0" w:line="220" w:lineRule="exact"/>
              <w:rPr>
                <w:rFonts w:ascii="Times New Roman" w:eastAsia="Times New Roman" w:hAnsi="Times New Roman" w:cs="Times New Roman"/>
                <w:color w:val="000000"/>
              </w:rPr>
            </w:pPr>
            <w:r w:rsidRPr="00D15995">
              <w:rPr>
                <w:rFonts w:ascii="Times New Roman" w:eastAsia="Times New Roman" w:hAnsi="Times New Roman" w:cs="Times New Roman"/>
                <w:color w:val="000000"/>
              </w:rPr>
              <w:t>60/35</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F83A62" w:rsidRPr="00D15995" w:rsidRDefault="00F83A62" w:rsidP="00D15995">
            <w:pPr>
              <w:spacing w:after="0" w:line="220" w:lineRule="exact"/>
              <w:rPr>
                <w:rFonts w:ascii="Times New Roman" w:eastAsia="Times New Roman" w:hAnsi="Times New Roman" w:cs="Times New Roman"/>
                <w:color w:val="000000"/>
              </w:rPr>
            </w:pPr>
            <w:r w:rsidRPr="00D15995">
              <w:rPr>
                <w:rFonts w:ascii="Times New Roman" w:eastAsia="Times New Roman" w:hAnsi="Times New Roman" w:cs="Times New Roman"/>
                <w:color w:val="000000"/>
              </w:rPr>
              <w:t>60/35</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F83A62" w:rsidRPr="00D15995" w:rsidRDefault="00F83A62" w:rsidP="00D15995">
            <w:pPr>
              <w:spacing w:after="0" w:line="220" w:lineRule="exact"/>
              <w:rPr>
                <w:rFonts w:ascii="Times New Roman" w:eastAsia="Times New Roman" w:hAnsi="Times New Roman" w:cs="Times New Roman"/>
                <w:color w:val="000000"/>
              </w:rPr>
            </w:pPr>
            <w:r w:rsidRPr="00D15995">
              <w:rPr>
                <w:rFonts w:ascii="Times New Roman" w:eastAsia="Times New Roman" w:hAnsi="Times New Roman" w:cs="Times New Roman"/>
                <w:color w:val="000000"/>
              </w:rPr>
              <w:t>60/35</w:t>
            </w:r>
          </w:p>
        </w:tc>
      </w:tr>
      <w:tr w:rsidR="00F83A62" w:rsidRPr="00D15995" w:rsidTr="00C4012B">
        <w:trPr>
          <w:trHeight w:val="230"/>
        </w:trPr>
        <w:tc>
          <w:tcPr>
            <w:tcW w:w="592" w:type="dxa"/>
            <w:tcBorders>
              <w:top w:val="nil"/>
              <w:left w:val="single" w:sz="4" w:space="0" w:color="auto"/>
              <w:bottom w:val="single" w:sz="4" w:space="0" w:color="auto"/>
              <w:right w:val="single" w:sz="4" w:space="0" w:color="auto"/>
            </w:tcBorders>
            <w:shd w:val="clear" w:color="auto" w:fill="auto"/>
            <w:noWrap/>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3.</w:t>
            </w:r>
          </w:p>
        </w:tc>
        <w:tc>
          <w:tcPr>
            <w:tcW w:w="15294" w:type="dxa"/>
            <w:gridSpan w:val="24"/>
            <w:tcBorders>
              <w:top w:val="single" w:sz="4" w:space="0" w:color="auto"/>
              <w:left w:val="nil"/>
              <w:bottom w:val="single" w:sz="4" w:space="0" w:color="auto"/>
              <w:right w:val="single" w:sz="4" w:space="0" w:color="auto"/>
            </w:tcBorders>
            <w:shd w:val="clear" w:color="auto" w:fill="auto"/>
            <w:vAlign w:val="bottom"/>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Задача: Повышение качества коммунального обслуживания</w:t>
            </w:r>
          </w:p>
        </w:tc>
      </w:tr>
      <w:tr w:rsidR="00F83A62" w:rsidRPr="00D15995" w:rsidTr="00C4012B">
        <w:trPr>
          <w:trHeight w:val="227"/>
        </w:trPr>
        <w:tc>
          <w:tcPr>
            <w:tcW w:w="592" w:type="dxa"/>
            <w:tcBorders>
              <w:top w:val="nil"/>
              <w:left w:val="single" w:sz="4" w:space="0" w:color="auto"/>
              <w:bottom w:val="single" w:sz="4" w:space="0" w:color="auto"/>
              <w:right w:val="single" w:sz="4" w:space="0" w:color="auto"/>
            </w:tcBorders>
            <w:shd w:val="clear" w:color="auto" w:fill="auto"/>
            <w:noWrap/>
            <w:vAlign w:val="center"/>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3.1.</w:t>
            </w:r>
          </w:p>
        </w:tc>
        <w:tc>
          <w:tcPr>
            <w:tcW w:w="15294" w:type="dxa"/>
            <w:gridSpan w:val="24"/>
            <w:tcBorders>
              <w:top w:val="single" w:sz="4" w:space="0" w:color="auto"/>
              <w:left w:val="nil"/>
              <w:bottom w:val="single" w:sz="4" w:space="0" w:color="auto"/>
              <w:right w:val="single" w:sz="4" w:space="0" w:color="auto"/>
            </w:tcBorders>
            <w:shd w:val="clear" w:color="auto" w:fill="auto"/>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Мероприятие: Обеспечение коммунального обслуживания</w:t>
            </w:r>
          </w:p>
        </w:tc>
      </w:tr>
      <w:tr w:rsidR="00C4012B" w:rsidRPr="00D15995" w:rsidTr="00D15995">
        <w:trPr>
          <w:trHeight w:val="1232"/>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lastRenderedPageBreak/>
              <w:t>3.1.1.</w:t>
            </w:r>
          </w:p>
        </w:tc>
        <w:tc>
          <w:tcPr>
            <w:tcW w:w="1794" w:type="dxa"/>
            <w:tcBorders>
              <w:top w:val="nil"/>
              <w:left w:val="nil"/>
              <w:bottom w:val="single" w:sz="4" w:space="0" w:color="auto"/>
              <w:right w:val="single" w:sz="4" w:space="0" w:color="auto"/>
            </w:tcBorders>
            <w:shd w:val="clear" w:color="auto" w:fill="auto"/>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Возмещение организациям убытков, связанных с применением регулируемых тарифов на электрическую энергию, поставляемую населению в зонах децентрализованного энергоснабжения</w:t>
            </w:r>
          </w:p>
        </w:tc>
        <w:tc>
          <w:tcPr>
            <w:tcW w:w="1021" w:type="dxa"/>
            <w:tcBorders>
              <w:top w:val="nil"/>
              <w:left w:val="nil"/>
              <w:bottom w:val="single" w:sz="4" w:space="0" w:color="auto"/>
              <w:right w:val="single" w:sz="4" w:space="0" w:color="auto"/>
            </w:tcBorders>
            <w:shd w:val="clear" w:color="auto" w:fill="auto"/>
            <w:noWrap/>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w:t>
            </w:r>
          </w:p>
        </w:tc>
        <w:tc>
          <w:tcPr>
            <w:tcW w:w="1560" w:type="dxa"/>
            <w:tcBorders>
              <w:top w:val="nil"/>
              <w:left w:val="nil"/>
              <w:bottom w:val="single" w:sz="4" w:space="0" w:color="auto"/>
              <w:right w:val="single" w:sz="4" w:space="0" w:color="auto"/>
            </w:tcBorders>
            <w:shd w:val="clear" w:color="auto" w:fill="auto"/>
            <w:noWrap/>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данные отдела</w:t>
            </w:r>
          </w:p>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ЖКХ и энергетики</w:t>
            </w:r>
          </w:p>
        </w:tc>
        <w:tc>
          <w:tcPr>
            <w:tcW w:w="708" w:type="dxa"/>
            <w:tcBorders>
              <w:top w:val="nil"/>
              <w:left w:val="nil"/>
              <w:bottom w:val="single" w:sz="4" w:space="0" w:color="auto"/>
              <w:right w:val="single" w:sz="4" w:space="0" w:color="auto"/>
            </w:tcBorders>
            <w:shd w:val="clear" w:color="auto" w:fill="auto"/>
            <w:noWrap/>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100</w:t>
            </w:r>
          </w:p>
        </w:tc>
        <w:tc>
          <w:tcPr>
            <w:tcW w:w="709" w:type="dxa"/>
            <w:tcBorders>
              <w:top w:val="nil"/>
              <w:left w:val="nil"/>
              <w:bottom w:val="single" w:sz="4" w:space="0" w:color="auto"/>
              <w:right w:val="single" w:sz="4" w:space="0" w:color="auto"/>
            </w:tcBorders>
            <w:shd w:val="clear" w:color="auto" w:fill="auto"/>
            <w:noWrap/>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100</w:t>
            </w:r>
          </w:p>
        </w:tc>
        <w:tc>
          <w:tcPr>
            <w:tcW w:w="709" w:type="dxa"/>
            <w:tcBorders>
              <w:top w:val="nil"/>
              <w:left w:val="nil"/>
              <w:bottom w:val="single" w:sz="4" w:space="0" w:color="auto"/>
              <w:right w:val="single" w:sz="4" w:space="0" w:color="auto"/>
            </w:tcBorders>
            <w:shd w:val="clear" w:color="auto" w:fill="auto"/>
            <w:noWrap/>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100</w:t>
            </w:r>
          </w:p>
        </w:tc>
        <w:tc>
          <w:tcPr>
            <w:tcW w:w="709" w:type="dxa"/>
            <w:tcBorders>
              <w:top w:val="nil"/>
              <w:left w:val="nil"/>
              <w:bottom w:val="single" w:sz="4" w:space="0" w:color="auto"/>
              <w:right w:val="single" w:sz="4" w:space="0" w:color="auto"/>
            </w:tcBorders>
            <w:shd w:val="clear" w:color="auto" w:fill="auto"/>
            <w:noWrap/>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100</w:t>
            </w:r>
          </w:p>
        </w:tc>
        <w:tc>
          <w:tcPr>
            <w:tcW w:w="425" w:type="dxa"/>
            <w:tcBorders>
              <w:top w:val="nil"/>
              <w:left w:val="nil"/>
              <w:bottom w:val="single" w:sz="4" w:space="0" w:color="auto"/>
              <w:right w:val="single" w:sz="4" w:space="0" w:color="auto"/>
            </w:tcBorders>
            <w:shd w:val="clear" w:color="auto" w:fill="auto"/>
            <w:noWrap/>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100</w:t>
            </w:r>
          </w:p>
        </w:tc>
        <w:tc>
          <w:tcPr>
            <w:tcW w:w="567" w:type="dxa"/>
            <w:tcBorders>
              <w:top w:val="nil"/>
              <w:left w:val="nil"/>
              <w:bottom w:val="single" w:sz="4" w:space="0" w:color="auto"/>
              <w:right w:val="single" w:sz="4" w:space="0" w:color="auto"/>
            </w:tcBorders>
            <w:shd w:val="clear" w:color="auto" w:fill="auto"/>
            <w:noWrap/>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100</w:t>
            </w:r>
          </w:p>
        </w:tc>
        <w:tc>
          <w:tcPr>
            <w:tcW w:w="425" w:type="dxa"/>
            <w:tcBorders>
              <w:top w:val="nil"/>
              <w:left w:val="nil"/>
              <w:bottom w:val="single" w:sz="4" w:space="0" w:color="auto"/>
              <w:right w:val="single" w:sz="4" w:space="0" w:color="auto"/>
            </w:tcBorders>
            <w:shd w:val="clear" w:color="auto" w:fill="auto"/>
            <w:noWrap/>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100</w:t>
            </w:r>
          </w:p>
        </w:tc>
        <w:tc>
          <w:tcPr>
            <w:tcW w:w="425" w:type="dxa"/>
            <w:tcBorders>
              <w:top w:val="nil"/>
              <w:left w:val="nil"/>
              <w:bottom w:val="single" w:sz="4" w:space="0" w:color="auto"/>
              <w:right w:val="single" w:sz="4" w:space="0" w:color="auto"/>
            </w:tcBorders>
            <w:shd w:val="clear" w:color="auto" w:fill="auto"/>
            <w:noWrap/>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100</w:t>
            </w:r>
          </w:p>
        </w:tc>
        <w:tc>
          <w:tcPr>
            <w:tcW w:w="426" w:type="dxa"/>
            <w:tcBorders>
              <w:top w:val="nil"/>
              <w:left w:val="nil"/>
              <w:bottom w:val="single" w:sz="4" w:space="0" w:color="auto"/>
              <w:right w:val="single" w:sz="4" w:space="0" w:color="auto"/>
            </w:tcBorders>
            <w:shd w:val="clear" w:color="auto" w:fill="auto"/>
            <w:noWrap/>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100</w:t>
            </w:r>
          </w:p>
        </w:tc>
        <w:tc>
          <w:tcPr>
            <w:tcW w:w="425" w:type="dxa"/>
            <w:tcBorders>
              <w:top w:val="nil"/>
              <w:left w:val="nil"/>
              <w:bottom w:val="single" w:sz="4" w:space="0" w:color="auto"/>
              <w:right w:val="single" w:sz="4" w:space="0" w:color="auto"/>
            </w:tcBorders>
            <w:shd w:val="clear" w:color="auto" w:fill="auto"/>
            <w:noWrap/>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100</w:t>
            </w:r>
          </w:p>
        </w:tc>
        <w:tc>
          <w:tcPr>
            <w:tcW w:w="425" w:type="dxa"/>
            <w:tcBorders>
              <w:top w:val="nil"/>
              <w:left w:val="nil"/>
              <w:bottom w:val="single" w:sz="4" w:space="0" w:color="auto"/>
              <w:right w:val="single" w:sz="4" w:space="0" w:color="auto"/>
            </w:tcBorders>
            <w:shd w:val="clear" w:color="auto" w:fill="auto"/>
            <w:noWrap/>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100</w:t>
            </w:r>
          </w:p>
        </w:tc>
        <w:tc>
          <w:tcPr>
            <w:tcW w:w="567" w:type="dxa"/>
            <w:tcBorders>
              <w:top w:val="nil"/>
              <w:left w:val="nil"/>
              <w:bottom w:val="single" w:sz="4" w:space="0" w:color="auto"/>
              <w:right w:val="single" w:sz="4" w:space="0" w:color="auto"/>
            </w:tcBorders>
            <w:shd w:val="clear" w:color="auto" w:fill="auto"/>
            <w:noWrap/>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100</w:t>
            </w:r>
          </w:p>
        </w:tc>
        <w:tc>
          <w:tcPr>
            <w:tcW w:w="425" w:type="dxa"/>
            <w:tcBorders>
              <w:top w:val="nil"/>
              <w:left w:val="nil"/>
              <w:bottom w:val="single" w:sz="4" w:space="0" w:color="auto"/>
              <w:right w:val="single" w:sz="4" w:space="0" w:color="auto"/>
            </w:tcBorders>
            <w:shd w:val="clear" w:color="auto" w:fill="auto"/>
            <w:noWrap/>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100</w:t>
            </w:r>
          </w:p>
        </w:tc>
        <w:tc>
          <w:tcPr>
            <w:tcW w:w="426" w:type="dxa"/>
            <w:tcBorders>
              <w:top w:val="nil"/>
              <w:left w:val="nil"/>
              <w:bottom w:val="single" w:sz="4" w:space="0" w:color="auto"/>
              <w:right w:val="single" w:sz="4" w:space="0" w:color="auto"/>
            </w:tcBorders>
            <w:shd w:val="clear" w:color="auto" w:fill="auto"/>
            <w:noWrap/>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100</w:t>
            </w:r>
          </w:p>
        </w:tc>
        <w:tc>
          <w:tcPr>
            <w:tcW w:w="425" w:type="dxa"/>
            <w:tcBorders>
              <w:top w:val="nil"/>
              <w:left w:val="nil"/>
              <w:bottom w:val="single" w:sz="4" w:space="0" w:color="auto"/>
              <w:right w:val="single" w:sz="4" w:space="0" w:color="auto"/>
            </w:tcBorders>
            <w:shd w:val="clear" w:color="auto" w:fill="auto"/>
            <w:noWrap/>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100</w:t>
            </w:r>
          </w:p>
        </w:tc>
        <w:tc>
          <w:tcPr>
            <w:tcW w:w="567" w:type="dxa"/>
            <w:tcBorders>
              <w:top w:val="nil"/>
              <w:left w:val="nil"/>
              <w:bottom w:val="single" w:sz="4" w:space="0" w:color="auto"/>
              <w:right w:val="single" w:sz="4" w:space="0" w:color="auto"/>
            </w:tcBorders>
            <w:shd w:val="clear" w:color="auto" w:fill="auto"/>
            <w:noWrap/>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100</w:t>
            </w:r>
          </w:p>
        </w:tc>
        <w:tc>
          <w:tcPr>
            <w:tcW w:w="425" w:type="dxa"/>
            <w:tcBorders>
              <w:top w:val="nil"/>
              <w:left w:val="nil"/>
              <w:bottom w:val="single" w:sz="4" w:space="0" w:color="auto"/>
              <w:right w:val="single" w:sz="4" w:space="0" w:color="auto"/>
            </w:tcBorders>
            <w:shd w:val="clear" w:color="auto" w:fill="auto"/>
            <w:noWrap/>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100</w:t>
            </w:r>
          </w:p>
        </w:tc>
        <w:tc>
          <w:tcPr>
            <w:tcW w:w="425" w:type="dxa"/>
            <w:tcBorders>
              <w:top w:val="nil"/>
              <w:left w:val="nil"/>
              <w:bottom w:val="single" w:sz="4" w:space="0" w:color="auto"/>
              <w:right w:val="single" w:sz="4" w:space="0" w:color="auto"/>
            </w:tcBorders>
            <w:shd w:val="clear" w:color="auto" w:fill="auto"/>
            <w:noWrap/>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100</w:t>
            </w:r>
          </w:p>
        </w:tc>
        <w:tc>
          <w:tcPr>
            <w:tcW w:w="567" w:type="dxa"/>
            <w:tcBorders>
              <w:top w:val="nil"/>
              <w:left w:val="nil"/>
              <w:bottom w:val="single" w:sz="4" w:space="0" w:color="auto"/>
              <w:right w:val="single" w:sz="4" w:space="0" w:color="auto"/>
            </w:tcBorders>
            <w:shd w:val="clear" w:color="auto" w:fill="auto"/>
            <w:noWrap/>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100</w:t>
            </w:r>
          </w:p>
        </w:tc>
        <w:tc>
          <w:tcPr>
            <w:tcW w:w="567" w:type="dxa"/>
            <w:tcBorders>
              <w:top w:val="nil"/>
              <w:left w:val="nil"/>
              <w:bottom w:val="single" w:sz="4" w:space="0" w:color="auto"/>
              <w:right w:val="single" w:sz="4" w:space="0" w:color="auto"/>
            </w:tcBorders>
            <w:shd w:val="clear" w:color="auto" w:fill="auto"/>
            <w:noWrap/>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100</w:t>
            </w:r>
          </w:p>
        </w:tc>
        <w:tc>
          <w:tcPr>
            <w:tcW w:w="572" w:type="dxa"/>
            <w:tcBorders>
              <w:top w:val="nil"/>
              <w:left w:val="nil"/>
              <w:bottom w:val="single" w:sz="4" w:space="0" w:color="auto"/>
              <w:right w:val="single" w:sz="4" w:space="0" w:color="auto"/>
            </w:tcBorders>
            <w:shd w:val="clear" w:color="auto" w:fill="auto"/>
            <w:noWrap/>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100</w:t>
            </w:r>
          </w:p>
        </w:tc>
      </w:tr>
      <w:tr w:rsidR="00C4012B" w:rsidRPr="00D15995" w:rsidTr="00D15995">
        <w:trPr>
          <w:trHeight w:val="874"/>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3.1.2.</w:t>
            </w:r>
          </w:p>
        </w:tc>
        <w:tc>
          <w:tcPr>
            <w:tcW w:w="1794" w:type="dxa"/>
            <w:tcBorders>
              <w:top w:val="nil"/>
              <w:left w:val="nil"/>
              <w:bottom w:val="single" w:sz="4" w:space="0" w:color="auto"/>
              <w:right w:val="single" w:sz="4" w:space="0" w:color="auto"/>
            </w:tcBorders>
            <w:shd w:val="clear" w:color="auto" w:fill="auto"/>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Возмещение организациям убытков, связанных с применением регулируемых тарифов (цен) на тепловую энергию, поставляемую населению</w:t>
            </w:r>
          </w:p>
        </w:tc>
        <w:tc>
          <w:tcPr>
            <w:tcW w:w="1021" w:type="dxa"/>
            <w:tcBorders>
              <w:top w:val="nil"/>
              <w:left w:val="nil"/>
              <w:bottom w:val="single" w:sz="4" w:space="0" w:color="auto"/>
              <w:right w:val="single" w:sz="4" w:space="0" w:color="auto"/>
            </w:tcBorders>
            <w:shd w:val="clear" w:color="auto" w:fill="auto"/>
            <w:noWrap/>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w:t>
            </w:r>
          </w:p>
        </w:tc>
        <w:tc>
          <w:tcPr>
            <w:tcW w:w="1560" w:type="dxa"/>
            <w:tcBorders>
              <w:top w:val="nil"/>
              <w:left w:val="nil"/>
              <w:bottom w:val="single" w:sz="4" w:space="0" w:color="auto"/>
              <w:right w:val="single" w:sz="4" w:space="0" w:color="auto"/>
            </w:tcBorders>
            <w:shd w:val="clear" w:color="auto" w:fill="auto"/>
            <w:noWrap/>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данные отдела</w:t>
            </w:r>
          </w:p>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ЖКХ и энергетики</w:t>
            </w:r>
          </w:p>
        </w:tc>
        <w:tc>
          <w:tcPr>
            <w:tcW w:w="708" w:type="dxa"/>
            <w:tcBorders>
              <w:top w:val="nil"/>
              <w:left w:val="nil"/>
              <w:bottom w:val="single" w:sz="4" w:space="0" w:color="auto"/>
              <w:right w:val="single" w:sz="4" w:space="0" w:color="auto"/>
            </w:tcBorders>
            <w:shd w:val="clear" w:color="auto" w:fill="auto"/>
            <w:noWrap/>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100</w:t>
            </w:r>
          </w:p>
        </w:tc>
        <w:tc>
          <w:tcPr>
            <w:tcW w:w="709" w:type="dxa"/>
            <w:tcBorders>
              <w:top w:val="nil"/>
              <w:left w:val="nil"/>
              <w:bottom w:val="single" w:sz="4" w:space="0" w:color="auto"/>
              <w:right w:val="single" w:sz="4" w:space="0" w:color="auto"/>
            </w:tcBorders>
            <w:shd w:val="clear" w:color="auto" w:fill="auto"/>
            <w:noWrap/>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100</w:t>
            </w:r>
          </w:p>
        </w:tc>
        <w:tc>
          <w:tcPr>
            <w:tcW w:w="709" w:type="dxa"/>
            <w:tcBorders>
              <w:top w:val="nil"/>
              <w:left w:val="nil"/>
              <w:bottom w:val="single" w:sz="4" w:space="0" w:color="auto"/>
              <w:right w:val="single" w:sz="4" w:space="0" w:color="auto"/>
            </w:tcBorders>
            <w:shd w:val="clear" w:color="auto" w:fill="auto"/>
            <w:noWrap/>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100</w:t>
            </w:r>
          </w:p>
        </w:tc>
        <w:tc>
          <w:tcPr>
            <w:tcW w:w="709" w:type="dxa"/>
            <w:tcBorders>
              <w:top w:val="nil"/>
              <w:left w:val="nil"/>
              <w:bottom w:val="single" w:sz="4" w:space="0" w:color="auto"/>
              <w:right w:val="single" w:sz="4" w:space="0" w:color="auto"/>
            </w:tcBorders>
            <w:shd w:val="clear" w:color="auto" w:fill="auto"/>
            <w:noWrap/>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100</w:t>
            </w:r>
          </w:p>
        </w:tc>
        <w:tc>
          <w:tcPr>
            <w:tcW w:w="425" w:type="dxa"/>
            <w:tcBorders>
              <w:top w:val="nil"/>
              <w:left w:val="nil"/>
              <w:bottom w:val="single" w:sz="4" w:space="0" w:color="auto"/>
              <w:right w:val="single" w:sz="4" w:space="0" w:color="auto"/>
            </w:tcBorders>
            <w:shd w:val="clear" w:color="auto" w:fill="auto"/>
            <w:noWrap/>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100</w:t>
            </w:r>
          </w:p>
        </w:tc>
        <w:tc>
          <w:tcPr>
            <w:tcW w:w="567" w:type="dxa"/>
            <w:tcBorders>
              <w:top w:val="nil"/>
              <w:left w:val="nil"/>
              <w:bottom w:val="single" w:sz="4" w:space="0" w:color="auto"/>
              <w:right w:val="single" w:sz="4" w:space="0" w:color="auto"/>
            </w:tcBorders>
            <w:shd w:val="clear" w:color="auto" w:fill="auto"/>
            <w:noWrap/>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100</w:t>
            </w:r>
          </w:p>
        </w:tc>
        <w:tc>
          <w:tcPr>
            <w:tcW w:w="425" w:type="dxa"/>
            <w:tcBorders>
              <w:top w:val="nil"/>
              <w:left w:val="nil"/>
              <w:bottom w:val="single" w:sz="4" w:space="0" w:color="auto"/>
              <w:right w:val="single" w:sz="4" w:space="0" w:color="auto"/>
            </w:tcBorders>
            <w:shd w:val="clear" w:color="auto" w:fill="auto"/>
            <w:noWrap/>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100</w:t>
            </w:r>
          </w:p>
        </w:tc>
        <w:tc>
          <w:tcPr>
            <w:tcW w:w="425" w:type="dxa"/>
            <w:tcBorders>
              <w:top w:val="nil"/>
              <w:left w:val="nil"/>
              <w:bottom w:val="single" w:sz="4" w:space="0" w:color="auto"/>
              <w:right w:val="single" w:sz="4" w:space="0" w:color="auto"/>
            </w:tcBorders>
            <w:shd w:val="clear" w:color="auto" w:fill="auto"/>
            <w:noWrap/>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100</w:t>
            </w:r>
          </w:p>
        </w:tc>
        <w:tc>
          <w:tcPr>
            <w:tcW w:w="426" w:type="dxa"/>
            <w:tcBorders>
              <w:top w:val="nil"/>
              <w:left w:val="nil"/>
              <w:bottom w:val="single" w:sz="4" w:space="0" w:color="auto"/>
              <w:right w:val="single" w:sz="4" w:space="0" w:color="auto"/>
            </w:tcBorders>
            <w:shd w:val="clear" w:color="auto" w:fill="auto"/>
            <w:noWrap/>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100</w:t>
            </w:r>
          </w:p>
        </w:tc>
        <w:tc>
          <w:tcPr>
            <w:tcW w:w="425" w:type="dxa"/>
            <w:tcBorders>
              <w:top w:val="nil"/>
              <w:left w:val="nil"/>
              <w:bottom w:val="single" w:sz="4" w:space="0" w:color="auto"/>
              <w:right w:val="single" w:sz="4" w:space="0" w:color="auto"/>
            </w:tcBorders>
            <w:shd w:val="clear" w:color="auto" w:fill="auto"/>
            <w:noWrap/>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100</w:t>
            </w:r>
          </w:p>
        </w:tc>
        <w:tc>
          <w:tcPr>
            <w:tcW w:w="425" w:type="dxa"/>
            <w:tcBorders>
              <w:top w:val="nil"/>
              <w:left w:val="nil"/>
              <w:bottom w:val="single" w:sz="4" w:space="0" w:color="auto"/>
              <w:right w:val="single" w:sz="4" w:space="0" w:color="auto"/>
            </w:tcBorders>
            <w:shd w:val="clear" w:color="auto" w:fill="auto"/>
            <w:noWrap/>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100</w:t>
            </w:r>
          </w:p>
        </w:tc>
        <w:tc>
          <w:tcPr>
            <w:tcW w:w="567" w:type="dxa"/>
            <w:tcBorders>
              <w:top w:val="nil"/>
              <w:left w:val="nil"/>
              <w:bottom w:val="single" w:sz="4" w:space="0" w:color="auto"/>
              <w:right w:val="single" w:sz="4" w:space="0" w:color="auto"/>
            </w:tcBorders>
            <w:shd w:val="clear" w:color="auto" w:fill="auto"/>
            <w:noWrap/>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100</w:t>
            </w:r>
          </w:p>
        </w:tc>
        <w:tc>
          <w:tcPr>
            <w:tcW w:w="425" w:type="dxa"/>
            <w:tcBorders>
              <w:top w:val="nil"/>
              <w:left w:val="nil"/>
              <w:bottom w:val="single" w:sz="4" w:space="0" w:color="auto"/>
              <w:right w:val="single" w:sz="4" w:space="0" w:color="auto"/>
            </w:tcBorders>
            <w:shd w:val="clear" w:color="auto" w:fill="auto"/>
            <w:noWrap/>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100</w:t>
            </w:r>
          </w:p>
        </w:tc>
        <w:tc>
          <w:tcPr>
            <w:tcW w:w="426" w:type="dxa"/>
            <w:tcBorders>
              <w:top w:val="nil"/>
              <w:left w:val="nil"/>
              <w:bottom w:val="single" w:sz="4" w:space="0" w:color="auto"/>
              <w:right w:val="single" w:sz="4" w:space="0" w:color="auto"/>
            </w:tcBorders>
            <w:shd w:val="clear" w:color="auto" w:fill="auto"/>
            <w:noWrap/>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100</w:t>
            </w:r>
          </w:p>
        </w:tc>
        <w:tc>
          <w:tcPr>
            <w:tcW w:w="425" w:type="dxa"/>
            <w:tcBorders>
              <w:top w:val="nil"/>
              <w:left w:val="nil"/>
              <w:bottom w:val="single" w:sz="4" w:space="0" w:color="auto"/>
              <w:right w:val="single" w:sz="4" w:space="0" w:color="auto"/>
            </w:tcBorders>
            <w:shd w:val="clear" w:color="auto" w:fill="auto"/>
            <w:noWrap/>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100</w:t>
            </w:r>
          </w:p>
        </w:tc>
        <w:tc>
          <w:tcPr>
            <w:tcW w:w="567" w:type="dxa"/>
            <w:tcBorders>
              <w:top w:val="nil"/>
              <w:left w:val="nil"/>
              <w:bottom w:val="single" w:sz="4" w:space="0" w:color="auto"/>
              <w:right w:val="single" w:sz="4" w:space="0" w:color="auto"/>
            </w:tcBorders>
            <w:shd w:val="clear" w:color="auto" w:fill="auto"/>
            <w:noWrap/>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100</w:t>
            </w:r>
          </w:p>
        </w:tc>
        <w:tc>
          <w:tcPr>
            <w:tcW w:w="425" w:type="dxa"/>
            <w:tcBorders>
              <w:top w:val="nil"/>
              <w:left w:val="nil"/>
              <w:bottom w:val="single" w:sz="4" w:space="0" w:color="auto"/>
              <w:right w:val="single" w:sz="4" w:space="0" w:color="auto"/>
            </w:tcBorders>
            <w:shd w:val="clear" w:color="auto" w:fill="auto"/>
            <w:noWrap/>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100</w:t>
            </w:r>
          </w:p>
        </w:tc>
        <w:tc>
          <w:tcPr>
            <w:tcW w:w="425" w:type="dxa"/>
            <w:tcBorders>
              <w:top w:val="nil"/>
              <w:left w:val="nil"/>
              <w:bottom w:val="single" w:sz="4" w:space="0" w:color="auto"/>
              <w:right w:val="single" w:sz="4" w:space="0" w:color="auto"/>
            </w:tcBorders>
            <w:shd w:val="clear" w:color="auto" w:fill="auto"/>
            <w:noWrap/>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100</w:t>
            </w:r>
          </w:p>
        </w:tc>
        <w:tc>
          <w:tcPr>
            <w:tcW w:w="567" w:type="dxa"/>
            <w:tcBorders>
              <w:top w:val="nil"/>
              <w:left w:val="nil"/>
              <w:bottom w:val="single" w:sz="4" w:space="0" w:color="auto"/>
              <w:right w:val="single" w:sz="4" w:space="0" w:color="auto"/>
            </w:tcBorders>
            <w:shd w:val="clear" w:color="auto" w:fill="auto"/>
            <w:noWrap/>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100</w:t>
            </w:r>
          </w:p>
        </w:tc>
        <w:tc>
          <w:tcPr>
            <w:tcW w:w="567" w:type="dxa"/>
            <w:tcBorders>
              <w:top w:val="nil"/>
              <w:left w:val="nil"/>
              <w:bottom w:val="single" w:sz="4" w:space="0" w:color="auto"/>
              <w:right w:val="single" w:sz="4" w:space="0" w:color="auto"/>
            </w:tcBorders>
            <w:shd w:val="clear" w:color="auto" w:fill="auto"/>
            <w:noWrap/>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100</w:t>
            </w:r>
          </w:p>
        </w:tc>
        <w:tc>
          <w:tcPr>
            <w:tcW w:w="572" w:type="dxa"/>
            <w:tcBorders>
              <w:top w:val="nil"/>
              <w:left w:val="nil"/>
              <w:bottom w:val="single" w:sz="4" w:space="0" w:color="auto"/>
              <w:right w:val="single" w:sz="4" w:space="0" w:color="auto"/>
            </w:tcBorders>
            <w:shd w:val="clear" w:color="auto" w:fill="auto"/>
            <w:noWrap/>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100</w:t>
            </w:r>
          </w:p>
        </w:tc>
      </w:tr>
      <w:tr w:rsidR="00C4012B" w:rsidRPr="00D15995" w:rsidTr="00D15995">
        <w:trPr>
          <w:trHeight w:val="964"/>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3A62" w:rsidRPr="00D15995" w:rsidRDefault="00F83A62" w:rsidP="00D15995">
            <w:pPr>
              <w:spacing w:after="0" w:line="220" w:lineRule="exact"/>
              <w:rPr>
                <w:rFonts w:ascii="Times New Roman" w:eastAsia="Times New Roman" w:hAnsi="Times New Roman" w:cs="Times New Roman"/>
                <w:color w:val="000000"/>
              </w:rPr>
            </w:pPr>
            <w:r w:rsidRPr="00D15995">
              <w:rPr>
                <w:rFonts w:ascii="Times New Roman" w:eastAsia="Times New Roman" w:hAnsi="Times New Roman" w:cs="Times New Roman"/>
                <w:color w:val="000000"/>
              </w:rPr>
              <w:t>3.1.3.</w:t>
            </w:r>
          </w:p>
        </w:tc>
        <w:tc>
          <w:tcPr>
            <w:tcW w:w="1794" w:type="dxa"/>
            <w:tcBorders>
              <w:top w:val="nil"/>
              <w:left w:val="nil"/>
              <w:bottom w:val="single" w:sz="4" w:space="0" w:color="auto"/>
              <w:right w:val="single" w:sz="4" w:space="0" w:color="auto"/>
            </w:tcBorders>
            <w:shd w:val="clear" w:color="auto" w:fill="auto"/>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Предоставление компенсации части расходов граждан на оплату коммунальных услуг, возникших в связи с ростом платы за данные услуги</w:t>
            </w:r>
          </w:p>
        </w:tc>
        <w:tc>
          <w:tcPr>
            <w:tcW w:w="1021" w:type="dxa"/>
            <w:tcBorders>
              <w:top w:val="nil"/>
              <w:left w:val="nil"/>
              <w:bottom w:val="single" w:sz="4" w:space="0" w:color="auto"/>
              <w:right w:val="single" w:sz="4" w:space="0" w:color="auto"/>
            </w:tcBorders>
            <w:shd w:val="clear" w:color="auto" w:fill="auto"/>
            <w:noWrap/>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w:t>
            </w:r>
          </w:p>
        </w:tc>
        <w:tc>
          <w:tcPr>
            <w:tcW w:w="1560" w:type="dxa"/>
            <w:tcBorders>
              <w:top w:val="nil"/>
              <w:left w:val="nil"/>
              <w:bottom w:val="single" w:sz="4" w:space="0" w:color="auto"/>
              <w:right w:val="single" w:sz="4" w:space="0" w:color="auto"/>
            </w:tcBorders>
            <w:shd w:val="clear" w:color="auto" w:fill="auto"/>
            <w:noWrap/>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данные отдела</w:t>
            </w:r>
          </w:p>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ЖКХ и энергетики</w:t>
            </w:r>
          </w:p>
        </w:tc>
        <w:tc>
          <w:tcPr>
            <w:tcW w:w="708" w:type="dxa"/>
            <w:tcBorders>
              <w:top w:val="nil"/>
              <w:left w:val="nil"/>
              <w:bottom w:val="single" w:sz="4" w:space="0" w:color="auto"/>
              <w:right w:val="single" w:sz="4" w:space="0" w:color="auto"/>
            </w:tcBorders>
            <w:shd w:val="clear" w:color="auto" w:fill="auto"/>
            <w:noWrap/>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100</w:t>
            </w:r>
          </w:p>
        </w:tc>
        <w:tc>
          <w:tcPr>
            <w:tcW w:w="709" w:type="dxa"/>
            <w:tcBorders>
              <w:top w:val="nil"/>
              <w:left w:val="nil"/>
              <w:bottom w:val="single" w:sz="4" w:space="0" w:color="auto"/>
              <w:right w:val="single" w:sz="4" w:space="0" w:color="auto"/>
            </w:tcBorders>
            <w:shd w:val="clear" w:color="auto" w:fill="auto"/>
            <w:noWrap/>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100</w:t>
            </w:r>
          </w:p>
        </w:tc>
        <w:tc>
          <w:tcPr>
            <w:tcW w:w="709" w:type="dxa"/>
            <w:tcBorders>
              <w:top w:val="nil"/>
              <w:left w:val="nil"/>
              <w:bottom w:val="single" w:sz="4" w:space="0" w:color="auto"/>
              <w:right w:val="single" w:sz="4" w:space="0" w:color="auto"/>
            </w:tcBorders>
            <w:shd w:val="clear" w:color="auto" w:fill="auto"/>
            <w:noWrap/>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100</w:t>
            </w:r>
          </w:p>
        </w:tc>
        <w:tc>
          <w:tcPr>
            <w:tcW w:w="709" w:type="dxa"/>
            <w:tcBorders>
              <w:top w:val="nil"/>
              <w:left w:val="nil"/>
              <w:bottom w:val="single" w:sz="4" w:space="0" w:color="auto"/>
              <w:right w:val="single" w:sz="4" w:space="0" w:color="auto"/>
            </w:tcBorders>
            <w:shd w:val="clear" w:color="auto" w:fill="auto"/>
            <w:noWrap/>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100</w:t>
            </w:r>
          </w:p>
        </w:tc>
        <w:tc>
          <w:tcPr>
            <w:tcW w:w="425" w:type="dxa"/>
            <w:tcBorders>
              <w:top w:val="nil"/>
              <w:left w:val="nil"/>
              <w:bottom w:val="single" w:sz="4" w:space="0" w:color="auto"/>
              <w:right w:val="single" w:sz="4" w:space="0" w:color="auto"/>
            </w:tcBorders>
            <w:shd w:val="clear" w:color="auto" w:fill="auto"/>
            <w:noWrap/>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100</w:t>
            </w:r>
          </w:p>
        </w:tc>
        <w:tc>
          <w:tcPr>
            <w:tcW w:w="567" w:type="dxa"/>
            <w:tcBorders>
              <w:top w:val="nil"/>
              <w:left w:val="nil"/>
              <w:bottom w:val="single" w:sz="4" w:space="0" w:color="auto"/>
              <w:right w:val="single" w:sz="4" w:space="0" w:color="auto"/>
            </w:tcBorders>
            <w:shd w:val="clear" w:color="auto" w:fill="auto"/>
            <w:noWrap/>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100</w:t>
            </w:r>
          </w:p>
        </w:tc>
        <w:tc>
          <w:tcPr>
            <w:tcW w:w="425" w:type="dxa"/>
            <w:tcBorders>
              <w:top w:val="nil"/>
              <w:left w:val="nil"/>
              <w:bottom w:val="single" w:sz="4" w:space="0" w:color="auto"/>
              <w:right w:val="single" w:sz="4" w:space="0" w:color="auto"/>
            </w:tcBorders>
            <w:shd w:val="clear" w:color="auto" w:fill="auto"/>
            <w:noWrap/>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100</w:t>
            </w:r>
          </w:p>
        </w:tc>
        <w:tc>
          <w:tcPr>
            <w:tcW w:w="425" w:type="dxa"/>
            <w:tcBorders>
              <w:top w:val="nil"/>
              <w:left w:val="nil"/>
              <w:bottom w:val="single" w:sz="4" w:space="0" w:color="auto"/>
              <w:right w:val="single" w:sz="4" w:space="0" w:color="auto"/>
            </w:tcBorders>
            <w:shd w:val="clear" w:color="auto" w:fill="auto"/>
            <w:noWrap/>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100</w:t>
            </w:r>
          </w:p>
        </w:tc>
        <w:tc>
          <w:tcPr>
            <w:tcW w:w="426" w:type="dxa"/>
            <w:tcBorders>
              <w:top w:val="nil"/>
              <w:left w:val="nil"/>
              <w:bottom w:val="single" w:sz="4" w:space="0" w:color="auto"/>
              <w:right w:val="single" w:sz="4" w:space="0" w:color="auto"/>
            </w:tcBorders>
            <w:shd w:val="clear" w:color="auto" w:fill="auto"/>
            <w:noWrap/>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100</w:t>
            </w:r>
          </w:p>
        </w:tc>
        <w:tc>
          <w:tcPr>
            <w:tcW w:w="425" w:type="dxa"/>
            <w:tcBorders>
              <w:top w:val="nil"/>
              <w:left w:val="nil"/>
              <w:bottom w:val="single" w:sz="4" w:space="0" w:color="auto"/>
              <w:right w:val="single" w:sz="4" w:space="0" w:color="auto"/>
            </w:tcBorders>
            <w:shd w:val="clear" w:color="auto" w:fill="auto"/>
            <w:noWrap/>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100</w:t>
            </w:r>
          </w:p>
        </w:tc>
        <w:tc>
          <w:tcPr>
            <w:tcW w:w="425" w:type="dxa"/>
            <w:tcBorders>
              <w:top w:val="nil"/>
              <w:left w:val="nil"/>
              <w:bottom w:val="single" w:sz="4" w:space="0" w:color="auto"/>
              <w:right w:val="single" w:sz="4" w:space="0" w:color="auto"/>
            </w:tcBorders>
            <w:shd w:val="clear" w:color="auto" w:fill="auto"/>
            <w:noWrap/>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100</w:t>
            </w:r>
          </w:p>
        </w:tc>
        <w:tc>
          <w:tcPr>
            <w:tcW w:w="567" w:type="dxa"/>
            <w:tcBorders>
              <w:top w:val="nil"/>
              <w:left w:val="nil"/>
              <w:bottom w:val="single" w:sz="4" w:space="0" w:color="auto"/>
              <w:right w:val="single" w:sz="4" w:space="0" w:color="auto"/>
            </w:tcBorders>
            <w:shd w:val="clear" w:color="auto" w:fill="auto"/>
            <w:noWrap/>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100</w:t>
            </w:r>
          </w:p>
        </w:tc>
        <w:tc>
          <w:tcPr>
            <w:tcW w:w="425" w:type="dxa"/>
            <w:tcBorders>
              <w:top w:val="nil"/>
              <w:left w:val="nil"/>
              <w:bottom w:val="single" w:sz="4" w:space="0" w:color="auto"/>
              <w:right w:val="single" w:sz="4" w:space="0" w:color="auto"/>
            </w:tcBorders>
            <w:shd w:val="clear" w:color="auto" w:fill="auto"/>
            <w:noWrap/>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100</w:t>
            </w:r>
          </w:p>
        </w:tc>
        <w:tc>
          <w:tcPr>
            <w:tcW w:w="426" w:type="dxa"/>
            <w:tcBorders>
              <w:top w:val="nil"/>
              <w:left w:val="nil"/>
              <w:bottom w:val="single" w:sz="4" w:space="0" w:color="auto"/>
              <w:right w:val="single" w:sz="4" w:space="0" w:color="auto"/>
            </w:tcBorders>
            <w:shd w:val="clear" w:color="auto" w:fill="auto"/>
            <w:noWrap/>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100</w:t>
            </w:r>
          </w:p>
        </w:tc>
        <w:tc>
          <w:tcPr>
            <w:tcW w:w="425" w:type="dxa"/>
            <w:tcBorders>
              <w:top w:val="nil"/>
              <w:left w:val="nil"/>
              <w:bottom w:val="single" w:sz="4" w:space="0" w:color="auto"/>
              <w:right w:val="single" w:sz="4" w:space="0" w:color="auto"/>
            </w:tcBorders>
            <w:shd w:val="clear" w:color="auto" w:fill="auto"/>
            <w:noWrap/>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100</w:t>
            </w:r>
          </w:p>
        </w:tc>
        <w:tc>
          <w:tcPr>
            <w:tcW w:w="567" w:type="dxa"/>
            <w:tcBorders>
              <w:top w:val="nil"/>
              <w:left w:val="nil"/>
              <w:bottom w:val="single" w:sz="4" w:space="0" w:color="auto"/>
              <w:right w:val="single" w:sz="4" w:space="0" w:color="auto"/>
            </w:tcBorders>
            <w:shd w:val="clear" w:color="auto" w:fill="auto"/>
            <w:noWrap/>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100</w:t>
            </w:r>
          </w:p>
        </w:tc>
        <w:tc>
          <w:tcPr>
            <w:tcW w:w="425" w:type="dxa"/>
            <w:tcBorders>
              <w:top w:val="nil"/>
              <w:left w:val="nil"/>
              <w:bottom w:val="single" w:sz="4" w:space="0" w:color="auto"/>
              <w:right w:val="single" w:sz="4" w:space="0" w:color="auto"/>
            </w:tcBorders>
            <w:shd w:val="clear" w:color="auto" w:fill="auto"/>
            <w:noWrap/>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100</w:t>
            </w:r>
          </w:p>
        </w:tc>
        <w:tc>
          <w:tcPr>
            <w:tcW w:w="425" w:type="dxa"/>
            <w:tcBorders>
              <w:top w:val="nil"/>
              <w:left w:val="nil"/>
              <w:bottom w:val="single" w:sz="4" w:space="0" w:color="auto"/>
              <w:right w:val="single" w:sz="4" w:space="0" w:color="auto"/>
            </w:tcBorders>
            <w:shd w:val="clear" w:color="auto" w:fill="auto"/>
            <w:noWrap/>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100</w:t>
            </w:r>
          </w:p>
        </w:tc>
        <w:tc>
          <w:tcPr>
            <w:tcW w:w="567" w:type="dxa"/>
            <w:tcBorders>
              <w:top w:val="nil"/>
              <w:left w:val="nil"/>
              <w:bottom w:val="single" w:sz="4" w:space="0" w:color="auto"/>
              <w:right w:val="single" w:sz="4" w:space="0" w:color="auto"/>
            </w:tcBorders>
            <w:shd w:val="clear" w:color="auto" w:fill="auto"/>
            <w:noWrap/>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100</w:t>
            </w:r>
          </w:p>
        </w:tc>
        <w:tc>
          <w:tcPr>
            <w:tcW w:w="567" w:type="dxa"/>
            <w:tcBorders>
              <w:top w:val="nil"/>
              <w:left w:val="nil"/>
              <w:bottom w:val="single" w:sz="4" w:space="0" w:color="auto"/>
              <w:right w:val="single" w:sz="4" w:space="0" w:color="auto"/>
            </w:tcBorders>
            <w:shd w:val="clear" w:color="auto" w:fill="auto"/>
            <w:noWrap/>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100</w:t>
            </w:r>
          </w:p>
        </w:tc>
        <w:tc>
          <w:tcPr>
            <w:tcW w:w="572" w:type="dxa"/>
            <w:tcBorders>
              <w:top w:val="nil"/>
              <w:left w:val="nil"/>
              <w:bottom w:val="single" w:sz="4" w:space="0" w:color="auto"/>
              <w:right w:val="single" w:sz="4" w:space="0" w:color="auto"/>
            </w:tcBorders>
            <w:shd w:val="clear" w:color="auto" w:fill="auto"/>
            <w:noWrap/>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100</w:t>
            </w:r>
          </w:p>
        </w:tc>
      </w:tr>
      <w:tr w:rsidR="00C4012B" w:rsidRPr="00D15995" w:rsidTr="00D15995">
        <w:trPr>
          <w:trHeight w:val="907"/>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3.1.4.</w:t>
            </w:r>
          </w:p>
        </w:tc>
        <w:tc>
          <w:tcPr>
            <w:tcW w:w="1794" w:type="dxa"/>
            <w:tcBorders>
              <w:top w:val="nil"/>
              <w:left w:val="nil"/>
              <w:bottom w:val="single" w:sz="4" w:space="0" w:color="auto"/>
              <w:right w:val="single" w:sz="4" w:space="0" w:color="auto"/>
            </w:tcBorders>
            <w:shd w:val="clear" w:color="auto" w:fill="auto"/>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Субсидия за счет сре</w:t>
            </w:r>
            <w:proofErr w:type="gramStart"/>
            <w:r w:rsidRPr="00D15995">
              <w:rPr>
                <w:rFonts w:ascii="Times New Roman" w:eastAsia="Times New Roman" w:hAnsi="Times New Roman" w:cs="Times New Roman"/>
                <w:color w:val="000000"/>
              </w:rPr>
              <w:t>дств кр</w:t>
            </w:r>
            <w:proofErr w:type="gramEnd"/>
            <w:r w:rsidRPr="00D15995">
              <w:rPr>
                <w:rFonts w:ascii="Times New Roman" w:eastAsia="Times New Roman" w:hAnsi="Times New Roman" w:cs="Times New Roman"/>
                <w:color w:val="000000"/>
              </w:rPr>
              <w:t xml:space="preserve">аевого бюджета в целях возмещения затрат при оказании </w:t>
            </w:r>
            <w:r w:rsidRPr="00D15995">
              <w:rPr>
                <w:rFonts w:ascii="Times New Roman" w:eastAsia="Times New Roman" w:hAnsi="Times New Roman" w:cs="Times New Roman"/>
                <w:color w:val="000000"/>
              </w:rPr>
              <w:lastRenderedPageBreak/>
              <w:t>услуг по теплоснабжению, водоснабжению и водоотведению предприятиям</w:t>
            </w:r>
          </w:p>
        </w:tc>
        <w:tc>
          <w:tcPr>
            <w:tcW w:w="1021" w:type="dxa"/>
            <w:tcBorders>
              <w:top w:val="nil"/>
              <w:left w:val="nil"/>
              <w:bottom w:val="single" w:sz="4" w:space="0" w:color="auto"/>
              <w:right w:val="single" w:sz="4" w:space="0" w:color="auto"/>
            </w:tcBorders>
            <w:shd w:val="clear" w:color="auto" w:fill="auto"/>
            <w:noWrap/>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lastRenderedPageBreak/>
              <w:t>%</w:t>
            </w:r>
          </w:p>
        </w:tc>
        <w:tc>
          <w:tcPr>
            <w:tcW w:w="1560" w:type="dxa"/>
            <w:tcBorders>
              <w:top w:val="nil"/>
              <w:left w:val="nil"/>
              <w:bottom w:val="single" w:sz="4" w:space="0" w:color="auto"/>
              <w:right w:val="single" w:sz="4" w:space="0" w:color="auto"/>
            </w:tcBorders>
            <w:shd w:val="clear" w:color="auto" w:fill="auto"/>
            <w:noWrap/>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данные отдела</w:t>
            </w:r>
          </w:p>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ЖКХ и энергетики</w:t>
            </w:r>
          </w:p>
        </w:tc>
        <w:tc>
          <w:tcPr>
            <w:tcW w:w="708" w:type="dxa"/>
            <w:tcBorders>
              <w:top w:val="nil"/>
              <w:left w:val="nil"/>
              <w:bottom w:val="single" w:sz="4" w:space="0" w:color="auto"/>
              <w:right w:val="single" w:sz="4" w:space="0" w:color="auto"/>
            </w:tcBorders>
            <w:shd w:val="clear" w:color="auto" w:fill="auto"/>
            <w:noWrap/>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w:t>
            </w:r>
          </w:p>
        </w:tc>
        <w:tc>
          <w:tcPr>
            <w:tcW w:w="426" w:type="dxa"/>
            <w:tcBorders>
              <w:top w:val="nil"/>
              <w:left w:val="nil"/>
              <w:bottom w:val="single" w:sz="4" w:space="0" w:color="auto"/>
              <w:right w:val="single" w:sz="4" w:space="0" w:color="auto"/>
            </w:tcBorders>
            <w:shd w:val="clear" w:color="auto" w:fill="auto"/>
            <w:noWrap/>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w:t>
            </w:r>
          </w:p>
        </w:tc>
        <w:tc>
          <w:tcPr>
            <w:tcW w:w="426" w:type="dxa"/>
            <w:tcBorders>
              <w:top w:val="nil"/>
              <w:left w:val="nil"/>
              <w:bottom w:val="single" w:sz="4" w:space="0" w:color="auto"/>
              <w:right w:val="single" w:sz="4" w:space="0" w:color="auto"/>
            </w:tcBorders>
            <w:shd w:val="clear" w:color="auto" w:fill="auto"/>
            <w:noWrap/>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w:t>
            </w:r>
          </w:p>
        </w:tc>
        <w:tc>
          <w:tcPr>
            <w:tcW w:w="572" w:type="dxa"/>
            <w:tcBorders>
              <w:top w:val="nil"/>
              <w:left w:val="nil"/>
              <w:bottom w:val="single" w:sz="4" w:space="0" w:color="auto"/>
              <w:right w:val="single" w:sz="4" w:space="0" w:color="auto"/>
            </w:tcBorders>
            <w:shd w:val="clear" w:color="auto" w:fill="auto"/>
            <w:noWrap/>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w:t>
            </w:r>
          </w:p>
        </w:tc>
      </w:tr>
      <w:tr w:rsidR="00C4012B" w:rsidRPr="00D15995" w:rsidTr="00D15995">
        <w:trPr>
          <w:trHeight w:val="989"/>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lastRenderedPageBreak/>
              <w:t>3.1.5.</w:t>
            </w:r>
          </w:p>
        </w:tc>
        <w:tc>
          <w:tcPr>
            <w:tcW w:w="1794" w:type="dxa"/>
            <w:tcBorders>
              <w:top w:val="nil"/>
              <w:left w:val="nil"/>
              <w:bottom w:val="single" w:sz="4" w:space="0" w:color="auto"/>
              <w:right w:val="single" w:sz="4" w:space="0" w:color="auto"/>
            </w:tcBorders>
            <w:shd w:val="clear" w:color="auto" w:fill="auto"/>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Субсидия за счет сре</w:t>
            </w:r>
            <w:proofErr w:type="gramStart"/>
            <w:r w:rsidRPr="00D15995">
              <w:rPr>
                <w:rFonts w:ascii="Times New Roman" w:eastAsia="Times New Roman" w:hAnsi="Times New Roman" w:cs="Times New Roman"/>
                <w:color w:val="000000"/>
              </w:rPr>
              <w:t>дств кр</w:t>
            </w:r>
            <w:proofErr w:type="gramEnd"/>
            <w:r w:rsidRPr="00D15995">
              <w:rPr>
                <w:rFonts w:ascii="Times New Roman" w:eastAsia="Times New Roman" w:hAnsi="Times New Roman" w:cs="Times New Roman"/>
                <w:color w:val="000000"/>
              </w:rPr>
              <w:t>аевого бюджета в целях возмещения затрат при оказании услуг по теплоснабжению, водоснабжению и водоотведению предприятиям</w:t>
            </w:r>
          </w:p>
        </w:tc>
        <w:tc>
          <w:tcPr>
            <w:tcW w:w="1021" w:type="dxa"/>
            <w:tcBorders>
              <w:top w:val="nil"/>
              <w:left w:val="nil"/>
              <w:bottom w:val="single" w:sz="4" w:space="0" w:color="auto"/>
              <w:right w:val="single" w:sz="4" w:space="0" w:color="auto"/>
            </w:tcBorders>
            <w:shd w:val="clear" w:color="auto" w:fill="auto"/>
            <w:noWrap/>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w:t>
            </w:r>
          </w:p>
        </w:tc>
        <w:tc>
          <w:tcPr>
            <w:tcW w:w="1560" w:type="dxa"/>
            <w:tcBorders>
              <w:top w:val="nil"/>
              <w:left w:val="nil"/>
              <w:bottom w:val="single" w:sz="4" w:space="0" w:color="auto"/>
              <w:right w:val="single" w:sz="4" w:space="0" w:color="auto"/>
            </w:tcBorders>
            <w:shd w:val="clear" w:color="auto" w:fill="auto"/>
            <w:noWrap/>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данные отдела</w:t>
            </w:r>
          </w:p>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ЖКХ и энергетики</w:t>
            </w:r>
          </w:p>
        </w:tc>
        <w:tc>
          <w:tcPr>
            <w:tcW w:w="708" w:type="dxa"/>
            <w:tcBorders>
              <w:top w:val="nil"/>
              <w:left w:val="nil"/>
              <w:bottom w:val="single" w:sz="4" w:space="0" w:color="auto"/>
              <w:right w:val="single" w:sz="4" w:space="0" w:color="auto"/>
            </w:tcBorders>
            <w:shd w:val="clear" w:color="auto" w:fill="auto"/>
            <w:noWrap/>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w:t>
            </w:r>
          </w:p>
        </w:tc>
        <w:tc>
          <w:tcPr>
            <w:tcW w:w="426" w:type="dxa"/>
            <w:tcBorders>
              <w:top w:val="nil"/>
              <w:left w:val="nil"/>
              <w:bottom w:val="single" w:sz="4" w:space="0" w:color="auto"/>
              <w:right w:val="single" w:sz="4" w:space="0" w:color="auto"/>
            </w:tcBorders>
            <w:shd w:val="clear" w:color="auto" w:fill="auto"/>
            <w:noWrap/>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w:t>
            </w:r>
          </w:p>
        </w:tc>
        <w:tc>
          <w:tcPr>
            <w:tcW w:w="426" w:type="dxa"/>
            <w:tcBorders>
              <w:top w:val="nil"/>
              <w:left w:val="nil"/>
              <w:bottom w:val="single" w:sz="4" w:space="0" w:color="auto"/>
              <w:right w:val="single" w:sz="4" w:space="0" w:color="auto"/>
            </w:tcBorders>
            <w:shd w:val="clear" w:color="auto" w:fill="auto"/>
            <w:noWrap/>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w:t>
            </w:r>
          </w:p>
        </w:tc>
        <w:tc>
          <w:tcPr>
            <w:tcW w:w="572" w:type="dxa"/>
            <w:tcBorders>
              <w:top w:val="nil"/>
              <w:left w:val="nil"/>
              <w:bottom w:val="single" w:sz="4" w:space="0" w:color="auto"/>
              <w:right w:val="single" w:sz="4" w:space="0" w:color="auto"/>
            </w:tcBorders>
            <w:shd w:val="clear" w:color="auto" w:fill="auto"/>
            <w:noWrap/>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w:t>
            </w:r>
          </w:p>
        </w:tc>
      </w:tr>
      <w:tr w:rsidR="00C4012B" w:rsidRPr="00D15995" w:rsidTr="00D15995">
        <w:trPr>
          <w:trHeight w:val="709"/>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3.1.6.</w:t>
            </w:r>
          </w:p>
        </w:tc>
        <w:tc>
          <w:tcPr>
            <w:tcW w:w="1794" w:type="dxa"/>
            <w:tcBorders>
              <w:top w:val="nil"/>
              <w:left w:val="nil"/>
              <w:bottom w:val="single" w:sz="4" w:space="0" w:color="auto"/>
              <w:right w:val="single" w:sz="4" w:space="0" w:color="auto"/>
            </w:tcBorders>
            <w:shd w:val="clear" w:color="auto" w:fill="auto"/>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Производственный контроль децентрализованных источников водоснабжения сельских поселений</w:t>
            </w:r>
          </w:p>
        </w:tc>
        <w:tc>
          <w:tcPr>
            <w:tcW w:w="1021" w:type="dxa"/>
            <w:tcBorders>
              <w:top w:val="nil"/>
              <w:left w:val="nil"/>
              <w:bottom w:val="single" w:sz="4" w:space="0" w:color="auto"/>
              <w:right w:val="single" w:sz="4" w:space="0" w:color="auto"/>
            </w:tcBorders>
            <w:shd w:val="clear" w:color="auto" w:fill="auto"/>
            <w:noWrap/>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w:t>
            </w:r>
          </w:p>
        </w:tc>
        <w:tc>
          <w:tcPr>
            <w:tcW w:w="1560" w:type="dxa"/>
            <w:tcBorders>
              <w:top w:val="nil"/>
              <w:left w:val="nil"/>
              <w:bottom w:val="single" w:sz="4" w:space="0" w:color="auto"/>
              <w:right w:val="single" w:sz="4" w:space="0" w:color="auto"/>
            </w:tcBorders>
            <w:shd w:val="clear" w:color="auto" w:fill="auto"/>
            <w:noWrap/>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данные отдела</w:t>
            </w:r>
          </w:p>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ЖКХ и энергетики </w:t>
            </w:r>
          </w:p>
        </w:tc>
        <w:tc>
          <w:tcPr>
            <w:tcW w:w="708" w:type="dxa"/>
            <w:tcBorders>
              <w:top w:val="nil"/>
              <w:left w:val="nil"/>
              <w:bottom w:val="single" w:sz="4" w:space="0" w:color="auto"/>
              <w:right w:val="single" w:sz="4" w:space="0" w:color="auto"/>
            </w:tcBorders>
            <w:shd w:val="clear" w:color="auto" w:fill="auto"/>
            <w:noWrap/>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100</w:t>
            </w:r>
          </w:p>
        </w:tc>
        <w:tc>
          <w:tcPr>
            <w:tcW w:w="709" w:type="dxa"/>
            <w:tcBorders>
              <w:top w:val="nil"/>
              <w:left w:val="nil"/>
              <w:bottom w:val="single" w:sz="4" w:space="0" w:color="auto"/>
              <w:right w:val="single" w:sz="4" w:space="0" w:color="auto"/>
            </w:tcBorders>
            <w:shd w:val="clear" w:color="auto" w:fill="auto"/>
            <w:noWrap/>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100</w:t>
            </w:r>
          </w:p>
        </w:tc>
        <w:tc>
          <w:tcPr>
            <w:tcW w:w="709" w:type="dxa"/>
            <w:tcBorders>
              <w:top w:val="nil"/>
              <w:left w:val="nil"/>
              <w:bottom w:val="single" w:sz="4" w:space="0" w:color="auto"/>
              <w:right w:val="single" w:sz="4" w:space="0" w:color="auto"/>
            </w:tcBorders>
            <w:shd w:val="clear" w:color="auto" w:fill="auto"/>
            <w:noWrap/>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0</w:t>
            </w:r>
          </w:p>
        </w:tc>
        <w:tc>
          <w:tcPr>
            <w:tcW w:w="709" w:type="dxa"/>
            <w:tcBorders>
              <w:top w:val="nil"/>
              <w:left w:val="nil"/>
              <w:bottom w:val="single" w:sz="4" w:space="0" w:color="auto"/>
              <w:right w:val="single" w:sz="4" w:space="0" w:color="auto"/>
            </w:tcBorders>
            <w:shd w:val="clear" w:color="auto" w:fill="auto"/>
            <w:noWrap/>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0</w:t>
            </w:r>
          </w:p>
        </w:tc>
        <w:tc>
          <w:tcPr>
            <w:tcW w:w="425" w:type="dxa"/>
            <w:tcBorders>
              <w:top w:val="nil"/>
              <w:left w:val="nil"/>
              <w:bottom w:val="single" w:sz="4" w:space="0" w:color="auto"/>
              <w:right w:val="single" w:sz="4" w:space="0" w:color="auto"/>
            </w:tcBorders>
            <w:shd w:val="clear" w:color="auto" w:fill="auto"/>
            <w:noWrap/>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0</w:t>
            </w:r>
          </w:p>
        </w:tc>
        <w:tc>
          <w:tcPr>
            <w:tcW w:w="567" w:type="dxa"/>
            <w:tcBorders>
              <w:top w:val="nil"/>
              <w:left w:val="nil"/>
              <w:bottom w:val="single" w:sz="4" w:space="0" w:color="auto"/>
              <w:right w:val="single" w:sz="4" w:space="0" w:color="auto"/>
            </w:tcBorders>
            <w:shd w:val="clear" w:color="auto" w:fill="auto"/>
            <w:noWrap/>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0</w:t>
            </w:r>
          </w:p>
        </w:tc>
        <w:tc>
          <w:tcPr>
            <w:tcW w:w="425" w:type="dxa"/>
            <w:tcBorders>
              <w:top w:val="nil"/>
              <w:left w:val="nil"/>
              <w:bottom w:val="single" w:sz="4" w:space="0" w:color="auto"/>
              <w:right w:val="single" w:sz="4" w:space="0" w:color="auto"/>
            </w:tcBorders>
            <w:shd w:val="clear" w:color="auto" w:fill="auto"/>
            <w:noWrap/>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100</w:t>
            </w:r>
          </w:p>
        </w:tc>
        <w:tc>
          <w:tcPr>
            <w:tcW w:w="425" w:type="dxa"/>
            <w:tcBorders>
              <w:top w:val="nil"/>
              <w:left w:val="nil"/>
              <w:bottom w:val="single" w:sz="4" w:space="0" w:color="auto"/>
              <w:right w:val="single" w:sz="4" w:space="0" w:color="auto"/>
            </w:tcBorders>
            <w:shd w:val="clear" w:color="auto" w:fill="auto"/>
            <w:noWrap/>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100</w:t>
            </w:r>
          </w:p>
        </w:tc>
        <w:tc>
          <w:tcPr>
            <w:tcW w:w="426" w:type="dxa"/>
            <w:tcBorders>
              <w:top w:val="nil"/>
              <w:left w:val="nil"/>
              <w:bottom w:val="single" w:sz="4" w:space="0" w:color="auto"/>
              <w:right w:val="single" w:sz="4" w:space="0" w:color="auto"/>
            </w:tcBorders>
            <w:shd w:val="clear" w:color="auto" w:fill="auto"/>
            <w:noWrap/>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100</w:t>
            </w:r>
          </w:p>
        </w:tc>
        <w:tc>
          <w:tcPr>
            <w:tcW w:w="425" w:type="dxa"/>
            <w:tcBorders>
              <w:top w:val="nil"/>
              <w:left w:val="nil"/>
              <w:bottom w:val="single" w:sz="4" w:space="0" w:color="auto"/>
              <w:right w:val="single" w:sz="4" w:space="0" w:color="auto"/>
            </w:tcBorders>
            <w:shd w:val="clear" w:color="auto" w:fill="auto"/>
            <w:noWrap/>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100</w:t>
            </w:r>
          </w:p>
        </w:tc>
        <w:tc>
          <w:tcPr>
            <w:tcW w:w="425" w:type="dxa"/>
            <w:tcBorders>
              <w:top w:val="nil"/>
              <w:left w:val="nil"/>
              <w:bottom w:val="single" w:sz="4" w:space="0" w:color="auto"/>
              <w:right w:val="single" w:sz="4" w:space="0" w:color="auto"/>
            </w:tcBorders>
            <w:shd w:val="clear" w:color="auto" w:fill="auto"/>
            <w:noWrap/>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100</w:t>
            </w:r>
          </w:p>
        </w:tc>
        <w:tc>
          <w:tcPr>
            <w:tcW w:w="567" w:type="dxa"/>
            <w:tcBorders>
              <w:top w:val="nil"/>
              <w:left w:val="nil"/>
              <w:bottom w:val="single" w:sz="4" w:space="0" w:color="auto"/>
              <w:right w:val="single" w:sz="4" w:space="0" w:color="auto"/>
            </w:tcBorders>
            <w:shd w:val="clear" w:color="auto" w:fill="auto"/>
            <w:noWrap/>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100</w:t>
            </w:r>
          </w:p>
        </w:tc>
        <w:tc>
          <w:tcPr>
            <w:tcW w:w="425" w:type="dxa"/>
            <w:tcBorders>
              <w:top w:val="nil"/>
              <w:left w:val="nil"/>
              <w:bottom w:val="single" w:sz="4" w:space="0" w:color="auto"/>
              <w:right w:val="single" w:sz="4" w:space="0" w:color="auto"/>
            </w:tcBorders>
            <w:shd w:val="clear" w:color="auto" w:fill="auto"/>
            <w:noWrap/>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100</w:t>
            </w:r>
          </w:p>
        </w:tc>
        <w:tc>
          <w:tcPr>
            <w:tcW w:w="426" w:type="dxa"/>
            <w:tcBorders>
              <w:top w:val="nil"/>
              <w:left w:val="nil"/>
              <w:bottom w:val="single" w:sz="4" w:space="0" w:color="auto"/>
              <w:right w:val="single" w:sz="4" w:space="0" w:color="auto"/>
            </w:tcBorders>
            <w:shd w:val="clear" w:color="auto" w:fill="auto"/>
            <w:noWrap/>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100</w:t>
            </w:r>
          </w:p>
        </w:tc>
        <w:tc>
          <w:tcPr>
            <w:tcW w:w="425" w:type="dxa"/>
            <w:tcBorders>
              <w:top w:val="nil"/>
              <w:left w:val="nil"/>
              <w:bottom w:val="single" w:sz="4" w:space="0" w:color="auto"/>
              <w:right w:val="single" w:sz="4" w:space="0" w:color="auto"/>
            </w:tcBorders>
            <w:shd w:val="clear" w:color="auto" w:fill="auto"/>
            <w:noWrap/>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100</w:t>
            </w:r>
          </w:p>
        </w:tc>
        <w:tc>
          <w:tcPr>
            <w:tcW w:w="567" w:type="dxa"/>
            <w:tcBorders>
              <w:top w:val="nil"/>
              <w:left w:val="nil"/>
              <w:bottom w:val="single" w:sz="4" w:space="0" w:color="auto"/>
              <w:right w:val="single" w:sz="4" w:space="0" w:color="auto"/>
            </w:tcBorders>
            <w:shd w:val="clear" w:color="auto" w:fill="auto"/>
            <w:noWrap/>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100</w:t>
            </w:r>
          </w:p>
        </w:tc>
        <w:tc>
          <w:tcPr>
            <w:tcW w:w="425" w:type="dxa"/>
            <w:tcBorders>
              <w:top w:val="nil"/>
              <w:left w:val="nil"/>
              <w:bottom w:val="single" w:sz="4" w:space="0" w:color="auto"/>
              <w:right w:val="single" w:sz="4" w:space="0" w:color="auto"/>
            </w:tcBorders>
            <w:shd w:val="clear" w:color="auto" w:fill="auto"/>
            <w:noWrap/>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100</w:t>
            </w:r>
          </w:p>
        </w:tc>
        <w:tc>
          <w:tcPr>
            <w:tcW w:w="425" w:type="dxa"/>
            <w:tcBorders>
              <w:top w:val="nil"/>
              <w:left w:val="nil"/>
              <w:bottom w:val="single" w:sz="4" w:space="0" w:color="auto"/>
              <w:right w:val="single" w:sz="4" w:space="0" w:color="auto"/>
            </w:tcBorders>
            <w:shd w:val="clear" w:color="auto" w:fill="auto"/>
            <w:noWrap/>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100</w:t>
            </w:r>
          </w:p>
        </w:tc>
        <w:tc>
          <w:tcPr>
            <w:tcW w:w="567" w:type="dxa"/>
            <w:tcBorders>
              <w:top w:val="nil"/>
              <w:left w:val="nil"/>
              <w:bottom w:val="single" w:sz="4" w:space="0" w:color="auto"/>
              <w:right w:val="single" w:sz="4" w:space="0" w:color="auto"/>
            </w:tcBorders>
            <w:shd w:val="clear" w:color="auto" w:fill="auto"/>
            <w:noWrap/>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100</w:t>
            </w:r>
          </w:p>
        </w:tc>
        <w:tc>
          <w:tcPr>
            <w:tcW w:w="567" w:type="dxa"/>
            <w:tcBorders>
              <w:top w:val="nil"/>
              <w:left w:val="nil"/>
              <w:bottom w:val="single" w:sz="4" w:space="0" w:color="auto"/>
              <w:right w:val="single" w:sz="4" w:space="0" w:color="auto"/>
            </w:tcBorders>
            <w:shd w:val="clear" w:color="auto" w:fill="auto"/>
            <w:noWrap/>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100</w:t>
            </w:r>
          </w:p>
        </w:tc>
        <w:tc>
          <w:tcPr>
            <w:tcW w:w="572" w:type="dxa"/>
            <w:tcBorders>
              <w:top w:val="nil"/>
              <w:left w:val="nil"/>
              <w:bottom w:val="single" w:sz="4" w:space="0" w:color="auto"/>
              <w:right w:val="single" w:sz="4" w:space="0" w:color="auto"/>
            </w:tcBorders>
            <w:shd w:val="clear" w:color="auto" w:fill="auto"/>
            <w:noWrap/>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100</w:t>
            </w:r>
          </w:p>
        </w:tc>
      </w:tr>
      <w:tr w:rsidR="00C4012B" w:rsidRPr="00D15995" w:rsidTr="00D15995">
        <w:trPr>
          <w:trHeight w:val="521"/>
        </w:trPr>
        <w:tc>
          <w:tcPr>
            <w:tcW w:w="592" w:type="dxa"/>
            <w:tcBorders>
              <w:top w:val="nil"/>
              <w:left w:val="single" w:sz="4" w:space="0" w:color="auto"/>
              <w:bottom w:val="single" w:sz="4" w:space="0" w:color="auto"/>
              <w:right w:val="single" w:sz="4" w:space="0" w:color="auto"/>
            </w:tcBorders>
            <w:shd w:val="clear" w:color="auto" w:fill="auto"/>
            <w:noWrap/>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4</w:t>
            </w:r>
          </w:p>
        </w:tc>
        <w:tc>
          <w:tcPr>
            <w:tcW w:w="1794" w:type="dxa"/>
            <w:tcBorders>
              <w:top w:val="nil"/>
              <w:left w:val="nil"/>
              <w:bottom w:val="single" w:sz="4" w:space="0" w:color="auto"/>
              <w:right w:val="single" w:sz="4" w:space="0" w:color="auto"/>
            </w:tcBorders>
            <w:shd w:val="clear" w:color="auto" w:fill="auto"/>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Финансовый аудит ресурсоснабжающих организаций</w:t>
            </w:r>
          </w:p>
        </w:tc>
        <w:tc>
          <w:tcPr>
            <w:tcW w:w="1021" w:type="dxa"/>
            <w:tcBorders>
              <w:top w:val="nil"/>
              <w:left w:val="nil"/>
              <w:bottom w:val="single" w:sz="4" w:space="0" w:color="auto"/>
              <w:right w:val="single" w:sz="4" w:space="0" w:color="auto"/>
            </w:tcBorders>
            <w:shd w:val="clear" w:color="auto" w:fill="auto"/>
            <w:noWrap/>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w:t>
            </w:r>
          </w:p>
        </w:tc>
        <w:tc>
          <w:tcPr>
            <w:tcW w:w="1560" w:type="dxa"/>
            <w:tcBorders>
              <w:top w:val="nil"/>
              <w:left w:val="nil"/>
              <w:bottom w:val="single" w:sz="4" w:space="0" w:color="auto"/>
              <w:right w:val="single" w:sz="4" w:space="0" w:color="auto"/>
            </w:tcBorders>
            <w:shd w:val="clear" w:color="auto" w:fill="auto"/>
            <w:noWrap/>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данные отдела</w:t>
            </w:r>
          </w:p>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ЖКХ и энергетики </w:t>
            </w:r>
          </w:p>
        </w:tc>
        <w:tc>
          <w:tcPr>
            <w:tcW w:w="708" w:type="dxa"/>
            <w:tcBorders>
              <w:top w:val="nil"/>
              <w:left w:val="nil"/>
              <w:bottom w:val="single" w:sz="4" w:space="0" w:color="auto"/>
              <w:right w:val="single" w:sz="4" w:space="0" w:color="auto"/>
            </w:tcBorders>
            <w:shd w:val="clear" w:color="auto" w:fill="auto"/>
            <w:noWrap/>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0 </w:t>
            </w:r>
          </w:p>
        </w:tc>
        <w:tc>
          <w:tcPr>
            <w:tcW w:w="709" w:type="dxa"/>
            <w:tcBorders>
              <w:top w:val="nil"/>
              <w:left w:val="nil"/>
              <w:bottom w:val="single" w:sz="4" w:space="0" w:color="auto"/>
              <w:right w:val="single" w:sz="4" w:space="0" w:color="auto"/>
            </w:tcBorders>
            <w:shd w:val="clear" w:color="auto" w:fill="auto"/>
            <w:noWrap/>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0</w:t>
            </w:r>
          </w:p>
        </w:tc>
        <w:tc>
          <w:tcPr>
            <w:tcW w:w="709" w:type="dxa"/>
            <w:tcBorders>
              <w:top w:val="nil"/>
              <w:left w:val="nil"/>
              <w:bottom w:val="single" w:sz="4" w:space="0" w:color="auto"/>
              <w:right w:val="single" w:sz="4" w:space="0" w:color="auto"/>
            </w:tcBorders>
            <w:shd w:val="clear" w:color="auto" w:fill="auto"/>
            <w:noWrap/>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0</w:t>
            </w:r>
          </w:p>
        </w:tc>
        <w:tc>
          <w:tcPr>
            <w:tcW w:w="709" w:type="dxa"/>
            <w:tcBorders>
              <w:top w:val="nil"/>
              <w:left w:val="nil"/>
              <w:bottom w:val="single" w:sz="4" w:space="0" w:color="auto"/>
              <w:right w:val="single" w:sz="4" w:space="0" w:color="auto"/>
            </w:tcBorders>
            <w:shd w:val="clear" w:color="auto" w:fill="auto"/>
            <w:noWrap/>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0</w:t>
            </w:r>
          </w:p>
        </w:tc>
        <w:tc>
          <w:tcPr>
            <w:tcW w:w="425" w:type="dxa"/>
            <w:tcBorders>
              <w:top w:val="nil"/>
              <w:left w:val="nil"/>
              <w:bottom w:val="single" w:sz="4" w:space="0" w:color="auto"/>
              <w:right w:val="single" w:sz="4" w:space="0" w:color="auto"/>
            </w:tcBorders>
            <w:shd w:val="clear" w:color="auto" w:fill="auto"/>
            <w:noWrap/>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100</w:t>
            </w:r>
          </w:p>
        </w:tc>
        <w:tc>
          <w:tcPr>
            <w:tcW w:w="567" w:type="dxa"/>
            <w:tcBorders>
              <w:top w:val="nil"/>
              <w:left w:val="nil"/>
              <w:bottom w:val="single" w:sz="4" w:space="0" w:color="auto"/>
              <w:right w:val="single" w:sz="4" w:space="0" w:color="auto"/>
            </w:tcBorders>
            <w:shd w:val="clear" w:color="auto" w:fill="auto"/>
            <w:noWrap/>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100</w:t>
            </w:r>
          </w:p>
        </w:tc>
        <w:tc>
          <w:tcPr>
            <w:tcW w:w="425" w:type="dxa"/>
            <w:tcBorders>
              <w:top w:val="nil"/>
              <w:left w:val="nil"/>
              <w:bottom w:val="single" w:sz="4" w:space="0" w:color="auto"/>
              <w:right w:val="single" w:sz="4" w:space="0" w:color="auto"/>
            </w:tcBorders>
            <w:shd w:val="clear" w:color="auto" w:fill="auto"/>
            <w:noWrap/>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0</w:t>
            </w:r>
          </w:p>
        </w:tc>
        <w:tc>
          <w:tcPr>
            <w:tcW w:w="425" w:type="dxa"/>
            <w:tcBorders>
              <w:top w:val="nil"/>
              <w:left w:val="nil"/>
              <w:bottom w:val="single" w:sz="4" w:space="0" w:color="auto"/>
              <w:right w:val="single" w:sz="4" w:space="0" w:color="auto"/>
            </w:tcBorders>
            <w:shd w:val="clear" w:color="auto" w:fill="auto"/>
            <w:noWrap/>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0</w:t>
            </w:r>
          </w:p>
        </w:tc>
        <w:tc>
          <w:tcPr>
            <w:tcW w:w="426" w:type="dxa"/>
            <w:tcBorders>
              <w:top w:val="nil"/>
              <w:left w:val="nil"/>
              <w:bottom w:val="single" w:sz="4" w:space="0" w:color="auto"/>
              <w:right w:val="single" w:sz="4" w:space="0" w:color="auto"/>
            </w:tcBorders>
            <w:shd w:val="clear" w:color="auto" w:fill="auto"/>
            <w:noWrap/>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0</w:t>
            </w:r>
          </w:p>
        </w:tc>
        <w:tc>
          <w:tcPr>
            <w:tcW w:w="425" w:type="dxa"/>
            <w:tcBorders>
              <w:top w:val="nil"/>
              <w:left w:val="nil"/>
              <w:bottom w:val="single" w:sz="4" w:space="0" w:color="auto"/>
              <w:right w:val="single" w:sz="4" w:space="0" w:color="auto"/>
            </w:tcBorders>
            <w:shd w:val="clear" w:color="auto" w:fill="auto"/>
            <w:noWrap/>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0</w:t>
            </w:r>
          </w:p>
        </w:tc>
        <w:tc>
          <w:tcPr>
            <w:tcW w:w="425" w:type="dxa"/>
            <w:tcBorders>
              <w:top w:val="nil"/>
              <w:left w:val="nil"/>
              <w:bottom w:val="single" w:sz="4" w:space="0" w:color="auto"/>
              <w:right w:val="single" w:sz="4" w:space="0" w:color="auto"/>
            </w:tcBorders>
            <w:shd w:val="clear" w:color="auto" w:fill="auto"/>
            <w:noWrap/>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0 </w:t>
            </w:r>
          </w:p>
        </w:tc>
        <w:tc>
          <w:tcPr>
            <w:tcW w:w="567" w:type="dxa"/>
            <w:tcBorders>
              <w:top w:val="nil"/>
              <w:left w:val="nil"/>
              <w:bottom w:val="single" w:sz="4" w:space="0" w:color="auto"/>
              <w:right w:val="single" w:sz="4" w:space="0" w:color="auto"/>
            </w:tcBorders>
            <w:shd w:val="clear" w:color="auto" w:fill="auto"/>
            <w:noWrap/>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0 </w:t>
            </w:r>
          </w:p>
        </w:tc>
        <w:tc>
          <w:tcPr>
            <w:tcW w:w="425" w:type="dxa"/>
            <w:tcBorders>
              <w:top w:val="nil"/>
              <w:left w:val="nil"/>
              <w:bottom w:val="single" w:sz="4" w:space="0" w:color="auto"/>
              <w:right w:val="single" w:sz="4" w:space="0" w:color="auto"/>
            </w:tcBorders>
            <w:shd w:val="clear" w:color="auto" w:fill="auto"/>
            <w:noWrap/>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0 </w:t>
            </w:r>
          </w:p>
        </w:tc>
        <w:tc>
          <w:tcPr>
            <w:tcW w:w="426" w:type="dxa"/>
            <w:tcBorders>
              <w:top w:val="nil"/>
              <w:left w:val="nil"/>
              <w:bottom w:val="single" w:sz="4" w:space="0" w:color="auto"/>
              <w:right w:val="single" w:sz="4" w:space="0" w:color="auto"/>
            </w:tcBorders>
            <w:shd w:val="clear" w:color="auto" w:fill="auto"/>
            <w:noWrap/>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0 </w:t>
            </w:r>
          </w:p>
        </w:tc>
        <w:tc>
          <w:tcPr>
            <w:tcW w:w="425" w:type="dxa"/>
            <w:tcBorders>
              <w:top w:val="nil"/>
              <w:left w:val="nil"/>
              <w:bottom w:val="single" w:sz="4" w:space="0" w:color="auto"/>
              <w:right w:val="single" w:sz="4" w:space="0" w:color="auto"/>
            </w:tcBorders>
            <w:shd w:val="clear" w:color="auto" w:fill="auto"/>
            <w:noWrap/>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0 </w:t>
            </w:r>
          </w:p>
        </w:tc>
        <w:tc>
          <w:tcPr>
            <w:tcW w:w="567" w:type="dxa"/>
            <w:tcBorders>
              <w:top w:val="nil"/>
              <w:left w:val="nil"/>
              <w:bottom w:val="single" w:sz="4" w:space="0" w:color="auto"/>
              <w:right w:val="single" w:sz="4" w:space="0" w:color="auto"/>
            </w:tcBorders>
            <w:shd w:val="clear" w:color="auto" w:fill="auto"/>
            <w:noWrap/>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0 </w:t>
            </w:r>
          </w:p>
        </w:tc>
        <w:tc>
          <w:tcPr>
            <w:tcW w:w="425" w:type="dxa"/>
            <w:tcBorders>
              <w:top w:val="nil"/>
              <w:left w:val="nil"/>
              <w:bottom w:val="single" w:sz="4" w:space="0" w:color="auto"/>
              <w:right w:val="single" w:sz="4" w:space="0" w:color="auto"/>
            </w:tcBorders>
            <w:shd w:val="clear" w:color="auto" w:fill="auto"/>
            <w:noWrap/>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0 </w:t>
            </w:r>
          </w:p>
        </w:tc>
        <w:tc>
          <w:tcPr>
            <w:tcW w:w="425" w:type="dxa"/>
            <w:tcBorders>
              <w:top w:val="nil"/>
              <w:left w:val="nil"/>
              <w:bottom w:val="single" w:sz="4" w:space="0" w:color="auto"/>
              <w:right w:val="single" w:sz="4" w:space="0" w:color="auto"/>
            </w:tcBorders>
            <w:shd w:val="clear" w:color="auto" w:fill="auto"/>
            <w:noWrap/>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0 </w:t>
            </w:r>
          </w:p>
        </w:tc>
        <w:tc>
          <w:tcPr>
            <w:tcW w:w="567" w:type="dxa"/>
            <w:tcBorders>
              <w:top w:val="nil"/>
              <w:left w:val="nil"/>
              <w:bottom w:val="single" w:sz="4" w:space="0" w:color="auto"/>
              <w:right w:val="single" w:sz="4" w:space="0" w:color="auto"/>
            </w:tcBorders>
            <w:shd w:val="clear" w:color="auto" w:fill="auto"/>
            <w:noWrap/>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0 </w:t>
            </w:r>
          </w:p>
        </w:tc>
        <w:tc>
          <w:tcPr>
            <w:tcW w:w="567" w:type="dxa"/>
            <w:tcBorders>
              <w:top w:val="nil"/>
              <w:left w:val="nil"/>
              <w:bottom w:val="single" w:sz="4" w:space="0" w:color="auto"/>
              <w:right w:val="single" w:sz="4" w:space="0" w:color="auto"/>
            </w:tcBorders>
            <w:shd w:val="clear" w:color="auto" w:fill="auto"/>
            <w:noWrap/>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0 </w:t>
            </w:r>
          </w:p>
        </w:tc>
        <w:tc>
          <w:tcPr>
            <w:tcW w:w="572" w:type="dxa"/>
            <w:tcBorders>
              <w:top w:val="nil"/>
              <w:left w:val="nil"/>
              <w:bottom w:val="single" w:sz="4" w:space="0" w:color="auto"/>
              <w:right w:val="single" w:sz="4" w:space="0" w:color="auto"/>
            </w:tcBorders>
            <w:shd w:val="clear" w:color="auto" w:fill="auto"/>
            <w:noWrap/>
            <w:vAlign w:val="center"/>
            <w:hideMark/>
          </w:tcPr>
          <w:p w:rsidR="00F83A62" w:rsidRPr="00D15995" w:rsidRDefault="00F83A62" w:rsidP="00D15995">
            <w:pPr>
              <w:spacing w:after="0" w:line="22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0 </w:t>
            </w:r>
          </w:p>
        </w:tc>
      </w:tr>
    </w:tbl>
    <w:p w:rsidR="00F83A62" w:rsidRDefault="00F83A62" w:rsidP="00F83A62">
      <w:pPr>
        <w:spacing w:line="240" w:lineRule="auto"/>
        <w:contextualSpacing/>
        <w:jc w:val="both"/>
        <w:rPr>
          <w:rFonts w:ascii="Times New Roman" w:hAnsi="Times New Roman" w:cs="Times New Roman"/>
          <w:b/>
          <w:sz w:val="32"/>
          <w:szCs w:val="32"/>
        </w:rPr>
        <w:sectPr w:rsidR="00F83A62" w:rsidSect="00C4012B">
          <w:pgSz w:w="16838" w:h="11906" w:orient="landscape"/>
          <w:pgMar w:top="1702" w:right="536" w:bottom="1134" w:left="426" w:header="708" w:footer="708" w:gutter="0"/>
          <w:cols w:space="708"/>
          <w:docGrid w:linePitch="360"/>
        </w:sectPr>
      </w:pPr>
    </w:p>
    <w:p w:rsidR="00D15995" w:rsidRDefault="00D15995" w:rsidP="00D15995">
      <w:pPr>
        <w:spacing w:after="0" w:line="240" w:lineRule="exact"/>
        <w:contextualSpacing/>
        <w:jc w:val="right"/>
        <w:rPr>
          <w:rFonts w:ascii="Times New Roman" w:hAnsi="Times New Roman" w:cs="Times New Roman"/>
          <w:sz w:val="28"/>
          <w:szCs w:val="28"/>
        </w:rPr>
      </w:pPr>
      <w:r w:rsidRPr="00AC6DDF">
        <w:rPr>
          <w:rFonts w:ascii="Times New Roman" w:hAnsi="Times New Roman" w:cs="Times New Roman"/>
          <w:sz w:val="28"/>
          <w:szCs w:val="28"/>
        </w:rPr>
        <w:lastRenderedPageBreak/>
        <w:t>Приложение</w:t>
      </w:r>
      <w:r>
        <w:rPr>
          <w:rFonts w:ascii="Times New Roman" w:hAnsi="Times New Roman" w:cs="Times New Roman"/>
          <w:sz w:val="28"/>
          <w:szCs w:val="28"/>
        </w:rPr>
        <w:t xml:space="preserve"> 2</w:t>
      </w:r>
    </w:p>
    <w:p w:rsidR="00D15995" w:rsidRDefault="00D15995" w:rsidP="00D15995">
      <w:pPr>
        <w:spacing w:after="0" w:line="240" w:lineRule="exact"/>
        <w:contextualSpacing/>
        <w:jc w:val="right"/>
        <w:rPr>
          <w:rFonts w:ascii="Times New Roman" w:hAnsi="Times New Roman" w:cs="Times New Roman"/>
          <w:sz w:val="28"/>
          <w:szCs w:val="28"/>
        </w:rPr>
      </w:pPr>
      <w:r>
        <w:rPr>
          <w:rFonts w:ascii="Times New Roman" w:hAnsi="Times New Roman" w:cs="Times New Roman"/>
          <w:sz w:val="28"/>
          <w:szCs w:val="28"/>
        </w:rPr>
        <w:t xml:space="preserve"> </w:t>
      </w:r>
      <w:r w:rsidRPr="00AC6DDF">
        <w:rPr>
          <w:rFonts w:ascii="Times New Roman" w:hAnsi="Times New Roman" w:cs="Times New Roman"/>
          <w:sz w:val="28"/>
          <w:szCs w:val="28"/>
        </w:rPr>
        <w:t>к</w:t>
      </w:r>
      <w:r>
        <w:rPr>
          <w:rFonts w:ascii="Times New Roman" w:hAnsi="Times New Roman" w:cs="Times New Roman"/>
          <w:sz w:val="28"/>
          <w:szCs w:val="28"/>
        </w:rPr>
        <w:t xml:space="preserve"> </w:t>
      </w:r>
      <w:r w:rsidRPr="00AC6DDF">
        <w:rPr>
          <w:rFonts w:ascii="Times New Roman" w:hAnsi="Times New Roman" w:cs="Times New Roman"/>
          <w:sz w:val="28"/>
          <w:szCs w:val="28"/>
        </w:rPr>
        <w:t>муниципальной</w:t>
      </w:r>
      <w:r>
        <w:rPr>
          <w:rFonts w:ascii="Times New Roman" w:hAnsi="Times New Roman" w:cs="Times New Roman"/>
          <w:sz w:val="28"/>
          <w:szCs w:val="28"/>
        </w:rPr>
        <w:t xml:space="preserve"> </w:t>
      </w:r>
      <w:r w:rsidRPr="00AC6DDF">
        <w:rPr>
          <w:rFonts w:ascii="Times New Roman" w:hAnsi="Times New Roman" w:cs="Times New Roman"/>
          <w:sz w:val="28"/>
          <w:szCs w:val="28"/>
        </w:rPr>
        <w:t>программе</w:t>
      </w:r>
    </w:p>
    <w:p w:rsidR="00D15995" w:rsidRDefault="00D15995" w:rsidP="00D15995">
      <w:pPr>
        <w:spacing w:after="0" w:line="240" w:lineRule="exact"/>
        <w:contextualSpacing/>
        <w:jc w:val="right"/>
        <w:rPr>
          <w:rFonts w:ascii="Times New Roman" w:hAnsi="Times New Roman" w:cs="Times New Roman"/>
          <w:sz w:val="28"/>
          <w:szCs w:val="28"/>
        </w:rPr>
      </w:pPr>
      <w:r>
        <w:rPr>
          <w:rFonts w:ascii="Times New Roman" w:hAnsi="Times New Roman" w:cs="Times New Roman"/>
          <w:sz w:val="28"/>
          <w:szCs w:val="28"/>
        </w:rPr>
        <w:t xml:space="preserve"> </w:t>
      </w:r>
      <w:r w:rsidRPr="00AC6DDF">
        <w:rPr>
          <w:rFonts w:ascii="Times New Roman" w:hAnsi="Times New Roman" w:cs="Times New Roman"/>
          <w:sz w:val="28"/>
          <w:szCs w:val="28"/>
        </w:rPr>
        <w:t>«Комплексное</w:t>
      </w:r>
      <w:r>
        <w:rPr>
          <w:rFonts w:ascii="Times New Roman" w:hAnsi="Times New Roman" w:cs="Times New Roman"/>
          <w:sz w:val="28"/>
          <w:szCs w:val="28"/>
        </w:rPr>
        <w:t xml:space="preserve"> </w:t>
      </w:r>
      <w:r w:rsidRPr="00AC6DDF">
        <w:rPr>
          <w:rFonts w:ascii="Times New Roman" w:hAnsi="Times New Roman" w:cs="Times New Roman"/>
          <w:sz w:val="28"/>
          <w:szCs w:val="28"/>
        </w:rPr>
        <w:t>развитие</w:t>
      </w:r>
      <w:r>
        <w:rPr>
          <w:rFonts w:ascii="Times New Roman" w:hAnsi="Times New Roman" w:cs="Times New Roman"/>
          <w:sz w:val="28"/>
          <w:szCs w:val="28"/>
        </w:rPr>
        <w:t xml:space="preserve"> </w:t>
      </w:r>
      <w:r w:rsidRPr="00AC6DDF">
        <w:rPr>
          <w:rFonts w:ascii="Times New Roman" w:hAnsi="Times New Roman" w:cs="Times New Roman"/>
          <w:sz w:val="28"/>
          <w:szCs w:val="28"/>
        </w:rPr>
        <w:t>систем</w:t>
      </w:r>
    </w:p>
    <w:p w:rsidR="00D15995" w:rsidRDefault="00D15995" w:rsidP="00D15995">
      <w:pPr>
        <w:spacing w:after="0" w:line="240" w:lineRule="exact"/>
        <w:contextualSpacing/>
        <w:jc w:val="right"/>
        <w:rPr>
          <w:rFonts w:ascii="Times New Roman" w:hAnsi="Times New Roman" w:cs="Times New Roman"/>
          <w:sz w:val="28"/>
          <w:szCs w:val="28"/>
        </w:rPr>
      </w:pPr>
      <w:r>
        <w:rPr>
          <w:rFonts w:ascii="Times New Roman" w:hAnsi="Times New Roman" w:cs="Times New Roman"/>
          <w:sz w:val="28"/>
          <w:szCs w:val="28"/>
        </w:rPr>
        <w:t xml:space="preserve"> </w:t>
      </w:r>
      <w:r w:rsidRPr="00AC6DDF">
        <w:rPr>
          <w:rFonts w:ascii="Times New Roman" w:hAnsi="Times New Roman" w:cs="Times New Roman"/>
          <w:sz w:val="28"/>
          <w:szCs w:val="28"/>
        </w:rPr>
        <w:t>коммунальной</w:t>
      </w:r>
      <w:r>
        <w:rPr>
          <w:rFonts w:ascii="Times New Roman" w:hAnsi="Times New Roman" w:cs="Times New Roman"/>
          <w:sz w:val="28"/>
          <w:szCs w:val="28"/>
        </w:rPr>
        <w:t xml:space="preserve"> </w:t>
      </w:r>
      <w:r w:rsidRPr="00AC6DDF">
        <w:rPr>
          <w:rFonts w:ascii="Times New Roman" w:hAnsi="Times New Roman" w:cs="Times New Roman"/>
          <w:sz w:val="28"/>
          <w:szCs w:val="28"/>
        </w:rPr>
        <w:t>инфраструктуры</w:t>
      </w:r>
      <w:r>
        <w:rPr>
          <w:rFonts w:ascii="Times New Roman" w:hAnsi="Times New Roman" w:cs="Times New Roman"/>
          <w:sz w:val="28"/>
          <w:szCs w:val="28"/>
        </w:rPr>
        <w:t xml:space="preserve"> </w:t>
      </w:r>
    </w:p>
    <w:p w:rsidR="00D15995" w:rsidRDefault="00D15995" w:rsidP="00D15995">
      <w:pPr>
        <w:spacing w:after="0" w:line="240" w:lineRule="exact"/>
        <w:contextualSpacing/>
        <w:jc w:val="right"/>
        <w:rPr>
          <w:rFonts w:ascii="Times New Roman" w:hAnsi="Times New Roman" w:cs="Times New Roman"/>
          <w:sz w:val="28"/>
          <w:szCs w:val="28"/>
        </w:rPr>
      </w:pPr>
      <w:r>
        <w:rPr>
          <w:rFonts w:ascii="Times New Roman" w:hAnsi="Times New Roman" w:cs="Times New Roman"/>
          <w:sz w:val="28"/>
          <w:szCs w:val="28"/>
        </w:rPr>
        <w:t>В</w:t>
      </w:r>
      <w:r w:rsidRPr="00AC6DDF">
        <w:rPr>
          <w:rFonts w:ascii="Times New Roman" w:hAnsi="Times New Roman" w:cs="Times New Roman"/>
          <w:sz w:val="28"/>
          <w:szCs w:val="28"/>
        </w:rPr>
        <w:t>ерхнебуреинского</w:t>
      </w:r>
      <w:r>
        <w:rPr>
          <w:rFonts w:ascii="Times New Roman" w:hAnsi="Times New Roman" w:cs="Times New Roman"/>
          <w:sz w:val="28"/>
          <w:szCs w:val="28"/>
        </w:rPr>
        <w:t xml:space="preserve"> </w:t>
      </w:r>
      <w:r w:rsidRPr="00AC6DDF">
        <w:rPr>
          <w:rFonts w:ascii="Times New Roman" w:hAnsi="Times New Roman" w:cs="Times New Roman"/>
          <w:sz w:val="28"/>
          <w:szCs w:val="28"/>
        </w:rPr>
        <w:t>муниципального</w:t>
      </w:r>
      <w:r>
        <w:rPr>
          <w:rFonts w:ascii="Times New Roman" w:hAnsi="Times New Roman" w:cs="Times New Roman"/>
          <w:sz w:val="28"/>
          <w:szCs w:val="28"/>
        </w:rPr>
        <w:t xml:space="preserve"> </w:t>
      </w:r>
    </w:p>
    <w:p w:rsidR="00D15995" w:rsidRDefault="00D15995" w:rsidP="00D15995">
      <w:pPr>
        <w:spacing w:after="0" w:line="240" w:lineRule="exact"/>
        <w:contextualSpacing/>
        <w:jc w:val="right"/>
        <w:rPr>
          <w:rFonts w:ascii="Times New Roman" w:hAnsi="Times New Roman" w:cs="Times New Roman"/>
          <w:sz w:val="28"/>
          <w:szCs w:val="28"/>
        </w:rPr>
      </w:pPr>
      <w:r w:rsidRPr="00AC6DDF">
        <w:rPr>
          <w:rFonts w:ascii="Times New Roman" w:hAnsi="Times New Roman" w:cs="Times New Roman"/>
          <w:sz w:val="28"/>
          <w:szCs w:val="28"/>
        </w:rPr>
        <w:t>района</w:t>
      </w:r>
      <w:r>
        <w:rPr>
          <w:rFonts w:ascii="Times New Roman" w:hAnsi="Times New Roman" w:cs="Times New Roman"/>
          <w:sz w:val="28"/>
          <w:szCs w:val="28"/>
        </w:rPr>
        <w:t xml:space="preserve"> </w:t>
      </w:r>
      <w:r w:rsidRPr="00AC6DDF">
        <w:rPr>
          <w:rFonts w:ascii="Times New Roman" w:hAnsi="Times New Roman" w:cs="Times New Roman"/>
          <w:sz w:val="28"/>
          <w:szCs w:val="28"/>
        </w:rPr>
        <w:t>на</w:t>
      </w:r>
      <w:r>
        <w:rPr>
          <w:rFonts w:ascii="Times New Roman" w:hAnsi="Times New Roman" w:cs="Times New Roman"/>
          <w:sz w:val="28"/>
          <w:szCs w:val="28"/>
        </w:rPr>
        <w:t xml:space="preserve"> </w:t>
      </w:r>
      <w:r w:rsidRPr="00AC6DDF">
        <w:rPr>
          <w:rFonts w:ascii="Times New Roman" w:hAnsi="Times New Roman" w:cs="Times New Roman"/>
          <w:sz w:val="28"/>
          <w:szCs w:val="28"/>
        </w:rPr>
        <w:t>2012</w:t>
      </w:r>
      <w:r>
        <w:rPr>
          <w:rFonts w:ascii="Times New Roman" w:hAnsi="Times New Roman" w:cs="Times New Roman"/>
          <w:sz w:val="28"/>
          <w:szCs w:val="28"/>
        </w:rPr>
        <w:t xml:space="preserve"> </w:t>
      </w:r>
      <w:r w:rsidRPr="00AC6DDF">
        <w:rPr>
          <w:rFonts w:ascii="Times New Roman" w:hAnsi="Times New Roman" w:cs="Times New Roman"/>
          <w:sz w:val="28"/>
          <w:szCs w:val="28"/>
        </w:rPr>
        <w:t>–</w:t>
      </w:r>
      <w:r>
        <w:rPr>
          <w:rFonts w:ascii="Times New Roman" w:hAnsi="Times New Roman" w:cs="Times New Roman"/>
          <w:sz w:val="28"/>
          <w:szCs w:val="28"/>
        </w:rPr>
        <w:t xml:space="preserve"> </w:t>
      </w:r>
      <w:r w:rsidRPr="00AC6DDF">
        <w:rPr>
          <w:rFonts w:ascii="Times New Roman" w:hAnsi="Times New Roman" w:cs="Times New Roman"/>
          <w:sz w:val="28"/>
          <w:szCs w:val="28"/>
        </w:rPr>
        <w:t>2035</w:t>
      </w:r>
      <w:r>
        <w:rPr>
          <w:rFonts w:ascii="Times New Roman" w:hAnsi="Times New Roman" w:cs="Times New Roman"/>
          <w:sz w:val="28"/>
          <w:szCs w:val="28"/>
        </w:rPr>
        <w:t xml:space="preserve"> </w:t>
      </w:r>
      <w:r w:rsidRPr="00AC6DDF">
        <w:rPr>
          <w:rFonts w:ascii="Times New Roman" w:hAnsi="Times New Roman" w:cs="Times New Roman"/>
          <w:sz w:val="28"/>
          <w:szCs w:val="28"/>
        </w:rPr>
        <w:t>годы»</w:t>
      </w:r>
    </w:p>
    <w:p w:rsidR="00F83A62" w:rsidRDefault="00F83A62" w:rsidP="00D15995">
      <w:pPr>
        <w:spacing w:line="240" w:lineRule="auto"/>
        <w:contextualSpacing/>
        <w:jc w:val="right"/>
        <w:rPr>
          <w:rFonts w:ascii="Times New Roman" w:hAnsi="Times New Roman" w:cs="Times New Roman"/>
          <w:sz w:val="28"/>
          <w:szCs w:val="28"/>
        </w:rPr>
      </w:pPr>
    </w:p>
    <w:p w:rsidR="00D15995" w:rsidRDefault="00D15995" w:rsidP="00D15995">
      <w:pPr>
        <w:spacing w:line="240" w:lineRule="auto"/>
        <w:contextualSpacing/>
        <w:jc w:val="right"/>
        <w:rPr>
          <w:rFonts w:ascii="Times New Roman" w:hAnsi="Times New Roman" w:cs="Times New Roman"/>
          <w:sz w:val="28"/>
          <w:szCs w:val="28"/>
        </w:rPr>
      </w:pPr>
    </w:p>
    <w:p w:rsidR="00D15995" w:rsidRPr="00D15995" w:rsidRDefault="00D15995" w:rsidP="00D15995">
      <w:pPr>
        <w:spacing w:line="240" w:lineRule="auto"/>
        <w:contextualSpacing/>
        <w:rPr>
          <w:rFonts w:ascii="Times New Roman" w:hAnsi="Times New Roman" w:cs="Times New Roman"/>
          <w:sz w:val="28"/>
          <w:szCs w:val="28"/>
        </w:rPr>
      </w:pPr>
    </w:p>
    <w:p w:rsidR="00F83A62" w:rsidRPr="002549F2" w:rsidRDefault="00F83A62" w:rsidP="00F83A62">
      <w:pPr>
        <w:spacing w:line="240" w:lineRule="auto"/>
        <w:contextualSpacing/>
        <w:jc w:val="center"/>
        <w:rPr>
          <w:rFonts w:ascii="Times New Roman" w:hAnsi="Times New Roman" w:cs="Times New Roman"/>
          <w:sz w:val="28"/>
          <w:szCs w:val="28"/>
        </w:rPr>
      </w:pPr>
      <w:r w:rsidRPr="002549F2">
        <w:rPr>
          <w:rFonts w:ascii="Times New Roman" w:hAnsi="Times New Roman" w:cs="Times New Roman"/>
          <w:sz w:val="28"/>
          <w:szCs w:val="28"/>
        </w:rPr>
        <w:t>ПЕРЕЧЕНЬ</w:t>
      </w:r>
    </w:p>
    <w:p w:rsidR="00F83A62" w:rsidRDefault="00F83A62" w:rsidP="00F83A62">
      <w:pPr>
        <w:spacing w:line="240" w:lineRule="auto"/>
        <w:contextualSpacing/>
        <w:jc w:val="center"/>
        <w:rPr>
          <w:rFonts w:ascii="Times New Roman" w:hAnsi="Times New Roman" w:cs="Times New Roman"/>
          <w:sz w:val="28"/>
          <w:szCs w:val="28"/>
        </w:rPr>
      </w:pPr>
      <w:r w:rsidRPr="002549F2">
        <w:rPr>
          <w:rFonts w:ascii="Times New Roman" w:hAnsi="Times New Roman" w:cs="Times New Roman"/>
          <w:sz w:val="28"/>
          <w:szCs w:val="28"/>
        </w:rPr>
        <w:t>основных</w:t>
      </w:r>
      <w:r>
        <w:rPr>
          <w:rFonts w:ascii="Times New Roman" w:hAnsi="Times New Roman" w:cs="Times New Roman"/>
          <w:sz w:val="28"/>
          <w:szCs w:val="28"/>
        </w:rPr>
        <w:t xml:space="preserve"> </w:t>
      </w:r>
      <w:r w:rsidRPr="002549F2">
        <w:rPr>
          <w:rFonts w:ascii="Times New Roman" w:hAnsi="Times New Roman" w:cs="Times New Roman"/>
          <w:sz w:val="28"/>
          <w:szCs w:val="28"/>
        </w:rPr>
        <w:t>мероприятий</w:t>
      </w:r>
      <w:r>
        <w:rPr>
          <w:rFonts w:ascii="Times New Roman" w:hAnsi="Times New Roman" w:cs="Times New Roman"/>
          <w:sz w:val="28"/>
          <w:szCs w:val="28"/>
        </w:rPr>
        <w:t xml:space="preserve"> муниципальной программы «Комплексное развитие систем коммунальной инфраструктуры Верхнебуреинского муниципального района на 2012-2035 годы»</w:t>
      </w:r>
    </w:p>
    <w:p w:rsidR="00F83A62" w:rsidRDefault="00F83A62" w:rsidP="00F83A62">
      <w:pPr>
        <w:spacing w:line="240" w:lineRule="auto"/>
        <w:contextualSpacing/>
        <w:jc w:val="center"/>
        <w:rPr>
          <w:rFonts w:ascii="Times New Roman" w:hAnsi="Times New Roman" w:cs="Times New Roman"/>
          <w:sz w:val="28"/>
          <w:szCs w:val="28"/>
        </w:rPr>
      </w:pPr>
    </w:p>
    <w:tbl>
      <w:tblPr>
        <w:tblW w:w="158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8"/>
        <w:gridCol w:w="3463"/>
        <w:gridCol w:w="1418"/>
        <w:gridCol w:w="2835"/>
        <w:gridCol w:w="3969"/>
        <w:gridCol w:w="3543"/>
      </w:tblGrid>
      <w:tr w:rsidR="00F83A62" w:rsidRPr="00D15995" w:rsidTr="00D15995">
        <w:tc>
          <w:tcPr>
            <w:tcW w:w="648" w:type="dxa"/>
          </w:tcPr>
          <w:p w:rsidR="00F83A62" w:rsidRPr="00D15995" w:rsidRDefault="00F83A62" w:rsidP="00D15995">
            <w:pPr>
              <w:spacing w:after="0" w:line="280" w:lineRule="exact"/>
              <w:contextualSpacing/>
              <w:jc w:val="center"/>
              <w:rPr>
                <w:rFonts w:ascii="Times New Roman" w:hAnsi="Times New Roman" w:cs="Times New Roman"/>
                <w:sz w:val="28"/>
                <w:szCs w:val="28"/>
              </w:rPr>
            </w:pPr>
            <w:r w:rsidRPr="00D15995">
              <w:rPr>
                <w:rFonts w:ascii="Times New Roman" w:hAnsi="Times New Roman" w:cs="Times New Roman"/>
                <w:sz w:val="28"/>
                <w:szCs w:val="28"/>
              </w:rPr>
              <w:t>№</w:t>
            </w:r>
          </w:p>
          <w:p w:rsidR="00F83A62" w:rsidRPr="00D15995" w:rsidRDefault="00F83A62" w:rsidP="00D15995">
            <w:pPr>
              <w:spacing w:after="0" w:line="280" w:lineRule="exact"/>
              <w:contextualSpacing/>
              <w:jc w:val="center"/>
              <w:rPr>
                <w:rFonts w:ascii="Times New Roman" w:hAnsi="Times New Roman" w:cs="Times New Roman"/>
                <w:sz w:val="28"/>
                <w:szCs w:val="28"/>
              </w:rPr>
            </w:pPr>
            <w:proofErr w:type="spellStart"/>
            <w:proofErr w:type="gramStart"/>
            <w:r w:rsidRPr="00D15995">
              <w:rPr>
                <w:rFonts w:ascii="Times New Roman" w:hAnsi="Times New Roman" w:cs="Times New Roman"/>
                <w:sz w:val="28"/>
                <w:szCs w:val="28"/>
              </w:rPr>
              <w:t>п</w:t>
            </w:r>
            <w:proofErr w:type="spellEnd"/>
            <w:proofErr w:type="gramEnd"/>
            <w:r w:rsidRPr="00D15995">
              <w:rPr>
                <w:rFonts w:ascii="Times New Roman" w:hAnsi="Times New Roman" w:cs="Times New Roman"/>
                <w:sz w:val="28"/>
                <w:szCs w:val="28"/>
              </w:rPr>
              <w:t>/</w:t>
            </w:r>
            <w:proofErr w:type="spellStart"/>
            <w:r w:rsidRPr="00D15995">
              <w:rPr>
                <w:rFonts w:ascii="Times New Roman" w:hAnsi="Times New Roman" w:cs="Times New Roman"/>
                <w:sz w:val="28"/>
                <w:szCs w:val="28"/>
              </w:rPr>
              <w:t>п</w:t>
            </w:r>
            <w:proofErr w:type="spellEnd"/>
          </w:p>
        </w:tc>
        <w:tc>
          <w:tcPr>
            <w:tcW w:w="3463" w:type="dxa"/>
          </w:tcPr>
          <w:p w:rsidR="00F83A62" w:rsidRPr="00D15995" w:rsidRDefault="00F83A62" w:rsidP="00D15995">
            <w:pPr>
              <w:spacing w:after="0" w:line="280" w:lineRule="exact"/>
              <w:contextualSpacing/>
              <w:jc w:val="center"/>
              <w:rPr>
                <w:rFonts w:ascii="Times New Roman" w:hAnsi="Times New Roman" w:cs="Times New Roman"/>
                <w:sz w:val="28"/>
                <w:szCs w:val="28"/>
              </w:rPr>
            </w:pPr>
            <w:r w:rsidRPr="00D15995">
              <w:rPr>
                <w:rFonts w:ascii="Times New Roman" w:hAnsi="Times New Roman" w:cs="Times New Roman"/>
                <w:sz w:val="28"/>
                <w:szCs w:val="28"/>
              </w:rPr>
              <w:t>Наименование основного мероприятия</w:t>
            </w:r>
          </w:p>
        </w:tc>
        <w:tc>
          <w:tcPr>
            <w:tcW w:w="1418" w:type="dxa"/>
          </w:tcPr>
          <w:p w:rsidR="00F83A62" w:rsidRPr="00D15995" w:rsidRDefault="00F83A62" w:rsidP="00D15995">
            <w:pPr>
              <w:spacing w:after="0" w:line="280" w:lineRule="exact"/>
              <w:contextualSpacing/>
              <w:jc w:val="center"/>
              <w:rPr>
                <w:rFonts w:ascii="Times New Roman" w:hAnsi="Times New Roman" w:cs="Times New Roman"/>
                <w:sz w:val="28"/>
                <w:szCs w:val="28"/>
              </w:rPr>
            </w:pPr>
            <w:r w:rsidRPr="00D15995">
              <w:rPr>
                <w:rFonts w:ascii="Times New Roman" w:hAnsi="Times New Roman" w:cs="Times New Roman"/>
                <w:sz w:val="28"/>
                <w:szCs w:val="28"/>
              </w:rPr>
              <w:t xml:space="preserve">Срок реализации </w:t>
            </w:r>
          </w:p>
        </w:tc>
        <w:tc>
          <w:tcPr>
            <w:tcW w:w="2835" w:type="dxa"/>
          </w:tcPr>
          <w:p w:rsidR="00F83A62" w:rsidRPr="00D15995" w:rsidRDefault="00F83A62" w:rsidP="00D15995">
            <w:pPr>
              <w:spacing w:after="0" w:line="280" w:lineRule="exact"/>
              <w:contextualSpacing/>
              <w:jc w:val="center"/>
              <w:rPr>
                <w:rFonts w:ascii="Times New Roman" w:hAnsi="Times New Roman" w:cs="Times New Roman"/>
                <w:sz w:val="28"/>
                <w:szCs w:val="28"/>
              </w:rPr>
            </w:pPr>
            <w:r w:rsidRPr="00D15995">
              <w:rPr>
                <w:rFonts w:ascii="Times New Roman" w:hAnsi="Times New Roman" w:cs="Times New Roman"/>
                <w:sz w:val="28"/>
                <w:szCs w:val="28"/>
              </w:rPr>
              <w:t>Ответственный исполнитель, соисполнители</w:t>
            </w:r>
          </w:p>
        </w:tc>
        <w:tc>
          <w:tcPr>
            <w:tcW w:w="3969" w:type="dxa"/>
          </w:tcPr>
          <w:p w:rsidR="00F83A62" w:rsidRPr="00D15995" w:rsidRDefault="00F83A62" w:rsidP="00D15995">
            <w:pPr>
              <w:widowControl w:val="0"/>
              <w:autoSpaceDE w:val="0"/>
              <w:autoSpaceDN w:val="0"/>
              <w:adjustRightInd w:val="0"/>
              <w:spacing w:after="0" w:line="280" w:lineRule="exact"/>
              <w:jc w:val="center"/>
              <w:rPr>
                <w:rFonts w:ascii="Times New Roman" w:hAnsi="Times New Roman"/>
                <w:sz w:val="28"/>
                <w:szCs w:val="28"/>
              </w:rPr>
            </w:pPr>
            <w:r w:rsidRPr="00D15995">
              <w:rPr>
                <w:rFonts w:ascii="Times New Roman" w:hAnsi="Times New Roman"/>
                <w:sz w:val="28"/>
                <w:szCs w:val="28"/>
              </w:rPr>
              <w:t>Непосредственный результат реализации подпрограммы, основного мероприятия, мероприятия (краткое описание)</w:t>
            </w:r>
          </w:p>
        </w:tc>
        <w:tc>
          <w:tcPr>
            <w:tcW w:w="3543" w:type="dxa"/>
          </w:tcPr>
          <w:p w:rsidR="00F83A62" w:rsidRPr="00D15995" w:rsidRDefault="00F83A62" w:rsidP="00D15995">
            <w:pPr>
              <w:widowControl w:val="0"/>
              <w:autoSpaceDE w:val="0"/>
              <w:autoSpaceDN w:val="0"/>
              <w:adjustRightInd w:val="0"/>
              <w:spacing w:after="0" w:line="280" w:lineRule="exact"/>
              <w:jc w:val="center"/>
              <w:rPr>
                <w:rFonts w:ascii="Times New Roman" w:hAnsi="Times New Roman"/>
                <w:sz w:val="28"/>
                <w:szCs w:val="28"/>
              </w:rPr>
            </w:pPr>
            <w:r w:rsidRPr="00D15995">
              <w:rPr>
                <w:rFonts w:ascii="Times New Roman" w:hAnsi="Times New Roman"/>
                <w:sz w:val="28"/>
                <w:szCs w:val="28"/>
              </w:rPr>
              <w:t>Последствия</w:t>
            </w:r>
            <w:r w:rsidR="00D15995">
              <w:rPr>
                <w:rFonts w:ascii="Times New Roman" w:hAnsi="Times New Roman"/>
                <w:sz w:val="28"/>
                <w:szCs w:val="28"/>
              </w:rPr>
              <w:t xml:space="preserve"> </w:t>
            </w:r>
            <w:proofErr w:type="spellStart"/>
            <w:r w:rsidRPr="00D15995">
              <w:rPr>
                <w:rFonts w:ascii="Times New Roman" w:hAnsi="Times New Roman"/>
                <w:sz w:val="28"/>
                <w:szCs w:val="28"/>
              </w:rPr>
              <w:t>нереализации</w:t>
            </w:r>
            <w:proofErr w:type="spellEnd"/>
            <w:r w:rsidRPr="00D15995">
              <w:rPr>
                <w:rFonts w:ascii="Times New Roman" w:hAnsi="Times New Roman"/>
                <w:sz w:val="28"/>
                <w:szCs w:val="28"/>
              </w:rPr>
              <w:t xml:space="preserve"> подпрограммы, основного мероприятия, мероприятия</w:t>
            </w:r>
          </w:p>
        </w:tc>
      </w:tr>
    </w:tbl>
    <w:p w:rsidR="00D15995" w:rsidRPr="00D15995" w:rsidRDefault="00D15995" w:rsidP="00D15995">
      <w:pPr>
        <w:spacing w:after="0" w:line="240" w:lineRule="auto"/>
        <w:rPr>
          <w:rFonts w:ascii="Times New Roman" w:hAnsi="Times New Roman" w:cs="Times New Roman"/>
          <w:sz w:val="2"/>
          <w:szCs w:val="2"/>
        </w:rPr>
      </w:pPr>
    </w:p>
    <w:tbl>
      <w:tblPr>
        <w:tblW w:w="158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8"/>
        <w:gridCol w:w="3463"/>
        <w:gridCol w:w="1418"/>
        <w:gridCol w:w="2835"/>
        <w:gridCol w:w="3969"/>
        <w:gridCol w:w="3543"/>
      </w:tblGrid>
      <w:tr w:rsidR="00D15995" w:rsidRPr="00D15995" w:rsidTr="00D15995">
        <w:trPr>
          <w:tblHeader/>
        </w:trPr>
        <w:tc>
          <w:tcPr>
            <w:tcW w:w="648" w:type="dxa"/>
          </w:tcPr>
          <w:p w:rsidR="00D15995" w:rsidRPr="00D15995" w:rsidRDefault="00D15995" w:rsidP="00D15995">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1</w:t>
            </w:r>
          </w:p>
        </w:tc>
        <w:tc>
          <w:tcPr>
            <w:tcW w:w="3463" w:type="dxa"/>
          </w:tcPr>
          <w:p w:rsidR="00D15995" w:rsidRPr="00D15995" w:rsidRDefault="00D15995" w:rsidP="00D15995">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2</w:t>
            </w:r>
          </w:p>
        </w:tc>
        <w:tc>
          <w:tcPr>
            <w:tcW w:w="1418" w:type="dxa"/>
          </w:tcPr>
          <w:p w:rsidR="00D15995" w:rsidRPr="00D15995" w:rsidRDefault="00D15995" w:rsidP="00D15995">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3</w:t>
            </w:r>
          </w:p>
        </w:tc>
        <w:tc>
          <w:tcPr>
            <w:tcW w:w="2835" w:type="dxa"/>
          </w:tcPr>
          <w:p w:rsidR="00D15995" w:rsidRPr="00D15995" w:rsidRDefault="00D15995" w:rsidP="00D15995">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4</w:t>
            </w:r>
          </w:p>
        </w:tc>
        <w:tc>
          <w:tcPr>
            <w:tcW w:w="3969" w:type="dxa"/>
          </w:tcPr>
          <w:p w:rsidR="00D15995" w:rsidRPr="00D15995" w:rsidRDefault="00D15995" w:rsidP="00D1599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5</w:t>
            </w:r>
          </w:p>
        </w:tc>
        <w:tc>
          <w:tcPr>
            <w:tcW w:w="3543" w:type="dxa"/>
          </w:tcPr>
          <w:p w:rsidR="00D15995" w:rsidRPr="00D15995" w:rsidRDefault="00D15995" w:rsidP="00D1599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6</w:t>
            </w:r>
          </w:p>
        </w:tc>
      </w:tr>
      <w:tr w:rsidR="00F83A62" w:rsidRPr="00D15995" w:rsidTr="00D15995">
        <w:tc>
          <w:tcPr>
            <w:tcW w:w="648" w:type="dxa"/>
          </w:tcPr>
          <w:p w:rsidR="00F83A62" w:rsidRPr="00D15995" w:rsidRDefault="00F83A62" w:rsidP="00D15995">
            <w:pPr>
              <w:spacing w:after="0" w:line="240" w:lineRule="auto"/>
              <w:contextualSpacing/>
              <w:jc w:val="both"/>
              <w:rPr>
                <w:rFonts w:ascii="Times New Roman" w:hAnsi="Times New Roman" w:cs="Times New Roman"/>
                <w:sz w:val="28"/>
                <w:szCs w:val="28"/>
              </w:rPr>
            </w:pPr>
            <w:r w:rsidRPr="00D15995">
              <w:rPr>
                <w:rFonts w:ascii="Times New Roman" w:hAnsi="Times New Roman" w:cs="Times New Roman"/>
                <w:sz w:val="28"/>
                <w:szCs w:val="28"/>
              </w:rPr>
              <w:t>1.</w:t>
            </w:r>
          </w:p>
        </w:tc>
        <w:tc>
          <w:tcPr>
            <w:tcW w:w="3463" w:type="dxa"/>
          </w:tcPr>
          <w:p w:rsidR="00F83A62" w:rsidRPr="00D15995" w:rsidRDefault="00F83A62" w:rsidP="00D15995">
            <w:pPr>
              <w:spacing w:after="0" w:line="240" w:lineRule="auto"/>
              <w:contextualSpacing/>
              <w:jc w:val="both"/>
              <w:rPr>
                <w:rFonts w:ascii="Times New Roman" w:hAnsi="Times New Roman" w:cs="Times New Roman"/>
                <w:sz w:val="28"/>
                <w:szCs w:val="28"/>
              </w:rPr>
            </w:pPr>
            <w:r w:rsidRPr="00D15995">
              <w:rPr>
                <w:rFonts w:ascii="Times New Roman" w:hAnsi="Times New Roman" w:cs="Times New Roman"/>
                <w:sz w:val="28"/>
                <w:szCs w:val="28"/>
              </w:rPr>
              <w:t xml:space="preserve">Строительство и капитальный ремонт </w:t>
            </w:r>
          </w:p>
        </w:tc>
        <w:tc>
          <w:tcPr>
            <w:tcW w:w="1418" w:type="dxa"/>
          </w:tcPr>
          <w:p w:rsidR="00F83A62" w:rsidRPr="00D15995" w:rsidRDefault="00F83A62" w:rsidP="00D15995">
            <w:pPr>
              <w:spacing w:after="0" w:line="240" w:lineRule="auto"/>
              <w:contextualSpacing/>
              <w:jc w:val="both"/>
              <w:rPr>
                <w:rFonts w:ascii="Times New Roman" w:hAnsi="Times New Roman" w:cs="Times New Roman"/>
                <w:sz w:val="28"/>
                <w:szCs w:val="28"/>
              </w:rPr>
            </w:pPr>
            <w:r w:rsidRPr="00D15995">
              <w:rPr>
                <w:rFonts w:ascii="Times New Roman" w:hAnsi="Times New Roman" w:cs="Times New Roman"/>
                <w:sz w:val="28"/>
                <w:szCs w:val="28"/>
              </w:rPr>
              <w:t>2012-2035</w:t>
            </w:r>
          </w:p>
        </w:tc>
        <w:tc>
          <w:tcPr>
            <w:tcW w:w="2835" w:type="dxa"/>
          </w:tcPr>
          <w:p w:rsidR="00F83A62" w:rsidRPr="00D15995" w:rsidRDefault="00F83A62" w:rsidP="00D15995">
            <w:pPr>
              <w:spacing w:after="0" w:line="240" w:lineRule="auto"/>
              <w:contextualSpacing/>
              <w:jc w:val="both"/>
              <w:rPr>
                <w:rFonts w:ascii="Times New Roman" w:hAnsi="Times New Roman" w:cs="Times New Roman"/>
                <w:sz w:val="28"/>
                <w:szCs w:val="28"/>
              </w:rPr>
            </w:pPr>
            <w:r w:rsidRPr="00D15995">
              <w:rPr>
                <w:rFonts w:ascii="Times New Roman" w:hAnsi="Times New Roman" w:cs="Times New Roman"/>
                <w:sz w:val="28"/>
                <w:szCs w:val="28"/>
              </w:rPr>
              <w:t>Отдел жилищно-коммунального хозяйства и энергетики, городские и сельские поселения района (по согласованию)</w:t>
            </w:r>
          </w:p>
        </w:tc>
        <w:tc>
          <w:tcPr>
            <w:tcW w:w="3969" w:type="dxa"/>
            <w:vMerge w:val="restart"/>
            <w:vAlign w:val="center"/>
          </w:tcPr>
          <w:p w:rsidR="00F83A62" w:rsidRPr="00D15995" w:rsidRDefault="00F83A62" w:rsidP="00D15995">
            <w:pPr>
              <w:spacing w:after="0" w:line="240" w:lineRule="auto"/>
              <w:jc w:val="center"/>
              <w:rPr>
                <w:sz w:val="28"/>
                <w:szCs w:val="28"/>
              </w:rPr>
            </w:pPr>
            <w:r w:rsidRPr="00D15995">
              <w:rPr>
                <w:rFonts w:ascii="Times New Roman" w:hAnsi="Times New Roman" w:cs="Times New Roman"/>
                <w:sz w:val="28"/>
                <w:szCs w:val="28"/>
              </w:rPr>
              <w:t>Повышение надежности коммунальных систем и качества предоставления коммунальных услуг, устойчивости функционирования коммунальной инфраструктуры</w:t>
            </w:r>
          </w:p>
          <w:p w:rsidR="00F83A62" w:rsidRPr="00D15995" w:rsidRDefault="00F83A62" w:rsidP="00D15995">
            <w:pPr>
              <w:spacing w:after="0" w:line="240" w:lineRule="auto"/>
              <w:contextualSpacing/>
              <w:jc w:val="center"/>
              <w:rPr>
                <w:rFonts w:ascii="Times New Roman" w:hAnsi="Times New Roman" w:cs="Times New Roman"/>
                <w:sz w:val="28"/>
                <w:szCs w:val="28"/>
              </w:rPr>
            </w:pPr>
          </w:p>
        </w:tc>
        <w:tc>
          <w:tcPr>
            <w:tcW w:w="3543" w:type="dxa"/>
            <w:vMerge w:val="restart"/>
            <w:vAlign w:val="center"/>
          </w:tcPr>
          <w:p w:rsidR="00F83A62" w:rsidRPr="00D15995" w:rsidRDefault="00F83A62" w:rsidP="00D15995">
            <w:pPr>
              <w:spacing w:after="0" w:line="240" w:lineRule="auto"/>
              <w:jc w:val="center"/>
              <w:rPr>
                <w:sz w:val="28"/>
                <w:szCs w:val="28"/>
              </w:rPr>
            </w:pPr>
            <w:r w:rsidRPr="00D15995">
              <w:rPr>
                <w:rFonts w:ascii="Times New Roman" w:hAnsi="Times New Roman" w:cs="Times New Roman"/>
                <w:sz w:val="28"/>
                <w:szCs w:val="28"/>
              </w:rPr>
              <w:t>Отсутствие бесперебойного, надежного и качественного предоставления услуг</w:t>
            </w:r>
          </w:p>
          <w:p w:rsidR="00F83A62" w:rsidRPr="00D15995" w:rsidRDefault="00F83A62" w:rsidP="00D15995">
            <w:pPr>
              <w:spacing w:after="0" w:line="240" w:lineRule="auto"/>
              <w:contextualSpacing/>
              <w:jc w:val="center"/>
              <w:rPr>
                <w:rFonts w:ascii="Times New Roman" w:hAnsi="Times New Roman" w:cs="Times New Roman"/>
                <w:sz w:val="28"/>
                <w:szCs w:val="28"/>
              </w:rPr>
            </w:pPr>
          </w:p>
        </w:tc>
      </w:tr>
      <w:tr w:rsidR="00F83A62" w:rsidRPr="00D15995" w:rsidTr="00D15995">
        <w:tc>
          <w:tcPr>
            <w:tcW w:w="648" w:type="dxa"/>
          </w:tcPr>
          <w:p w:rsidR="00F83A62" w:rsidRPr="00D15995" w:rsidRDefault="00F83A62" w:rsidP="00D15995">
            <w:pPr>
              <w:spacing w:after="0" w:line="240" w:lineRule="auto"/>
              <w:contextualSpacing/>
              <w:jc w:val="both"/>
              <w:rPr>
                <w:rFonts w:ascii="Times New Roman" w:hAnsi="Times New Roman" w:cs="Times New Roman"/>
                <w:sz w:val="28"/>
                <w:szCs w:val="28"/>
              </w:rPr>
            </w:pPr>
            <w:r w:rsidRPr="00D15995">
              <w:rPr>
                <w:rFonts w:ascii="Times New Roman" w:hAnsi="Times New Roman" w:cs="Times New Roman"/>
                <w:sz w:val="28"/>
                <w:szCs w:val="28"/>
              </w:rPr>
              <w:t>1.1.</w:t>
            </w:r>
          </w:p>
        </w:tc>
        <w:tc>
          <w:tcPr>
            <w:tcW w:w="3463" w:type="dxa"/>
          </w:tcPr>
          <w:p w:rsidR="00F83A62" w:rsidRPr="00D15995" w:rsidRDefault="00F83A62" w:rsidP="00D15995">
            <w:pPr>
              <w:spacing w:after="0" w:line="240" w:lineRule="auto"/>
              <w:contextualSpacing/>
              <w:jc w:val="both"/>
              <w:rPr>
                <w:rFonts w:ascii="Times New Roman" w:hAnsi="Times New Roman" w:cs="Times New Roman"/>
                <w:sz w:val="28"/>
                <w:szCs w:val="28"/>
              </w:rPr>
            </w:pPr>
            <w:r w:rsidRPr="00D15995">
              <w:rPr>
                <w:rFonts w:ascii="Times New Roman" w:hAnsi="Times New Roman" w:cs="Times New Roman"/>
                <w:sz w:val="28"/>
                <w:szCs w:val="28"/>
              </w:rPr>
              <w:t>Система энергоснабжения</w:t>
            </w:r>
          </w:p>
        </w:tc>
        <w:tc>
          <w:tcPr>
            <w:tcW w:w="1418" w:type="dxa"/>
          </w:tcPr>
          <w:p w:rsidR="00F83A62" w:rsidRPr="00D15995" w:rsidRDefault="00F83A62" w:rsidP="00D15995">
            <w:pPr>
              <w:spacing w:after="0" w:line="240" w:lineRule="auto"/>
              <w:contextualSpacing/>
              <w:jc w:val="both"/>
              <w:rPr>
                <w:rFonts w:ascii="Times New Roman" w:hAnsi="Times New Roman" w:cs="Times New Roman"/>
                <w:sz w:val="28"/>
                <w:szCs w:val="28"/>
              </w:rPr>
            </w:pPr>
            <w:r w:rsidRPr="00D15995">
              <w:rPr>
                <w:rFonts w:ascii="Times New Roman" w:hAnsi="Times New Roman" w:cs="Times New Roman"/>
                <w:sz w:val="28"/>
                <w:szCs w:val="28"/>
              </w:rPr>
              <w:t>2017-2035</w:t>
            </w:r>
          </w:p>
        </w:tc>
        <w:tc>
          <w:tcPr>
            <w:tcW w:w="2835" w:type="dxa"/>
          </w:tcPr>
          <w:p w:rsidR="00F83A62" w:rsidRPr="00D15995" w:rsidRDefault="00F83A62" w:rsidP="00D15995">
            <w:pPr>
              <w:spacing w:after="0" w:line="240" w:lineRule="auto"/>
              <w:contextualSpacing/>
              <w:jc w:val="both"/>
              <w:rPr>
                <w:rFonts w:ascii="Times New Roman" w:hAnsi="Times New Roman" w:cs="Times New Roman"/>
                <w:sz w:val="28"/>
                <w:szCs w:val="28"/>
              </w:rPr>
            </w:pPr>
            <w:r w:rsidRPr="00D15995">
              <w:rPr>
                <w:rFonts w:ascii="Times New Roman" w:hAnsi="Times New Roman" w:cs="Times New Roman"/>
                <w:sz w:val="28"/>
                <w:szCs w:val="28"/>
              </w:rPr>
              <w:t>----------------*---------------</w:t>
            </w:r>
          </w:p>
        </w:tc>
        <w:tc>
          <w:tcPr>
            <w:tcW w:w="3969" w:type="dxa"/>
            <w:vMerge/>
          </w:tcPr>
          <w:p w:rsidR="00F83A62" w:rsidRPr="00D15995" w:rsidRDefault="00F83A62" w:rsidP="00D15995">
            <w:pPr>
              <w:spacing w:after="0" w:line="240" w:lineRule="auto"/>
              <w:contextualSpacing/>
              <w:jc w:val="both"/>
              <w:rPr>
                <w:rFonts w:ascii="Times New Roman" w:hAnsi="Times New Roman" w:cs="Times New Roman"/>
                <w:sz w:val="28"/>
                <w:szCs w:val="28"/>
              </w:rPr>
            </w:pPr>
          </w:p>
        </w:tc>
        <w:tc>
          <w:tcPr>
            <w:tcW w:w="3543" w:type="dxa"/>
            <w:vMerge/>
          </w:tcPr>
          <w:p w:rsidR="00F83A62" w:rsidRPr="00D15995" w:rsidRDefault="00F83A62" w:rsidP="00D15995">
            <w:pPr>
              <w:spacing w:after="0" w:line="240" w:lineRule="auto"/>
              <w:contextualSpacing/>
              <w:jc w:val="both"/>
              <w:rPr>
                <w:rFonts w:ascii="Times New Roman" w:hAnsi="Times New Roman" w:cs="Times New Roman"/>
                <w:sz w:val="28"/>
                <w:szCs w:val="28"/>
              </w:rPr>
            </w:pPr>
          </w:p>
        </w:tc>
      </w:tr>
      <w:tr w:rsidR="00F83A62" w:rsidRPr="00D15995" w:rsidTr="00D15995">
        <w:tc>
          <w:tcPr>
            <w:tcW w:w="648" w:type="dxa"/>
          </w:tcPr>
          <w:p w:rsidR="00F83A62" w:rsidRPr="00D15995" w:rsidRDefault="00F83A62" w:rsidP="00D15995">
            <w:pPr>
              <w:spacing w:after="0" w:line="240" w:lineRule="auto"/>
              <w:contextualSpacing/>
              <w:jc w:val="both"/>
              <w:rPr>
                <w:rFonts w:ascii="Times New Roman" w:hAnsi="Times New Roman" w:cs="Times New Roman"/>
                <w:sz w:val="28"/>
                <w:szCs w:val="28"/>
              </w:rPr>
            </w:pPr>
            <w:r w:rsidRPr="00D15995">
              <w:rPr>
                <w:rFonts w:ascii="Times New Roman" w:hAnsi="Times New Roman" w:cs="Times New Roman"/>
                <w:sz w:val="28"/>
                <w:szCs w:val="28"/>
              </w:rPr>
              <w:t>1.2.</w:t>
            </w:r>
          </w:p>
        </w:tc>
        <w:tc>
          <w:tcPr>
            <w:tcW w:w="3463" w:type="dxa"/>
          </w:tcPr>
          <w:p w:rsidR="00F83A62" w:rsidRPr="00D15995" w:rsidRDefault="00F83A62" w:rsidP="00D15995">
            <w:pPr>
              <w:spacing w:after="0" w:line="240" w:lineRule="auto"/>
              <w:contextualSpacing/>
              <w:jc w:val="both"/>
              <w:rPr>
                <w:rFonts w:ascii="Times New Roman" w:hAnsi="Times New Roman" w:cs="Times New Roman"/>
                <w:sz w:val="28"/>
                <w:szCs w:val="28"/>
              </w:rPr>
            </w:pPr>
            <w:r w:rsidRPr="00D15995">
              <w:rPr>
                <w:rFonts w:ascii="Times New Roman" w:hAnsi="Times New Roman" w:cs="Times New Roman"/>
                <w:sz w:val="28"/>
                <w:szCs w:val="28"/>
              </w:rPr>
              <w:t>Система теплоснабжения</w:t>
            </w:r>
          </w:p>
        </w:tc>
        <w:tc>
          <w:tcPr>
            <w:tcW w:w="1418" w:type="dxa"/>
          </w:tcPr>
          <w:p w:rsidR="00F83A62" w:rsidRPr="00D15995" w:rsidRDefault="00F83A62" w:rsidP="00D15995">
            <w:pPr>
              <w:spacing w:after="0" w:line="240" w:lineRule="auto"/>
              <w:contextualSpacing/>
              <w:jc w:val="both"/>
              <w:rPr>
                <w:rFonts w:ascii="Times New Roman" w:hAnsi="Times New Roman" w:cs="Times New Roman"/>
                <w:sz w:val="28"/>
                <w:szCs w:val="28"/>
              </w:rPr>
            </w:pPr>
            <w:r w:rsidRPr="00D15995">
              <w:rPr>
                <w:rFonts w:ascii="Times New Roman" w:hAnsi="Times New Roman" w:cs="Times New Roman"/>
                <w:sz w:val="28"/>
                <w:szCs w:val="28"/>
              </w:rPr>
              <w:t>2012-2035</w:t>
            </w:r>
          </w:p>
        </w:tc>
        <w:tc>
          <w:tcPr>
            <w:tcW w:w="2835" w:type="dxa"/>
          </w:tcPr>
          <w:p w:rsidR="00F83A62" w:rsidRPr="00D15995" w:rsidRDefault="00F83A62" w:rsidP="00D15995">
            <w:pPr>
              <w:spacing w:after="0" w:line="240" w:lineRule="auto"/>
              <w:contextualSpacing/>
              <w:jc w:val="both"/>
              <w:rPr>
                <w:rFonts w:ascii="Times New Roman" w:hAnsi="Times New Roman" w:cs="Times New Roman"/>
                <w:sz w:val="28"/>
                <w:szCs w:val="28"/>
              </w:rPr>
            </w:pPr>
            <w:r w:rsidRPr="00D15995">
              <w:rPr>
                <w:rFonts w:ascii="Times New Roman" w:hAnsi="Times New Roman" w:cs="Times New Roman"/>
                <w:sz w:val="28"/>
                <w:szCs w:val="28"/>
              </w:rPr>
              <w:t>----------------*---------------</w:t>
            </w:r>
          </w:p>
        </w:tc>
        <w:tc>
          <w:tcPr>
            <w:tcW w:w="3969" w:type="dxa"/>
            <w:vMerge/>
          </w:tcPr>
          <w:p w:rsidR="00F83A62" w:rsidRPr="00D15995" w:rsidRDefault="00F83A62" w:rsidP="00D15995">
            <w:pPr>
              <w:spacing w:after="0" w:line="240" w:lineRule="auto"/>
              <w:contextualSpacing/>
              <w:jc w:val="both"/>
              <w:rPr>
                <w:rFonts w:ascii="Times New Roman" w:hAnsi="Times New Roman" w:cs="Times New Roman"/>
                <w:sz w:val="28"/>
                <w:szCs w:val="28"/>
              </w:rPr>
            </w:pPr>
          </w:p>
        </w:tc>
        <w:tc>
          <w:tcPr>
            <w:tcW w:w="3543" w:type="dxa"/>
            <w:vMerge/>
          </w:tcPr>
          <w:p w:rsidR="00F83A62" w:rsidRPr="00D15995" w:rsidRDefault="00F83A62" w:rsidP="00D15995">
            <w:pPr>
              <w:spacing w:after="0" w:line="240" w:lineRule="auto"/>
              <w:contextualSpacing/>
              <w:jc w:val="both"/>
              <w:rPr>
                <w:rFonts w:ascii="Times New Roman" w:hAnsi="Times New Roman" w:cs="Times New Roman"/>
                <w:sz w:val="28"/>
                <w:szCs w:val="28"/>
              </w:rPr>
            </w:pPr>
          </w:p>
        </w:tc>
      </w:tr>
      <w:tr w:rsidR="00F83A62" w:rsidRPr="00D15995" w:rsidTr="00D15995">
        <w:tc>
          <w:tcPr>
            <w:tcW w:w="648" w:type="dxa"/>
          </w:tcPr>
          <w:p w:rsidR="00F83A62" w:rsidRPr="00D15995" w:rsidRDefault="00F83A62" w:rsidP="00D15995">
            <w:pPr>
              <w:spacing w:after="0" w:line="240" w:lineRule="auto"/>
              <w:contextualSpacing/>
              <w:jc w:val="both"/>
              <w:rPr>
                <w:rFonts w:ascii="Times New Roman" w:hAnsi="Times New Roman" w:cs="Times New Roman"/>
                <w:sz w:val="28"/>
                <w:szCs w:val="28"/>
              </w:rPr>
            </w:pPr>
            <w:r w:rsidRPr="00D15995">
              <w:rPr>
                <w:rFonts w:ascii="Times New Roman" w:hAnsi="Times New Roman" w:cs="Times New Roman"/>
                <w:sz w:val="28"/>
                <w:szCs w:val="28"/>
              </w:rPr>
              <w:t>1.3.</w:t>
            </w:r>
          </w:p>
        </w:tc>
        <w:tc>
          <w:tcPr>
            <w:tcW w:w="3463" w:type="dxa"/>
          </w:tcPr>
          <w:p w:rsidR="00F83A62" w:rsidRPr="00D15995" w:rsidRDefault="00F83A62" w:rsidP="00D15995">
            <w:pPr>
              <w:spacing w:after="0" w:line="240" w:lineRule="auto"/>
              <w:contextualSpacing/>
              <w:jc w:val="both"/>
              <w:rPr>
                <w:rFonts w:ascii="Times New Roman" w:hAnsi="Times New Roman" w:cs="Times New Roman"/>
                <w:sz w:val="28"/>
                <w:szCs w:val="28"/>
              </w:rPr>
            </w:pPr>
            <w:r w:rsidRPr="00D15995">
              <w:rPr>
                <w:rFonts w:ascii="Times New Roman" w:hAnsi="Times New Roman" w:cs="Times New Roman"/>
                <w:sz w:val="28"/>
                <w:szCs w:val="28"/>
              </w:rPr>
              <w:t>Система водоотведения</w:t>
            </w:r>
          </w:p>
        </w:tc>
        <w:tc>
          <w:tcPr>
            <w:tcW w:w="1418" w:type="dxa"/>
          </w:tcPr>
          <w:p w:rsidR="00F83A62" w:rsidRPr="00D15995" w:rsidRDefault="00F83A62" w:rsidP="00D15995">
            <w:pPr>
              <w:spacing w:after="0" w:line="240" w:lineRule="auto"/>
              <w:contextualSpacing/>
              <w:jc w:val="both"/>
              <w:rPr>
                <w:rFonts w:ascii="Times New Roman" w:hAnsi="Times New Roman" w:cs="Times New Roman"/>
                <w:sz w:val="28"/>
                <w:szCs w:val="28"/>
              </w:rPr>
            </w:pPr>
            <w:r w:rsidRPr="00D15995">
              <w:rPr>
                <w:rFonts w:ascii="Times New Roman" w:hAnsi="Times New Roman" w:cs="Times New Roman"/>
                <w:sz w:val="28"/>
                <w:szCs w:val="28"/>
              </w:rPr>
              <w:t>2012-</w:t>
            </w:r>
            <w:r w:rsidRPr="00D15995">
              <w:rPr>
                <w:rFonts w:ascii="Times New Roman" w:hAnsi="Times New Roman" w:cs="Times New Roman"/>
                <w:sz w:val="28"/>
                <w:szCs w:val="28"/>
              </w:rPr>
              <w:lastRenderedPageBreak/>
              <w:t>2035</w:t>
            </w:r>
          </w:p>
        </w:tc>
        <w:tc>
          <w:tcPr>
            <w:tcW w:w="2835" w:type="dxa"/>
          </w:tcPr>
          <w:p w:rsidR="00F83A62" w:rsidRPr="00D15995" w:rsidRDefault="00F83A62" w:rsidP="00D15995">
            <w:pPr>
              <w:spacing w:after="0" w:line="240" w:lineRule="auto"/>
              <w:contextualSpacing/>
              <w:jc w:val="both"/>
              <w:rPr>
                <w:rFonts w:ascii="Times New Roman" w:hAnsi="Times New Roman" w:cs="Times New Roman"/>
                <w:sz w:val="28"/>
                <w:szCs w:val="28"/>
              </w:rPr>
            </w:pPr>
            <w:r w:rsidRPr="00D15995">
              <w:rPr>
                <w:rFonts w:ascii="Times New Roman" w:hAnsi="Times New Roman" w:cs="Times New Roman"/>
                <w:sz w:val="28"/>
                <w:szCs w:val="28"/>
              </w:rPr>
              <w:lastRenderedPageBreak/>
              <w:t>----------------*----------</w:t>
            </w:r>
            <w:r w:rsidRPr="00D15995">
              <w:rPr>
                <w:rFonts w:ascii="Times New Roman" w:hAnsi="Times New Roman" w:cs="Times New Roman"/>
                <w:sz w:val="28"/>
                <w:szCs w:val="28"/>
              </w:rPr>
              <w:lastRenderedPageBreak/>
              <w:t>-----</w:t>
            </w:r>
          </w:p>
        </w:tc>
        <w:tc>
          <w:tcPr>
            <w:tcW w:w="3969" w:type="dxa"/>
            <w:vMerge/>
          </w:tcPr>
          <w:p w:rsidR="00F83A62" w:rsidRPr="00D15995" w:rsidRDefault="00F83A62" w:rsidP="00D15995">
            <w:pPr>
              <w:spacing w:after="0" w:line="240" w:lineRule="auto"/>
              <w:contextualSpacing/>
              <w:jc w:val="both"/>
              <w:rPr>
                <w:rFonts w:ascii="Times New Roman" w:hAnsi="Times New Roman" w:cs="Times New Roman"/>
                <w:sz w:val="28"/>
                <w:szCs w:val="28"/>
              </w:rPr>
            </w:pPr>
          </w:p>
        </w:tc>
        <w:tc>
          <w:tcPr>
            <w:tcW w:w="3543" w:type="dxa"/>
            <w:vMerge/>
          </w:tcPr>
          <w:p w:rsidR="00F83A62" w:rsidRPr="00D15995" w:rsidRDefault="00F83A62" w:rsidP="00D15995">
            <w:pPr>
              <w:spacing w:after="0" w:line="240" w:lineRule="auto"/>
              <w:contextualSpacing/>
              <w:jc w:val="both"/>
              <w:rPr>
                <w:rFonts w:ascii="Times New Roman" w:hAnsi="Times New Roman" w:cs="Times New Roman"/>
                <w:sz w:val="28"/>
                <w:szCs w:val="28"/>
              </w:rPr>
            </w:pPr>
          </w:p>
        </w:tc>
      </w:tr>
      <w:tr w:rsidR="00F83A62" w:rsidRPr="00D15995" w:rsidTr="00D15995">
        <w:tc>
          <w:tcPr>
            <w:tcW w:w="648" w:type="dxa"/>
          </w:tcPr>
          <w:p w:rsidR="00F83A62" w:rsidRPr="00D15995" w:rsidRDefault="00F83A62" w:rsidP="00D15995">
            <w:pPr>
              <w:spacing w:after="0" w:line="240" w:lineRule="auto"/>
              <w:contextualSpacing/>
              <w:jc w:val="both"/>
              <w:rPr>
                <w:rFonts w:ascii="Times New Roman" w:hAnsi="Times New Roman" w:cs="Times New Roman"/>
                <w:sz w:val="28"/>
                <w:szCs w:val="28"/>
              </w:rPr>
            </w:pPr>
            <w:r w:rsidRPr="00D15995">
              <w:rPr>
                <w:rFonts w:ascii="Times New Roman" w:hAnsi="Times New Roman" w:cs="Times New Roman"/>
                <w:sz w:val="28"/>
                <w:szCs w:val="28"/>
              </w:rPr>
              <w:lastRenderedPageBreak/>
              <w:t>1.4.</w:t>
            </w:r>
          </w:p>
        </w:tc>
        <w:tc>
          <w:tcPr>
            <w:tcW w:w="3463" w:type="dxa"/>
          </w:tcPr>
          <w:p w:rsidR="00F83A62" w:rsidRPr="00D15995" w:rsidRDefault="00F83A62" w:rsidP="00D15995">
            <w:pPr>
              <w:spacing w:after="0" w:line="240" w:lineRule="auto"/>
              <w:contextualSpacing/>
              <w:jc w:val="both"/>
              <w:rPr>
                <w:rFonts w:ascii="Times New Roman" w:hAnsi="Times New Roman" w:cs="Times New Roman"/>
                <w:sz w:val="28"/>
                <w:szCs w:val="28"/>
              </w:rPr>
            </w:pPr>
            <w:r w:rsidRPr="00D15995">
              <w:rPr>
                <w:rFonts w:ascii="Times New Roman" w:hAnsi="Times New Roman" w:cs="Times New Roman"/>
                <w:sz w:val="28"/>
                <w:szCs w:val="28"/>
              </w:rPr>
              <w:t>Система водоснабжения</w:t>
            </w:r>
          </w:p>
        </w:tc>
        <w:tc>
          <w:tcPr>
            <w:tcW w:w="1418" w:type="dxa"/>
          </w:tcPr>
          <w:p w:rsidR="00F83A62" w:rsidRPr="00D15995" w:rsidRDefault="00F83A62" w:rsidP="00D15995">
            <w:pPr>
              <w:spacing w:after="0" w:line="240" w:lineRule="auto"/>
              <w:contextualSpacing/>
              <w:jc w:val="both"/>
              <w:rPr>
                <w:rFonts w:ascii="Times New Roman" w:hAnsi="Times New Roman" w:cs="Times New Roman"/>
                <w:sz w:val="28"/>
                <w:szCs w:val="28"/>
              </w:rPr>
            </w:pPr>
            <w:r w:rsidRPr="00D15995">
              <w:rPr>
                <w:rFonts w:ascii="Times New Roman" w:hAnsi="Times New Roman" w:cs="Times New Roman"/>
                <w:sz w:val="28"/>
                <w:szCs w:val="28"/>
              </w:rPr>
              <w:t>2012-2035</w:t>
            </w:r>
          </w:p>
        </w:tc>
        <w:tc>
          <w:tcPr>
            <w:tcW w:w="2835" w:type="dxa"/>
          </w:tcPr>
          <w:p w:rsidR="00F83A62" w:rsidRPr="00D15995" w:rsidRDefault="00F83A62" w:rsidP="00D15995">
            <w:pPr>
              <w:spacing w:after="0" w:line="240" w:lineRule="auto"/>
              <w:contextualSpacing/>
              <w:jc w:val="both"/>
              <w:rPr>
                <w:rFonts w:ascii="Times New Roman" w:hAnsi="Times New Roman" w:cs="Times New Roman"/>
                <w:sz w:val="28"/>
                <w:szCs w:val="28"/>
              </w:rPr>
            </w:pPr>
            <w:r w:rsidRPr="00D15995">
              <w:rPr>
                <w:rFonts w:ascii="Times New Roman" w:hAnsi="Times New Roman" w:cs="Times New Roman"/>
                <w:sz w:val="28"/>
                <w:szCs w:val="28"/>
              </w:rPr>
              <w:t>----------------*---------------</w:t>
            </w:r>
          </w:p>
        </w:tc>
        <w:tc>
          <w:tcPr>
            <w:tcW w:w="3969" w:type="dxa"/>
            <w:vMerge/>
          </w:tcPr>
          <w:p w:rsidR="00F83A62" w:rsidRPr="00D15995" w:rsidRDefault="00F83A62" w:rsidP="00D15995">
            <w:pPr>
              <w:spacing w:after="0" w:line="240" w:lineRule="auto"/>
              <w:contextualSpacing/>
              <w:jc w:val="both"/>
              <w:rPr>
                <w:rFonts w:ascii="Times New Roman" w:hAnsi="Times New Roman" w:cs="Times New Roman"/>
                <w:sz w:val="28"/>
                <w:szCs w:val="28"/>
              </w:rPr>
            </w:pPr>
          </w:p>
        </w:tc>
        <w:tc>
          <w:tcPr>
            <w:tcW w:w="3543" w:type="dxa"/>
            <w:vMerge/>
          </w:tcPr>
          <w:p w:rsidR="00F83A62" w:rsidRPr="00D15995" w:rsidRDefault="00F83A62" w:rsidP="00D15995">
            <w:pPr>
              <w:spacing w:after="0" w:line="240" w:lineRule="auto"/>
              <w:contextualSpacing/>
              <w:jc w:val="both"/>
              <w:rPr>
                <w:rFonts w:ascii="Times New Roman" w:hAnsi="Times New Roman" w:cs="Times New Roman"/>
                <w:sz w:val="28"/>
                <w:szCs w:val="28"/>
              </w:rPr>
            </w:pPr>
          </w:p>
        </w:tc>
      </w:tr>
      <w:tr w:rsidR="00F83A62" w:rsidRPr="00D15995" w:rsidTr="00D15995">
        <w:tc>
          <w:tcPr>
            <w:tcW w:w="648" w:type="dxa"/>
          </w:tcPr>
          <w:p w:rsidR="00F83A62" w:rsidRPr="00D15995" w:rsidRDefault="00F83A62" w:rsidP="00D15995">
            <w:pPr>
              <w:spacing w:after="0" w:line="240" w:lineRule="auto"/>
              <w:contextualSpacing/>
              <w:jc w:val="both"/>
              <w:rPr>
                <w:rFonts w:ascii="Times New Roman" w:hAnsi="Times New Roman" w:cs="Times New Roman"/>
                <w:sz w:val="28"/>
                <w:szCs w:val="28"/>
              </w:rPr>
            </w:pPr>
            <w:r w:rsidRPr="00D15995">
              <w:rPr>
                <w:rFonts w:ascii="Times New Roman" w:hAnsi="Times New Roman" w:cs="Times New Roman"/>
                <w:sz w:val="28"/>
                <w:szCs w:val="28"/>
              </w:rPr>
              <w:t xml:space="preserve">2. </w:t>
            </w:r>
          </w:p>
        </w:tc>
        <w:tc>
          <w:tcPr>
            <w:tcW w:w="3463" w:type="dxa"/>
          </w:tcPr>
          <w:p w:rsidR="00F83A62" w:rsidRPr="00D15995" w:rsidRDefault="00F83A62" w:rsidP="00D15995">
            <w:pPr>
              <w:spacing w:after="0" w:line="240" w:lineRule="auto"/>
              <w:contextualSpacing/>
              <w:jc w:val="both"/>
              <w:rPr>
                <w:rFonts w:ascii="Times New Roman" w:hAnsi="Times New Roman" w:cs="Times New Roman"/>
                <w:sz w:val="28"/>
                <w:szCs w:val="28"/>
              </w:rPr>
            </w:pPr>
            <w:r w:rsidRPr="00D15995">
              <w:rPr>
                <w:rFonts w:ascii="Times New Roman" w:hAnsi="Times New Roman" w:cs="Times New Roman"/>
                <w:sz w:val="28"/>
                <w:szCs w:val="28"/>
              </w:rPr>
              <w:t xml:space="preserve">Содержание основных фондов в технически исправном состоянии </w:t>
            </w:r>
          </w:p>
        </w:tc>
        <w:tc>
          <w:tcPr>
            <w:tcW w:w="1418" w:type="dxa"/>
          </w:tcPr>
          <w:p w:rsidR="00F83A62" w:rsidRPr="00D15995" w:rsidRDefault="00F83A62" w:rsidP="00D15995">
            <w:pPr>
              <w:spacing w:after="0" w:line="240" w:lineRule="auto"/>
              <w:contextualSpacing/>
              <w:jc w:val="both"/>
              <w:rPr>
                <w:rFonts w:ascii="Times New Roman" w:hAnsi="Times New Roman" w:cs="Times New Roman"/>
                <w:sz w:val="28"/>
                <w:szCs w:val="28"/>
              </w:rPr>
            </w:pPr>
          </w:p>
        </w:tc>
        <w:tc>
          <w:tcPr>
            <w:tcW w:w="2835" w:type="dxa"/>
          </w:tcPr>
          <w:p w:rsidR="00F83A62" w:rsidRPr="00D15995" w:rsidRDefault="00F83A62" w:rsidP="00D15995">
            <w:pPr>
              <w:spacing w:after="0" w:line="240" w:lineRule="auto"/>
              <w:contextualSpacing/>
              <w:jc w:val="both"/>
              <w:rPr>
                <w:rFonts w:ascii="Times New Roman" w:hAnsi="Times New Roman" w:cs="Times New Roman"/>
                <w:sz w:val="28"/>
                <w:szCs w:val="28"/>
              </w:rPr>
            </w:pPr>
          </w:p>
        </w:tc>
        <w:tc>
          <w:tcPr>
            <w:tcW w:w="3969" w:type="dxa"/>
            <w:vMerge/>
          </w:tcPr>
          <w:p w:rsidR="00F83A62" w:rsidRPr="00D15995" w:rsidRDefault="00F83A62" w:rsidP="00D15995">
            <w:pPr>
              <w:spacing w:after="0" w:line="240" w:lineRule="auto"/>
              <w:contextualSpacing/>
              <w:jc w:val="both"/>
              <w:rPr>
                <w:rFonts w:ascii="Times New Roman" w:hAnsi="Times New Roman" w:cs="Times New Roman"/>
                <w:sz w:val="28"/>
                <w:szCs w:val="28"/>
              </w:rPr>
            </w:pPr>
          </w:p>
        </w:tc>
        <w:tc>
          <w:tcPr>
            <w:tcW w:w="3543" w:type="dxa"/>
            <w:vMerge/>
          </w:tcPr>
          <w:p w:rsidR="00F83A62" w:rsidRPr="00D15995" w:rsidRDefault="00F83A62" w:rsidP="00D15995">
            <w:pPr>
              <w:spacing w:after="0" w:line="240" w:lineRule="auto"/>
              <w:contextualSpacing/>
              <w:jc w:val="both"/>
              <w:rPr>
                <w:rFonts w:ascii="Times New Roman" w:hAnsi="Times New Roman" w:cs="Times New Roman"/>
                <w:sz w:val="28"/>
                <w:szCs w:val="28"/>
              </w:rPr>
            </w:pPr>
          </w:p>
        </w:tc>
      </w:tr>
      <w:tr w:rsidR="00F83A62" w:rsidRPr="00D15995" w:rsidTr="00D15995">
        <w:tc>
          <w:tcPr>
            <w:tcW w:w="648" w:type="dxa"/>
          </w:tcPr>
          <w:p w:rsidR="00F83A62" w:rsidRPr="00D15995" w:rsidRDefault="00F83A62" w:rsidP="00D15995">
            <w:pPr>
              <w:spacing w:after="0" w:line="240" w:lineRule="auto"/>
              <w:contextualSpacing/>
              <w:jc w:val="both"/>
              <w:rPr>
                <w:rFonts w:ascii="Times New Roman" w:hAnsi="Times New Roman" w:cs="Times New Roman"/>
                <w:sz w:val="28"/>
                <w:szCs w:val="28"/>
              </w:rPr>
            </w:pPr>
            <w:r w:rsidRPr="00D15995">
              <w:rPr>
                <w:rFonts w:ascii="Times New Roman" w:hAnsi="Times New Roman" w:cs="Times New Roman"/>
                <w:sz w:val="28"/>
                <w:szCs w:val="28"/>
              </w:rPr>
              <w:t>2.1.</w:t>
            </w:r>
          </w:p>
        </w:tc>
        <w:tc>
          <w:tcPr>
            <w:tcW w:w="3463" w:type="dxa"/>
          </w:tcPr>
          <w:p w:rsidR="00F83A62" w:rsidRPr="00D15995" w:rsidRDefault="00F83A62" w:rsidP="00D15995">
            <w:pPr>
              <w:spacing w:after="0" w:line="240" w:lineRule="auto"/>
              <w:contextualSpacing/>
              <w:jc w:val="both"/>
              <w:rPr>
                <w:rFonts w:ascii="Times New Roman" w:hAnsi="Times New Roman" w:cs="Times New Roman"/>
                <w:sz w:val="28"/>
                <w:szCs w:val="28"/>
              </w:rPr>
            </w:pPr>
            <w:r w:rsidRPr="00D15995">
              <w:rPr>
                <w:rFonts w:ascii="Times New Roman" w:hAnsi="Times New Roman" w:cs="Times New Roman"/>
                <w:sz w:val="28"/>
                <w:szCs w:val="28"/>
              </w:rPr>
              <w:t>Система теплоснабжения</w:t>
            </w:r>
          </w:p>
        </w:tc>
        <w:tc>
          <w:tcPr>
            <w:tcW w:w="1418" w:type="dxa"/>
          </w:tcPr>
          <w:p w:rsidR="00F83A62" w:rsidRPr="00D15995" w:rsidRDefault="00F83A62" w:rsidP="00D15995">
            <w:pPr>
              <w:spacing w:after="0" w:line="240" w:lineRule="auto"/>
              <w:contextualSpacing/>
              <w:jc w:val="both"/>
              <w:rPr>
                <w:rFonts w:ascii="Times New Roman" w:hAnsi="Times New Roman" w:cs="Times New Roman"/>
                <w:sz w:val="28"/>
                <w:szCs w:val="28"/>
              </w:rPr>
            </w:pPr>
            <w:r w:rsidRPr="00D15995">
              <w:rPr>
                <w:rFonts w:ascii="Times New Roman" w:hAnsi="Times New Roman" w:cs="Times New Roman"/>
                <w:sz w:val="28"/>
                <w:szCs w:val="28"/>
              </w:rPr>
              <w:t>2012-2035</w:t>
            </w:r>
          </w:p>
        </w:tc>
        <w:tc>
          <w:tcPr>
            <w:tcW w:w="2835" w:type="dxa"/>
          </w:tcPr>
          <w:p w:rsidR="00F83A62" w:rsidRPr="00D15995" w:rsidRDefault="00F83A62" w:rsidP="00D15995">
            <w:pPr>
              <w:spacing w:after="0" w:line="240" w:lineRule="auto"/>
              <w:contextualSpacing/>
              <w:jc w:val="both"/>
              <w:rPr>
                <w:rFonts w:ascii="Times New Roman" w:hAnsi="Times New Roman" w:cs="Times New Roman"/>
                <w:sz w:val="28"/>
                <w:szCs w:val="28"/>
              </w:rPr>
            </w:pPr>
            <w:r w:rsidRPr="00D15995">
              <w:rPr>
                <w:rFonts w:ascii="Times New Roman" w:hAnsi="Times New Roman" w:cs="Times New Roman"/>
                <w:sz w:val="28"/>
                <w:szCs w:val="28"/>
              </w:rPr>
              <w:t>----------------*---------------</w:t>
            </w:r>
          </w:p>
        </w:tc>
        <w:tc>
          <w:tcPr>
            <w:tcW w:w="3969" w:type="dxa"/>
            <w:vMerge/>
          </w:tcPr>
          <w:p w:rsidR="00F83A62" w:rsidRPr="00D15995" w:rsidRDefault="00F83A62" w:rsidP="00D15995">
            <w:pPr>
              <w:spacing w:after="0" w:line="240" w:lineRule="auto"/>
              <w:contextualSpacing/>
              <w:jc w:val="both"/>
              <w:rPr>
                <w:rFonts w:ascii="Times New Roman" w:hAnsi="Times New Roman" w:cs="Times New Roman"/>
                <w:sz w:val="28"/>
                <w:szCs w:val="28"/>
              </w:rPr>
            </w:pPr>
          </w:p>
        </w:tc>
        <w:tc>
          <w:tcPr>
            <w:tcW w:w="3543" w:type="dxa"/>
            <w:vMerge/>
          </w:tcPr>
          <w:p w:rsidR="00F83A62" w:rsidRPr="00D15995" w:rsidRDefault="00F83A62" w:rsidP="00D15995">
            <w:pPr>
              <w:spacing w:after="0" w:line="240" w:lineRule="auto"/>
              <w:contextualSpacing/>
              <w:jc w:val="both"/>
              <w:rPr>
                <w:rFonts w:ascii="Times New Roman" w:hAnsi="Times New Roman" w:cs="Times New Roman"/>
                <w:sz w:val="28"/>
                <w:szCs w:val="28"/>
              </w:rPr>
            </w:pPr>
          </w:p>
        </w:tc>
      </w:tr>
      <w:tr w:rsidR="00F83A62" w:rsidRPr="00D15995" w:rsidTr="00D15995">
        <w:tc>
          <w:tcPr>
            <w:tcW w:w="648" w:type="dxa"/>
          </w:tcPr>
          <w:p w:rsidR="00F83A62" w:rsidRPr="00D15995" w:rsidRDefault="00F83A62" w:rsidP="00D15995">
            <w:pPr>
              <w:spacing w:after="0" w:line="240" w:lineRule="auto"/>
              <w:contextualSpacing/>
              <w:jc w:val="both"/>
              <w:rPr>
                <w:rFonts w:ascii="Times New Roman" w:hAnsi="Times New Roman" w:cs="Times New Roman"/>
                <w:sz w:val="28"/>
                <w:szCs w:val="28"/>
              </w:rPr>
            </w:pPr>
            <w:r w:rsidRPr="00D15995">
              <w:rPr>
                <w:rFonts w:ascii="Times New Roman" w:hAnsi="Times New Roman" w:cs="Times New Roman"/>
                <w:sz w:val="28"/>
                <w:szCs w:val="28"/>
              </w:rPr>
              <w:t>2.2.</w:t>
            </w:r>
          </w:p>
        </w:tc>
        <w:tc>
          <w:tcPr>
            <w:tcW w:w="3463" w:type="dxa"/>
          </w:tcPr>
          <w:p w:rsidR="00F83A62" w:rsidRPr="00D15995" w:rsidRDefault="00F83A62" w:rsidP="00D15995">
            <w:pPr>
              <w:spacing w:after="0" w:line="240" w:lineRule="auto"/>
              <w:contextualSpacing/>
              <w:jc w:val="both"/>
              <w:rPr>
                <w:rFonts w:ascii="Times New Roman" w:hAnsi="Times New Roman" w:cs="Times New Roman"/>
                <w:sz w:val="28"/>
                <w:szCs w:val="28"/>
              </w:rPr>
            </w:pPr>
            <w:r w:rsidRPr="00D15995">
              <w:rPr>
                <w:rFonts w:ascii="Times New Roman" w:hAnsi="Times New Roman" w:cs="Times New Roman"/>
                <w:sz w:val="28"/>
                <w:szCs w:val="28"/>
              </w:rPr>
              <w:t xml:space="preserve">Система водоснабжения </w:t>
            </w:r>
          </w:p>
        </w:tc>
        <w:tc>
          <w:tcPr>
            <w:tcW w:w="1418" w:type="dxa"/>
          </w:tcPr>
          <w:p w:rsidR="00F83A62" w:rsidRPr="00D15995" w:rsidRDefault="00F83A62" w:rsidP="00D15995">
            <w:pPr>
              <w:spacing w:after="0" w:line="240" w:lineRule="auto"/>
              <w:contextualSpacing/>
              <w:jc w:val="both"/>
              <w:rPr>
                <w:rFonts w:ascii="Times New Roman" w:hAnsi="Times New Roman" w:cs="Times New Roman"/>
                <w:sz w:val="28"/>
                <w:szCs w:val="28"/>
              </w:rPr>
            </w:pPr>
            <w:r w:rsidRPr="00D15995">
              <w:rPr>
                <w:rFonts w:ascii="Times New Roman" w:hAnsi="Times New Roman" w:cs="Times New Roman"/>
                <w:sz w:val="28"/>
                <w:szCs w:val="28"/>
              </w:rPr>
              <w:t>2012-2035</w:t>
            </w:r>
          </w:p>
        </w:tc>
        <w:tc>
          <w:tcPr>
            <w:tcW w:w="2835" w:type="dxa"/>
          </w:tcPr>
          <w:p w:rsidR="00F83A62" w:rsidRPr="00D15995" w:rsidRDefault="00F83A62" w:rsidP="00D15995">
            <w:pPr>
              <w:spacing w:after="0" w:line="240" w:lineRule="auto"/>
              <w:contextualSpacing/>
              <w:jc w:val="both"/>
              <w:rPr>
                <w:rFonts w:ascii="Times New Roman" w:hAnsi="Times New Roman" w:cs="Times New Roman"/>
                <w:sz w:val="28"/>
                <w:szCs w:val="28"/>
              </w:rPr>
            </w:pPr>
            <w:r w:rsidRPr="00D15995">
              <w:rPr>
                <w:rFonts w:ascii="Times New Roman" w:hAnsi="Times New Roman" w:cs="Times New Roman"/>
                <w:sz w:val="28"/>
                <w:szCs w:val="28"/>
              </w:rPr>
              <w:t>----------------*---------------</w:t>
            </w:r>
          </w:p>
        </w:tc>
        <w:tc>
          <w:tcPr>
            <w:tcW w:w="3969" w:type="dxa"/>
            <w:vMerge/>
          </w:tcPr>
          <w:p w:rsidR="00F83A62" w:rsidRPr="00D15995" w:rsidRDefault="00F83A62" w:rsidP="00D15995">
            <w:pPr>
              <w:spacing w:after="0" w:line="240" w:lineRule="auto"/>
              <w:contextualSpacing/>
              <w:jc w:val="both"/>
              <w:rPr>
                <w:rFonts w:ascii="Times New Roman" w:hAnsi="Times New Roman" w:cs="Times New Roman"/>
                <w:sz w:val="28"/>
                <w:szCs w:val="28"/>
              </w:rPr>
            </w:pPr>
          </w:p>
        </w:tc>
        <w:tc>
          <w:tcPr>
            <w:tcW w:w="3543" w:type="dxa"/>
            <w:vMerge/>
          </w:tcPr>
          <w:p w:rsidR="00F83A62" w:rsidRPr="00D15995" w:rsidRDefault="00F83A62" w:rsidP="00D15995">
            <w:pPr>
              <w:spacing w:after="0" w:line="240" w:lineRule="auto"/>
              <w:contextualSpacing/>
              <w:jc w:val="both"/>
              <w:rPr>
                <w:rFonts w:ascii="Times New Roman" w:hAnsi="Times New Roman" w:cs="Times New Roman"/>
                <w:sz w:val="28"/>
                <w:szCs w:val="28"/>
              </w:rPr>
            </w:pPr>
          </w:p>
        </w:tc>
      </w:tr>
      <w:tr w:rsidR="00F83A62" w:rsidRPr="00D15995" w:rsidTr="00D15995">
        <w:tc>
          <w:tcPr>
            <w:tcW w:w="648" w:type="dxa"/>
          </w:tcPr>
          <w:p w:rsidR="00F83A62" w:rsidRPr="00D15995" w:rsidRDefault="00F83A62" w:rsidP="00D15995">
            <w:pPr>
              <w:spacing w:after="0" w:line="240" w:lineRule="auto"/>
              <w:contextualSpacing/>
              <w:jc w:val="both"/>
              <w:rPr>
                <w:rFonts w:ascii="Times New Roman" w:hAnsi="Times New Roman" w:cs="Times New Roman"/>
                <w:sz w:val="28"/>
                <w:szCs w:val="28"/>
              </w:rPr>
            </w:pPr>
            <w:r w:rsidRPr="00D15995">
              <w:rPr>
                <w:rFonts w:ascii="Times New Roman" w:hAnsi="Times New Roman" w:cs="Times New Roman"/>
                <w:sz w:val="28"/>
                <w:szCs w:val="28"/>
              </w:rPr>
              <w:t>2.3.</w:t>
            </w:r>
          </w:p>
        </w:tc>
        <w:tc>
          <w:tcPr>
            <w:tcW w:w="3463" w:type="dxa"/>
          </w:tcPr>
          <w:p w:rsidR="00F83A62" w:rsidRPr="00D15995" w:rsidRDefault="00F83A62" w:rsidP="00D15995">
            <w:pPr>
              <w:spacing w:after="0" w:line="240" w:lineRule="auto"/>
              <w:contextualSpacing/>
              <w:jc w:val="both"/>
              <w:rPr>
                <w:rFonts w:ascii="Times New Roman" w:hAnsi="Times New Roman" w:cs="Times New Roman"/>
                <w:sz w:val="28"/>
                <w:szCs w:val="28"/>
              </w:rPr>
            </w:pPr>
            <w:r w:rsidRPr="00D15995">
              <w:rPr>
                <w:rFonts w:ascii="Times New Roman" w:hAnsi="Times New Roman" w:cs="Times New Roman"/>
                <w:sz w:val="28"/>
                <w:szCs w:val="28"/>
              </w:rPr>
              <w:t>Система водоотведения</w:t>
            </w:r>
          </w:p>
        </w:tc>
        <w:tc>
          <w:tcPr>
            <w:tcW w:w="1418" w:type="dxa"/>
          </w:tcPr>
          <w:p w:rsidR="00F83A62" w:rsidRPr="00D15995" w:rsidRDefault="00F83A62" w:rsidP="00D15995">
            <w:pPr>
              <w:spacing w:after="0" w:line="240" w:lineRule="auto"/>
              <w:contextualSpacing/>
              <w:jc w:val="both"/>
              <w:rPr>
                <w:rFonts w:ascii="Times New Roman" w:hAnsi="Times New Roman" w:cs="Times New Roman"/>
                <w:sz w:val="28"/>
                <w:szCs w:val="28"/>
              </w:rPr>
            </w:pPr>
            <w:r w:rsidRPr="00D15995">
              <w:rPr>
                <w:rFonts w:ascii="Times New Roman" w:hAnsi="Times New Roman" w:cs="Times New Roman"/>
                <w:sz w:val="28"/>
                <w:szCs w:val="28"/>
              </w:rPr>
              <w:t>2012-2035</w:t>
            </w:r>
          </w:p>
        </w:tc>
        <w:tc>
          <w:tcPr>
            <w:tcW w:w="2835" w:type="dxa"/>
          </w:tcPr>
          <w:p w:rsidR="00F83A62" w:rsidRPr="00D15995" w:rsidRDefault="00F83A62" w:rsidP="00D15995">
            <w:pPr>
              <w:spacing w:after="0" w:line="240" w:lineRule="auto"/>
              <w:contextualSpacing/>
              <w:jc w:val="both"/>
              <w:rPr>
                <w:rFonts w:ascii="Times New Roman" w:hAnsi="Times New Roman" w:cs="Times New Roman"/>
                <w:sz w:val="28"/>
                <w:szCs w:val="28"/>
              </w:rPr>
            </w:pPr>
            <w:r w:rsidRPr="00D15995">
              <w:rPr>
                <w:rFonts w:ascii="Times New Roman" w:hAnsi="Times New Roman" w:cs="Times New Roman"/>
                <w:sz w:val="28"/>
                <w:szCs w:val="28"/>
              </w:rPr>
              <w:t>----------------*---------------</w:t>
            </w:r>
          </w:p>
        </w:tc>
        <w:tc>
          <w:tcPr>
            <w:tcW w:w="3969" w:type="dxa"/>
            <w:vMerge/>
          </w:tcPr>
          <w:p w:rsidR="00F83A62" w:rsidRPr="00D15995" w:rsidRDefault="00F83A62" w:rsidP="00D15995">
            <w:pPr>
              <w:spacing w:after="0" w:line="240" w:lineRule="auto"/>
              <w:contextualSpacing/>
              <w:jc w:val="both"/>
              <w:rPr>
                <w:rFonts w:ascii="Times New Roman" w:hAnsi="Times New Roman" w:cs="Times New Roman"/>
                <w:sz w:val="28"/>
                <w:szCs w:val="28"/>
              </w:rPr>
            </w:pPr>
          </w:p>
        </w:tc>
        <w:tc>
          <w:tcPr>
            <w:tcW w:w="3543" w:type="dxa"/>
            <w:vMerge/>
          </w:tcPr>
          <w:p w:rsidR="00F83A62" w:rsidRPr="00D15995" w:rsidRDefault="00F83A62" w:rsidP="00D15995">
            <w:pPr>
              <w:spacing w:after="0" w:line="240" w:lineRule="auto"/>
              <w:contextualSpacing/>
              <w:jc w:val="both"/>
              <w:rPr>
                <w:rFonts w:ascii="Times New Roman" w:hAnsi="Times New Roman" w:cs="Times New Roman"/>
                <w:sz w:val="28"/>
                <w:szCs w:val="28"/>
              </w:rPr>
            </w:pPr>
          </w:p>
        </w:tc>
      </w:tr>
      <w:tr w:rsidR="00F83A62" w:rsidRPr="00D15995" w:rsidTr="00D15995">
        <w:tc>
          <w:tcPr>
            <w:tcW w:w="648" w:type="dxa"/>
          </w:tcPr>
          <w:p w:rsidR="00F83A62" w:rsidRPr="00D15995" w:rsidRDefault="00F83A62" w:rsidP="00D15995">
            <w:pPr>
              <w:spacing w:after="0" w:line="240" w:lineRule="auto"/>
              <w:contextualSpacing/>
              <w:jc w:val="both"/>
              <w:rPr>
                <w:rFonts w:ascii="Times New Roman" w:hAnsi="Times New Roman" w:cs="Times New Roman"/>
                <w:sz w:val="28"/>
                <w:szCs w:val="28"/>
              </w:rPr>
            </w:pPr>
            <w:r w:rsidRPr="00D15995">
              <w:rPr>
                <w:rFonts w:ascii="Times New Roman" w:hAnsi="Times New Roman" w:cs="Times New Roman"/>
                <w:sz w:val="28"/>
                <w:szCs w:val="28"/>
              </w:rPr>
              <w:t>3.</w:t>
            </w:r>
          </w:p>
        </w:tc>
        <w:tc>
          <w:tcPr>
            <w:tcW w:w="3463" w:type="dxa"/>
          </w:tcPr>
          <w:p w:rsidR="00F83A62" w:rsidRPr="00D15995" w:rsidRDefault="00F83A62" w:rsidP="00D15995">
            <w:pPr>
              <w:spacing w:after="0" w:line="240" w:lineRule="auto"/>
              <w:contextualSpacing/>
              <w:jc w:val="both"/>
              <w:rPr>
                <w:rFonts w:ascii="Times New Roman" w:hAnsi="Times New Roman" w:cs="Times New Roman"/>
                <w:sz w:val="28"/>
                <w:szCs w:val="28"/>
              </w:rPr>
            </w:pPr>
            <w:r w:rsidRPr="00D15995">
              <w:rPr>
                <w:rFonts w:ascii="Times New Roman" w:hAnsi="Times New Roman" w:cs="Times New Roman"/>
                <w:sz w:val="28"/>
                <w:szCs w:val="28"/>
              </w:rPr>
              <w:t>Обеспечение коммунального обслуживания</w:t>
            </w:r>
          </w:p>
        </w:tc>
        <w:tc>
          <w:tcPr>
            <w:tcW w:w="1418" w:type="dxa"/>
          </w:tcPr>
          <w:p w:rsidR="00F83A62" w:rsidRPr="00D15995" w:rsidRDefault="00F83A62" w:rsidP="00D15995">
            <w:pPr>
              <w:spacing w:after="0" w:line="240" w:lineRule="auto"/>
              <w:contextualSpacing/>
              <w:jc w:val="both"/>
              <w:rPr>
                <w:rFonts w:ascii="Times New Roman" w:hAnsi="Times New Roman" w:cs="Times New Roman"/>
                <w:sz w:val="28"/>
                <w:szCs w:val="28"/>
              </w:rPr>
            </w:pPr>
          </w:p>
        </w:tc>
        <w:tc>
          <w:tcPr>
            <w:tcW w:w="2835" w:type="dxa"/>
          </w:tcPr>
          <w:p w:rsidR="00F83A62" w:rsidRPr="00D15995" w:rsidRDefault="00F83A62" w:rsidP="00D15995">
            <w:pPr>
              <w:spacing w:after="0" w:line="240" w:lineRule="auto"/>
              <w:contextualSpacing/>
              <w:jc w:val="both"/>
              <w:rPr>
                <w:rFonts w:ascii="Times New Roman" w:hAnsi="Times New Roman" w:cs="Times New Roman"/>
                <w:sz w:val="28"/>
                <w:szCs w:val="28"/>
              </w:rPr>
            </w:pPr>
            <w:r w:rsidRPr="00D15995">
              <w:rPr>
                <w:rFonts w:ascii="Times New Roman" w:hAnsi="Times New Roman" w:cs="Times New Roman"/>
                <w:sz w:val="28"/>
                <w:szCs w:val="28"/>
              </w:rPr>
              <w:t>----------------*---------------</w:t>
            </w:r>
          </w:p>
        </w:tc>
        <w:tc>
          <w:tcPr>
            <w:tcW w:w="3969" w:type="dxa"/>
          </w:tcPr>
          <w:p w:rsidR="00F83A62" w:rsidRPr="00D15995" w:rsidRDefault="00F83A62" w:rsidP="00D15995">
            <w:pPr>
              <w:spacing w:after="0" w:line="240" w:lineRule="auto"/>
              <w:contextualSpacing/>
              <w:jc w:val="both"/>
              <w:rPr>
                <w:rFonts w:ascii="Times New Roman" w:hAnsi="Times New Roman" w:cs="Times New Roman"/>
                <w:sz w:val="28"/>
                <w:szCs w:val="28"/>
              </w:rPr>
            </w:pPr>
          </w:p>
        </w:tc>
        <w:tc>
          <w:tcPr>
            <w:tcW w:w="3543" w:type="dxa"/>
          </w:tcPr>
          <w:p w:rsidR="00F83A62" w:rsidRPr="00D15995" w:rsidRDefault="00F83A62" w:rsidP="00D15995">
            <w:pPr>
              <w:spacing w:after="0" w:line="240" w:lineRule="auto"/>
              <w:contextualSpacing/>
              <w:jc w:val="both"/>
              <w:rPr>
                <w:rFonts w:ascii="Times New Roman" w:hAnsi="Times New Roman" w:cs="Times New Roman"/>
                <w:sz w:val="28"/>
                <w:szCs w:val="28"/>
              </w:rPr>
            </w:pPr>
          </w:p>
        </w:tc>
      </w:tr>
      <w:tr w:rsidR="00F83A62" w:rsidRPr="00D15995" w:rsidTr="00D15995">
        <w:tc>
          <w:tcPr>
            <w:tcW w:w="648" w:type="dxa"/>
          </w:tcPr>
          <w:p w:rsidR="00F83A62" w:rsidRPr="00D15995" w:rsidRDefault="00F83A62" w:rsidP="00D15995">
            <w:pPr>
              <w:spacing w:after="0" w:line="240" w:lineRule="auto"/>
              <w:contextualSpacing/>
              <w:jc w:val="both"/>
              <w:rPr>
                <w:rFonts w:ascii="Times New Roman" w:hAnsi="Times New Roman" w:cs="Times New Roman"/>
                <w:sz w:val="28"/>
                <w:szCs w:val="28"/>
              </w:rPr>
            </w:pPr>
            <w:r w:rsidRPr="00D15995">
              <w:rPr>
                <w:rFonts w:ascii="Times New Roman" w:hAnsi="Times New Roman" w:cs="Times New Roman"/>
                <w:sz w:val="28"/>
                <w:szCs w:val="28"/>
              </w:rPr>
              <w:t>3.1.</w:t>
            </w:r>
          </w:p>
        </w:tc>
        <w:tc>
          <w:tcPr>
            <w:tcW w:w="3463" w:type="dxa"/>
          </w:tcPr>
          <w:p w:rsidR="00F83A62" w:rsidRPr="00D15995" w:rsidRDefault="00F83A62" w:rsidP="00D15995">
            <w:pPr>
              <w:spacing w:after="0" w:line="240" w:lineRule="auto"/>
              <w:contextualSpacing/>
              <w:jc w:val="both"/>
              <w:rPr>
                <w:rFonts w:ascii="Times New Roman" w:hAnsi="Times New Roman" w:cs="Times New Roman"/>
                <w:sz w:val="28"/>
                <w:szCs w:val="28"/>
              </w:rPr>
            </w:pPr>
            <w:r w:rsidRPr="00D15995">
              <w:rPr>
                <w:rFonts w:ascii="Times New Roman" w:hAnsi="Times New Roman" w:cs="Times New Roman"/>
                <w:sz w:val="28"/>
                <w:szCs w:val="28"/>
              </w:rPr>
              <w:t>Возмещение организациям убытков, связанных с применением регулируемых тарифов на электрическую энергию, поставляемую населению в зонах децентрализованного энергоснабжения</w:t>
            </w:r>
          </w:p>
        </w:tc>
        <w:tc>
          <w:tcPr>
            <w:tcW w:w="1418" w:type="dxa"/>
          </w:tcPr>
          <w:p w:rsidR="00F83A62" w:rsidRPr="00D15995" w:rsidRDefault="00F83A62" w:rsidP="00D15995">
            <w:pPr>
              <w:spacing w:after="0" w:line="240" w:lineRule="auto"/>
              <w:contextualSpacing/>
              <w:jc w:val="both"/>
              <w:rPr>
                <w:rFonts w:ascii="Times New Roman" w:hAnsi="Times New Roman" w:cs="Times New Roman"/>
                <w:sz w:val="28"/>
                <w:szCs w:val="28"/>
              </w:rPr>
            </w:pPr>
            <w:r w:rsidRPr="00D15995">
              <w:rPr>
                <w:rFonts w:ascii="Times New Roman" w:hAnsi="Times New Roman" w:cs="Times New Roman"/>
                <w:sz w:val="28"/>
                <w:szCs w:val="28"/>
              </w:rPr>
              <w:t>2015-2035</w:t>
            </w:r>
          </w:p>
        </w:tc>
        <w:tc>
          <w:tcPr>
            <w:tcW w:w="2835" w:type="dxa"/>
          </w:tcPr>
          <w:p w:rsidR="00F83A62" w:rsidRPr="00D15995" w:rsidRDefault="00F83A62" w:rsidP="00D15995">
            <w:pPr>
              <w:spacing w:after="0" w:line="240" w:lineRule="auto"/>
              <w:contextualSpacing/>
              <w:jc w:val="both"/>
              <w:rPr>
                <w:rFonts w:ascii="Times New Roman" w:hAnsi="Times New Roman" w:cs="Times New Roman"/>
                <w:sz w:val="28"/>
                <w:szCs w:val="28"/>
              </w:rPr>
            </w:pPr>
            <w:r w:rsidRPr="00D15995">
              <w:rPr>
                <w:rFonts w:ascii="Times New Roman" w:hAnsi="Times New Roman" w:cs="Times New Roman"/>
                <w:sz w:val="28"/>
                <w:szCs w:val="28"/>
              </w:rPr>
              <w:t>----------------*---------------</w:t>
            </w:r>
          </w:p>
        </w:tc>
        <w:tc>
          <w:tcPr>
            <w:tcW w:w="3969" w:type="dxa"/>
            <w:vMerge w:val="restart"/>
            <w:vAlign w:val="center"/>
          </w:tcPr>
          <w:p w:rsidR="00F83A62" w:rsidRPr="00D15995" w:rsidRDefault="00F83A62" w:rsidP="00D15995">
            <w:pPr>
              <w:spacing w:after="0" w:line="240" w:lineRule="auto"/>
              <w:contextualSpacing/>
              <w:jc w:val="center"/>
              <w:rPr>
                <w:rFonts w:ascii="Times New Roman" w:hAnsi="Times New Roman" w:cs="Times New Roman"/>
                <w:color w:val="000000" w:themeColor="text1"/>
                <w:sz w:val="28"/>
                <w:szCs w:val="28"/>
              </w:rPr>
            </w:pPr>
            <w:r w:rsidRPr="00D15995">
              <w:rPr>
                <w:rFonts w:ascii="Times New Roman" w:hAnsi="Times New Roman" w:cs="Times New Roman"/>
                <w:color w:val="000000" w:themeColor="text1"/>
                <w:sz w:val="28"/>
                <w:szCs w:val="28"/>
                <w:shd w:val="clear" w:color="auto" w:fill="FFFFFF"/>
              </w:rPr>
              <w:t>Возмещение затрат организациям коммунального комплекса, возникающих в результате их деятельности относительно цен, установленных в тарифе на коммунальные ресурсы</w:t>
            </w:r>
          </w:p>
        </w:tc>
        <w:tc>
          <w:tcPr>
            <w:tcW w:w="3543" w:type="dxa"/>
            <w:vMerge w:val="restart"/>
            <w:vAlign w:val="center"/>
          </w:tcPr>
          <w:p w:rsidR="00F83A62" w:rsidRPr="00D15995" w:rsidRDefault="00F83A62" w:rsidP="00D15995">
            <w:pPr>
              <w:spacing w:after="0" w:line="240" w:lineRule="auto"/>
              <w:contextualSpacing/>
              <w:jc w:val="center"/>
              <w:rPr>
                <w:rFonts w:ascii="Times New Roman" w:hAnsi="Times New Roman" w:cs="Times New Roman"/>
                <w:sz w:val="28"/>
                <w:szCs w:val="28"/>
              </w:rPr>
            </w:pPr>
            <w:r w:rsidRPr="00D15995">
              <w:rPr>
                <w:rFonts w:ascii="Times New Roman" w:hAnsi="Times New Roman" w:cs="Times New Roman"/>
                <w:sz w:val="28"/>
                <w:szCs w:val="28"/>
              </w:rPr>
              <w:t>Необеспеченность собственными средствами для качественного оказания услуг</w:t>
            </w:r>
          </w:p>
        </w:tc>
      </w:tr>
      <w:tr w:rsidR="00F83A62" w:rsidRPr="00D15995" w:rsidTr="00D15995">
        <w:tc>
          <w:tcPr>
            <w:tcW w:w="648" w:type="dxa"/>
          </w:tcPr>
          <w:p w:rsidR="00F83A62" w:rsidRPr="00D15995" w:rsidRDefault="00F83A62" w:rsidP="00D15995">
            <w:pPr>
              <w:spacing w:after="0" w:line="240" w:lineRule="auto"/>
              <w:contextualSpacing/>
              <w:jc w:val="both"/>
              <w:rPr>
                <w:rFonts w:ascii="Times New Roman" w:hAnsi="Times New Roman" w:cs="Times New Roman"/>
                <w:sz w:val="28"/>
                <w:szCs w:val="28"/>
              </w:rPr>
            </w:pPr>
            <w:r w:rsidRPr="00D15995">
              <w:rPr>
                <w:rFonts w:ascii="Times New Roman" w:hAnsi="Times New Roman" w:cs="Times New Roman"/>
                <w:sz w:val="28"/>
                <w:szCs w:val="28"/>
              </w:rPr>
              <w:t>3.2.</w:t>
            </w:r>
          </w:p>
        </w:tc>
        <w:tc>
          <w:tcPr>
            <w:tcW w:w="3463" w:type="dxa"/>
          </w:tcPr>
          <w:p w:rsidR="00F83A62" w:rsidRPr="00D15995" w:rsidRDefault="00F83A62" w:rsidP="00D15995">
            <w:pPr>
              <w:spacing w:after="0" w:line="240" w:lineRule="auto"/>
              <w:contextualSpacing/>
              <w:jc w:val="both"/>
              <w:rPr>
                <w:rFonts w:ascii="Times New Roman" w:hAnsi="Times New Roman" w:cs="Times New Roman"/>
                <w:sz w:val="28"/>
                <w:szCs w:val="28"/>
              </w:rPr>
            </w:pPr>
            <w:r w:rsidRPr="00D15995">
              <w:rPr>
                <w:rFonts w:ascii="Times New Roman" w:hAnsi="Times New Roman" w:cs="Times New Roman"/>
                <w:sz w:val="28"/>
                <w:szCs w:val="28"/>
              </w:rPr>
              <w:t xml:space="preserve">Возмещение организациям убытков, связанных с применением регулируемых тарифов </w:t>
            </w:r>
            <w:r w:rsidRPr="00D15995">
              <w:rPr>
                <w:rFonts w:ascii="Times New Roman" w:hAnsi="Times New Roman" w:cs="Times New Roman"/>
                <w:sz w:val="28"/>
                <w:szCs w:val="28"/>
              </w:rPr>
              <w:lastRenderedPageBreak/>
              <w:t>(цен) на тепловую энергию, поставляемую населению</w:t>
            </w:r>
          </w:p>
        </w:tc>
        <w:tc>
          <w:tcPr>
            <w:tcW w:w="1418" w:type="dxa"/>
          </w:tcPr>
          <w:p w:rsidR="00F83A62" w:rsidRPr="00D15995" w:rsidRDefault="00F83A62" w:rsidP="00D15995">
            <w:pPr>
              <w:spacing w:after="0" w:line="240" w:lineRule="auto"/>
              <w:contextualSpacing/>
              <w:jc w:val="both"/>
              <w:rPr>
                <w:rFonts w:ascii="Times New Roman" w:hAnsi="Times New Roman" w:cs="Times New Roman"/>
                <w:sz w:val="28"/>
                <w:szCs w:val="28"/>
              </w:rPr>
            </w:pPr>
            <w:r w:rsidRPr="00D15995">
              <w:rPr>
                <w:rFonts w:ascii="Times New Roman" w:hAnsi="Times New Roman" w:cs="Times New Roman"/>
                <w:sz w:val="28"/>
                <w:szCs w:val="28"/>
              </w:rPr>
              <w:lastRenderedPageBreak/>
              <w:t>2015-2035</w:t>
            </w:r>
          </w:p>
        </w:tc>
        <w:tc>
          <w:tcPr>
            <w:tcW w:w="2835" w:type="dxa"/>
          </w:tcPr>
          <w:p w:rsidR="00F83A62" w:rsidRPr="00D15995" w:rsidRDefault="00F83A62" w:rsidP="00D15995">
            <w:pPr>
              <w:spacing w:after="0" w:line="240" w:lineRule="auto"/>
              <w:contextualSpacing/>
              <w:jc w:val="both"/>
              <w:rPr>
                <w:rFonts w:ascii="Times New Roman" w:hAnsi="Times New Roman" w:cs="Times New Roman"/>
                <w:sz w:val="28"/>
                <w:szCs w:val="28"/>
              </w:rPr>
            </w:pPr>
            <w:r w:rsidRPr="00D15995">
              <w:rPr>
                <w:rFonts w:ascii="Times New Roman" w:hAnsi="Times New Roman" w:cs="Times New Roman"/>
                <w:sz w:val="28"/>
                <w:szCs w:val="28"/>
              </w:rPr>
              <w:t>----------------*---------------</w:t>
            </w:r>
          </w:p>
        </w:tc>
        <w:tc>
          <w:tcPr>
            <w:tcW w:w="3969" w:type="dxa"/>
            <w:vMerge/>
          </w:tcPr>
          <w:p w:rsidR="00F83A62" w:rsidRPr="00D15995" w:rsidRDefault="00F83A62" w:rsidP="00D15995">
            <w:pPr>
              <w:spacing w:after="0" w:line="240" w:lineRule="auto"/>
              <w:contextualSpacing/>
              <w:jc w:val="both"/>
              <w:rPr>
                <w:rFonts w:ascii="Times New Roman" w:hAnsi="Times New Roman" w:cs="Times New Roman"/>
                <w:sz w:val="28"/>
                <w:szCs w:val="28"/>
              </w:rPr>
            </w:pPr>
          </w:p>
        </w:tc>
        <w:tc>
          <w:tcPr>
            <w:tcW w:w="3543" w:type="dxa"/>
            <w:vMerge/>
          </w:tcPr>
          <w:p w:rsidR="00F83A62" w:rsidRPr="00D15995" w:rsidRDefault="00F83A62" w:rsidP="00D15995">
            <w:pPr>
              <w:spacing w:after="0" w:line="240" w:lineRule="auto"/>
              <w:contextualSpacing/>
              <w:jc w:val="both"/>
              <w:rPr>
                <w:rFonts w:ascii="Times New Roman" w:hAnsi="Times New Roman" w:cs="Times New Roman"/>
                <w:sz w:val="28"/>
                <w:szCs w:val="28"/>
              </w:rPr>
            </w:pPr>
          </w:p>
        </w:tc>
      </w:tr>
      <w:tr w:rsidR="00F83A62" w:rsidRPr="00D15995" w:rsidTr="00D15995">
        <w:tc>
          <w:tcPr>
            <w:tcW w:w="648" w:type="dxa"/>
          </w:tcPr>
          <w:p w:rsidR="00F83A62" w:rsidRPr="00D15995" w:rsidRDefault="00F83A62" w:rsidP="00D15995">
            <w:pPr>
              <w:spacing w:after="0" w:line="240" w:lineRule="auto"/>
              <w:contextualSpacing/>
              <w:jc w:val="both"/>
              <w:rPr>
                <w:rFonts w:ascii="Times New Roman" w:hAnsi="Times New Roman" w:cs="Times New Roman"/>
                <w:sz w:val="28"/>
                <w:szCs w:val="28"/>
              </w:rPr>
            </w:pPr>
            <w:r w:rsidRPr="00D15995">
              <w:rPr>
                <w:rFonts w:ascii="Times New Roman" w:hAnsi="Times New Roman" w:cs="Times New Roman"/>
                <w:sz w:val="28"/>
                <w:szCs w:val="28"/>
              </w:rPr>
              <w:lastRenderedPageBreak/>
              <w:t>3.3.</w:t>
            </w:r>
          </w:p>
        </w:tc>
        <w:tc>
          <w:tcPr>
            <w:tcW w:w="3463" w:type="dxa"/>
          </w:tcPr>
          <w:p w:rsidR="00F83A62" w:rsidRPr="00D15995" w:rsidRDefault="00F83A62" w:rsidP="00D15995">
            <w:pPr>
              <w:spacing w:after="0" w:line="240" w:lineRule="auto"/>
              <w:contextualSpacing/>
              <w:jc w:val="both"/>
              <w:rPr>
                <w:rFonts w:ascii="Times New Roman" w:hAnsi="Times New Roman" w:cs="Times New Roman"/>
                <w:sz w:val="28"/>
                <w:szCs w:val="28"/>
              </w:rPr>
            </w:pPr>
            <w:r w:rsidRPr="00D15995">
              <w:rPr>
                <w:rFonts w:ascii="Times New Roman" w:hAnsi="Times New Roman" w:cs="Times New Roman"/>
                <w:sz w:val="28"/>
                <w:szCs w:val="28"/>
              </w:rPr>
              <w:t>Предоставление компенсации части расходов граждан на оплату коммунальных услуг, возникших в связи с ростом платы за данные услуги</w:t>
            </w:r>
          </w:p>
        </w:tc>
        <w:tc>
          <w:tcPr>
            <w:tcW w:w="1418" w:type="dxa"/>
          </w:tcPr>
          <w:p w:rsidR="00F83A62" w:rsidRPr="00D15995" w:rsidRDefault="00F83A62" w:rsidP="00D15995">
            <w:pPr>
              <w:spacing w:after="0" w:line="240" w:lineRule="auto"/>
              <w:contextualSpacing/>
              <w:jc w:val="both"/>
              <w:rPr>
                <w:rFonts w:ascii="Times New Roman" w:hAnsi="Times New Roman" w:cs="Times New Roman"/>
                <w:sz w:val="28"/>
                <w:szCs w:val="28"/>
              </w:rPr>
            </w:pPr>
            <w:r w:rsidRPr="00D15995">
              <w:rPr>
                <w:rFonts w:ascii="Times New Roman" w:hAnsi="Times New Roman" w:cs="Times New Roman"/>
                <w:sz w:val="28"/>
                <w:szCs w:val="28"/>
              </w:rPr>
              <w:t>2015-2035</w:t>
            </w:r>
          </w:p>
        </w:tc>
        <w:tc>
          <w:tcPr>
            <w:tcW w:w="2835" w:type="dxa"/>
          </w:tcPr>
          <w:p w:rsidR="00F83A62" w:rsidRPr="00D15995" w:rsidRDefault="00F83A62" w:rsidP="00D15995">
            <w:pPr>
              <w:spacing w:after="0" w:line="240" w:lineRule="auto"/>
              <w:contextualSpacing/>
              <w:jc w:val="both"/>
              <w:rPr>
                <w:rFonts w:ascii="Times New Roman" w:hAnsi="Times New Roman" w:cs="Times New Roman"/>
                <w:sz w:val="28"/>
                <w:szCs w:val="28"/>
              </w:rPr>
            </w:pPr>
            <w:r w:rsidRPr="00D15995">
              <w:rPr>
                <w:rFonts w:ascii="Times New Roman" w:hAnsi="Times New Roman" w:cs="Times New Roman"/>
                <w:sz w:val="28"/>
                <w:szCs w:val="28"/>
              </w:rPr>
              <w:t>----------------*---------------</w:t>
            </w:r>
          </w:p>
        </w:tc>
        <w:tc>
          <w:tcPr>
            <w:tcW w:w="3969" w:type="dxa"/>
            <w:vMerge/>
          </w:tcPr>
          <w:p w:rsidR="00F83A62" w:rsidRPr="00D15995" w:rsidRDefault="00F83A62" w:rsidP="00D15995">
            <w:pPr>
              <w:spacing w:after="0" w:line="240" w:lineRule="auto"/>
              <w:contextualSpacing/>
              <w:jc w:val="both"/>
              <w:rPr>
                <w:rFonts w:ascii="Times New Roman" w:hAnsi="Times New Roman" w:cs="Times New Roman"/>
                <w:sz w:val="28"/>
                <w:szCs w:val="28"/>
              </w:rPr>
            </w:pPr>
          </w:p>
        </w:tc>
        <w:tc>
          <w:tcPr>
            <w:tcW w:w="3543" w:type="dxa"/>
            <w:vMerge/>
          </w:tcPr>
          <w:p w:rsidR="00F83A62" w:rsidRPr="00D15995" w:rsidRDefault="00F83A62" w:rsidP="00D15995">
            <w:pPr>
              <w:spacing w:after="0" w:line="240" w:lineRule="auto"/>
              <w:contextualSpacing/>
              <w:jc w:val="both"/>
              <w:rPr>
                <w:rFonts w:ascii="Times New Roman" w:hAnsi="Times New Roman" w:cs="Times New Roman"/>
                <w:sz w:val="28"/>
                <w:szCs w:val="28"/>
              </w:rPr>
            </w:pPr>
          </w:p>
        </w:tc>
      </w:tr>
      <w:tr w:rsidR="00F83A62" w:rsidRPr="00D15995" w:rsidTr="00D15995">
        <w:tc>
          <w:tcPr>
            <w:tcW w:w="648" w:type="dxa"/>
          </w:tcPr>
          <w:p w:rsidR="00F83A62" w:rsidRPr="00D15995" w:rsidRDefault="00F83A62" w:rsidP="00D15995">
            <w:pPr>
              <w:spacing w:after="0" w:line="240" w:lineRule="auto"/>
              <w:contextualSpacing/>
              <w:jc w:val="both"/>
              <w:rPr>
                <w:rFonts w:ascii="Times New Roman" w:hAnsi="Times New Roman" w:cs="Times New Roman"/>
                <w:sz w:val="28"/>
                <w:szCs w:val="28"/>
              </w:rPr>
            </w:pPr>
            <w:r w:rsidRPr="00D15995">
              <w:rPr>
                <w:rFonts w:ascii="Times New Roman" w:hAnsi="Times New Roman" w:cs="Times New Roman"/>
                <w:sz w:val="28"/>
                <w:szCs w:val="28"/>
              </w:rPr>
              <w:t>3.4.</w:t>
            </w:r>
          </w:p>
        </w:tc>
        <w:tc>
          <w:tcPr>
            <w:tcW w:w="3463" w:type="dxa"/>
          </w:tcPr>
          <w:p w:rsidR="00F83A62" w:rsidRPr="00D15995" w:rsidRDefault="00F83A62" w:rsidP="00D15995">
            <w:pPr>
              <w:spacing w:after="0" w:line="240" w:lineRule="auto"/>
              <w:contextualSpacing/>
              <w:rPr>
                <w:rFonts w:ascii="Times New Roman" w:hAnsi="Times New Roman" w:cs="Times New Roman"/>
                <w:sz w:val="28"/>
                <w:szCs w:val="28"/>
              </w:rPr>
            </w:pPr>
            <w:r w:rsidRPr="00D15995">
              <w:rPr>
                <w:rFonts w:ascii="Times New Roman" w:hAnsi="Times New Roman" w:cs="Times New Roman"/>
                <w:sz w:val="28"/>
                <w:szCs w:val="28"/>
              </w:rPr>
              <w:t>Предоставление субсидии предприятиям коммунального комплекса в целях возмещения затрат или недополученных доходов при оказании услуг по производству (реализации) электрической энергии в зонах децентрализованного энергоснабжения</w:t>
            </w:r>
          </w:p>
        </w:tc>
        <w:tc>
          <w:tcPr>
            <w:tcW w:w="1418" w:type="dxa"/>
          </w:tcPr>
          <w:p w:rsidR="00F83A62" w:rsidRPr="00D15995" w:rsidRDefault="00F83A62" w:rsidP="00D15995">
            <w:pPr>
              <w:spacing w:after="0" w:line="240" w:lineRule="auto"/>
              <w:contextualSpacing/>
              <w:jc w:val="both"/>
              <w:rPr>
                <w:rFonts w:ascii="Times New Roman" w:hAnsi="Times New Roman" w:cs="Times New Roman"/>
                <w:sz w:val="28"/>
                <w:szCs w:val="28"/>
              </w:rPr>
            </w:pPr>
            <w:r w:rsidRPr="00D15995">
              <w:rPr>
                <w:rFonts w:ascii="Times New Roman" w:hAnsi="Times New Roman" w:cs="Times New Roman"/>
                <w:sz w:val="28"/>
                <w:szCs w:val="28"/>
              </w:rPr>
              <w:t>2015-2035</w:t>
            </w:r>
          </w:p>
        </w:tc>
        <w:tc>
          <w:tcPr>
            <w:tcW w:w="2835" w:type="dxa"/>
          </w:tcPr>
          <w:p w:rsidR="00F83A62" w:rsidRPr="00D15995" w:rsidRDefault="00F83A62" w:rsidP="00D15995">
            <w:pPr>
              <w:spacing w:after="0" w:line="240" w:lineRule="auto"/>
              <w:contextualSpacing/>
              <w:jc w:val="both"/>
              <w:rPr>
                <w:rFonts w:ascii="Times New Roman" w:hAnsi="Times New Roman" w:cs="Times New Roman"/>
                <w:sz w:val="28"/>
                <w:szCs w:val="28"/>
              </w:rPr>
            </w:pPr>
            <w:r w:rsidRPr="00D15995">
              <w:rPr>
                <w:rFonts w:ascii="Times New Roman" w:hAnsi="Times New Roman" w:cs="Times New Roman"/>
                <w:sz w:val="28"/>
                <w:szCs w:val="28"/>
              </w:rPr>
              <w:t>----------------*---------------</w:t>
            </w:r>
          </w:p>
        </w:tc>
        <w:tc>
          <w:tcPr>
            <w:tcW w:w="3969" w:type="dxa"/>
            <w:vMerge/>
          </w:tcPr>
          <w:p w:rsidR="00F83A62" w:rsidRPr="00D15995" w:rsidRDefault="00F83A62" w:rsidP="00D15995">
            <w:pPr>
              <w:spacing w:after="0" w:line="240" w:lineRule="auto"/>
              <w:contextualSpacing/>
              <w:jc w:val="both"/>
              <w:rPr>
                <w:rFonts w:ascii="Times New Roman" w:hAnsi="Times New Roman" w:cs="Times New Roman"/>
                <w:sz w:val="28"/>
                <w:szCs w:val="28"/>
              </w:rPr>
            </w:pPr>
          </w:p>
        </w:tc>
        <w:tc>
          <w:tcPr>
            <w:tcW w:w="3543" w:type="dxa"/>
            <w:vMerge/>
          </w:tcPr>
          <w:p w:rsidR="00F83A62" w:rsidRPr="00D15995" w:rsidRDefault="00F83A62" w:rsidP="00D15995">
            <w:pPr>
              <w:spacing w:after="0" w:line="240" w:lineRule="auto"/>
              <w:contextualSpacing/>
              <w:jc w:val="both"/>
              <w:rPr>
                <w:rFonts w:ascii="Times New Roman" w:hAnsi="Times New Roman" w:cs="Times New Roman"/>
                <w:sz w:val="28"/>
                <w:szCs w:val="28"/>
              </w:rPr>
            </w:pPr>
          </w:p>
        </w:tc>
      </w:tr>
      <w:tr w:rsidR="00F83A62" w:rsidRPr="00D15995" w:rsidTr="00D15995">
        <w:tc>
          <w:tcPr>
            <w:tcW w:w="648" w:type="dxa"/>
          </w:tcPr>
          <w:p w:rsidR="00F83A62" w:rsidRPr="00D15995" w:rsidRDefault="00F83A62" w:rsidP="00D15995">
            <w:pPr>
              <w:spacing w:after="0" w:line="240" w:lineRule="auto"/>
              <w:contextualSpacing/>
              <w:jc w:val="both"/>
              <w:rPr>
                <w:rFonts w:ascii="Times New Roman" w:hAnsi="Times New Roman" w:cs="Times New Roman"/>
                <w:sz w:val="28"/>
                <w:szCs w:val="28"/>
              </w:rPr>
            </w:pPr>
            <w:r w:rsidRPr="00D15995">
              <w:rPr>
                <w:rFonts w:ascii="Times New Roman" w:hAnsi="Times New Roman" w:cs="Times New Roman"/>
                <w:sz w:val="28"/>
                <w:szCs w:val="28"/>
              </w:rPr>
              <w:t>3.5.</w:t>
            </w:r>
          </w:p>
        </w:tc>
        <w:tc>
          <w:tcPr>
            <w:tcW w:w="3463" w:type="dxa"/>
          </w:tcPr>
          <w:p w:rsidR="00F83A62" w:rsidRPr="00D15995" w:rsidRDefault="00F83A62" w:rsidP="00D15995">
            <w:pPr>
              <w:spacing w:after="0" w:line="240" w:lineRule="auto"/>
              <w:contextualSpacing/>
              <w:rPr>
                <w:rFonts w:ascii="Times New Roman" w:hAnsi="Times New Roman" w:cs="Times New Roman"/>
                <w:sz w:val="28"/>
                <w:szCs w:val="28"/>
              </w:rPr>
            </w:pPr>
            <w:r w:rsidRPr="00D15995">
              <w:rPr>
                <w:rFonts w:ascii="Times New Roman" w:hAnsi="Times New Roman" w:cs="Times New Roman"/>
                <w:sz w:val="28"/>
                <w:szCs w:val="28"/>
              </w:rPr>
              <w:t xml:space="preserve">Предоставление субсидия за счет средств бюджетов в целях возмещения затрат при оказании услуг по теплоснабжению, водоснабжению и </w:t>
            </w:r>
            <w:r w:rsidRPr="00D15995">
              <w:rPr>
                <w:rFonts w:ascii="Times New Roman" w:hAnsi="Times New Roman" w:cs="Times New Roman"/>
                <w:sz w:val="28"/>
                <w:szCs w:val="28"/>
              </w:rPr>
              <w:lastRenderedPageBreak/>
              <w:t xml:space="preserve">водоотведению </w:t>
            </w:r>
          </w:p>
        </w:tc>
        <w:tc>
          <w:tcPr>
            <w:tcW w:w="1418" w:type="dxa"/>
          </w:tcPr>
          <w:p w:rsidR="00F83A62" w:rsidRPr="00D15995" w:rsidRDefault="00F83A62" w:rsidP="00D15995">
            <w:pPr>
              <w:spacing w:after="0" w:line="240" w:lineRule="auto"/>
              <w:contextualSpacing/>
              <w:jc w:val="both"/>
              <w:rPr>
                <w:rFonts w:ascii="Times New Roman" w:hAnsi="Times New Roman" w:cs="Times New Roman"/>
                <w:sz w:val="28"/>
                <w:szCs w:val="28"/>
              </w:rPr>
            </w:pPr>
            <w:r w:rsidRPr="00D15995">
              <w:rPr>
                <w:rFonts w:ascii="Times New Roman" w:hAnsi="Times New Roman" w:cs="Times New Roman"/>
                <w:sz w:val="28"/>
                <w:szCs w:val="28"/>
              </w:rPr>
              <w:lastRenderedPageBreak/>
              <w:t>2015-2035</w:t>
            </w:r>
          </w:p>
        </w:tc>
        <w:tc>
          <w:tcPr>
            <w:tcW w:w="2835" w:type="dxa"/>
          </w:tcPr>
          <w:p w:rsidR="00F83A62" w:rsidRPr="00D15995" w:rsidRDefault="00F83A62" w:rsidP="00D15995">
            <w:pPr>
              <w:spacing w:after="0" w:line="240" w:lineRule="auto"/>
              <w:contextualSpacing/>
              <w:jc w:val="both"/>
              <w:rPr>
                <w:rFonts w:ascii="Times New Roman" w:hAnsi="Times New Roman" w:cs="Times New Roman"/>
                <w:sz w:val="28"/>
                <w:szCs w:val="28"/>
              </w:rPr>
            </w:pPr>
            <w:r w:rsidRPr="00D15995">
              <w:rPr>
                <w:rFonts w:ascii="Times New Roman" w:hAnsi="Times New Roman" w:cs="Times New Roman"/>
                <w:sz w:val="28"/>
                <w:szCs w:val="28"/>
              </w:rPr>
              <w:t>----------------*---------------</w:t>
            </w:r>
          </w:p>
        </w:tc>
        <w:tc>
          <w:tcPr>
            <w:tcW w:w="3969" w:type="dxa"/>
            <w:vMerge/>
          </w:tcPr>
          <w:p w:rsidR="00F83A62" w:rsidRPr="00D15995" w:rsidRDefault="00F83A62" w:rsidP="00D15995">
            <w:pPr>
              <w:spacing w:after="0" w:line="240" w:lineRule="auto"/>
              <w:contextualSpacing/>
              <w:jc w:val="both"/>
              <w:rPr>
                <w:rFonts w:ascii="Times New Roman" w:hAnsi="Times New Roman" w:cs="Times New Roman"/>
                <w:sz w:val="28"/>
                <w:szCs w:val="28"/>
              </w:rPr>
            </w:pPr>
          </w:p>
        </w:tc>
        <w:tc>
          <w:tcPr>
            <w:tcW w:w="3543" w:type="dxa"/>
            <w:vMerge/>
          </w:tcPr>
          <w:p w:rsidR="00F83A62" w:rsidRPr="00D15995" w:rsidRDefault="00F83A62" w:rsidP="00D15995">
            <w:pPr>
              <w:spacing w:after="0" w:line="240" w:lineRule="auto"/>
              <w:contextualSpacing/>
              <w:jc w:val="both"/>
              <w:rPr>
                <w:rFonts w:ascii="Times New Roman" w:hAnsi="Times New Roman" w:cs="Times New Roman"/>
                <w:sz w:val="28"/>
                <w:szCs w:val="28"/>
              </w:rPr>
            </w:pPr>
          </w:p>
        </w:tc>
      </w:tr>
      <w:tr w:rsidR="00F83A62" w:rsidRPr="00D15995" w:rsidTr="00D15995">
        <w:tc>
          <w:tcPr>
            <w:tcW w:w="648" w:type="dxa"/>
          </w:tcPr>
          <w:p w:rsidR="00F83A62" w:rsidRPr="00D15995" w:rsidRDefault="00F83A62" w:rsidP="00D15995">
            <w:pPr>
              <w:spacing w:after="0" w:line="240" w:lineRule="auto"/>
              <w:contextualSpacing/>
              <w:jc w:val="both"/>
              <w:rPr>
                <w:rFonts w:ascii="Times New Roman" w:hAnsi="Times New Roman" w:cs="Times New Roman"/>
                <w:sz w:val="28"/>
                <w:szCs w:val="28"/>
              </w:rPr>
            </w:pPr>
            <w:r w:rsidRPr="00D15995">
              <w:rPr>
                <w:rFonts w:ascii="Times New Roman" w:hAnsi="Times New Roman" w:cs="Times New Roman"/>
                <w:sz w:val="28"/>
                <w:szCs w:val="28"/>
              </w:rPr>
              <w:lastRenderedPageBreak/>
              <w:t>3.6.</w:t>
            </w:r>
          </w:p>
        </w:tc>
        <w:tc>
          <w:tcPr>
            <w:tcW w:w="3463" w:type="dxa"/>
          </w:tcPr>
          <w:p w:rsidR="00F83A62" w:rsidRPr="00D15995" w:rsidRDefault="00F83A62" w:rsidP="00D15995">
            <w:pPr>
              <w:spacing w:after="0" w:line="240" w:lineRule="auto"/>
              <w:contextualSpacing/>
              <w:rPr>
                <w:rFonts w:ascii="Times New Roman" w:hAnsi="Times New Roman" w:cs="Times New Roman"/>
                <w:sz w:val="28"/>
                <w:szCs w:val="28"/>
              </w:rPr>
            </w:pPr>
            <w:r w:rsidRPr="00D15995">
              <w:rPr>
                <w:rFonts w:ascii="Times New Roman" w:hAnsi="Times New Roman" w:cs="Times New Roman"/>
                <w:sz w:val="28"/>
                <w:szCs w:val="28"/>
              </w:rPr>
              <w:t>Производственный контроль децентрализованных источников водоснабжения сельских поселений</w:t>
            </w:r>
          </w:p>
        </w:tc>
        <w:tc>
          <w:tcPr>
            <w:tcW w:w="1418" w:type="dxa"/>
          </w:tcPr>
          <w:p w:rsidR="00F83A62" w:rsidRPr="00D15995" w:rsidRDefault="00F83A62" w:rsidP="00D15995">
            <w:pPr>
              <w:spacing w:after="0" w:line="240" w:lineRule="auto"/>
              <w:contextualSpacing/>
              <w:jc w:val="both"/>
              <w:rPr>
                <w:rFonts w:ascii="Times New Roman" w:hAnsi="Times New Roman" w:cs="Times New Roman"/>
                <w:sz w:val="28"/>
                <w:szCs w:val="28"/>
              </w:rPr>
            </w:pPr>
            <w:r w:rsidRPr="00D15995">
              <w:rPr>
                <w:rFonts w:ascii="Times New Roman" w:hAnsi="Times New Roman" w:cs="Times New Roman"/>
                <w:sz w:val="28"/>
                <w:szCs w:val="28"/>
              </w:rPr>
              <w:t>2015-2035</w:t>
            </w:r>
          </w:p>
        </w:tc>
        <w:tc>
          <w:tcPr>
            <w:tcW w:w="2835" w:type="dxa"/>
          </w:tcPr>
          <w:p w:rsidR="00F83A62" w:rsidRPr="00D15995" w:rsidRDefault="00F83A62" w:rsidP="00D15995">
            <w:pPr>
              <w:spacing w:after="0" w:line="240" w:lineRule="auto"/>
              <w:contextualSpacing/>
              <w:jc w:val="both"/>
              <w:rPr>
                <w:rFonts w:ascii="Times New Roman" w:hAnsi="Times New Roman" w:cs="Times New Roman"/>
                <w:sz w:val="28"/>
                <w:szCs w:val="28"/>
              </w:rPr>
            </w:pPr>
            <w:r w:rsidRPr="00D15995">
              <w:rPr>
                <w:rFonts w:ascii="Times New Roman" w:hAnsi="Times New Roman" w:cs="Times New Roman"/>
                <w:sz w:val="28"/>
                <w:szCs w:val="28"/>
              </w:rPr>
              <w:t>----------------*---------------</w:t>
            </w:r>
          </w:p>
        </w:tc>
        <w:tc>
          <w:tcPr>
            <w:tcW w:w="3969" w:type="dxa"/>
          </w:tcPr>
          <w:p w:rsidR="00F83A62" w:rsidRPr="00D15995" w:rsidRDefault="00F83A62" w:rsidP="00D15995">
            <w:pPr>
              <w:spacing w:after="0" w:line="240" w:lineRule="auto"/>
              <w:contextualSpacing/>
              <w:jc w:val="center"/>
              <w:rPr>
                <w:rFonts w:ascii="Times New Roman" w:hAnsi="Times New Roman" w:cs="Times New Roman"/>
                <w:sz w:val="28"/>
                <w:szCs w:val="28"/>
              </w:rPr>
            </w:pPr>
            <w:r w:rsidRPr="00D15995">
              <w:rPr>
                <w:rFonts w:ascii="Times New Roman" w:hAnsi="Times New Roman" w:cs="Times New Roman"/>
                <w:sz w:val="28"/>
                <w:szCs w:val="28"/>
              </w:rPr>
              <w:t xml:space="preserve">Исполнение </w:t>
            </w:r>
            <w:r w:rsidRPr="00D15995">
              <w:rPr>
                <w:rFonts w:ascii="Times New Roman" w:hAnsi="Times New Roman" w:cs="Times New Roman"/>
                <w:color w:val="000000"/>
                <w:sz w:val="28"/>
                <w:szCs w:val="28"/>
                <w:shd w:val="clear" w:color="auto" w:fill="FFFFFF"/>
              </w:rPr>
              <w:t>Федерального закона от 30 марта 1999 г. N 52-ФЗ</w:t>
            </w:r>
            <w:r w:rsidRPr="00D15995">
              <w:rPr>
                <w:rFonts w:ascii="Times New Roman" w:hAnsi="Times New Roman" w:cs="Times New Roman"/>
                <w:color w:val="000000"/>
                <w:sz w:val="28"/>
                <w:szCs w:val="28"/>
              </w:rPr>
              <w:br/>
            </w:r>
            <w:r w:rsidRPr="00D15995">
              <w:rPr>
                <w:rFonts w:ascii="Times New Roman" w:hAnsi="Times New Roman" w:cs="Times New Roman"/>
                <w:color w:val="000000"/>
                <w:sz w:val="28"/>
                <w:szCs w:val="28"/>
                <w:shd w:val="clear" w:color="auto" w:fill="FFFFFF"/>
              </w:rPr>
              <w:t>«О санитарно-эпидемиологическом благополучии населения»</w:t>
            </w:r>
          </w:p>
        </w:tc>
        <w:tc>
          <w:tcPr>
            <w:tcW w:w="3543" w:type="dxa"/>
          </w:tcPr>
          <w:p w:rsidR="00F83A62" w:rsidRPr="00D15995" w:rsidRDefault="00F83A62" w:rsidP="00D15995">
            <w:pPr>
              <w:spacing w:after="0" w:line="240" w:lineRule="auto"/>
              <w:contextualSpacing/>
              <w:jc w:val="center"/>
              <w:rPr>
                <w:rFonts w:ascii="Times New Roman" w:hAnsi="Times New Roman" w:cs="Times New Roman"/>
                <w:sz w:val="28"/>
                <w:szCs w:val="28"/>
              </w:rPr>
            </w:pPr>
            <w:r w:rsidRPr="00D15995">
              <w:rPr>
                <w:rFonts w:ascii="Times New Roman" w:hAnsi="Times New Roman" w:cs="Times New Roman"/>
                <w:color w:val="000000"/>
                <w:sz w:val="28"/>
                <w:szCs w:val="28"/>
                <w:shd w:val="clear" w:color="auto" w:fill="FFFFFF"/>
              </w:rPr>
              <w:t>Нарушение законодательства в области обеспечения санитарно-эпидемиологического благополучия населения, выразившееся в нарушении действующих санитарных правил и гигиенических нормативов, невыполнении санитарно-гигиенических и противоэпидемических мероприятий</w:t>
            </w:r>
          </w:p>
        </w:tc>
      </w:tr>
      <w:tr w:rsidR="00F83A62" w:rsidRPr="00D15995" w:rsidTr="00D15995">
        <w:tc>
          <w:tcPr>
            <w:tcW w:w="648" w:type="dxa"/>
          </w:tcPr>
          <w:p w:rsidR="00F83A62" w:rsidRPr="00D15995" w:rsidRDefault="00F83A62" w:rsidP="00D15995">
            <w:pPr>
              <w:spacing w:after="0" w:line="240" w:lineRule="auto"/>
              <w:contextualSpacing/>
              <w:jc w:val="both"/>
              <w:rPr>
                <w:rFonts w:ascii="Times New Roman" w:hAnsi="Times New Roman" w:cs="Times New Roman"/>
                <w:sz w:val="28"/>
                <w:szCs w:val="28"/>
              </w:rPr>
            </w:pPr>
            <w:r w:rsidRPr="00D15995">
              <w:rPr>
                <w:rFonts w:ascii="Times New Roman" w:hAnsi="Times New Roman" w:cs="Times New Roman"/>
                <w:sz w:val="28"/>
                <w:szCs w:val="28"/>
              </w:rPr>
              <w:t>4.</w:t>
            </w:r>
          </w:p>
        </w:tc>
        <w:tc>
          <w:tcPr>
            <w:tcW w:w="3463" w:type="dxa"/>
          </w:tcPr>
          <w:p w:rsidR="00F83A62" w:rsidRPr="00D15995" w:rsidRDefault="00F83A62" w:rsidP="00D15995">
            <w:pPr>
              <w:spacing w:after="0" w:line="240" w:lineRule="auto"/>
              <w:contextualSpacing/>
              <w:rPr>
                <w:rFonts w:ascii="Times New Roman" w:hAnsi="Times New Roman" w:cs="Times New Roman"/>
                <w:sz w:val="28"/>
                <w:szCs w:val="28"/>
              </w:rPr>
            </w:pPr>
            <w:r w:rsidRPr="00D15995">
              <w:rPr>
                <w:rFonts w:ascii="Times New Roman" w:eastAsia="Times New Roman" w:hAnsi="Times New Roman" w:cs="Times New Roman"/>
                <w:color w:val="000000"/>
                <w:sz w:val="28"/>
                <w:szCs w:val="28"/>
              </w:rPr>
              <w:t>Финансовый аудит ресурсоснабжающих предприятий</w:t>
            </w:r>
          </w:p>
        </w:tc>
        <w:tc>
          <w:tcPr>
            <w:tcW w:w="1418" w:type="dxa"/>
          </w:tcPr>
          <w:p w:rsidR="00F83A62" w:rsidRPr="00D15995" w:rsidRDefault="00F83A62" w:rsidP="00D15995">
            <w:pPr>
              <w:spacing w:after="0" w:line="240" w:lineRule="auto"/>
              <w:contextualSpacing/>
              <w:jc w:val="both"/>
              <w:rPr>
                <w:rFonts w:ascii="Times New Roman" w:hAnsi="Times New Roman" w:cs="Times New Roman"/>
                <w:sz w:val="28"/>
                <w:szCs w:val="28"/>
              </w:rPr>
            </w:pPr>
            <w:r w:rsidRPr="00D15995">
              <w:rPr>
                <w:rFonts w:ascii="Times New Roman" w:hAnsi="Times New Roman" w:cs="Times New Roman"/>
                <w:sz w:val="28"/>
                <w:szCs w:val="28"/>
              </w:rPr>
              <w:t>2020</w:t>
            </w:r>
          </w:p>
        </w:tc>
        <w:tc>
          <w:tcPr>
            <w:tcW w:w="2835" w:type="dxa"/>
          </w:tcPr>
          <w:p w:rsidR="00F83A62" w:rsidRPr="00D15995" w:rsidRDefault="00F83A62" w:rsidP="00D15995">
            <w:pPr>
              <w:spacing w:after="0" w:line="240" w:lineRule="auto"/>
              <w:contextualSpacing/>
              <w:jc w:val="both"/>
              <w:rPr>
                <w:rFonts w:ascii="Times New Roman" w:hAnsi="Times New Roman" w:cs="Times New Roman"/>
                <w:sz w:val="28"/>
                <w:szCs w:val="28"/>
              </w:rPr>
            </w:pPr>
            <w:r w:rsidRPr="00D15995">
              <w:rPr>
                <w:rFonts w:ascii="Times New Roman" w:hAnsi="Times New Roman" w:cs="Times New Roman"/>
                <w:sz w:val="28"/>
                <w:szCs w:val="28"/>
              </w:rPr>
              <w:t>----------------*---------------</w:t>
            </w:r>
          </w:p>
        </w:tc>
        <w:tc>
          <w:tcPr>
            <w:tcW w:w="3969" w:type="dxa"/>
          </w:tcPr>
          <w:p w:rsidR="00F83A62" w:rsidRPr="00D15995" w:rsidRDefault="00F83A62" w:rsidP="00D15995">
            <w:pPr>
              <w:spacing w:after="0" w:line="240" w:lineRule="auto"/>
              <w:contextualSpacing/>
              <w:jc w:val="center"/>
              <w:rPr>
                <w:rFonts w:ascii="Times New Roman" w:hAnsi="Times New Roman" w:cs="Times New Roman"/>
                <w:sz w:val="28"/>
                <w:szCs w:val="28"/>
              </w:rPr>
            </w:pPr>
            <w:r w:rsidRPr="00D15995">
              <w:rPr>
                <w:rFonts w:ascii="Times New Roman" w:hAnsi="Times New Roman" w:cs="Times New Roman"/>
                <w:color w:val="202124"/>
                <w:sz w:val="28"/>
                <w:szCs w:val="28"/>
                <w:shd w:val="clear" w:color="auto" w:fill="FFFFFF"/>
              </w:rPr>
              <w:t>Оценка общей финансовой эффективности предприятия,</w:t>
            </w:r>
          </w:p>
        </w:tc>
        <w:tc>
          <w:tcPr>
            <w:tcW w:w="3543" w:type="dxa"/>
          </w:tcPr>
          <w:p w:rsidR="00F83A62" w:rsidRPr="00D15995" w:rsidRDefault="00F83A62" w:rsidP="00D15995">
            <w:pPr>
              <w:spacing w:after="0" w:line="240" w:lineRule="auto"/>
              <w:contextualSpacing/>
              <w:jc w:val="center"/>
              <w:rPr>
                <w:rFonts w:ascii="Times New Roman" w:hAnsi="Times New Roman" w:cs="Times New Roman"/>
                <w:sz w:val="28"/>
                <w:szCs w:val="28"/>
              </w:rPr>
            </w:pPr>
            <w:r w:rsidRPr="00D15995">
              <w:rPr>
                <w:rFonts w:ascii="Times New Roman" w:hAnsi="Times New Roman" w:cs="Times New Roman"/>
                <w:sz w:val="28"/>
                <w:szCs w:val="28"/>
              </w:rPr>
              <w:t>Отсутствие основания для возмещения затрат</w:t>
            </w:r>
          </w:p>
        </w:tc>
      </w:tr>
      <w:tr w:rsidR="00F83A62" w:rsidRPr="00D15995" w:rsidTr="00D15995">
        <w:tc>
          <w:tcPr>
            <w:tcW w:w="648" w:type="dxa"/>
          </w:tcPr>
          <w:p w:rsidR="00F83A62" w:rsidRPr="00D15995" w:rsidRDefault="00F83A62" w:rsidP="00D15995">
            <w:pPr>
              <w:spacing w:after="0" w:line="240" w:lineRule="auto"/>
              <w:contextualSpacing/>
              <w:jc w:val="both"/>
              <w:rPr>
                <w:rFonts w:ascii="Times New Roman" w:hAnsi="Times New Roman" w:cs="Times New Roman"/>
                <w:sz w:val="28"/>
                <w:szCs w:val="28"/>
              </w:rPr>
            </w:pPr>
            <w:r w:rsidRPr="00D15995">
              <w:rPr>
                <w:rFonts w:ascii="Times New Roman" w:hAnsi="Times New Roman" w:cs="Times New Roman"/>
                <w:sz w:val="28"/>
                <w:szCs w:val="28"/>
              </w:rPr>
              <w:t>5.</w:t>
            </w:r>
          </w:p>
        </w:tc>
        <w:tc>
          <w:tcPr>
            <w:tcW w:w="3463" w:type="dxa"/>
          </w:tcPr>
          <w:p w:rsidR="00F83A62" w:rsidRPr="00D15995" w:rsidRDefault="00F83A62" w:rsidP="00D15995">
            <w:pPr>
              <w:spacing w:after="0" w:line="240" w:lineRule="auto"/>
              <w:rPr>
                <w:rFonts w:ascii="Times New Roman" w:eastAsia="Times New Roman" w:hAnsi="Times New Roman" w:cs="Times New Roman"/>
                <w:color w:val="000000"/>
                <w:sz w:val="28"/>
                <w:szCs w:val="28"/>
              </w:rPr>
            </w:pPr>
            <w:r w:rsidRPr="00D15995">
              <w:rPr>
                <w:rFonts w:ascii="Times New Roman" w:eastAsia="Times New Roman" w:hAnsi="Times New Roman" w:cs="Times New Roman"/>
                <w:color w:val="000000"/>
                <w:sz w:val="28"/>
                <w:szCs w:val="28"/>
              </w:rPr>
              <w:t xml:space="preserve">Передача полномочий сельским поселениям </w:t>
            </w:r>
          </w:p>
        </w:tc>
        <w:tc>
          <w:tcPr>
            <w:tcW w:w="1418" w:type="dxa"/>
          </w:tcPr>
          <w:p w:rsidR="00F83A62" w:rsidRPr="00D15995" w:rsidRDefault="00F83A62" w:rsidP="00D15995">
            <w:pPr>
              <w:spacing w:after="0" w:line="240" w:lineRule="auto"/>
              <w:contextualSpacing/>
              <w:jc w:val="both"/>
              <w:rPr>
                <w:rFonts w:ascii="Times New Roman" w:hAnsi="Times New Roman" w:cs="Times New Roman"/>
                <w:sz w:val="28"/>
                <w:szCs w:val="28"/>
              </w:rPr>
            </w:pPr>
            <w:r w:rsidRPr="00D15995">
              <w:rPr>
                <w:rFonts w:ascii="Times New Roman" w:hAnsi="Times New Roman" w:cs="Times New Roman"/>
                <w:sz w:val="28"/>
                <w:szCs w:val="28"/>
              </w:rPr>
              <w:t>2021-2022</w:t>
            </w:r>
          </w:p>
        </w:tc>
        <w:tc>
          <w:tcPr>
            <w:tcW w:w="2835" w:type="dxa"/>
          </w:tcPr>
          <w:p w:rsidR="00F83A62" w:rsidRPr="00D15995" w:rsidRDefault="00F83A62" w:rsidP="00D15995">
            <w:pPr>
              <w:spacing w:after="0" w:line="240" w:lineRule="auto"/>
              <w:rPr>
                <w:sz w:val="28"/>
                <w:szCs w:val="28"/>
              </w:rPr>
            </w:pPr>
            <w:r w:rsidRPr="00D15995">
              <w:rPr>
                <w:rFonts w:ascii="Times New Roman" w:hAnsi="Times New Roman" w:cs="Times New Roman"/>
                <w:sz w:val="28"/>
                <w:szCs w:val="28"/>
              </w:rPr>
              <w:t>---------------*----------------</w:t>
            </w:r>
          </w:p>
        </w:tc>
        <w:tc>
          <w:tcPr>
            <w:tcW w:w="3969" w:type="dxa"/>
          </w:tcPr>
          <w:p w:rsidR="00F83A62" w:rsidRPr="00D15995" w:rsidRDefault="00F83A62" w:rsidP="00D15995">
            <w:pPr>
              <w:pStyle w:val="1"/>
              <w:spacing w:before="0" w:beforeAutospacing="0" w:after="0" w:afterAutospacing="0"/>
              <w:jc w:val="center"/>
              <w:rPr>
                <w:b w:val="0"/>
                <w:color w:val="000000"/>
                <w:spacing w:val="3"/>
                <w:sz w:val="28"/>
                <w:szCs w:val="28"/>
              </w:rPr>
            </w:pPr>
            <w:r w:rsidRPr="00D15995">
              <w:rPr>
                <w:b w:val="0"/>
                <w:sz w:val="28"/>
                <w:szCs w:val="28"/>
              </w:rPr>
              <w:t xml:space="preserve">Исполнение </w:t>
            </w:r>
            <w:r w:rsidRPr="00D15995">
              <w:rPr>
                <w:b w:val="0"/>
                <w:color w:val="000000"/>
                <w:spacing w:val="3"/>
                <w:sz w:val="28"/>
                <w:szCs w:val="28"/>
              </w:rPr>
              <w:t>Федерального закона от 7 декабря 2011 г. N 416-ФЗ "О водоснабжении и водоотведении"</w:t>
            </w:r>
          </w:p>
          <w:p w:rsidR="00F83A62" w:rsidRPr="00D15995" w:rsidRDefault="00F83A62" w:rsidP="00D15995">
            <w:pPr>
              <w:spacing w:after="0" w:line="240" w:lineRule="auto"/>
              <w:contextualSpacing/>
              <w:jc w:val="center"/>
              <w:rPr>
                <w:rFonts w:ascii="Times New Roman" w:hAnsi="Times New Roman" w:cs="Times New Roman"/>
                <w:sz w:val="28"/>
                <w:szCs w:val="28"/>
              </w:rPr>
            </w:pPr>
          </w:p>
        </w:tc>
        <w:tc>
          <w:tcPr>
            <w:tcW w:w="3543" w:type="dxa"/>
          </w:tcPr>
          <w:p w:rsidR="00F83A62" w:rsidRPr="00D15995" w:rsidRDefault="00F83A62" w:rsidP="00D15995">
            <w:pPr>
              <w:spacing w:after="0" w:line="240" w:lineRule="auto"/>
              <w:contextualSpacing/>
              <w:jc w:val="center"/>
              <w:rPr>
                <w:rFonts w:ascii="Times New Roman" w:hAnsi="Times New Roman" w:cs="Times New Roman"/>
                <w:sz w:val="28"/>
                <w:szCs w:val="28"/>
              </w:rPr>
            </w:pPr>
            <w:r w:rsidRPr="00D15995">
              <w:rPr>
                <w:rFonts w:ascii="Times New Roman" w:hAnsi="Times New Roman" w:cs="Times New Roman"/>
                <w:sz w:val="28"/>
                <w:szCs w:val="28"/>
              </w:rPr>
              <w:t>Отсутствие содержания объектов коммунальной инфраструктуры</w:t>
            </w:r>
          </w:p>
        </w:tc>
      </w:tr>
      <w:tr w:rsidR="00F83A62" w:rsidRPr="00D15995" w:rsidTr="00D15995">
        <w:tc>
          <w:tcPr>
            <w:tcW w:w="648" w:type="dxa"/>
          </w:tcPr>
          <w:p w:rsidR="00F83A62" w:rsidRPr="00D15995" w:rsidRDefault="00F83A62" w:rsidP="00D15995">
            <w:pPr>
              <w:spacing w:after="0" w:line="240" w:lineRule="auto"/>
              <w:contextualSpacing/>
              <w:jc w:val="both"/>
              <w:rPr>
                <w:rFonts w:ascii="Times New Roman" w:hAnsi="Times New Roman" w:cs="Times New Roman"/>
                <w:sz w:val="28"/>
                <w:szCs w:val="28"/>
              </w:rPr>
            </w:pPr>
            <w:r w:rsidRPr="00D15995">
              <w:rPr>
                <w:rFonts w:ascii="Times New Roman" w:hAnsi="Times New Roman" w:cs="Times New Roman"/>
                <w:sz w:val="28"/>
                <w:szCs w:val="28"/>
              </w:rPr>
              <w:t>6.</w:t>
            </w:r>
          </w:p>
        </w:tc>
        <w:tc>
          <w:tcPr>
            <w:tcW w:w="3463" w:type="dxa"/>
          </w:tcPr>
          <w:p w:rsidR="00F83A62" w:rsidRPr="00D15995" w:rsidRDefault="00F83A62" w:rsidP="00D15995">
            <w:pPr>
              <w:spacing w:after="0" w:line="240" w:lineRule="auto"/>
              <w:rPr>
                <w:rFonts w:ascii="Times New Roman" w:eastAsia="Times New Roman" w:hAnsi="Times New Roman" w:cs="Times New Roman"/>
                <w:color w:val="000000"/>
                <w:sz w:val="28"/>
                <w:szCs w:val="28"/>
              </w:rPr>
            </w:pPr>
            <w:r w:rsidRPr="00D15995">
              <w:rPr>
                <w:rFonts w:ascii="Times New Roman" w:eastAsia="Times New Roman" w:hAnsi="Times New Roman" w:cs="Times New Roman"/>
                <w:color w:val="000000"/>
                <w:sz w:val="28"/>
                <w:szCs w:val="28"/>
              </w:rPr>
              <w:t xml:space="preserve">Частичное покрытие расходов по предупреждению и ликвидации последствий ЧС </w:t>
            </w:r>
          </w:p>
        </w:tc>
        <w:tc>
          <w:tcPr>
            <w:tcW w:w="1418" w:type="dxa"/>
          </w:tcPr>
          <w:p w:rsidR="00F83A62" w:rsidRPr="00D15995" w:rsidRDefault="00F83A62" w:rsidP="00D15995">
            <w:pPr>
              <w:spacing w:after="0" w:line="240" w:lineRule="auto"/>
              <w:contextualSpacing/>
              <w:jc w:val="both"/>
              <w:rPr>
                <w:rFonts w:ascii="Times New Roman" w:hAnsi="Times New Roman" w:cs="Times New Roman"/>
                <w:sz w:val="28"/>
                <w:szCs w:val="28"/>
              </w:rPr>
            </w:pPr>
            <w:r w:rsidRPr="00D15995">
              <w:rPr>
                <w:rFonts w:ascii="Times New Roman" w:hAnsi="Times New Roman" w:cs="Times New Roman"/>
                <w:sz w:val="28"/>
                <w:szCs w:val="28"/>
              </w:rPr>
              <w:t>2021</w:t>
            </w:r>
          </w:p>
        </w:tc>
        <w:tc>
          <w:tcPr>
            <w:tcW w:w="2835" w:type="dxa"/>
          </w:tcPr>
          <w:p w:rsidR="00F83A62" w:rsidRPr="00D15995" w:rsidRDefault="00F83A62" w:rsidP="00D15995">
            <w:pPr>
              <w:spacing w:after="0" w:line="240" w:lineRule="auto"/>
              <w:rPr>
                <w:sz w:val="28"/>
                <w:szCs w:val="28"/>
              </w:rPr>
            </w:pPr>
            <w:r w:rsidRPr="00D15995">
              <w:rPr>
                <w:rFonts w:ascii="Times New Roman" w:hAnsi="Times New Roman" w:cs="Times New Roman"/>
                <w:sz w:val="28"/>
                <w:szCs w:val="28"/>
              </w:rPr>
              <w:t>---------------*----------------</w:t>
            </w:r>
          </w:p>
        </w:tc>
        <w:tc>
          <w:tcPr>
            <w:tcW w:w="3969" w:type="dxa"/>
          </w:tcPr>
          <w:p w:rsidR="00F83A62" w:rsidRPr="00D15995" w:rsidRDefault="00F83A62" w:rsidP="00D15995">
            <w:pPr>
              <w:spacing w:after="0" w:line="240" w:lineRule="auto"/>
              <w:contextualSpacing/>
              <w:jc w:val="center"/>
              <w:rPr>
                <w:rFonts w:ascii="Times New Roman" w:hAnsi="Times New Roman" w:cs="Times New Roman"/>
                <w:sz w:val="28"/>
                <w:szCs w:val="28"/>
              </w:rPr>
            </w:pPr>
            <w:r w:rsidRPr="00D15995">
              <w:rPr>
                <w:rFonts w:ascii="Times New Roman" w:hAnsi="Times New Roman" w:cs="Times New Roman"/>
                <w:sz w:val="28"/>
                <w:szCs w:val="28"/>
              </w:rPr>
              <w:t>Предотвращение возникновения ЧС</w:t>
            </w:r>
          </w:p>
        </w:tc>
        <w:tc>
          <w:tcPr>
            <w:tcW w:w="3543" w:type="dxa"/>
          </w:tcPr>
          <w:p w:rsidR="00F83A62" w:rsidRPr="00D15995" w:rsidRDefault="00F83A62" w:rsidP="00D15995">
            <w:pPr>
              <w:spacing w:after="0" w:line="240" w:lineRule="auto"/>
              <w:contextualSpacing/>
              <w:jc w:val="center"/>
              <w:rPr>
                <w:rFonts w:ascii="Times New Roman" w:hAnsi="Times New Roman" w:cs="Times New Roman"/>
                <w:sz w:val="28"/>
                <w:szCs w:val="28"/>
              </w:rPr>
            </w:pPr>
            <w:r w:rsidRPr="00D15995">
              <w:rPr>
                <w:rFonts w:ascii="Times New Roman" w:hAnsi="Times New Roman" w:cs="Times New Roman"/>
                <w:sz w:val="28"/>
                <w:szCs w:val="28"/>
              </w:rPr>
              <w:t>Работа оборудования в аварийном режиме</w:t>
            </w:r>
          </w:p>
        </w:tc>
      </w:tr>
    </w:tbl>
    <w:p w:rsidR="00F83A62" w:rsidRDefault="00F83A62" w:rsidP="00F83A62">
      <w:pPr>
        <w:spacing w:line="240" w:lineRule="auto"/>
        <w:contextualSpacing/>
        <w:jc w:val="both"/>
        <w:rPr>
          <w:rFonts w:ascii="Times New Roman" w:hAnsi="Times New Roman" w:cs="Times New Roman"/>
          <w:sz w:val="28"/>
          <w:szCs w:val="28"/>
        </w:rPr>
      </w:pPr>
    </w:p>
    <w:p w:rsidR="00D15995" w:rsidRDefault="00D15995" w:rsidP="00F83A62">
      <w:pPr>
        <w:spacing w:line="240" w:lineRule="auto"/>
        <w:contextualSpacing/>
        <w:jc w:val="both"/>
        <w:rPr>
          <w:rFonts w:ascii="Times New Roman" w:hAnsi="Times New Roman" w:cs="Times New Roman"/>
          <w:sz w:val="28"/>
          <w:szCs w:val="28"/>
        </w:rPr>
      </w:pPr>
    </w:p>
    <w:p w:rsidR="00D15995" w:rsidRDefault="00D15995" w:rsidP="00D15995">
      <w:pPr>
        <w:spacing w:after="0" w:line="240" w:lineRule="exact"/>
        <w:contextualSpacing/>
        <w:jc w:val="right"/>
        <w:rPr>
          <w:rFonts w:ascii="Times New Roman" w:hAnsi="Times New Roman" w:cs="Times New Roman"/>
          <w:sz w:val="28"/>
          <w:szCs w:val="28"/>
        </w:rPr>
      </w:pPr>
      <w:r w:rsidRPr="00AC6DDF">
        <w:rPr>
          <w:rFonts w:ascii="Times New Roman" w:hAnsi="Times New Roman" w:cs="Times New Roman"/>
          <w:sz w:val="28"/>
          <w:szCs w:val="28"/>
        </w:rPr>
        <w:lastRenderedPageBreak/>
        <w:t>Приложение</w:t>
      </w:r>
      <w:r>
        <w:rPr>
          <w:rFonts w:ascii="Times New Roman" w:hAnsi="Times New Roman" w:cs="Times New Roman"/>
          <w:sz w:val="28"/>
          <w:szCs w:val="28"/>
        </w:rPr>
        <w:t xml:space="preserve"> 3</w:t>
      </w:r>
    </w:p>
    <w:p w:rsidR="00D15995" w:rsidRDefault="00D15995" w:rsidP="00D15995">
      <w:pPr>
        <w:spacing w:after="0" w:line="240" w:lineRule="exact"/>
        <w:contextualSpacing/>
        <w:jc w:val="right"/>
        <w:rPr>
          <w:rFonts w:ascii="Times New Roman" w:hAnsi="Times New Roman" w:cs="Times New Roman"/>
          <w:sz w:val="28"/>
          <w:szCs w:val="28"/>
        </w:rPr>
      </w:pPr>
      <w:r>
        <w:rPr>
          <w:rFonts w:ascii="Times New Roman" w:hAnsi="Times New Roman" w:cs="Times New Roman"/>
          <w:sz w:val="28"/>
          <w:szCs w:val="28"/>
        </w:rPr>
        <w:t xml:space="preserve"> </w:t>
      </w:r>
      <w:r w:rsidRPr="00AC6DDF">
        <w:rPr>
          <w:rFonts w:ascii="Times New Roman" w:hAnsi="Times New Roman" w:cs="Times New Roman"/>
          <w:sz w:val="28"/>
          <w:szCs w:val="28"/>
        </w:rPr>
        <w:t>к</w:t>
      </w:r>
      <w:r>
        <w:rPr>
          <w:rFonts w:ascii="Times New Roman" w:hAnsi="Times New Roman" w:cs="Times New Roman"/>
          <w:sz w:val="28"/>
          <w:szCs w:val="28"/>
        </w:rPr>
        <w:t xml:space="preserve"> </w:t>
      </w:r>
      <w:r w:rsidRPr="00AC6DDF">
        <w:rPr>
          <w:rFonts w:ascii="Times New Roman" w:hAnsi="Times New Roman" w:cs="Times New Roman"/>
          <w:sz w:val="28"/>
          <w:szCs w:val="28"/>
        </w:rPr>
        <w:t>муниципальной</w:t>
      </w:r>
      <w:r>
        <w:rPr>
          <w:rFonts w:ascii="Times New Roman" w:hAnsi="Times New Roman" w:cs="Times New Roman"/>
          <w:sz w:val="28"/>
          <w:szCs w:val="28"/>
        </w:rPr>
        <w:t xml:space="preserve"> </w:t>
      </w:r>
      <w:r w:rsidRPr="00AC6DDF">
        <w:rPr>
          <w:rFonts w:ascii="Times New Roman" w:hAnsi="Times New Roman" w:cs="Times New Roman"/>
          <w:sz w:val="28"/>
          <w:szCs w:val="28"/>
        </w:rPr>
        <w:t>программе</w:t>
      </w:r>
    </w:p>
    <w:p w:rsidR="00D15995" w:rsidRDefault="00D15995" w:rsidP="00D15995">
      <w:pPr>
        <w:spacing w:after="0" w:line="240" w:lineRule="exact"/>
        <w:contextualSpacing/>
        <w:jc w:val="right"/>
        <w:rPr>
          <w:rFonts w:ascii="Times New Roman" w:hAnsi="Times New Roman" w:cs="Times New Roman"/>
          <w:sz w:val="28"/>
          <w:szCs w:val="28"/>
        </w:rPr>
      </w:pPr>
      <w:r>
        <w:rPr>
          <w:rFonts w:ascii="Times New Roman" w:hAnsi="Times New Roman" w:cs="Times New Roman"/>
          <w:sz w:val="28"/>
          <w:szCs w:val="28"/>
        </w:rPr>
        <w:t xml:space="preserve"> </w:t>
      </w:r>
      <w:r w:rsidRPr="00AC6DDF">
        <w:rPr>
          <w:rFonts w:ascii="Times New Roman" w:hAnsi="Times New Roman" w:cs="Times New Roman"/>
          <w:sz w:val="28"/>
          <w:szCs w:val="28"/>
        </w:rPr>
        <w:t>«Комплексное</w:t>
      </w:r>
      <w:r>
        <w:rPr>
          <w:rFonts w:ascii="Times New Roman" w:hAnsi="Times New Roman" w:cs="Times New Roman"/>
          <w:sz w:val="28"/>
          <w:szCs w:val="28"/>
        </w:rPr>
        <w:t xml:space="preserve"> </w:t>
      </w:r>
      <w:r w:rsidRPr="00AC6DDF">
        <w:rPr>
          <w:rFonts w:ascii="Times New Roman" w:hAnsi="Times New Roman" w:cs="Times New Roman"/>
          <w:sz w:val="28"/>
          <w:szCs w:val="28"/>
        </w:rPr>
        <w:t>развитие</w:t>
      </w:r>
      <w:r>
        <w:rPr>
          <w:rFonts w:ascii="Times New Roman" w:hAnsi="Times New Roman" w:cs="Times New Roman"/>
          <w:sz w:val="28"/>
          <w:szCs w:val="28"/>
        </w:rPr>
        <w:t xml:space="preserve"> </w:t>
      </w:r>
      <w:r w:rsidRPr="00AC6DDF">
        <w:rPr>
          <w:rFonts w:ascii="Times New Roman" w:hAnsi="Times New Roman" w:cs="Times New Roman"/>
          <w:sz w:val="28"/>
          <w:szCs w:val="28"/>
        </w:rPr>
        <w:t>систем</w:t>
      </w:r>
    </w:p>
    <w:p w:rsidR="00D15995" w:rsidRDefault="00D15995" w:rsidP="00D15995">
      <w:pPr>
        <w:spacing w:after="0" w:line="240" w:lineRule="exact"/>
        <w:contextualSpacing/>
        <w:jc w:val="right"/>
        <w:rPr>
          <w:rFonts w:ascii="Times New Roman" w:hAnsi="Times New Roman" w:cs="Times New Roman"/>
          <w:sz w:val="28"/>
          <w:szCs w:val="28"/>
        </w:rPr>
      </w:pPr>
      <w:r>
        <w:rPr>
          <w:rFonts w:ascii="Times New Roman" w:hAnsi="Times New Roman" w:cs="Times New Roman"/>
          <w:sz w:val="28"/>
          <w:szCs w:val="28"/>
        </w:rPr>
        <w:t xml:space="preserve"> </w:t>
      </w:r>
      <w:r w:rsidRPr="00AC6DDF">
        <w:rPr>
          <w:rFonts w:ascii="Times New Roman" w:hAnsi="Times New Roman" w:cs="Times New Roman"/>
          <w:sz w:val="28"/>
          <w:szCs w:val="28"/>
        </w:rPr>
        <w:t>коммунальной</w:t>
      </w:r>
      <w:r>
        <w:rPr>
          <w:rFonts w:ascii="Times New Roman" w:hAnsi="Times New Roman" w:cs="Times New Roman"/>
          <w:sz w:val="28"/>
          <w:szCs w:val="28"/>
        </w:rPr>
        <w:t xml:space="preserve"> </w:t>
      </w:r>
      <w:r w:rsidRPr="00AC6DDF">
        <w:rPr>
          <w:rFonts w:ascii="Times New Roman" w:hAnsi="Times New Roman" w:cs="Times New Roman"/>
          <w:sz w:val="28"/>
          <w:szCs w:val="28"/>
        </w:rPr>
        <w:t>инфраструктуры</w:t>
      </w:r>
      <w:r>
        <w:rPr>
          <w:rFonts w:ascii="Times New Roman" w:hAnsi="Times New Roman" w:cs="Times New Roman"/>
          <w:sz w:val="28"/>
          <w:szCs w:val="28"/>
        </w:rPr>
        <w:t xml:space="preserve"> </w:t>
      </w:r>
    </w:p>
    <w:p w:rsidR="00D15995" w:rsidRDefault="00D15995" w:rsidP="00D15995">
      <w:pPr>
        <w:spacing w:after="0" w:line="240" w:lineRule="exact"/>
        <w:contextualSpacing/>
        <w:jc w:val="right"/>
        <w:rPr>
          <w:rFonts w:ascii="Times New Roman" w:hAnsi="Times New Roman" w:cs="Times New Roman"/>
          <w:sz w:val="28"/>
          <w:szCs w:val="28"/>
        </w:rPr>
      </w:pPr>
      <w:r>
        <w:rPr>
          <w:rFonts w:ascii="Times New Roman" w:hAnsi="Times New Roman" w:cs="Times New Roman"/>
          <w:sz w:val="28"/>
          <w:szCs w:val="28"/>
        </w:rPr>
        <w:t>В</w:t>
      </w:r>
      <w:r w:rsidRPr="00AC6DDF">
        <w:rPr>
          <w:rFonts w:ascii="Times New Roman" w:hAnsi="Times New Roman" w:cs="Times New Roman"/>
          <w:sz w:val="28"/>
          <w:szCs w:val="28"/>
        </w:rPr>
        <w:t>ерхнебуреинского</w:t>
      </w:r>
      <w:r>
        <w:rPr>
          <w:rFonts w:ascii="Times New Roman" w:hAnsi="Times New Roman" w:cs="Times New Roman"/>
          <w:sz w:val="28"/>
          <w:szCs w:val="28"/>
        </w:rPr>
        <w:t xml:space="preserve"> </w:t>
      </w:r>
      <w:r w:rsidRPr="00AC6DDF">
        <w:rPr>
          <w:rFonts w:ascii="Times New Roman" w:hAnsi="Times New Roman" w:cs="Times New Roman"/>
          <w:sz w:val="28"/>
          <w:szCs w:val="28"/>
        </w:rPr>
        <w:t>муниципального</w:t>
      </w:r>
      <w:r>
        <w:rPr>
          <w:rFonts w:ascii="Times New Roman" w:hAnsi="Times New Roman" w:cs="Times New Roman"/>
          <w:sz w:val="28"/>
          <w:szCs w:val="28"/>
        </w:rPr>
        <w:t xml:space="preserve"> </w:t>
      </w:r>
    </w:p>
    <w:p w:rsidR="00D15995" w:rsidRDefault="00D15995" w:rsidP="00D15995">
      <w:pPr>
        <w:spacing w:after="0" w:line="240" w:lineRule="exact"/>
        <w:contextualSpacing/>
        <w:jc w:val="right"/>
        <w:rPr>
          <w:rFonts w:ascii="Times New Roman" w:hAnsi="Times New Roman" w:cs="Times New Roman"/>
          <w:sz w:val="28"/>
          <w:szCs w:val="28"/>
        </w:rPr>
      </w:pPr>
      <w:r w:rsidRPr="00AC6DDF">
        <w:rPr>
          <w:rFonts w:ascii="Times New Roman" w:hAnsi="Times New Roman" w:cs="Times New Roman"/>
          <w:sz w:val="28"/>
          <w:szCs w:val="28"/>
        </w:rPr>
        <w:t>района</w:t>
      </w:r>
      <w:r>
        <w:rPr>
          <w:rFonts w:ascii="Times New Roman" w:hAnsi="Times New Roman" w:cs="Times New Roman"/>
          <w:sz w:val="28"/>
          <w:szCs w:val="28"/>
        </w:rPr>
        <w:t xml:space="preserve"> </w:t>
      </w:r>
      <w:r w:rsidRPr="00AC6DDF">
        <w:rPr>
          <w:rFonts w:ascii="Times New Roman" w:hAnsi="Times New Roman" w:cs="Times New Roman"/>
          <w:sz w:val="28"/>
          <w:szCs w:val="28"/>
        </w:rPr>
        <w:t>на</w:t>
      </w:r>
      <w:r>
        <w:rPr>
          <w:rFonts w:ascii="Times New Roman" w:hAnsi="Times New Roman" w:cs="Times New Roman"/>
          <w:sz w:val="28"/>
          <w:szCs w:val="28"/>
        </w:rPr>
        <w:t xml:space="preserve"> </w:t>
      </w:r>
      <w:r w:rsidRPr="00AC6DDF">
        <w:rPr>
          <w:rFonts w:ascii="Times New Roman" w:hAnsi="Times New Roman" w:cs="Times New Roman"/>
          <w:sz w:val="28"/>
          <w:szCs w:val="28"/>
        </w:rPr>
        <w:t>2012</w:t>
      </w:r>
      <w:r>
        <w:rPr>
          <w:rFonts w:ascii="Times New Roman" w:hAnsi="Times New Roman" w:cs="Times New Roman"/>
          <w:sz w:val="28"/>
          <w:szCs w:val="28"/>
        </w:rPr>
        <w:t xml:space="preserve"> </w:t>
      </w:r>
      <w:r w:rsidRPr="00AC6DDF">
        <w:rPr>
          <w:rFonts w:ascii="Times New Roman" w:hAnsi="Times New Roman" w:cs="Times New Roman"/>
          <w:sz w:val="28"/>
          <w:szCs w:val="28"/>
        </w:rPr>
        <w:t>–</w:t>
      </w:r>
      <w:r>
        <w:rPr>
          <w:rFonts w:ascii="Times New Roman" w:hAnsi="Times New Roman" w:cs="Times New Roman"/>
          <w:sz w:val="28"/>
          <w:szCs w:val="28"/>
        </w:rPr>
        <w:t xml:space="preserve"> </w:t>
      </w:r>
      <w:r w:rsidRPr="00AC6DDF">
        <w:rPr>
          <w:rFonts w:ascii="Times New Roman" w:hAnsi="Times New Roman" w:cs="Times New Roman"/>
          <w:sz w:val="28"/>
          <w:szCs w:val="28"/>
        </w:rPr>
        <w:t>2035</w:t>
      </w:r>
      <w:r>
        <w:rPr>
          <w:rFonts w:ascii="Times New Roman" w:hAnsi="Times New Roman" w:cs="Times New Roman"/>
          <w:sz w:val="28"/>
          <w:szCs w:val="28"/>
        </w:rPr>
        <w:t xml:space="preserve"> </w:t>
      </w:r>
      <w:r w:rsidRPr="00AC6DDF">
        <w:rPr>
          <w:rFonts w:ascii="Times New Roman" w:hAnsi="Times New Roman" w:cs="Times New Roman"/>
          <w:sz w:val="28"/>
          <w:szCs w:val="28"/>
        </w:rPr>
        <w:t>годы»</w:t>
      </w:r>
    </w:p>
    <w:p w:rsidR="00F83A62" w:rsidRDefault="00F83A62" w:rsidP="00D15995">
      <w:pPr>
        <w:spacing w:line="240" w:lineRule="auto"/>
        <w:contextualSpacing/>
        <w:jc w:val="right"/>
        <w:rPr>
          <w:rFonts w:ascii="Times New Roman" w:hAnsi="Times New Roman" w:cs="Times New Roman"/>
          <w:sz w:val="28"/>
          <w:szCs w:val="28"/>
        </w:rPr>
      </w:pPr>
    </w:p>
    <w:p w:rsidR="00D15995" w:rsidRDefault="00D15995" w:rsidP="00F83A62">
      <w:pPr>
        <w:spacing w:line="240" w:lineRule="auto"/>
        <w:contextualSpacing/>
        <w:jc w:val="both"/>
        <w:rPr>
          <w:rFonts w:ascii="Times New Roman" w:hAnsi="Times New Roman" w:cs="Times New Roman"/>
          <w:sz w:val="28"/>
          <w:szCs w:val="28"/>
        </w:rPr>
      </w:pPr>
    </w:p>
    <w:p w:rsidR="00D15995" w:rsidRDefault="00D15995" w:rsidP="00F83A62">
      <w:pPr>
        <w:spacing w:line="240" w:lineRule="auto"/>
        <w:contextualSpacing/>
        <w:jc w:val="both"/>
        <w:rPr>
          <w:rFonts w:ascii="Times New Roman" w:hAnsi="Times New Roman" w:cs="Times New Roman"/>
          <w:sz w:val="28"/>
          <w:szCs w:val="28"/>
        </w:rPr>
      </w:pPr>
    </w:p>
    <w:p w:rsidR="00F83A62" w:rsidRPr="00CD52DB" w:rsidRDefault="00F83A62" w:rsidP="00F83A62">
      <w:pPr>
        <w:spacing w:after="0" w:line="240" w:lineRule="exact"/>
        <w:contextualSpacing/>
        <w:jc w:val="center"/>
        <w:rPr>
          <w:rFonts w:ascii="Times New Roman" w:hAnsi="Times New Roman" w:cs="Times New Roman"/>
          <w:sz w:val="28"/>
          <w:szCs w:val="28"/>
        </w:rPr>
      </w:pPr>
      <w:r w:rsidRPr="00CD52DB">
        <w:rPr>
          <w:rFonts w:ascii="Times New Roman" w:hAnsi="Times New Roman" w:cs="Times New Roman"/>
          <w:sz w:val="28"/>
          <w:szCs w:val="28"/>
        </w:rPr>
        <w:t>РЕСУРСНОЕ</w:t>
      </w:r>
      <w:r>
        <w:rPr>
          <w:rFonts w:ascii="Times New Roman" w:hAnsi="Times New Roman" w:cs="Times New Roman"/>
          <w:sz w:val="28"/>
          <w:szCs w:val="28"/>
        </w:rPr>
        <w:t xml:space="preserve"> </w:t>
      </w:r>
      <w:r w:rsidRPr="00CD52DB">
        <w:rPr>
          <w:rFonts w:ascii="Times New Roman" w:hAnsi="Times New Roman" w:cs="Times New Roman"/>
          <w:sz w:val="28"/>
          <w:szCs w:val="28"/>
        </w:rPr>
        <w:t>ОБЕСПЕЧЕНИЕ</w:t>
      </w:r>
    </w:p>
    <w:p w:rsidR="00F83A62" w:rsidRPr="00CD52DB" w:rsidRDefault="00F83A62" w:rsidP="00F83A62">
      <w:pPr>
        <w:spacing w:after="0" w:line="240" w:lineRule="exact"/>
        <w:contextualSpacing/>
        <w:jc w:val="center"/>
        <w:rPr>
          <w:rFonts w:ascii="Times New Roman" w:hAnsi="Times New Roman" w:cs="Times New Roman"/>
          <w:sz w:val="28"/>
          <w:szCs w:val="28"/>
        </w:rPr>
      </w:pPr>
      <w:r w:rsidRPr="00CD52DB">
        <w:rPr>
          <w:rFonts w:ascii="Times New Roman" w:hAnsi="Times New Roman" w:cs="Times New Roman"/>
          <w:sz w:val="28"/>
          <w:szCs w:val="28"/>
        </w:rPr>
        <w:t>реализации</w:t>
      </w:r>
      <w:r>
        <w:rPr>
          <w:rFonts w:ascii="Times New Roman" w:hAnsi="Times New Roman" w:cs="Times New Roman"/>
          <w:sz w:val="28"/>
          <w:szCs w:val="28"/>
        </w:rPr>
        <w:t xml:space="preserve"> </w:t>
      </w:r>
      <w:r w:rsidRPr="00CD52DB">
        <w:rPr>
          <w:rFonts w:ascii="Times New Roman" w:hAnsi="Times New Roman" w:cs="Times New Roman"/>
          <w:sz w:val="28"/>
          <w:szCs w:val="28"/>
        </w:rPr>
        <w:t>муниципальной</w:t>
      </w:r>
      <w:r>
        <w:rPr>
          <w:rFonts w:ascii="Times New Roman" w:hAnsi="Times New Roman" w:cs="Times New Roman"/>
          <w:sz w:val="28"/>
          <w:szCs w:val="28"/>
        </w:rPr>
        <w:t xml:space="preserve"> </w:t>
      </w:r>
      <w:r w:rsidRPr="00CD52DB">
        <w:rPr>
          <w:rFonts w:ascii="Times New Roman" w:hAnsi="Times New Roman" w:cs="Times New Roman"/>
          <w:sz w:val="28"/>
          <w:szCs w:val="28"/>
        </w:rPr>
        <w:t>программы</w:t>
      </w:r>
      <w:r>
        <w:rPr>
          <w:rFonts w:ascii="Times New Roman" w:hAnsi="Times New Roman" w:cs="Times New Roman"/>
          <w:sz w:val="28"/>
          <w:szCs w:val="28"/>
        </w:rPr>
        <w:t xml:space="preserve"> </w:t>
      </w:r>
      <w:r w:rsidRPr="00CD52DB">
        <w:rPr>
          <w:rFonts w:ascii="Times New Roman" w:hAnsi="Times New Roman" w:cs="Times New Roman"/>
          <w:sz w:val="28"/>
          <w:szCs w:val="28"/>
        </w:rPr>
        <w:t>за</w:t>
      </w:r>
      <w:r>
        <w:rPr>
          <w:rFonts w:ascii="Times New Roman" w:hAnsi="Times New Roman" w:cs="Times New Roman"/>
          <w:sz w:val="28"/>
          <w:szCs w:val="28"/>
        </w:rPr>
        <w:t xml:space="preserve"> </w:t>
      </w:r>
      <w:r w:rsidRPr="00CD52DB">
        <w:rPr>
          <w:rFonts w:ascii="Times New Roman" w:hAnsi="Times New Roman" w:cs="Times New Roman"/>
          <w:sz w:val="28"/>
          <w:szCs w:val="28"/>
        </w:rPr>
        <w:t>счет</w:t>
      </w:r>
      <w:r>
        <w:rPr>
          <w:rFonts w:ascii="Times New Roman" w:hAnsi="Times New Roman" w:cs="Times New Roman"/>
          <w:sz w:val="28"/>
          <w:szCs w:val="28"/>
        </w:rPr>
        <w:t xml:space="preserve"> </w:t>
      </w:r>
      <w:r w:rsidRPr="00CD52DB">
        <w:rPr>
          <w:rFonts w:ascii="Times New Roman" w:hAnsi="Times New Roman" w:cs="Times New Roman"/>
          <w:sz w:val="28"/>
          <w:szCs w:val="28"/>
        </w:rPr>
        <w:t>средств</w:t>
      </w:r>
      <w:r>
        <w:rPr>
          <w:rFonts w:ascii="Times New Roman" w:hAnsi="Times New Roman" w:cs="Times New Roman"/>
          <w:sz w:val="28"/>
          <w:szCs w:val="28"/>
        </w:rPr>
        <w:t xml:space="preserve"> </w:t>
      </w:r>
      <w:r w:rsidRPr="00CD52DB">
        <w:rPr>
          <w:rFonts w:ascii="Times New Roman" w:hAnsi="Times New Roman" w:cs="Times New Roman"/>
          <w:sz w:val="28"/>
          <w:szCs w:val="28"/>
        </w:rPr>
        <w:t>районного</w:t>
      </w:r>
      <w:r>
        <w:rPr>
          <w:rFonts w:ascii="Times New Roman" w:hAnsi="Times New Roman" w:cs="Times New Roman"/>
          <w:sz w:val="28"/>
          <w:szCs w:val="28"/>
        </w:rPr>
        <w:t xml:space="preserve"> </w:t>
      </w:r>
      <w:r w:rsidRPr="00CD52DB">
        <w:rPr>
          <w:rFonts w:ascii="Times New Roman" w:hAnsi="Times New Roman" w:cs="Times New Roman"/>
          <w:sz w:val="28"/>
          <w:szCs w:val="28"/>
        </w:rPr>
        <w:t>бюджета</w:t>
      </w:r>
    </w:p>
    <w:p w:rsidR="00F83A62" w:rsidRPr="00D15995" w:rsidRDefault="00F83A62" w:rsidP="00F83A62">
      <w:pPr>
        <w:spacing w:line="240" w:lineRule="auto"/>
        <w:contextualSpacing/>
        <w:jc w:val="both"/>
        <w:rPr>
          <w:rFonts w:ascii="Times New Roman" w:hAnsi="Times New Roman" w:cs="Times New Roman"/>
          <w:b/>
          <w:sz w:val="28"/>
          <w:szCs w:val="28"/>
        </w:rPr>
      </w:pPr>
    </w:p>
    <w:tbl>
      <w:tblPr>
        <w:tblW w:w="15876" w:type="dxa"/>
        <w:tblInd w:w="5" w:type="dxa"/>
        <w:tblLayout w:type="fixed"/>
        <w:tblCellMar>
          <w:left w:w="0" w:type="dxa"/>
          <w:right w:w="0" w:type="dxa"/>
        </w:tblCellMar>
        <w:tblLook w:val="04A0"/>
      </w:tblPr>
      <w:tblGrid>
        <w:gridCol w:w="358"/>
        <w:gridCol w:w="1202"/>
        <w:gridCol w:w="1426"/>
        <w:gridCol w:w="621"/>
        <w:gridCol w:w="622"/>
        <w:gridCol w:w="621"/>
        <w:gridCol w:w="622"/>
        <w:gridCol w:w="622"/>
        <w:gridCol w:w="621"/>
        <w:gridCol w:w="798"/>
        <w:gridCol w:w="709"/>
        <w:gridCol w:w="709"/>
        <w:gridCol w:w="708"/>
        <w:gridCol w:w="709"/>
        <w:gridCol w:w="709"/>
        <w:gridCol w:w="709"/>
        <w:gridCol w:w="850"/>
        <w:gridCol w:w="709"/>
        <w:gridCol w:w="850"/>
        <w:gridCol w:w="851"/>
        <w:gridCol w:w="850"/>
      </w:tblGrid>
      <w:tr w:rsidR="00F83A62" w:rsidRPr="00D15995" w:rsidTr="004754AA">
        <w:trPr>
          <w:trHeight w:val="315"/>
        </w:trPr>
        <w:tc>
          <w:tcPr>
            <w:tcW w:w="358" w:type="dxa"/>
            <w:vMerge w:val="restart"/>
            <w:tcBorders>
              <w:top w:val="single" w:sz="4" w:space="0" w:color="auto"/>
              <w:left w:val="single" w:sz="4" w:space="0" w:color="auto"/>
              <w:bottom w:val="single" w:sz="4" w:space="0" w:color="000000"/>
              <w:right w:val="single" w:sz="4" w:space="0" w:color="auto"/>
            </w:tcBorders>
            <w:shd w:val="clear" w:color="000000" w:fill="FFFFFF"/>
            <w:vAlign w:val="bottom"/>
            <w:hideMark/>
          </w:tcPr>
          <w:p w:rsidR="00F83A62" w:rsidRPr="00D15995" w:rsidRDefault="00F83A62" w:rsidP="00F83A62">
            <w:pPr>
              <w:spacing w:after="0" w:line="240" w:lineRule="auto"/>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w:t>
            </w:r>
            <w:proofErr w:type="spellStart"/>
            <w:proofErr w:type="gramStart"/>
            <w:r w:rsidRPr="00D15995">
              <w:rPr>
                <w:rFonts w:ascii="Times New Roman" w:eastAsia="Times New Roman" w:hAnsi="Times New Roman" w:cs="Times New Roman"/>
                <w:color w:val="000000"/>
              </w:rPr>
              <w:t>п</w:t>
            </w:r>
            <w:proofErr w:type="spellEnd"/>
            <w:proofErr w:type="gramEnd"/>
            <w:r w:rsidRPr="00D15995">
              <w:rPr>
                <w:rFonts w:ascii="Times New Roman" w:eastAsia="Times New Roman" w:hAnsi="Times New Roman" w:cs="Times New Roman"/>
                <w:color w:val="000000"/>
              </w:rPr>
              <w:t>/</w:t>
            </w:r>
            <w:proofErr w:type="spellStart"/>
            <w:r w:rsidRPr="00D15995">
              <w:rPr>
                <w:rFonts w:ascii="Times New Roman" w:eastAsia="Times New Roman" w:hAnsi="Times New Roman" w:cs="Times New Roman"/>
                <w:color w:val="000000"/>
              </w:rPr>
              <w:t>п</w:t>
            </w:r>
            <w:proofErr w:type="spellEnd"/>
            <w:r w:rsidRPr="00D15995">
              <w:rPr>
                <w:rFonts w:ascii="Times New Roman" w:eastAsia="Times New Roman" w:hAnsi="Times New Roman" w:cs="Times New Roman"/>
                <w:color w:val="000000"/>
              </w:rPr>
              <w:t xml:space="preserve"> </w:t>
            </w:r>
          </w:p>
        </w:tc>
        <w:tc>
          <w:tcPr>
            <w:tcW w:w="1202" w:type="dxa"/>
            <w:vMerge w:val="restart"/>
            <w:tcBorders>
              <w:top w:val="single" w:sz="4" w:space="0" w:color="auto"/>
              <w:left w:val="single" w:sz="4" w:space="0" w:color="auto"/>
              <w:bottom w:val="single" w:sz="4" w:space="0" w:color="000000"/>
              <w:right w:val="single" w:sz="4" w:space="0" w:color="auto"/>
            </w:tcBorders>
            <w:shd w:val="clear" w:color="000000" w:fill="FFFFFF"/>
            <w:vAlign w:val="bottom"/>
            <w:hideMark/>
          </w:tcPr>
          <w:p w:rsidR="00F83A62" w:rsidRPr="00D15995" w:rsidRDefault="00F83A62" w:rsidP="00F83A62">
            <w:pPr>
              <w:spacing w:after="0" w:line="240" w:lineRule="auto"/>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Наименование программы, основного мероприятия </w:t>
            </w:r>
          </w:p>
        </w:tc>
        <w:tc>
          <w:tcPr>
            <w:tcW w:w="1426" w:type="dxa"/>
            <w:vMerge w:val="restart"/>
            <w:tcBorders>
              <w:top w:val="single" w:sz="4" w:space="0" w:color="auto"/>
              <w:left w:val="single" w:sz="4" w:space="0" w:color="auto"/>
              <w:bottom w:val="single" w:sz="4" w:space="0" w:color="000000"/>
              <w:right w:val="single" w:sz="4" w:space="0" w:color="auto"/>
            </w:tcBorders>
            <w:shd w:val="clear" w:color="000000" w:fill="FFFFFF"/>
            <w:vAlign w:val="bottom"/>
            <w:hideMark/>
          </w:tcPr>
          <w:p w:rsidR="00F83A62" w:rsidRPr="00D15995" w:rsidRDefault="00F83A62" w:rsidP="00F83A62">
            <w:pPr>
              <w:spacing w:after="0" w:line="240" w:lineRule="auto"/>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Источник финансирования </w:t>
            </w:r>
          </w:p>
        </w:tc>
        <w:tc>
          <w:tcPr>
            <w:tcW w:w="12890" w:type="dxa"/>
            <w:gridSpan w:val="18"/>
            <w:tcBorders>
              <w:top w:val="single" w:sz="4" w:space="0" w:color="auto"/>
              <w:left w:val="nil"/>
              <w:bottom w:val="single" w:sz="4" w:space="0" w:color="auto"/>
              <w:right w:val="single" w:sz="4" w:space="0" w:color="auto"/>
            </w:tcBorders>
            <w:shd w:val="clear" w:color="000000" w:fill="FFFFFF"/>
            <w:vAlign w:val="center"/>
            <w:hideMark/>
          </w:tcPr>
          <w:p w:rsidR="00F83A62" w:rsidRPr="00D15995" w:rsidRDefault="00F83A62" w:rsidP="00F83A62">
            <w:pPr>
              <w:spacing w:after="0" w:line="240" w:lineRule="auto"/>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Расходы по годам (тыс</w:t>
            </w:r>
            <w:proofErr w:type="gramStart"/>
            <w:r w:rsidRPr="00D15995">
              <w:rPr>
                <w:rFonts w:ascii="Times New Roman" w:eastAsia="Times New Roman" w:hAnsi="Times New Roman" w:cs="Times New Roman"/>
                <w:color w:val="000000"/>
              </w:rPr>
              <w:t>.р</w:t>
            </w:r>
            <w:proofErr w:type="gramEnd"/>
            <w:r w:rsidRPr="00D15995">
              <w:rPr>
                <w:rFonts w:ascii="Times New Roman" w:eastAsia="Times New Roman" w:hAnsi="Times New Roman" w:cs="Times New Roman"/>
                <w:color w:val="000000"/>
              </w:rPr>
              <w:t xml:space="preserve">ублей) </w:t>
            </w:r>
          </w:p>
        </w:tc>
      </w:tr>
      <w:tr w:rsidR="00F83A62" w:rsidRPr="00D15995" w:rsidTr="004754AA">
        <w:trPr>
          <w:trHeight w:val="630"/>
        </w:trPr>
        <w:tc>
          <w:tcPr>
            <w:tcW w:w="358" w:type="dxa"/>
            <w:vMerge/>
            <w:tcBorders>
              <w:top w:val="single" w:sz="4" w:space="0" w:color="auto"/>
              <w:left w:val="single" w:sz="4" w:space="0" w:color="auto"/>
              <w:bottom w:val="single" w:sz="4" w:space="0" w:color="000000"/>
              <w:right w:val="single" w:sz="4" w:space="0" w:color="auto"/>
            </w:tcBorders>
            <w:vAlign w:val="center"/>
            <w:hideMark/>
          </w:tcPr>
          <w:p w:rsidR="00F83A62" w:rsidRPr="00D15995" w:rsidRDefault="00F83A62" w:rsidP="00F83A62">
            <w:pPr>
              <w:spacing w:after="0" w:line="240" w:lineRule="auto"/>
              <w:rPr>
                <w:rFonts w:ascii="Times New Roman" w:eastAsia="Times New Roman" w:hAnsi="Times New Roman" w:cs="Times New Roman"/>
                <w:color w:val="000000"/>
              </w:rPr>
            </w:pPr>
          </w:p>
        </w:tc>
        <w:tc>
          <w:tcPr>
            <w:tcW w:w="1202" w:type="dxa"/>
            <w:vMerge/>
            <w:tcBorders>
              <w:top w:val="single" w:sz="4" w:space="0" w:color="auto"/>
              <w:left w:val="single" w:sz="4" w:space="0" w:color="auto"/>
              <w:bottom w:val="single" w:sz="4" w:space="0" w:color="000000"/>
              <w:right w:val="single" w:sz="4" w:space="0" w:color="auto"/>
            </w:tcBorders>
            <w:vAlign w:val="center"/>
            <w:hideMark/>
          </w:tcPr>
          <w:p w:rsidR="00F83A62" w:rsidRPr="00D15995" w:rsidRDefault="00F83A62" w:rsidP="00F83A62">
            <w:pPr>
              <w:spacing w:after="0" w:line="240" w:lineRule="auto"/>
              <w:rPr>
                <w:rFonts w:ascii="Times New Roman" w:eastAsia="Times New Roman" w:hAnsi="Times New Roman" w:cs="Times New Roman"/>
                <w:color w:val="000000"/>
              </w:rPr>
            </w:pPr>
          </w:p>
        </w:tc>
        <w:tc>
          <w:tcPr>
            <w:tcW w:w="1426" w:type="dxa"/>
            <w:vMerge/>
            <w:tcBorders>
              <w:top w:val="single" w:sz="4" w:space="0" w:color="auto"/>
              <w:left w:val="single" w:sz="4" w:space="0" w:color="auto"/>
              <w:bottom w:val="single" w:sz="4" w:space="0" w:color="000000"/>
              <w:right w:val="single" w:sz="4" w:space="0" w:color="auto"/>
            </w:tcBorders>
            <w:vAlign w:val="center"/>
            <w:hideMark/>
          </w:tcPr>
          <w:p w:rsidR="00F83A62" w:rsidRPr="00D15995" w:rsidRDefault="00F83A62" w:rsidP="00F83A62">
            <w:pPr>
              <w:spacing w:after="0" w:line="240" w:lineRule="auto"/>
              <w:rPr>
                <w:rFonts w:ascii="Times New Roman" w:eastAsia="Times New Roman" w:hAnsi="Times New Roman" w:cs="Times New Roman"/>
                <w:color w:val="000000"/>
              </w:rPr>
            </w:pPr>
          </w:p>
        </w:tc>
        <w:tc>
          <w:tcPr>
            <w:tcW w:w="621"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2018 </w:t>
            </w:r>
          </w:p>
        </w:tc>
        <w:tc>
          <w:tcPr>
            <w:tcW w:w="622"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2019 </w:t>
            </w:r>
          </w:p>
        </w:tc>
        <w:tc>
          <w:tcPr>
            <w:tcW w:w="621"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2020 </w:t>
            </w:r>
          </w:p>
        </w:tc>
        <w:tc>
          <w:tcPr>
            <w:tcW w:w="622"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2021 </w:t>
            </w:r>
          </w:p>
        </w:tc>
        <w:tc>
          <w:tcPr>
            <w:tcW w:w="622"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2022 </w:t>
            </w:r>
          </w:p>
        </w:tc>
        <w:tc>
          <w:tcPr>
            <w:tcW w:w="621"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2023 </w:t>
            </w:r>
          </w:p>
        </w:tc>
        <w:tc>
          <w:tcPr>
            <w:tcW w:w="798"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2024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2025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2026 </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2027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2028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2029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2030 </w:t>
            </w:r>
          </w:p>
        </w:tc>
        <w:tc>
          <w:tcPr>
            <w:tcW w:w="850"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2031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2032 </w:t>
            </w:r>
          </w:p>
        </w:tc>
        <w:tc>
          <w:tcPr>
            <w:tcW w:w="850"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2033 </w:t>
            </w:r>
          </w:p>
        </w:tc>
        <w:tc>
          <w:tcPr>
            <w:tcW w:w="851"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2034 </w:t>
            </w:r>
          </w:p>
        </w:tc>
        <w:tc>
          <w:tcPr>
            <w:tcW w:w="850"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2035 </w:t>
            </w:r>
          </w:p>
        </w:tc>
      </w:tr>
    </w:tbl>
    <w:p w:rsidR="004754AA" w:rsidRPr="004754AA" w:rsidRDefault="004754AA" w:rsidP="004754AA">
      <w:pPr>
        <w:spacing w:after="0" w:line="240" w:lineRule="auto"/>
        <w:rPr>
          <w:rFonts w:ascii="Times New Roman" w:hAnsi="Times New Roman" w:cs="Times New Roman"/>
          <w:sz w:val="2"/>
          <w:szCs w:val="2"/>
        </w:rPr>
      </w:pPr>
    </w:p>
    <w:tbl>
      <w:tblPr>
        <w:tblW w:w="15876" w:type="dxa"/>
        <w:tblInd w:w="5" w:type="dxa"/>
        <w:tblLayout w:type="fixed"/>
        <w:tblCellMar>
          <w:left w:w="0" w:type="dxa"/>
          <w:right w:w="0" w:type="dxa"/>
        </w:tblCellMar>
        <w:tblLook w:val="04A0"/>
      </w:tblPr>
      <w:tblGrid>
        <w:gridCol w:w="358"/>
        <w:gridCol w:w="1202"/>
        <w:gridCol w:w="276"/>
        <w:gridCol w:w="1150"/>
        <w:gridCol w:w="621"/>
        <w:gridCol w:w="622"/>
        <w:gridCol w:w="621"/>
        <w:gridCol w:w="622"/>
        <w:gridCol w:w="622"/>
        <w:gridCol w:w="621"/>
        <w:gridCol w:w="798"/>
        <w:gridCol w:w="709"/>
        <w:gridCol w:w="709"/>
        <w:gridCol w:w="708"/>
        <w:gridCol w:w="709"/>
        <w:gridCol w:w="709"/>
        <w:gridCol w:w="709"/>
        <w:gridCol w:w="850"/>
        <w:gridCol w:w="709"/>
        <w:gridCol w:w="850"/>
        <w:gridCol w:w="993"/>
        <w:gridCol w:w="708"/>
      </w:tblGrid>
      <w:tr w:rsidR="00F83A62" w:rsidRPr="00D15995" w:rsidTr="004754AA">
        <w:trPr>
          <w:trHeight w:val="315"/>
          <w:tblHeader/>
        </w:trPr>
        <w:tc>
          <w:tcPr>
            <w:tcW w:w="358" w:type="dxa"/>
            <w:tcBorders>
              <w:top w:val="nil"/>
              <w:left w:val="single" w:sz="4" w:space="0" w:color="auto"/>
              <w:bottom w:val="single" w:sz="4" w:space="0" w:color="auto"/>
              <w:right w:val="single" w:sz="4" w:space="0" w:color="auto"/>
            </w:tcBorders>
            <w:shd w:val="clear" w:color="000000" w:fill="FFFFFF"/>
            <w:noWrap/>
            <w:vAlign w:val="center"/>
            <w:hideMark/>
          </w:tcPr>
          <w:p w:rsidR="00F83A62" w:rsidRPr="00D15995" w:rsidRDefault="00F83A62" w:rsidP="00F83A62">
            <w:pPr>
              <w:spacing w:after="0" w:line="240" w:lineRule="auto"/>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1 </w:t>
            </w:r>
          </w:p>
        </w:tc>
        <w:tc>
          <w:tcPr>
            <w:tcW w:w="1202" w:type="dxa"/>
            <w:tcBorders>
              <w:top w:val="nil"/>
              <w:left w:val="nil"/>
              <w:bottom w:val="single" w:sz="4" w:space="0" w:color="auto"/>
              <w:right w:val="single" w:sz="4" w:space="0" w:color="auto"/>
            </w:tcBorders>
            <w:shd w:val="clear" w:color="000000" w:fill="FFFFFF"/>
            <w:noWrap/>
            <w:vAlign w:val="center"/>
            <w:hideMark/>
          </w:tcPr>
          <w:p w:rsidR="00F83A62" w:rsidRPr="00D15995" w:rsidRDefault="00F83A62" w:rsidP="00F83A62">
            <w:pPr>
              <w:spacing w:after="0" w:line="240" w:lineRule="auto"/>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2 </w:t>
            </w:r>
          </w:p>
        </w:tc>
        <w:tc>
          <w:tcPr>
            <w:tcW w:w="1426" w:type="dxa"/>
            <w:gridSpan w:val="2"/>
            <w:tcBorders>
              <w:top w:val="nil"/>
              <w:left w:val="nil"/>
              <w:bottom w:val="single" w:sz="4" w:space="0" w:color="auto"/>
              <w:right w:val="single" w:sz="4" w:space="0" w:color="auto"/>
            </w:tcBorders>
            <w:shd w:val="clear" w:color="000000" w:fill="FFFFFF"/>
            <w:noWrap/>
            <w:vAlign w:val="center"/>
            <w:hideMark/>
          </w:tcPr>
          <w:p w:rsidR="00F83A62" w:rsidRPr="00D15995" w:rsidRDefault="00F83A62" w:rsidP="00F83A62">
            <w:pPr>
              <w:spacing w:after="0" w:line="240" w:lineRule="auto"/>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3 </w:t>
            </w:r>
          </w:p>
        </w:tc>
        <w:tc>
          <w:tcPr>
            <w:tcW w:w="621" w:type="dxa"/>
            <w:tcBorders>
              <w:top w:val="nil"/>
              <w:left w:val="nil"/>
              <w:bottom w:val="single" w:sz="4" w:space="0" w:color="auto"/>
              <w:right w:val="single" w:sz="4" w:space="0" w:color="auto"/>
            </w:tcBorders>
            <w:shd w:val="clear" w:color="000000" w:fill="FFFFFF"/>
            <w:noWrap/>
            <w:vAlign w:val="center"/>
            <w:hideMark/>
          </w:tcPr>
          <w:p w:rsidR="00F83A62" w:rsidRPr="00D15995" w:rsidRDefault="00F83A62" w:rsidP="00F83A62">
            <w:pPr>
              <w:spacing w:after="0" w:line="240" w:lineRule="auto"/>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4 </w:t>
            </w:r>
          </w:p>
        </w:tc>
        <w:tc>
          <w:tcPr>
            <w:tcW w:w="622" w:type="dxa"/>
            <w:tcBorders>
              <w:top w:val="nil"/>
              <w:left w:val="nil"/>
              <w:bottom w:val="single" w:sz="4" w:space="0" w:color="auto"/>
              <w:right w:val="single" w:sz="4" w:space="0" w:color="auto"/>
            </w:tcBorders>
            <w:shd w:val="clear" w:color="000000" w:fill="FFFFFF"/>
            <w:noWrap/>
            <w:vAlign w:val="center"/>
            <w:hideMark/>
          </w:tcPr>
          <w:p w:rsidR="00F83A62" w:rsidRPr="00D15995" w:rsidRDefault="00F83A62" w:rsidP="00F83A62">
            <w:pPr>
              <w:spacing w:after="0" w:line="240" w:lineRule="auto"/>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5 </w:t>
            </w:r>
          </w:p>
        </w:tc>
        <w:tc>
          <w:tcPr>
            <w:tcW w:w="621" w:type="dxa"/>
            <w:tcBorders>
              <w:top w:val="nil"/>
              <w:left w:val="nil"/>
              <w:bottom w:val="single" w:sz="4" w:space="0" w:color="auto"/>
              <w:right w:val="single" w:sz="4" w:space="0" w:color="auto"/>
            </w:tcBorders>
            <w:shd w:val="clear" w:color="000000" w:fill="FFFFFF"/>
            <w:noWrap/>
            <w:vAlign w:val="center"/>
            <w:hideMark/>
          </w:tcPr>
          <w:p w:rsidR="00F83A62" w:rsidRPr="00D15995" w:rsidRDefault="00F83A62" w:rsidP="00F83A62">
            <w:pPr>
              <w:spacing w:after="0" w:line="240" w:lineRule="auto"/>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6 </w:t>
            </w:r>
          </w:p>
        </w:tc>
        <w:tc>
          <w:tcPr>
            <w:tcW w:w="622" w:type="dxa"/>
            <w:tcBorders>
              <w:top w:val="nil"/>
              <w:left w:val="nil"/>
              <w:bottom w:val="single" w:sz="4" w:space="0" w:color="auto"/>
              <w:right w:val="single" w:sz="4" w:space="0" w:color="auto"/>
            </w:tcBorders>
            <w:shd w:val="clear" w:color="000000" w:fill="FFFFFF"/>
            <w:noWrap/>
            <w:vAlign w:val="center"/>
            <w:hideMark/>
          </w:tcPr>
          <w:p w:rsidR="00F83A62" w:rsidRPr="00D15995" w:rsidRDefault="00F83A62" w:rsidP="00F83A62">
            <w:pPr>
              <w:spacing w:after="0" w:line="240" w:lineRule="auto"/>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7 </w:t>
            </w:r>
          </w:p>
        </w:tc>
        <w:tc>
          <w:tcPr>
            <w:tcW w:w="622" w:type="dxa"/>
            <w:tcBorders>
              <w:top w:val="nil"/>
              <w:left w:val="nil"/>
              <w:bottom w:val="single" w:sz="4" w:space="0" w:color="auto"/>
              <w:right w:val="single" w:sz="4" w:space="0" w:color="auto"/>
            </w:tcBorders>
            <w:shd w:val="clear" w:color="000000" w:fill="FFFFFF"/>
            <w:noWrap/>
            <w:vAlign w:val="center"/>
            <w:hideMark/>
          </w:tcPr>
          <w:p w:rsidR="00F83A62" w:rsidRPr="00D15995" w:rsidRDefault="00F83A62" w:rsidP="00F83A62">
            <w:pPr>
              <w:spacing w:after="0" w:line="240" w:lineRule="auto"/>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8 </w:t>
            </w:r>
          </w:p>
        </w:tc>
        <w:tc>
          <w:tcPr>
            <w:tcW w:w="621" w:type="dxa"/>
            <w:tcBorders>
              <w:top w:val="nil"/>
              <w:left w:val="nil"/>
              <w:bottom w:val="single" w:sz="4" w:space="0" w:color="auto"/>
              <w:right w:val="single" w:sz="4" w:space="0" w:color="auto"/>
            </w:tcBorders>
            <w:shd w:val="clear" w:color="000000" w:fill="FFFFFF"/>
            <w:noWrap/>
            <w:vAlign w:val="center"/>
            <w:hideMark/>
          </w:tcPr>
          <w:p w:rsidR="00F83A62" w:rsidRPr="00D15995" w:rsidRDefault="00F83A62" w:rsidP="00F83A62">
            <w:pPr>
              <w:spacing w:after="0" w:line="240" w:lineRule="auto"/>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9 </w:t>
            </w:r>
          </w:p>
        </w:tc>
        <w:tc>
          <w:tcPr>
            <w:tcW w:w="798" w:type="dxa"/>
            <w:tcBorders>
              <w:top w:val="nil"/>
              <w:left w:val="nil"/>
              <w:bottom w:val="single" w:sz="4" w:space="0" w:color="auto"/>
              <w:right w:val="single" w:sz="4" w:space="0" w:color="auto"/>
            </w:tcBorders>
            <w:shd w:val="clear" w:color="000000" w:fill="FFFFFF"/>
            <w:noWrap/>
            <w:vAlign w:val="center"/>
            <w:hideMark/>
          </w:tcPr>
          <w:p w:rsidR="00F83A62" w:rsidRPr="00D15995" w:rsidRDefault="00F83A62" w:rsidP="00F83A62">
            <w:pPr>
              <w:spacing w:after="0" w:line="240" w:lineRule="auto"/>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10 </w:t>
            </w:r>
          </w:p>
        </w:tc>
        <w:tc>
          <w:tcPr>
            <w:tcW w:w="709" w:type="dxa"/>
            <w:tcBorders>
              <w:top w:val="nil"/>
              <w:left w:val="nil"/>
              <w:bottom w:val="single" w:sz="4" w:space="0" w:color="auto"/>
              <w:right w:val="single" w:sz="4" w:space="0" w:color="auto"/>
            </w:tcBorders>
            <w:shd w:val="clear" w:color="000000" w:fill="FFFFFF"/>
            <w:noWrap/>
            <w:vAlign w:val="center"/>
            <w:hideMark/>
          </w:tcPr>
          <w:p w:rsidR="00F83A62" w:rsidRPr="00D15995" w:rsidRDefault="00F83A62" w:rsidP="00F83A62">
            <w:pPr>
              <w:spacing w:after="0" w:line="240" w:lineRule="auto"/>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11 </w:t>
            </w:r>
          </w:p>
        </w:tc>
        <w:tc>
          <w:tcPr>
            <w:tcW w:w="709" w:type="dxa"/>
            <w:tcBorders>
              <w:top w:val="nil"/>
              <w:left w:val="nil"/>
              <w:bottom w:val="single" w:sz="4" w:space="0" w:color="auto"/>
              <w:right w:val="single" w:sz="4" w:space="0" w:color="auto"/>
            </w:tcBorders>
            <w:shd w:val="clear" w:color="000000" w:fill="FFFFFF"/>
            <w:noWrap/>
            <w:vAlign w:val="center"/>
            <w:hideMark/>
          </w:tcPr>
          <w:p w:rsidR="00F83A62" w:rsidRPr="00D15995" w:rsidRDefault="00F83A62" w:rsidP="00F83A62">
            <w:pPr>
              <w:spacing w:after="0" w:line="240" w:lineRule="auto"/>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12 </w:t>
            </w:r>
          </w:p>
        </w:tc>
        <w:tc>
          <w:tcPr>
            <w:tcW w:w="708" w:type="dxa"/>
            <w:tcBorders>
              <w:top w:val="nil"/>
              <w:left w:val="nil"/>
              <w:bottom w:val="single" w:sz="4" w:space="0" w:color="auto"/>
              <w:right w:val="single" w:sz="4" w:space="0" w:color="auto"/>
            </w:tcBorders>
            <w:shd w:val="clear" w:color="000000" w:fill="FFFFFF"/>
            <w:noWrap/>
            <w:vAlign w:val="center"/>
            <w:hideMark/>
          </w:tcPr>
          <w:p w:rsidR="00F83A62" w:rsidRPr="00D15995" w:rsidRDefault="00F83A62" w:rsidP="00F83A62">
            <w:pPr>
              <w:spacing w:after="0" w:line="240" w:lineRule="auto"/>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13 </w:t>
            </w:r>
          </w:p>
        </w:tc>
        <w:tc>
          <w:tcPr>
            <w:tcW w:w="709" w:type="dxa"/>
            <w:tcBorders>
              <w:top w:val="nil"/>
              <w:left w:val="nil"/>
              <w:bottom w:val="single" w:sz="4" w:space="0" w:color="auto"/>
              <w:right w:val="single" w:sz="4" w:space="0" w:color="auto"/>
            </w:tcBorders>
            <w:shd w:val="clear" w:color="000000" w:fill="FFFFFF"/>
            <w:noWrap/>
            <w:vAlign w:val="center"/>
            <w:hideMark/>
          </w:tcPr>
          <w:p w:rsidR="00F83A62" w:rsidRPr="00D15995" w:rsidRDefault="00F83A62" w:rsidP="00F83A62">
            <w:pPr>
              <w:spacing w:after="0" w:line="240" w:lineRule="auto"/>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14 </w:t>
            </w:r>
          </w:p>
        </w:tc>
        <w:tc>
          <w:tcPr>
            <w:tcW w:w="709" w:type="dxa"/>
            <w:tcBorders>
              <w:top w:val="nil"/>
              <w:left w:val="nil"/>
              <w:bottom w:val="single" w:sz="4" w:space="0" w:color="auto"/>
              <w:right w:val="single" w:sz="4" w:space="0" w:color="auto"/>
            </w:tcBorders>
            <w:shd w:val="clear" w:color="000000" w:fill="FFFFFF"/>
            <w:noWrap/>
            <w:vAlign w:val="center"/>
            <w:hideMark/>
          </w:tcPr>
          <w:p w:rsidR="00F83A62" w:rsidRPr="00D15995" w:rsidRDefault="00F83A62" w:rsidP="00F83A62">
            <w:pPr>
              <w:spacing w:after="0" w:line="240" w:lineRule="auto"/>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15 </w:t>
            </w:r>
          </w:p>
        </w:tc>
        <w:tc>
          <w:tcPr>
            <w:tcW w:w="709" w:type="dxa"/>
            <w:tcBorders>
              <w:top w:val="nil"/>
              <w:left w:val="nil"/>
              <w:bottom w:val="single" w:sz="4" w:space="0" w:color="auto"/>
              <w:right w:val="single" w:sz="4" w:space="0" w:color="auto"/>
            </w:tcBorders>
            <w:shd w:val="clear" w:color="000000" w:fill="FFFFFF"/>
            <w:noWrap/>
            <w:vAlign w:val="center"/>
            <w:hideMark/>
          </w:tcPr>
          <w:p w:rsidR="00F83A62" w:rsidRPr="00D15995" w:rsidRDefault="00F83A62" w:rsidP="00F83A62">
            <w:pPr>
              <w:spacing w:after="0" w:line="240" w:lineRule="auto"/>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16 </w:t>
            </w:r>
          </w:p>
        </w:tc>
        <w:tc>
          <w:tcPr>
            <w:tcW w:w="850" w:type="dxa"/>
            <w:tcBorders>
              <w:top w:val="nil"/>
              <w:left w:val="nil"/>
              <w:bottom w:val="single" w:sz="4" w:space="0" w:color="auto"/>
              <w:right w:val="single" w:sz="4" w:space="0" w:color="auto"/>
            </w:tcBorders>
            <w:shd w:val="clear" w:color="000000" w:fill="FFFFFF"/>
            <w:noWrap/>
            <w:vAlign w:val="center"/>
            <w:hideMark/>
          </w:tcPr>
          <w:p w:rsidR="00F83A62" w:rsidRPr="00D15995" w:rsidRDefault="00F83A62" w:rsidP="00F83A62">
            <w:pPr>
              <w:spacing w:after="0" w:line="240" w:lineRule="auto"/>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17 </w:t>
            </w:r>
          </w:p>
        </w:tc>
        <w:tc>
          <w:tcPr>
            <w:tcW w:w="709" w:type="dxa"/>
            <w:tcBorders>
              <w:top w:val="nil"/>
              <w:left w:val="nil"/>
              <w:bottom w:val="single" w:sz="4" w:space="0" w:color="auto"/>
              <w:right w:val="single" w:sz="4" w:space="0" w:color="auto"/>
            </w:tcBorders>
            <w:shd w:val="clear" w:color="000000" w:fill="FFFFFF"/>
            <w:noWrap/>
            <w:vAlign w:val="center"/>
            <w:hideMark/>
          </w:tcPr>
          <w:p w:rsidR="00F83A62" w:rsidRPr="00D15995" w:rsidRDefault="00F83A62" w:rsidP="00F83A62">
            <w:pPr>
              <w:spacing w:after="0" w:line="240" w:lineRule="auto"/>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18 </w:t>
            </w:r>
          </w:p>
        </w:tc>
        <w:tc>
          <w:tcPr>
            <w:tcW w:w="850" w:type="dxa"/>
            <w:tcBorders>
              <w:top w:val="nil"/>
              <w:left w:val="nil"/>
              <w:bottom w:val="single" w:sz="4" w:space="0" w:color="auto"/>
              <w:right w:val="single" w:sz="4" w:space="0" w:color="auto"/>
            </w:tcBorders>
            <w:shd w:val="clear" w:color="000000" w:fill="FFFFFF"/>
            <w:noWrap/>
            <w:vAlign w:val="center"/>
            <w:hideMark/>
          </w:tcPr>
          <w:p w:rsidR="00F83A62" w:rsidRPr="00D15995" w:rsidRDefault="00F83A62" w:rsidP="00F83A62">
            <w:pPr>
              <w:spacing w:after="0" w:line="240" w:lineRule="auto"/>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19 </w:t>
            </w:r>
          </w:p>
        </w:tc>
        <w:tc>
          <w:tcPr>
            <w:tcW w:w="993" w:type="dxa"/>
            <w:tcBorders>
              <w:top w:val="nil"/>
              <w:left w:val="nil"/>
              <w:bottom w:val="single" w:sz="4" w:space="0" w:color="auto"/>
              <w:right w:val="single" w:sz="4" w:space="0" w:color="auto"/>
            </w:tcBorders>
            <w:shd w:val="clear" w:color="000000" w:fill="FFFFFF"/>
            <w:noWrap/>
            <w:vAlign w:val="center"/>
            <w:hideMark/>
          </w:tcPr>
          <w:p w:rsidR="00F83A62" w:rsidRPr="00D15995" w:rsidRDefault="00F83A62" w:rsidP="00F83A62">
            <w:pPr>
              <w:spacing w:after="0" w:line="240" w:lineRule="auto"/>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20 </w:t>
            </w:r>
          </w:p>
        </w:tc>
        <w:tc>
          <w:tcPr>
            <w:tcW w:w="708" w:type="dxa"/>
            <w:tcBorders>
              <w:top w:val="nil"/>
              <w:left w:val="nil"/>
              <w:bottom w:val="single" w:sz="4" w:space="0" w:color="auto"/>
              <w:right w:val="single" w:sz="4" w:space="0" w:color="auto"/>
            </w:tcBorders>
            <w:shd w:val="clear" w:color="000000" w:fill="FFFFFF"/>
            <w:noWrap/>
            <w:vAlign w:val="center"/>
            <w:hideMark/>
          </w:tcPr>
          <w:p w:rsidR="00F83A62" w:rsidRPr="00D15995" w:rsidRDefault="00F83A62" w:rsidP="00F83A62">
            <w:pPr>
              <w:spacing w:after="0" w:line="240" w:lineRule="auto"/>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21 </w:t>
            </w:r>
          </w:p>
        </w:tc>
      </w:tr>
      <w:tr w:rsidR="00F83A62" w:rsidRPr="00D15995" w:rsidTr="004754AA">
        <w:trPr>
          <w:trHeight w:val="315"/>
        </w:trPr>
        <w:tc>
          <w:tcPr>
            <w:tcW w:w="358" w:type="dxa"/>
            <w:vMerge w:val="restart"/>
            <w:tcBorders>
              <w:top w:val="nil"/>
              <w:left w:val="single" w:sz="4" w:space="0" w:color="auto"/>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w:t>
            </w:r>
          </w:p>
        </w:tc>
        <w:tc>
          <w:tcPr>
            <w:tcW w:w="1202" w:type="dxa"/>
            <w:vMerge w:val="restart"/>
            <w:tcBorders>
              <w:top w:val="nil"/>
              <w:left w:val="single" w:sz="4" w:space="0" w:color="auto"/>
              <w:bottom w:val="single" w:sz="4" w:space="0" w:color="auto"/>
              <w:right w:val="single" w:sz="4" w:space="0" w:color="auto"/>
            </w:tcBorders>
            <w:shd w:val="clear" w:color="000000" w:fill="FFFFFF"/>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Всего </w:t>
            </w:r>
          </w:p>
        </w:tc>
        <w:tc>
          <w:tcPr>
            <w:tcW w:w="1426" w:type="dxa"/>
            <w:gridSpan w:val="2"/>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Районный бюджет </w:t>
            </w:r>
          </w:p>
        </w:tc>
        <w:tc>
          <w:tcPr>
            <w:tcW w:w="621"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155 271,335 </w:t>
            </w:r>
          </w:p>
        </w:tc>
        <w:tc>
          <w:tcPr>
            <w:tcW w:w="622"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280 341,470 </w:t>
            </w:r>
          </w:p>
        </w:tc>
        <w:tc>
          <w:tcPr>
            <w:tcW w:w="621"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369 574,630 </w:t>
            </w:r>
          </w:p>
        </w:tc>
        <w:tc>
          <w:tcPr>
            <w:tcW w:w="622"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349</w:t>
            </w:r>
          </w:p>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516,722 </w:t>
            </w:r>
          </w:p>
        </w:tc>
        <w:tc>
          <w:tcPr>
            <w:tcW w:w="622"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247</w:t>
            </w:r>
          </w:p>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912,040 </w:t>
            </w:r>
          </w:p>
        </w:tc>
        <w:tc>
          <w:tcPr>
            <w:tcW w:w="621"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245</w:t>
            </w:r>
          </w:p>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692,738 </w:t>
            </w:r>
          </w:p>
        </w:tc>
        <w:tc>
          <w:tcPr>
            <w:tcW w:w="798"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232</w:t>
            </w:r>
          </w:p>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022,968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272 441,160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272 441,160 </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272 441,160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272 441,160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272 441,160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272 441,160 </w:t>
            </w:r>
          </w:p>
        </w:tc>
        <w:tc>
          <w:tcPr>
            <w:tcW w:w="850"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272 441,160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272 441,160 </w:t>
            </w:r>
          </w:p>
        </w:tc>
        <w:tc>
          <w:tcPr>
            <w:tcW w:w="850"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272 441,160 </w:t>
            </w:r>
          </w:p>
        </w:tc>
        <w:tc>
          <w:tcPr>
            <w:tcW w:w="993"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272 441,160 </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272 441,160 </w:t>
            </w:r>
          </w:p>
        </w:tc>
      </w:tr>
      <w:tr w:rsidR="00F83A62" w:rsidRPr="00D15995" w:rsidTr="004754AA">
        <w:trPr>
          <w:trHeight w:val="570"/>
        </w:trPr>
        <w:tc>
          <w:tcPr>
            <w:tcW w:w="358" w:type="dxa"/>
            <w:vMerge/>
            <w:tcBorders>
              <w:top w:val="nil"/>
              <w:left w:val="single" w:sz="4" w:space="0" w:color="auto"/>
              <w:bottom w:val="single" w:sz="4" w:space="0" w:color="auto"/>
              <w:right w:val="single" w:sz="4" w:space="0" w:color="auto"/>
            </w:tcBorders>
            <w:vAlign w:val="center"/>
            <w:hideMark/>
          </w:tcPr>
          <w:p w:rsidR="00F83A62" w:rsidRPr="00D15995" w:rsidRDefault="00F83A62" w:rsidP="00F83A62">
            <w:pPr>
              <w:spacing w:after="0" w:line="240" w:lineRule="auto"/>
              <w:rPr>
                <w:rFonts w:ascii="Times New Roman" w:eastAsia="Times New Roman" w:hAnsi="Times New Roman" w:cs="Times New Roman"/>
                <w:color w:val="000000"/>
              </w:rPr>
            </w:pPr>
          </w:p>
        </w:tc>
        <w:tc>
          <w:tcPr>
            <w:tcW w:w="1202" w:type="dxa"/>
            <w:vMerge/>
            <w:tcBorders>
              <w:top w:val="nil"/>
              <w:left w:val="single" w:sz="4" w:space="0" w:color="auto"/>
              <w:bottom w:val="single" w:sz="4" w:space="0" w:color="auto"/>
              <w:right w:val="single" w:sz="4" w:space="0" w:color="auto"/>
            </w:tcBorders>
            <w:vAlign w:val="center"/>
            <w:hideMark/>
          </w:tcPr>
          <w:p w:rsidR="00F83A62" w:rsidRPr="00D15995" w:rsidRDefault="00F83A62" w:rsidP="00F83A62">
            <w:pPr>
              <w:spacing w:after="0" w:line="240" w:lineRule="auto"/>
              <w:rPr>
                <w:rFonts w:ascii="Times New Roman" w:eastAsia="Times New Roman" w:hAnsi="Times New Roman" w:cs="Times New Roman"/>
                <w:color w:val="000000"/>
              </w:rPr>
            </w:pPr>
          </w:p>
        </w:tc>
        <w:tc>
          <w:tcPr>
            <w:tcW w:w="1426" w:type="dxa"/>
            <w:gridSpan w:val="2"/>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в том числе средства краевого бюджета </w:t>
            </w:r>
          </w:p>
        </w:tc>
        <w:tc>
          <w:tcPr>
            <w:tcW w:w="621"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148 211,038 </w:t>
            </w:r>
          </w:p>
        </w:tc>
        <w:tc>
          <w:tcPr>
            <w:tcW w:w="622"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268 623,694 </w:t>
            </w:r>
          </w:p>
        </w:tc>
        <w:tc>
          <w:tcPr>
            <w:tcW w:w="621"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326 994,820 </w:t>
            </w:r>
          </w:p>
        </w:tc>
        <w:tc>
          <w:tcPr>
            <w:tcW w:w="622"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232</w:t>
            </w:r>
          </w:p>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746,880 </w:t>
            </w:r>
          </w:p>
        </w:tc>
        <w:tc>
          <w:tcPr>
            <w:tcW w:w="622"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188</w:t>
            </w:r>
          </w:p>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315,650 </w:t>
            </w:r>
          </w:p>
        </w:tc>
        <w:tc>
          <w:tcPr>
            <w:tcW w:w="621"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188</w:t>
            </w:r>
          </w:p>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315,650 </w:t>
            </w:r>
          </w:p>
        </w:tc>
        <w:tc>
          <w:tcPr>
            <w:tcW w:w="798"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188</w:t>
            </w:r>
          </w:p>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315,650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210 321,160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210 321,160 </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210 321,160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210 321,160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210 321,160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210 321,160 </w:t>
            </w:r>
          </w:p>
        </w:tc>
        <w:tc>
          <w:tcPr>
            <w:tcW w:w="850"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210 321,160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210 321,160 </w:t>
            </w:r>
          </w:p>
        </w:tc>
        <w:tc>
          <w:tcPr>
            <w:tcW w:w="850"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210 321,160 </w:t>
            </w:r>
          </w:p>
        </w:tc>
        <w:tc>
          <w:tcPr>
            <w:tcW w:w="993"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210 321,160 </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210 321,160 </w:t>
            </w:r>
          </w:p>
        </w:tc>
      </w:tr>
      <w:tr w:rsidR="00F83A62" w:rsidRPr="00D15995" w:rsidTr="004754AA">
        <w:trPr>
          <w:trHeight w:val="885"/>
        </w:trPr>
        <w:tc>
          <w:tcPr>
            <w:tcW w:w="358" w:type="dxa"/>
            <w:vMerge/>
            <w:tcBorders>
              <w:top w:val="nil"/>
              <w:left w:val="single" w:sz="4" w:space="0" w:color="auto"/>
              <w:bottom w:val="single" w:sz="4" w:space="0" w:color="auto"/>
              <w:right w:val="single" w:sz="4" w:space="0" w:color="auto"/>
            </w:tcBorders>
            <w:vAlign w:val="center"/>
            <w:hideMark/>
          </w:tcPr>
          <w:p w:rsidR="00F83A62" w:rsidRPr="00D15995" w:rsidRDefault="00F83A62" w:rsidP="00F83A62">
            <w:pPr>
              <w:spacing w:after="0" w:line="240" w:lineRule="auto"/>
              <w:rPr>
                <w:rFonts w:ascii="Times New Roman" w:eastAsia="Times New Roman" w:hAnsi="Times New Roman" w:cs="Times New Roman"/>
                <w:color w:val="000000"/>
              </w:rPr>
            </w:pPr>
          </w:p>
        </w:tc>
        <w:tc>
          <w:tcPr>
            <w:tcW w:w="1202" w:type="dxa"/>
            <w:vMerge/>
            <w:tcBorders>
              <w:top w:val="nil"/>
              <w:left w:val="single" w:sz="4" w:space="0" w:color="auto"/>
              <w:bottom w:val="single" w:sz="4" w:space="0" w:color="auto"/>
              <w:right w:val="single" w:sz="4" w:space="0" w:color="auto"/>
            </w:tcBorders>
            <w:vAlign w:val="center"/>
            <w:hideMark/>
          </w:tcPr>
          <w:p w:rsidR="00F83A62" w:rsidRPr="00D15995" w:rsidRDefault="00F83A62" w:rsidP="00F83A62">
            <w:pPr>
              <w:spacing w:after="0" w:line="240" w:lineRule="auto"/>
              <w:rPr>
                <w:rFonts w:ascii="Times New Roman" w:eastAsia="Times New Roman" w:hAnsi="Times New Roman" w:cs="Times New Roman"/>
                <w:color w:val="000000"/>
              </w:rPr>
            </w:pPr>
          </w:p>
        </w:tc>
        <w:tc>
          <w:tcPr>
            <w:tcW w:w="1426" w:type="dxa"/>
            <w:gridSpan w:val="2"/>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в том числе средства бюджетов поселений района </w:t>
            </w:r>
          </w:p>
        </w:tc>
        <w:tc>
          <w:tcPr>
            <w:tcW w:w="621"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2 619,488 </w:t>
            </w:r>
          </w:p>
        </w:tc>
        <w:tc>
          <w:tcPr>
            <w:tcW w:w="622"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349,640 </w:t>
            </w:r>
          </w:p>
        </w:tc>
        <w:tc>
          <w:tcPr>
            <w:tcW w:w="621"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641,230 </w:t>
            </w:r>
          </w:p>
        </w:tc>
        <w:tc>
          <w:tcPr>
            <w:tcW w:w="622"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541,000 </w:t>
            </w:r>
          </w:p>
        </w:tc>
        <w:tc>
          <w:tcPr>
            <w:tcW w:w="622"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621"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98"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850"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850"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993"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r>
      <w:tr w:rsidR="00F83A62" w:rsidRPr="00D15995" w:rsidTr="004754AA">
        <w:trPr>
          <w:trHeight w:val="315"/>
        </w:trPr>
        <w:tc>
          <w:tcPr>
            <w:tcW w:w="358" w:type="dxa"/>
            <w:vMerge w:val="restart"/>
            <w:tcBorders>
              <w:top w:val="nil"/>
              <w:left w:val="single" w:sz="4" w:space="0" w:color="auto"/>
              <w:bottom w:val="single" w:sz="4" w:space="0" w:color="auto"/>
              <w:right w:val="single" w:sz="4" w:space="0" w:color="auto"/>
            </w:tcBorders>
            <w:shd w:val="clear" w:color="000000" w:fill="FFFFFF"/>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1. </w:t>
            </w:r>
          </w:p>
        </w:tc>
        <w:tc>
          <w:tcPr>
            <w:tcW w:w="1202" w:type="dxa"/>
            <w:vMerge w:val="restart"/>
            <w:tcBorders>
              <w:top w:val="nil"/>
              <w:left w:val="single" w:sz="4" w:space="0" w:color="auto"/>
              <w:bottom w:val="single" w:sz="4" w:space="0" w:color="auto"/>
              <w:right w:val="single" w:sz="4" w:space="0" w:color="auto"/>
            </w:tcBorders>
            <w:shd w:val="clear" w:color="000000" w:fill="FFFFFF"/>
            <w:hideMark/>
          </w:tcPr>
          <w:p w:rsidR="002A75C4" w:rsidRDefault="002A75C4" w:rsidP="004754AA">
            <w:pPr>
              <w:spacing w:after="0" w:line="240" w:lineRule="auto"/>
              <w:jc w:val="center"/>
              <w:rPr>
                <w:rFonts w:ascii="Times New Roman" w:eastAsia="Times New Roman" w:hAnsi="Times New Roman" w:cs="Times New Roman"/>
                <w:color w:val="000000"/>
              </w:rPr>
            </w:pPr>
          </w:p>
          <w:p w:rsidR="002A75C4" w:rsidRDefault="00F83A62" w:rsidP="004754AA">
            <w:pPr>
              <w:spacing w:after="0" w:line="240" w:lineRule="auto"/>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Строительство и </w:t>
            </w:r>
          </w:p>
          <w:p w:rsidR="00F83A62" w:rsidRPr="00D15995" w:rsidRDefault="00F83A62" w:rsidP="004754AA">
            <w:pPr>
              <w:spacing w:after="0" w:line="240" w:lineRule="auto"/>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lastRenderedPageBreak/>
              <w:t>капитальный ремонт</w:t>
            </w:r>
          </w:p>
        </w:tc>
        <w:tc>
          <w:tcPr>
            <w:tcW w:w="1426" w:type="dxa"/>
            <w:gridSpan w:val="2"/>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lastRenderedPageBreak/>
              <w:t xml:space="preserve"> Районный бюджет </w:t>
            </w:r>
          </w:p>
        </w:tc>
        <w:tc>
          <w:tcPr>
            <w:tcW w:w="621"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bCs/>
                <w:color w:val="000000"/>
              </w:rPr>
            </w:pPr>
            <w:r w:rsidRPr="00D15995">
              <w:rPr>
                <w:rFonts w:ascii="Times New Roman" w:eastAsia="Times New Roman" w:hAnsi="Times New Roman" w:cs="Times New Roman"/>
                <w:bCs/>
                <w:color w:val="000000"/>
              </w:rPr>
              <w:t xml:space="preserve"> 18 179,298 </w:t>
            </w:r>
          </w:p>
        </w:tc>
        <w:tc>
          <w:tcPr>
            <w:tcW w:w="622"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bCs/>
                <w:color w:val="000000"/>
              </w:rPr>
            </w:pPr>
            <w:r w:rsidRPr="00D15995">
              <w:rPr>
                <w:rFonts w:ascii="Times New Roman" w:eastAsia="Times New Roman" w:hAnsi="Times New Roman" w:cs="Times New Roman"/>
                <w:bCs/>
                <w:color w:val="000000"/>
              </w:rPr>
              <w:t xml:space="preserve"> 12 935,110 </w:t>
            </w:r>
          </w:p>
        </w:tc>
        <w:tc>
          <w:tcPr>
            <w:tcW w:w="621"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bCs/>
                <w:color w:val="000000"/>
              </w:rPr>
            </w:pPr>
            <w:r w:rsidRPr="00D15995">
              <w:rPr>
                <w:rFonts w:ascii="Times New Roman" w:eastAsia="Times New Roman" w:hAnsi="Times New Roman" w:cs="Times New Roman"/>
                <w:bCs/>
                <w:color w:val="000000"/>
              </w:rPr>
              <w:t xml:space="preserve"> 78 181,310 </w:t>
            </w:r>
          </w:p>
        </w:tc>
        <w:tc>
          <w:tcPr>
            <w:tcW w:w="622"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bCs/>
                <w:color w:val="000000"/>
              </w:rPr>
            </w:pPr>
            <w:r w:rsidRPr="00D15995">
              <w:rPr>
                <w:rFonts w:ascii="Times New Roman" w:eastAsia="Times New Roman" w:hAnsi="Times New Roman" w:cs="Times New Roman"/>
                <w:bCs/>
                <w:color w:val="000000"/>
              </w:rPr>
              <w:t xml:space="preserve"> 91</w:t>
            </w:r>
          </w:p>
          <w:p w:rsidR="00F83A62" w:rsidRPr="00D15995" w:rsidRDefault="00F83A62" w:rsidP="00F83A62">
            <w:pPr>
              <w:spacing w:after="0" w:line="240" w:lineRule="auto"/>
              <w:rPr>
                <w:rFonts w:ascii="Times New Roman" w:eastAsia="Times New Roman" w:hAnsi="Times New Roman" w:cs="Times New Roman"/>
                <w:bCs/>
                <w:color w:val="000000"/>
              </w:rPr>
            </w:pPr>
            <w:r w:rsidRPr="00D15995">
              <w:rPr>
                <w:rFonts w:ascii="Times New Roman" w:eastAsia="Times New Roman" w:hAnsi="Times New Roman" w:cs="Times New Roman"/>
                <w:bCs/>
                <w:color w:val="000000"/>
              </w:rPr>
              <w:t xml:space="preserve">532,717 </w:t>
            </w:r>
          </w:p>
        </w:tc>
        <w:tc>
          <w:tcPr>
            <w:tcW w:w="622"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bCs/>
                <w:color w:val="000000"/>
              </w:rPr>
            </w:pPr>
            <w:r w:rsidRPr="00D15995">
              <w:rPr>
                <w:rFonts w:ascii="Times New Roman" w:eastAsia="Times New Roman" w:hAnsi="Times New Roman" w:cs="Times New Roman"/>
                <w:bCs/>
                <w:color w:val="000000"/>
              </w:rPr>
              <w:t xml:space="preserve"> 50</w:t>
            </w:r>
          </w:p>
          <w:p w:rsidR="00F83A62" w:rsidRPr="00D15995" w:rsidRDefault="00F83A62" w:rsidP="00F83A62">
            <w:pPr>
              <w:spacing w:after="0" w:line="240" w:lineRule="auto"/>
              <w:rPr>
                <w:rFonts w:ascii="Times New Roman" w:eastAsia="Times New Roman" w:hAnsi="Times New Roman" w:cs="Times New Roman"/>
                <w:bCs/>
                <w:color w:val="000000"/>
              </w:rPr>
            </w:pPr>
            <w:r w:rsidRPr="00D15995">
              <w:rPr>
                <w:rFonts w:ascii="Times New Roman" w:eastAsia="Times New Roman" w:hAnsi="Times New Roman" w:cs="Times New Roman"/>
                <w:bCs/>
                <w:color w:val="000000"/>
              </w:rPr>
              <w:t xml:space="preserve">356,390 </w:t>
            </w:r>
          </w:p>
        </w:tc>
        <w:tc>
          <w:tcPr>
            <w:tcW w:w="621"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bCs/>
                <w:color w:val="000000"/>
              </w:rPr>
            </w:pPr>
            <w:r w:rsidRPr="00D15995">
              <w:rPr>
                <w:rFonts w:ascii="Times New Roman" w:eastAsia="Times New Roman" w:hAnsi="Times New Roman" w:cs="Times New Roman"/>
                <w:bCs/>
                <w:color w:val="000000"/>
              </w:rPr>
              <w:t>47</w:t>
            </w:r>
          </w:p>
          <w:p w:rsidR="00F83A62" w:rsidRPr="00D15995" w:rsidRDefault="00F83A62" w:rsidP="00F83A62">
            <w:pPr>
              <w:spacing w:after="0" w:line="240" w:lineRule="auto"/>
              <w:rPr>
                <w:rFonts w:ascii="Times New Roman" w:eastAsia="Times New Roman" w:hAnsi="Times New Roman" w:cs="Times New Roman"/>
                <w:bCs/>
                <w:color w:val="000000"/>
              </w:rPr>
            </w:pPr>
            <w:r w:rsidRPr="00D15995">
              <w:rPr>
                <w:rFonts w:ascii="Times New Roman" w:eastAsia="Times New Roman" w:hAnsi="Times New Roman" w:cs="Times New Roman"/>
                <w:bCs/>
                <w:color w:val="000000"/>
              </w:rPr>
              <w:t xml:space="preserve">177,088 </w:t>
            </w:r>
          </w:p>
        </w:tc>
        <w:tc>
          <w:tcPr>
            <w:tcW w:w="798"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bCs/>
                <w:color w:val="000000"/>
              </w:rPr>
            </w:pPr>
            <w:r w:rsidRPr="00D15995">
              <w:rPr>
                <w:rFonts w:ascii="Times New Roman" w:eastAsia="Times New Roman" w:hAnsi="Times New Roman" w:cs="Times New Roman"/>
                <w:bCs/>
                <w:color w:val="000000"/>
              </w:rPr>
              <w:t xml:space="preserve"> 33</w:t>
            </w:r>
          </w:p>
          <w:p w:rsidR="00F83A62" w:rsidRPr="00D15995" w:rsidRDefault="00F83A62" w:rsidP="00F83A62">
            <w:pPr>
              <w:spacing w:after="0" w:line="240" w:lineRule="auto"/>
              <w:rPr>
                <w:rFonts w:ascii="Times New Roman" w:eastAsia="Times New Roman" w:hAnsi="Times New Roman" w:cs="Times New Roman"/>
                <w:bCs/>
                <w:color w:val="000000"/>
              </w:rPr>
            </w:pPr>
            <w:r w:rsidRPr="00D15995">
              <w:rPr>
                <w:rFonts w:ascii="Times New Roman" w:eastAsia="Times New Roman" w:hAnsi="Times New Roman" w:cs="Times New Roman"/>
                <w:bCs/>
                <w:color w:val="000000"/>
              </w:rPr>
              <w:t xml:space="preserve">507,318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bCs/>
                <w:color w:val="000000"/>
              </w:rPr>
            </w:pPr>
            <w:r w:rsidRPr="00D15995">
              <w:rPr>
                <w:rFonts w:ascii="Times New Roman" w:eastAsia="Times New Roman" w:hAnsi="Times New Roman" w:cs="Times New Roman"/>
                <w:bCs/>
                <w:color w:val="000000"/>
              </w:rPr>
              <w:t xml:space="preserve"> 51 920,000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bCs/>
                <w:color w:val="000000"/>
              </w:rPr>
            </w:pPr>
            <w:r w:rsidRPr="00D15995">
              <w:rPr>
                <w:rFonts w:ascii="Times New Roman" w:eastAsia="Times New Roman" w:hAnsi="Times New Roman" w:cs="Times New Roman"/>
                <w:bCs/>
                <w:color w:val="000000"/>
              </w:rPr>
              <w:t xml:space="preserve"> 51 920,000 </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bCs/>
                <w:color w:val="000000"/>
              </w:rPr>
            </w:pPr>
            <w:r w:rsidRPr="00D15995">
              <w:rPr>
                <w:rFonts w:ascii="Times New Roman" w:eastAsia="Times New Roman" w:hAnsi="Times New Roman" w:cs="Times New Roman"/>
                <w:bCs/>
                <w:color w:val="000000"/>
              </w:rPr>
              <w:t xml:space="preserve"> 51 920,000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bCs/>
                <w:color w:val="000000"/>
              </w:rPr>
            </w:pPr>
            <w:r w:rsidRPr="00D15995">
              <w:rPr>
                <w:rFonts w:ascii="Times New Roman" w:eastAsia="Times New Roman" w:hAnsi="Times New Roman" w:cs="Times New Roman"/>
                <w:bCs/>
                <w:color w:val="000000"/>
              </w:rPr>
              <w:t xml:space="preserve"> 51 920,000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bCs/>
                <w:color w:val="000000"/>
              </w:rPr>
            </w:pPr>
            <w:r w:rsidRPr="00D15995">
              <w:rPr>
                <w:rFonts w:ascii="Times New Roman" w:eastAsia="Times New Roman" w:hAnsi="Times New Roman" w:cs="Times New Roman"/>
                <w:bCs/>
                <w:color w:val="000000"/>
              </w:rPr>
              <w:t xml:space="preserve"> 51 920,000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bCs/>
                <w:color w:val="000000"/>
              </w:rPr>
            </w:pPr>
            <w:r w:rsidRPr="00D15995">
              <w:rPr>
                <w:rFonts w:ascii="Times New Roman" w:eastAsia="Times New Roman" w:hAnsi="Times New Roman" w:cs="Times New Roman"/>
                <w:bCs/>
                <w:color w:val="000000"/>
              </w:rPr>
              <w:t xml:space="preserve"> 51 920,000 </w:t>
            </w:r>
          </w:p>
        </w:tc>
        <w:tc>
          <w:tcPr>
            <w:tcW w:w="850"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bCs/>
                <w:color w:val="000000"/>
              </w:rPr>
            </w:pPr>
            <w:r w:rsidRPr="00D15995">
              <w:rPr>
                <w:rFonts w:ascii="Times New Roman" w:eastAsia="Times New Roman" w:hAnsi="Times New Roman" w:cs="Times New Roman"/>
                <w:bCs/>
                <w:color w:val="000000"/>
              </w:rPr>
              <w:t xml:space="preserve"> 51 920,000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bCs/>
                <w:color w:val="000000"/>
              </w:rPr>
            </w:pPr>
            <w:r w:rsidRPr="00D15995">
              <w:rPr>
                <w:rFonts w:ascii="Times New Roman" w:eastAsia="Times New Roman" w:hAnsi="Times New Roman" w:cs="Times New Roman"/>
                <w:bCs/>
                <w:color w:val="000000"/>
              </w:rPr>
              <w:t xml:space="preserve"> 51 920,000 </w:t>
            </w:r>
          </w:p>
        </w:tc>
        <w:tc>
          <w:tcPr>
            <w:tcW w:w="850"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bCs/>
                <w:color w:val="000000"/>
              </w:rPr>
            </w:pPr>
            <w:r w:rsidRPr="00D15995">
              <w:rPr>
                <w:rFonts w:ascii="Times New Roman" w:eastAsia="Times New Roman" w:hAnsi="Times New Roman" w:cs="Times New Roman"/>
                <w:bCs/>
                <w:color w:val="000000"/>
              </w:rPr>
              <w:t xml:space="preserve"> 51 920,000 </w:t>
            </w:r>
          </w:p>
        </w:tc>
        <w:tc>
          <w:tcPr>
            <w:tcW w:w="993"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bCs/>
                <w:color w:val="000000"/>
              </w:rPr>
            </w:pPr>
            <w:r w:rsidRPr="00D15995">
              <w:rPr>
                <w:rFonts w:ascii="Times New Roman" w:eastAsia="Times New Roman" w:hAnsi="Times New Roman" w:cs="Times New Roman"/>
                <w:bCs/>
                <w:color w:val="000000"/>
              </w:rPr>
              <w:t xml:space="preserve"> 51 920,000 </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bCs/>
                <w:color w:val="000000"/>
              </w:rPr>
            </w:pPr>
            <w:r w:rsidRPr="00D15995">
              <w:rPr>
                <w:rFonts w:ascii="Times New Roman" w:eastAsia="Times New Roman" w:hAnsi="Times New Roman" w:cs="Times New Roman"/>
                <w:bCs/>
                <w:color w:val="000000"/>
              </w:rPr>
              <w:t xml:space="preserve"> 51 920,000 </w:t>
            </w:r>
          </w:p>
        </w:tc>
      </w:tr>
      <w:tr w:rsidR="00F83A62" w:rsidRPr="00D15995" w:rsidTr="004754AA">
        <w:trPr>
          <w:trHeight w:val="585"/>
        </w:trPr>
        <w:tc>
          <w:tcPr>
            <w:tcW w:w="358" w:type="dxa"/>
            <w:vMerge/>
            <w:tcBorders>
              <w:top w:val="nil"/>
              <w:left w:val="single" w:sz="4" w:space="0" w:color="auto"/>
              <w:bottom w:val="single" w:sz="4" w:space="0" w:color="auto"/>
              <w:right w:val="single" w:sz="4" w:space="0" w:color="auto"/>
            </w:tcBorders>
            <w:vAlign w:val="center"/>
            <w:hideMark/>
          </w:tcPr>
          <w:p w:rsidR="00F83A62" w:rsidRPr="00D15995" w:rsidRDefault="00F83A62" w:rsidP="00F83A62">
            <w:pPr>
              <w:spacing w:after="0" w:line="240" w:lineRule="auto"/>
              <w:rPr>
                <w:rFonts w:ascii="Times New Roman" w:eastAsia="Times New Roman" w:hAnsi="Times New Roman" w:cs="Times New Roman"/>
                <w:color w:val="000000"/>
              </w:rPr>
            </w:pPr>
          </w:p>
        </w:tc>
        <w:tc>
          <w:tcPr>
            <w:tcW w:w="1202" w:type="dxa"/>
            <w:vMerge/>
            <w:tcBorders>
              <w:top w:val="nil"/>
              <w:left w:val="single" w:sz="4" w:space="0" w:color="auto"/>
              <w:bottom w:val="single" w:sz="4" w:space="0" w:color="auto"/>
              <w:right w:val="single" w:sz="4" w:space="0" w:color="auto"/>
            </w:tcBorders>
            <w:vAlign w:val="center"/>
            <w:hideMark/>
          </w:tcPr>
          <w:p w:rsidR="00F83A62" w:rsidRPr="00D15995" w:rsidRDefault="00F83A62" w:rsidP="00F83A62">
            <w:pPr>
              <w:spacing w:after="0" w:line="240" w:lineRule="auto"/>
              <w:rPr>
                <w:rFonts w:ascii="Times New Roman" w:eastAsia="Times New Roman" w:hAnsi="Times New Roman" w:cs="Times New Roman"/>
                <w:color w:val="000000"/>
              </w:rPr>
            </w:pPr>
          </w:p>
        </w:tc>
        <w:tc>
          <w:tcPr>
            <w:tcW w:w="1426" w:type="dxa"/>
            <w:gridSpan w:val="2"/>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в том числе средства краевого бюджета </w:t>
            </w:r>
          </w:p>
        </w:tc>
        <w:tc>
          <w:tcPr>
            <w:tcW w:w="621"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11 262,008 </w:t>
            </w:r>
          </w:p>
        </w:tc>
        <w:tc>
          <w:tcPr>
            <w:tcW w:w="622"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9 445,790 </w:t>
            </w:r>
          </w:p>
        </w:tc>
        <w:tc>
          <w:tcPr>
            <w:tcW w:w="621"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59 605,150 </w:t>
            </w:r>
          </w:p>
        </w:tc>
        <w:tc>
          <w:tcPr>
            <w:tcW w:w="622"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9</w:t>
            </w:r>
          </w:p>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677,080</w:t>
            </w:r>
          </w:p>
        </w:tc>
        <w:tc>
          <w:tcPr>
            <w:tcW w:w="622"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621"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98"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850"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850"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993"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r>
      <w:tr w:rsidR="00F83A62" w:rsidRPr="00D15995" w:rsidTr="004754AA">
        <w:trPr>
          <w:trHeight w:val="855"/>
        </w:trPr>
        <w:tc>
          <w:tcPr>
            <w:tcW w:w="358" w:type="dxa"/>
            <w:vMerge/>
            <w:tcBorders>
              <w:top w:val="nil"/>
              <w:left w:val="single" w:sz="4" w:space="0" w:color="auto"/>
              <w:bottom w:val="single" w:sz="4" w:space="0" w:color="auto"/>
              <w:right w:val="single" w:sz="4" w:space="0" w:color="auto"/>
            </w:tcBorders>
            <w:vAlign w:val="center"/>
            <w:hideMark/>
          </w:tcPr>
          <w:p w:rsidR="00F83A62" w:rsidRPr="00D15995" w:rsidRDefault="00F83A62" w:rsidP="00F83A62">
            <w:pPr>
              <w:spacing w:after="0" w:line="240" w:lineRule="auto"/>
              <w:rPr>
                <w:rFonts w:ascii="Times New Roman" w:eastAsia="Times New Roman" w:hAnsi="Times New Roman" w:cs="Times New Roman"/>
                <w:color w:val="000000"/>
              </w:rPr>
            </w:pPr>
          </w:p>
        </w:tc>
        <w:tc>
          <w:tcPr>
            <w:tcW w:w="1202" w:type="dxa"/>
            <w:vMerge/>
            <w:tcBorders>
              <w:top w:val="nil"/>
              <w:left w:val="single" w:sz="4" w:space="0" w:color="auto"/>
              <w:bottom w:val="single" w:sz="4" w:space="0" w:color="auto"/>
              <w:right w:val="single" w:sz="4" w:space="0" w:color="auto"/>
            </w:tcBorders>
            <w:vAlign w:val="center"/>
            <w:hideMark/>
          </w:tcPr>
          <w:p w:rsidR="00F83A62" w:rsidRPr="00D15995" w:rsidRDefault="00F83A62" w:rsidP="00F83A62">
            <w:pPr>
              <w:spacing w:after="0" w:line="240" w:lineRule="auto"/>
              <w:rPr>
                <w:rFonts w:ascii="Times New Roman" w:eastAsia="Times New Roman" w:hAnsi="Times New Roman" w:cs="Times New Roman"/>
                <w:color w:val="000000"/>
              </w:rPr>
            </w:pPr>
          </w:p>
        </w:tc>
        <w:tc>
          <w:tcPr>
            <w:tcW w:w="1426" w:type="dxa"/>
            <w:gridSpan w:val="2"/>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в том числе средства бюджетов поселений района </w:t>
            </w:r>
          </w:p>
        </w:tc>
        <w:tc>
          <w:tcPr>
            <w:tcW w:w="621"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2 619,488 </w:t>
            </w:r>
          </w:p>
        </w:tc>
        <w:tc>
          <w:tcPr>
            <w:tcW w:w="622"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349,640 </w:t>
            </w:r>
          </w:p>
        </w:tc>
        <w:tc>
          <w:tcPr>
            <w:tcW w:w="621"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641,230 </w:t>
            </w:r>
          </w:p>
        </w:tc>
        <w:tc>
          <w:tcPr>
            <w:tcW w:w="622"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541,000 </w:t>
            </w:r>
          </w:p>
        </w:tc>
        <w:tc>
          <w:tcPr>
            <w:tcW w:w="622"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621"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98"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850"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850"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993"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r>
      <w:tr w:rsidR="00F83A62" w:rsidRPr="00D15995" w:rsidTr="004754AA">
        <w:trPr>
          <w:trHeight w:val="315"/>
        </w:trPr>
        <w:tc>
          <w:tcPr>
            <w:tcW w:w="358" w:type="dxa"/>
            <w:vMerge w:val="restart"/>
            <w:tcBorders>
              <w:top w:val="nil"/>
              <w:left w:val="single" w:sz="4" w:space="0" w:color="auto"/>
              <w:bottom w:val="single" w:sz="4" w:space="0" w:color="auto"/>
              <w:right w:val="single" w:sz="4" w:space="0" w:color="auto"/>
            </w:tcBorders>
            <w:shd w:val="clear" w:color="000000" w:fill="FFFFFF"/>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1.1. </w:t>
            </w:r>
          </w:p>
        </w:tc>
        <w:tc>
          <w:tcPr>
            <w:tcW w:w="1202" w:type="dxa"/>
            <w:vMerge w:val="restart"/>
            <w:tcBorders>
              <w:top w:val="nil"/>
              <w:left w:val="single" w:sz="4" w:space="0" w:color="auto"/>
              <w:bottom w:val="single" w:sz="4" w:space="0" w:color="auto"/>
              <w:right w:val="single" w:sz="4" w:space="0" w:color="auto"/>
            </w:tcBorders>
            <w:shd w:val="clear" w:color="000000" w:fill="FFFFFF"/>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Система энергоснабжения </w:t>
            </w:r>
          </w:p>
        </w:tc>
        <w:tc>
          <w:tcPr>
            <w:tcW w:w="1426" w:type="dxa"/>
            <w:gridSpan w:val="2"/>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Районный бюджет </w:t>
            </w:r>
          </w:p>
        </w:tc>
        <w:tc>
          <w:tcPr>
            <w:tcW w:w="621"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1 588,242 </w:t>
            </w:r>
          </w:p>
        </w:tc>
        <w:tc>
          <w:tcPr>
            <w:tcW w:w="622"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800,000 </w:t>
            </w:r>
          </w:p>
        </w:tc>
        <w:tc>
          <w:tcPr>
            <w:tcW w:w="621"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34 839,170 </w:t>
            </w:r>
          </w:p>
        </w:tc>
        <w:tc>
          <w:tcPr>
            <w:tcW w:w="622"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7</w:t>
            </w:r>
          </w:p>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234,347 </w:t>
            </w:r>
          </w:p>
        </w:tc>
        <w:tc>
          <w:tcPr>
            <w:tcW w:w="622"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1</w:t>
            </w:r>
          </w:p>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000,000 </w:t>
            </w:r>
          </w:p>
        </w:tc>
        <w:tc>
          <w:tcPr>
            <w:tcW w:w="621"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2</w:t>
            </w:r>
          </w:p>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000,000 </w:t>
            </w:r>
          </w:p>
        </w:tc>
        <w:tc>
          <w:tcPr>
            <w:tcW w:w="798"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10</w:t>
            </w:r>
          </w:p>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000,000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5 540,000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5 540,000 </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5 540,000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5 540,000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5 540,000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5 540,000 </w:t>
            </w:r>
          </w:p>
        </w:tc>
        <w:tc>
          <w:tcPr>
            <w:tcW w:w="850"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5 540,000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5 540,000 </w:t>
            </w:r>
          </w:p>
        </w:tc>
        <w:tc>
          <w:tcPr>
            <w:tcW w:w="850"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5 540,000 </w:t>
            </w:r>
          </w:p>
        </w:tc>
        <w:tc>
          <w:tcPr>
            <w:tcW w:w="993"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5 540,000 </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5 540,000 </w:t>
            </w:r>
          </w:p>
        </w:tc>
      </w:tr>
      <w:tr w:rsidR="00F83A62" w:rsidRPr="00D15995" w:rsidTr="004754AA">
        <w:trPr>
          <w:trHeight w:val="585"/>
        </w:trPr>
        <w:tc>
          <w:tcPr>
            <w:tcW w:w="358" w:type="dxa"/>
            <w:vMerge/>
            <w:tcBorders>
              <w:top w:val="nil"/>
              <w:left w:val="single" w:sz="4" w:space="0" w:color="auto"/>
              <w:bottom w:val="single" w:sz="4" w:space="0" w:color="auto"/>
              <w:right w:val="single" w:sz="4" w:space="0" w:color="auto"/>
            </w:tcBorders>
            <w:vAlign w:val="center"/>
            <w:hideMark/>
          </w:tcPr>
          <w:p w:rsidR="00F83A62" w:rsidRPr="00D15995" w:rsidRDefault="00F83A62" w:rsidP="00F83A62">
            <w:pPr>
              <w:spacing w:after="0" w:line="240" w:lineRule="auto"/>
              <w:rPr>
                <w:rFonts w:ascii="Times New Roman" w:eastAsia="Times New Roman" w:hAnsi="Times New Roman" w:cs="Times New Roman"/>
                <w:color w:val="000000"/>
              </w:rPr>
            </w:pPr>
          </w:p>
        </w:tc>
        <w:tc>
          <w:tcPr>
            <w:tcW w:w="1202" w:type="dxa"/>
            <w:vMerge/>
            <w:tcBorders>
              <w:top w:val="nil"/>
              <w:left w:val="single" w:sz="4" w:space="0" w:color="auto"/>
              <w:bottom w:val="single" w:sz="4" w:space="0" w:color="auto"/>
              <w:right w:val="single" w:sz="4" w:space="0" w:color="auto"/>
            </w:tcBorders>
            <w:vAlign w:val="center"/>
            <w:hideMark/>
          </w:tcPr>
          <w:p w:rsidR="00F83A62" w:rsidRPr="00D15995" w:rsidRDefault="00F83A62" w:rsidP="00F83A62">
            <w:pPr>
              <w:spacing w:after="0" w:line="240" w:lineRule="auto"/>
              <w:rPr>
                <w:rFonts w:ascii="Times New Roman" w:eastAsia="Times New Roman" w:hAnsi="Times New Roman" w:cs="Times New Roman"/>
                <w:color w:val="000000"/>
              </w:rPr>
            </w:pPr>
          </w:p>
        </w:tc>
        <w:tc>
          <w:tcPr>
            <w:tcW w:w="1426" w:type="dxa"/>
            <w:gridSpan w:val="2"/>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в том числе средства краевого бюджета </w:t>
            </w:r>
          </w:p>
        </w:tc>
        <w:tc>
          <w:tcPr>
            <w:tcW w:w="621"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1 181,190 </w:t>
            </w:r>
          </w:p>
        </w:tc>
        <w:tc>
          <w:tcPr>
            <w:tcW w:w="622"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621"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25 177,770 </w:t>
            </w:r>
          </w:p>
        </w:tc>
        <w:tc>
          <w:tcPr>
            <w:tcW w:w="622"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622"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621"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98"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850"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850"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993"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r>
      <w:tr w:rsidR="00F83A62" w:rsidRPr="00D15995" w:rsidTr="004754AA">
        <w:trPr>
          <w:trHeight w:val="840"/>
        </w:trPr>
        <w:tc>
          <w:tcPr>
            <w:tcW w:w="358" w:type="dxa"/>
            <w:vMerge/>
            <w:tcBorders>
              <w:top w:val="nil"/>
              <w:left w:val="single" w:sz="4" w:space="0" w:color="auto"/>
              <w:bottom w:val="single" w:sz="4" w:space="0" w:color="auto"/>
              <w:right w:val="single" w:sz="4" w:space="0" w:color="auto"/>
            </w:tcBorders>
            <w:vAlign w:val="center"/>
            <w:hideMark/>
          </w:tcPr>
          <w:p w:rsidR="00F83A62" w:rsidRPr="00D15995" w:rsidRDefault="00F83A62" w:rsidP="00F83A62">
            <w:pPr>
              <w:spacing w:after="0" w:line="240" w:lineRule="auto"/>
              <w:rPr>
                <w:rFonts w:ascii="Times New Roman" w:eastAsia="Times New Roman" w:hAnsi="Times New Roman" w:cs="Times New Roman"/>
                <w:color w:val="000000"/>
              </w:rPr>
            </w:pPr>
          </w:p>
        </w:tc>
        <w:tc>
          <w:tcPr>
            <w:tcW w:w="1202" w:type="dxa"/>
            <w:vMerge/>
            <w:tcBorders>
              <w:top w:val="nil"/>
              <w:left w:val="single" w:sz="4" w:space="0" w:color="auto"/>
              <w:bottom w:val="single" w:sz="4" w:space="0" w:color="auto"/>
              <w:right w:val="single" w:sz="4" w:space="0" w:color="auto"/>
            </w:tcBorders>
            <w:vAlign w:val="center"/>
            <w:hideMark/>
          </w:tcPr>
          <w:p w:rsidR="00F83A62" w:rsidRPr="00D15995" w:rsidRDefault="00F83A62" w:rsidP="00F83A62">
            <w:pPr>
              <w:spacing w:after="0" w:line="240" w:lineRule="auto"/>
              <w:rPr>
                <w:rFonts w:ascii="Times New Roman" w:eastAsia="Times New Roman" w:hAnsi="Times New Roman" w:cs="Times New Roman"/>
                <w:color w:val="000000"/>
              </w:rPr>
            </w:pPr>
          </w:p>
        </w:tc>
        <w:tc>
          <w:tcPr>
            <w:tcW w:w="1426" w:type="dxa"/>
            <w:gridSpan w:val="2"/>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в том числе средства бюджетов поселений района </w:t>
            </w:r>
          </w:p>
        </w:tc>
        <w:tc>
          <w:tcPr>
            <w:tcW w:w="621"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622"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621"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250,000 </w:t>
            </w:r>
          </w:p>
        </w:tc>
        <w:tc>
          <w:tcPr>
            <w:tcW w:w="622"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1 ,000</w:t>
            </w:r>
          </w:p>
        </w:tc>
        <w:tc>
          <w:tcPr>
            <w:tcW w:w="622"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621"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98"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850"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850"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993"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r>
      <w:tr w:rsidR="00F83A62" w:rsidRPr="00D15995" w:rsidTr="004754AA">
        <w:trPr>
          <w:trHeight w:val="315"/>
        </w:trPr>
        <w:tc>
          <w:tcPr>
            <w:tcW w:w="358" w:type="dxa"/>
            <w:vMerge w:val="restart"/>
            <w:tcBorders>
              <w:top w:val="nil"/>
              <w:left w:val="single" w:sz="4" w:space="0" w:color="auto"/>
              <w:bottom w:val="single" w:sz="4" w:space="0" w:color="auto"/>
              <w:right w:val="single" w:sz="4" w:space="0" w:color="auto"/>
            </w:tcBorders>
            <w:shd w:val="clear" w:color="000000" w:fill="FFFFFF"/>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1.2. </w:t>
            </w:r>
          </w:p>
        </w:tc>
        <w:tc>
          <w:tcPr>
            <w:tcW w:w="1202" w:type="dxa"/>
            <w:vMerge w:val="restart"/>
            <w:tcBorders>
              <w:top w:val="nil"/>
              <w:left w:val="single" w:sz="4" w:space="0" w:color="auto"/>
              <w:bottom w:val="single" w:sz="4" w:space="0" w:color="auto"/>
              <w:right w:val="single" w:sz="4" w:space="0" w:color="auto"/>
            </w:tcBorders>
            <w:shd w:val="clear" w:color="000000" w:fill="FFFFFF"/>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Система теплоснабжения </w:t>
            </w:r>
          </w:p>
        </w:tc>
        <w:tc>
          <w:tcPr>
            <w:tcW w:w="1426" w:type="dxa"/>
            <w:gridSpan w:val="2"/>
            <w:tcBorders>
              <w:top w:val="nil"/>
              <w:left w:val="nil"/>
              <w:bottom w:val="single" w:sz="4" w:space="0" w:color="auto"/>
              <w:right w:val="single" w:sz="4" w:space="0" w:color="auto"/>
            </w:tcBorders>
            <w:shd w:val="clear" w:color="000000" w:fill="FFFFFF"/>
            <w:vAlign w:val="bottom"/>
            <w:hideMark/>
          </w:tcPr>
          <w:p w:rsidR="00F83A62"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Районный бюджет </w:t>
            </w:r>
          </w:p>
          <w:p w:rsidR="002A75C4" w:rsidRPr="00D15995" w:rsidRDefault="002A75C4" w:rsidP="00F83A62">
            <w:pPr>
              <w:spacing w:after="0" w:line="240" w:lineRule="auto"/>
              <w:rPr>
                <w:rFonts w:ascii="Times New Roman" w:eastAsia="Times New Roman" w:hAnsi="Times New Roman" w:cs="Times New Roman"/>
                <w:color w:val="000000"/>
              </w:rPr>
            </w:pPr>
          </w:p>
        </w:tc>
        <w:tc>
          <w:tcPr>
            <w:tcW w:w="621"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16 591,056 </w:t>
            </w:r>
          </w:p>
        </w:tc>
        <w:tc>
          <w:tcPr>
            <w:tcW w:w="622"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12 135,110 </w:t>
            </w:r>
          </w:p>
        </w:tc>
        <w:tc>
          <w:tcPr>
            <w:tcW w:w="621"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37 030,440 </w:t>
            </w:r>
          </w:p>
        </w:tc>
        <w:tc>
          <w:tcPr>
            <w:tcW w:w="622"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69</w:t>
            </w:r>
          </w:p>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565,809 </w:t>
            </w:r>
          </w:p>
        </w:tc>
        <w:tc>
          <w:tcPr>
            <w:tcW w:w="622"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48</w:t>
            </w:r>
          </w:p>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300,010 </w:t>
            </w:r>
          </w:p>
        </w:tc>
        <w:tc>
          <w:tcPr>
            <w:tcW w:w="621"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41</w:t>
            </w:r>
          </w:p>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824,477 </w:t>
            </w:r>
          </w:p>
        </w:tc>
        <w:tc>
          <w:tcPr>
            <w:tcW w:w="798"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18</w:t>
            </w:r>
          </w:p>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290,588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36 380,000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36 380,000 </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36 380,000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36 380,000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36 380,000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36 380,000 </w:t>
            </w:r>
          </w:p>
        </w:tc>
        <w:tc>
          <w:tcPr>
            <w:tcW w:w="850"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36 380,000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36 380,000 </w:t>
            </w:r>
          </w:p>
        </w:tc>
        <w:tc>
          <w:tcPr>
            <w:tcW w:w="850"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36 380,000 </w:t>
            </w:r>
          </w:p>
        </w:tc>
        <w:tc>
          <w:tcPr>
            <w:tcW w:w="993"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36 380,000 </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36 380,000 </w:t>
            </w:r>
          </w:p>
        </w:tc>
      </w:tr>
      <w:tr w:rsidR="00F83A62" w:rsidRPr="00D15995" w:rsidTr="004754AA">
        <w:trPr>
          <w:trHeight w:val="630"/>
        </w:trPr>
        <w:tc>
          <w:tcPr>
            <w:tcW w:w="358" w:type="dxa"/>
            <w:vMerge/>
            <w:tcBorders>
              <w:top w:val="nil"/>
              <w:left w:val="single" w:sz="4" w:space="0" w:color="auto"/>
              <w:bottom w:val="single" w:sz="4" w:space="0" w:color="auto"/>
              <w:right w:val="single" w:sz="4" w:space="0" w:color="auto"/>
            </w:tcBorders>
            <w:vAlign w:val="center"/>
            <w:hideMark/>
          </w:tcPr>
          <w:p w:rsidR="00F83A62" w:rsidRPr="00D15995" w:rsidRDefault="00F83A62" w:rsidP="00F83A62">
            <w:pPr>
              <w:spacing w:after="0" w:line="240" w:lineRule="auto"/>
              <w:rPr>
                <w:rFonts w:ascii="Times New Roman" w:eastAsia="Times New Roman" w:hAnsi="Times New Roman" w:cs="Times New Roman"/>
                <w:color w:val="000000"/>
              </w:rPr>
            </w:pPr>
          </w:p>
        </w:tc>
        <w:tc>
          <w:tcPr>
            <w:tcW w:w="1202" w:type="dxa"/>
            <w:vMerge/>
            <w:tcBorders>
              <w:top w:val="nil"/>
              <w:left w:val="single" w:sz="4" w:space="0" w:color="auto"/>
              <w:bottom w:val="single" w:sz="4" w:space="0" w:color="auto"/>
              <w:right w:val="single" w:sz="4" w:space="0" w:color="auto"/>
            </w:tcBorders>
            <w:vAlign w:val="center"/>
            <w:hideMark/>
          </w:tcPr>
          <w:p w:rsidR="00F83A62" w:rsidRPr="00D15995" w:rsidRDefault="00F83A62" w:rsidP="00F83A62">
            <w:pPr>
              <w:spacing w:after="0" w:line="240" w:lineRule="auto"/>
              <w:rPr>
                <w:rFonts w:ascii="Times New Roman" w:eastAsia="Times New Roman" w:hAnsi="Times New Roman" w:cs="Times New Roman"/>
                <w:color w:val="000000"/>
              </w:rPr>
            </w:pPr>
          </w:p>
        </w:tc>
        <w:tc>
          <w:tcPr>
            <w:tcW w:w="1426" w:type="dxa"/>
            <w:gridSpan w:val="2"/>
            <w:tcBorders>
              <w:top w:val="nil"/>
              <w:left w:val="nil"/>
              <w:bottom w:val="single" w:sz="4" w:space="0" w:color="auto"/>
              <w:right w:val="single" w:sz="4" w:space="0" w:color="auto"/>
            </w:tcBorders>
            <w:shd w:val="clear" w:color="000000" w:fill="FFFFFF"/>
            <w:vAlign w:val="bottom"/>
            <w:hideMark/>
          </w:tcPr>
          <w:p w:rsidR="00F83A62"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в том числе средства краевого бюджета </w:t>
            </w:r>
          </w:p>
          <w:p w:rsidR="002A75C4" w:rsidRPr="00D15995" w:rsidRDefault="002A75C4" w:rsidP="00F83A62">
            <w:pPr>
              <w:spacing w:after="0" w:line="240" w:lineRule="auto"/>
              <w:rPr>
                <w:rFonts w:ascii="Times New Roman" w:eastAsia="Times New Roman" w:hAnsi="Times New Roman" w:cs="Times New Roman"/>
                <w:color w:val="000000"/>
              </w:rPr>
            </w:pPr>
          </w:p>
        </w:tc>
        <w:tc>
          <w:tcPr>
            <w:tcW w:w="621"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10 080,818 </w:t>
            </w:r>
          </w:p>
        </w:tc>
        <w:tc>
          <w:tcPr>
            <w:tcW w:w="622"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9 445,790 </w:t>
            </w:r>
          </w:p>
        </w:tc>
        <w:tc>
          <w:tcPr>
            <w:tcW w:w="621"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30 695,520 </w:t>
            </w:r>
          </w:p>
        </w:tc>
        <w:tc>
          <w:tcPr>
            <w:tcW w:w="622"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7</w:t>
            </w:r>
          </w:p>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131,070</w:t>
            </w:r>
          </w:p>
        </w:tc>
        <w:tc>
          <w:tcPr>
            <w:tcW w:w="622"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621"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98"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850"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850"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993"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r>
      <w:tr w:rsidR="00F83A62" w:rsidRPr="00D15995" w:rsidTr="004754AA">
        <w:trPr>
          <w:trHeight w:val="945"/>
        </w:trPr>
        <w:tc>
          <w:tcPr>
            <w:tcW w:w="358" w:type="dxa"/>
            <w:vMerge/>
            <w:tcBorders>
              <w:top w:val="nil"/>
              <w:left w:val="single" w:sz="4" w:space="0" w:color="auto"/>
              <w:bottom w:val="single" w:sz="4" w:space="0" w:color="auto"/>
              <w:right w:val="single" w:sz="4" w:space="0" w:color="auto"/>
            </w:tcBorders>
            <w:vAlign w:val="center"/>
            <w:hideMark/>
          </w:tcPr>
          <w:p w:rsidR="00F83A62" w:rsidRPr="00D15995" w:rsidRDefault="00F83A62" w:rsidP="00F83A62">
            <w:pPr>
              <w:spacing w:after="0" w:line="240" w:lineRule="auto"/>
              <w:rPr>
                <w:rFonts w:ascii="Times New Roman" w:eastAsia="Times New Roman" w:hAnsi="Times New Roman" w:cs="Times New Roman"/>
                <w:color w:val="000000"/>
              </w:rPr>
            </w:pPr>
          </w:p>
        </w:tc>
        <w:tc>
          <w:tcPr>
            <w:tcW w:w="1202" w:type="dxa"/>
            <w:vMerge/>
            <w:tcBorders>
              <w:top w:val="nil"/>
              <w:left w:val="single" w:sz="4" w:space="0" w:color="auto"/>
              <w:bottom w:val="single" w:sz="4" w:space="0" w:color="auto"/>
              <w:right w:val="single" w:sz="4" w:space="0" w:color="auto"/>
            </w:tcBorders>
            <w:vAlign w:val="center"/>
            <w:hideMark/>
          </w:tcPr>
          <w:p w:rsidR="00F83A62" w:rsidRPr="00D15995" w:rsidRDefault="00F83A62" w:rsidP="00F83A62">
            <w:pPr>
              <w:spacing w:after="0" w:line="240" w:lineRule="auto"/>
              <w:rPr>
                <w:rFonts w:ascii="Times New Roman" w:eastAsia="Times New Roman" w:hAnsi="Times New Roman" w:cs="Times New Roman"/>
                <w:color w:val="000000"/>
              </w:rPr>
            </w:pPr>
          </w:p>
        </w:tc>
        <w:tc>
          <w:tcPr>
            <w:tcW w:w="1426" w:type="dxa"/>
            <w:gridSpan w:val="2"/>
            <w:tcBorders>
              <w:top w:val="nil"/>
              <w:left w:val="nil"/>
              <w:bottom w:val="single" w:sz="4" w:space="0" w:color="auto"/>
              <w:right w:val="single" w:sz="4" w:space="0" w:color="auto"/>
            </w:tcBorders>
            <w:shd w:val="clear" w:color="000000" w:fill="FFFFFF"/>
            <w:vAlign w:val="bottom"/>
            <w:hideMark/>
          </w:tcPr>
          <w:p w:rsidR="00F83A62"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в том числе средства бюджетов поселений района </w:t>
            </w:r>
          </w:p>
          <w:p w:rsidR="002A75C4" w:rsidRPr="00D15995" w:rsidRDefault="002A75C4" w:rsidP="00F83A62">
            <w:pPr>
              <w:spacing w:after="0" w:line="240" w:lineRule="auto"/>
              <w:rPr>
                <w:rFonts w:ascii="Times New Roman" w:eastAsia="Times New Roman" w:hAnsi="Times New Roman" w:cs="Times New Roman"/>
                <w:color w:val="000000"/>
              </w:rPr>
            </w:pPr>
          </w:p>
        </w:tc>
        <w:tc>
          <w:tcPr>
            <w:tcW w:w="621"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2 619,488 </w:t>
            </w:r>
          </w:p>
        </w:tc>
        <w:tc>
          <w:tcPr>
            <w:tcW w:w="622"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349,640 </w:t>
            </w:r>
          </w:p>
        </w:tc>
        <w:tc>
          <w:tcPr>
            <w:tcW w:w="621"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391,230 </w:t>
            </w:r>
          </w:p>
        </w:tc>
        <w:tc>
          <w:tcPr>
            <w:tcW w:w="622"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622"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621"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98"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850"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850"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993"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r>
      <w:tr w:rsidR="00F83A62" w:rsidRPr="00D15995" w:rsidTr="004754AA">
        <w:trPr>
          <w:trHeight w:val="315"/>
        </w:trPr>
        <w:tc>
          <w:tcPr>
            <w:tcW w:w="358" w:type="dxa"/>
            <w:vMerge w:val="restart"/>
            <w:tcBorders>
              <w:top w:val="nil"/>
              <w:left w:val="single" w:sz="4" w:space="0" w:color="auto"/>
              <w:bottom w:val="single" w:sz="4" w:space="0" w:color="auto"/>
              <w:right w:val="single" w:sz="4" w:space="0" w:color="auto"/>
            </w:tcBorders>
            <w:shd w:val="clear" w:color="000000" w:fill="FFFFFF"/>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lastRenderedPageBreak/>
              <w:t xml:space="preserve"> 1.3. </w:t>
            </w:r>
          </w:p>
        </w:tc>
        <w:tc>
          <w:tcPr>
            <w:tcW w:w="1202" w:type="dxa"/>
            <w:vMerge w:val="restart"/>
            <w:tcBorders>
              <w:top w:val="nil"/>
              <w:left w:val="single" w:sz="4" w:space="0" w:color="auto"/>
              <w:bottom w:val="single" w:sz="4" w:space="0" w:color="auto"/>
              <w:right w:val="single" w:sz="4" w:space="0" w:color="auto"/>
            </w:tcBorders>
            <w:shd w:val="clear" w:color="000000" w:fill="FFFFFF"/>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Система водоотведения </w:t>
            </w:r>
          </w:p>
        </w:tc>
        <w:tc>
          <w:tcPr>
            <w:tcW w:w="1426" w:type="dxa"/>
            <w:gridSpan w:val="2"/>
            <w:tcBorders>
              <w:top w:val="nil"/>
              <w:left w:val="nil"/>
              <w:bottom w:val="single" w:sz="4" w:space="0" w:color="auto"/>
              <w:right w:val="single" w:sz="4" w:space="0" w:color="auto"/>
            </w:tcBorders>
            <w:shd w:val="clear" w:color="000000" w:fill="FFFFFF"/>
            <w:vAlign w:val="bottom"/>
            <w:hideMark/>
          </w:tcPr>
          <w:p w:rsidR="00F83A62"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Районный бюджет </w:t>
            </w:r>
          </w:p>
          <w:p w:rsidR="002A75C4" w:rsidRPr="00D15995" w:rsidRDefault="002A75C4" w:rsidP="00F83A62">
            <w:pPr>
              <w:spacing w:after="0" w:line="240" w:lineRule="auto"/>
              <w:rPr>
                <w:rFonts w:ascii="Times New Roman" w:eastAsia="Times New Roman" w:hAnsi="Times New Roman" w:cs="Times New Roman"/>
                <w:color w:val="000000"/>
              </w:rPr>
            </w:pPr>
          </w:p>
        </w:tc>
        <w:tc>
          <w:tcPr>
            <w:tcW w:w="621"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622"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621"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622"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2</w:t>
            </w:r>
          </w:p>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909,550 </w:t>
            </w:r>
          </w:p>
        </w:tc>
        <w:tc>
          <w:tcPr>
            <w:tcW w:w="622"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621"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1</w:t>
            </w:r>
          </w:p>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352,611 </w:t>
            </w:r>
          </w:p>
        </w:tc>
        <w:tc>
          <w:tcPr>
            <w:tcW w:w="798"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1</w:t>
            </w:r>
          </w:p>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216,730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850"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850"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993"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r>
      <w:tr w:rsidR="00F83A62" w:rsidRPr="00D15995" w:rsidTr="004754AA">
        <w:trPr>
          <w:trHeight w:val="630"/>
        </w:trPr>
        <w:tc>
          <w:tcPr>
            <w:tcW w:w="358" w:type="dxa"/>
            <w:vMerge/>
            <w:tcBorders>
              <w:top w:val="nil"/>
              <w:left w:val="single" w:sz="4" w:space="0" w:color="auto"/>
              <w:bottom w:val="single" w:sz="4" w:space="0" w:color="auto"/>
              <w:right w:val="single" w:sz="4" w:space="0" w:color="auto"/>
            </w:tcBorders>
            <w:vAlign w:val="center"/>
            <w:hideMark/>
          </w:tcPr>
          <w:p w:rsidR="00F83A62" w:rsidRPr="00D15995" w:rsidRDefault="00F83A62" w:rsidP="00F83A62">
            <w:pPr>
              <w:spacing w:after="0" w:line="240" w:lineRule="auto"/>
              <w:rPr>
                <w:rFonts w:ascii="Times New Roman" w:eastAsia="Times New Roman" w:hAnsi="Times New Roman" w:cs="Times New Roman"/>
                <w:color w:val="000000"/>
              </w:rPr>
            </w:pPr>
          </w:p>
        </w:tc>
        <w:tc>
          <w:tcPr>
            <w:tcW w:w="1202" w:type="dxa"/>
            <w:vMerge/>
            <w:tcBorders>
              <w:top w:val="nil"/>
              <w:left w:val="single" w:sz="4" w:space="0" w:color="auto"/>
              <w:bottom w:val="single" w:sz="4" w:space="0" w:color="auto"/>
              <w:right w:val="single" w:sz="4" w:space="0" w:color="auto"/>
            </w:tcBorders>
            <w:vAlign w:val="center"/>
            <w:hideMark/>
          </w:tcPr>
          <w:p w:rsidR="00F83A62" w:rsidRPr="00D15995" w:rsidRDefault="00F83A62" w:rsidP="00F83A62">
            <w:pPr>
              <w:spacing w:after="0" w:line="240" w:lineRule="auto"/>
              <w:rPr>
                <w:rFonts w:ascii="Times New Roman" w:eastAsia="Times New Roman" w:hAnsi="Times New Roman" w:cs="Times New Roman"/>
                <w:color w:val="000000"/>
              </w:rPr>
            </w:pPr>
          </w:p>
        </w:tc>
        <w:tc>
          <w:tcPr>
            <w:tcW w:w="1426" w:type="dxa"/>
            <w:gridSpan w:val="2"/>
            <w:tcBorders>
              <w:top w:val="nil"/>
              <w:left w:val="nil"/>
              <w:bottom w:val="single" w:sz="4" w:space="0" w:color="auto"/>
              <w:right w:val="single" w:sz="4" w:space="0" w:color="auto"/>
            </w:tcBorders>
            <w:shd w:val="clear" w:color="000000" w:fill="FFFFFF"/>
            <w:vAlign w:val="bottom"/>
            <w:hideMark/>
          </w:tcPr>
          <w:p w:rsidR="002A75C4"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в том числе средства краевого </w:t>
            </w:r>
          </w:p>
          <w:p w:rsidR="00F83A62"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бюджета </w:t>
            </w:r>
          </w:p>
          <w:p w:rsidR="002A75C4" w:rsidRPr="00D15995" w:rsidRDefault="002A75C4" w:rsidP="00F83A62">
            <w:pPr>
              <w:spacing w:after="0" w:line="240" w:lineRule="auto"/>
              <w:rPr>
                <w:rFonts w:ascii="Times New Roman" w:eastAsia="Times New Roman" w:hAnsi="Times New Roman" w:cs="Times New Roman"/>
                <w:color w:val="000000"/>
              </w:rPr>
            </w:pPr>
          </w:p>
        </w:tc>
        <w:tc>
          <w:tcPr>
            <w:tcW w:w="621"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622"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621"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622"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1</w:t>
            </w:r>
          </w:p>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403,630</w:t>
            </w:r>
          </w:p>
        </w:tc>
        <w:tc>
          <w:tcPr>
            <w:tcW w:w="622"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621"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98"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850"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850"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993"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r>
      <w:tr w:rsidR="00F83A62" w:rsidRPr="00D15995" w:rsidTr="004754AA">
        <w:trPr>
          <w:trHeight w:val="945"/>
        </w:trPr>
        <w:tc>
          <w:tcPr>
            <w:tcW w:w="358" w:type="dxa"/>
            <w:vMerge/>
            <w:tcBorders>
              <w:top w:val="nil"/>
              <w:left w:val="single" w:sz="4" w:space="0" w:color="auto"/>
              <w:bottom w:val="single" w:sz="4" w:space="0" w:color="auto"/>
              <w:right w:val="single" w:sz="4" w:space="0" w:color="auto"/>
            </w:tcBorders>
            <w:vAlign w:val="center"/>
            <w:hideMark/>
          </w:tcPr>
          <w:p w:rsidR="00F83A62" w:rsidRPr="00D15995" w:rsidRDefault="00F83A62" w:rsidP="00F83A62">
            <w:pPr>
              <w:spacing w:after="0" w:line="240" w:lineRule="auto"/>
              <w:rPr>
                <w:rFonts w:ascii="Times New Roman" w:eastAsia="Times New Roman" w:hAnsi="Times New Roman" w:cs="Times New Roman"/>
                <w:color w:val="000000"/>
              </w:rPr>
            </w:pPr>
          </w:p>
        </w:tc>
        <w:tc>
          <w:tcPr>
            <w:tcW w:w="1202" w:type="dxa"/>
            <w:vMerge/>
            <w:tcBorders>
              <w:top w:val="nil"/>
              <w:left w:val="single" w:sz="4" w:space="0" w:color="auto"/>
              <w:bottom w:val="single" w:sz="4" w:space="0" w:color="auto"/>
              <w:right w:val="single" w:sz="4" w:space="0" w:color="auto"/>
            </w:tcBorders>
            <w:vAlign w:val="center"/>
            <w:hideMark/>
          </w:tcPr>
          <w:p w:rsidR="00F83A62" w:rsidRPr="00D15995" w:rsidRDefault="00F83A62" w:rsidP="00F83A62">
            <w:pPr>
              <w:spacing w:after="0" w:line="240" w:lineRule="auto"/>
              <w:rPr>
                <w:rFonts w:ascii="Times New Roman" w:eastAsia="Times New Roman" w:hAnsi="Times New Roman" w:cs="Times New Roman"/>
                <w:color w:val="000000"/>
              </w:rPr>
            </w:pPr>
          </w:p>
        </w:tc>
        <w:tc>
          <w:tcPr>
            <w:tcW w:w="1426" w:type="dxa"/>
            <w:gridSpan w:val="2"/>
            <w:tcBorders>
              <w:top w:val="nil"/>
              <w:left w:val="nil"/>
              <w:bottom w:val="single" w:sz="4" w:space="0" w:color="auto"/>
              <w:right w:val="single" w:sz="4" w:space="0" w:color="auto"/>
            </w:tcBorders>
            <w:shd w:val="clear" w:color="000000" w:fill="FFFFFF"/>
            <w:vAlign w:val="bottom"/>
            <w:hideMark/>
          </w:tcPr>
          <w:p w:rsidR="00F83A62"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в том числе средства бюджетов поселений района </w:t>
            </w:r>
          </w:p>
          <w:p w:rsidR="002A75C4" w:rsidRPr="00D15995" w:rsidRDefault="002A75C4" w:rsidP="00F83A62">
            <w:pPr>
              <w:spacing w:after="0" w:line="240" w:lineRule="auto"/>
              <w:rPr>
                <w:rFonts w:ascii="Times New Roman" w:eastAsia="Times New Roman" w:hAnsi="Times New Roman" w:cs="Times New Roman"/>
                <w:color w:val="000000"/>
              </w:rPr>
            </w:pPr>
          </w:p>
        </w:tc>
        <w:tc>
          <w:tcPr>
            <w:tcW w:w="621"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622"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621"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622"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270,000 </w:t>
            </w:r>
          </w:p>
        </w:tc>
        <w:tc>
          <w:tcPr>
            <w:tcW w:w="622"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621"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98"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850"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850"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993"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r>
      <w:tr w:rsidR="00F83A62" w:rsidRPr="00D15995" w:rsidTr="004754AA">
        <w:trPr>
          <w:trHeight w:val="315"/>
        </w:trPr>
        <w:tc>
          <w:tcPr>
            <w:tcW w:w="358" w:type="dxa"/>
            <w:vMerge w:val="restart"/>
            <w:tcBorders>
              <w:top w:val="nil"/>
              <w:left w:val="single" w:sz="4" w:space="0" w:color="auto"/>
              <w:bottom w:val="single" w:sz="4" w:space="0" w:color="auto"/>
              <w:right w:val="single" w:sz="4" w:space="0" w:color="auto"/>
            </w:tcBorders>
            <w:shd w:val="clear" w:color="000000" w:fill="FFFFFF"/>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1.4. </w:t>
            </w:r>
          </w:p>
        </w:tc>
        <w:tc>
          <w:tcPr>
            <w:tcW w:w="1202" w:type="dxa"/>
            <w:vMerge w:val="restart"/>
            <w:tcBorders>
              <w:top w:val="nil"/>
              <w:left w:val="single" w:sz="4" w:space="0" w:color="auto"/>
              <w:bottom w:val="single" w:sz="4" w:space="0" w:color="auto"/>
              <w:right w:val="single" w:sz="4" w:space="0" w:color="auto"/>
            </w:tcBorders>
            <w:shd w:val="clear" w:color="000000" w:fill="FFFFFF"/>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Система водоснабжения </w:t>
            </w:r>
          </w:p>
        </w:tc>
        <w:tc>
          <w:tcPr>
            <w:tcW w:w="1426" w:type="dxa"/>
            <w:gridSpan w:val="2"/>
            <w:tcBorders>
              <w:top w:val="nil"/>
              <w:left w:val="nil"/>
              <w:bottom w:val="single" w:sz="4" w:space="0" w:color="auto"/>
              <w:right w:val="single" w:sz="4" w:space="0" w:color="auto"/>
            </w:tcBorders>
            <w:shd w:val="clear" w:color="000000" w:fill="FFFFFF"/>
            <w:vAlign w:val="bottom"/>
            <w:hideMark/>
          </w:tcPr>
          <w:p w:rsidR="00F83A62"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Районный бюджет </w:t>
            </w:r>
          </w:p>
          <w:p w:rsidR="007C7ED2" w:rsidRPr="00D15995" w:rsidRDefault="007C7ED2" w:rsidP="00F83A62">
            <w:pPr>
              <w:spacing w:after="0" w:line="240" w:lineRule="auto"/>
              <w:rPr>
                <w:rFonts w:ascii="Times New Roman" w:eastAsia="Times New Roman" w:hAnsi="Times New Roman" w:cs="Times New Roman"/>
                <w:color w:val="000000"/>
              </w:rPr>
            </w:pPr>
          </w:p>
        </w:tc>
        <w:tc>
          <w:tcPr>
            <w:tcW w:w="621"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622"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621"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6 311,700 </w:t>
            </w:r>
          </w:p>
        </w:tc>
        <w:tc>
          <w:tcPr>
            <w:tcW w:w="622"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11</w:t>
            </w:r>
          </w:p>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823,011 </w:t>
            </w:r>
          </w:p>
        </w:tc>
        <w:tc>
          <w:tcPr>
            <w:tcW w:w="622"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1</w:t>
            </w:r>
          </w:p>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056,380 </w:t>
            </w:r>
          </w:p>
        </w:tc>
        <w:tc>
          <w:tcPr>
            <w:tcW w:w="621"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2</w:t>
            </w:r>
          </w:p>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000,000 </w:t>
            </w:r>
          </w:p>
        </w:tc>
        <w:tc>
          <w:tcPr>
            <w:tcW w:w="798"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4</w:t>
            </w:r>
          </w:p>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000,000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10 000,000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10 000,000 </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10 000,000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10 000,000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10 000,000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10 000,000 </w:t>
            </w:r>
          </w:p>
        </w:tc>
        <w:tc>
          <w:tcPr>
            <w:tcW w:w="850"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10 000,000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10 000,000 </w:t>
            </w:r>
          </w:p>
        </w:tc>
        <w:tc>
          <w:tcPr>
            <w:tcW w:w="850"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10 000,000 </w:t>
            </w:r>
          </w:p>
        </w:tc>
        <w:tc>
          <w:tcPr>
            <w:tcW w:w="993"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10 000,000 </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10 000,000 </w:t>
            </w:r>
          </w:p>
        </w:tc>
      </w:tr>
      <w:tr w:rsidR="00F83A62" w:rsidRPr="00D15995" w:rsidTr="004754AA">
        <w:trPr>
          <w:trHeight w:val="585"/>
        </w:trPr>
        <w:tc>
          <w:tcPr>
            <w:tcW w:w="358" w:type="dxa"/>
            <w:vMerge/>
            <w:tcBorders>
              <w:top w:val="nil"/>
              <w:left w:val="single" w:sz="4" w:space="0" w:color="auto"/>
              <w:bottom w:val="single" w:sz="4" w:space="0" w:color="auto"/>
              <w:right w:val="single" w:sz="4" w:space="0" w:color="auto"/>
            </w:tcBorders>
            <w:vAlign w:val="center"/>
            <w:hideMark/>
          </w:tcPr>
          <w:p w:rsidR="00F83A62" w:rsidRPr="00D15995" w:rsidRDefault="00F83A62" w:rsidP="00F83A62">
            <w:pPr>
              <w:spacing w:after="0" w:line="240" w:lineRule="auto"/>
              <w:rPr>
                <w:rFonts w:ascii="Times New Roman" w:eastAsia="Times New Roman" w:hAnsi="Times New Roman" w:cs="Times New Roman"/>
                <w:color w:val="000000"/>
              </w:rPr>
            </w:pPr>
          </w:p>
        </w:tc>
        <w:tc>
          <w:tcPr>
            <w:tcW w:w="1202" w:type="dxa"/>
            <w:vMerge/>
            <w:tcBorders>
              <w:top w:val="nil"/>
              <w:left w:val="single" w:sz="4" w:space="0" w:color="auto"/>
              <w:bottom w:val="single" w:sz="4" w:space="0" w:color="auto"/>
              <w:right w:val="single" w:sz="4" w:space="0" w:color="auto"/>
            </w:tcBorders>
            <w:vAlign w:val="center"/>
            <w:hideMark/>
          </w:tcPr>
          <w:p w:rsidR="00F83A62" w:rsidRPr="00D15995" w:rsidRDefault="00F83A62" w:rsidP="00F83A62">
            <w:pPr>
              <w:spacing w:after="0" w:line="240" w:lineRule="auto"/>
              <w:rPr>
                <w:rFonts w:ascii="Times New Roman" w:eastAsia="Times New Roman" w:hAnsi="Times New Roman" w:cs="Times New Roman"/>
                <w:color w:val="000000"/>
              </w:rPr>
            </w:pPr>
          </w:p>
        </w:tc>
        <w:tc>
          <w:tcPr>
            <w:tcW w:w="1426" w:type="dxa"/>
            <w:gridSpan w:val="2"/>
            <w:tcBorders>
              <w:top w:val="nil"/>
              <w:left w:val="nil"/>
              <w:bottom w:val="single" w:sz="4" w:space="0" w:color="auto"/>
              <w:right w:val="single" w:sz="4" w:space="0" w:color="auto"/>
            </w:tcBorders>
            <w:shd w:val="clear" w:color="000000" w:fill="FFFFFF"/>
            <w:vAlign w:val="bottom"/>
            <w:hideMark/>
          </w:tcPr>
          <w:p w:rsidR="007C7ED2"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в том числе средства краевого бюджета </w:t>
            </w:r>
          </w:p>
          <w:p w:rsidR="007C7ED2" w:rsidRPr="00D15995" w:rsidRDefault="007C7ED2" w:rsidP="00F83A62">
            <w:pPr>
              <w:spacing w:after="0" w:line="240" w:lineRule="auto"/>
              <w:rPr>
                <w:rFonts w:ascii="Times New Roman" w:eastAsia="Times New Roman" w:hAnsi="Times New Roman" w:cs="Times New Roman"/>
                <w:color w:val="000000"/>
              </w:rPr>
            </w:pPr>
          </w:p>
        </w:tc>
        <w:tc>
          <w:tcPr>
            <w:tcW w:w="621"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622"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621"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3 731,860 </w:t>
            </w:r>
          </w:p>
        </w:tc>
        <w:tc>
          <w:tcPr>
            <w:tcW w:w="622"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1</w:t>
            </w:r>
          </w:p>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142,380</w:t>
            </w:r>
          </w:p>
        </w:tc>
        <w:tc>
          <w:tcPr>
            <w:tcW w:w="622"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621"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98"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850"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850"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993"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r>
      <w:tr w:rsidR="00F83A62" w:rsidRPr="00D15995" w:rsidTr="004754AA">
        <w:trPr>
          <w:trHeight w:val="870"/>
        </w:trPr>
        <w:tc>
          <w:tcPr>
            <w:tcW w:w="358" w:type="dxa"/>
            <w:vMerge/>
            <w:tcBorders>
              <w:top w:val="nil"/>
              <w:left w:val="single" w:sz="4" w:space="0" w:color="auto"/>
              <w:bottom w:val="single" w:sz="4" w:space="0" w:color="auto"/>
              <w:right w:val="single" w:sz="4" w:space="0" w:color="auto"/>
            </w:tcBorders>
            <w:vAlign w:val="center"/>
            <w:hideMark/>
          </w:tcPr>
          <w:p w:rsidR="00F83A62" w:rsidRPr="00D15995" w:rsidRDefault="00F83A62" w:rsidP="00F83A62">
            <w:pPr>
              <w:spacing w:after="0" w:line="240" w:lineRule="auto"/>
              <w:rPr>
                <w:rFonts w:ascii="Times New Roman" w:eastAsia="Times New Roman" w:hAnsi="Times New Roman" w:cs="Times New Roman"/>
                <w:color w:val="000000"/>
              </w:rPr>
            </w:pPr>
          </w:p>
        </w:tc>
        <w:tc>
          <w:tcPr>
            <w:tcW w:w="1202" w:type="dxa"/>
            <w:vMerge/>
            <w:tcBorders>
              <w:top w:val="nil"/>
              <w:left w:val="single" w:sz="4" w:space="0" w:color="auto"/>
              <w:bottom w:val="single" w:sz="4" w:space="0" w:color="auto"/>
              <w:right w:val="single" w:sz="4" w:space="0" w:color="auto"/>
            </w:tcBorders>
            <w:vAlign w:val="center"/>
            <w:hideMark/>
          </w:tcPr>
          <w:p w:rsidR="00F83A62" w:rsidRPr="00D15995" w:rsidRDefault="00F83A62" w:rsidP="00F83A62">
            <w:pPr>
              <w:spacing w:after="0" w:line="240" w:lineRule="auto"/>
              <w:rPr>
                <w:rFonts w:ascii="Times New Roman" w:eastAsia="Times New Roman" w:hAnsi="Times New Roman" w:cs="Times New Roman"/>
                <w:color w:val="000000"/>
              </w:rPr>
            </w:pPr>
          </w:p>
        </w:tc>
        <w:tc>
          <w:tcPr>
            <w:tcW w:w="1426" w:type="dxa"/>
            <w:gridSpan w:val="2"/>
            <w:tcBorders>
              <w:top w:val="nil"/>
              <w:left w:val="nil"/>
              <w:bottom w:val="single" w:sz="4" w:space="0" w:color="auto"/>
              <w:right w:val="single" w:sz="4" w:space="0" w:color="auto"/>
            </w:tcBorders>
            <w:shd w:val="clear" w:color="000000" w:fill="FFFFFF"/>
            <w:vAlign w:val="bottom"/>
            <w:hideMark/>
          </w:tcPr>
          <w:p w:rsidR="007C7ED2"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в том числе средства бюджетов поселений района </w:t>
            </w:r>
          </w:p>
          <w:p w:rsidR="007C7ED2" w:rsidRPr="00D15995" w:rsidRDefault="007C7ED2" w:rsidP="00F83A62">
            <w:pPr>
              <w:spacing w:after="0" w:line="240" w:lineRule="auto"/>
              <w:rPr>
                <w:rFonts w:ascii="Times New Roman" w:eastAsia="Times New Roman" w:hAnsi="Times New Roman" w:cs="Times New Roman"/>
                <w:color w:val="000000"/>
              </w:rPr>
            </w:pPr>
          </w:p>
        </w:tc>
        <w:tc>
          <w:tcPr>
            <w:tcW w:w="621"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622"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621"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622"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270,000 </w:t>
            </w:r>
          </w:p>
        </w:tc>
        <w:tc>
          <w:tcPr>
            <w:tcW w:w="622"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621"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98"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850"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850"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993"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r>
      <w:tr w:rsidR="00F83A62" w:rsidRPr="00D15995" w:rsidTr="004754AA">
        <w:trPr>
          <w:trHeight w:val="315"/>
        </w:trPr>
        <w:tc>
          <w:tcPr>
            <w:tcW w:w="358" w:type="dxa"/>
            <w:vMerge w:val="restart"/>
            <w:tcBorders>
              <w:top w:val="nil"/>
              <w:left w:val="single" w:sz="4" w:space="0" w:color="auto"/>
              <w:bottom w:val="single" w:sz="4" w:space="0" w:color="auto"/>
              <w:right w:val="single" w:sz="4" w:space="0" w:color="auto"/>
            </w:tcBorders>
            <w:shd w:val="clear" w:color="000000" w:fill="FFFFFF"/>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2. </w:t>
            </w:r>
          </w:p>
        </w:tc>
        <w:tc>
          <w:tcPr>
            <w:tcW w:w="1202" w:type="dxa"/>
            <w:vMerge w:val="restart"/>
            <w:tcBorders>
              <w:top w:val="nil"/>
              <w:left w:val="single" w:sz="4" w:space="0" w:color="auto"/>
              <w:bottom w:val="single" w:sz="4" w:space="0" w:color="auto"/>
              <w:right w:val="single" w:sz="4" w:space="0" w:color="auto"/>
            </w:tcBorders>
            <w:shd w:val="clear" w:color="000000" w:fill="FFFFFF"/>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Содержание основных фондов в технически исправном состоянии </w:t>
            </w:r>
          </w:p>
        </w:tc>
        <w:tc>
          <w:tcPr>
            <w:tcW w:w="1426" w:type="dxa"/>
            <w:gridSpan w:val="2"/>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Районный бюджет </w:t>
            </w:r>
          </w:p>
        </w:tc>
        <w:tc>
          <w:tcPr>
            <w:tcW w:w="621"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bCs/>
                <w:color w:val="000000"/>
              </w:rPr>
            </w:pPr>
            <w:r w:rsidRPr="00D15995">
              <w:rPr>
                <w:rFonts w:ascii="Times New Roman" w:eastAsia="Times New Roman" w:hAnsi="Times New Roman" w:cs="Times New Roman"/>
                <w:bCs/>
                <w:color w:val="000000"/>
              </w:rPr>
              <w:t xml:space="preserve"> - </w:t>
            </w:r>
          </w:p>
        </w:tc>
        <w:tc>
          <w:tcPr>
            <w:tcW w:w="622"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bCs/>
                <w:color w:val="000000"/>
              </w:rPr>
            </w:pPr>
            <w:r w:rsidRPr="00D15995">
              <w:rPr>
                <w:rFonts w:ascii="Times New Roman" w:eastAsia="Times New Roman" w:hAnsi="Times New Roman" w:cs="Times New Roman"/>
                <w:bCs/>
                <w:color w:val="000000"/>
              </w:rPr>
              <w:t xml:space="preserve"> - </w:t>
            </w:r>
          </w:p>
        </w:tc>
        <w:tc>
          <w:tcPr>
            <w:tcW w:w="621"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bCs/>
                <w:color w:val="000000"/>
              </w:rPr>
            </w:pPr>
            <w:r w:rsidRPr="00D15995">
              <w:rPr>
                <w:rFonts w:ascii="Times New Roman" w:eastAsia="Times New Roman" w:hAnsi="Times New Roman" w:cs="Times New Roman"/>
                <w:bCs/>
                <w:color w:val="000000"/>
              </w:rPr>
              <w:t xml:space="preserve"> - </w:t>
            </w:r>
          </w:p>
        </w:tc>
        <w:tc>
          <w:tcPr>
            <w:tcW w:w="622"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bCs/>
                <w:color w:val="000000"/>
              </w:rPr>
            </w:pPr>
            <w:r w:rsidRPr="00D15995">
              <w:rPr>
                <w:rFonts w:ascii="Times New Roman" w:eastAsia="Times New Roman" w:hAnsi="Times New Roman" w:cs="Times New Roman"/>
                <w:bCs/>
                <w:color w:val="000000"/>
              </w:rPr>
              <w:t xml:space="preserve"> - </w:t>
            </w:r>
          </w:p>
        </w:tc>
        <w:tc>
          <w:tcPr>
            <w:tcW w:w="622"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bCs/>
                <w:color w:val="000000"/>
              </w:rPr>
            </w:pPr>
            <w:r w:rsidRPr="00D15995">
              <w:rPr>
                <w:rFonts w:ascii="Times New Roman" w:eastAsia="Times New Roman" w:hAnsi="Times New Roman" w:cs="Times New Roman"/>
                <w:bCs/>
                <w:color w:val="000000"/>
              </w:rPr>
              <w:t xml:space="preserve"> - </w:t>
            </w:r>
          </w:p>
        </w:tc>
        <w:tc>
          <w:tcPr>
            <w:tcW w:w="621"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bCs/>
                <w:color w:val="000000"/>
              </w:rPr>
            </w:pPr>
            <w:r w:rsidRPr="00D15995">
              <w:rPr>
                <w:rFonts w:ascii="Times New Roman" w:eastAsia="Times New Roman" w:hAnsi="Times New Roman" w:cs="Times New Roman"/>
                <w:bCs/>
                <w:color w:val="000000"/>
              </w:rPr>
              <w:t xml:space="preserve"> - </w:t>
            </w:r>
          </w:p>
        </w:tc>
        <w:tc>
          <w:tcPr>
            <w:tcW w:w="798"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bCs/>
                <w:color w:val="000000"/>
              </w:rPr>
            </w:pPr>
            <w:r w:rsidRPr="00D15995">
              <w:rPr>
                <w:rFonts w:ascii="Times New Roman" w:eastAsia="Times New Roman" w:hAnsi="Times New Roman" w:cs="Times New Roman"/>
                <w:bCs/>
                <w:color w:val="000000"/>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bCs/>
                <w:color w:val="000000"/>
              </w:rPr>
            </w:pPr>
            <w:r w:rsidRPr="00D15995">
              <w:rPr>
                <w:rFonts w:ascii="Times New Roman" w:eastAsia="Times New Roman" w:hAnsi="Times New Roman" w:cs="Times New Roman"/>
                <w:bCs/>
                <w:color w:val="000000"/>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bCs/>
                <w:color w:val="000000"/>
              </w:rPr>
            </w:pPr>
            <w:r w:rsidRPr="00D15995">
              <w:rPr>
                <w:rFonts w:ascii="Times New Roman" w:eastAsia="Times New Roman" w:hAnsi="Times New Roman" w:cs="Times New Roman"/>
                <w:bCs/>
                <w:color w:val="000000"/>
              </w:rPr>
              <w:t xml:space="preserve"> - </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bCs/>
                <w:color w:val="000000"/>
              </w:rPr>
            </w:pPr>
            <w:r w:rsidRPr="00D15995">
              <w:rPr>
                <w:rFonts w:ascii="Times New Roman" w:eastAsia="Times New Roman" w:hAnsi="Times New Roman" w:cs="Times New Roman"/>
                <w:bCs/>
                <w:color w:val="000000"/>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bCs/>
                <w:color w:val="000000"/>
              </w:rPr>
            </w:pPr>
            <w:r w:rsidRPr="00D15995">
              <w:rPr>
                <w:rFonts w:ascii="Times New Roman" w:eastAsia="Times New Roman" w:hAnsi="Times New Roman" w:cs="Times New Roman"/>
                <w:bCs/>
                <w:color w:val="000000"/>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bCs/>
                <w:color w:val="000000"/>
              </w:rPr>
            </w:pPr>
            <w:r w:rsidRPr="00D15995">
              <w:rPr>
                <w:rFonts w:ascii="Times New Roman" w:eastAsia="Times New Roman" w:hAnsi="Times New Roman" w:cs="Times New Roman"/>
                <w:bCs/>
                <w:color w:val="000000"/>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bCs/>
                <w:color w:val="000000"/>
              </w:rPr>
            </w:pPr>
            <w:r w:rsidRPr="00D15995">
              <w:rPr>
                <w:rFonts w:ascii="Times New Roman" w:eastAsia="Times New Roman" w:hAnsi="Times New Roman" w:cs="Times New Roman"/>
                <w:bCs/>
                <w:color w:val="000000"/>
              </w:rPr>
              <w:t xml:space="preserve"> - </w:t>
            </w:r>
          </w:p>
        </w:tc>
        <w:tc>
          <w:tcPr>
            <w:tcW w:w="850"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bCs/>
                <w:color w:val="000000"/>
              </w:rPr>
            </w:pPr>
            <w:r w:rsidRPr="00D15995">
              <w:rPr>
                <w:rFonts w:ascii="Times New Roman" w:eastAsia="Times New Roman" w:hAnsi="Times New Roman" w:cs="Times New Roman"/>
                <w:bCs/>
                <w:color w:val="000000"/>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bCs/>
                <w:color w:val="000000"/>
              </w:rPr>
            </w:pPr>
            <w:r w:rsidRPr="00D15995">
              <w:rPr>
                <w:rFonts w:ascii="Times New Roman" w:eastAsia="Times New Roman" w:hAnsi="Times New Roman" w:cs="Times New Roman"/>
                <w:bCs/>
                <w:color w:val="000000"/>
              </w:rPr>
              <w:t xml:space="preserve"> - </w:t>
            </w:r>
          </w:p>
        </w:tc>
        <w:tc>
          <w:tcPr>
            <w:tcW w:w="850"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bCs/>
                <w:color w:val="000000"/>
              </w:rPr>
            </w:pPr>
            <w:r w:rsidRPr="00D15995">
              <w:rPr>
                <w:rFonts w:ascii="Times New Roman" w:eastAsia="Times New Roman" w:hAnsi="Times New Roman" w:cs="Times New Roman"/>
                <w:bCs/>
                <w:color w:val="000000"/>
              </w:rPr>
              <w:t xml:space="preserve"> - </w:t>
            </w:r>
          </w:p>
        </w:tc>
        <w:tc>
          <w:tcPr>
            <w:tcW w:w="993"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bCs/>
                <w:color w:val="000000"/>
              </w:rPr>
            </w:pPr>
            <w:r w:rsidRPr="00D15995">
              <w:rPr>
                <w:rFonts w:ascii="Times New Roman" w:eastAsia="Times New Roman" w:hAnsi="Times New Roman" w:cs="Times New Roman"/>
                <w:bCs/>
                <w:color w:val="000000"/>
              </w:rPr>
              <w:t xml:space="preserve"> - </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bCs/>
                <w:color w:val="000000"/>
              </w:rPr>
            </w:pPr>
            <w:r w:rsidRPr="00D15995">
              <w:rPr>
                <w:rFonts w:ascii="Times New Roman" w:eastAsia="Times New Roman" w:hAnsi="Times New Roman" w:cs="Times New Roman"/>
                <w:bCs/>
                <w:color w:val="000000"/>
              </w:rPr>
              <w:t xml:space="preserve"> - </w:t>
            </w:r>
          </w:p>
        </w:tc>
      </w:tr>
      <w:tr w:rsidR="00F83A62" w:rsidRPr="00D15995" w:rsidTr="004754AA">
        <w:trPr>
          <w:trHeight w:val="630"/>
        </w:trPr>
        <w:tc>
          <w:tcPr>
            <w:tcW w:w="358" w:type="dxa"/>
            <w:vMerge/>
            <w:tcBorders>
              <w:top w:val="nil"/>
              <w:left w:val="single" w:sz="4" w:space="0" w:color="auto"/>
              <w:bottom w:val="single" w:sz="4" w:space="0" w:color="auto"/>
              <w:right w:val="single" w:sz="4" w:space="0" w:color="auto"/>
            </w:tcBorders>
            <w:vAlign w:val="center"/>
            <w:hideMark/>
          </w:tcPr>
          <w:p w:rsidR="00F83A62" w:rsidRPr="00D15995" w:rsidRDefault="00F83A62" w:rsidP="00F83A62">
            <w:pPr>
              <w:spacing w:after="0" w:line="240" w:lineRule="auto"/>
              <w:rPr>
                <w:rFonts w:ascii="Times New Roman" w:eastAsia="Times New Roman" w:hAnsi="Times New Roman" w:cs="Times New Roman"/>
                <w:color w:val="000000"/>
              </w:rPr>
            </w:pPr>
          </w:p>
        </w:tc>
        <w:tc>
          <w:tcPr>
            <w:tcW w:w="1202" w:type="dxa"/>
            <w:vMerge/>
            <w:tcBorders>
              <w:top w:val="nil"/>
              <w:left w:val="single" w:sz="4" w:space="0" w:color="auto"/>
              <w:bottom w:val="single" w:sz="4" w:space="0" w:color="auto"/>
              <w:right w:val="single" w:sz="4" w:space="0" w:color="auto"/>
            </w:tcBorders>
            <w:vAlign w:val="center"/>
            <w:hideMark/>
          </w:tcPr>
          <w:p w:rsidR="00F83A62" w:rsidRPr="00D15995" w:rsidRDefault="00F83A62" w:rsidP="00F83A62">
            <w:pPr>
              <w:spacing w:after="0" w:line="240" w:lineRule="auto"/>
              <w:rPr>
                <w:rFonts w:ascii="Times New Roman" w:eastAsia="Times New Roman" w:hAnsi="Times New Roman" w:cs="Times New Roman"/>
                <w:color w:val="000000"/>
              </w:rPr>
            </w:pPr>
          </w:p>
        </w:tc>
        <w:tc>
          <w:tcPr>
            <w:tcW w:w="1426" w:type="dxa"/>
            <w:gridSpan w:val="2"/>
            <w:tcBorders>
              <w:top w:val="nil"/>
              <w:left w:val="nil"/>
              <w:bottom w:val="single" w:sz="4" w:space="0" w:color="auto"/>
              <w:right w:val="single" w:sz="4" w:space="0" w:color="auto"/>
            </w:tcBorders>
            <w:shd w:val="clear" w:color="000000" w:fill="FFFFFF"/>
            <w:vAlign w:val="bottom"/>
            <w:hideMark/>
          </w:tcPr>
          <w:p w:rsidR="007C7ED2"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в том числе средства краевого </w:t>
            </w:r>
          </w:p>
          <w:p w:rsidR="007C7ED2" w:rsidRDefault="007C7ED2" w:rsidP="00F83A62">
            <w:pPr>
              <w:spacing w:after="0" w:line="240" w:lineRule="auto"/>
              <w:rPr>
                <w:rFonts w:ascii="Times New Roman" w:eastAsia="Times New Roman" w:hAnsi="Times New Roman" w:cs="Times New Roman"/>
                <w:color w:val="000000"/>
              </w:rPr>
            </w:pPr>
          </w:p>
          <w:p w:rsidR="007C7ED2" w:rsidRDefault="007C7ED2" w:rsidP="00F83A62">
            <w:pPr>
              <w:spacing w:after="0" w:line="240" w:lineRule="auto"/>
              <w:rPr>
                <w:rFonts w:ascii="Times New Roman" w:eastAsia="Times New Roman" w:hAnsi="Times New Roman" w:cs="Times New Roman"/>
                <w:color w:val="000000"/>
              </w:rPr>
            </w:pPr>
          </w:p>
          <w:p w:rsidR="00F83A62"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lastRenderedPageBreak/>
              <w:t xml:space="preserve">бюджета </w:t>
            </w:r>
          </w:p>
          <w:p w:rsidR="007C7ED2" w:rsidRPr="00D15995" w:rsidRDefault="007C7ED2" w:rsidP="00F83A62">
            <w:pPr>
              <w:spacing w:after="0" w:line="240" w:lineRule="auto"/>
              <w:rPr>
                <w:rFonts w:ascii="Times New Roman" w:eastAsia="Times New Roman" w:hAnsi="Times New Roman" w:cs="Times New Roman"/>
                <w:color w:val="000000"/>
              </w:rPr>
            </w:pPr>
          </w:p>
        </w:tc>
        <w:tc>
          <w:tcPr>
            <w:tcW w:w="621"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lastRenderedPageBreak/>
              <w:t xml:space="preserve"> - </w:t>
            </w:r>
          </w:p>
        </w:tc>
        <w:tc>
          <w:tcPr>
            <w:tcW w:w="622"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621"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622"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622"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621"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98"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850"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850"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993"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r>
      <w:tr w:rsidR="00F83A62" w:rsidRPr="00D15995" w:rsidTr="004754AA">
        <w:trPr>
          <w:trHeight w:val="945"/>
        </w:trPr>
        <w:tc>
          <w:tcPr>
            <w:tcW w:w="358" w:type="dxa"/>
            <w:vMerge/>
            <w:tcBorders>
              <w:top w:val="nil"/>
              <w:left w:val="single" w:sz="4" w:space="0" w:color="auto"/>
              <w:bottom w:val="single" w:sz="4" w:space="0" w:color="auto"/>
              <w:right w:val="single" w:sz="4" w:space="0" w:color="auto"/>
            </w:tcBorders>
            <w:vAlign w:val="center"/>
            <w:hideMark/>
          </w:tcPr>
          <w:p w:rsidR="00F83A62" w:rsidRPr="00D15995" w:rsidRDefault="00F83A62" w:rsidP="00F83A62">
            <w:pPr>
              <w:spacing w:after="0" w:line="240" w:lineRule="auto"/>
              <w:rPr>
                <w:rFonts w:ascii="Times New Roman" w:eastAsia="Times New Roman" w:hAnsi="Times New Roman" w:cs="Times New Roman"/>
                <w:color w:val="000000"/>
              </w:rPr>
            </w:pPr>
          </w:p>
        </w:tc>
        <w:tc>
          <w:tcPr>
            <w:tcW w:w="1202" w:type="dxa"/>
            <w:vMerge/>
            <w:tcBorders>
              <w:top w:val="nil"/>
              <w:left w:val="single" w:sz="4" w:space="0" w:color="auto"/>
              <w:bottom w:val="single" w:sz="4" w:space="0" w:color="auto"/>
              <w:right w:val="single" w:sz="4" w:space="0" w:color="auto"/>
            </w:tcBorders>
            <w:vAlign w:val="center"/>
            <w:hideMark/>
          </w:tcPr>
          <w:p w:rsidR="00F83A62" w:rsidRPr="00D15995" w:rsidRDefault="00F83A62" w:rsidP="00F83A62">
            <w:pPr>
              <w:spacing w:after="0" w:line="240" w:lineRule="auto"/>
              <w:rPr>
                <w:rFonts w:ascii="Times New Roman" w:eastAsia="Times New Roman" w:hAnsi="Times New Roman" w:cs="Times New Roman"/>
                <w:color w:val="000000"/>
              </w:rPr>
            </w:pPr>
          </w:p>
        </w:tc>
        <w:tc>
          <w:tcPr>
            <w:tcW w:w="1426" w:type="dxa"/>
            <w:gridSpan w:val="2"/>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в том числе средства бюджетов поселений района </w:t>
            </w:r>
          </w:p>
        </w:tc>
        <w:tc>
          <w:tcPr>
            <w:tcW w:w="621"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622"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621"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622"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622"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621"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98"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850"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850"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993"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r>
      <w:tr w:rsidR="00F83A62" w:rsidRPr="00D15995" w:rsidTr="004754AA">
        <w:trPr>
          <w:trHeight w:val="315"/>
        </w:trPr>
        <w:tc>
          <w:tcPr>
            <w:tcW w:w="358" w:type="dxa"/>
            <w:vMerge w:val="restart"/>
            <w:tcBorders>
              <w:top w:val="nil"/>
              <w:left w:val="single" w:sz="4" w:space="0" w:color="auto"/>
              <w:bottom w:val="single" w:sz="4" w:space="0" w:color="auto"/>
              <w:right w:val="single" w:sz="4" w:space="0" w:color="auto"/>
            </w:tcBorders>
            <w:shd w:val="clear" w:color="000000" w:fill="FFFFFF"/>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2.1. </w:t>
            </w:r>
          </w:p>
        </w:tc>
        <w:tc>
          <w:tcPr>
            <w:tcW w:w="1202" w:type="dxa"/>
            <w:vMerge w:val="restart"/>
            <w:tcBorders>
              <w:top w:val="nil"/>
              <w:left w:val="single" w:sz="4" w:space="0" w:color="auto"/>
              <w:bottom w:val="single" w:sz="4" w:space="0" w:color="auto"/>
              <w:right w:val="single" w:sz="4" w:space="0" w:color="auto"/>
            </w:tcBorders>
            <w:shd w:val="clear" w:color="000000" w:fill="FFFFFF"/>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Система теплоснабжения </w:t>
            </w:r>
          </w:p>
        </w:tc>
        <w:tc>
          <w:tcPr>
            <w:tcW w:w="1426" w:type="dxa"/>
            <w:gridSpan w:val="2"/>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Районный бюджет </w:t>
            </w:r>
          </w:p>
        </w:tc>
        <w:tc>
          <w:tcPr>
            <w:tcW w:w="621"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622"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621"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622"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622"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621"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98"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850"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850"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993"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r>
      <w:tr w:rsidR="00F83A62" w:rsidRPr="00D15995" w:rsidTr="004754AA">
        <w:trPr>
          <w:trHeight w:val="600"/>
        </w:trPr>
        <w:tc>
          <w:tcPr>
            <w:tcW w:w="358" w:type="dxa"/>
            <w:vMerge/>
            <w:tcBorders>
              <w:top w:val="nil"/>
              <w:left w:val="single" w:sz="4" w:space="0" w:color="auto"/>
              <w:bottom w:val="single" w:sz="4" w:space="0" w:color="auto"/>
              <w:right w:val="single" w:sz="4" w:space="0" w:color="auto"/>
            </w:tcBorders>
            <w:vAlign w:val="center"/>
            <w:hideMark/>
          </w:tcPr>
          <w:p w:rsidR="00F83A62" w:rsidRPr="00D15995" w:rsidRDefault="00F83A62" w:rsidP="00F83A62">
            <w:pPr>
              <w:spacing w:after="0" w:line="240" w:lineRule="auto"/>
              <w:rPr>
                <w:rFonts w:ascii="Times New Roman" w:eastAsia="Times New Roman" w:hAnsi="Times New Roman" w:cs="Times New Roman"/>
                <w:color w:val="000000"/>
              </w:rPr>
            </w:pPr>
          </w:p>
        </w:tc>
        <w:tc>
          <w:tcPr>
            <w:tcW w:w="1202" w:type="dxa"/>
            <w:vMerge/>
            <w:tcBorders>
              <w:top w:val="nil"/>
              <w:left w:val="single" w:sz="4" w:space="0" w:color="auto"/>
              <w:bottom w:val="single" w:sz="4" w:space="0" w:color="auto"/>
              <w:right w:val="single" w:sz="4" w:space="0" w:color="auto"/>
            </w:tcBorders>
            <w:vAlign w:val="center"/>
            <w:hideMark/>
          </w:tcPr>
          <w:p w:rsidR="00F83A62" w:rsidRPr="00D15995" w:rsidRDefault="00F83A62" w:rsidP="00F83A62">
            <w:pPr>
              <w:spacing w:after="0" w:line="240" w:lineRule="auto"/>
              <w:rPr>
                <w:rFonts w:ascii="Times New Roman" w:eastAsia="Times New Roman" w:hAnsi="Times New Roman" w:cs="Times New Roman"/>
                <w:color w:val="000000"/>
              </w:rPr>
            </w:pPr>
          </w:p>
        </w:tc>
        <w:tc>
          <w:tcPr>
            <w:tcW w:w="1426" w:type="dxa"/>
            <w:gridSpan w:val="2"/>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в том числе средства краевого бюджета </w:t>
            </w:r>
          </w:p>
        </w:tc>
        <w:tc>
          <w:tcPr>
            <w:tcW w:w="621"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622"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621"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622"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622"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621"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98"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850"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850"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993"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r>
      <w:tr w:rsidR="00F83A62" w:rsidRPr="00D15995" w:rsidTr="004754AA">
        <w:trPr>
          <w:trHeight w:val="825"/>
        </w:trPr>
        <w:tc>
          <w:tcPr>
            <w:tcW w:w="358" w:type="dxa"/>
            <w:vMerge/>
            <w:tcBorders>
              <w:top w:val="nil"/>
              <w:left w:val="single" w:sz="4" w:space="0" w:color="auto"/>
              <w:bottom w:val="single" w:sz="4" w:space="0" w:color="auto"/>
              <w:right w:val="single" w:sz="4" w:space="0" w:color="auto"/>
            </w:tcBorders>
            <w:vAlign w:val="center"/>
            <w:hideMark/>
          </w:tcPr>
          <w:p w:rsidR="00F83A62" w:rsidRPr="00D15995" w:rsidRDefault="00F83A62" w:rsidP="00F83A62">
            <w:pPr>
              <w:spacing w:after="0" w:line="240" w:lineRule="auto"/>
              <w:rPr>
                <w:rFonts w:ascii="Times New Roman" w:eastAsia="Times New Roman" w:hAnsi="Times New Roman" w:cs="Times New Roman"/>
                <w:color w:val="000000"/>
              </w:rPr>
            </w:pPr>
          </w:p>
        </w:tc>
        <w:tc>
          <w:tcPr>
            <w:tcW w:w="1202" w:type="dxa"/>
            <w:vMerge/>
            <w:tcBorders>
              <w:top w:val="nil"/>
              <w:left w:val="single" w:sz="4" w:space="0" w:color="auto"/>
              <w:bottom w:val="single" w:sz="4" w:space="0" w:color="auto"/>
              <w:right w:val="single" w:sz="4" w:space="0" w:color="auto"/>
            </w:tcBorders>
            <w:vAlign w:val="center"/>
            <w:hideMark/>
          </w:tcPr>
          <w:p w:rsidR="00F83A62" w:rsidRPr="00D15995" w:rsidRDefault="00F83A62" w:rsidP="00F83A62">
            <w:pPr>
              <w:spacing w:after="0" w:line="240" w:lineRule="auto"/>
              <w:rPr>
                <w:rFonts w:ascii="Times New Roman" w:eastAsia="Times New Roman" w:hAnsi="Times New Roman" w:cs="Times New Roman"/>
                <w:color w:val="000000"/>
              </w:rPr>
            </w:pPr>
          </w:p>
        </w:tc>
        <w:tc>
          <w:tcPr>
            <w:tcW w:w="1426" w:type="dxa"/>
            <w:gridSpan w:val="2"/>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в том числе средства бюджетов поселений района </w:t>
            </w:r>
          </w:p>
        </w:tc>
        <w:tc>
          <w:tcPr>
            <w:tcW w:w="621"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622"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621"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622"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622"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621"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98"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850"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850"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993"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r>
      <w:tr w:rsidR="00F83A62" w:rsidRPr="00D15995" w:rsidTr="004754AA">
        <w:trPr>
          <w:trHeight w:val="315"/>
        </w:trPr>
        <w:tc>
          <w:tcPr>
            <w:tcW w:w="358" w:type="dxa"/>
            <w:vMerge w:val="restart"/>
            <w:tcBorders>
              <w:top w:val="nil"/>
              <w:left w:val="single" w:sz="4" w:space="0" w:color="auto"/>
              <w:bottom w:val="single" w:sz="4" w:space="0" w:color="auto"/>
              <w:right w:val="single" w:sz="4" w:space="0" w:color="auto"/>
            </w:tcBorders>
            <w:shd w:val="clear" w:color="000000" w:fill="FFFFFF"/>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2.2. </w:t>
            </w:r>
          </w:p>
        </w:tc>
        <w:tc>
          <w:tcPr>
            <w:tcW w:w="1202" w:type="dxa"/>
            <w:vMerge w:val="restart"/>
            <w:tcBorders>
              <w:top w:val="nil"/>
              <w:left w:val="single" w:sz="4" w:space="0" w:color="auto"/>
              <w:bottom w:val="single" w:sz="4" w:space="0" w:color="auto"/>
              <w:right w:val="single" w:sz="4" w:space="0" w:color="auto"/>
            </w:tcBorders>
            <w:shd w:val="clear" w:color="000000" w:fill="FFFFFF"/>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Система водоснабжения </w:t>
            </w:r>
          </w:p>
        </w:tc>
        <w:tc>
          <w:tcPr>
            <w:tcW w:w="1426" w:type="dxa"/>
            <w:gridSpan w:val="2"/>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Районный бюджет </w:t>
            </w:r>
          </w:p>
        </w:tc>
        <w:tc>
          <w:tcPr>
            <w:tcW w:w="621"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622"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621"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622"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622"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621"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98"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850"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850"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993"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r>
      <w:tr w:rsidR="00F83A62" w:rsidRPr="00D15995" w:rsidTr="004754AA">
        <w:trPr>
          <w:trHeight w:val="630"/>
        </w:trPr>
        <w:tc>
          <w:tcPr>
            <w:tcW w:w="358" w:type="dxa"/>
            <w:vMerge/>
            <w:tcBorders>
              <w:top w:val="nil"/>
              <w:left w:val="single" w:sz="4" w:space="0" w:color="auto"/>
              <w:bottom w:val="single" w:sz="4" w:space="0" w:color="auto"/>
              <w:right w:val="single" w:sz="4" w:space="0" w:color="auto"/>
            </w:tcBorders>
            <w:vAlign w:val="center"/>
            <w:hideMark/>
          </w:tcPr>
          <w:p w:rsidR="00F83A62" w:rsidRPr="00D15995" w:rsidRDefault="00F83A62" w:rsidP="00F83A62">
            <w:pPr>
              <w:spacing w:after="0" w:line="240" w:lineRule="auto"/>
              <w:rPr>
                <w:rFonts w:ascii="Times New Roman" w:eastAsia="Times New Roman" w:hAnsi="Times New Roman" w:cs="Times New Roman"/>
                <w:color w:val="000000"/>
              </w:rPr>
            </w:pPr>
          </w:p>
        </w:tc>
        <w:tc>
          <w:tcPr>
            <w:tcW w:w="1202" w:type="dxa"/>
            <w:vMerge/>
            <w:tcBorders>
              <w:top w:val="nil"/>
              <w:left w:val="single" w:sz="4" w:space="0" w:color="auto"/>
              <w:bottom w:val="single" w:sz="4" w:space="0" w:color="auto"/>
              <w:right w:val="single" w:sz="4" w:space="0" w:color="auto"/>
            </w:tcBorders>
            <w:vAlign w:val="center"/>
            <w:hideMark/>
          </w:tcPr>
          <w:p w:rsidR="00F83A62" w:rsidRPr="00D15995" w:rsidRDefault="00F83A62" w:rsidP="00F83A62">
            <w:pPr>
              <w:spacing w:after="0" w:line="240" w:lineRule="auto"/>
              <w:rPr>
                <w:rFonts w:ascii="Times New Roman" w:eastAsia="Times New Roman" w:hAnsi="Times New Roman" w:cs="Times New Roman"/>
                <w:color w:val="000000"/>
              </w:rPr>
            </w:pPr>
          </w:p>
        </w:tc>
        <w:tc>
          <w:tcPr>
            <w:tcW w:w="1426" w:type="dxa"/>
            <w:gridSpan w:val="2"/>
            <w:tcBorders>
              <w:top w:val="nil"/>
              <w:left w:val="nil"/>
              <w:bottom w:val="single" w:sz="4" w:space="0" w:color="auto"/>
              <w:right w:val="single" w:sz="4" w:space="0" w:color="auto"/>
            </w:tcBorders>
            <w:shd w:val="clear" w:color="000000" w:fill="FFFFFF"/>
            <w:vAlign w:val="bottom"/>
            <w:hideMark/>
          </w:tcPr>
          <w:p w:rsidR="00F83A62"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в том числе средства краевого бюджета </w:t>
            </w:r>
          </w:p>
          <w:p w:rsidR="007C7ED2" w:rsidRPr="00D15995" w:rsidRDefault="007C7ED2" w:rsidP="00F83A62">
            <w:pPr>
              <w:spacing w:after="0" w:line="240" w:lineRule="auto"/>
              <w:rPr>
                <w:rFonts w:ascii="Times New Roman" w:eastAsia="Times New Roman" w:hAnsi="Times New Roman" w:cs="Times New Roman"/>
                <w:color w:val="000000"/>
              </w:rPr>
            </w:pPr>
          </w:p>
        </w:tc>
        <w:tc>
          <w:tcPr>
            <w:tcW w:w="621"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622"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621"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622"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622"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621"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98"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850"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850"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993"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r>
      <w:tr w:rsidR="00F83A62" w:rsidRPr="00D15995" w:rsidTr="004754AA">
        <w:trPr>
          <w:trHeight w:val="870"/>
        </w:trPr>
        <w:tc>
          <w:tcPr>
            <w:tcW w:w="358" w:type="dxa"/>
            <w:vMerge/>
            <w:tcBorders>
              <w:top w:val="nil"/>
              <w:left w:val="single" w:sz="4" w:space="0" w:color="auto"/>
              <w:bottom w:val="single" w:sz="4" w:space="0" w:color="auto"/>
              <w:right w:val="single" w:sz="4" w:space="0" w:color="auto"/>
            </w:tcBorders>
            <w:vAlign w:val="center"/>
            <w:hideMark/>
          </w:tcPr>
          <w:p w:rsidR="00F83A62" w:rsidRPr="00D15995" w:rsidRDefault="00F83A62" w:rsidP="00F83A62">
            <w:pPr>
              <w:spacing w:after="0" w:line="240" w:lineRule="auto"/>
              <w:rPr>
                <w:rFonts w:ascii="Times New Roman" w:eastAsia="Times New Roman" w:hAnsi="Times New Roman" w:cs="Times New Roman"/>
                <w:color w:val="000000"/>
              </w:rPr>
            </w:pPr>
          </w:p>
        </w:tc>
        <w:tc>
          <w:tcPr>
            <w:tcW w:w="1202" w:type="dxa"/>
            <w:vMerge/>
            <w:tcBorders>
              <w:top w:val="nil"/>
              <w:left w:val="single" w:sz="4" w:space="0" w:color="auto"/>
              <w:bottom w:val="single" w:sz="4" w:space="0" w:color="auto"/>
              <w:right w:val="single" w:sz="4" w:space="0" w:color="auto"/>
            </w:tcBorders>
            <w:vAlign w:val="center"/>
            <w:hideMark/>
          </w:tcPr>
          <w:p w:rsidR="00F83A62" w:rsidRPr="00D15995" w:rsidRDefault="00F83A62" w:rsidP="00F83A62">
            <w:pPr>
              <w:spacing w:after="0" w:line="240" w:lineRule="auto"/>
              <w:rPr>
                <w:rFonts w:ascii="Times New Roman" w:eastAsia="Times New Roman" w:hAnsi="Times New Roman" w:cs="Times New Roman"/>
                <w:color w:val="000000"/>
              </w:rPr>
            </w:pPr>
          </w:p>
        </w:tc>
        <w:tc>
          <w:tcPr>
            <w:tcW w:w="1426" w:type="dxa"/>
            <w:gridSpan w:val="2"/>
            <w:tcBorders>
              <w:top w:val="nil"/>
              <w:left w:val="nil"/>
              <w:bottom w:val="single" w:sz="4" w:space="0" w:color="auto"/>
              <w:right w:val="single" w:sz="4" w:space="0" w:color="auto"/>
            </w:tcBorders>
            <w:shd w:val="clear" w:color="000000" w:fill="FFFFFF"/>
            <w:vAlign w:val="bottom"/>
            <w:hideMark/>
          </w:tcPr>
          <w:p w:rsidR="00F83A62"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в том числе средства бюджетов поселений района </w:t>
            </w:r>
          </w:p>
          <w:p w:rsidR="007C7ED2" w:rsidRPr="00D15995" w:rsidRDefault="007C7ED2" w:rsidP="00F83A62">
            <w:pPr>
              <w:spacing w:after="0" w:line="240" w:lineRule="auto"/>
              <w:rPr>
                <w:rFonts w:ascii="Times New Roman" w:eastAsia="Times New Roman" w:hAnsi="Times New Roman" w:cs="Times New Roman"/>
                <w:color w:val="000000"/>
              </w:rPr>
            </w:pPr>
          </w:p>
        </w:tc>
        <w:tc>
          <w:tcPr>
            <w:tcW w:w="621"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622"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621"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622"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622"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621"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98"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850"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850"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993"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r>
      <w:tr w:rsidR="00F83A62" w:rsidRPr="00D15995" w:rsidTr="004754AA">
        <w:trPr>
          <w:trHeight w:val="315"/>
        </w:trPr>
        <w:tc>
          <w:tcPr>
            <w:tcW w:w="358" w:type="dxa"/>
            <w:vMerge w:val="restart"/>
            <w:tcBorders>
              <w:top w:val="nil"/>
              <w:left w:val="single" w:sz="4" w:space="0" w:color="auto"/>
              <w:bottom w:val="single" w:sz="4" w:space="0" w:color="auto"/>
              <w:right w:val="single" w:sz="4" w:space="0" w:color="auto"/>
            </w:tcBorders>
            <w:shd w:val="clear" w:color="000000" w:fill="FFFFFF"/>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2.3. </w:t>
            </w:r>
          </w:p>
        </w:tc>
        <w:tc>
          <w:tcPr>
            <w:tcW w:w="1202" w:type="dxa"/>
            <w:vMerge w:val="restart"/>
            <w:tcBorders>
              <w:top w:val="nil"/>
              <w:left w:val="single" w:sz="4" w:space="0" w:color="auto"/>
              <w:bottom w:val="single" w:sz="4" w:space="0" w:color="auto"/>
              <w:right w:val="single" w:sz="4" w:space="0" w:color="auto"/>
            </w:tcBorders>
            <w:shd w:val="clear" w:color="000000" w:fill="FFFFFF"/>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Система водоотведен</w:t>
            </w:r>
            <w:r w:rsidRPr="00D15995">
              <w:rPr>
                <w:rFonts w:ascii="Times New Roman" w:eastAsia="Times New Roman" w:hAnsi="Times New Roman" w:cs="Times New Roman"/>
                <w:color w:val="000000"/>
              </w:rPr>
              <w:lastRenderedPageBreak/>
              <w:t xml:space="preserve">ия </w:t>
            </w:r>
          </w:p>
        </w:tc>
        <w:tc>
          <w:tcPr>
            <w:tcW w:w="1426" w:type="dxa"/>
            <w:gridSpan w:val="2"/>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lastRenderedPageBreak/>
              <w:t xml:space="preserve"> Районный бюджет </w:t>
            </w:r>
          </w:p>
        </w:tc>
        <w:tc>
          <w:tcPr>
            <w:tcW w:w="621"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622"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621"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622"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622"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621"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98"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850"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850"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993"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r>
      <w:tr w:rsidR="00F83A62" w:rsidRPr="00D15995" w:rsidTr="004754AA">
        <w:trPr>
          <w:trHeight w:val="630"/>
        </w:trPr>
        <w:tc>
          <w:tcPr>
            <w:tcW w:w="358" w:type="dxa"/>
            <w:vMerge/>
            <w:tcBorders>
              <w:top w:val="nil"/>
              <w:left w:val="single" w:sz="4" w:space="0" w:color="auto"/>
              <w:bottom w:val="single" w:sz="4" w:space="0" w:color="auto"/>
              <w:right w:val="single" w:sz="4" w:space="0" w:color="auto"/>
            </w:tcBorders>
            <w:vAlign w:val="center"/>
            <w:hideMark/>
          </w:tcPr>
          <w:p w:rsidR="00F83A62" w:rsidRPr="00D15995" w:rsidRDefault="00F83A62" w:rsidP="00F83A62">
            <w:pPr>
              <w:spacing w:after="0" w:line="240" w:lineRule="auto"/>
              <w:rPr>
                <w:rFonts w:ascii="Times New Roman" w:eastAsia="Times New Roman" w:hAnsi="Times New Roman" w:cs="Times New Roman"/>
                <w:color w:val="000000"/>
              </w:rPr>
            </w:pPr>
          </w:p>
        </w:tc>
        <w:tc>
          <w:tcPr>
            <w:tcW w:w="1202" w:type="dxa"/>
            <w:vMerge/>
            <w:tcBorders>
              <w:top w:val="nil"/>
              <w:left w:val="single" w:sz="4" w:space="0" w:color="auto"/>
              <w:bottom w:val="single" w:sz="4" w:space="0" w:color="auto"/>
              <w:right w:val="single" w:sz="4" w:space="0" w:color="auto"/>
            </w:tcBorders>
            <w:vAlign w:val="center"/>
            <w:hideMark/>
          </w:tcPr>
          <w:p w:rsidR="00F83A62" w:rsidRPr="00D15995" w:rsidRDefault="00F83A62" w:rsidP="00F83A62">
            <w:pPr>
              <w:spacing w:after="0" w:line="240" w:lineRule="auto"/>
              <w:rPr>
                <w:rFonts w:ascii="Times New Roman" w:eastAsia="Times New Roman" w:hAnsi="Times New Roman" w:cs="Times New Roman"/>
                <w:color w:val="000000"/>
              </w:rPr>
            </w:pPr>
          </w:p>
        </w:tc>
        <w:tc>
          <w:tcPr>
            <w:tcW w:w="1426" w:type="dxa"/>
            <w:gridSpan w:val="2"/>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в том числе средства краевого бюджета </w:t>
            </w:r>
          </w:p>
        </w:tc>
        <w:tc>
          <w:tcPr>
            <w:tcW w:w="621"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622"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621"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622"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622"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621"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98"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850"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850"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993"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r>
      <w:tr w:rsidR="00F83A62" w:rsidRPr="00D15995" w:rsidTr="004754AA">
        <w:trPr>
          <w:trHeight w:val="855"/>
        </w:trPr>
        <w:tc>
          <w:tcPr>
            <w:tcW w:w="358" w:type="dxa"/>
            <w:vMerge/>
            <w:tcBorders>
              <w:top w:val="nil"/>
              <w:left w:val="single" w:sz="4" w:space="0" w:color="auto"/>
              <w:bottom w:val="single" w:sz="4" w:space="0" w:color="auto"/>
              <w:right w:val="single" w:sz="4" w:space="0" w:color="auto"/>
            </w:tcBorders>
            <w:vAlign w:val="center"/>
            <w:hideMark/>
          </w:tcPr>
          <w:p w:rsidR="00F83A62" w:rsidRPr="00D15995" w:rsidRDefault="00F83A62" w:rsidP="00F83A62">
            <w:pPr>
              <w:spacing w:after="0" w:line="240" w:lineRule="auto"/>
              <w:rPr>
                <w:rFonts w:ascii="Times New Roman" w:eastAsia="Times New Roman" w:hAnsi="Times New Roman" w:cs="Times New Roman"/>
                <w:color w:val="000000"/>
              </w:rPr>
            </w:pPr>
          </w:p>
        </w:tc>
        <w:tc>
          <w:tcPr>
            <w:tcW w:w="1202" w:type="dxa"/>
            <w:vMerge/>
            <w:tcBorders>
              <w:top w:val="nil"/>
              <w:left w:val="single" w:sz="4" w:space="0" w:color="auto"/>
              <w:bottom w:val="single" w:sz="4" w:space="0" w:color="auto"/>
              <w:right w:val="single" w:sz="4" w:space="0" w:color="auto"/>
            </w:tcBorders>
            <w:vAlign w:val="center"/>
            <w:hideMark/>
          </w:tcPr>
          <w:p w:rsidR="00F83A62" w:rsidRPr="00D15995" w:rsidRDefault="00F83A62" w:rsidP="00F83A62">
            <w:pPr>
              <w:spacing w:after="0" w:line="240" w:lineRule="auto"/>
              <w:rPr>
                <w:rFonts w:ascii="Times New Roman" w:eastAsia="Times New Roman" w:hAnsi="Times New Roman" w:cs="Times New Roman"/>
                <w:color w:val="000000"/>
              </w:rPr>
            </w:pPr>
          </w:p>
        </w:tc>
        <w:tc>
          <w:tcPr>
            <w:tcW w:w="1426" w:type="dxa"/>
            <w:gridSpan w:val="2"/>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в том числе средства бюджетов поселений района </w:t>
            </w:r>
          </w:p>
        </w:tc>
        <w:tc>
          <w:tcPr>
            <w:tcW w:w="621"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622"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621"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622"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622"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621"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98"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850"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850"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993"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r>
      <w:tr w:rsidR="00F83A62" w:rsidRPr="00D15995" w:rsidTr="004754AA">
        <w:trPr>
          <w:trHeight w:val="315"/>
        </w:trPr>
        <w:tc>
          <w:tcPr>
            <w:tcW w:w="358" w:type="dxa"/>
            <w:vMerge w:val="restart"/>
            <w:tcBorders>
              <w:top w:val="nil"/>
              <w:left w:val="single" w:sz="4" w:space="0" w:color="auto"/>
              <w:bottom w:val="single" w:sz="4" w:space="0" w:color="auto"/>
              <w:right w:val="single" w:sz="4" w:space="0" w:color="auto"/>
            </w:tcBorders>
            <w:shd w:val="clear" w:color="000000" w:fill="FFFFFF"/>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2.4. </w:t>
            </w:r>
          </w:p>
        </w:tc>
        <w:tc>
          <w:tcPr>
            <w:tcW w:w="1202" w:type="dxa"/>
            <w:vMerge w:val="restart"/>
            <w:tcBorders>
              <w:top w:val="nil"/>
              <w:left w:val="single" w:sz="4" w:space="0" w:color="auto"/>
              <w:bottom w:val="single" w:sz="4" w:space="0" w:color="auto"/>
              <w:right w:val="single" w:sz="4" w:space="0" w:color="auto"/>
            </w:tcBorders>
            <w:shd w:val="clear" w:color="000000" w:fill="FFFFFF"/>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Система электроснабжения </w:t>
            </w:r>
          </w:p>
        </w:tc>
        <w:tc>
          <w:tcPr>
            <w:tcW w:w="1426" w:type="dxa"/>
            <w:gridSpan w:val="2"/>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Районный бюджет </w:t>
            </w:r>
          </w:p>
        </w:tc>
        <w:tc>
          <w:tcPr>
            <w:tcW w:w="621"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622"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621"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622"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622"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621"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98"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850"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850"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993"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r>
      <w:tr w:rsidR="00F83A62" w:rsidRPr="00D15995" w:rsidTr="004754AA">
        <w:trPr>
          <w:trHeight w:val="630"/>
        </w:trPr>
        <w:tc>
          <w:tcPr>
            <w:tcW w:w="358" w:type="dxa"/>
            <w:vMerge/>
            <w:tcBorders>
              <w:top w:val="nil"/>
              <w:left w:val="single" w:sz="4" w:space="0" w:color="auto"/>
              <w:bottom w:val="single" w:sz="4" w:space="0" w:color="auto"/>
              <w:right w:val="single" w:sz="4" w:space="0" w:color="auto"/>
            </w:tcBorders>
            <w:vAlign w:val="center"/>
            <w:hideMark/>
          </w:tcPr>
          <w:p w:rsidR="00F83A62" w:rsidRPr="00D15995" w:rsidRDefault="00F83A62" w:rsidP="00F83A62">
            <w:pPr>
              <w:spacing w:after="0" w:line="240" w:lineRule="auto"/>
              <w:rPr>
                <w:rFonts w:ascii="Times New Roman" w:eastAsia="Times New Roman" w:hAnsi="Times New Roman" w:cs="Times New Roman"/>
                <w:color w:val="000000"/>
              </w:rPr>
            </w:pPr>
          </w:p>
        </w:tc>
        <w:tc>
          <w:tcPr>
            <w:tcW w:w="1202" w:type="dxa"/>
            <w:vMerge/>
            <w:tcBorders>
              <w:top w:val="nil"/>
              <w:left w:val="single" w:sz="4" w:space="0" w:color="auto"/>
              <w:bottom w:val="single" w:sz="4" w:space="0" w:color="auto"/>
              <w:right w:val="single" w:sz="4" w:space="0" w:color="auto"/>
            </w:tcBorders>
            <w:vAlign w:val="center"/>
            <w:hideMark/>
          </w:tcPr>
          <w:p w:rsidR="00F83A62" w:rsidRPr="00D15995" w:rsidRDefault="00F83A62" w:rsidP="00F83A62">
            <w:pPr>
              <w:spacing w:after="0" w:line="240" w:lineRule="auto"/>
              <w:rPr>
                <w:rFonts w:ascii="Times New Roman" w:eastAsia="Times New Roman" w:hAnsi="Times New Roman" w:cs="Times New Roman"/>
                <w:color w:val="000000"/>
              </w:rPr>
            </w:pPr>
          </w:p>
        </w:tc>
        <w:tc>
          <w:tcPr>
            <w:tcW w:w="1426" w:type="dxa"/>
            <w:gridSpan w:val="2"/>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в том числе средства краевого бюджета </w:t>
            </w:r>
          </w:p>
        </w:tc>
        <w:tc>
          <w:tcPr>
            <w:tcW w:w="621"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622"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621"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622"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622"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621"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98"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850"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850"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993"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r>
      <w:tr w:rsidR="00F83A62" w:rsidRPr="00D15995" w:rsidTr="004754AA">
        <w:trPr>
          <w:trHeight w:val="855"/>
        </w:trPr>
        <w:tc>
          <w:tcPr>
            <w:tcW w:w="358" w:type="dxa"/>
            <w:vMerge/>
            <w:tcBorders>
              <w:top w:val="nil"/>
              <w:left w:val="single" w:sz="4" w:space="0" w:color="auto"/>
              <w:bottom w:val="single" w:sz="4" w:space="0" w:color="auto"/>
              <w:right w:val="single" w:sz="4" w:space="0" w:color="auto"/>
            </w:tcBorders>
            <w:vAlign w:val="center"/>
            <w:hideMark/>
          </w:tcPr>
          <w:p w:rsidR="00F83A62" w:rsidRPr="00D15995" w:rsidRDefault="00F83A62" w:rsidP="00F83A62">
            <w:pPr>
              <w:spacing w:after="0" w:line="240" w:lineRule="auto"/>
              <w:rPr>
                <w:rFonts w:ascii="Times New Roman" w:eastAsia="Times New Roman" w:hAnsi="Times New Roman" w:cs="Times New Roman"/>
                <w:color w:val="000000"/>
              </w:rPr>
            </w:pPr>
          </w:p>
        </w:tc>
        <w:tc>
          <w:tcPr>
            <w:tcW w:w="1202" w:type="dxa"/>
            <w:vMerge/>
            <w:tcBorders>
              <w:top w:val="nil"/>
              <w:left w:val="single" w:sz="4" w:space="0" w:color="auto"/>
              <w:bottom w:val="single" w:sz="4" w:space="0" w:color="auto"/>
              <w:right w:val="single" w:sz="4" w:space="0" w:color="auto"/>
            </w:tcBorders>
            <w:vAlign w:val="center"/>
            <w:hideMark/>
          </w:tcPr>
          <w:p w:rsidR="00F83A62" w:rsidRPr="00D15995" w:rsidRDefault="00F83A62" w:rsidP="00F83A62">
            <w:pPr>
              <w:spacing w:after="0" w:line="240" w:lineRule="auto"/>
              <w:rPr>
                <w:rFonts w:ascii="Times New Roman" w:eastAsia="Times New Roman" w:hAnsi="Times New Roman" w:cs="Times New Roman"/>
                <w:color w:val="000000"/>
              </w:rPr>
            </w:pPr>
          </w:p>
        </w:tc>
        <w:tc>
          <w:tcPr>
            <w:tcW w:w="1426" w:type="dxa"/>
            <w:gridSpan w:val="2"/>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в том числе средства бюджетов поселений района </w:t>
            </w:r>
          </w:p>
        </w:tc>
        <w:tc>
          <w:tcPr>
            <w:tcW w:w="621"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622"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621"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622"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622"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621"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98"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850"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850"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993"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r>
      <w:tr w:rsidR="00F83A62" w:rsidRPr="00D15995" w:rsidTr="004754AA">
        <w:trPr>
          <w:trHeight w:val="315"/>
        </w:trPr>
        <w:tc>
          <w:tcPr>
            <w:tcW w:w="2986" w:type="dxa"/>
            <w:gridSpan w:val="4"/>
            <w:tcBorders>
              <w:top w:val="single" w:sz="4" w:space="0" w:color="auto"/>
              <w:left w:val="single" w:sz="4" w:space="0" w:color="auto"/>
              <w:bottom w:val="single" w:sz="4" w:space="0" w:color="auto"/>
              <w:right w:val="single" w:sz="4" w:space="0" w:color="000000"/>
            </w:tcBorders>
            <w:shd w:val="clear" w:color="000000" w:fill="FFFFFF"/>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3. Обеспечение коммунального обслуживания </w:t>
            </w:r>
          </w:p>
        </w:tc>
        <w:tc>
          <w:tcPr>
            <w:tcW w:w="621"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137 092,037 </w:t>
            </w:r>
          </w:p>
        </w:tc>
        <w:tc>
          <w:tcPr>
            <w:tcW w:w="622"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267 406,360 </w:t>
            </w:r>
          </w:p>
        </w:tc>
        <w:tc>
          <w:tcPr>
            <w:tcW w:w="621"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291 009,320 </w:t>
            </w:r>
          </w:p>
        </w:tc>
        <w:tc>
          <w:tcPr>
            <w:tcW w:w="622"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257</w:t>
            </w:r>
          </w:p>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294,005 </w:t>
            </w:r>
          </w:p>
        </w:tc>
        <w:tc>
          <w:tcPr>
            <w:tcW w:w="622"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197</w:t>
            </w:r>
          </w:p>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515,650 </w:t>
            </w:r>
          </w:p>
        </w:tc>
        <w:tc>
          <w:tcPr>
            <w:tcW w:w="621"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198</w:t>
            </w:r>
          </w:p>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515,650 </w:t>
            </w:r>
          </w:p>
        </w:tc>
        <w:tc>
          <w:tcPr>
            <w:tcW w:w="798"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198</w:t>
            </w:r>
          </w:p>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515,650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220 521,160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220 521,160 </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220 521,160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220 521,160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220 521,160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220 521,160 </w:t>
            </w:r>
          </w:p>
        </w:tc>
        <w:tc>
          <w:tcPr>
            <w:tcW w:w="850"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220 521,160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220 521,160 </w:t>
            </w:r>
          </w:p>
        </w:tc>
        <w:tc>
          <w:tcPr>
            <w:tcW w:w="850"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220 521,160 </w:t>
            </w:r>
          </w:p>
        </w:tc>
        <w:tc>
          <w:tcPr>
            <w:tcW w:w="993"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220 521,160 </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220 521,160 </w:t>
            </w:r>
          </w:p>
        </w:tc>
      </w:tr>
      <w:tr w:rsidR="00F83A62" w:rsidRPr="00D15995" w:rsidTr="004754AA">
        <w:trPr>
          <w:trHeight w:val="315"/>
        </w:trPr>
        <w:tc>
          <w:tcPr>
            <w:tcW w:w="358" w:type="dxa"/>
            <w:vMerge w:val="restart"/>
            <w:tcBorders>
              <w:top w:val="nil"/>
              <w:left w:val="single" w:sz="4" w:space="0" w:color="auto"/>
              <w:bottom w:val="single" w:sz="4" w:space="0" w:color="auto"/>
              <w:right w:val="single" w:sz="4" w:space="0" w:color="auto"/>
            </w:tcBorders>
            <w:shd w:val="clear" w:color="000000" w:fill="FFFFFF"/>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3.1. </w:t>
            </w:r>
          </w:p>
        </w:tc>
        <w:tc>
          <w:tcPr>
            <w:tcW w:w="1478" w:type="dxa"/>
            <w:gridSpan w:val="2"/>
            <w:vMerge w:val="restart"/>
            <w:tcBorders>
              <w:top w:val="nil"/>
              <w:left w:val="single" w:sz="4" w:space="0" w:color="auto"/>
              <w:bottom w:val="single" w:sz="4" w:space="0" w:color="000000"/>
              <w:right w:val="single" w:sz="4" w:space="0" w:color="auto"/>
            </w:tcBorders>
            <w:shd w:val="clear" w:color="000000" w:fill="FFFFFF"/>
            <w:vAlign w:val="bottom"/>
            <w:hideMark/>
          </w:tcPr>
          <w:p w:rsidR="00F83A62" w:rsidRPr="00D15995" w:rsidRDefault="00F83A62" w:rsidP="00F83A62">
            <w:pPr>
              <w:spacing w:after="0" w:line="240" w:lineRule="auto"/>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Возмещение организациям убытков, связанных с применением регулируемых тарифов на электрическую </w:t>
            </w:r>
            <w:r w:rsidRPr="00D15995">
              <w:rPr>
                <w:rFonts w:ascii="Times New Roman" w:eastAsia="Times New Roman" w:hAnsi="Times New Roman" w:cs="Times New Roman"/>
                <w:color w:val="000000"/>
              </w:rPr>
              <w:lastRenderedPageBreak/>
              <w:t xml:space="preserve">энергию, поставляемую населению в зонах децентрализованного энергоснабжения </w:t>
            </w:r>
          </w:p>
        </w:tc>
        <w:tc>
          <w:tcPr>
            <w:tcW w:w="1150"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lastRenderedPageBreak/>
              <w:t xml:space="preserve"> Районный бюджет </w:t>
            </w:r>
          </w:p>
        </w:tc>
        <w:tc>
          <w:tcPr>
            <w:tcW w:w="621"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bCs/>
                <w:color w:val="000000"/>
              </w:rPr>
            </w:pPr>
            <w:r w:rsidRPr="00D15995">
              <w:rPr>
                <w:rFonts w:ascii="Times New Roman" w:eastAsia="Times New Roman" w:hAnsi="Times New Roman" w:cs="Times New Roman"/>
                <w:bCs/>
                <w:color w:val="000000"/>
              </w:rPr>
              <w:t xml:space="preserve"> 3 518,070 </w:t>
            </w:r>
          </w:p>
        </w:tc>
        <w:tc>
          <w:tcPr>
            <w:tcW w:w="622"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bCs/>
                <w:color w:val="000000"/>
              </w:rPr>
            </w:pPr>
            <w:r w:rsidRPr="00D15995">
              <w:rPr>
                <w:rFonts w:ascii="Times New Roman" w:eastAsia="Times New Roman" w:hAnsi="Times New Roman" w:cs="Times New Roman"/>
                <w:bCs/>
                <w:color w:val="000000"/>
              </w:rPr>
              <w:t xml:space="preserve"> 2 409,080 </w:t>
            </w:r>
          </w:p>
        </w:tc>
        <w:tc>
          <w:tcPr>
            <w:tcW w:w="621"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bCs/>
                <w:color w:val="000000"/>
              </w:rPr>
            </w:pPr>
            <w:r w:rsidRPr="00D15995">
              <w:rPr>
                <w:rFonts w:ascii="Times New Roman" w:eastAsia="Times New Roman" w:hAnsi="Times New Roman" w:cs="Times New Roman"/>
                <w:bCs/>
                <w:color w:val="000000"/>
              </w:rPr>
              <w:t xml:space="preserve"> 3 502,620 </w:t>
            </w:r>
          </w:p>
        </w:tc>
        <w:tc>
          <w:tcPr>
            <w:tcW w:w="622"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bCs/>
                <w:color w:val="000000"/>
              </w:rPr>
            </w:pPr>
            <w:r w:rsidRPr="00D15995">
              <w:rPr>
                <w:rFonts w:ascii="Times New Roman" w:eastAsia="Times New Roman" w:hAnsi="Times New Roman" w:cs="Times New Roman"/>
                <w:bCs/>
                <w:color w:val="000000"/>
              </w:rPr>
              <w:t xml:space="preserve"> 2 415,080 </w:t>
            </w:r>
          </w:p>
        </w:tc>
        <w:tc>
          <w:tcPr>
            <w:tcW w:w="622"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bCs/>
                <w:color w:val="000000"/>
              </w:rPr>
            </w:pPr>
            <w:r w:rsidRPr="00D15995">
              <w:rPr>
                <w:rFonts w:ascii="Times New Roman" w:eastAsia="Times New Roman" w:hAnsi="Times New Roman" w:cs="Times New Roman"/>
                <w:bCs/>
                <w:color w:val="000000"/>
              </w:rPr>
              <w:t>2</w:t>
            </w:r>
          </w:p>
          <w:p w:rsidR="00F83A62" w:rsidRPr="00D15995" w:rsidRDefault="00F83A62" w:rsidP="00F83A62">
            <w:pPr>
              <w:spacing w:after="0" w:line="240" w:lineRule="auto"/>
              <w:rPr>
                <w:rFonts w:ascii="Times New Roman" w:eastAsia="Times New Roman" w:hAnsi="Times New Roman" w:cs="Times New Roman"/>
                <w:bCs/>
                <w:color w:val="000000"/>
              </w:rPr>
            </w:pPr>
            <w:r w:rsidRPr="00D15995">
              <w:rPr>
                <w:rFonts w:ascii="Times New Roman" w:eastAsia="Times New Roman" w:hAnsi="Times New Roman" w:cs="Times New Roman"/>
                <w:bCs/>
                <w:color w:val="000000"/>
              </w:rPr>
              <w:t>215,630</w:t>
            </w:r>
          </w:p>
        </w:tc>
        <w:tc>
          <w:tcPr>
            <w:tcW w:w="621"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bCs/>
                <w:color w:val="000000"/>
              </w:rPr>
            </w:pPr>
            <w:r w:rsidRPr="00D15995">
              <w:rPr>
                <w:rFonts w:ascii="Times New Roman" w:eastAsia="Times New Roman" w:hAnsi="Times New Roman" w:cs="Times New Roman"/>
                <w:bCs/>
                <w:color w:val="000000"/>
              </w:rPr>
              <w:t xml:space="preserve"> 2 </w:t>
            </w:r>
          </w:p>
          <w:p w:rsidR="00F83A62" w:rsidRPr="00D15995" w:rsidRDefault="00F83A62" w:rsidP="00F83A62">
            <w:pPr>
              <w:spacing w:after="0" w:line="240" w:lineRule="auto"/>
              <w:rPr>
                <w:rFonts w:ascii="Times New Roman" w:eastAsia="Times New Roman" w:hAnsi="Times New Roman" w:cs="Times New Roman"/>
                <w:bCs/>
                <w:color w:val="000000"/>
              </w:rPr>
            </w:pPr>
            <w:r w:rsidRPr="00D15995">
              <w:rPr>
                <w:rFonts w:ascii="Times New Roman" w:eastAsia="Times New Roman" w:hAnsi="Times New Roman" w:cs="Times New Roman"/>
                <w:bCs/>
                <w:color w:val="000000"/>
              </w:rPr>
              <w:t xml:space="preserve">215,630 </w:t>
            </w:r>
          </w:p>
        </w:tc>
        <w:tc>
          <w:tcPr>
            <w:tcW w:w="798"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bCs/>
                <w:color w:val="000000"/>
              </w:rPr>
            </w:pPr>
            <w:r w:rsidRPr="00D15995">
              <w:rPr>
                <w:rFonts w:ascii="Times New Roman" w:eastAsia="Times New Roman" w:hAnsi="Times New Roman" w:cs="Times New Roman"/>
                <w:bCs/>
                <w:color w:val="000000"/>
              </w:rPr>
              <w:t xml:space="preserve"> 2 </w:t>
            </w:r>
          </w:p>
          <w:p w:rsidR="00F83A62" w:rsidRPr="00D15995" w:rsidRDefault="00F83A62" w:rsidP="00F83A62">
            <w:pPr>
              <w:spacing w:after="0" w:line="240" w:lineRule="auto"/>
              <w:rPr>
                <w:rFonts w:ascii="Times New Roman" w:eastAsia="Times New Roman" w:hAnsi="Times New Roman" w:cs="Times New Roman"/>
                <w:bCs/>
                <w:color w:val="000000"/>
              </w:rPr>
            </w:pPr>
            <w:r w:rsidRPr="00D15995">
              <w:rPr>
                <w:rFonts w:ascii="Times New Roman" w:eastAsia="Times New Roman" w:hAnsi="Times New Roman" w:cs="Times New Roman"/>
                <w:bCs/>
                <w:color w:val="000000"/>
              </w:rPr>
              <w:t xml:space="preserve">215,630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bCs/>
                <w:color w:val="000000"/>
              </w:rPr>
            </w:pPr>
            <w:r w:rsidRPr="00D15995">
              <w:rPr>
                <w:rFonts w:ascii="Times New Roman" w:eastAsia="Times New Roman" w:hAnsi="Times New Roman" w:cs="Times New Roman"/>
                <w:bCs/>
                <w:color w:val="000000"/>
              </w:rPr>
              <w:t xml:space="preserve"> 2 205,590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bCs/>
                <w:color w:val="000000"/>
              </w:rPr>
            </w:pPr>
            <w:r w:rsidRPr="00D15995">
              <w:rPr>
                <w:rFonts w:ascii="Times New Roman" w:eastAsia="Times New Roman" w:hAnsi="Times New Roman" w:cs="Times New Roman"/>
                <w:bCs/>
                <w:color w:val="000000"/>
              </w:rPr>
              <w:t xml:space="preserve"> 2 205,590 </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bCs/>
                <w:color w:val="000000"/>
              </w:rPr>
            </w:pPr>
            <w:r w:rsidRPr="00D15995">
              <w:rPr>
                <w:rFonts w:ascii="Times New Roman" w:eastAsia="Times New Roman" w:hAnsi="Times New Roman" w:cs="Times New Roman"/>
                <w:bCs/>
                <w:color w:val="000000"/>
              </w:rPr>
              <w:t xml:space="preserve"> 2 205,590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bCs/>
                <w:color w:val="000000"/>
              </w:rPr>
            </w:pPr>
            <w:r w:rsidRPr="00D15995">
              <w:rPr>
                <w:rFonts w:ascii="Times New Roman" w:eastAsia="Times New Roman" w:hAnsi="Times New Roman" w:cs="Times New Roman"/>
                <w:bCs/>
                <w:color w:val="000000"/>
              </w:rPr>
              <w:t xml:space="preserve"> 2 205,590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bCs/>
                <w:color w:val="000000"/>
              </w:rPr>
            </w:pPr>
            <w:r w:rsidRPr="00D15995">
              <w:rPr>
                <w:rFonts w:ascii="Times New Roman" w:eastAsia="Times New Roman" w:hAnsi="Times New Roman" w:cs="Times New Roman"/>
                <w:bCs/>
                <w:color w:val="000000"/>
              </w:rPr>
              <w:t xml:space="preserve"> 2 205,590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bCs/>
                <w:color w:val="000000"/>
              </w:rPr>
            </w:pPr>
            <w:r w:rsidRPr="00D15995">
              <w:rPr>
                <w:rFonts w:ascii="Times New Roman" w:eastAsia="Times New Roman" w:hAnsi="Times New Roman" w:cs="Times New Roman"/>
                <w:bCs/>
                <w:color w:val="000000"/>
              </w:rPr>
              <w:t xml:space="preserve"> 2 205,590 </w:t>
            </w:r>
          </w:p>
        </w:tc>
        <w:tc>
          <w:tcPr>
            <w:tcW w:w="850"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bCs/>
                <w:color w:val="000000"/>
              </w:rPr>
            </w:pPr>
            <w:r w:rsidRPr="00D15995">
              <w:rPr>
                <w:rFonts w:ascii="Times New Roman" w:eastAsia="Times New Roman" w:hAnsi="Times New Roman" w:cs="Times New Roman"/>
                <w:bCs/>
                <w:color w:val="000000"/>
              </w:rPr>
              <w:t xml:space="preserve"> 2 205,590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bCs/>
                <w:color w:val="000000"/>
              </w:rPr>
            </w:pPr>
            <w:r w:rsidRPr="00D15995">
              <w:rPr>
                <w:rFonts w:ascii="Times New Roman" w:eastAsia="Times New Roman" w:hAnsi="Times New Roman" w:cs="Times New Roman"/>
                <w:bCs/>
                <w:color w:val="000000"/>
              </w:rPr>
              <w:t xml:space="preserve"> 2 205,590 </w:t>
            </w:r>
          </w:p>
        </w:tc>
        <w:tc>
          <w:tcPr>
            <w:tcW w:w="850"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bCs/>
                <w:color w:val="000000"/>
              </w:rPr>
            </w:pPr>
            <w:r w:rsidRPr="00D15995">
              <w:rPr>
                <w:rFonts w:ascii="Times New Roman" w:eastAsia="Times New Roman" w:hAnsi="Times New Roman" w:cs="Times New Roman"/>
                <w:bCs/>
                <w:color w:val="000000"/>
              </w:rPr>
              <w:t xml:space="preserve"> 2 205,590 </w:t>
            </w:r>
          </w:p>
        </w:tc>
        <w:tc>
          <w:tcPr>
            <w:tcW w:w="993"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bCs/>
                <w:color w:val="000000"/>
              </w:rPr>
            </w:pPr>
            <w:r w:rsidRPr="00D15995">
              <w:rPr>
                <w:rFonts w:ascii="Times New Roman" w:eastAsia="Times New Roman" w:hAnsi="Times New Roman" w:cs="Times New Roman"/>
                <w:bCs/>
                <w:color w:val="000000"/>
              </w:rPr>
              <w:t xml:space="preserve"> 2 205,590 </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bCs/>
                <w:color w:val="000000"/>
              </w:rPr>
            </w:pPr>
            <w:r w:rsidRPr="00D15995">
              <w:rPr>
                <w:rFonts w:ascii="Times New Roman" w:eastAsia="Times New Roman" w:hAnsi="Times New Roman" w:cs="Times New Roman"/>
                <w:bCs/>
                <w:color w:val="000000"/>
              </w:rPr>
              <w:t xml:space="preserve"> 2 205,590 </w:t>
            </w:r>
          </w:p>
        </w:tc>
      </w:tr>
      <w:tr w:rsidR="00F83A62" w:rsidRPr="00D15995" w:rsidTr="004754AA">
        <w:trPr>
          <w:trHeight w:val="630"/>
        </w:trPr>
        <w:tc>
          <w:tcPr>
            <w:tcW w:w="358" w:type="dxa"/>
            <w:vMerge/>
            <w:tcBorders>
              <w:top w:val="nil"/>
              <w:left w:val="single" w:sz="4" w:space="0" w:color="auto"/>
              <w:bottom w:val="single" w:sz="4" w:space="0" w:color="auto"/>
              <w:right w:val="single" w:sz="4" w:space="0" w:color="auto"/>
            </w:tcBorders>
            <w:vAlign w:val="center"/>
            <w:hideMark/>
          </w:tcPr>
          <w:p w:rsidR="00F83A62" w:rsidRPr="00D15995" w:rsidRDefault="00F83A62" w:rsidP="00F83A62">
            <w:pPr>
              <w:spacing w:after="0" w:line="240" w:lineRule="auto"/>
              <w:rPr>
                <w:rFonts w:ascii="Times New Roman" w:eastAsia="Times New Roman" w:hAnsi="Times New Roman" w:cs="Times New Roman"/>
                <w:color w:val="000000"/>
              </w:rPr>
            </w:pPr>
          </w:p>
        </w:tc>
        <w:tc>
          <w:tcPr>
            <w:tcW w:w="1478" w:type="dxa"/>
            <w:gridSpan w:val="2"/>
            <w:vMerge/>
            <w:tcBorders>
              <w:top w:val="nil"/>
              <w:left w:val="single" w:sz="4" w:space="0" w:color="auto"/>
              <w:bottom w:val="single" w:sz="4" w:space="0" w:color="000000"/>
              <w:right w:val="single" w:sz="4" w:space="0" w:color="auto"/>
            </w:tcBorders>
            <w:vAlign w:val="center"/>
            <w:hideMark/>
          </w:tcPr>
          <w:p w:rsidR="00F83A62" w:rsidRPr="00D15995" w:rsidRDefault="00F83A62" w:rsidP="00F83A62">
            <w:pPr>
              <w:spacing w:after="0" w:line="240" w:lineRule="auto"/>
              <w:rPr>
                <w:rFonts w:ascii="Times New Roman" w:eastAsia="Times New Roman" w:hAnsi="Times New Roman" w:cs="Times New Roman"/>
                <w:color w:val="000000"/>
              </w:rPr>
            </w:pPr>
          </w:p>
        </w:tc>
        <w:tc>
          <w:tcPr>
            <w:tcW w:w="1150"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в том числе средства краевого бюджета </w:t>
            </w:r>
          </w:p>
        </w:tc>
        <w:tc>
          <w:tcPr>
            <w:tcW w:w="621"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3 518,070 </w:t>
            </w:r>
          </w:p>
        </w:tc>
        <w:tc>
          <w:tcPr>
            <w:tcW w:w="622"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2 409,080 </w:t>
            </w:r>
          </w:p>
        </w:tc>
        <w:tc>
          <w:tcPr>
            <w:tcW w:w="621"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3 502,620 </w:t>
            </w:r>
          </w:p>
        </w:tc>
        <w:tc>
          <w:tcPr>
            <w:tcW w:w="622"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bCs/>
                <w:color w:val="000000"/>
              </w:rPr>
            </w:pPr>
            <w:r w:rsidRPr="00D15995">
              <w:rPr>
                <w:rFonts w:ascii="Times New Roman" w:eastAsia="Times New Roman" w:hAnsi="Times New Roman" w:cs="Times New Roman"/>
                <w:bCs/>
                <w:color w:val="000000"/>
              </w:rPr>
              <w:t xml:space="preserve"> 2 415,080 </w:t>
            </w:r>
          </w:p>
        </w:tc>
        <w:tc>
          <w:tcPr>
            <w:tcW w:w="622"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bCs/>
                <w:color w:val="000000"/>
              </w:rPr>
            </w:pPr>
            <w:r w:rsidRPr="00D15995">
              <w:rPr>
                <w:rFonts w:ascii="Times New Roman" w:eastAsia="Times New Roman" w:hAnsi="Times New Roman" w:cs="Times New Roman"/>
                <w:bCs/>
                <w:color w:val="000000"/>
              </w:rPr>
              <w:t>2</w:t>
            </w:r>
          </w:p>
          <w:p w:rsidR="00F83A62" w:rsidRPr="00D15995" w:rsidRDefault="00F83A62" w:rsidP="00F83A62">
            <w:pPr>
              <w:spacing w:after="0" w:line="240" w:lineRule="auto"/>
              <w:rPr>
                <w:rFonts w:ascii="Times New Roman" w:eastAsia="Times New Roman" w:hAnsi="Times New Roman" w:cs="Times New Roman"/>
                <w:bCs/>
                <w:color w:val="000000"/>
              </w:rPr>
            </w:pPr>
            <w:r w:rsidRPr="00D15995">
              <w:rPr>
                <w:rFonts w:ascii="Times New Roman" w:eastAsia="Times New Roman" w:hAnsi="Times New Roman" w:cs="Times New Roman"/>
                <w:bCs/>
                <w:color w:val="000000"/>
              </w:rPr>
              <w:t>215,630</w:t>
            </w:r>
          </w:p>
        </w:tc>
        <w:tc>
          <w:tcPr>
            <w:tcW w:w="621"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bCs/>
                <w:color w:val="000000"/>
              </w:rPr>
            </w:pPr>
            <w:r w:rsidRPr="00D15995">
              <w:rPr>
                <w:rFonts w:ascii="Times New Roman" w:eastAsia="Times New Roman" w:hAnsi="Times New Roman" w:cs="Times New Roman"/>
                <w:bCs/>
                <w:color w:val="000000"/>
              </w:rPr>
              <w:t xml:space="preserve"> 2 </w:t>
            </w:r>
          </w:p>
          <w:p w:rsidR="00F83A62" w:rsidRPr="00D15995" w:rsidRDefault="00F83A62" w:rsidP="00F83A62">
            <w:pPr>
              <w:spacing w:after="0" w:line="240" w:lineRule="auto"/>
              <w:rPr>
                <w:rFonts w:ascii="Times New Roman" w:eastAsia="Times New Roman" w:hAnsi="Times New Roman" w:cs="Times New Roman"/>
                <w:bCs/>
                <w:color w:val="000000"/>
              </w:rPr>
            </w:pPr>
            <w:r w:rsidRPr="00D15995">
              <w:rPr>
                <w:rFonts w:ascii="Times New Roman" w:eastAsia="Times New Roman" w:hAnsi="Times New Roman" w:cs="Times New Roman"/>
                <w:bCs/>
                <w:color w:val="000000"/>
              </w:rPr>
              <w:t xml:space="preserve">215,630 </w:t>
            </w:r>
          </w:p>
        </w:tc>
        <w:tc>
          <w:tcPr>
            <w:tcW w:w="798"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bCs/>
                <w:color w:val="000000"/>
              </w:rPr>
            </w:pPr>
            <w:r w:rsidRPr="00D15995">
              <w:rPr>
                <w:rFonts w:ascii="Times New Roman" w:eastAsia="Times New Roman" w:hAnsi="Times New Roman" w:cs="Times New Roman"/>
                <w:bCs/>
                <w:color w:val="000000"/>
              </w:rPr>
              <w:t xml:space="preserve"> 2 </w:t>
            </w:r>
          </w:p>
          <w:p w:rsidR="00F83A62" w:rsidRPr="00D15995" w:rsidRDefault="00F83A62" w:rsidP="00F83A62">
            <w:pPr>
              <w:spacing w:after="0" w:line="240" w:lineRule="auto"/>
              <w:rPr>
                <w:rFonts w:ascii="Times New Roman" w:eastAsia="Times New Roman" w:hAnsi="Times New Roman" w:cs="Times New Roman"/>
                <w:bCs/>
                <w:color w:val="000000"/>
              </w:rPr>
            </w:pPr>
            <w:r w:rsidRPr="00D15995">
              <w:rPr>
                <w:rFonts w:ascii="Times New Roman" w:eastAsia="Times New Roman" w:hAnsi="Times New Roman" w:cs="Times New Roman"/>
                <w:bCs/>
                <w:color w:val="000000"/>
              </w:rPr>
              <w:t xml:space="preserve">215,630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2 205,590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2 205,590 </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2 205,590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2 205,590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2 205,590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2 205,590 </w:t>
            </w:r>
          </w:p>
        </w:tc>
        <w:tc>
          <w:tcPr>
            <w:tcW w:w="850"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2 205,590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2 205,590 </w:t>
            </w:r>
          </w:p>
        </w:tc>
        <w:tc>
          <w:tcPr>
            <w:tcW w:w="850"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2 205,590 </w:t>
            </w:r>
          </w:p>
        </w:tc>
        <w:tc>
          <w:tcPr>
            <w:tcW w:w="993"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2 205,590 </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2 205,590 </w:t>
            </w:r>
          </w:p>
        </w:tc>
      </w:tr>
      <w:tr w:rsidR="00F83A62" w:rsidRPr="00D15995" w:rsidTr="007C7ED2">
        <w:trPr>
          <w:trHeight w:val="1470"/>
        </w:trPr>
        <w:tc>
          <w:tcPr>
            <w:tcW w:w="358" w:type="dxa"/>
            <w:vMerge/>
            <w:tcBorders>
              <w:top w:val="nil"/>
              <w:left w:val="single" w:sz="4" w:space="0" w:color="auto"/>
              <w:bottom w:val="single" w:sz="4" w:space="0" w:color="auto"/>
              <w:right w:val="single" w:sz="4" w:space="0" w:color="auto"/>
            </w:tcBorders>
            <w:vAlign w:val="center"/>
            <w:hideMark/>
          </w:tcPr>
          <w:p w:rsidR="00F83A62" w:rsidRPr="00D15995" w:rsidRDefault="00F83A62" w:rsidP="00F83A62">
            <w:pPr>
              <w:spacing w:after="0" w:line="240" w:lineRule="auto"/>
              <w:rPr>
                <w:rFonts w:ascii="Times New Roman" w:eastAsia="Times New Roman" w:hAnsi="Times New Roman" w:cs="Times New Roman"/>
                <w:color w:val="000000"/>
              </w:rPr>
            </w:pPr>
          </w:p>
        </w:tc>
        <w:tc>
          <w:tcPr>
            <w:tcW w:w="1478" w:type="dxa"/>
            <w:gridSpan w:val="2"/>
            <w:vMerge/>
            <w:tcBorders>
              <w:top w:val="nil"/>
              <w:left w:val="single" w:sz="4" w:space="0" w:color="auto"/>
              <w:bottom w:val="single" w:sz="4" w:space="0" w:color="000000"/>
              <w:right w:val="single" w:sz="4" w:space="0" w:color="auto"/>
            </w:tcBorders>
            <w:vAlign w:val="center"/>
            <w:hideMark/>
          </w:tcPr>
          <w:p w:rsidR="00F83A62" w:rsidRPr="00D15995" w:rsidRDefault="00F83A62" w:rsidP="00F83A62">
            <w:pPr>
              <w:spacing w:after="0" w:line="240" w:lineRule="auto"/>
              <w:rPr>
                <w:rFonts w:ascii="Times New Roman" w:eastAsia="Times New Roman" w:hAnsi="Times New Roman" w:cs="Times New Roman"/>
                <w:color w:val="000000"/>
              </w:rPr>
            </w:pPr>
          </w:p>
        </w:tc>
        <w:tc>
          <w:tcPr>
            <w:tcW w:w="1150" w:type="dxa"/>
            <w:tcBorders>
              <w:top w:val="nil"/>
              <w:left w:val="nil"/>
              <w:bottom w:val="single" w:sz="4" w:space="0" w:color="auto"/>
              <w:right w:val="single" w:sz="4" w:space="0" w:color="auto"/>
            </w:tcBorders>
            <w:shd w:val="clear" w:color="000000" w:fill="FFFFFF"/>
            <w:hideMark/>
          </w:tcPr>
          <w:p w:rsidR="00F83A62" w:rsidRPr="00D15995" w:rsidRDefault="00F83A62" w:rsidP="007C7ED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в том числе средства бюджетов поселений района </w:t>
            </w:r>
          </w:p>
        </w:tc>
        <w:tc>
          <w:tcPr>
            <w:tcW w:w="621"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622"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621"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622"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622"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621"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98"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850"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850"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993"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r>
      <w:tr w:rsidR="00F83A62" w:rsidRPr="00D15995" w:rsidTr="007C7ED2">
        <w:trPr>
          <w:trHeight w:val="315"/>
        </w:trPr>
        <w:tc>
          <w:tcPr>
            <w:tcW w:w="358" w:type="dxa"/>
            <w:vMerge w:val="restart"/>
            <w:tcBorders>
              <w:top w:val="nil"/>
              <w:left w:val="single" w:sz="4" w:space="0" w:color="auto"/>
              <w:bottom w:val="single" w:sz="4" w:space="0" w:color="auto"/>
              <w:right w:val="single" w:sz="4" w:space="0" w:color="auto"/>
            </w:tcBorders>
            <w:shd w:val="clear" w:color="000000" w:fill="FFFFFF"/>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lastRenderedPageBreak/>
              <w:t xml:space="preserve"> 3.2. </w:t>
            </w:r>
          </w:p>
        </w:tc>
        <w:tc>
          <w:tcPr>
            <w:tcW w:w="1478" w:type="dxa"/>
            <w:gridSpan w:val="2"/>
            <w:vMerge w:val="restart"/>
            <w:tcBorders>
              <w:top w:val="nil"/>
              <w:left w:val="single" w:sz="4" w:space="0" w:color="auto"/>
              <w:bottom w:val="single" w:sz="4" w:space="0" w:color="000000"/>
              <w:right w:val="single" w:sz="4" w:space="0" w:color="auto"/>
            </w:tcBorders>
            <w:shd w:val="clear" w:color="000000" w:fill="FFFFFF"/>
            <w:hideMark/>
          </w:tcPr>
          <w:p w:rsidR="00F83A62" w:rsidRPr="00D15995" w:rsidRDefault="00F83A62" w:rsidP="007C7ED2">
            <w:pPr>
              <w:spacing w:after="0" w:line="240" w:lineRule="auto"/>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Возмещение организациям убытков, связанных с применением регулируемых тарифов (цен) на тепловую энергию, поставляемую населению</w:t>
            </w:r>
          </w:p>
        </w:tc>
        <w:tc>
          <w:tcPr>
            <w:tcW w:w="1150"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Районный бюджет </w:t>
            </w:r>
          </w:p>
        </w:tc>
        <w:tc>
          <w:tcPr>
            <w:tcW w:w="621"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bCs/>
                <w:color w:val="000000"/>
              </w:rPr>
            </w:pPr>
            <w:r w:rsidRPr="00D15995">
              <w:rPr>
                <w:rFonts w:ascii="Times New Roman" w:eastAsia="Times New Roman" w:hAnsi="Times New Roman" w:cs="Times New Roman"/>
                <w:bCs/>
                <w:color w:val="000000"/>
              </w:rPr>
              <w:t xml:space="preserve"> 121 271,460 </w:t>
            </w:r>
          </w:p>
        </w:tc>
        <w:tc>
          <w:tcPr>
            <w:tcW w:w="622"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bCs/>
                <w:color w:val="000000"/>
              </w:rPr>
            </w:pPr>
            <w:r w:rsidRPr="00D15995">
              <w:rPr>
                <w:rFonts w:ascii="Times New Roman" w:eastAsia="Times New Roman" w:hAnsi="Times New Roman" w:cs="Times New Roman"/>
                <w:bCs/>
                <w:color w:val="000000"/>
              </w:rPr>
              <w:t xml:space="preserve"> 219 322,600 </w:t>
            </w:r>
          </w:p>
        </w:tc>
        <w:tc>
          <w:tcPr>
            <w:tcW w:w="621"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bCs/>
                <w:color w:val="000000"/>
              </w:rPr>
            </w:pPr>
            <w:r w:rsidRPr="00D15995">
              <w:rPr>
                <w:rFonts w:ascii="Times New Roman" w:eastAsia="Times New Roman" w:hAnsi="Times New Roman" w:cs="Times New Roman"/>
                <w:bCs/>
                <w:color w:val="000000"/>
              </w:rPr>
              <w:t xml:space="preserve"> 257 070,840 </w:t>
            </w:r>
          </w:p>
        </w:tc>
        <w:tc>
          <w:tcPr>
            <w:tcW w:w="622"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bCs/>
                <w:color w:val="000000"/>
              </w:rPr>
            </w:pPr>
            <w:r w:rsidRPr="00D15995">
              <w:rPr>
                <w:rFonts w:ascii="Times New Roman" w:eastAsia="Times New Roman" w:hAnsi="Times New Roman" w:cs="Times New Roman"/>
                <w:bCs/>
                <w:color w:val="000000"/>
              </w:rPr>
              <w:t>210</w:t>
            </w:r>
          </w:p>
          <w:p w:rsidR="00F83A62" w:rsidRPr="00D15995" w:rsidRDefault="00F83A62" w:rsidP="00F83A62">
            <w:pPr>
              <w:spacing w:after="0" w:line="240" w:lineRule="auto"/>
              <w:rPr>
                <w:rFonts w:ascii="Times New Roman" w:eastAsia="Times New Roman" w:hAnsi="Times New Roman" w:cs="Times New Roman"/>
                <w:bCs/>
                <w:color w:val="000000"/>
              </w:rPr>
            </w:pPr>
            <w:r w:rsidRPr="00D15995">
              <w:rPr>
                <w:rFonts w:ascii="Times New Roman" w:eastAsia="Times New Roman" w:hAnsi="Times New Roman" w:cs="Times New Roman"/>
                <w:bCs/>
                <w:color w:val="000000"/>
              </w:rPr>
              <w:t xml:space="preserve">096,150 </w:t>
            </w:r>
          </w:p>
        </w:tc>
        <w:tc>
          <w:tcPr>
            <w:tcW w:w="622"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bCs/>
                <w:color w:val="000000"/>
              </w:rPr>
            </w:pPr>
            <w:r w:rsidRPr="00D15995">
              <w:rPr>
                <w:rFonts w:ascii="Times New Roman" w:eastAsia="Times New Roman" w:hAnsi="Times New Roman" w:cs="Times New Roman"/>
                <w:bCs/>
                <w:color w:val="000000"/>
              </w:rPr>
              <w:t xml:space="preserve"> 183</w:t>
            </w:r>
          </w:p>
          <w:p w:rsidR="00F83A62" w:rsidRPr="00D15995" w:rsidRDefault="00F83A62" w:rsidP="00F83A62">
            <w:pPr>
              <w:spacing w:after="0" w:line="240" w:lineRule="auto"/>
              <w:rPr>
                <w:rFonts w:ascii="Times New Roman" w:eastAsia="Times New Roman" w:hAnsi="Times New Roman" w:cs="Times New Roman"/>
                <w:bCs/>
                <w:color w:val="000000"/>
              </w:rPr>
            </w:pPr>
            <w:r w:rsidRPr="00D15995">
              <w:rPr>
                <w:rFonts w:ascii="Times New Roman" w:eastAsia="Times New Roman" w:hAnsi="Times New Roman" w:cs="Times New Roman"/>
                <w:bCs/>
                <w:color w:val="000000"/>
              </w:rPr>
              <w:t xml:space="preserve">062,020 </w:t>
            </w:r>
          </w:p>
        </w:tc>
        <w:tc>
          <w:tcPr>
            <w:tcW w:w="621"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bCs/>
                <w:color w:val="000000"/>
              </w:rPr>
            </w:pPr>
            <w:r w:rsidRPr="00D15995">
              <w:rPr>
                <w:rFonts w:ascii="Times New Roman" w:eastAsia="Times New Roman" w:hAnsi="Times New Roman" w:cs="Times New Roman"/>
                <w:bCs/>
                <w:color w:val="000000"/>
              </w:rPr>
              <w:t xml:space="preserve"> 183</w:t>
            </w:r>
          </w:p>
          <w:p w:rsidR="00F83A62" w:rsidRPr="00D15995" w:rsidRDefault="00F83A62" w:rsidP="00F83A62">
            <w:pPr>
              <w:spacing w:after="0" w:line="240" w:lineRule="auto"/>
              <w:rPr>
                <w:rFonts w:ascii="Times New Roman" w:eastAsia="Times New Roman" w:hAnsi="Times New Roman" w:cs="Times New Roman"/>
                <w:bCs/>
                <w:color w:val="000000"/>
              </w:rPr>
            </w:pPr>
            <w:r w:rsidRPr="00D15995">
              <w:rPr>
                <w:rFonts w:ascii="Times New Roman" w:eastAsia="Times New Roman" w:hAnsi="Times New Roman" w:cs="Times New Roman"/>
                <w:bCs/>
                <w:color w:val="000000"/>
              </w:rPr>
              <w:t>062,020</w:t>
            </w:r>
          </w:p>
        </w:tc>
        <w:tc>
          <w:tcPr>
            <w:tcW w:w="798"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bCs/>
                <w:color w:val="000000"/>
              </w:rPr>
            </w:pPr>
            <w:r w:rsidRPr="00D15995">
              <w:rPr>
                <w:rFonts w:ascii="Times New Roman" w:eastAsia="Times New Roman" w:hAnsi="Times New Roman" w:cs="Times New Roman"/>
                <w:bCs/>
                <w:color w:val="000000"/>
              </w:rPr>
              <w:t xml:space="preserve"> 183</w:t>
            </w:r>
          </w:p>
          <w:p w:rsidR="00F83A62" w:rsidRPr="00D15995" w:rsidRDefault="00F83A62" w:rsidP="00F83A62">
            <w:pPr>
              <w:spacing w:after="0" w:line="240" w:lineRule="auto"/>
              <w:rPr>
                <w:rFonts w:ascii="Times New Roman" w:eastAsia="Times New Roman" w:hAnsi="Times New Roman" w:cs="Times New Roman"/>
                <w:bCs/>
                <w:color w:val="000000"/>
              </w:rPr>
            </w:pPr>
            <w:r w:rsidRPr="00D15995">
              <w:rPr>
                <w:rFonts w:ascii="Times New Roman" w:eastAsia="Times New Roman" w:hAnsi="Times New Roman" w:cs="Times New Roman"/>
                <w:bCs/>
                <w:color w:val="000000"/>
              </w:rPr>
              <w:t>062,020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bCs/>
                <w:color w:val="000000"/>
              </w:rPr>
            </w:pPr>
            <w:r w:rsidRPr="00D15995">
              <w:rPr>
                <w:rFonts w:ascii="Times New Roman" w:eastAsia="Times New Roman" w:hAnsi="Times New Roman" w:cs="Times New Roman"/>
                <w:bCs/>
                <w:color w:val="000000"/>
              </w:rPr>
              <w:t xml:space="preserve"> 202 635,570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bCs/>
                <w:color w:val="000000"/>
              </w:rPr>
            </w:pPr>
            <w:r w:rsidRPr="00D15995">
              <w:rPr>
                <w:rFonts w:ascii="Times New Roman" w:eastAsia="Times New Roman" w:hAnsi="Times New Roman" w:cs="Times New Roman"/>
                <w:bCs/>
                <w:color w:val="000000"/>
              </w:rPr>
              <w:t xml:space="preserve"> 202 635,570 </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bCs/>
                <w:color w:val="000000"/>
              </w:rPr>
            </w:pPr>
            <w:r w:rsidRPr="00D15995">
              <w:rPr>
                <w:rFonts w:ascii="Times New Roman" w:eastAsia="Times New Roman" w:hAnsi="Times New Roman" w:cs="Times New Roman"/>
                <w:bCs/>
                <w:color w:val="000000"/>
              </w:rPr>
              <w:t xml:space="preserve"> 202 635,570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bCs/>
                <w:color w:val="000000"/>
              </w:rPr>
            </w:pPr>
            <w:r w:rsidRPr="00D15995">
              <w:rPr>
                <w:rFonts w:ascii="Times New Roman" w:eastAsia="Times New Roman" w:hAnsi="Times New Roman" w:cs="Times New Roman"/>
                <w:bCs/>
                <w:color w:val="000000"/>
              </w:rPr>
              <w:t xml:space="preserve"> 202 635,570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bCs/>
                <w:color w:val="000000"/>
              </w:rPr>
            </w:pPr>
            <w:r w:rsidRPr="00D15995">
              <w:rPr>
                <w:rFonts w:ascii="Times New Roman" w:eastAsia="Times New Roman" w:hAnsi="Times New Roman" w:cs="Times New Roman"/>
                <w:bCs/>
                <w:color w:val="000000"/>
              </w:rPr>
              <w:t xml:space="preserve"> 202 635,570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bCs/>
                <w:color w:val="000000"/>
              </w:rPr>
            </w:pPr>
            <w:r w:rsidRPr="00D15995">
              <w:rPr>
                <w:rFonts w:ascii="Times New Roman" w:eastAsia="Times New Roman" w:hAnsi="Times New Roman" w:cs="Times New Roman"/>
                <w:bCs/>
                <w:color w:val="000000"/>
              </w:rPr>
              <w:t xml:space="preserve"> 202 635,570 </w:t>
            </w:r>
          </w:p>
        </w:tc>
        <w:tc>
          <w:tcPr>
            <w:tcW w:w="850"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bCs/>
                <w:color w:val="000000"/>
              </w:rPr>
            </w:pPr>
            <w:r w:rsidRPr="00D15995">
              <w:rPr>
                <w:rFonts w:ascii="Times New Roman" w:eastAsia="Times New Roman" w:hAnsi="Times New Roman" w:cs="Times New Roman"/>
                <w:bCs/>
                <w:color w:val="000000"/>
              </w:rPr>
              <w:t xml:space="preserve"> 202 635,570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bCs/>
                <w:color w:val="000000"/>
              </w:rPr>
            </w:pPr>
            <w:r w:rsidRPr="00D15995">
              <w:rPr>
                <w:rFonts w:ascii="Times New Roman" w:eastAsia="Times New Roman" w:hAnsi="Times New Roman" w:cs="Times New Roman"/>
                <w:bCs/>
                <w:color w:val="000000"/>
              </w:rPr>
              <w:t xml:space="preserve"> 202 635,570 </w:t>
            </w:r>
          </w:p>
        </w:tc>
        <w:tc>
          <w:tcPr>
            <w:tcW w:w="850"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bCs/>
                <w:color w:val="000000"/>
              </w:rPr>
            </w:pPr>
            <w:r w:rsidRPr="00D15995">
              <w:rPr>
                <w:rFonts w:ascii="Times New Roman" w:eastAsia="Times New Roman" w:hAnsi="Times New Roman" w:cs="Times New Roman"/>
                <w:bCs/>
                <w:color w:val="000000"/>
              </w:rPr>
              <w:t xml:space="preserve"> 202 635,570 </w:t>
            </w:r>
          </w:p>
        </w:tc>
        <w:tc>
          <w:tcPr>
            <w:tcW w:w="993"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bCs/>
                <w:color w:val="000000"/>
              </w:rPr>
            </w:pPr>
            <w:r w:rsidRPr="00D15995">
              <w:rPr>
                <w:rFonts w:ascii="Times New Roman" w:eastAsia="Times New Roman" w:hAnsi="Times New Roman" w:cs="Times New Roman"/>
                <w:bCs/>
                <w:color w:val="000000"/>
              </w:rPr>
              <w:t xml:space="preserve"> 202 635,570 </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bCs/>
                <w:color w:val="000000"/>
              </w:rPr>
            </w:pPr>
            <w:r w:rsidRPr="00D15995">
              <w:rPr>
                <w:rFonts w:ascii="Times New Roman" w:eastAsia="Times New Roman" w:hAnsi="Times New Roman" w:cs="Times New Roman"/>
                <w:bCs/>
                <w:color w:val="000000"/>
              </w:rPr>
              <w:t xml:space="preserve"> 202 635,570 </w:t>
            </w:r>
          </w:p>
        </w:tc>
      </w:tr>
      <w:tr w:rsidR="00F83A62" w:rsidRPr="00D15995" w:rsidTr="004754AA">
        <w:trPr>
          <w:trHeight w:val="630"/>
        </w:trPr>
        <w:tc>
          <w:tcPr>
            <w:tcW w:w="358" w:type="dxa"/>
            <w:vMerge/>
            <w:tcBorders>
              <w:top w:val="nil"/>
              <w:left w:val="single" w:sz="4" w:space="0" w:color="auto"/>
              <w:bottom w:val="single" w:sz="4" w:space="0" w:color="auto"/>
              <w:right w:val="single" w:sz="4" w:space="0" w:color="auto"/>
            </w:tcBorders>
            <w:vAlign w:val="center"/>
            <w:hideMark/>
          </w:tcPr>
          <w:p w:rsidR="00F83A62" w:rsidRPr="00D15995" w:rsidRDefault="00F83A62" w:rsidP="00F83A62">
            <w:pPr>
              <w:spacing w:after="0" w:line="240" w:lineRule="auto"/>
              <w:rPr>
                <w:rFonts w:ascii="Times New Roman" w:eastAsia="Times New Roman" w:hAnsi="Times New Roman" w:cs="Times New Roman"/>
                <w:color w:val="000000"/>
              </w:rPr>
            </w:pPr>
          </w:p>
        </w:tc>
        <w:tc>
          <w:tcPr>
            <w:tcW w:w="1478" w:type="dxa"/>
            <w:gridSpan w:val="2"/>
            <w:vMerge/>
            <w:tcBorders>
              <w:top w:val="nil"/>
              <w:left w:val="single" w:sz="4" w:space="0" w:color="auto"/>
              <w:bottom w:val="single" w:sz="4" w:space="0" w:color="000000"/>
              <w:right w:val="single" w:sz="4" w:space="0" w:color="auto"/>
            </w:tcBorders>
            <w:vAlign w:val="center"/>
            <w:hideMark/>
          </w:tcPr>
          <w:p w:rsidR="00F83A62" w:rsidRPr="00D15995" w:rsidRDefault="00F83A62" w:rsidP="00F83A62">
            <w:pPr>
              <w:spacing w:after="0" w:line="240" w:lineRule="auto"/>
              <w:rPr>
                <w:rFonts w:ascii="Times New Roman" w:eastAsia="Times New Roman" w:hAnsi="Times New Roman" w:cs="Times New Roman"/>
                <w:color w:val="000000"/>
              </w:rPr>
            </w:pPr>
          </w:p>
        </w:tc>
        <w:tc>
          <w:tcPr>
            <w:tcW w:w="1150"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в том числе средства краевого бюджета </w:t>
            </w:r>
          </w:p>
        </w:tc>
        <w:tc>
          <w:tcPr>
            <w:tcW w:w="621"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121 271,460 </w:t>
            </w:r>
          </w:p>
        </w:tc>
        <w:tc>
          <w:tcPr>
            <w:tcW w:w="622"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219 322,600 </w:t>
            </w:r>
          </w:p>
        </w:tc>
        <w:tc>
          <w:tcPr>
            <w:tcW w:w="621"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257 070,840 </w:t>
            </w:r>
          </w:p>
        </w:tc>
        <w:tc>
          <w:tcPr>
            <w:tcW w:w="622"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bCs/>
                <w:color w:val="000000"/>
              </w:rPr>
            </w:pPr>
            <w:r w:rsidRPr="00D15995">
              <w:rPr>
                <w:rFonts w:ascii="Times New Roman" w:eastAsia="Times New Roman" w:hAnsi="Times New Roman" w:cs="Times New Roman"/>
                <w:bCs/>
                <w:color w:val="000000"/>
              </w:rPr>
              <w:t>210</w:t>
            </w:r>
          </w:p>
          <w:p w:rsidR="00F83A62" w:rsidRPr="00D15995" w:rsidRDefault="00F83A62" w:rsidP="00F83A62">
            <w:pPr>
              <w:spacing w:after="0" w:line="240" w:lineRule="auto"/>
              <w:rPr>
                <w:rFonts w:ascii="Times New Roman" w:eastAsia="Times New Roman" w:hAnsi="Times New Roman" w:cs="Times New Roman"/>
                <w:bCs/>
                <w:color w:val="000000"/>
              </w:rPr>
            </w:pPr>
            <w:r w:rsidRPr="00D15995">
              <w:rPr>
                <w:rFonts w:ascii="Times New Roman" w:eastAsia="Times New Roman" w:hAnsi="Times New Roman" w:cs="Times New Roman"/>
                <w:bCs/>
                <w:color w:val="000000"/>
              </w:rPr>
              <w:t xml:space="preserve">096,150 </w:t>
            </w:r>
          </w:p>
        </w:tc>
        <w:tc>
          <w:tcPr>
            <w:tcW w:w="622"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bCs/>
                <w:color w:val="000000"/>
              </w:rPr>
            </w:pPr>
            <w:r w:rsidRPr="00D15995">
              <w:rPr>
                <w:rFonts w:ascii="Times New Roman" w:eastAsia="Times New Roman" w:hAnsi="Times New Roman" w:cs="Times New Roman"/>
                <w:bCs/>
                <w:color w:val="000000"/>
              </w:rPr>
              <w:t xml:space="preserve"> 183</w:t>
            </w:r>
          </w:p>
          <w:p w:rsidR="00F83A62" w:rsidRPr="00D15995" w:rsidRDefault="00F83A62" w:rsidP="00F83A62">
            <w:pPr>
              <w:spacing w:after="0" w:line="240" w:lineRule="auto"/>
              <w:rPr>
                <w:rFonts w:ascii="Times New Roman" w:eastAsia="Times New Roman" w:hAnsi="Times New Roman" w:cs="Times New Roman"/>
                <w:bCs/>
                <w:color w:val="000000"/>
              </w:rPr>
            </w:pPr>
            <w:r w:rsidRPr="00D15995">
              <w:rPr>
                <w:rFonts w:ascii="Times New Roman" w:eastAsia="Times New Roman" w:hAnsi="Times New Roman" w:cs="Times New Roman"/>
                <w:bCs/>
                <w:color w:val="000000"/>
              </w:rPr>
              <w:t xml:space="preserve">062,020 </w:t>
            </w:r>
          </w:p>
        </w:tc>
        <w:tc>
          <w:tcPr>
            <w:tcW w:w="621"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bCs/>
                <w:color w:val="000000"/>
              </w:rPr>
            </w:pPr>
            <w:r w:rsidRPr="00D15995">
              <w:rPr>
                <w:rFonts w:ascii="Times New Roman" w:eastAsia="Times New Roman" w:hAnsi="Times New Roman" w:cs="Times New Roman"/>
                <w:bCs/>
                <w:color w:val="000000"/>
              </w:rPr>
              <w:t xml:space="preserve"> 183</w:t>
            </w:r>
          </w:p>
          <w:p w:rsidR="00F83A62" w:rsidRPr="00D15995" w:rsidRDefault="00F83A62" w:rsidP="00F83A62">
            <w:pPr>
              <w:spacing w:after="0" w:line="240" w:lineRule="auto"/>
              <w:rPr>
                <w:rFonts w:ascii="Times New Roman" w:eastAsia="Times New Roman" w:hAnsi="Times New Roman" w:cs="Times New Roman"/>
                <w:bCs/>
                <w:color w:val="000000"/>
              </w:rPr>
            </w:pPr>
            <w:r w:rsidRPr="00D15995">
              <w:rPr>
                <w:rFonts w:ascii="Times New Roman" w:eastAsia="Times New Roman" w:hAnsi="Times New Roman" w:cs="Times New Roman"/>
                <w:bCs/>
                <w:color w:val="000000"/>
              </w:rPr>
              <w:t>062,020</w:t>
            </w:r>
          </w:p>
        </w:tc>
        <w:tc>
          <w:tcPr>
            <w:tcW w:w="798"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bCs/>
                <w:color w:val="000000"/>
              </w:rPr>
            </w:pPr>
            <w:r w:rsidRPr="00D15995">
              <w:rPr>
                <w:rFonts w:ascii="Times New Roman" w:eastAsia="Times New Roman" w:hAnsi="Times New Roman" w:cs="Times New Roman"/>
                <w:bCs/>
                <w:color w:val="000000"/>
              </w:rPr>
              <w:t xml:space="preserve"> 183</w:t>
            </w:r>
          </w:p>
          <w:p w:rsidR="00F83A62" w:rsidRPr="00D15995" w:rsidRDefault="00F83A62" w:rsidP="00F83A62">
            <w:pPr>
              <w:spacing w:after="0" w:line="240" w:lineRule="auto"/>
              <w:rPr>
                <w:rFonts w:ascii="Times New Roman" w:eastAsia="Times New Roman" w:hAnsi="Times New Roman" w:cs="Times New Roman"/>
                <w:bCs/>
                <w:color w:val="000000"/>
              </w:rPr>
            </w:pPr>
            <w:r w:rsidRPr="00D15995">
              <w:rPr>
                <w:rFonts w:ascii="Times New Roman" w:eastAsia="Times New Roman" w:hAnsi="Times New Roman" w:cs="Times New Roman"/>
                <w:bCs/>
                <w:color w:val="000000"/>
              </w:rPr>
              <w:t>062,020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202 635,570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202 635,570 </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202 635,570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202 635,570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202 635,570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202 635,570 </w:t>
            </w:r>
          </w:p>
        </w:tc>
        <w:tc>
          <w:tcPr>
            <w:tcW w:w="850"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202 635,570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202 635,570 </w:t>
            </w:r>
          </w:p>
        </w:tc>
        <w:tc>
          <w:tcPr>
            <w:tcW w:w="850"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202 635,570 </w:t>
            </w:r>
          </w:p>
        </w:tc>
        <w:tc>
          <w:tcPr>
            <w:tcW w:w="993"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202 635,570 </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202 635,570 </w:t>
            </w:r>
          </w:p>
        </w:tc>
      </w:tr>
      <w:tr w:rsidR="00F83A62" w:rsidRPr="00D15995" w:rsidTr="004754AA">
        <w:trPr>
          <w:trHeight w:val="1095"/>
        </w:trPr>
        <w:tc>
          <w:tcPr>
            <w:tcW w:w="358" w:type="dxa"/>
            <w:vMerge/>
            <w:tcBorders>
              <w:top w:val="nil"/>
              <w:left w:val="single" w:sz="4" w:space="0" w:color="auto"/>
              <w:bottom w:val="single" w:sz="4" w:space="0" w:color="auto"/>
              <w:right w:val="single" w:sz="4" w:space="0" w:color="auto"/>
            </w:tcBorders>
            <w:vAlign w:val="center"/>
            <w:hideMark/>
          </w:tcPr>
          <w:p w:rsidR="00F83A62" w:rsidRPr="00D15995" w:rsidRDefault="00F83A62" w:rsidP="00F83A62">
            <w:pPr>
              <w:spacing w:after="0" w:line="240" w:lineRule="auto"/>
              <w:rPr>
                <w:rFonts w:ascii="Times New Roman" w:eastAsia="Times New Roman" w:hAnsi="Times New Roman" w:cs="Times New Roman"/>
                <w:color w:val="000000"/>
              </w:rPr>
            </w:pPr>
          </w:p>
        </w:tc>
        <w:tc>
          <w:tcPr>
            <w:tcW w:w="1478" w:type="dxa"/>
            <w:gridSpan w:val="2"/>
            <w:vMerge/>
            <w:tcBorders>
              <w:top w:val="nil"/>
              <w:left w:val="single" w:sz="4" w:space="0" w:color="auto"/>
              <w:bottom w:val="single" w:sz="4" w:space="0" w:color="000000"/>
              <w:right w:val="single" w:sz="4" w:space="0" w:color="auto"/>
            </w:tcBorders>
            <w:vAlign w:val="center"/>
            <w:hideMark/>
          </w:tcPr>
          <w:p w:rsidR="00F83A62" w:rsidRPr="00D15995" w:rsidRDefault="00F83A62" w:rsidP="00F83A62">
            <w:pPr>
              <w:spacing w:after="0" w:line="240" w:lineRule="auto"/>
              <w:rPr>
                <w:rFonts w:ascii="Times New Roman" w:eastAsia="Times New Roman" w:hAnsi="Times New Roman" w:cs="Times New Roman"/>
                <w:color w:val="000000"/>
              </w:rPr>
            </w:pPr>
          </w:p>
        </w:tc>
        <w:tc>
          <w:tcPr>
            <w:tcW w:w="1150"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в том числе средства бюджетов поселений района </w:t>
            </w:r>
          </w:p>
        </w:tc>
        <w:tc>
          <w:tcPr>
            <w:tcW w:w="621"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622"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621"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622"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622"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621"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98"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850"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850"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993"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r>
      <w:tr w:rsidR="00F83A62" w:rsidRPr="00D15995" w:rsidTr="007C7ED2">
        <w:trPr>
          <w:trHeight w:val="315"/>
        </w:trPr>
        <w:tc>
          <w:tcPr>
            <w:tcW w:w="358" w:type="dxa"/>
            <w:vMerge w:val="restart"/>
            <w:tcBorders>
              <w:top w:val="nil"/>
              <w:left w:val="single" w:sz="4" w:space="0" w:color="auto"/>
              <w:bottom w:val="single" w:sz="4" w:space="0" w:color="000000"/>
              <w:right w:val="single" w:sz="4" w:space="0" w:color="auto"/>
            </w:tcBorders>
            <w:shd w:val="clear" w:color="000000" w:fill="FFFFFF"/>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3.3. </w:t>
            </w:r>
          </w:p>
        </w:tc>
        <w:tc>
          <w:tcPr>
            <w:tcW w:w="1478" w:type="dxa"/>
            <w:gridSpan w:val="2"/>
            <w:vMerge w:val="restart"/>
            <w:tcBorders>
              <w:top w:val="nil"/>
              <w:left w:val="single" w:sz="4" w:space="0" w:color="auto"/>
              <w:bottom w:val="single" w:sz="4" w:space="0" w:color="000000"/>
              <w:right w:val="single" w:sz="4" w:space="0" w:color="auto"/>
            </w:tcBorders>
            <w:shd w:val="clear" w:color="000000" w:fill="FFFFFF"/>
            <w:hideMark/>
          </w:tcPr>
          <w:p w:rsidR="00F83A62" w:rsidRPr="00D15995" w:rsidRDefault="00F83A62" w:rsidP="007C7ED2">
            <w:pPr>
              <w:spacing w:after="0" w:line="240" w:lineRule="auto"/>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Предоставление компенсации части расходов граждан на оплату коммунальных услуг, возникших в связи с ростом платы за данные услуги</w:t>
            </w:r>
          </w:p>
        </w:tc>
        <w:tc>
          <w:tcPr>
            <w:tcW w:w="1150" w:type="dxa"/>
            <w:tcBorders>
              <w:top w:val="nil"/>
              <w:left w:val="nil"/>
              <w:bottom w:val="single" w:sz="4" w:space="0" w:color="auto"/>
              <w:right w:val="single" w:sz="4" w:space="0" w:color="auto"/>
            </w:tcBorders>
            <w:shd w:val="clear" w:color="000000" w:fill="FFFFFF"/>
            <w:hideMark/>
          </w:tcPr>
          <w:p w:rsidR="00F83A62" w:rsidRPr="00D15995" w:rsidRDefault="00F83A62" w:rsidP="007C7ED2">
            <w:pPr>
              <w:spacing w:after="0" w:line="240" w:lineRule="exact"/>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Районный бюджет </w:t>
            </w:r>
          </w:p>
        </w:tc>
        <w:tc>
          <w:tcPr>
            <w:tcW w:w="621"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bCs/>
                <w:color w:val="000000"/>
              </w:rPr>
            </w:pPr>
            <w:r w:rsidRPr="00D15995">
              <w:rPr>
                <w:rFonts w:ascii="Times New Roman" w:eastAsia="Times New Roman" w:hAnsi="Times New Roman" w:cs="Times New Roman"/>
                <w:bCs/>
                <w:color w:val="000000"/>
              </w:rPr>
              <w:t xml:space="preserve"> 12 159,500 </w:t>
            </w:r>
          </w:p>
        </w:tc>
        <w:tc>
          <w:tcPr>
            <w:tcW w:w="622"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bCs/>
                <w:color w:val="000000"/>
              </w:rPr>
            </w:pPr>
            <w:r w:rsidRPr="00D15995">
              <w:rPr>
                <w:rFonts w:ascii="Times New Roman" w:eastAsia="Times New Roman" w:hAnsi="Times New Roman" w:cs="Times New Roman"/>
                <w:bCs/>
                <w:color w:val="000000"/>
              </w:rPr>
              <w:t xml:space="preserve"> 9 700,890 </w:t>
            </w:r>
          </w:p>
        </w:tc>
        <w:tc>
          <w:tcPr>
            <w:tcW w:w="621"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bCs/>
                <w:color w:val="000000"/>
              </w:rPr>
            </w:pPr>
            <w:r w:rsidRPr="00D15995">
              <w:rPr>
                <w:rFonts w:ascii="Times New Roman" w:eastAsia="Times New Roman" w:hAnsi="Times New Roman" w:cs="Times New Roman"/>
                <w:bCs/>
                <w:color w:val="000000"/>
              </w:rPr>
              <w:t xml:space="preserve"> 6 816,210 </w:t>
            </w:r>
          </w:p>
        </w:tc>
        <w:tc>
          <w:tcPr>
            <w:tcW w:w="622"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bCs/>
                <w:color w:val="000000"/>
              </w:rPr>
            </w:pPr>
            <w:r w:rsidRPr="00D15995">
              <w:rPr>
                <w:rFonts w:ascii="Times New Roman" w:eastAsia="Times New Roman" w:hAnsi="Times New Roman" w:cs="Times New Roman"/>
                <w:bCs/>
                <w:color w:val="000000"/>
              </w:rPr>
              <w:t xml:space="preserve"> 3 480,000 </w:t>
            </w:r>
          </w:p>
        </w:tc>
        <w:tc>
          <w:tcPr>
            <w:tcW w:w="622"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bCs/>
                <w:color w:val="000000"/>
              </w:rPr>
            </w:pPr>
            <w:r w:rsidRPr="00D15995">
              <w:rPr>
                <w:rFonts w:ascii="Times New Roman" w:eastAsia="Times New Roman" w:hAnsi="Times New Roman" w:cs="Times New Roman"/>
                <w:bCs/>
                <w:color w:val="000000"/>
              </w:rPr>
              <w:t xml:space="preserve"> 3 038,000 </w:t>
            </w:r>
          </w:p>
        </w:tc>
        <w:tc>
          <w:tcPr>
            <w:tcW w:w="621"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bCs/>
                <w:color w:val="000000"/>
              </w:rPr>
            </w:pPr>
            <w:r w:rsidRPr="00D15995">
              <w:rPr>
                <w:rFonts w:ascii="Times New Roman" w:eastAsia="Times New Roman" w:hAnsi="Times New Roman" w:cs="Times New Roman"/>
                <w:bCs/>
                <w:color w:val="000000"/>
              </w:rPr>
              <w:t xml:space="preserve"> 3 038,000</w:t>
            </w:r>
          </w:p>
        </w:tc>
        <w:tc>
          <w:tcPr>
            <w:tcW w:w="798"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bCs/>
                <w:color w:val="000000"/>
              </w:rPr>
            </w:pPr>
            <w:r w:rsidRPr="00D15995">
              <w:rPr>
                <w:rFonts w:ascii="Times New Roman" w:eastAsia="Times New Roman" w:hAnsi="Times New Roman" w:cs="Times New Roman"/>
                <w:bCs/>
                <w:color w:val="000000"/>
              </w:rPr>
              <w:t xml:space="preserve"> 3 038,000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bCs/>
                <w:color w:val="000000"/>
              </w:rPr>
            </w:pPr>
            <w:r w:rsidRPr="00D15995">
              <w:rPr>
                <w:rFonts w:ascii="Times New Roman" w:eastAsia="Times New Roman" w:hAnsi="Times New Roman" w:cs="Times New Roman"/>
                <w:bCs/>
                <w:color w:val="000000"/>
              </w:rPr>
              <w:t xml:space="preserve"> 5 480,000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bCs/>
                <w:color w:val="000000"/>
              </w:rPr>
            </w:pPr>
            <w:r w:rsidRPr="00D15995">
              <w:rPr>
                <w:rFonts w:ascii="Times New Roman" w:eastAsia="Times New Roman" w:hAnsi="Times New Roman" w:cs="Times New Roman"/>
                <w:bCs/>
                <w:color w:val="000000"/>
              </w:rPr>
              <w:t xml:space="preserve"> 5 480,000 </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bCs/>
                <w:color w:val="000000"/>
              </w:rPr>
            </w:pPr>
            <w:r w:rsidRPr="00D15995">
              <w:rPr>
                <w:rFonts w:ascii="Times New Roman" w:eastAsia="Times New Roman" w:hAnsi="Times New Roman" w:cs="Times New Roman"/>
                <w:bCs/>
                <w:color w:val="000000"/>
              </w:rPr>
              <w:t xml:space="preserve"> 5 480,000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bCs/>
                <w:color w:val="000000"/>
              </w:rPr>
            </w:pPr>
            <w:r w:rsidRPr="00D15995">
              <w:rPr>
                <w:rFonts w:ascii="Times New Roman" w:eastAsia="Times New Roman" w:hAnsi="Times New Roman" w:cs="Times New Roman"/>
                <w:bCs/>
                <w:color w:val="000000"/>
              </w:rPr>
              <w:t xml:space="preserve"> 5 480,000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bCs/>
                <w:color w:val="000000"/>
              </w:rPr>
            </w:pPr>
            <w:r w:rsidRPr="00D15995">
              <w:rPr>
                <w:rFonts w:ascii="Times New Roman" w:eastAsia="Times New Roman" w:hAnsi="Times New Roman" w:cs="Times New Roman"/>
                <w:bCs/>
                <w:color w:val="000000"/>
              </w:rPr>
              <w:t xml:space="preserve"> 5 480,000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bCs/>
                <w:color w:val="000000"/>
              </w:rPr>
            </w:pPr>
            <w:r w:rsidRPr="00D15995">
              <w:rPr>
                <w:rFonts w:ascii="Times New Roman" w:eastAsia="Times New Roman" w:hAnsi="Times New Roman" w:cs="Times New Roman"/>
                <w:bCs/>
                <w:color w:val="000000"/>
              </w:rPr>
              <w:t xml:space="preserve"> 5 480,000 </w:t>
            </w:r>
          </w:p>
        </w:tc>
        <w:tc>
          <w:tcPr>
            <w:tcW w:w="850"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bCs/>
                <w:color w:val="000000"/>
              </w:rPr>
            </w:pPr>
            <w:r w:rsidRPr="00D15995">
              <w:rPr>
                <w:rFonts w:ascii="Times New Roman" w:eastAsia="Times New Roman" w:hAnsi="Times New Roman" w:cs="Times New Roman"/>
                <w:bCs/>
                <w:color w:val="000000"/>
              </w:rPr>
              <w:t xml:space="preserve"> 5 480,000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bCs/>
                <w:color w:val="000000"/>
              </w:rPr>
            </w:pPr>
            <w:r w:rsidRPr="00D15995">
              <w:rPr>
                <w:rFonts w:ascii="Times New Roman" w:eastAsia="Times New Roman" w:hAnsi="Times New Roman" w:cs="Times New Roman"/>
                <w:bCs/>
                <w:color w:val="000000"/>
              </w:rPr>
              <w:t xml:space="preserve"> 5 480,000 </w:t>
            </w:r>
          </w:p>
        </w:tc>
        <w:tc>
          <w:tcPr>
            <w:tcW w:w="850"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bCs/>
                <w:color w:val="000000"/>
              </w:rPr>
            </w:pPr>
            <w:r w:rsidRPr="00D15995">
              <w:rPr>
                <w:rFonts w:ascii="Times New Roman" w:eastAsia="Times New Roman" w:hAnsi="Times New Roman" w:cs="Times New Roman"/>
                <w:bCs/>
                <w:color w:val="000000"/>
              </w:rPr>
              <w:t xml:space="preserve"> 5 480,000 </w:t>
            </w:r>
          </w:p>
        </w:tc>
        <w:tc>
          <w:tcPr>
            <w:tcW w:w="993"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bCs/>
                <w:color w:val="000000"/>
              </w:rPr>
            </w:pPr>
            <w:r w:rsidRPr="00D15995">
              <w:rPr>
                <w:rFonts w:ascii="Times New Roman" w:eastAsia="Times New Roman" w:hAnsi="Times New Roman" w:cs="Times New Roman"/>
                <w:bCs/>
                <w:color w:val="000000"/>
              </w:rPr>
              <w:t xml:space="preserve"> 5 480,000 </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bCs/>
                <w:color w:val="000000"/>
              </w:rPr>
            </w:pPr>
            <w:r w:rsidRPr="00D15995">
              <w:rPr>
                <w:rFonts w:ascii="Times New Roman" w:eastAsia="Times New Roman" w:hAnsi="Times New Roman" w:cs="Times New Roman"/>
                <w:bCs/>
                <w:color w:val="000000"/>
              </w:rPr>
              <w:t xml:space="preserve"> 5 480,000 </w:t>
            </w:r>
          </w:p>
        </w:tc>
      </w:tr>
      <w:tr w:rsidR="00F83A62" w:rsidRPr="00D15995" w:rsidTr="004754AA">
        <w:trPr>
          <w:trHeight w:val="630"/>
        </w:trPr>
        <w:tc>
          <w:tcPr>
            <w:tcW w:w="358" w:type="dxa"/>
            <w:vMerge/>
            <w:tcBorders>
              <w:top w:val="nil"/>
              <w:left w:val="single" w:sz="4" w:space="0" w:color="auto"/>
              <w:bottom w:val="single" w:sz="4" w:space="0" w:color="000000"/>
              <w:right w:val="single" w:sz="4" w:space="0" w:color="auto"/>
            </w:tcBorders>
            <w:vAlign w:val="center"/>
            <w:hideMark/>
          </w:tcPr>
          <w:p w:rsidR="00F83A62" w:rsidRPr="00D15995" w:rsidRDefault="00F83A62" w:rsidP="00F83A62">
            <w:pPr>
              <w:spacing w:after="0" w:line="240" w:lineRule="auto"/>
              <w:rPr>
                <w:rFonts w:ascii="Times New Roman" w:eastAsia="Times New Roman" w:hAnsi="Times New Roman" w:cs="Times New Roman"/>
                <w:color w:val="000000"/>
              </w:rPr>
            </w:pPr>
          </w:p>
        </w:tc>
        <w:tc>
          <w:tcPr>
            <w:tcW w:w="1478" w:type="dxa"/>
            <w:gridSpan w:val="2"/>
            <w:vMerge/>
            <w:tcBorders>
              <w:top w:val="nil"/>
              <w:left w:val="single" w:sz="4" w:space="0" w:color="auto"/>
              <w:bottom w:val="single" w:sz="4" w:space="0" w:color="000000"/>
              <w:right w:val="single" w:sz="4" w:space="0" w:color="auto"/>
            </w:tcBorders>
            <w:vAlign w:val="center"/>
            <w:hideMark/>
          </w:tcPr>
          <w:p w:rsidR="00F83A62" w:rsidRPr="00D15995" w:rsidRDefault="00F83A62" w:rsidP="00F83A62">
            <w:pPr>
              <w:spacing w:after="0" w:line="240" w:lineRule="auto"/>
              <w:rPr>
                <w:rFonts w:ascii="Times New Roman" w:eastAsia="Times New Roman" w:hAnsi="Times New Roman" w:cs="Times New Roman"/>
                <w:color w:val="000000"/>
              </w:rPr>
            </w:pPr>
          </w:p>
        </w:tc>
        <w:tc>
          <w:tcPr>
            <w:tcW w:w="1150"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7C7ED2">
            <w:pPr>
              <w:spacing w:after="0" w:line="240" w:lineRule="exact"/>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в том числе средства краевого бюджета </w:t>
            </w:r>
          </w:p>
        </w:tc>
        <w:tc>
          <w:tcPr>
            <w:tcW w:w="621"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12 159,500 </w:t>
            </w:r>
          </w:p>
        </w:tc>
        <w:tc>
          <w:tcPr>
            <w:tcW w:w="622"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9 700,890 </w:t>
            </w:r>
          </w:p>
        </w:tc>
        <w:tc>
          <w:tcPr>
            <w:tcW w:w="621"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6 816,210 </w:t>
            </w:r>
          </w:p>
        </w:tc>
        <w:tc>
          <w:tcPr>
            <w:tcW w:w="622"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bCs/>
                <w:color w:val="000000"/>
              </w:rPr>
            </w:pPr>
            <w:r w:rsidRPr="00D15995">
              <w:rPr>
                <w:rFonts w:ascii="Times New Roman" w:eastAsia="Times New Roman" w:hAnsi="Times New Roman" w:cs="Times New Roman"/>
                <w:bCs/>
                <w:color w:val="000000"/>
              </w:rPr>
              <w:t xml:space="preserve"> 3 480,000 </w:t>
            </w:r>
          </w:p>
        </w:tc>
        <w:tc>
          <w:tcPr>
            <w:tcW w:w="622"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bCs/>
                <w:color w:val="000000"/>
              </w:rPr>
            </w:pPr>
            <w:r w:rsidRPr="00D15995">
              <w:rPr>
                <w:rFonts w:ascii="Times New Roman" w:eastAsia="Times New Roman" w:hAnsi="Times New Roman" w:cs="Times New Roman"/>
                <w:bCs/>
                <w:color w:val="000000"/>
              </w:rPr>
              <w:t xml:space="preserve"> 3 038,000 </w:t>
            </w:r>
          </w:p>
        </w:tc>
        <w:tc>
          <w:tcPr>
            <w:tcW w:w="621"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bCs/>
                <w:color w:val="000000"/>
              </w:rPr>
            </w:pPr>
            <w:r w:rsidRPr="00D15995">
              <w:rPr>
                <w:rFonts w:ascii="Times New Roman" w:eastAsia="Times New Roman" w:hAnsi="Times New Roman" w:cs="Times New Roman"/>
                <w:bCs/>
                <w:color w:val="000000"/>
              </w:rPr>
              <w:t xml:space="preserve"> 3 038,000</w:t>
            </w:r>
          </w:p>
        </w:tc>
        <w:tc>
          <w:tcPr>
            <w:tcW w:w="798"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bCs/>
                <w:color w:val="000000"/>
              </w:rPr>
            </w:pPr>
            <w:r w:rsidRPr="00D15995">
              <w:rPr>
                <w:rFonts w:ascii="Times New Roman" w:eastAsia="Times New Roman" w:hAnsi="Times New Roman" w:cs="Times New Roman"/>
                <w:bCs/>
                <w:color w:val="000000"/>
              </w:rPr>
              <w:t xml:space="preserve"> 3 038,000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5 480,000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5 480,000 </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5 480,000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5 480,000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5 480,000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5 480,000 </w:t>
            </w:r>
          </w:p>
        </w:tc>
        <w:tc>
          <w:tcPr>
            <w:tcW w:w="850"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5 480,000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5 480,000 </w:t>
            </w:r>
          </w:p>
        </w:tc>
        <w:tc>
          <w:tcPr>
            <w:tcW w:w="850"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5 480,000 </w:t>
            </w:r>
          </w:p>
        </w:tc>
        <w:tc>
          <w:tcPr>
            <w:tcW w:w="993"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5 480,000 </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5 480,000 </w:t>
            </w:r>
          </w:p>
        </w:tc>
      </w:tr>
      <w:tr w:rsidR="00F83A62" w:rsidRPr="00D15995" w:rsidTr="007C7ED2">
        <w:trPr>
          <w:trHeight w:val="254"/>
        </w:trPr>
        <w:tc>
          <w:tcPr>
            <w:tcW w:w="358" w:type="dxa"/>
            <w:vMerge/>
            <w:tcBorders>
              <w:top w:val="nil"/>
              <w:left w:val="single" w:sz="4" w:space="0" w:color="auto"/>
              <w:bottom w:val="single" w:sz="4" w:space="0" w:color="000000"/>
              <w:right w:val="single" w:sz="4" w:space="0" w:color="auto"/>
            </w:tcBorders>
            <w:vAlign w:val="center"/>
            <w:hideMark/>
          </w:tcPr>
          <w:p w:rsidR="00F83A62" w:rsidRPr="00D15995" w:rsidRDefault="00F83A62" w:rsidP="00F83A62">
            <w:pPr>
              <w:spacing w:after="0" w:line="240" w:lineRule="auto"/>
              <w:rPr>
                <w:rFonts w:ascii="Times New Roman" w:eastAsia="Times New Roman" w:hAnsi="Times New Roman" w:cs="Times New Roman"/>
                <w:color w:val="000000"/>
              </w:rPr>
            </w:pPr>
          </w:p>
        </w:tc>
        <w:tc>
          <w:tcPr>
            <w:tcW w:w="1478" w:type="dxa"/>
            <w:gridSpan w:val="2"/>
            <w:vMerge/>
            <w:tcBorders>
              <w:top w:val="nil"/>
              <w:left w:val="single" w:sz="4" w:space="0" w:color="auto"/>
              <w:bottom w:val="single" w:sz="4" w:space="0" w:color="000000"/>
              <w:right w:val="single" w:sz="4" w:space="0" w:color="auto"/>
            </w:tcBorders>
            <w:vAlign w:val="center"/>
            <w:hideMark/>
          </w:tcPr>
          <w:p w:rsidR="00F83A62" w:rsidRPr="00D15995" w:rsidRDefault="00F83A62" w:rsidP="00F83A62">
            <w:pPr>
              <w:spacing w:after="0" w:line="240" w:lineRule="auto"/>
              <w:rPr>
                <w:rFonts w:ascii="Times New Roman" w:eastAsia="Times New Roman" w:hAnsi="Times New Roman" w:cs="Times New Roman"/>
                <w:color w:val="000000"/>
              </w:rPr>
            </w:pPr>
          </w:p>
        </w:tc>
        <w:tc>
          <w:tcPr>
            <w:tcW w:w="1150"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7C7ED2">
            <w:pPr>
              <w:spacing w:after="0" w:line="180" w:lineRule="exact"/>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в том числе средства бюджетов поселений района </w:t>
            </w:r>
          </w:p>
        </w:tc>
        <w:tc>
          <w:tcPr>
            <w:tcW w:w="621"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622"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621"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622"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622"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621"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98"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850"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850"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993"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r>
      <w:tr w:rsidR="00F83A62" w:rsidRPr="00D15995" w:rsidTr="007C7ED2">
        <w:trPr>
          <w:trHeight w:val="465"/>
        </w:trPr>
        <w:tc>
          <w:tcPr>
            <w:tcW w:w="358" w:type="dxa"/>
            <w:vMerge w:val="restart"/>
            <w:tcBorders>
              <w:top w:val="nil"/>
              <w:left w:val="single" w:sz="4" w:space="0" w:color="auto"/>
              <w:bottom w:val="single" w:sz="4" w:space="0" w:color="auto"/>
              <w:right w:val="single" w:sz="4" w:space="0" w:color="auto"/>
            </w:tcBorders>
            <w:shd w:val="clear" w:color="000000" w:fill="FFFFFF"/>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w:t>
            </w:r>
            <w:r w:rsidRPr="00D15995">
              <w:rPr>
                <w:rFonts w:ascii="Times New Roman" w:eastAsia="Times New Roman" w:hAnsi="Times New Roman" w:cs="Times New Roman"/>
                <w:color w:val="000000"/>
              </w:rPr>
              <w:lastRenderedPageBreak/>
              <w:t xml:space="preserve">3.4. </w:t>
            </w:r>
          </w:p>
        </w:tc>
        <w:tc>
          <w:tcPr>
            <w:tcW w:w="1478" w:type="dxa"/>
            <w:gridSpan w:val="2"/>
            <w:vMerge w:val="restart"/>
            <w:tcBorders>
              <w:top w:val="nil"/>
              <w:left w:val="single" w:sz="4" w:space="0" w:color="auto"/>
              <w:bottom w:val="single" w:sz="4" w:space="0" w:color="000000"/>
              <w:right w:val="single" w:sz="4" w:space="0" w:color="auto"/>
            </w:tcBorders>
            <w:shd w:val="clear" w:color="000000" w:fill="FFFFFF"/>
            <w:hideMark/>
          </w:tcPr>
          <w:p w:rsidR="00F83A62" w:rsidRPr="00D15995" w:rsidRDefault="00F83A62" w:rsidP="007C7ED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lastRenderedPageBreak/>
              <w:t>Предоставлени</w:t>
            </w:r>
            <w:r w:rsidRPr="00D15995">
              <w:rPr>
                <w:rFonts w:ascii="Times New Roman" w:eastAsia="Times New Roman" w:hAnsi="Times New Roman" w:cs="Times New Roman"/>
                <w:color w:val="000000"/>
              </w:rPr>
              <w:lastRenderedPageBreak/>
              <w:t xml:space="preserve">е субсидии предприятиям коммунального комплекса в целях возмещения затрат или недополученных доходов </w:t>
            </w:r>
          </w:p>
        </w:tc>
        <w:tc>
          <w:tcPr>
            <w:tcW w:w="1150" w:type="dxa"/>
            <w:tcBorders>
              <w:top w:val="nil"/>
              <w:left w:val="nil"/>
              <w:bottom w:val="single" w:sz="4" w:space="0" w:color="auto"/>
              <w:right w:val="single" w:sz="4" w:space="0" w:color="auto"/>
            </w:tcBorders>
            <w:shd w:val="clear" w:color="000000" w:fill="FFFFFF"/>
            <w:hideMark/>
          </w:tcPr>
          <w:p w:rsidR="00F83A62" w:rsidRPr="00D15995" w:rsidRDefault="00F83A62" w:rsidP="007C7ED2">
            <w:pPr>
              <w:spacing w:after="0" w:line="240" w:lineRule="exact"/>
              <w:rPr>
                <w:rFonts w:ascii="Times New Roman" w:eastAsia="Times New Roman" w:hAnsi="Times New Roman" w:cs="Times New Roman"/>
                <w:color w:val="000000"/>
              </w:rPr>
            </w:pPr>
            <w:r w:rsidRPr="00D15995">
              <w:rPr>
                <w:rFonts w:ascii="Times New Roman" w:eastAsia="Times New Roman" w:hAnsi="Times New Roman" w:cs="Times New Roman"/>
                <w:color w:val="000000"/>
              </w:rPr>
              <w:lastRenderedPageBreak/>
              <w:t xml:space="preserve"> Районный бюджет </w:t>
            </w:r>
          </w:p>
        </w:tc>
        <w:tc>
          <w:tcPr>
            <w:tcW w:w="621" w:type="dxa"/>
            <w:tcBorders>
              <w:top w:val="nil"/>
              <w:left w:val="nil"/>
              <w:bottom w:val="single" w:sz="4" w:space="0" w:color="auto"/>
              <w:right w:val="single" w:sz="4" w:space="0" w:color="auto"/>
            </w:tcBorders>
            <w:shd w:val="clear" w:color="000000" w:fill="FFFFFF"/>
            <w:hideMark/>
          </w:tcPr>
          <w:p w:rsidR="00F83A62" w:rsidRPr="00D15995" w:rsidRDefault="00F83A62" w:rsidP="007C7ED2">
            <w:pPr>
              <w:spacing w:after="0" w:line="240" w:lineRule="exact"/>
              <w:rPr>
                <w:rFonts w:ascii="Times New Roman" w:eastAsia="Times New Roman" w:hAnsi="Times New Roman" w:cs="Times New Roman"/>
                <w:bCs/>
                <w:color w:val="000000"/>
              </w:rPr>
            </w:pPr>
            <w:r w:rsidRPr="00D15995">
              <w:rPr>
                <w:rFonts w:ascii="Times New Roman" w:eastAsia="Times New Roman" w:hAnsi="Times New Roman" w:cs="Times New Roman"/>
                <w:bCs/>
                <w:color w:val="000000"/>
              </w:rPr>
              <w:t xml:space="preserve"> - </w:t>
            </w:r>
          </w:p>
        </w:tc>
        <w:tc>
          <w:tcPr>
            <w:tcW w:w="622" w:type="dxa"/>
            <w:tcBorders>
              <w:top w:val="nil"/>
              <w:left w:val="nil"/>
              <w:bottom w:val="single" w:sz="4" w:space="0" w:color="auto"/>
              <w:right w:val="single" w:sz="4" w:space="0" w:color="auto"/>
            </w:tcBorders>
            <w:shd w:val="clear" w:color="000000" w:fill="FFFFFF"/>
            <w:hideMark/>
          </w:tcPr>
          <w:p w:rsidR="00F83A62" w:rsidRPr="00D15995" w:rsidRDefault="00F83A62" w:rsidP="007C7ED2">
            <w:pPr>
              <w:spacing w:after="0" w:line="240" w:lineRule="exact"/>
              <w:rPr>
                <w:rFonts w:ascii="Times New Roman" w:eastAsia="Times New Roman" w:hAnsi="Times New Roman" w:cs="Times New Roman"/>
                <w:bCs/>
                <w:color w:val="000000"/>
              </w:rPr>
            </w:pPr>
            <w:r w:rsidRPr="00D15995">
              <w:rPr>
                <w:rFonts w:ascii="Times New Roman" w:eastAsia="Times New Roman" w:hAnsi="Times New Roman" w:cs="Times New Roman"/>
                <w:bCs/>
                <w:color w:val="000000"/>
              </w:rPr>
              <w:t xml:space="preserve"> 8 000,00</w:t>
            </w:r>
            <w:r w:rsidRPr="00D15995">
              <w:rPr>
                <w:rFonts w:ascii="Times New Roman" w:eastAsia="Times New Roman" w:hAnsi="Times New Roman" w:cs="Times New Roman"/>
                <w:bCs/>
                <w:color w:val="000000"/>
              </w:rPr>
              <w:lastRenderedPageBreak/>
              <w:t xml:space="preserve">0 </w:t>
            </w:r>
          </w:p>
        </w:tc>
        <w:tc>
          <w:tcPr>
            <w:tcW w:w="621" w:type="dxa"/>
            <w:tcBorders>
              <w:top w:val="nil"/>
              <w:left w:val="nil"/>
              <w:bottom w:val="single" w:sz="4" w:space="0" w:color="auto"/>
              <w:right w:val="single" w:sz="4" w:space="0" w:color="auto"/>
            </w:tcBorders>
            <w:shd w:val="clear" w:color="000000" w:fill="FFFFFF"/>
            <w:hideMark/>
          </w:tcPr>
          <w:p w:rsidR="00F83A62" w:rsidRPr="00D15995" w:rsidRDefault="00F83A62" w:rsidP="007C7ED2">
            <w:pPr>
              <w:spacing w:after="0" w:line="240" w:lineRule="exact"/>
              <w:rPr>
                <w:rFonts w:ascii="Times New Roman" w:eastAsia="Times New Roman" w:hAnsi="Times New Roman" w:cs="Times New Roman"/>
                <w:bCs/>
                <w:color w:val="000000"/>
              </w:rPr>
            </w:pPr>
            <w:r w:rsidRPr="00D15995">
              <w:rPr>
                <w:rFonts w:ascii="Times New Roman" w:eastAsia="Times New Roman" w:hAnsi="Times New Roman" w:cs="Times New Roman"/>
                <w:bCs/>
                <w:color w:val="000000"/>
              </w:rPr>
              <w:lastRenderedPageBreak/>
              <w:t xml:space="preserve"> 23 619,65</w:t>
            </w:r>
            <w:r w:rsidRPr="00D15995">
              <w:rPr>
                <w:rFonts w:ascii="Times New Roman" w:eastAsia="Times New Roman" w:hAnsi="Times New Roman" w:cs="Times New Roman"/>
                <w:bCs/>
                <w:color w:val="000000"/>
              </w:rPr>
              <w:lastRenderedPageBreak/>
              <w:t xml:space="preserve">0 </w:t>
            </w:r>
          </w:p>
        </w:tc>
        <w:tc>
          <w:tcPr>
            <w:tcW w:w="622" w:type="dxa"/>
            <w:tcBorders>
              <w:top w:val="nil"/>
              <w:left w:val="nil"/>
              <w:bottom w:val="single" w:sz="4" w:space="0" w:color="auto"/>
              <w:right w:val="single" w:sz="4" w:space="0" w:color="auto"/>
            </w:tcBorders>
            <w:shd w:val="clear" w:color="000000" w:fill="FFFFFF"/>
            <w:hideMark/>
          </w:tcPr>
          <w:p w:rsidR="00F83A62" w:rsidRPr="00D15995" w:rsidRDefault="00F83A62" w:rsidP="007C7ED2">
            <w:pPr>
              <w:spacing w:after="0" w:line="240" w:lineRule="exact"/>
              <w:rPr>
                <w:rFonts w:ascii="Times New Roman" w:eastAsia="Times New Roman" w:hAnsi="Times New Roman" w:cs="Times New Roman"/>
                <w:bCs/>
                <w:color w:val="000000"/>
              </w:rPr>
            </w:pPr>
            <w:r w:rsidRPr="00D15995">
              <w:rPr>
                <w:rFonts w:ascii="Times New Roman" w:eastAsia="Times New Roman" w:hAnsi="Times New Roman" w:cs="Times New Roman"/>
                <w:bCs/>
                <w:color w:val="000000"/>
              </w:rPr>
              <w:lastRenderedPageBreak/>
              <w:t xml:space="preserve"> 34</w:t>
            </w:r>
          </w:p>
          <w:p w:rsidR="00F83A62" w:rsidRPr="00D15995" w:rsidRDefault="00F83A62" w:rsidP="007C7ED2">
            <w:pPr>
              <w:spacing w:after="0" w:line="240" w:lineRule="exact"/>
              <w:rPr>
                <w:rFonts w:ascii="Times New Roman" w:eastAsia="Times New Roman" w:hAnsi="Times New Roman" w:cs="Times New Roman"/>
                <w:bCs/>
                <w:color w:val="000000"/>
              </w:rPr>
            </w:pPr>
            <w:r w:rsidRPr="00D15995">
              <w:rPr>
                <w:rFonts w:ascii="Times New Roman" w:eastAsia="Times New Roman" w:hAnsi="Times New Roman" w:cs="Times New Roman"/>
                <w:bCs/>
                <w:color w:val="000000"/>
              </w:rPr>
              <w:t>192,58</w:t>
            </w:r>
            <w:r w:rsidRPr="00D15995">
              <w:rPr>
                <w:rFonts w:ascii="Times New Roman" w:eastAsia="Times New Roman" w:hAnsi="Times New Roman" w:cs="Times New Roman"/>
                <w:bCs/>
                <w:color w:val="000000"/>
              </w:rPr>
              <w:lastRenderedPageBreak/>
              <w:t xml:space="preserve">0 </w:t>
            </w:r>
          </w:p>
        </w:tc>
        <w:tc>
          <w:tcPr>
            <w:tcW w:w="622" w:type="dxa"/>
            <w:tcBorders>
              <w:top w:val="nil"/>
              <w:left w:val="nil"/>
              <w:bottom w:val="single" w:sz="4" w:space="0" w:color="auto"/>
              <w:right w:val="single" w:sz="4" w:space="0" w:color="auto"/>
            </w:tcBorders>
            <w:shd w:val="clear" w:color="000000" w:fill="FFFFFF"/>
            <w:hideMark/>
          </w:tcPr>
          <w:p w:rsidR="00F83A62" w:rsidRPr="00D15995" w:rsidRDefault="00F83A62" w:rsidP="007C7ED2">
            <w:pPr>
              <w:spacing w:after="0" w:line="240" w:lineRule="exact"/>
              <w:rPr>
                <w:rFonts w:ascii="Times New Roman" w:eastAsia="Times New Roman" w:hAnsi="Times New Roman" w:cs="Times New Roman"/>
                <w:bCs/>
                <w:color w:val="000000"/>
              </w:rPr>
            </w:pPr>
            <w:r w:rsidRPr="00D15995">
              <w:rPr>
                <w:rFonts w:ascii="Times New Roman" w:eastAsia="Times New Roman" w:hAnsi="Times New Roman" w:cs="Times New Roman"/>
                <w:bCs/>
                <w:color w:val="000000"/>
              </w:rPr>
              <w:lastRenderedPageBreak/>
              <w:t xml:space="preserve"> 9 000,00</w:t>
            </w:r>
            <w:r w:rsidRPr="00D15995">
              <w:rPr>
                <w:rFonts w:ascii="Times New Roman" w:eastAsia="Times New Roman" w:hAnsi="Times New Roman" w:cs="Times New Roman"/>
                <w:bCs/>
                <w:color w:val="000000"/>
              </w:rPr>
              <w:lastRenderedPageBreak/>
              <w:t xml:space="preserve">0 </w:t>
            </w:r>
          </w:p>
        </w:tc>
        <w:tc>
          <w:tcPr>
            <w:tcW w:w="621" w:type="dxa"/>
            <w:tcBorders>
              <w:top w:val="nil"/>
              <w:left w:val="nil"/>
              <w:bottom w:val="single" w:sz="4" w:space="0" w:color="auto"/>
              <w:right w:val="single" w:sz="4" w:space="0" w:color="auto"/>
            </w:tcBorders>
            <w:shd w:val="clear" w:color="000000" w:fill="FFFFFF"/>
            <w:hideMark/>
          </w:tcPr>
          <w:p w:rsidR="00F83A62" w:rsidRPr="00D15995" w:rsidRDefault="00F83A62" w:rsidP="007C7ED2">
            <w:pPr>
              <w:spacing w:after="0" w:line="240" w:lineRule="exact"/>
              <w:rPr>
                <w:rFonts w:ascii="Times New Roman" w:eastAsia="Times New Roman" w:hAnsi="Times New Roman" w:cs="Times New Roman"/>
                <w:bCs/>
                <w:color w:val="000000"/>
              </w:rPr>
            </w:pPr>
            <w:r w:rsidRPr="00D15995">
              <w:rPr>
                <w:rFonts w:ascii="Times New Roman" w:eastAsia="Times New Roman" w:hAnsi="Times New Roman" w:cs="Times New Roman"/>
                <w:bCs/>
                <w:color w:val="000000"/>
              </w:rPr>
              <w:lastRenderedPageBreak/>
              <w:t xml:space="preserve"> 10 000,00</w:t>
            </w:r>
            <w:r w:rsidRPr="00D15995">
              <w:rPr>
                <w:rFonts w:ascii="Times New Roman" w:eastAsia="Times New Roman" w:hAnsi="Times New Roman" w:cs="Times New Roman"/>
                <w:bCs/>
                <w:color w:val="000000"/>
              </w:rPr>
              <w:lastRenderedPageBreak/>
              <w:t xml:space="preserve">0 </w:t>
            </w:r>
          </w:p>
        </w:tc>
        <w:tc>
          <w:tcPr>
            <w:tcW w:w="798" w:type="dxa"/>
            <w:tcBorders>
              <w:top w:val="nil"/>
              <w:left w:val="nil"/>
              <w:bottom w:val="single" w:sz="4" w:space="0" w:color="auto"/>
              <w:right w:val="single" w:sz="4" w:space="0" w:color="auto"/>
            </w:tcBorders>
            <w:shd w:val="clear" w:color="000000" w:fill="FFFFFF"/>
            <w:hideMark/>
          </w:tcPr>
          <w:p w:rsidR="00F83A62" w:rsidRPr="00D15995" w:rsidRDefault="00F83A62" w:rsidP="007C7ED2">
            <w:pPr>
              <w:spacing w:after="0" w:line="240" w:lineRule="exact"/>
              <w:rPr>
                <w:rFonts w:ascii="Times New Roman" w:eastAsia="Times New Roman" w:hAnsi="Times New Roman" w:cs="Times New Roman"/>
                <w:bCs/>
                <w:color w:val="000000"/>
              </w:rPr>
            </w:pPr>
            <w:r w:rsidRPr="00D15995">
              <w:rPr>
                <w:rFonts w:ascii="Times New Roman" w:eastAsia="Times New Roman" w:hAnsi="Times New Roman" w:cs="Times New Roman"/>
                <w:bCs/>
                <w:color w:val="000000"/>
              </w:rPr>
              <w:lastRenderedPageBreak/>
              <w:t xml:space="preserve"> 10 000,000 </w:t>
            </w:r>
          </w:p>
        </w:tc>
        <w:tc>
          <w:tcPr>
            <w:tcW w:w="709" w:type="dxa"/>
            <w:tcBorders>
              <w:top w:val="nil"/>
              <w:left w:val="nil"/>
              <w:bottom w:val="single" w:sz="4" w:space="0" w:color="auto"/>
              <w:right w:val="single" w:sz="4" w:space="0" w:color="auto"/>
            </w:tcBorders>
            <w:shd w:val="clear" w:color="000000" w:fill="FFFFFF"/>
            <w:hideMark/>
          </w:tcPr>
          <w:p w:rsidR="00F83A62" w:rsidRPr="00D15995" w:rsidRDefault="00F83A62" w:rsidP="007C7ED2">
            <w:pPr>
              <w:spacing w:after="0" w:line="240" w:lineRule="exact"/>
              <w:rPr>
                <w:rFonts w:ascii="Times New Roman" w:eastAsia="Times New Roman" w:hAnsi="Times New Roman" w:cs="Times New Roman"/>
                <w:bCs/>
                <w:color w:val="000000"/>
              </w:rPr>
            </w:pPr>
            <w:r w:rsidRPr="00D15995">
              <w:rPr>
                <w:rFonts w:ascii="Times New Roman" w:eastAsia="Times New Roman" w:hAnsi="Times New Roman" w:cs="Times New Roman"/>
                <w:bCs/>
                <w:color w:val="000000"/>
              </w:rPr>
              <w:t xml:space="preserve"> 10 000,00</w:t>
            </w:r>
            <w:r w:rsidRPr="00D15995">
              <w:rPr>
                <w:rFonts w:ascii="Times New Roman" w:eastAsia="Times New Roman" w:hAnsi="Times New Roman" w:cs="Times New Roman"/>
                <w:bCs/>
                <w:color w:val="000000"/>
              </w:rPr>
              <w:lastRenderedPageBreak/>
              <w:t xml:space="preserve">0 </w:t>
            </w:r>
          </w:p>
        </w:tc>
        <w:tc>
          <w:tcPr>
            <w:tcW w:w="709" w:type="dxa"/>
            <w:tcBorders>
              <w:top w:val="nil"/>
              <w:left w:val="nil"/>
              <w:bottom w:val="single" w:sz="4" w:space="0" w:color="auto"/>
              <w:right w:val="single" w:sz="4" w:space="0" w:color="auto"/>
            </w:tcBorders>
            <w:shd w:val="clear" w:color="000000" w:fill="FFFFFF"/>
            <w:hideMark/>
          </w:tcPr>
          <w:p w:rsidR="00F83A62" w:rsidRPr="00D15995" w:rsidRDefault="00F83A62" w:rsidP="007C7ED2">
            <w:pPr>
              <w:spacing w:after="0" w:line="240" w:lineRule="exact"/>
              <w:rPr>
                <w:rFonts w:ascii="Times New Roman" w:eastAsia="Times New Roman" w:hAnsi="Times New Roman" w:cs="Times New Roman"/>
                <w:bCs/>
                <w:color w:val="000000"/>
              </w:rPr>
            </w:pPr>
            <w:r w:rsidRPr="00D15995">
              <w:rPr>
                <w:rFonts w:ascii="Times New Roman" w:eastAsia="Times New Roman" w:hAnsi="Times New Roman" w:cs="Times New Roman"/>
                <w:bCs/>
                <w:color w:val="000000"/>
              </w:rPr>
              <w:lastRenderedPageBreak/>
              <w:t xml:space="preserve"> 10 000,00</w:t>
            </w:r>
            <w:r w:rsidRPr="00D15995">
              <w:rPr>
                <w:rFonts w:ascii="Times New Roman" w:eastAsia="Times New Roman" w:hAnsi="Times New Roman" w:cs="Times New Roman"/>
                <w:bCs/>
                <w:color w:val="000000"/>
              </w:rPr>
              <w:lastRenderedPageBreak/>
              <w:t xml:space="preserve">0 </w:t>
            </w:r>
          </w:p>
        </w:tc>
        <w:tc>
          <w:tcPr>
            <w:tcW w:w="708" w:type="dxa"/>
            <w:tcBorders>
              <w:top w:val="nil"/>
              <w:left w:val="nil"/>
              <w:bottom w:val="single" w:sz="4" w:space="0" w:color="auto"/>
              <w:right w:val="single" w:sz="4" w:space="0" w:color="auto"/>
            </w:tcBorders>
            <w:shd w:val="clear" w:color="000000" w:fill="FFFFFF"/>
            <w:hideMark/>
          </w:tcPr>
          <w:p w:rsidR="00F83A62" w:rsidRPr="00D15995" w:rsidRDefault="00F83A62" w:rsidP="007C7ED2">
            <w:pPr>
              <w:spacing w:after="0" w:line="240" w:lineRule="exact"/>
              <w:rPr>
                <w:rFonts w:ascii="Times New Roman" w:eastAsia="Times New Roman" w:hAnsi="Times New Roman" w:cs="Times New Roman"/>
                <w:bCs/>
                <w:color w:val="000000"/>
              </w:rPr>
            </w:pPr>
            <w:r w:rsidRPr="00D15995">
              <w:rPr>
                <w:rFonts w:ascii="Times New Roman" w:eastAsia="Times New Roman" w:hAnsi="Times New Roman" w:cs="Times New Roman"/>
                <w:bCs/>
                <w:color w:val="000000"/>
              </w:rPr>
              <w:lastRenderedPageBreak/>
              <w:t xml:space="preserve"> 10 000,00</w:t>
            </w:r>
            <w:r w:rsidRPr="00D15995">
              <w:rPr>
                <w:rFonts w:ascii="Times New Roman" w:eastAsia="Times New Roman" w:hAnsi="Times New Roman" w:cs="Times New Roman"/>
                <w:bCs/>
                <w:color w:val="000000"/>
              </w:rPr>
              <w:lastRenderedPageBreak/>
              <w:t xml:space="preserve">0 </w:t>
            </w:r>
          </w:p>
        </w:tc>
        <w:tc>
          <w:tcPr>
            <w:tcW w:w="709" w:type="dxa"/>
            <w:tcBorders>
              <w:top w:val="nil"/>
              <w:left w:val="nil"/>
              <w:bottom w:val="single" w:sz="4" w:space="0" w:color="auto"/>
              <w:right w:val="single" w:sz="4" w:space="0" w:color="auto"/>
            </w:tcBorders>
            <w:shd w:val="clear" w:color="000000" w:fill="FFFFFF"/>
            <w:hideMark/>
          </w:tcPr>
          <w:p w:rsidR="00F83A62" w:rsidRPr="00D15995" w:rsidRDefault="00F83A62" w:rsidP="007C7ED2">
            <w:pPr>
              <w:spacing w:after="0" w:line="240" w:lineRule="exact"/>
              <w:rPr>
                <w:rFonts w:ascii="Times New Roman" w:eastAsia="Times New Roman" w:hAnsi="Times New Roman" w:cs="Times New Roman"/>
                <w:bCs/>
                <w:color w:val="000000"/>
              </w:rPr>
            </w:pPr>
            <w:r w:rsidRPr="00D15995">
              <w:rPr>
                <w:rFonts w:ascii="Times New Roman" w:eastAsia="Times New Roman" w:hAnsi="Times New Roman" w:cs="Times New Roman"/>
                <w:bCs/>
                <w:color w:val="000000"/>
              </w:rPr>
              <w:lastRenderedPageBreak/>
              <w:t xml:space="preserve"> 10 000,00</w:t>
            </w:r>
            <w:r w:rsidRPr="00D15995">
              <w:rPr>
                <w:rFonts w:ascii="Times New Roman" w:eastAsia="Times New Roman" w:hAnsi="Times New Roman" w:cs="Times New Roman"/>
                <w:bCs/>
                <w:color w:val="000000"/>
              </w:rPr>
              <w:lastRenderedPageBreak/>
              <w:t xml:space="preserve">0 </w:t>
            </w:r>
          </w:p>
        </w:tc>
        <w:tc>
          <w:tcPr>
            <w:tcW w:w="709" w:type="dxa"/>
            <w:tcBorders>
              <w:top w:val="nil"/>
              <w:left w:val="nil"/>
              <w:bottom w:val="single" w:sz="4" w:space="0" w:color="auto"/>
              <w:right w:val="single" w:sz="4" w:space="0" w:color="auto"/>
            </w:tcBorders>
            <w:shd w:val="clear" w:color="000000" w:fill="FFFFFF"/>
            <w:hideMark/>
          </w:tcPr>
          <w:p w:rsidR="00F83A62" w:rsidRPr="00D15995" w:rsidRDefault="00F83A62" w:rsidP="007C7ED2">
            <w:pPr>
              <w:spacing w:after="0" w:line="240" w:lineRule="exact"/>
              <w:rPr>
                <w:rFonts w:ascii="Times New Roman" w:eastAsia="Times New Roman" w:hAnsi="Times New Roman" w:cs="Times New Roman"/>
                <w:bCs/>
                <w:color w:val="000000"/>
              </w:rPr>
            </w:pPr>
            <w:r w:rsidRPr="00D15995">
              <w:rPr>
                <w:rFonts w:ascii="Times New Roman" w:eastAsia="Times New Roman" w:hAnsi="Times New Roman" w:cs="Times New Roman"/>
                <w:bCs/>
                <w:color w:val="000000"/>
              </w:rPr>
              <w:lastRenderedPageBreak/>
              <w:t xml:space="preserve"> 10 000,00</w:t>
            </w:r>
            <w:r w:rsidRPr="00D15995">
              <w:rPr>
                <w:rFonts w:ascii="Times New Roman" w:eastAsia="Times New Roman" w:hAnsi="Times New Roman" w:cs="Times New Roman"/>
                <w:bCs/>
                <w:color w:val="000000"/>
              </w:rPr>
              <w:lastRenderedPageBreak/>
              <w:t xml:space="preserve">0 </w:t>
            </w:r>
          </w:p>
        </w:tc>
        <w:tc>
          <w:tcPr>
            <w:tcW w:w="709" w:type="dxa"/>
            <w:tcBorders>
              <w:top w:val="nil"/>
              <w:left w:val="nil"/>
              <w:bottom w:val="single" w:sz="4" w:space="0" w:color="auto"/>
              <w:right w:val="single" w:sz="4" w:space="0" w:color="auto"/>
            </w:tcBorders>
            <w:shd w:val="clear" w:color="000000" w:fill="FFFFFF"/>
            <w:hideMark/>
          </w:tcPr>
          <w:p w:rsidR="00F83A62" w:rsidRPr="00D15995" w:rsidRDefault="00F83A62" w:rsidP="007C7ED2">
            <w:pPr>
              <w:spacing w:after="0" w:line="240" w:lineRule="exact"/>
              <w:rPr>
                <w:rFonts w:ascii="Times New Roman" w:eastAsia="Times New Roman" w:hAnsi="Times New Roman" w:cs="Times New Roman"/>
                <w:bCs/>
                <w:color w:val="000000"/>
              </w:rPr>
            </w:pPr>
            <w:r w:rsidRPr="00D15995">
              <w:rPr>
                <w:rFonts w:ascii="Times New Roman" w:eastAsia="Times New Roman" w:hAnsi="Times New Roman" w:cs="Times New Roman"/>
                <w:bCs/>
                <w:color w:val="000000"/>
              </w:rPr>
              <w:lastRenderedPageBreak/>
              <w:t xml:space="preserve"> 10 000,00</w:t>
            </w:r>
            <w:r w:rsidRPr="00D15995">
              <w:rPr>
                <w:rFonts w:ascii="Times New Roman" w:eastAsia="Times New Roman" w:hAnsi="Times New Roman" w:cs="Times New Roman"/>
                <w:bCs/>
                <w:color w:val="000000"/>
              </w:rPr>
              <w:lastRenderedPageBreak/>
              <w:t xml:space="preserve">0 </w:t>
            </w:r>
          </w:p>
        </w:tc>
        <w:tc>
          <w:tcPr>
            <w:tcW w:w="850" w:type="dxa"/>
            <w:tcBorders>
              <w:top w:val="nil"/>
              <w:left w:val="nil"/>
              <w:bottom w:val="single" w:sz="4" w:space="0" w:color="auto"/>
              <w:right w:val="single" w:sz="4" w:space="0" w:color="auto"/>
            </w:tcBorders>
            <w:shd w:val="clear" w:color="000000" w:fill="FFFFFF"/>
            <w:hideMark/>
          </w:tcPr>
          <w:p w:rsidR="00F83A62" w:rsidRPr="00D15995" w:rsidRDefault="00F83A62" w:rsidP="007C7ED2">
            <w:pPr>
              <w:spacing w:after="0" w:line="240" w:lineRule="exact"/>
              <w:rPr>
                <w:rFonts w:ascii="Times New Roman" w:eastAsia="Times New Roman" w:hAnsi="Times New Roman" w:cs="Times New Roman"/>
                <w:bCs/>
                <w:color w:val="000000"/>
              </w:rPr>
            </w:pPr>
            <w:r w:rsidRPr="00D15995">
              <w:rPr>
                <w:rFonts w:ascii="Times New Roman" w:eastAsia="Times New Roman" w:hAnsi="Times New Roman" w:cs="Times New Roman"/>
                <w:bCs/>
                <w:color w:val="000000"/>
              </w:rPr>
              <w:lastRenderedPageBreak/>
              <w:t xml:space="preserve"> 10 000,000 </w:t>
            </w:r>
          </w:p>
        </w:tc>
        <w:tc>
          <w:tcPr>
            <w:tcW w:w="709" w:type="dxa"/>
            <w:tcBorders>
              <w:top w:val="nil"/>
              <w:left w:val="nil"/>
              <w:bottom w:val="single" w:sz="4" w:space="0" w:color="auto"/>
              <w:right w:val="single" w:sz="4" w:space="0" w:color="auto"/>
            </w:tcBorders>
            <w:shd w:val="clear" w:color="000000" w:fill="FFFFFF"/>
            <w:hideMark/>
          </w:tcPr>
          <w:p w:rsidR="00F83A62" w:rsidRPr="00D15995" w:rsidRDefault="00F83A62" w:rsidP="007C7ED2">
            <w:pPr>
              <w:spacing w:after="0" w:line="240" w:lineRule="exact"/>
              <w:rPr>
                <w:rFonts w:ascii="Times New Roman" w:eastAsia="Times New Roman" w:hAnsi="Times New Roman" w:cs="Times New Roman"/>
                <w:bCs/>
                <w:color w:val="000000"/>
              </w:rPr>
            </w:pPr>
            <w:r w:rsidRPr="00D15995">
              <w:rPr>
                <w:rFonts w:ascii="Times New Roman" w:eastAsia="Times New Roman" w:hAnsi="Times New Roman" w:cs="Times New Roman"/>
                <w:bCs/>
                <w:color w:val="000000"/>
              </w:rPr>
              <w:t xml:space="preserve"> 10 000,00</w:t>
            </w:r>
            <w:r w:rsidRPr="00D15995">
              <w:rPr>
                <w:rFonts w:ascii="Times New Roman" w:eastAsia="Times New Roman" w:hAnsi="Times New Roman" w:cs="Times New Roman"/>
                <w:bCs/>
                <w:color w:val="000000"/>
              </w:rPr>
              <w:lastRenderedPageBreak/>
              <w:t xml:space="preserve">0 </w:t>
            </w:r>
          </w:p>
        </w:tc>
        <w:tc>
          <w:tcPr>
            <w:tcW w:w="850" w:type="dxa"/>
            <w:tcBorders>
              <w:top w:val="nil"/>
              <w:left w:val="nil"/>
              <w:bottom w:val="single" w:sz="4" w:space="0" w:color="auto"/>
              <w:right w:val="single" w:sz="4" w:space="0" w:color="auto"/>
            </w:tcBorders>
            <w:shd w:val="clear" w:color="000000" w:fill="FFFFFF"/>
            <w:hideMark/>
          </w:tcPr>
          <w:p w:rsidR="00F83A62" w:rsidRPr="00D15995" w:rsidRDefault="00F83A62" w:rsidP="007C7ED2">
            <w:pPr>
              <w:spacing w:after="0" w:line="240" w:lineRule="exact"/>
              <w:rPr>
                <w:rFonts w:ascii="Times New Roman" w:eastAsia="Times New Roman" w:hAnsi="Times New Roman" w:cs="Times New Roman"/>
                <w:bCs/>
                <w:color w:val="000000"/>
              </w:rPr>
            </w:pPr>
            <w:r w:rsidRPr="00D15995">
              <w:rPr>
                <w:rFonts w:ascii="Times New Roman" w:eastAsia="Times New Roman" w:hAnsi="Times New Roman" w:cs="Times New Roman"/>
                <w:bCs/>
                <w:color w:val="000000"/>
              </w:rPr>
              <w:lastRenderedPageBreak/>
              <w:t xml:space="preserve"> 10 000,000 </w:t>
            </w:r>
          </w:p>
        </w:tc>
        <w:tc>
          <w:tcPr>
            <w:tcW w:w="993" w:type="dxa"/>
            <w:tcBorders>
              <w:top w:val="nil"/>
              <w:left w:val="nil"/>
              <w:bottom w:val="single" w:sz="4" w:space="0" w:color="auto"/>
              <w:right w:val="single" w:sz="4" w:space="0" w:color="auto"/>
            </w:tcBorders>
            <w:shd w:val="clear" w:color="000000" w:fill="FFFFFF"/>
            <w:hideMark/>
          </w:tcPr>
          <w:p w:rsidR="00F83A62" w:rsidRPr="00D15995" w:rsidRDefault="00F83A62" w:rsidP="007C7ED2">
            <w:pPr>
              <w:spacing w:after="0" w:line="240" w:lineRule="exact"/>
              <w:rPr>
                <w:rFonts w:ascii="Times New Roman" w:eastAsia="Times New Roman" w:hAnsi="Times New Roman" w:cs="Times New Roman"/>
                <w:bCs/>
                <w:color w:val="000000"/>
              </w:rPr>
            </w:pPr>
            <w:r w:rsidRPr="00D15995">
              <w:rPr>
                <w:rFonts w:ascii="Times New Roman" w:eastAsia="Times New Roman" w:hAnsi="Times New Roman" w:cs="Times New Roman"/>
                <w:bCs/>
                <w:color w:val="000000"/>
              </w:rPr>
              <w:t xml:space="preserve"> 10 000,000 </w:t>
            </w:r>
          </w:p>
        </w:tc>
        <w:tc>
          <w:tcPr>
            <w:tcW w:w="708" w:type="dxa"/>
            <w:tcBorders>
              <w:top w:val="nil"/>
              <w:left w:val="nil"/>
              <w:bottom w:val="single" w:sz="4" w:space="0" w:color="auto"/>
              <w:right w:val="single" w:sz="4" w:space="0" w:color="auto"/>
            </w:tcBorders>
            <w:shd w:val="clear" w:color="000000" w:fill="FFFFFF"/>
            <w:hideMark/>
          </w:tcPr>
          <w:p w:rsidR="00F83A62" w:rsidRPr="00D15995" w:rsidRDefault="00F83A62" w:rsidP="007C7ED2">
            <w:pPr>
              <w:spacing w:after="0" w:line="240" w:lineRule="exact"/>
              <w:rPr>
                <w:rFonts w:ascii="Times New Roman" w:eastAsia="Times New Roman" w:hAnsi="Times New Roman" w:cs="Times New Roman"/>
                <w:bCs/>
                <w:color w:val="000000"/>
              </w:rPr>
            </w:pPr>
            <w:r w:rsidRPr="00D15995">
              <w:rPr>
                <w:rFonts w:ascii="Times New Roman" w:eastAsia="Times New Roman" w:hAnsi="Times New Roman" w:cs="Times New Roman"/>
                <w:bCs/>
                <w:color w:val="000000"/>
              </w:rPr>
              <w:t xml:space="preserve"> 10 000,00</w:t>
            </w:r>
            <w:r w:rsidRPr="00D15995">
              <w:rPr>
                <w:rFonts w:ascii="Times New Roman" w:eastAsia="Times New Roman" w:hAnsi="Times New Roman" w:cs="Times New Roman"/>
                <w:bCs/>
                <w:color w:val="000000"/>
              </w:rPr>
              <w:lastRenderedPageBreak/>
              <w:t xml:space="preserve">0 </w:t>
            </w:r>
          </w:p>
        </w:tc>
      </w:tr>
      <w:tr w:rsidR="00F83A62" w:rsidRPr="00D15995" w:rsidTr="004754AA">
        <w:trPr>
          <w:trHeight w:val="630"/>
        </w:trPr>
        <w:tc>
          <w:tcPr>
            <w:tcW w:w="358" w:type="dxa"/>
            <w:vMerge/>
            <w:tcBorders>
              <w:top w:val="nil"/>
              <w:left w:val="single" w:sz="4" w:space="0" w:color="auto"/>
              <w:bottom w:val="single" w:sz="4" w:space="0" w:color="auto"/>
              <w:right w:val="single" w:sz="4" w:space="0" w:color="auto"/>
            </w:tcBorders>
            <w:vAlign w:val="center"/>
            <w:hideMark/>
          </w:tcPr>
          <w:p w:rsidR="00F83A62" w:rsidRPr="00D15995" w:rsidRDefault="00F83A62" w:rsidP="00F83A62">
            <w:pPr>
              <w:spacing w:after="0" w:line="240" w:lineRule="auto"/>
              <w:rPr>
                <w:rFonts w:ascii="Times New Roman" w:eastAsia="Times New Roman" w:hAnsi="Times New Roman" w:cs="Times New Roman"/>
                <w:color w:val="000000"/>
              </w:rPr>
            </w:pPr>
          </w:p>
        </w:tc>
        <w:tc>
          <w:tcPr>
            <w:tcW w:w="1478" w:type="dxa"/>
            <w:gridSpan w:val="2"/>
            <w:vMerge/>
            <w:tcBorders>
              <w:top w:val="nil"/>
              <w:left w:val="single" w:sz="4" w:space="0" w:color="auto"/>
              <w:bottom w:val="single" w:sz="4" w:space="0" w:color="000000"/>
              <w:right w:val="single" w:sz="4" w:space="0" w:color="auto"/>
            </w:tcBorders>
            <w:vAlign w:val="center"/>
            <w:hideMark/>
          </w:tcPr>
          <w:p w:rsidR="00F83A62" w:rsidRPr="00D15995" w:rsidRDefault="00F83A62" w:rsidP="00F83A62">
            <w:pPr>
              <w:spacing w:after="0" w:line="240" w:lineRule="auto"/>
              <w:rPr>
                <w:rFonts w:ascii="Times New Roman" w:eastAsia="Times New Roman" w:hAnsi="Times New Roman" w:cs="Times New Roman"/>
                <w:color w:val="000000"/>
              </w:rPr>
            </w:pPr>
          </w:p>
        </w:tc>
        <w:tc>
          <w:tcPr>
            <w:tcW w:w="1150"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в том числе средства краевого бюджета </w:t>
            </w:r>
          </w:p>
        </w:tc>
        <w:tc>
          <w:tcPr>
            <w:tcW w:w="621"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622"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621"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622"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622"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621"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98"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850"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850"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993"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r>
      <w:tr w:rsidR="00F83A62" w:rsidRPr="00D15995" w:rsidTr="004754AA">
        <w:trPr>
          <w:trHeight w:val="928"/>
        </w:trPr>
        <w:tc>
          <w:tcPr>
            <w:tcW w:w="358" w:type="dxa"/>
            <w:vMerge/>
            <w:tcBorders>
              <w:top w:val="nil"/>
              <w:left w:val="single" w:sz="4" w:space="0" w:color="auto"/>
              <w:bottom w:val="single" w:sz="4" w:space="0" w:color="auto"/>
              <w:right w:val="single" w:sz="4" w:space="0" w:color="auto"/>
            </w:tcBorders>
            <w:vAlign w:val="center"/>
            <w:hideMark/>
          </w:tcPr>
          <w:p w:rsidR="00F83A62" w:rsidRPr="00D15995" w:rsidRDefault="00F83A62" w:rsidP="00F83A62">
            <w:pPr>
              <w:spacing w:after="0" w:line="240" w:lineRule="auto"/>
              <w:rPr>
                <w:rFonts w:ascii="Times New Roman" w:eastAsia="Times New Roman" w:hAnsi="Times New Roman" w:cs="Times New Roman"/>
                <w:color w:val="000000"/>
              </w:rPr>
            </w:pPr>
          </w:p>
        </w:tc>
        <w:tc>
          <w:tcPr>
            <w:tcW w:w="1478" w:type="dxa"/>
            <w:gridSpan w:val="2"/>
            <w:vMerge/>
            <w:tcBorders>
              <w:top w:val="nil"/>
              <w:left w:val="single" w:sz="4" w:space="0" w:color="auto"/>
              <w:bottom w:val="single" w:sz="4" w:space="0" w:color="000000"/>
              <w:right w:val="single" w:sz="4" w:space="0" w:color="auto"/>
            </w:tcBorders>
            <w:vAlign w:val="center"/>
            <w:hideMark/>
          </w:tcPr>
          <w:p w:rsidR="00F83A62" w:rsidRPr="00D15995" w:rsidRDefault="00F83A62" w:rsidP="00F83A62">
            <w:pPr>
              <w:spacing w:after="0" w:line="240" w:lineRule="auto"/>
              <w:rPr>
                <w:rFonts w:ascii="Times New Roman" w:eastAsia="Times New Roman" w:hAnsi="Times New Roman" w:cs="Times New Roman"/>
                <w:color w:val="000000"/>
              </w:rPr>
            </w:pPr>
          </w:p>
        </w:tc>
        <w:tc>
          <w:tcPr>
            <w:tcW w:w="1150"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в том числе средства бюджетов поселений района </w:t>
            </w:r>
          </w:p>
        </w:tc>
        <w:tc>
          <w:tcPr>
            <w:tcW w:w="621"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622"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621"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622"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622"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621"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98"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850"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850"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993"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r>
      <w:tr w:rsidR="00F83A62" w:rsidRPr="00D15995" w:rsidTr="004754AA">
        <w:trPr>
          <w:trHeight w:val="315"/>
        </w:trPr>
        <w:tc>
          <w:tcPr>
            <w:tcW w:w="358" w:type="dxa"/>
            <w:vMerge w:val="restart"/>
            <w:tcBorders>
              <w:top w:val="nil"/>
              <w:left w:val="single" w:sz="4" w:space="0" w:color="auto"/>
              <w:bottom w:val="single" w:sz="4" w:space="0" w:color="auto"/>
              <w:right w:val="single" w:sz="4" w:space="0" w:color="auto"/>
            </w:tcBorders>
            <w:shd w:val="clear" w:color="000000" w:fill="FFFFFF"/>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3.5. </w:t>
            </w:r>
          </w:p>
        </w:tc>
        <w:tc>
          <w:tcPr>
            <w:tcW w:w="1478" w:type="dxa"/>
            <w:gridSpan w:val="2"/>
            <w:vMerge w:val="restart"/>
            <w:tcBorders>
              <w:top w:val="nil"/>
              <w:left w:val="single" w:sz="4" w:space="0" w:color="auto"/>
              <w:bottom w:val="single" w:sz="4" w:space="0" w:color="000000"/>
              <w:right w:val="single" w:sz="4" w:space="0" w:color="auto"/>
            </w:tcBorders>
            <w:shd w:val="clear" w:color="000000" w:fill="FFFFFF"/>
            <w:hideMark/>
          </w:tcPr>
          <w:p w:rsidR="00F83A62" w:rsidRPr="00D15995" w:rsidRDefault="00F83A62" w:rsidP="00F83A62">
            <w:pPr>
              <w:spacing w:after="0" w:line="240" w:lineRule="auto"/>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Субсидия за счет сре</w:t>
            </w:r>
            <w:proofErr w:type="gramStart"/>
            <w:r w:rsidRPr="00D15995">
              <w:rPr>
                <w:rFonts w:ascii="Times New Roman" w:eastAsia="Times New Roman" w:hAnsi="Times New Roman" w:cs="Times New Roman"/>
                <w:color w:val="000000"/>
              </w:rPr>
              <w:t>дств кр</w:t>
            </w:r>
            <w:proofErr w:type="gramEnd"/>
            <w:r w:rsidRPr="00D15995">
              <w:rPr>
                <w:rFonts w:ascii="Times New Roman" w:eastAsia="Times New Roman" w:hAnsi="Times New Roman" w:cs="Times New Roman"/>
                <w:color w:val="000000"/>
              </w:rPr>
              <w:t xml:space="preserve">аевого бюджета в целях возмещения затрат при оказании услуг по теплоснабжению, водоснабжению и водоотведению предприятиям </w:t>
            </w:r>
          </w:p>
        </w:tc>
        <w:tc>
          <w:tcPr>
            <w:tcW w:w="1150"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Районный бюджет </w:t>
            </w:r>
          </w:p>
        </w:tc>
        <w:tc>
          <w:tcPr>
            <w:tcW w:w="621"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bCs/>
                <w:color w:val="000000"/>
              </w:rPr>
            </w:pPr>
            <w:r w:rsidRPr="00D15995">
              <w:rPr>
                <w:rFonts w:ascii="Times New Roman" w:eastAsia="Times New Roman" w:hAnsi="Times New Roman" w:cs="Times New Roman"/>
                <w:bCs/>
                <w:color w:val="000000"/>
              </w:rPr>
              <w:t xml:space="preserve"> - </w:t>
            </w:r>
          </w:p>
        </w:tc>
        <w:tc>
          <w:tcPr>
            <w:tcW w:w="622"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bCs/>
                <w:color w:val="000000"/>
              </w:rPr>
            </w:pPr>
            <w:r w:rsidRPr="00D15995">
              <w:rPr>
                <w:rFonts w:ascii="Times New Roman" w:eastAsia="Times New Roman" w:hAnsi="Times New Roman" w:cs="Times New Roman"/>
                <w:bCs/>
                <w:color w:val="000000"/>
              </w:rPr>
              <w:t xml:space="preserve"> 27 773,790 </w:t>
            </w:r>
          </w:p>
        </w:tc>
        <w:tc>
          <w:tcPr>
            <w:tcW w:w="621"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bCs/>
                <w:color w:val="000000"/>
              </w:rPr>
            </w:pPr>
            <w:r w:rsidRPr="00D15995">
              <w:rPr>
                <w:rFonts w:ascii="Times New Roman" w:eastAsia="Times New Roman" w:hAnsi="Times New Roman" w:cs="Times New Roman"/>
                <w:bCs/>
                <w:color w:val="000000"/>
              </w:rPr>
              <w:t xml:space="preserve"> - </w:t>
            </w:r>
          </w:p>
        </w:tc>
        <w:tc>
          <w:tcPr>
            <w:tcW w:w="622"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bCs/>
                <w:color w:val="000000"/>
              </w:rPr>
            </w:pPr>
            <w:r w:rsidRPr="00D15995">
              <w:rPr>
                <w:rFonts w:ascii="Times New Roman" w:eastAsia="Times New Roman" w:hAnsi="Times New Roman" w:cs="Times New Roman"/>
                <w:bCs/>
                <w:color w:val="000000"/>
              </w:rPr>
              <w:t xml:space="preserve"> 7</w:t>
            </w:r>
          </w:p>
          <w:p w:rsidR="00F83A62" w:rsidRPr="00D15995" w:rsidRDefault="00F83A62" w:rsidP="00F83A62">
            <w:pPr>
              <w:spacing w:after="0" w:line="240" w:lineRule="auto"/>
              <w:rPr>
                <w:rFonts w:ascii="Times New Roman" w:eastAsia="Times New Roman" w:hAnsi="Times New Roman" w:cs="Times New Roman"/>
                <w:bCs/>
                <w:color w:val="000000"/>
              </w:rPr>
            </w:pPr>
            <w:r w:rsidRPr="00D15995">
              <w:rPr>
                <w:rFonts w:ascii="Times New Roman" w:eastAsia="Times New Roman" w:hAnsi="Times New Roman" w:cs="Times New Roman"/>
                <w:bCs/>
                <w:color w:val="000000"/>
              </w:rPr>
              <w:t>078,570</w:t>
            </w:r>
          </w:p>
        </w:tc>
        <w:tc>
          <w:tcPr>
            <w:tcW w:w="622"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bCs/>
                <w:color w:val="000000"/>
              </w:rPr>
            </w:pPr>
            <w:r w:rsidRPr="00D15995">
              <w:rPr>
                <w:rFonts w:ascii="Times New Roman" w:eastAsia="Times New Roman" w:hAnsi="Times New Roman" w:cs="Times New Roman"/>
                <w:bCs/>
                <w:color w:val="000000"/>
              </w:rPr>
              <w:t xml:space="preserve"> - </w:t>
            </w:r>
          </w:p>
        </w:tc>
        <w:tc>
          <w:tcPr>
            <w:tcW w:w="621"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bCs/>
                <w:color w:val="000000"/>
              </w:rPr>
            </w:pPr>
            <w:r w:rsidRPr="00D15995">
              <w:rPr>
                <w:rFonts w:ascii="Times New Roman" w:eastAsia="Times New Roman" w:hAnsi="Times New Roman" w:cs="Times New Roman"/>
                <w:bCs/>
                <w:color w:val="000000"/>
              </w:rPr>
              <w:t xml:space="preserve"> - </w:t>
            </w:r>
          </w:p>
        </w:tc>
        <w:tc>
          <w:tcPr>
            <w:tcW w:w="798"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bCs/>
                <w:color w:val="000000"/>
              </w:rPr>
            </w:pPr>
            <w:r w:rsidRPr="00D15995">
              <w:rPr>
                <w:rFonts w:ascii="Times New Roman" w:eastAsia="Times New Roman" w:hAnsi="Times New Roman" w:cs="Times New Roman"/>
                <w:bCs/>
                <w:color w:val="000000"/>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bCs/>
                <w:color w:val="000000"/>
              </w:rPr>
            </w:pPr>
            <w:r w:rsidRPr="00D15995">
              <w:rPr>
                <w:rFonts w:ascii="Times New Roman" w:eastAsia="Times New Roman" w:hAnsi="Times New Roman" w:cs="Times New Roman"/>
                <w:bCs/>
                <w:color w:val="000000"/>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bCs/>
                <w:color w:val="000000"/>
              </w:rPr>
            </w:pPr>
            <w:r w:rsidRPr="00D15995">
              <w:rPr>
                <w:rFonts w:ascii="Times New Roman" w:eastAsia="Times New Roman" w:hAnsi="Times New Roman" w:cs="Times New Roman"/>
                <w:bCs/>
                <w:color w:val="000000"/>
              </w:rPr>
              <w:t xml:space="preserve"> - </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bCs/>
                <w:color w:val="000000"/>
              </w:rPr>
            </w:pPr>
            <w:r w:rsidRPr="00D15995">
              <w:rPr>
                <w:rFonts w:ascii="Times New Roman" w:eastAsia="Times New Roman" w:hAnsi="Times New Roman" w:cs="Times New Roman"/>
                <w:bCs/>
                <w:color w:val="000000"/>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bCs/>
                <w:color w:val="000000"/>
              </w:rPr>
            </w:pPr>
            <w:r w:rsidRPr="00D15995">
              <w:rPr>
                <w:rFonts w:ascii="Times New Roman" w:eastAsia="Times New Roman" w:hAnsi="Times New Roman" w:cs="Times New Roman"/>
                <w:bCs/>
                <w:color w:val="000000"/>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bCs/>
                <w:color w:val="000000"/>
              </w:rPr>
            </w:pPr>
            <w:r w:rsidRPr="00D15995">
              <w:rPr>
                <w:rFonts w:ascii="Times New Roman" w:eastAsia="Times New Roman" w:hAnsi="Times New Roman" w:cs="Times New Roman"/>
                <w:bCs/>
                <w:color w:val="000000"/>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bCs/>
                <w:color w:val="000000"/>
              </w:rPr>
            </w:pPr>
            <w:r w:rsidRPr="00D15995">
              <w:rPr>
                <w:rFonts w:ascii="Times New Roman" w:eastAsia="Times New Roman" w:hAnsi="Times New Roman" w:cs="Times New Roman"/>
                <w:bCs/>
                <w:color w:val="000000"/>
              </w:rPr>
              <w:t xml:space="preserve"> - </w:t>
            </w:r>
          </w:p>
        </w:tc>
        <w:tc>
          <w:tcPr>
            <w:tcW w:w="850"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bCs/>
                <w:color w:val="000000"/>
              </w:rPr>
            </w:pPr>
            <w:r w:rsidRPr="00D15995">
              <w:rPr>
                <w:rFonts w:ascii="Times New Roman" w:eastAsia="Times New Roman" w:hAnsi="Times New Roman" w:cs="Times New Roman"/>
                <w:bCs/>
                <w:color w:val="000000"/>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bCs/>
                <w:color w:val="000000"/>
              </w:rPr>
            </w:pPr>
            <w:r w:rsidRPr="00D15995">
              <w:rPr>
                <w:rFonts w:ascii="Times New Roman" w:eastAsia="Times New Roman" w:hAnsi="Times New Roman" w:cs="Times New Roman"/>
                <w:bCs/>
                <w:color w:val="000000"/>
              </w:rPr>
              <w:t xml:space="preserve"> - </w:t>
            </w:r>
          </w:p>
        </w:tc>
        <w:tc>
          <w:tcPr>
            <w:tcW w:w="850"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bCs/>
                <w:color w:val="000000"/>
              </w:rPr>
            </w:pPr>
            <w:r w:rsidRPr="00D15995">
              <w:rPr>
                <w:rFonts w:ascii="Times New Roman" w:eastAsia="Times New Roman" w:hAnsi="Times New Roman" w:cs="Times New Roman"/>
                <w:bCs/>
                <w:color w:val="000000"/>
              </w:rPr>
              <w:t xml:space="preserve"> - </w:t>
            </w:r>
          </w:p>
        </w:tc>
        <w:tc>
          <w:tcPr>
            <w:tcW w:w="993"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bCs/>
                <w:color w:val="000000"/>
              </w:rPr>
            </w:pPr>
            <w:r w:rsidRPr="00D15995">
              <w:rPr>
                <w:rFonts w:ascii="Times New Roman" w:eastAsia="Times New Roman" w:hAnsi="Times New Roman" w:cs="Times New Roman"/>
                <w:bCs/>
                <w:color w:val="000000"/>
              </w:rPr>
              <w:t xml:space="preserve"> - </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bCs/>
                <w:color w:val="000000"/>
              </w:rPr>
            </w:pPr>
            <w:r w:rsidRPr="00D15995">
              <w:rPr>
                <w:rFonts w:ascii="Times New Roman" w:eastAsia="Times New Roman" w:hAnsi="Times New Roman" w:cs="Times New Roman"/>
                <w:bCs/>
                <w:color w:val="000000"/>
              </w:rPr>
              <w:t xml:space="preserve"> - </w:t>
            </w:r>
          </w:p>
        </w:tc>
      </w:tr>
      <w:tr w:rsidR="00F83A62" w:rsidRPr="00D15995" w:rsidTr="004754AA">
        <w:trPr>
          <w:trHeight w:val="630"/>
        </w:trPr>
        <w:tc>
          <w:tcPr>
            <w:tcW w:w="358" w:type="dxa"/>
            <w:vMerge/>
            <w:tcBorders>
              <w:top w:val="nil"/>
              <w:left w:val="single" w:sz="4" w:space="0" w:color="auto"/>
              <w:bottom w:val="single" w:sz="4" w:space="0" w:color="auto"/>
              <w:right w:val="single" w:sz="4" w:space="0" w:color="auto"/>
            </w:tcBorders>
            <w:vAlign w:val="center"/>
            <w:hideMark/>
          </w:tcPr>
          <w:p w:rsidR="00F83A62" w:rsidRPr="00D15995" w:rsidRDefault="00F83A62" w:rsidP="00F83A62">
            <w:pPr>
              <w:spacing w:after="0" w:line="240" w:lineRule="auto"/>
              <w:rPr>
                <w:rFonts w:ascii="Times New Roman" w:eastAsia="Times New Roman" w:hAnsi="Times New Roman" w:cs="Times New Roman"/>
                <w:color w:val="000000"/>
              </w:rPr>
            </w:pPr>
          </w:p>
        </w:tc>
        <w:tc>
          <w:tcPr>
            <w:tcW w:w="1478" w:type="dxa"/>
            <w:gridSpan w:val="2"/>
            <w:vMerge/>
            <w:tcBorders>
              <w:top w:val="nil"/>
              <w:left w:val="single" w:sz="4" w:space="0" w:color="auto"/>
              <w:bottom w:val="single" w:sz="4" w:space="0" w:color="000000"/>
              <w:right w:val="single" w:sz="4" w:space="0" w:color="auto"/>
            </w:tcBorders>
            <w:vAlign w:val="center"/>
            <w:hideMark/>
          </w:tcPr>
          <w:p w:rsidR="00F83A62" w:rsidRPr="00D15995" w:rsidRDefault="00F83A62" w:rsidP="00F83A62">
            <w:pPr>
              <w:spacing w:after="0" w:line="240" w:lineRule="auto"/>
              <w:rPr>
                <w:rFonts w:ascii="Times New Roman" w:eastAsia="Times New Roman" w:hAnsi="Times New Roman" w:cs="Times New Roman"/>
                <w:color w:val="000000"/>
              </w:rPr>
            </w:pPr>
          </w:p>
        </w:tc>
        <w:tc>
          <w:tcPr>
            <w:tcW w:w="1150"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в том числе средства краевого бюджета </w:t>
            </w:r>
          </w:p>
        </w:tc>
        <w:tc>
          <w:tcPr>
            <w:tcW w:w="621"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622"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27 745,334 </w:t>
            </w:r>
          </w:p>
        </w:tc>
        <w:tc>
          <w:tcPr>
            <w:tcW w:w="621"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622"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bCs/>
                <w:color w:val="000000"/>
              </w:rPr>
            </w:pPr>
            <w:r w:rsidRPr="00D15995">
              <w:rPr>
                <w:rFonts w:ascii="Times New Roman" w:eastAsia="Times New Roman" w:hAnsi="Times New Roman" w:cs="Times New Roman"/>
                <w:color w:val="000000"/>
              </w:rPr>
              <w:t xml:space="preserve"> </w:t>
            </w:r>
            <w:r w:rsidRPr="00D15995">
              <w:rPr>
                <w:rFonts w:ascii="Times New Roman" w:eastAsia="Times New Roman" w:hAnsi="Times New Roman" w:cs="Times New Roman"/>
                <w:bCs/>
                <w:color w:val="000000"/>
              </w:rPr>
              <w:t>7</w:t>
            </w:r>
          </w:p>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bCs/>
                <w:color w:val="000000"/>
              </w:rPr>
              <w:t>078,570</w:t>
            </w:r>
          </w:p>
        </w:tc>
        <w:tc>
          <w:tcPr>
            <w:tcW w:w="622"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621"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98"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850"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850"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993"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r>
      <w:tr w:rsidR="00F83A62" w:rsidRPr="00D15995" w:rsidTr="004754AA">
        <w:trPr>
          <w:trHeight w:val="885"/>
        </w:trPr>
        <w:tc>
          <w:tcPr>
            <w:tcW w:w="358" w:type="dxa"/>
            <w:vMerge/>
            <w:tcBorders>
              <w:top w:val="nil"/>
              <w:left w:val="single" w:sz="4" w:space="0" w:color="auto"/>
              <w:bottom w:val="single" w:sz="4" w:space="0" w:color="auto"/>
              <w:right w:val="single" w:sz="4" w:space="0" w:color="auto"/>
            </w:tcBorders>
            <w:vAlign w:val="center"/>
            <w:hideMark/>
          </w:tcPr>
          <w:p w:rsidR="00F83A62" w:rsidRPr="00D15995" w:rsidRDefault="00F83A62" w:rsidP="00F83A62">
            <w:pPr>
              <w:spacing w:after="0" w:line="240" w:lineRule="auto"/>
              <w:rPr>
                <w:rFonts w:ascii="Times New Roman" w:eastAsia="Times New Roman" w:hAnsi="Times New Roman" w:cs="Times New Roman"/>
                <w:color w:val="000000"/>
              </w:rPr>
            </w:pPr>
          </w:p>
        </w:tc>
        <w:tc>
          <w:tcPr>
            <w:tcW w:w="1478" w:type="dxa"/>
            <w:gridSpan w:val="2"/>
            <w:vMerge/>
            <w:tcBorders>
              <w:top w:val="nil"/>
              <w:left w:val="single" w:sz="4" w:space="0" w:color="auto"/>
              <w:bottom w:val="single" w:sz="4" w:space="0" w:color="000000"/>
              <w:right w:val="single" w:sz="4" w:space="0" w:color="auto"/>
            </w:tcBorders>
            <w:vAlign w:val="center"/>
            <w:hideMark/>
          </w:tcPr>
          <w:p w:rsidR="00F83A62" w:rsidRPr="00D15995" w:rsidRDefault="00F83A62" w:rsidP="00F83A62">
            <w:pPr>
              <w:spacing w:after="0" w:line="240" w:lineRule="auto"/>
              <w:rPr>
                <w:rFonts w:ascii="Times New Roman" w:eastAsia="Times New Roman" w:hAnsi="Times New Roman" w:cs="Times New Roman"/>
                <w:color w:val="000000"/>
              </w:rPr>
            </w:pPr>
          </w:p>
        </w:tc>
        <w:tc>
          <w:tcPr>
            <w:tcW w:w="1150"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в том числе средства бюджетов поселений района </w:t>
            </w:r>
          </w:p>
        </w:tc>
        <w:tc>
          <w:tcPr>
            <w:tcW w:w="621"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622"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w:t>
            </w:r>
          </w:p>
        </w:tc>
        <w:tc>
          <w:tcPr>
            <w:tcW w:w="621"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622"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622"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621"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98"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850"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850"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993"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r>
      <w:tr w:rsidR="00F83A62" w:rsidRPr="00D15995" w:rsidTr="004754AA">
        <w:trPr>
          <w:trHeight w:val="315"/>
        </w:trPr>
        <w:tc>
          <w:tcPr>
            <w:tcW w:w="358" w:type="dxa"/>
            <w:vMerge w:val="restart"/>
            <w:tcBorders>
              <w:top w:val="nil"/>
              <w:left w:val="single" w:sz="4" w:space="0" w:color="auto"/>
              <w:bottom w:val="single" w:sz="4" w:space="0" w:color="auto"/>
              <w:right w:val="single" w:sz="4" w:space="0" w:color="auto"/>
            </w:tcBorders>
            <w:shd w:val="clear" w:color="000000" w:fill="FFFFFF"/>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3.6. </w:t>
            </w:r>
          </w:p>
        </w:tc>
        <w:tc>
          <w:tcPr>
            <w:tcW w:w="1478" w:type="dxa"/>
            <w:gridSpan w:val="2"/>
            <w:vMerge w:val="restart"/>
            <w:tcBorders>
              <w:top w:val="nil"/>
              <w:left w:val="single" w:sz="4" w:space="0" w:color="auto"/>
              <w:bottom w:val="single" w:sz="4" w:space="0" w:color="000000"/>
              <w:right w:val="single" w:sz="4" w:space="0" w:color="auto"/>
            </w:tcBorders>
            <w:shd w:val="clear" w:color="000000" w:fill="FFFFFF"/>
            <w:hideMark/>
          </w:tcPr>
          <w:p w:rsidR="00F83A62" w:rsidRPr="00D15995" w:rsidRDefault="00F83A62" w:rsidP="00F83A62">
            <w:pPr>
              <w:spacing w:after="0" w:line="240" w:lineRule="auto"/>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Производственный контроль децентрализованных источников водоснабжения сельских </w:t>
            </w:r>
            <w:r w:rsidRPr="00D15995">
              <w:rPr>
                <w:rFonts w:ascii="Times New Roman" w:eastAsia="Times New Roman" w:hAnsi="Times New Roman" w:cs="Times New Roman"/>
                <w:color w:val="000000"/>
              </w:rPr>
              <w:lastRenderedPageBreak/>
              <w:t xml:space="preserve">поселений </w:t>
            </w:r>
          </w:p>
        </w:tc>
        <w:tc>
          <w:tcPr>
            <w:tcW w:w="1150"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lastRenderedPageBreak/>
              <w:t xml:space="preserve"> Районный бюджет </w:t>
            </w:r>
          </w:p>
        </w:tc>
        <w:tc>
          <w:tcPr>
            <w:tcW w:w="621"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bCs/>
                <w:color w:val="000000"/>
              </w:rPr>
            </w:pPr>
            <w:r w:rsidRPr="00D15995">
              <w:rPr>
                <w:rFonts w:ascii="Times New Roman" w:eastAsia="Times New Roman" w:hAnsi="Times New Roman" w:cs="Times New Roman"/>
                <w:bCs/>
                <w:color w:val="000000"/>
              </w:rPr>
              <w:t xml:space="preserve"> 143,007 </w:t>
            </w:r>
          </w:p>
        </w:tc>
        <w:tc>
          <w:tcPr>
            <w:tcW w:w="622"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bCs/>
                <w:color w:val="000000"/>
              </w:rPr>
            </w:pPr>
            <w:r w:rsidRPr="00D15995">
              <w:rPr>
                <w:rFonts w:ascii="Times New Roman" w:eastAsia="Times New Roman" w:hAnsi="Times New Roman" w:cs="Times New Roman"/>
                <w:bCs/>
                <w:color w:val="000000"/>
              </w:rPr>
              <w:t xml:space="preserve"> 200,000 </w:t>
            </w:r>
          </w:p>
        </w:tc>
        <w:tc>
          <w:tcPr>
            <w:tcW w:w="621"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bCs/>
                <w:color w:val="000000"/>
              </w:rPr>
            </w:pPr>
            <w:r w:rsidRPr="00D15995">
              <w:rPr>
                <w:rFonts w:ascii="Times New Roman" w:eastAsia="Times New Roman" w:hAnsi="Times New Roman" w:cs="Times New Roman"/>
                <w:bCs/>
                <w:color w:val="000000"/>
              </w:rPr>
              <w:t xml:space="preserve"> - </w:t>
            </w:r>
          </w:p>
        </w:tc>
        <w:tc>
          <w:tcPr>
            <w:tcW w:w="622"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bCs/>
                <w:color w:val="000000"/>
              </w:rPr>
            </w:pPr>
            <w:r w:rsidRPr="00D15995">
              <w:rPr>
                <w:rFonts w:ascii="Times New Roman" w:eastAsia="Times New Roman" w:hAnsi="Times New Roman" w:cs="Times New Roman"/>
                <w:bCs/>
                <w:color w:val="000000"/>
              </w:rPr>
              <w:t xml:space="preserve"> 31,625 </w:t>
            </w:r>
          </w:p>
        </w:tc>
        <w:tc>
          <w:tcPr>
            <w:tcW w:w="622"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bCs/>
                <w:color w:val="000000"/>
              </w:rPr>
            </w:pPr>
            <w:r w:rsidRPr="00D15995">
              <w:rPr>
                <w:rFonts w:ascii="Times New Roman" w:eastAsia="Times New Roman" w:hAnsi="Times New Roman" w:cs="Times New Roman"/>
                <w:bCs/>
                <w:color w:val="000000"/>
              </w:rPr>
              <w:t xml:space="preserve"> 200,000 </w:t>
            </w:r>
          </w:p>
        </w:tc>
        <w:tc>
          <w:tcPr>
            <w:tcW w:w="621"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bCs/>
                <w:color w:val="000000"/>
              </w:rPr>
            </w:pPr>
            <w:r w:rsidRPr="00D15995">
              <w:rPr>
                <w:rFonts w:ascii="Times New Roman" w:eastAsia="Times New Roman" w:hAnsi="Times New Roman" w:cs="Times New Roman"/>
                <w:bCs/>
                <w:color w:val="000000"/>
              </w:rPr>
              <w:t xml:space="preserve"> 200,000 </w:t>
            </w:r>
          </w:p>
        </w:tc>
        <w:tc>
          <w:tcPr>
            <w:tcW w:w="798"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bCs/>
                <w:color w:val="000000"/>
              </w:rPr>
            </w:pPr>
            <w:r w:rsidRPr="00D15995">
              <w:rPr>
                <w:rFonts w:ascii="Times New Roman" w:eastAsia="Times New Roman" w:hAnsi="Times New Roman" w:cs="Times New Roman"/>
                <w:bCs/>
                <w:color w:val="000000"/>
              </w:rPr>
              <w:t xml:space="preserve"> 200,000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bCs/>
                <w:color w:val="000000"/>
              </w:rPr>
            </w:pPr>
            <w:r w:rsidRPr="00D15995">
              <w:rPr>
                <w:rFonts w:ascii="Times New Roman" w:eastAsia="Times New Roman" w:hAnsi="Times New Roman" w:cs="Times New Roman"/>
                <w:bCs/>
                <w:color w:val="000000"/>
              </w:rPr>
              <w:t xml:space="preserve"> 200,000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bCs/>
                <w:color w:val="000000"/>
              </w:rPr>
            </w:pPr>
            <w:r w:rsidRPr="00D15995">
              <w:rPr>
                <w:rFonts w:ascii="Times New Roman" w:eastAsia="Times New Roman" w:hAnsi="Times New Roman" w:cs="Times New Roman"/>
                <w:bCs/>
                <w:color w:val="000000"/>
              </w:rPr>
              <w:t xml:space="preserve"> 200,000 </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bCs/>
                <w:color w:val="000000"/>
              </w:rPr>
            </w:pPr>
            <w:r w:rsidRPr="00D15995">
              <w:rPr>
                <w:rFonts w:ascii="Times New Roman" w:eastAsia="Times New Roman" w:hAnsi="Times New Roman" w:cs="Times New Roman"/>
                <w:bCs/>
                <w:color w:val="000000"/>
              </w:rPr>
              <w:t xml:space="preserve"> 200,000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bCs/>
                <w:color w:val="000000"/>
              </w:rPr>
            </w:pPr>
            <w:r w:rsidRPr="00D15995">
              <w:rPr>
                <w:rFonts w:ascii="Times New Roman" w:eastAsia="Times New Roman" w:hAnsi="Times New Roman" w:cs="Times New Roman"/>
                <w:bCs/>
                <w:color w:val="000000"/>
              </w:rPr>
              <w:t xml:space="preserve"> 200,000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bCs/>
                <w:color w:val="000000"/>
              </w:rPr>
            </w:pPr>
            <w:r w:rsidRPr="00D15995">
              <w:rPr>
                <w:rFonts w:ascii="Times New Roman" w:eastAsia="Times New Roman" w:hAnsi="Times New Roman" w:cs="Times New Roman"/>
                <w:bCs/>
                <w:color w:val="000000"/>
              </w:rPr>
              <w:t xml:space="preserve"> 200,000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bCs/>
                <w:color w:val="000000"/>
              </w:rPr>
            </w:pPr>
            <w:r w:rsidRPr="00D15995">
              <w:rPr>
                <w:rFonts w:ascii="Times New Roman" w:eastAsia="Times New Roman" w:hAnsi="Times New Roman" w:cs="Times New Roman"/>
                <w:bCs/>
                <w:color w:val="000000"/>
              </w:rPr>
              <w:t xml:space="preserve"> 200,000 </w:t>
            </w:r>
          </w:p>
        </w:tc>
        <w:tc>
          <w:tcPr>
            <w:tcW w:w="850"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bCs/>
                <w:color w:val="000000"/>
              </w:rPr>
            </w:pPr>
            <w:r w:rsidRPr="00D15995">
              <w:rPr>
                <w:rFonts w:ascii="Times New Roman" w:eastAsia="Times New Roman" w:hAnsi="Times New Roman" w:cs="Times New Roman"/>
                <w:bCs/>
                <w:color w:val="000000"/>
              </w:rPr>
              <w:t xml:space="preserve"> 200,000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bCs/>
                <w:color w:val="000000"/>
              </w:rPr>
            </w:pPr>
            <w:r w:rsidRPr="00D15995">
              <w:rPr>
                <w:rFonts w:ascii="Times New Roman" w:eastAsia="Times New Roman" w:hAnsi="Times New Roman" w:cs="Times New Roman"/>
                <w:bCs/>
                <w:color w:val="000000"/>
              </w:rPr>
              <w:t xml:space="preserve"> 200,000 </w:t>
            </w:r>
          </w:p>
        </w:tc>
        <w:tc>
          <w:tcPr>
            <w:tcW w:w="850"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bCs/>
                <w:color w:val="000000"/>
              </w:rPr>
            </w:pPr>
            <w:r w:rsidRPr="00D15995">
              <w:rPr>
                <w:rFonts w:ascii="Times New Roman" w:eastAsia="Times New Roman" w:hAnsi="Times New Roman" w:cs="Times New Roman"/>
                <w:bCs/>
                <w:color w:val="000000"/>
              </w:rPr>
              <w:t xml:space="preserve"> 200,000 </w:t>
            </w:r>
          </w:p>
        </w:tc>
        <w:tc>
          <w:tcPr>
            <w:tcW w:w="993"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bCs/>
                <w:color w:val="000000"/>
              </w:rPr>
            </w:pPr>
            <w:r w:rsidRPr="00D15995">
              <w:rPr>
                <w:rFonts w:ascii="Times New Roman" w:eastAsia="Times New Roman" w:hAnsi="Times New Roman" w:cs="Times New Roman"/>
                <w:bCs/>
                <w:color w:val="000000"/>
              </w:rPr>
              <w:t xml:space="preserve"> 200,000 </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bCs/>
                <w:color w:val="000000"/>
              </w:rPr>
            </w:pPr>
            <w:r w:rsidRPr="00D15995">
              <w:rPr>
                <w:rFonts w:ascii="Times New Roman" w:eastAsia="Times New Roman" w:hAnsi="Times New Roman" w:cs="Times New Roman"/>
                <w:bCs/>
                <w:color w:val="000000"/>
              </w:rPr>
              <w:t xml:space="preserve"> 200,000 </w:t>
            </w:r>
          </w:p>
        </w:tc>
      </w:tr>
      <w:tr w:rsidR="00F83A62" w:rsidRPr="00D15995" w:rsidTr="004754AA">
        <w:trPr>
          <w:trHeight w:val="630"/>
        </w:trPr>
        <w:tc>
          <w:tcPr>
            <w:tcW w:w="358" w:type="dxa"/>
            <w:vMerge/>
            <w:tcBorders>
              <w:top w:val="nil"/>
              <w:left w:val="single" w:sz="4" w:space="0" w:color="auto"/>
              <w:bottom w:val="single" w:sz="4" w:space="0" w:color="auto"/>
              <w:right w:val="single" w:sz="4" w:space="0" w:color="auto"/>
            </w:tcBorders>
            <w:vAlign w:val="center"/>
            <w:hideMark/>
          </w:tcPr>
          <w:p w:rsidR="00F83A62" w:rsidRPr="00D15995" w:rsidRDefault="00F83A62" w:rsidP="00F83A62">
            <w:pPr>
              <w:spacing w:after="0" w:line="240" w:lineRule="auto"/>
              <w:rPr>
                <w:rFonts w:ascii="Times New Roman" w:eastAsia="Times New Roman" w:hAnsi="Times New Roman" w:cs="Times New Roman"/>
                <w:color w:val="000000"/>
              </w:rPr>
            </w:pPr>
          </w:p>
        </w:tc>
        <w:tc>
          <w:tcPr>
            <w:tcW w:w="1478" w:type="dxa"/>
            <w:gridSpan w:val="2"/>
            <w:vMerge/>
            <w:tcBorders>
              <w:top w:val="nil"/>
              <w:left w:val="single" w:sz="4" w:space="0" w:color="auto"/>
              <w:bottom w:val="single" w:sz="4" w:space="0" w:color="000000"/>
              <w:right w:val="single" w:sz="4" w:space="0" w:color="auto"/>
            </w:tcBorders>
            <w:vAlign w:val="center"/>
            <w:hideMark/>
          </w:tcPr>
          <w:p w:rsidR="00F83A62" w:rsidRPr="00D15995" w:rsidRDefault="00F83A62" w:rsidP="00F83A62">
            <w:pPr>
              <w:spacing w:after="0" w:line="240" w:lineRule="auto"/>
              <w:rPr>
                <w:rFonts w:ascii="Times New Roman" w:eastAsia="Times New Roman" w:hAnsi="Times New Roman" w:cs="Times New Roman"/>
                <w:color w:val="000000"/>
              </w:rPr>
            </w:pPr>
          </w:p>
        </w:tc>
        <w:tc>
          <w:tcPr>
            <w:tcW w:w="1150"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в том числе средства краевого бюджета </w:t>
            </w:r>
          </w:p>
        </w:tc>
        <w:tc>
          <w:tcPr>
            <w:tcW w:w="621"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622"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621"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622"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622"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621"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98"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850"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850"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993"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r>
      <w:tr w:rsidR="00F83A62" w:rsidRPr="00D15995" w:rsidTr="004754AA">
        <w:trPr>
          <w:trHeight w:val="960"/>
        </w:trPr>
        <w:tc>
          <w:tcPr>
            <w:tcW w:w="358" w:type="dxa"/>
            <w:vMerge/>
            <w:tcBorders>
              <w:top w:val="nil"/>
              <w:left w:val="single" w:sz="4" w:space="0" w:color="auto"/>
              <w:bottom w:val="single" w:sz="4" w:space="0" w:color="auto"/>
              <w:right w:val="single" w:sz="4" w:space="0" w:color="auto"/>
            </w:tcBorders>
            <w:vAlign w:val="center"/>
            <w:hideMark/>
          </w:tcPr>
          <w:p w:rsidR="00F83A62" w:rsidRPr="00D15995" w:rsidRDefault="00F83A62" w:rsidP="00F83A62">
            <w:pPr>
              <w:spacing w:after="0" w:line="240" w:lineRule="auto"/>
              <w:rPr>
                <w:rFonts w:ascii="Times New Roman" w:eastAsia="Times New Roman" w:hAnsi="Times New Roman" w:cs="Times New Roman"/>
                <w:color w:val="000000"/>
              </w:rPr>
            </w:pPr>
          </w:p>
        </w:tc>
        <w:tc>
          <w:tcPr>
            <w:tcW w:w="1478" w:type="dxa"/>
            <w:gridSpan w:val="2"/>
            <w:vMerge/>
            <w:tcBorders>
              <w:top w:val="nil"/>
              <w:left w:val="single" w:sz="4" w:space="0" w:color="auto"/>
              <w:bottom w:val="single" w:sz="4" w:space="0" w:color="000000"/>
              <w:right w:val="single" w:sz="4" w:space="0" w:color="auto"/>
            </w:tcBorders>
            <w:vAlign w:val="center"/>
            <w:hideMark/>
          </w:tcPr>
          <w:p w:rsidR="00F83A62" w:rsidRPr="00D15995" w:rsidRDefault="00F83A62" w:rsidP="00F83A62">
            <w:pPr>
              <w:spacing w:after="0" w:line="240" w:lineRule="auto"/>
              <w:rPr>
                <w:rFonts w:ascii="Times New Roman" w:eastAsia="Times New Roman" w:hAnsi="Times New Roman" w:cs="Times New Roman"/>
                <w:color w:val="000000"/>
              </w:rPr>
            </w:pPr>
          </w:p>
        </w:tc>
        <w:tc>
          <w:tcPr>
            <w:tcW w:w="1150"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7C7ED2">
            <w:pPr>
              <w:spacing w:after="0" w:line="220" w:lineRule="exact"/>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в том числе средства бюджетов поселений района </w:t>
            </w:r>
          </w:p>
        </w:tc>
        <w:tc>
          <w:tcPr>
            <w:tcW w:w="621"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143,007 </w:t>
            </w:r>
          </w:p>
        </w:tc>
        <w:tc>
          <w:tcPr>
            <w:tcW w:w="622"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621"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622"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622"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621"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98"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850"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850"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993"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r>
      <w:tr w:rsidR="00F83A62" w:rsidRPr="00D15995" w:rsidTr="007C7ED2">
        <w:trPr>
          <w:trHeight w:val="315"/>
        </w:trPr>
        <w:tc>
          <w:tcPr>
            <w:tcW w:w="358" w:type="dxa"/>
            <w:vMerge w:val="restart"/>
            <w:tcBorders>
              <w:top w:val="nil"/>
              <w:left w:val="single" w:sz="4" w:space="0" w:color="auto"/>
              <w:bottom w:val="single" w:sz="4" w:space="0" w:color="auto"/>
              <w:right w:val="single" w:sz="4" w:space="0" w:color="auto"/>
            </w:tcBorders>
            <w:shd w:val="clear" w:color="000000" w:fill="FFFFFF"/>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lastRenderedPageBreak/>
              <w:t xml:space="preserve"> 4 </w:t>
            </w:r>
          </w:p>
        </w:tc>
        <w:tc>
          <w:tcPr>
            <w:tcW w:w="1478" w:type="dxa"/>
            <w:gridSpan w:val="2"/>
            <w:vMerge w:val="restart"/>
            <w:tcBorders>
              <w:top w:val="nil"/>
              <w:left w:val="single" w:sz="4" w:space="0" w:color="auto"/>
              <w:bottom w:val="single" w:sz="4" w:space="0" w:color="000000"/>
              <w:right w:val="single" w:sz="4" w:space="0" w:color="auto"/>
            </w:tcBorders>
            <w:shd w:val="clear" w:color="000000" w:fill="FFFFFF"/>
            <w:hideMark/>
          </w:tcPr>
          <w:p w:rsidR="00F83A62" w:rsidRPr="00D15995" w:rsidRDefault="00F83A62" w:rsidP="00F83A62">
            <w:pPr>
              <w:spacing w:after="0" w:line="240" w:lineRule="auto"/>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Финансовый аудит ресурсоснабжающих предприятий </w:t>
            </w:r>
          </w:p>
        </w:tc>
        <w:tc>
          <w:tcPr>
            <w:tcW w:w="1150" w:type="dxa"/>
            <w:tcBorders>
              <w:top w:val="nil"/>
              <w:left w:val="nil"/>
              <w:bottom w:val="single" w:sz="4" w:space="0" w:color="auto"/>
              <w:right w:val="single" w:sz="4" w:space="0" w:color="auto"/>
            </w:tcBorders>
            <w:shd w:val="clear" w:color="000000" w:fill="FFFFFF"/>
            <w:hideMark/>
          </w:tcPr>
          <w:p w:rsidR="00F83A62" w:rsidRPr="00D15995" w:rsidRDefault="00F83A62" w:rsidP="007C7ED2">
            <w:pPr>
              <w:spacing w:after="0" w:line="240" w:lineRule="exact"/>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Районный бюджет </w:t>
            </w:r>
          </w:p>
        </w:tc>
        <w:tc>
          <w:tcPr>
            <w:tcW w:w="621"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bCs/>
                <w:color w:val="000000"/>
              </w:rPr>
            </w:pPr>
            <w:r w:rsidRPr="00D15995">
              <w:rPr>
                <w:rFonts w:ascii="Times New Roman" w:eastAsia="Times New Roman" w:hAnsi="Times New Roman" w:cs="Times New Roman"/>
                <w:bCs/>
                <w:color w:val="000000"/>
              </w:rPr>
              <w:t xml:space="preserve"> - </w:t>
            </w:r>
          </w:p>
        </w:tc>
        <w:tc>
          <w:tcPr>
            <w:tcW w:w="622"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bCs/>
                <w:color w:val="000000"/>
              </w:rPr>
            </w:pPr>
            <w:r w:rsidRPr="00D15995">
              <w:rPr>
                <w:rFonts w:ascii="Times New Roman" w:eastAsia="Times New Roman" w:hAnsi="Times New Roman" w:cs="Times New Roman"/>
                <w:bCs/>
                <w:color w:val="000000"/>
              </w:rPr>
              <w:t xml:space="preserve"> - </w:t>
            </w:r>
          </w:p>
        </w:tc>
        <w:tc>
          <w:tcPr>
            <w:tcW w:w="621"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bCs/>
                <w:color w:val="000000"/>
              </w:rPr>
            </w:pPr>
            <w:r w:rsidRPr="00D15995">
              <w:rPr>
                <w:rFonts w:ascii="Times New Roman" w:eastAsia="Times New Roman" w:hAnsi="Times New Roman" w:cs="Times New Roman"/>
                <w:bCs/>
                <w:color w:val="000000"/>
              </w:rPr>
              <w:t xml:space="preserve"> 384,000 </w:t>
            </w:r>
          </w:p>
        </w:tc>
        <w:tc>
          <w:tcPr>
            <w:tcW w:w="622"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bCs/>
                <w:color w:val="000000"/>
              </w:rPr>
            </w:pPr>
            <w:r w:rsidRPr="00D15995">
              <w:rPr>
                <w:rFonts w:ascii="Times New Roman" w:eastAsia="Times New Roman" w:hAnsi="Times New Roman" w:cs="Times New Roman"/>
                <w:bCs/>
                <w:color w:val="000000"/>
              </w:rPr>
              <w:t xml:space="preserve"> - </w:t>
            </w:r>
          </w:p>
        </w:tc>
        <w:tc>
          <w:tcPr>
            <w:tcW w:w="622"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bCs/>
                <w:color w:val="000000"/>
              </w:rPr>
            </w:pPr>
            <w:r w:rsidRPr="00D15995">
              <w:rPr>
                <w:rFonts w:ascii="Times New Roman" w:eastAsia="Times New Roman" w:hAnsi="Times New Roman" w:cs="Times New Roman"/>
                <w:bCs/>
                <w:color w:val="000000"/>
              </w:rPr>
              <w:t xml:space="preserve"> - </w:t>
            </w:r>
          </w:p>
        </w:tc>
        <w:tc>
          <w:tcPr>
            <w:tcW w:w="621"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bCs/>
                <w:color w:val="000000"/>
              </w:rPr>
            </w:pPr>
            <w:r w:rsidRPr="00D15995">
              <w:rPr>
                <w:rFonts w:ascii="Times New Roman" w:eastAsia="Times New Roman" w:hAnsi="Times New Roman" w:cs="Times New Roman"/>
                <w:bCs/>
                <w:color w:val="000000"/>
              </w:rPr>
              <w:t xml:space="preserve"> - </w:t>
            </w:r>
          </w:p>
        </w:tc>
        <w:tc>
          <w:tcPr>
            <w:tcW w:w="798"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bCs/>
                <w:color w:val="000000"/>
              </w:rPr>
            </w:pPr>
            <w:r w:rsidRPr="00D15995">
              <w:rPr>
                <w:rFonts w:ascii="Times New Roman" w:eastAsia="Times New Roman" w:hAnsi="Times New Roman" w:cs="Times New Roman"/>
                <w:bCs/>
                <w:color w:val="000000"/>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bCs/>
                <w:color w:val="000000"/>
              </w:rPr>
            </w:pPr>
            <w:r w:rsidRPr="00D15995">
              <w:rPr>
                <w:rFonts w:ascii="Times New Roman" w:eastAsia="Times New Roman" w:hAnsi="Times New Roman" w:cs="Times New Roman"/>
                <w:bCs/>
                <w:color w:val="000000"/>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bCs/>
                <w:color w:val="000000"/>
              </w:rPr>
            </w:pPr>
            <w:r w:rsidRPr="00D15995">
              <w:rPr>
                <w:rFonts w:ascii="Times New Roman" w:eastAsia="Times New Roman" w:hAnsi="Times New Roman" w:cs="Times New Roman"/>
                <w:bCs/>
                <w:color w:val="000000"/>
              </w:rPr>
              <w:t xml:space="preserve"> - </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bCs/>
                <w:color w:val="000000"/>
              </w:rPr>
            </w:pPr>
            <w:r w:rsidRPr="00D15995">
              <w:rPr>
                <w:rFonts w:ascii="Times New Roman" w:eastAsia="Times New Roman" w:hAnsi="Times New Roman" w:cs="Times New Roman"/>
                <w:bCs/>
                <w:color w:val="000000"/>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bCs/>
                <w:color w:val="000000"/>
              </w:rPr>
            </w:pPr>
            <w:r w:rsidRPr="00D15995">
              <w:rPr>
                <w:rFonts w:ascii="Times New Roman" w:eastAsia="Times New Roman" w:hAnsi="Times New Roman" w:cs="Times New Roman"/>
                <w:bCs/>
                <w:color w:val="000000"/>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bCs/>
                <w:color w:val="000000"/>
              </w:rPr>
            </w:pPr>
            <w:r w:rsidRPr="00D15995">
              <w:rPr>
                <w:rFonts w:ascii="Times New Roman" w:eastAsia="Times New Roman" w:hAnsi="Times New Roman" w:cs="Times New Roman"/>
                <w:bCs/>
                <w:color w:val="000000"/>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bCs/>
                <w:color w:val="000000"/>
              </w:rPr>
            </w:pPr>
            <w:r w:rsidRPr="00D15995">
              <w:rPr>
                <w:rFonts w:ascii="Times New Roman" w:eastAsia="Times New Roman" w:hAnsi="Times New Roman" w:cs="Times New Roman"/>
                <w:bCs/>
                <w:color w:val="000000"/>
              </w:rPr>
              <w:t xml:space="preserve"> - </w:t>
            </w:r>
          </w:p>
        </w:tc>
        <w:tc>
          <w:tcPr>
            <w:tcW w:w="850"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bCs/>
                <w:color w:val="000000"/>
              </w:rPr>
            </w:pPr>
            <w:r w:rsidRPr="00D15995">
              <w:rPr>
                <w:rFonts w:ascii="Times New Roman" w:eastAsia="Times New Roman" w:hAnsi="Times New Roman" w:cs="Times New Roman"/>
                <w:bCs/>
                <w:color w:val="000000"/>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bCs/>
                <w:color w:val="000000"/>
              </w:rPr>
            </w:pPr>
            <w:r w:rsidRPr="00D15995">
              <w:rPr>
                <w:rFonts w:ascii="Times New Roman" w:eastAsia="Times New Roman" w:hAnsi="Times New Roman" w:cs="Times New Roman"/>
                <w:bCs/>
                <w:color w:val="000000"/>
              </w:rPr>
              <w:t xml:space="preserve"> - </w:t>
            </w:r>
          </w:p>
        </w:tc>
        <w:tc>
          <w:tcPr>
            <w:tcW w:w="850"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bCs/>
                <w:color w:val="000000"/>
              </w:rPr>
            </w:pPr>
            <w:r w:rsidRPr="00D15995">
              <w:rPr>
                <w:rFonts w:ascii="Times New Roman" w:eastAsia="Times New Roman" w:hAnsi="Times New Roman" w:cs="Times New Roman"/>
                <w:bCs/>
                <w:color w:val="000000"/>
              </w:rPr>
              <w:t xml:space="preserve"> - </w:t>
            </w:r>
          </w:p>
        </w:tc>
        <w:tc>
          <w:tcPr>
            <w:tcW w:w="993"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bCs/>
                <w:color w:val="000000"/>
              </w:rPr>
            </w:pPr>
            <w:r w:rsidRPr="00D15995">
              <w:rPr>
                <w:rFonts w:ascii="Times New Roman" w:eastAsia="Times New Roman" w:hAnsi="Times New Roman" w:cs="Times New Roman"/>
                <w:bCs/>
                <w:color w:val="000000"/>
              </w:rPr>
              <w:t xml:space="preserve"> - </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bCs/>
                <w:color w:val="000000"/>
              </w:rPr>
            </w:pPr>
            <w:r w:rsidRPr="00D15995">
              <w:rPr>
                <w:rFonts w:ascii="Times New Roman" w:eastAsia="Times New Roman" w:hAnsi="Times New Roman" w:cs="Times New Roman"/>
                <w:bCs/>
                <w:color w:val="000000"/>
              </w:rPr>
              <w:t xml:space="preserve"> - </w:t>
            </w:r>
          </w:p>
        </w:tc>
      </w:tr>
      <w:tr w:rsidR="00F83A62" w:rsidRPr="00D15995" w:rsidTr="004754AA">
        <w:trPr>
          <w:trHeight w:val="630"/>
        </w:trPr>
        <w:tc>
          <w:tcPr>
            <w:tcW w:w="358" w:type="dxa"/>
            <w:vMerge/>
            <w:tcBorders>
              <w:top w:val="nil"/>
              <w:left w:val="single" w:sz="4" w:space="0" w:color="auto"/>
              <w:bottom w:val="single" w:sz="4" w:space="0" w:color="auto"/>
              <w:right w:val="single" w:sz="4" w:space="0" w:color="auto"/>
            </w:tcBorders>
            <w:vAlign w:val="center"/>
            <w:hideMark/>
          </w:tcPr>
          <w:p w:rsidR="00F83A62" w:rsidRPr="00D15995" w:rsidRDefault="00F83A62" w:rsidP="00F83A62">
            <w:pPr>
              <w:spacing w:after="0" w:line="240" w:lineRule="auto"/>
              <w:rPr>
                <w:rFonts w:ascii="Times New Roman" w:eastAsia="Times New Roman" w:hAnsi="Times New Roman" w:cs="Times New Roman"/>
                <w:color w:val="000000"/>
              </w:rPr>
            </w:pPr>
          </w:p>
        </w:tc>
        <w:tc>
          <w:tcPr>
            <w:tcW w:w="1478" w:type="dxa"/>
            <w:gridSpan w:val="2"/>
            <w:vMerge/>
            <w:tcBorders>
              <w:top w:val="nil"/>
              <w:left w:val="single" w:sz="4" w:space="0" w:color="auto"/>
              <w:bottom w:val="single" w:sz="4" w:space="0" w:color="000000"/>
              <w:right w:val="single" w:sz="4" w:space="0" w:color="auto"/>
            </w:tcBorders>
            <w:vAlign w:val="center"/>
            <w:hideMark/>
          </w:tcPr>
          <w:p w:rsidR="00F83A62" w:rsidRPr="00D15995" w:rsidRDefault="00F83A62" w:rsidP="00F83A62">
            <w:pPr>
              <w:spacing w:after="0" w:line="240" w:lineRule="auto"/>
              <w:rPr>
                <w:rFonts w:ascii="Times New Roman" w:eastAsia="Times New Roman" w:hAnsi="Times New Roman" w:cs="Times New Roman"/>
                <w:color w:val="000000"/>
              </w:rPr>
            </w:pPr>
          </w:p>
        </w:tc>
        <w:tc>
          <w:tcPr>
            <w:tcW w:w="1150"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7C7ED2">
            <w:pPr>
              <w:spacing w:after="0" w:line="240" w:lineRule="exact"/>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в том числе средства краевого бюджета </w:t>
            </w:r>
          </w:p>
        </w:tc>
        <w:tc>
          <w:tcPr>
            <w:tcW w:w="621"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622"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621"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622"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622"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621"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98"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850"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850"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993"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r>
      <w:tr w:rsidR="00F83A62" w:rsidRPr="00D15995" w:rsidTr="004754AA">
        <w:trPr>
          <w:trHeight w:val="885"/>
        </w:trPr>
        <w:tc>
          <w:tcPr>
            <w:tcW w:w="358" w:type="dxa"/>
            <w:vMerge/>
            <w:tcBorders>
              <w:top w:val="nil"/>
              <w:left w:val="single" w:sz="4" w:space="0" w:color="auto"/>
              <w:bottom w:val="single" w:sz="4" w:space="0" w:color="auto"/>
              <w:right w:val="single" w:sz="4" w:space="0" w:color="auto"/>
            </w:tcBorders>
            <w:vAlign w:val="center"/>
            <w:hideMark/>
          </w:tcPr>
          <w:p w:rsidR="00F83A62" w:rsidRPr="00D15995" w:rsidRDefault="00F83A62" w:rsidP="00F83A62">
            <w:pPr>
              <w:spacing w:after="0" w:line="240" w:lineRule="auto"/>
              <w:rPr>
                <w:rFonts w:ascii="Times New Roman" w:eastAsia="Times New Roman" w:hAnsi="Times New Roman" w:cs="Times New Roman"/>
                <w:color w:val="000000"/>
              </w:rPr>
            </w:pPr>
          </w:p>
        </w:tc>
        <w:tc>
          <w:tcPr>
            <w:tcW w:w="1478" w:type="dxa"/>
            <w:gridSpan w:val="2"/>
            <w:vMerge/>
            <w:tcBorders>
              <w:top w:val="nil"/>
              <w:left w:val="single" w:sz="4" w:space="0" w:color="auto"/>
              <w:bottom w:val="single" w:sz="4" w:space="0" w:color="auto"/>
              <w:right w:val="single" w:sz="4" w:space="0" w:color="auto"/>
            </w:tcBorders>
            <w:vAlign w:val="center"/>
            <w:hideMark/>
          </w:tcPr>
          <w:p w:rsidR="00F83A62" w:rsidRPr="00D15995" w:rsidRDefault="00F83A62" w:rsidP="00F83A62">
            <w:pPr>
              <w:spacing w:after="0" w:line="240" w:lineRule="auto"/>
              <w:rPr>
                <w:rFonts w:ascii="Times New Roman" w:eastAsia="Times New Roman" w:hAnsi="Times New Roman" w:cs="Times New Roman"/>
                <w:color w:val="000000"/>
              </w:rPr>
            </w:pPr>
          </w:p>
        </w:tc>
        <w:tc>
          <w:tcPr>
            <w:tcW w:w="1150"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7C7ED2">
            <w:pPr>
              <w:spacing w:after="0" w:line="240" w:lineRule="exact"/>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в том числе средства бюджетов поселений района </w:t>
            </w:r>
          </w:p>
        </w:tc>
        <w:tc>
          <w:tcPr>
            <w:tcW w:w="621"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622"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w:t>
            </w:r>
          </w:p>
        </w:tc>
        <w:tc>
          <w:tcPr>
            <w:tcW w:w="621"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622"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622"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621"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98"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850"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850"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993"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r>
      <w:tr w:rsidR="00F83A62" w:rsidRPr="00D15995" w:rsidTr="004754AA">
        <w:trPr>
          <w:trHeight w:val="299"/>
        </w:trPr>
        <w:tc>
          <w:tcPr>
            <w:tcW w:w="358" w:type="dxa"/>
            <w:vMerge w:val="restart"/>
            <w:tcBorders>
              <w:top w:val="single" w:sz="4" w:space="0" w:color="auto"/>
              <w:left w:val="single" w:sz="4" w:space="0" w:color="auto"/>
              <w:right w:val="single" w:sz="4" w:space="0" w:color="auto"/>
            </w:tcBorders>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5</w:t>
            </w:r>
          </w:p>
        </w:tc>
        <w:tc>
          <w:tcPr>
            <w:tcW w:w="1478" w:type="dxa"/>
            <w:gridSpan w:val="2"/>
            <w:vMerge w:val="restart"/>
            <w:tcBorders>
              <w:top w:val="single" w:sz="4" w:space="0" w:color="auto"/>
              <w:left w:val="single" w:sz="4" w:space="0" w:color="auto"/>
              <w:right w:val="single" w:sz="4" w:space="0" w:color="auto"/>
            </w:tcBorders>
          </w:tcPr>
          <w:p w:rsidR="00F83A62" w:rsidRPr="00D15995" w:rsidRDefault="00F83A62" w:rsidP="007C7ED2">
            <w:pPr>
              <w:spacing w:after="0" w:line="24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Передача полномочий сельским поселениям </w:t>
            </w:r>
          </w:p>
        </w:tc>
        <w:tc>
          <w:tcPr>
            <w:tcW w:w="1150" w:type="dxa"/>
            <w:tcBorders>
              <w:top w:val="single" w:sz="4" w:space="0" w:color="auto"/>
              <w:left w:val="nil"/>
              <w:bottom w:val="single" w:sz="4" w:space="0" w:color="auto"/>
              <w:right w:val="single" w:sz="4" w:space="0" w:color="auto"/>
            </w:tcBorders>
            <w:shd w:val="clear" w:color="000000" w:fill="FFFFFF"/>
            <w:vAlign w:val="bottom"/>
          </w:tcPr>
          <w:p w:rsidR="00F83A62" w:rsidRPr="00D15995" w:rsidRDefault="00F83A62" w:rsidP="007C7ED2">
            <w:pPr>
              <w:spacing w:after="0" w:line="240" w:lineRule="exact"/>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Районный бюджет </w:t>
            </w:r>
          </w:p>
        </w:tc>
        <w:tc>
          <w:tcPr>
            <w:tcW w:w="621" w:type="dxa"/>
            <w:tcBorders>
              <w:top w:val="single" w:sz="4" w:space="0" w:color="auto"/>
              <w:left w:val="nil"/>
              <w:bottom w:val="single" w:sz="4" w:space="0" w:color="auto"/>
              <w:right w:val="single" w:sz="4" w:space="0" w:color="auto"/>
            </w:tcBorders>
            <w:shd w:val="clear" w:color="000000" w:fill="FFFFFF"/>
            <w:vAlign w:val="bottom"/>
          </w:tcPr>
          <w:p w:rsidR="00F83A62" w:rsidRPr="00D15995" w:rsidRDefault="00F83A62" w:rsidP="00F83A62">
            <w:pPr>
              <w:spacing w:after="0" w:line="240" w:lineRule="auto"/>
              <w:rPr>
                <w:rFonts w:ascii="Times New Roman" w:eastAsia="Times New Roman" w:hAnsi="Times New Roman" w:cs="Times New Roman"/>
                <w:bCs/>
                <w:color w:val="000000"/>
              </w:rPr>
            </w:pPr>
            <w:r w:rsidRPr="00D15995">
              <w:rPr>
                <w:rFonts w:ascii="Times New Roman" w:eastAsia="Times New Roman" w:hAnsi="Times New Roman" w:cs="Times New Roman"/>
                <w:bCs/>
                <w:color w:val="000000"/>
              </w:rPr>
              <w:t xml:space="preserve"> - </w:t>
            </w:r>
          </w:p>
        </w:tc>
        <w:tc>
          <w:tcPr>
            <w:tcW w:w="622" w:type="dxa"/>
            <w:tcBorders>
              <w:top w:val="single" w:sz="4" w:space="0" w:color="auto"/>
              <w:left w:val="nil"/>
              <w:bottom w:val="single" w:sz="4" w:space="0" w:color="auto"/>
              <w:right w:val="single" w:sz="4" w:space="0" w:color="auto"/>
            </w:tcBorders>
            <w:shd w:val="clear" w:color="000000" w:fill="FFFFFF"/>
            <w:vAlign w:val="bottom"/>
          </w:tcPr>
          <w:p w:rsidR="00F83A62" w:rsidRPr="00D15995" w:rsidRDefault="00F83A62" w:rsidP="00F83A62">
            <w:pPr>
              <w:spacing w:after="0" w:line="240" w:lineRule="auto"/>
              <w:rPr>
                <w:rFonts w:ascii="Times New Roman" w:eastAsia="Times New Roman" w:hAnsi="Times New Roman" w:cs="Times New Roman"/>
                <w:bCs/>
                <w:color w:val="000000"/>
              </w:rPr>
            </w:pPr>
            <w:r w:rsidRPr="00D15995">
              <w:rPr>
                <w:rFonts w:ascii="Times New Roman" w:eastAsia="Times New Roman" w:hAnsi="Times New Roman" w:cs="Times New Roman"/>
                <w:bCs/>
                <w:color w:val="000000"/>
              </w:rPr>
              <w:t xml:space="preserve"> - </w:t>
            </w:r>
          </w:p>
        </w:tc>
        <w:tc>
          <w:tcPr>
            <w:tcW w:w="621" w:type="dxa"/>
            <w:tcBorders>
              <w:top w:val="single" w:sz="4" w:space="0" w:color="auto"/>
              <w:left w:val="nil"/>
              <w:bottom w:val="single" w:sz="4" w:space="0" w:color="auto"/>
              <w:right w:val="single" w:sz="4" w:space="0" w:color="auto"/>
            </w:tcBorders>
            <w:shd w:val="clear" w:color="000000" w:fill="FFFFFF"/>
            <w:vAlign w:val="bottom"/>
          </w:tcPr>
          <w:p w:rsidR="00F83A62" w:rsidRPr="00D15995" w:rsidRDefault="00F83A62" w:rsidP="00F83A62">
            <w:pPr>
              <w:spacing w:after="0" w:line="240" w:lineRule="auto"/>
              <w:rPr>
                <w:rFonts w:ascii="Times New Roman" w:eastAsia="Times New Roman" w:hAnsi="Times New Roman" w:cs="Times New Roman"/>
                <w:bCs/>
                <w:color w:val="000000"/>
              </w:rPr>
            </w:pPr>
            <w:r w:rsidRPr="00D15995">
              <w:rPr>
                <w:rFonts w:ascii="Times New Roman" w:eastAsia="Times New Roman" w:hAnsi="Times New Roman" w:cs="Times New Roman"/>
                <w:bCs/>
                <w:color w:val="000000"/>
              </w:rPr>
              <w:t xml:space="preserve"> - </w:t>
            </w:r>
          </w:p>
        </w:tc>
        <w:tc>
          <w:tcPr>
            <w:tcW w:w="622" w:type="dxa"/>
            <w:tcBorders>
              <w:top w:val="single" w:sz="4" w:space="0" w:color="auto"/>
              <w:left w:val="nil"/>
              <w:bottom w:val="single" w:sz="4" w:space="0" w:color="auto"/>
              <w:right w:val="single" w:sz="4" w:space="0" w:color="auto"/>
            </w:tcBorders>
            <w:shd w:val="clear" w:color="000000" w:fill="FFFFFF"/>
            <w:vAlign w:val="bottom"/>
          </w:tcPr>
          <w:p w:rsidR="00F83A62" w:rsidRPr="00D15995" w:rsidRDefault="00F83A62" w:rsidP="00F83A62">
            <w:pPr>
              <w:spacing w:after="0" w:line="240" w:lineRule="auto"/>
              <w:rPr>
                <w:rFonts w:ascii="Times New Roman" w:eastAsia="Times New Roman" w:hAnsi="Times New Roman" w:cs="Times New Roman"/>
                <w:bCs/>
                <w:color w:val="000000"/>
              </w:rPr>
            </w:pPr>
            <w:r w:rsidRPr="00D15995">
              <w:rPr>
                <w:rFonts w:ascii="Times New Roman" w:eastAsia="Times New Roman" w:hAnsi="Times New Roman" w:cs="Times New Roman"/>
                <w:bCs/>
                <w:color w:val="000000"/>
              </w:rPr>
              <w:t xml:space="preserve"> 10,000</w:t>
            </w:r>
          </w:p>
        </w:tc>
        <w:tc>
          <w:tcPr>
            <w:tcW w:w="622" w:type="dxa"/>
            <w:tcBorders>
              <w:top w:val="single" w:sz="4" w:space="0" w:color="auto"/>
              <w:left w:val="nil"/>
              <w:bottom w:val="single" w:sz="4" w:space="0" w:color="auto"/>
              <w:right w:val="single" w:sz="4" w:space="0" w:color="auto"/>
            </w:tcBorders>
            <w:shd w:val="clear" w:color="000000" w:fill="FFFFFF"/>
            <w:vAlign w:val="bottom"/>
          </w:tcPr>
          <w:p w:rsidR="00F83A62" w:rsidRPr="00D15995" w:rsidRDefault="00F83A62" w:rsidP="00F83A62">
            <w:pPr>
              <w:spacing w:after="0" w:line="240" w:lineRule="auto"/>
              <w:rPr>
                <w:rFonts w:ascii="Times New Roman" w:eastAsia="Times New Roman" w:hAnsi="Times New Roman" w:cs="Times New Roman"/>
                <w:bCs/>
                <w:color w:val="000000"/>
              </w:rPr>
            </w:pPr>
            <w:r w:rsidRPr="00D15995">
              <w:rPr>
                <w:rFonts w:ascii="Times New Roman" w:eastAsia="Times New Roman" w:hAnsi="Times New Roman" w:cs="Times New Roman"/>
                <w:bCs/>
                <w:color w:val="000000"/>
              </w:rPr>
              <w:t xml:space="preserve">40,000 </w:t>
            </w:r>
          </w:p>
        </w:tc>
        <w:tc>
          <w:tcPr>
            <w:tcW w:w="621" w:type="dxa"/>
            <w:tcBorders>
              <w:top w:val="single" w:sz="4" w:space="0" w:color="auto"/>
              <w:left w:val="nil"/>
              <w:bottom w:val="single" w:sz="4" w:space="0" w:color="auto"/>
              <w:right w:val="single" w:sz="4" w:space="0" w:color="auto"/>
            </w:tcBorders>
            <w:shd w:val="clear" w:color="000000" w:fill="FFFFFF"/>
            <w:vAlign w:val="bottom"/>
          </w:tcPr>
          <w:p w:rsidR="00F83A62" w:rsidRPr="00D15995" w:rsidRDefault="00F83A62" w:rsidP="00F83A62">
            <w:pPr>
              <w:spacing w:after="0" w:line="240" w:lineRule="auto"/>
              <w:rPr>
                <w:rFonts w:ascii="Times New Roman" w:eastAsia="Times New Roman" w:hAnsi="Times New Roman" w:cs="Times New Roman"/>
                <w:bCs/>
                <w:color w:val="000000"/>
              </w:rPr>
            </w:pPr>
            <w:r w:rsidRPr="00D15995">
              <w:rPr>
                <w:rFonts w:ascii="Times New Roman" w:eastAsia="Times New Roman" w:hAnsi="Times New Roman" w:cs="Times New Roman"/>
                <w:bCs/>
                <w:color w:val="000000"/>
              </w:rPr>
              <w:t xml:space="preserve"> - </w:t>
            </w:r>
          </w:p>
        </w:tc>
        <w:tc>
          <w:tcPr>
            <w:tcW w:w="798" w:type="dxa"/>
            <w:tcBorders>
              <w:top w:val="single" w:sz="4" w:space="0" w:color="auto"/>
              <w:left w:val="nil"/>
              <w:bottom w:val="single" w:sz="4" w:space="0" w:color="auto"/>
              <w:right w:val="single" w:sz="4" w:space="0" w:color="auto"/>
            </w:tcBorders>
            <w:shd w:val="clear" w:color="000000" w:fill="FFFFFF"/>
            <w:vAlign w:val="bottom"/>
          </w:tcPr>
          <w:p w:rsidR="00F83A62" w:rsidRPr="00D15995" w:rsidRDefault="00F83A62" w:rsidP="00F83A62">
            <w:pPr>
              <w:spacing w:after="0" w:line="240" w:lineRule="auto"/>
              <w:rPr>
                <w:rFonts w:ascii="Times New Roman" w:eastAsia="Times New Roman" w:hAnsi="Times New Roman" w:cs="Times New Roman"/>
                <w:bCs/>
                <w:color w:val="000000"/>
              </w:rPr>
            </w:pPr>
            <w:r w:rsidRPr="00D15995">
              <w:rPr>
                <w:rFonts w:ascii="Times New Roman" w:eastAsia="Times New Roman" w:hAnsi="Times New Roman" w:cs="Times New Roman"/>
                <w:bCs/>
                <w:color w:val="000000"/>
              </w:rPr>
              <w:t xml:space="preserve"> - </w:t>
            </w:r>
          </w:p>
        </w:tc>
        <w:tc>
          <w:tcPr>
            <w:tcW w:w="709" w:type="dxa"/>
            <w:tcBorders>
              <w:top w:val="single" w:sz="4" w:space="0" w:color="auto"/>
              <w:left w:val="nil"/>
              <w:bottom w:val="single" w:sz="4" w:space="0" w:color="auto"/>
              <w:right w:val="single" w:sz="4" w:space="0" w:color="auto"/>
            </w:tcBorders>
            <w:shd w:val="clear" w:color="000000" w:fill="FFFFFF"/>
            <w:vAlign w:val="bottom"/>
          </w:tcPr>
          <w:p w:rsidR="00F83A62" w:rsidRPr="00D15995" w:rsidRDefault="00F83A62" w:rsidP="00F83A62">
            <w:pPr>
              <w:spacing w:after="0" w:line="240" w:lineRule="auto"/>
              <w:rPr>
                <w:rFonts w:ascii="Times New Roman" w:eastAsia="Times New Roman" w:hAnsi="Times New Roman" w:cs="Times New Roman"/>
                <w:bCs/>
                <w:color w:val="000000"/>
              </w:rPr>
            </w:pPr>
            <w:r w:rsidRPr="00D15995">
              <w:rPr>
                <w:rFonts w:ascii="Times New Roman" w:eastAsia="Times New Roman" w:hAnsi="Times New Roman" w:cs="Times New Roman"/>
                <w:bCs/>
                <w:color w:val="000000"/>
              </w:rPr>
              <w:t xml:space="preserve"> - </w:t>
            </w:r>
          </w:p>
        </w:tc>
        <w:tc>
          <w:tcPr>
            <w:tcW w:w="709" w:type="dxa"/>
            <w:tcBorders>
              <w:top w:val="single" w:sz="4" w:space="0" w:color="auto"/>
              <w:left w:val="nil"/>
              <w:bottom w:val="single" w:sz="4" w:space="0" w:color="auto"/>
              <w:right w:val="single" w:sz="4" w:space="0" w:color="auto"/>
            </w:tcBorders>
            <w:shd w:val="clear" w:color="000000" w:fill="FFFFFF"/>
            <w:vAlign w:val="bottom"/>
          </w:tcPr>
          <w:p w:rsidR="00F83A62" w:rsidRPr="00D15995" w:rsidRDefault="00F83A62" w:rsidP="00F83A62">
            <w:pPr>
              <w:spacing w:after="0" w:line="240" w:lineRule="auto"/>
              <w:rPr>
                <w:rFonts w:ascii="Times New Roman" w:eastAsia="Times New Roman" w:hAnsi="Times New Roman" w:cs="Times New Roman"/>
                <w:bCs/>
                <w:color w:val="000000"/>
              </w:rPr>
            </w:pPr>
            <w:r w:rsidRPr="00D15995">
              <w:rPr>
                <w:rFonts w:ascii="Times New Roman" w:eastAsia="Times New Roman" w:hAnsi="Times New Roman" w:cs="Times New Roman"/>
                <w:bCs/>
                <w:color w:val="000000"/>
              </w:rPr>
              <w:t xml:space="preserve"> - </w:t>
            </w:r>
          </w:p>
        </w:tc>
        <w:tc>
          <w:tcPr>
            <w:tcW w:w="708" w:type="dxa"/>
            <w:tcBorders>
              <w:top w:val="single" w:sz="4" w:space="0" w:color="auto"/>
              <w:left w:val="nil"/>
              <w:bottom w:val="single" w:sz="4" w:space="0" w:color="auto"/>
              <w:right w:val="single" w:sz="4" w:space="0" w:color="auto"/>
            </w:tcBorders>
            <w:shd w:val="clear" w:color="000000" w:fill="FFFFFF"/>
            <w:vAlign w:val="bottom"/>
          </w:tcPr>
          <w:p w:rsidR="00F83A62" w:rsidRPr="00D15995" w:rsidRDefault="00F83A62" w:rsidP="00F83A62">
            <w:pPr>
              <w:spacing w:after="0" w:line="240" w:lineRule="auto"/>
              <w:rPr>
                <w:rFonts w:ascii="Times New Roman" w:eastAsia="Times New Roman" w:hAnsi="Times New Roman" w:cs="Times New Roman"/>
                <w:bCs/>
                <w:color w:val="000000"/>
              </w:rPr>
            </w:pPr>
            <w:r w:rsidRPr="00D15995">
              <w:rPr>
                <w:rFonts w:ascii="Times New Roman" w:eastAsia="Times New Roman" w:hAnsi="Times New Roman" w:cs="Times New Roman"/>
                <w:bCs/>
                <w:color w:val="000000"/>
              </w:rPr>
              <w:t xml:space="preserve"> - </w:t>
            </w:r>
          </w:p>
        </w:tc>
        <w:tc>
          <w:tcPr>
            <w:tcW w:w="709" w:type="dxa"/>
            <w:tcBorders>
              <w:top w:val="single" w:sz="4" w:space="0" w:color="auto"/>
              <w:left w:val="nil"/>
              <w:bottom w:val="single" w:sz="4" w:space="0" w:color="auto"/>
              <w:right w:val="single" w:sz="4" w:space="0" w:color="auto"/>
            </w:tcBorders>
            <w:shd w:val="clear" w:color="000000" w:fill="FFFFFF"/>
            <w:vAlign w:val="bottom"/>
          </w:tcPr>
          <w:p w:rsidR="00F83A62" w:rsidRPr="00D15995" w:rsidRDefault="00F83A62" w:rsidP="00F83A62">
            <w:pPr>
              <w:spacing w:after="0" w:line="240" w:lineRule="auto"/>
              <w:rPr>
                <w:rFonts w:ascii="Times New Roman" w:eastAsia="Times New Roman" w:hAnsi="Times New Roman" w:cs="Times New Roman"/>
                <w:bCs/>
                <w:color w:val="000000"/>
              </w:rPr>
            </w:pPr>
            <w:r w:rsidRPr="00D15995">
              <w:rPr>
                <w:rFonts w:ascii="Times New Roman" w:eastAsia="Times New Roman" w:hAnsi="Times New Roman" w:cs="Times New Roman"/>
                <w:bCs/>
                <w:color w:val="000000"/>
              </w:rPr>
              <w:t xml:space="preserve"> - </w:t>
            </w:r>
          </w:p>
        </w:tc>
        <w:tc>
          <w:tcPr>
            <w:tcW w:w="709" w:type="dxa"/>
            <w:tcBorders>
              <w:top w:val="single" w:sz="4" w:space="0" w:color="auto"/>
              <w:left w:val="nil"/>
              <w:bottom w:val="single" w:sz="4" w:space="0" w:color="auto"/>
              <w:right w:val="single" w:sz="4" w:space="0" w:color="auto"/>
            </w:tcBorders>
            <w:shd w:val="clear" w:color="000000" w:fill="FFFFFF"/>
            <w:vAlign w:val="bottom"/>
          </w:tcPr>
          <w:p w:rsidR="00F83A62" w:rsidRPr="00D15995" w:rsidRDefault="00F83A62" w:rsidP="00F83A62">
            <w:pPr>
              <w:spacing w:after="0" w:line="240" w:lineRule="auto"/>
              <w:rPr>
                <w:rFonts w:ascii="Times New Roman" w:eastAsia="Times New Roman" w:hAnsi="Times New Roman" w:cs="Times New Roman"/>
                <w:bCs/>
                <w:color w:val="000000"/>
              </w:rPr>
            </w:pPr>
            <w:r w:rsidRPr="00D15995">
              <w:rPr>
                <w:rFonts w:ascii="Times New Roman" w:eastAsia="Times New Roman" w:hAnsi="Times New Roman" w:cs="Times New Roman"/>
                <w:bCs/>
                <w:color w:val="000000"/>
              </w:rPr>
              <w:t xml:space="preserve"> - </w:t>
            </w:r>
          </w:p>
        </w:tc>
        <w:tc>
          <w:tcPr>
            <w:tcW w:w="709" w:type="dxa"/>
            <w:tcBorders>
              <w:top w:val="single" w:sz="4" w:space="0" w:color="auto"/>
              <w:left w:val="nil"/>
              <w:bottom w:val="single" w:sz="4" w:space="0" w:color="auto"/>
              <w:right w:val="single" w:sz="4" w:space="0" w:color="auto"/>
            </w:tcBorders>
            <w:shd w:val="clear" w:color="000000" w:fill="FFFFFF"/>
            <w:vAlign w:val="bottom"/>
          </w:tcPr>
          <w:p w:rsidR="00F83A62" w:rsidRPr="00D15995" w:rsidRDefault="00F83A62" w:rsidP="00F83A62">
            <w:pPr>
              <w:spacing w:after="0" w:line="240" w:lineRule="auto"/>
              <w:rPr>
                <w:rFonts w:ascii="Times New Roman" w:eastAsia="Times New Roman" w:hAnsi="Times New Roman" w:cs="Times New Roman"/>
                <w:bCs/>
                <w:color w:val="000000"/>
              </w:rPr>
            </w:pPr>
            <w:r w:rsidRPr="00D15995">
              <w:rPr>
                <w:rFonts w:ascii="Times New Roman" w:eastAsia="Times New Roman" w:hAnsi="Times New Roman" w:cs="Times New Roman"/>
                <w:bCs/>
                <w:color w:val="000000"/>
              </w:rPr>
              <w:t xml:space="preserve"> - </w:t>
            </w:r>
          </w:p>
        </w:tc>
        <w:tc>
          <w:tcPr>
            <w:tcW w:w="850" w:type="dxa"/>
            <w:tcBorders>
              <w:top w:val="single" w:sz="4" w:space="0" w:color="auto"/>
              <w:left w:val="nil"/>
              <w:bottom w:val="single" w:sz="4" w:space="0" w:color="auto"/>
              <w:right w:val="single" w:sz="4" w:space="0" w:color="auto"/>
            </w:tcBorders>
            <w:shd w:val="clear" w:color="000000" w:fill="FFFFFF"/>
            <w:vAlign w:val="bottom"/>
          </w:tcPr>
          <w:p w:rsidR="00F83A62" w:rsidRPr="00D15995" w:rsidRDefault="00F83A62" w:rsidP="00F83A62">
            <w:pPr>
              <w:spacing w:after="0" w:line="240" w:lineRule="auto"/>
              <w:rPr>
                <w:rFonts w:ascii="Times New Roman" w:eastAsia="Times New Roman" w:hAnsi="Times New Roman" w:cs="Times New Roman"/>
                <w:bCs/>
                <w:color w:val="000000"/>
              </w:rPr>
            </w:pPr>
            <w:r w:rsidRPr="00D15995">
              <w:rPr>
                <w:rFonts w:ascii="Times New Roman" w:eastAsia="Times New Roman" w:hAnsi="Times New Roman" w:cs="Times New Roman"/>
                <w:bCs/>
                <w:color w:val="000000"/>
              </w:rPr>
              <w:t xml:space="preserve"> - </w:t>
            </w:r>
          </w:p>
        </w:tc>
        <w:tc>
          <w:tcPr>
            <w:tcW w:w="709" w:type="dxa"/>
            <w:tcBorders>
              <w:top w:val="single" w:sz="4" w:space="0" w:color="auto"/>
              <w:left w:val="nil"/>
              <w:bottom w:val="single" w:sz="4" w:space="0" w:color="auto"/>
              <w:right w:val="single" w:sz="4" w:space="0" w:color="auto"/>
            </w:tcBorders>
            <w:shd w:val="clear" w:color="000000" w:fill="FFFFFF"/>
            <w:vAlign w:val="bottom"/>
          </w:tcPr>
          <w:p w:rsidR="00F83A62" w:rsidRPr="00D15995" w:rsidRDefault="00F83A62" w:rsidP="00F83A62">
            <w:pPr>
              <w:spacing w:after="0" w:line="240" w:lineRule="auto"/>
              <w:rPr>
                <w:rFonts w:ascii="Times New Roman" w:eastAsia="Times New Roman" w:hAnsi="Times New Roman" w:cs="Times New Roman"/>
                <w:bCs/>
                <w:color w:val="000000"/>
              </w:rPr>
            </w:pPr>
            <w:r w:rsidRPr="00D15995">
              <w:rPr>
                <w:rFonts w:ascii="Times New Roman" w:eastAsia="Times New Roman" w:hAnsi="Times New Roman" w:cs="Times New Roman"/>
                <w:bCs/>
                <w:color w:val="000000"/>
              </w:rPr>
              <w:t xml:space="preserve"> - </w:t>
            </w:r>
          </w:p>
        </w:tc>
        <w:tc>
          <w:tcPr>
            <w:tcW w:w="850" w:type="dxa"/>
            <w:tcBorders>
              <w:top w:val="single" w:sz="4" w:space="0" w:color="auto"/>
              <w:left w:val="nil"/>
              <w:bottom w:val="single" w:sz="4" w:space="0" w:color="auto"/>
              <w:right w:val="single" w:sz="4" w:space="0" w:color="auto"/>
            </w:tcBorders>
            <w:shd w:val="clear" w:color="000000" w:fill="FFFFFF"/>
            <w:vAlign w:val="bottom"/>
          </w:tcPr>
          <w:p w:rsidR="00F83A62" w:rsidRPr="00D15995" w:rsidRDefault="00F83A62" w:rsidP="00F83A62">
            <w:pPr>
              <w:spacing w:after="0" w:line="240" w:lineRule="auto"/>
              <w:rPr>
                <w:rFonts w:ascii="Times New Roman" w:eastAsia="Times New Roman" w:hAnsi="Times New Roman" w:cs="Times New Roman"/>
                <w:bCs/>
                <w:color w:val="000000"/>
              </w:rPr>
            </w:pPr>
            <w:r w:rsidRPr="00D15995">
              <w:rPr>
                <w:rFonts w:ascii="Times New Roman" w:eastAsia="Times New Roman" w:hAnsi="Times New Roman" w:cs="Times New Roman"/>
                <w:bCs/>
                <w:color w:val="000000"/>
              </w:rPr>
              <w:t xml:space="preserve"> - </w:t>
            </w:r>
          </w:p>
        </w:tc>
        <w:tc>
          <w:tcPr>
            <w:tcW w:w="993" w:type="dxa"/>
            <w:tcBorders>
              <w:top w:val="single" w:sz="4" w:space="0" w:color="auto"/>
              <w:left w:val="nil"/>
              <w:bottom w:val="single" w:sz="4" w:space="0" w:color="auto"/>
              <w:right w:val="single" w:sz="4" w:space="0" w:color="auto"/>
            </w:tcBorders>
            <w:shd w:val="clear" w:color="000000" w:fill="FFFFFF"/>
            <w:vAlign w:val="bottom"/>
          </w:tcPr>
          <w:p w:rsidR="00F83A62" w:rsidRPr="00D15995" w:rsidRDefault="00F83A62" w:rsidP="00F83A62">
            <w:pPr>
              <w:spacing w:after="0" w:line="240" w:lineRule="auto"/>
              <w:rPr>
                <w:rFonts w:ascii="Times New Roman" w:eastAsia="Times New Roman" w:hAnsi="Times New Roman" w:cs="Times New Roman"/>
                <w:bCs/>
                <w:color w:val="000000"/>
              </w:rPr>
            </w:pPr>
            <w:r w:rsidRPr="00D15995">
              <w:rPr>
                <w:rFonts w:ascii="Times New Roman" w:eastAsia="Times New Roman" w:hAnsi="Times New Roman" w:cs="Times New Roman"/>
                <w:bCs/>
                <w:color w:val="000000"/>
              </w:rPr>
              <w:t xml:space="preserve"> - </w:t>
            </w:r>
          </w:p>
        </w:tc>
        <w:tc>
          <w:tcPr>
            <w:tcW w:w="708" w:type="dxa"/>
            <w:tcBorders>
              <w:top w:val="single" w:sz="4" w:space="0" w:color="auto"/>
              <w:left w:val="nil"/>
              <w:bottom w:val="single" w:sz="4" w:space="0" w:color="auto"/>
              <w:right w:val="single" w:sz="4" w:space="0" w:color="auto"/>
            </w:tcBorders>
            <w:shd w:val="clear" w:color="000000" w:fill="FFFFFF"/>
            <w:vAlign w:val="bottom"/>
          </w:tcPr>
          <w:p w:rsidR="00F83A62" w:rsidRPr="00D15995" w:rsidRDefault="00F83A62" w:rsidP="00F83A62">
            <w:pPr>
              <w:spacing w:after="0" w:line="240" w:lineRule="auto"/>
              <w:rPr>
                <w:rFonts w:ascii="Times New Roman" w:eastAsia="Times New Roman" w:hAnsi="Times New Roman" w:cs="Times New Roman"/>
                <w:bCs/>
                <w:color w:val="000000"/>
              </w:rPr>
            </w:pPr>
            <w:r w:rsidRPr="00D15995">
              <w:rPr>
                <w:rFonts w:ascii="Times New Roman" w:eastAsia="Times New Roman" w:hAnsi="Times New Roman" w:cs="Times New Roman"/>
                <w:bCs/>
                <w:color w:val="000000"/>
              </w:rPr>
              <w:t xml:space="preserve"> - </w:t>
            </w:r>
          </w:p>
        </w:tc>
      </w:tr>
      <w:tr w:rsidR="00F83A62" w:rsidRPr="00D15995" w:rsidTr="004754AA">
        <w:trPr>
          <w:trHeight w:val="631"/>
        </w:trPr>
        <w:tc>
          <w:tcPr>
            <w:tcW w:w="358" w:type="dxa"/>
            <w:vMerge/>
            <w:tcBorders>
              <w:left w:val="single" w:sz="4" w:space="0" w:color="auto"/>
              <w:right w:val="single" w:sz="4" w:space="0" w:color="auto"/>
            </w:tcBorders>
            <w:vAlign w:val="center"/>
          </w:tcPr>
          <w:p w:rsidR="00F83A62" w:rsidRPr="00D15995" w:rsidRDefault="00F83A62" w:rsidP="00F83A62">
            <w:pPr>
              <w:spacing w:after="0" w:line="240" w:lineRule="auto"/>
              <w:rPr>
                <w:rFonts w:ascii="Times New Roman" w:eastAsia="Times New Roman" w:hAnsi="Times New Roman" w:cs="Times New Roman"/>
                <w:color w:val="000000"/>
              </w:rPr>
            </w:pPr>
          </w:p>
        </w:tc>
        <w:tc>
          <w:tcPr>
            <w:tcW w:w="1478" w:type="dxa"/>
            <w:gridSpan w:val="2"/>
            <w:vMerge/>
            <w:tcBorders>
              <w:left w:val="single" w:sz="4" w:space="0" w:color="auto"/>
              <w:right w:val="single" w:sz="4" w:space="0" w:color="auto"/>
            </w:tcBorders>
            <w:vAlign w:val="center"/>
          </w:tcPr>
          <w:p w:rsidR="00F83A62" w:rsidRPr="00D15995" w:rsidRDefault="00F83A62" w:rsidP="00F83A62">
            <w:pPr>
              <w:spacing w:after="0" w:line="240" w:lineRule="auto"/>
              <w:rPr>
                <w:rFonts w:ascii="Times New Roman" w:eastAsia="Times New Roman" w:hAnsi="Times New Roman" w:cs="Times New Roman"/>
                <w:color w:val="000000"/>
              </w:rPr>
            </w:pPr>
          </w:p>
        </w:tc>
        <w:tc>
          <w:tcPr>
            <w:tcW w:w="1150" w:type="dxa"/>
            <w:tcBorders>
              <w:top w:val="nil"/>
              <w:left w:val="nil"/>
              <w:bottom w:val="single" w:sz="4" w:space="0" w:color="auto"/>
              <w:right w:val="single" w:sz="4" w:space="0" w:color="auto"/>
            </w:tcBorders>
            <w:shd w:val="clear" w:color="000000" w:fill="FFFFFF"/>
            <w:vAlign w:val="bottom"/>
          </w:tcPr>
          <w:p w:rsidR="00F83A62" w:rsidRPr="00D15995" w:rsidRDefault="00F83A62" w:rsidP="007C7ED2">
            <w:pPr>
              <w:spacing w:after="0" w:line="220" w:lineRule="exact"/>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в том числе средства краевого бюджета </w:t>
            </w:r>
          </w:p>
        </w:tc>
        <w:tc>
          <w:tcPr>
            <w:tcW w:w="621" w:type="dxa"/>
            <w:tcBorders>
              <w:top w:val="nil"/>
              <w:left w:val="nil"/>
              <w:bottom w:val="single" w:sz="4" w:space="0" w:color="auto"/>
              <w:right w:val="single" w:sz="4" w:space="0" w:color="auto"/>
            </w:tcBorders>
            <w:shd w:val="clear" w:color="000000" w:fill="FFFFFF"/>
            <w:vAlign w:val="bottom"/>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622" w:type="dxa"/>
            <w:tcBorders>
              <w:top w:val="nil"/>
              <w:left w:val="nil"/>
              <w:bottom w:val="single" w:sz="4" w:space="0" w:color="auto"/>
              <w:right w:val="single" w:sz="4" w:space="0" w:color="auto"/>
            </w:tcBorders>
            <w:shd w:val="clear" w:color="000000" w:fill="FFFFFF"/>
            <w:vAlign w:val="bottom"/>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621" w:type="dxa"/>
            <w:tcBorders>
              <w:top w:val="nil"/>
              <w:left w:val="nil"/>
              <w:bottom w:val="single" w:sz="4" w:space="0" w:color="auto"/>
              <w:right w:val="single" w:sz="4" w:space="0" w:color="auto"/>
            </w:tcBorders>
            <w:shd w:val="clear" w:color="000000" w:fill="FFFFFF"/>
            <w:vAlign w:val="bottom"/>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622" w:type="dxa"/>
            <w:tcBorders>
              <w:top w:val="nil"/>
              <w:left w:val="nil"/>
              <w:bottom w:val="single" w:sz="4" w:space="0" w:color="auto"/>
              <w:right w:val="single" w:sz="4" w:space="0" w:color="auto"/>
            </w:tcBorders>
            <w:shd w:val="clear" w:color="000000" w:fill="FFFFFF"/>
            <w:vAlign w:val="bottom"/>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622" w:type="dxa"/>
            <w:tcBorders>
              <w:top w:val="nil"/>
              <w:left w:val="nil"/>
              <w:bottom w:val="single" w:sz="4" w:space="0" w:color="auto"/>
              <w:right w:val="single" w:sz="4" w:space="0" w:color="auto"/>
            </w:tcBorders>
            <w:shd w:val="clear" w:color="000000" w:fill="FFFFFF"/>
            <w:vAlign w:val="bottom"/>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621" w:type="dxa"/>
            <w:tcBorders>
              <w:top w:val="nil"/>
              <w:left w:val="nil"/>
              <w:bottom w:val="single" w:sz="4" w:space="0" w:color="auto"/>
              <w:right w:val="single" w:sz="4" w:space="0" w:color="auto"/>
            </w:tcBorders>
            <w:shd w:val="clear" w:color="000000" w:fill="FFFFFF"/>
            <w:vAlign w:val="bottom"/>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98" w:type="dxa"/>
            <w:tcBorders>
              <w:top w:val="nil"/>
              <w:left w:val="nil"/>
              <w:bottom w:val="single" w:sz="4" w:space="0" w:color="auto"/>
              <w:right w:val="single" w:sz="4" w:space="0" w:color="auto"/>
            </w:tcBorders>
            <w:shd w:val="clear" w:color="000000" w:fill="FFFFFF"/>
            <w:vAlign w:val="bottom"/>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9" w:type="dxa"/>
            <w:tcBorders>
              <w:top w:val="nil"/>
              <w:left w:val="nil"/>
              <w:bottom w:val="single" w:sz="4" w:space="0" w:color="auto"/>
              <w:right w:val="single" w:sz="4" w:space="0" w:color="auto"/>
            </w:tcBorders>
            <w:shd w:val="clear" w:color="000000" w:fill="FFFFFF"/>
            <w:vAlign w:val="bottom"/>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9" w:type="dxa"/>
            <w:tcBorders>
              <w:top w:val="nil"/>
              <w:left w:val="nil"/>
              <w:bottom w:val="single" w:sz="4" w:space="0" w:color="auto"/>
              <w:right w:val="single" w:sz="4" w:space="0" w:color="auto"/>
            </w:tcBorders>
            <w:shd w:val="clear" w:color="000000" w:fill="FFFFFF"/>
            <w:vAlign w:val="bottom"/>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8" w:type="dxa"/>
            <w:tcBorders>
              <w:top w:val="nil"/>
              <w:left w:val="nil"/>
              <w:bottom w:val="single" w:sz="4" w:space="0" w:color="auto"/>
              <w:right w:val="single" w:sz="4" w:space="0" w:color="auto"/>
            </w:tcBorders>
            <w:shd w:val="clear" w:color="000000" w:fill="FFFFFF"/>
            <w:vAlign w:val="bottom"/>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9" w:type="dxa"/>
            <w:tcBorders>
              <w:top w:val="nil"/>
              <w:left w:val="nil"/>
              <w:bottom w:val="single" w:sz="4" w:space="0" w:color="auto"/>
              <w:right w:val="single" w:sz="4" w:space="0" w:color="auto"/>
            </w:tcBorders>
            <w:shd w:val="clear" w:color="000000" w:fill="FFFFFF"/>
            <w:vAlign w:val="bottom"/>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9" w:type="dxa"/>
            <w:tcBorders>
              <w:top w:val="nil"/>
              <w:left w:val="nil"/>
              <w:bottom w:val="single" w:sz="4" w:space="0" w:color="auto"/>
              <w:right w:val="single" w:sz="4" w:space="0" w:color="auto"/>
            </w:tcBorders>
            <w:shd w:val="clear" w:color="000000" w:fill="FFFFFF"/>
            <w:vAlign w:val="bottom"/>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9" w:type="dxa"/>
            <w:tcBorders>
              <w:top w:val="nil"/>
              <w:left w:val="nil"/>
              <w:bottom w:val="single" w:sz="4" w:space="0" w:color="auto"/>
              <w:right w:val="single" w:sz="4" w:space="0" w:color="auto"/>
            </w:tcBorders>
            <w:shd w:val="clear" w:color="000000" w:fill="FFFFFF"/>
            <w:vAlign w:val="bottom"/>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850" w:type="dxa"/>
            <w:tcBorders>
              <w:top w:val="nil"/>
              <w:left w:val="nil"/>
              <w:bottom w:val="single" w:sz="4" w:space="0" w:color="auto"/>
              <w:right w:val="single" w:sz="4" w:space="0" w:color="auto"/>
            </w:tcBorders>
            <w:shd w:val="clear" w:color="000000" w:fill="FFFFFF"/>
            <w:vAlign w:val="bottom"/>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9" w:type="dxa"/>
            <w:tcBorders>
              <w:top w:val="nil"/>
              <w:left w:val="nil"/>
              <w:bottom w:val="single" w:sz="4" w:space="0" w:color="auto"/>
              <w:right w:val="single" w:sz="4" w:space="0" w:color="auto"/>
            </w:tcBorders>
            <w:shd w:val="clear" w:color="000000" w:fill="FFFFFF"/>
            <w:vAlign w:val="bottom"/>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850" w:type="dxa"/>
            <w:tcBorders>
              <w:top w:val="nil"/>
              <w:left w:val="nil"/>
              <w:bottom w:val="single" w:sz="4" w:space="0" w:color="auto"/>
              <w:right w:val="single" w:sz="4" w:space="0" w:color="auto"/>
            </w:tcBorders>
            <w:shd w:val="clear" w:color="000000" w:fill="FFFFFF"/>
            <w:vAlign w:val="bottom"/>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993" w:type="dxa"/>
            <w:tcBorders>
              <w:top w:val="nil"/>
              <w:left w:val="nil"/>
              <w:bottom w:val="single" w:sz="4" w:space="0" w:color="auto"/>
              <w:right w:val="single" w:sz="4" w:space="0" w:color="auto"/>
            </w:tcBorders>
            <w:shd w:val="clear" w:color="000000" w:fill="FFFFFF"/>
            <w:vAlign w:val="bottom"/>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8" w:type="dxa"/>
            <w:tcBorders>
              <w:top w:val="nil"/>
              <w:left w:val="nil"/>
              <w:bottom w:val="single" w:sz="4" w:space="0" w:color="auto"/>
              <w:right w:val="single" w:sz="4" w:space="0" w:color="auto"/>
            </w:tcBorders>
            <w:shd w:val="clear" w:color="000000" w:fill="FFFFFF"/>
            <w:vAlign w:val="bottom"/>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r>
      <w:tr w:rsidR="00F83A62" w:rsidRPr="00D15995" w:rsidTr="004754AA">
        <w:trPr>
          <w:trHeight w:val="885"/>
        </w:trPr>
        <w:tc>
          <w:tcPr>
            <w:tcW w:w="358" w:type="dxa"/>
            <w:vMerge/>
            <w:tcBorders>
              <w:left w:val="single" w:sz="4" w:space="0" w:color="auto"/>
              <w:bottom w:val="single" w:sz="4" w:space="0" w:color="auto"/>
              <w:right w:val="single" w:sz="4" w:space="0" w:color="auto"/>
            </w:tcBorders>
            <w:vAlign w:val="center"/>
          </w:tcPr>
          <w:p w:rsidR="00F83A62" w:rsidRPr="00D15995" w:rsidRDefault="00F83A62" w:rsidP="00F83A62">
            <w:pPr>
              <w:spacing w:after="0" w:line="240" w:lineRule="auto"/>
              <w:rPr>
                <w:rFonts w:ascii="Times New Roman" w:eastAsia="Times New Roman" w:hAnsi="Times New Roman" w:cs="Times New Roman"/>
                <w:color w:val="000000"/>
              </w:rPr>
            </w:pPr>
          </w:p>
        </w:tc>
        <w:tc>
          <w:tcPr>
            <w:tcW w:w="1478" w:type="dxa"/>
            <w:gridSpan w:val="2"/>
            <w:vMerge/>
            <w:tcBorders>
              <w:left w:val="single" w:sz="4" w:space="0" w:color="auto"/>
              <w:bottom w:val="single" w:sz="4" w:space="0" w:color="auto"/>
              <w:right w:val="single" w:sz="4" w:space="0" w:color="auto"/>
            </w:tcBorders>
            <w:vAlign w:val="center"/>
          </w:tcPr>
          <w:p w:rsidR="00F83A62" w:rsidRPr="00D15995" w:rsidRDefault="00F83A62" w:rsidP="00F83A62">
            <w:pPr>
              <w:spacing w:after="0" w:line="240" w:lineRule="auto"/>
              <w:rPr>
                <w:rFonts w:ascii="Times New Roman" w:eastAsia="Times New Roman" w:hAnsi="Times New Roman" w:cs="Times New Roman"/>
                <w:color w:val="000000"/>
              </w:rPr>
            </w:pPr>
          </w:p>
        </w:tc>
        <w:tc>
          <w:tcPr>
            <w:tcW w:w="1150" w:type="dxa"/>
            <w:tcBorders>
              <w:top w:val="nil"/>
              <w:left w:val="nil"/>
              <w:bottom w:val="single" w:sz="4" w:space="0" w:color="auto"/>
              <w:right w:val="single" w:sz="4" w:space="0" w:color="auto"/>
            </w:tcBorders>
            <w:shd w:val="clear" w:color="000000" w:fill="FFFFFF"/>
            <w:vAlign w:val="bottom"/>
          </w:tcPr>
          <w:p w:rsidR="00F83A62" w:rsidRPr="00D15995" w:rsidRDefault="00F83A62" w:rsidP="007C7ED2">
            <w:pPr>
              <w:spacing w:after="0" w:line="240" w:lineRule="exact"/>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в том числе средства бюджетов поселений района </w:t>
            </w:r>
          </w:p>
        </w:tc>
        <w:tc>
          <w:tcPr>
            <w:tcW w:w="621" w:type="dxa"/>
            <w:tcBorders>
              <w:top w:val="nil"/>
              <w:left w:val="nil"/>
              <w:bottom w:val="single" w:sz="4" w:space="0" w:color="auto"/>
              <w:right w:val="single" w:sz="4" w:space="0" w:color="auto"/>
            </w:tcBorders>
            <w:shd w:val="clear" w:color="000000" w:fill="FFFFFF"/>
            <w:vAlign w:val="bottom"/>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622" w:type="dxa"/>
            <w:tcBorders>
              <w:top w:val="nil"/>
              <w:left w:val="nil"/>
              <w:bottom w:val="single" w:sz="4" w:space="0" w:color="auto"/>
              <w:right w:val="single" w:sz="4" w:space="0" w:color="auto"/>
            </w:tcBorders>
            <w:shd w:val="clear" w:color="000000" w:fill="FFFFFF"/>
            <w:vAlign w:val="bottom"/>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w:t>
            </w:r>
          </w:p>
        </w:tc>
        <w:tc>
          <w:tcPr>
            <w:tcW w:w="621" w:type="dxa"/>
            <w:tcBorders>
              <w:top w:val="nil"/>
              <w:left w:val="nil"/>
              <w:bottom w:val="single" w:sz="4" w:space="0" w:color="auto"/>
              <w:right w:val="single" w:sz="4" w:space="0" w:color="auto"/>
            </w:tcBorders>
            <w:shd w:val="clear" w:color="000000" w:fill="FFFFFF"/>
            <w:vAlign w:val="bottom"/>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622" w:type="dxa"/>
            <w:tcBorders>
              <w:top w:val="nil"/>
              <w:left w:val="nil"/>
              <w:bottom w:val="single" w:sz="4" w:space="0" w:color="auto"/>
              <w:right w:val="single" w:sz="4" w:space="0" w:color="auto"/>
            </w:tcBorders>
            <w:shd w:val="clear" w:color="000000" w:fill="FFFFFF"/>
            <w:vAlign w:val="bottom"/>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622" w:type="dxa"/>
            <w:tcBorders>
              <w:top w:val="nil"/>
              <w:left w:val="nil"/>
              <w:bottom w:val="single" w:sz="4" w:space="0" w:color="auto"/>
              <w:right w:val="single" w:sz="4" w:space="0" w:color="auto"/>
            </w:tcBorders>
            <w:shd w:val="clear" w:color="000000" w:fill="FFFFFF"/>
            <w:vAlign w:val="bottom"/>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621" w:type="dxa"/>
            <w:tcBorders>
              <w:top w:val="nil"/>
              <w:left w:val="nil"/>
              <w:bottom w:val="single" w:sz="4" w:space="0" w:color="auto"/>
              <w:right w:val="single" w:sz="4" w:space="0" w:color="auto"/>
            </w:tcBorders>
            <w:shd w:val="clear" w:color="000000" w:fill="FFFFFF"/>
            <w:vAlign w:val="bottom"/>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98" w:type="dxa"/>
            <w:tcBorders>
              <w:top w:val="nil"/>
              <w:left w:val="nil"/>
              <w:bottom w:val="single" w:sz="4" w:space="0" w:color="auto"/>
              <w:right w:val="single" w:sz="4" w:space="0" w:color="auto"/>
            </w:tcBorders>
            <w:shd w:val="clear" w:color="000000" w:fill="FFFFFF"/>
            <w:vAlign w:val="bottom"/>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9" w:type="dxa"/>
            <w:tcBorders>
              <w:top w:val="nil"/>
              <w:left w:val="nil"/>
              <w:bottom w:val="single" w:sz="4" w:space="0" w:color="auto"/>
              <w:right w:val="single" w:sz="4" w:space="0" w:color="auto"/>
            </w:tcBorders>
            <w:shd w:val="clear" w:color="000000" w:fill="FFFFFF"/>
            <w:vAlign w:val="bottom"/>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9" w:type="dxa"/>
            <w:tcBorders>
              <w:top w:val="nil"/>
              <w:left w:val="nil"/>
              <w:bottom w:val="single" w:sz="4" w:space="0" w:color="auto"/>
              <w:right w:val="single" w:sz="4" w:space="0" w:color="auto"/>
            </w:tcBorders>
            <w:shd w:val="clear" w:color="000000" w:fill="FFFFFF"/>
            <w:vAlign w:val="bottom"/>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8" w:type="dxa"/>
            <w:tcBorders>
              <w:top w:val="nil"/>
              <w:left w:val="nil"/>
              <w:bottom w:val="single" w:sz="4" w:space="0" w:color="auto"/>
              <w:right w:val="single" w:sz="4" w:space="0" w:color="auto"/>
            </w:tcBorders>
            <w:shd w:val="clear" w:color="000000" w:fill="FFFFFF"/>
            <w:vAlign w:val="bottom"/>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9" w:type="dxa"/>
            <w:tcBorders>
              <w:top w:val="nil"/>
              <w:left w:val="nil"/>
              <w:bottom w:val="single" w:sz="4" w:space="0" w:color="auto"/>
              <w:right w:val="single" w:sz="4" w:space="0" w:color="auto"/>
            </w:tcBorders>
            <w:shd w:val="clear" w:color="000000" w:fill="FFFFFF"/>
            <w:vAlign w:val="bottom"/>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9" w:type="dxa"/>
            <w:tcBorders>
              <w:top w:val="nil"/>
              <w:left w:val="nil"/>
              <w:bottom w:val="single" w:sz="4" w:space="0" w:color="auto"/>
              <w:right w:val="single" w:sz="4" w:space="0" w:color="auto"/>
            </w:tcBorders>
            <w:shd w:val="clear" w:color="000000" w:fill="FFFFFF"/>
            <w:vAlign w:val="bottom"/>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9" w:type="dxa"/>
            <w:tcBorders>
              <w:top w:val="nil"/>
              <w:left w:val="nil"/>
              <w:bottom w:val="single" w:sz="4" w:space="0" w:color="auto"/>
              <w:right w:val="single" w:sz="4" w:space="0" w:color="auto"/>
            </w:tcBorders>
            <w:shd w:val="clear" w:color="000000" w:fill="FFFFFF"/>
            <w:vAlign w:val="bottom"/>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850" w:type="dxa"/>
            <w:tcBorders>
              <w:top w:val="nil"/>
              <w:left w:val="nil"/>
              <w:bottom w:val="single" w:sz="4" w:space="0" w:color="auto"/>
              <w:right w:val="single" w:sz="4" w:space="0" w:color="auto"/>
            </w:tcBorders>
            <w:shd w:val="clear" w:color="000000" w:fill="FFFFFF"/>
            <w:vAlign w:val="bottom"/>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9" w:type="dxa"/>
            <w:tcBorders>
              <w:top w:val="nil"/>
              <w:left w:val="nil"/>
              <w:bottom w:val="single" w:sz="4" w:space="0" w:color="auto"/>
              <w:right w:val="single" w:sz="4" w:space="0" w:color="auto"/>
            </w:tcBorders>
            <w:shd w:val="clear" w:color="000000" w:fill="FFFFFF"/>
            <w:vAlign w:val="bottom"/>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850" w:type="dxa"/>
            <w:tcBorders>
              <w:top w:val="nil"/>
              <w:left w:val="nil"/>
              <w:bottom w:val="single" w:sz="4" w:space="0" w:color="auto"/>
              <w:right w:val="single" w:sz="4" w:space="0" w:color="auto"/>
            </w:tcBorders>
            <w:shd w:val="clear" w:color="000000" w:fill="FFFFFF"/>
            <w:vAlign w:val="bottom"/>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993" w:type="dxa"/>
            <w:tcBorders>
              <w:top w:val="nil"/>
              <w:left w:val="nil"/>
              <w:bottom w:val="single" w:sz="4" w:space="0" w:color="auto"/>
              <w:right w:val="single" w:sz="4" w:space="0" w:color="auto"/>
            </w:tcBorders>
            <w:shd w:val="clear" w:color="000000" w:fill="FFFFFF"/>
            <w:vAlign w:val="bottom"/>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8" w:type="dxa"/>
            <w:tcBorders>
              <w:top w:val="nil"/>
              <w:left w:val="nil"/>
              <w:bottom w:val="single" w:sz="4" w:space="0" w:color="auto"/>
              <w:right w:val="single" w:sz="4" w:space="0" w:color="auto"/>
            </w:tcBorders>
            <w:shd w:val="clear" w:color="000000" w:fill="FFFFFF"/>
            <w:vAlign w:val="bottom"/>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r>
      <w:tr w:rsidR="00F83A62" w:rsidRPr="00D15995" w:rsidTr="00573315">
        <w:trPr>
          <w:trHeight w:val="273"/>
        </w:trPr>
        <w:tc>
          <w:tcPr>
            <w:tcW w:w="358" w:type="dxa"/>
            <w:vMerge w:val="restart"/>
            <w:tcBorders>
              <w:top w:val="single" w:sz="4" w:space="0" w:color="auto"/>
              <w:left w:val="single" w:sz="4" w:space="0" w:color="auto"/>
              <w:right w:val="single" w:sz="4" w:space="0" w:color="auto"/>
            </w:tcBorders>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6</w:t>
            </w:r>
          </w:p>
        </w:tc>
        <w:tc>
          <w:tcPr>
            <w:tcW w:w="1478" w:type="dxa"/>
            <w:gridSpan w:val="2"/>
            <w:vMerge w:val="restart"/>
            <w:tcBorders>
              <w:top w:val="single" w:sz="4" w:space="0" w:color="auto"/>
              <w:left w:val="single" w:sz="4" w:space="0" w:color="auto"/>
              <w:right w:val="single" w:sz="4" w:space="0" w:color="auto"/>
            </w:tcBorders>
          </w:tcPr>
          <w:p w:rsidR="00F83A62" w:rsidRPr="00D15995" w:rsidRDefault="00F83A62" w:rsidP="007C7ED2">
            <w:pPr>
              <w:spacing w:after="0" w:line="240" w:lineRule="exact"/>
              <w:jc w:val="center"/>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Частичное покрытие расходов по </w:t>
            </w:r>
            <w:r w:rsidRPr="00D15995">
              <w:rPr>
                <w:rFonts w:ascii="Times New Roman" w:eastAsia="Times New Roman" w:hAnsi="Times New Roman" w:cs="Times New Roman"/>
                <w:color w:val="000000"/>
              </w:rPr>
              <w:lastRenderedPageBreak/>
              <w:t xml:space="preserve">предупреждению и ликвидации последствий ЧС </w:t>
            </w:r>
          </w:p>
        </w:tc>
        <w:tc>
          <w:tcPr>
            <w:tcW w:w="1150" w:type="dxa"/>
            <w:tcBorders>
              <w:top w:val="single" w:sz="4" w:space="0" w:color="auto"/>
              <w:left w:val="nil"/>
              <w:bottom w:val="single" w:sz="4" w:space="0" w:color="auto"/>
              <w:right w:val="single" w:sz="4" w:space="0" w:color="auto"/>
            </w:tcBorders>
            <w:shd w:val="clear" w:color="000000" w:fill="FFFFFF"/>
            <w:vAlign w:val="bottom"/>
          </w:tcPr>
          <w:p w:rsidR="00F83A62" w:rsidRPr="00D15995" w:rsidRDefault="00F83A62" w:rsidP="007C7ED2">
            <w:pPr>
              <w:spacing w:after="0" w:line="240" w:lineRule="exact"/>
              <w:rPr>
                <w:rFonts w:ascii="Times New Roman" w:eastAsia="Times New Roman" w:hAnsi="Times New Roman" w:cs="Times New Roman"/>
                <w:color w:val="000000"/>
              </w:rPr>
            </w:pPr>
            <w:r w:rsidRPr="00D15995">
              <w:rPr>
                <w:rFonts w:ascii="Times New Roman" w:eastAsia="Times New Roman" w:hAnsi="Times New Roman" w:cs="Times New Roman"/>
                <w:color w:val="000000"/>
              </w:rPr>
              <w:lastRenderedPageBreak/>
              <w:t xml:space="preserve"> Районный бюджет </w:t>
            </w:r>
          </w:p>
        </w:tc>
        <w:tc>
          <w:tcPr>
            <w:tcW w:w="621" w:type="dxa"/>
            <w:tcBorders>
              <w:top w:val="single" w:sz="4" w:space="0" w:color="auto"/>
              <w:left w:val="nil"/>
              <w:bottom w:val="single" w:sz="4" w:space="0" w:color="auto"/>
              <w:right w:val="single" w:sz="4" w:space="0" w:color="auto"/>
            </w:tcBorders>
            <w:shd w:val="clear" w:color="000000" w:fill="FFFFFF"/>
            <w:vAlign w:val="bottom"/>
          </w:tcPr>
          <w:p w:rsidR="00F83A62" w:rsidRPr="00D15995" w:rsidRDefault="00F83A62" w:rsidP="00573315">
            <w:pPr>
              <w:spacing w:after="0" w:line="240" w:lineRule="auto"/>
              <w:jc w:val="center"/>
              <w:rPr>
                <w:rFonts w:ascii="Times New Roman" w:eastAsia="Times New Roman" w:hAnsi="Times New Roman" w:cs="Times New Roman"/>
                <w:bCs/>
                <w:color w:val="000000"/>
              </w:rPr>
            </w:pPr>
            <w:r w:rsidRPr="00D15995">
              <w:rPr>
                <w:rFonts w:ascii="Times New Roman" w:eastAsia="Times New Roman" w:hAnsi="Times New Roman" w:cs="Times New Roman"/>
                <w:bCs/>
                <w:color w:val="000000"/>
              </w:rPr>
              <w:t>-</w:t>
            </w:r>
          </w:p>
        </w:tc>
        <w:tc>
          <w:tcPr>
            <w:tcW w:w="622" w:type="dxa"/>
            <w:tcBorders>
              <w:top w:val="single" w:sz="4" w:space="0" w:color="auto"/>
              <w:left w:val="nil"/>
              <w:bottom w:val="single" w:sz="4" w:space="0" w:color="auto"/>
              <w:right w:val="single" w:sz="4" w:space="0" w:color="auto"/>
            </w:tcBorders>
            <w:shd w:val="clear" w:color="000000" w:fill="FFFFFF"/>
            <w:vAlign w:val="bottom"/>
          </w:tcPr>
          <w:p w:rsidR="00F83A62" w:rsidRPr="00D15995" w:rsidRDefault="00F83A62" w:rsidP="00573315">
            <w:pPr>
              <w:spacing w:after="0" w:line="240" w:lineRule="auto"/>
              <w:jc w:val="center"/>
              <w:rPr>
                <w:rFonts w:ascii="Times New Roman" w:eastAsia="Times New Roman" w:hAnsi="Times New Roman" w:cs="Times New Roman"/>
                <w:bCs/>
                <w:color w:val="000000"/>
              </w:rPr>
            </w:pPr>
            <w:r w:rsidRPr="00D15995">
              <w:rPr>
                <w:rFonts w:ascii="Times New Roman" w:eastAsia="Times New Roman" w:hAnsi="Times New Roman" w:cs="Times New Roman"/>
                <w:bCs/>
                <w:color w:val="000000"/>
              </w:rPr>
              <w:t>-</w:t>
            </w:r>
          </w:p>
        </w:tc>
        <w:tc>
          <w:tcPr>
            <w:tcW w:w="621" w:type="dxa"/>
            <w:tcBorders>
              <w:top w:val="single" w:sz="4" w:space="0" w:color="auto"/>
              <w:left w:val="nil"/>
              <w:bottom w:val="single" w:sz="4" w:space="0" w:color="auto"/>
              <w:right w:val="single" w:sz="4" w:space="0" w:color="auto"/>
            </w:tcBorders>
            <w:shd w:val="clear" w:color="000000" w:fill="FFFFFF"/>
            <w:vAlign w:val="bottom"/>
          </w:tcPr>
          <w:p w:rsidR="00F83A62" w:rsidRPr="00D15995" w:rsidRDefault="00F83A62" w:rsidP="00573315">
            <w:pPr>
              <w:spacing w:after="0" w:line="240" w:lineRule="auto"/>
              <w:jc w:val="center"/>
              <w:rPr>
                <w:rFonts w:ascii="Times New Roman" w:eastAsia="Times New Roman" w:hAnsi="Times New Roman" w:cs="Times New Roman"/>
                <w:bCs/>
                <w:color w:val="000000"/>
              </w:rPr>
            </w:pPr>
            <w:r w:rsidRPr="00D15995">
              <w:rPr>
                <w:rFonts w:ascii="Times New Roman" w:eastAsia="Times New Roman" w:hAnsi="Times New Roman" w:cs="Times New Roman"/>
                <w:bCs/>
                <w:color w:val="000000"/>
              </w:rPr>
              <w:t>-</w:t>
            </w:r>
          </w:p>
        </w:tc>
        <w:tc>
          <w:tcPr>
            <w:tcW w:w="622" w:type="dxa"/>
            <w:tcBorders>
              <w:top w:val="single" w:sz="4" w:space="0" w:color="auto"/>
              <w:left w:val="nil"/>
              <w:bottom w:val="single" w:sz="4" w:space="0" w:color="auto"/>
              <w:right w:val="single" w:sz="4" w:space="0" w:color="auto"/>
            </w:tcBorders>
            <w:shd w:val="clear" w:color="000000" w:fill="FFFFFF"/>
            <w:vAlign w:val="bottom"/>
          </w:tcPr>
          <w:p w:rsidR="00573315" w:rsidRDefault="00573315" w:rsidP="00573315">
            <w:pPr>
              <w:spacing w:after="0" w:line="240" w:lineRule="auto"/>
              <w:jc w:val="center"/>
              <w:rPr>
                <w:rFonts w:ascii="Times New Roman" w:eastAsia="Times New Roman" w:hAnsi="Times New Roman" w:cs="Times New Roman"/>
                <w:bCs/>
                <w:color w:val="000000"/>
              </w:rPr>
            </w:pPr>
          </w:p>
          <w:p w:rsidR="00F83A62" w:rsidRPr="00D15995" w:rsidRDefault="00F83A62" w:rsidP="00573315">
            <w:pPr>
              <w:spacing w:after="0" w:line="240" w:lineRule="auto"/>
              <w:jc w:val="center"/>
              <w:rPr>
                <w:rFonts w:ascii="Times New Roman" w:eastAsia="Times New Roman" w:hAnsi="Times New Roman" w:cs="Times New Roman"/>
                <w:bCs/>
                <w:color w:val="000000"/>
              </w:rPr>
            </w:pPr>
            <w:r w:rsidRPr="00D15995">
              <w:rPr>
                <w:rFonts w:ascii="Times New Roman" w:eastAsia="Times New Roman" w:hAnsi="Times New Roman" w:cs="Times New Roman"/>
                <w:bCs/>
                <w:color w:val="000000"/>
              </w:rPr>
              <w:t>680,000</w:t>
            </w:r>
          </w:p>
        </w:tc>
        <w:tc>
          <w:tcPr>
            <w:tcW w:w="622" w:type="dxa"/>
            <w:tcBorders>
              <w:top w:val="single" w:sz="4" w:space="0" w:color="auto"/>
              <w:left w:val="nil"/>
              <w:bottom w:val="single" w:sz="4" w:space="0" w:color="auto"/>
              <w:right w:val="single" w:sz="4" w:space="0" w:color="auto"/>
            </w:tcBorders>
            <w:shd w:val="clear" w:color="000000" w:fill="FFFFFF"/>
            <w:vAlign w:val="bottom"/>
          </w:tcPr>
          <w:p w:rsidR="00F83A62" w:rsidRPr="00D15995" w:rsidRDefault="00F83A62" w:rsidP="00573315">
            <w:pPr>
              <w:spacing w:after="0" w:line="240" w:lineRule="auto"/>
              <w:jc w:val="center"/>
              <w:rPr>
                <w:rFonts w:ascii="Times New Roman" w:eastAsia="Times New Roman" w:hAnsi="Times New Roman" w:cs="Times New Roman"/>
                <w:bCs/>
                <w:color w:val="000000"/>
              </w:rPr>
            </w:pPr>
            <w:r w:rsidRPr="00D15995">
              <w:rPr>
                <w:rFonts w:ascii="Times New Roman" w:eastAsia="Times New Roman" w:hAnsi="Times New Roman" w:cs="Times New Roman"/>
                <w:bCs/>
                <w:color w:val="000000"/>
              </w:rPr>
              <w:t>-</w:t>
            </w:r>
          </w:p>
        </w:tc>
        <w:tc>
          <w:tcPr>
            <w:tcW w:w="621" w:type="dxa"/>
            <w:tcBorders>
              <w:top w:val="single" w:sz="4" w:space="0" w:color="auto"/>
              <w:left w:val="nil"/>
              <w:bottom w:val="single" w:sz="4" w:space="0" w:color="auto"/>
              <w:right w:val="single" w:sz="4" w:space="0" w:color="auto"/>
            </w:tcBorders>
            <w:shd w:val="clear" w:color="000000" w:fill="FFFFFF"/>
            <w:vAlign w:val="bottom"/>
          </w:tcPr>
          <w:p w:rsidR="00F83A62" w:rsidRPr="00D15995" w:rsidRDefault="00F83A62" w:rsidP="00573315">
            <w:pPr>
              <w:spacing w:after="0" w:line="240" w:lineRule="auto"/>
              <w:jc w:val="center"/>
              <w:rPr>
                <w:rFonts w:ascii="Times New Roman" w:eastAsia="Times New Roman" w:hAnsi="Times New Roman" w:cs="Times New Roman"/>
                <w:bCs/>
                <w:color w:val="000000"/>
              </w:rPr>
            </w:pPr>
            <w:r w:rsidRPr="00D15995">
              <w:rPr>
                <w:rFonts w:ascii="Times New Roman" w:eastAsia="Times New Roman" w:hAnsi="Times New Roman" w:cs="Times New Roman"/>
                <w:bCs/>
                <w:color w:val="000000"/>
              </w:rPr>
              <w:t>-</w:t>
            </w:r>
          </w:p>
        </w:tc>
        <w:tc>
          <w:tcPr>
            <w:tcW w:w="798" w:type="dxa"/>
            <w:tcBorders>
              <w:top w:val="single" w:sz="4" w:space="0" w:color="auto"/>
              <w:left w:val="nil"/>
              <w:bottom w:val="single" w:sz="4" w:space="0" w:color="auto"/>
              <w:right w:val="single" w:sz="4" w:space="0" w:color="auto"/>
            </w:tcBorders>
            <w:shd w:val="clear" w:color="000000" w:fill="FFFFFF"/>
            <w:vAlign w:val="bottom"/>
          </w:tcPr>
          <w:p w:rsidR="00F83A62" w:rsidRPr="00D15995" w:rsidRDefault="00F83A62" w:rsidP="00573315">
            <w:pPr>
              <w:spacing w:after="0" w:line="240" w:lineRule="auto"/>
              <w:jc w:val="center"/>
              <w:rPr>
                <w:rFonts w:ascii="Times New Roman" w:eastAsia="Times New Roman" w:hAnsi="Times New Roman" w:cs="Times New Roman"/>
                <w:bCs/>
                <w:color w:val="000000"/>
              </w:rPr>
            </w:pPr>
            <w:r w:rsidRPr="00D15995">
              <w:rPr>
                <w:rFonts w:ascii="Times New Roman" w:eastAsia="Times New Roman" w:hAnsi="Times New Roman" w:cs="Times New Roman"/>
                <w:bCs/>
                <w:color w:val="000000"/>
              </w:rPr>
              <w:t>-</w:t>
            </w:r>
          </w:p>
        </w:tc>
        <w:tc>
          <w:tcPr>
            <w:tcW w:w="709" w:type="dxa"/>
            <w:tcBorders>
              <w:top w:val="single" w:sz="4" w:space="0" w:color="auto"/>
              <w:left w:val="nil"/>
              <w:bottom w:val="single" w:sz="4" w:space="0" w:color="auto"/>
              <w:right w:val="single" w:sz="4" w:space="0" w:color="auto"/>
            </w:tcBorders>
            <w:shd w:val="clear" w:color="000000" w:fill="FFFFFF"/>
            <w:vAlign w:val="bottom"/>
          </w:tcPr>
          <w:p w:rsidR="00F83A62" w:rsidRPr="00D15995" w:rsidRDefault="00F83A62" w:rsidP="00573315">
            <w:pPr>
              <w:spacing w:after="0" w:line="240" w:lineRule="auto"/>
              <w:jc w:val="center"/>
              <w:rPr>
                <w:rFonts w:ascii="Times New Roman" w:eastAsia="Times New Roman" w:hAnsi="Times New Roman" w:cs="Times New Roman"/>
                <w:bCs/>
                <w:color w:val="000000"/>
              </w:rPr>
            </w:pPr>
            <w:r w:rsidRPr="00D15995">
              <w:rPr>
                <w:rFonts w:ascii="Times New Roman" w:eastAsia="Times New Roman" w:hAnsi="Times New Roman" w:cs="Times New Roman"/>
                <w:bCs/>
                <w:color w:val="000000"/>
              </w:rPr>
              <w:t>-</w:t>
            </w:r>
          </w:p>
        </w:tc>
        <w:tc>
          <w:tcPr>
            <w:tcW w:w="709" w:type="dxa"/>
            <w:tcBorders>
              <w:top w:val="single" w:sz="4" w:space="0" w:color="auto"/>
              <w:left w:val="nil"/>
              <w:bottom w:val="single" w:sz="4" w:space="0" w:color="auto"/>
              <w:right w:val="single" w:sz="4" w:space="0" w:color="auto"/>
            </w:tcBorders>
            <w:shd w:val="clear" w:color="000000" w:fill="FFFFFF"/>
            <w:vAlign w:val="bottom"/>
          </w:tcPr>
          <w:p w:rsidR="00F83A62" w:rsidRPr="00D15995" w:rsidRDefault="00F83A62" w:rsidP="00573315">
            <w:pPr>
              <w:spacing w:after="0" w:line="240" w:lineRule="auto"/>
              <w:jc w:val="center"/>
              <w:rPr>
                <w:rFonts w:ascii="Times New Roman" w:eastAsia="Times New Roman" w:hAnsi="Times New Roman" w:cs="Times New Roman"/>
                <w:bCs/>
                <w:color w:val="000000"/>
              </w:rPr>
            </w:pPr>
            <w:r w:rsidRPr="00D15995">
              <w:rPr>
                <w:rFonts w:ascii="Times New Roman" w:eastAsia="Times New Roman" w:hAnsi="Times New Roman" w:cs="Times New Roman"/>
                <w:bCs/>
                <w:color w:val="000000"/>
              </w:rPr>
              <w:t>-</w:t>
            </w:r>
          </w:p>
        </w:tc>
        <w:tc>
          <w:tcPr>
            <w:tcW w:w="708" w:type="dxa"/>
            <w:tcBorders>
              <w:top w:val="single" w:sz="4" w:space="0" w:color="auto"/>
              <w:left w:val="nil"/>
              <w:bottom w:val="single" w:sz="4" w:space="0" w:color="auto"/>
              <w:right w:val="single" w:sz="4" w:space="0" w:color="auto"/>
            </w:tcBorders>
            <w:shd w:val="clear" w:color="000000" w:fill="FFFFFF"/>
            <w:vAlign w:val="bottom"/>
          </w:tcPr>
          <w:p w:rsidR="00F83A62" w:rsidRPr="00D15995" w:rsidRDefault="00F83A62" w:rsidP="00573315">
            <w:pPr>
              <w:spacing w:after="0" w:line="240" w:lineRule="auto"/>
              <w:jc w:val="center"/>
              <w:rPr>
                <w:rFonts w:ascii="Times New Roman" w:eastAsia="Times New Roman" w:hAnsi="Times New Roman" w:cs="Times New Roman"/>
                <w:bCs/>
                <w:color w:val="000000"/>
              </w:rPr>
            </w:pPr>
            <w:r w:rsidRPr="00D15995">
              <w:rPr>
                <w:rFonts w:ascii="Times New Roman" w:eastAsia="Times New Roman" w:hAnsi="Times New Roman" w:cs="Times New Roman"/>
                <w:bCs/>
                <w:color w:val="000000"/>
              </w:rPr>
              <w:t>-</w:t>
            </w:r>
          </w:p>
        </w:tc>
        <w:tc>
          <w:tcPr>
            <w:tcW w:w="709" w:type="dxa"/>
            <w:tcBorders>
              <w:top w:val="single" w:sz="4" w:space="0" w:color="auto"/>
              <w:left w:val="nil"/>
              <w:bottom w:val="single" w:sz="4" w:space="0" w:color="auto"/>
              <w:right w:val="single" w:sz="4" w:space="0" w:color="auto"/>
            </w:tcBorders>
            <w:shd w:val="clear" w:color="000000" w:fill="FFFFFF"/>
            <w:vAlign w:val="bottom"/>
          </w:tcPr>
          <w:p w:rsidR="00F83A62" w:rsidRPr="00D15995" w:rsidRDefault="00F83A62" w:rsidP="00573315">
            <w:pPr>
              <w:spacing w:after="0" w:line="240" w:lineRule="auto"/>
              <w:jc w:val="center"/>
              <w:rPr>
                <w:rFonts w:ascii="Times New Roman" w:eastAsia="Times New Roman" w:hAnsi="Times New Roman" w:cs="Times New Roman"/>
                <w:bCs/>
                <w:color w:val="000000"/>
              </w:rPr>
            </w:pPr>
            <w:r w:rsidRPr="00D15995">
              <w:rPr>
                <w:rFonts w:ascii="Times New Roman" w:eastAsia="Times New Roman" w:hAnsi="Times New Roman" w:cs="Times New Roman"/>
                <w:bCs/>
                <w:color w:val="000000"/>
              </w:rPr>
              <w:t>-</w:t>
            </w:r>
          </w:p>
        </w:tc>
        <w:tc>
          <w:tcPr>
            <w:tcW w:w="709" w:type="dxa"/>
            <w:tcBorders>
              <w:top w:val="single" w:sz="4" w:space="0" w:color="auto"/>
              <w:left w:val="nil"/>
              <w:bottom w:val="single" w:sz="4" w:space="0" w:color="auto"/>
              <w:right w:val="single" w:sz="4" w:space="0" w:color="auto"/>
            </w:tcBorders>
            <w:shd w:val="clear" w:color="000000" w:fill="FFFFFF"/>
            <w:vAlign w:val="bottom"/>
          </w:tcPr>
          <w:p w:rsidR="00F83A62" w:rsidRPr="00D15995" w:rsidRDefault="00F83A62" w:rsidP="00573315">
            <w:pPr>
              <w:spacing w:after="0" w:line="240" w:lineRule="auto"/>
              <w:jc w:val="center"/>
              <w:rPr>
                <w:rFonts w:ascii="Times New Roman" w:eastAsia="Times New Roman" w:hAnsi="Times New Roman" w:cs="Times New Roman"/>
                <w:bCs/>
                <w:color w:val="000000"/>
              </w:rPr>
            </w:pPr>
            <w:r w:rsidRPr="00D15995">
              <w:rPr>
                <w:rFonts w:ascii="Times New Roman" w:eastAsia="Times New Roman" w:hAnsi="Times New Roman" w:cs="Times New Roman"/>
                <w:bCs/>
                <w:color w:val="000000"/>
              </w:rPr>
              <w:t>-</w:t>
            </w:r>
          </w:p>
        </w:tc>
        <w:tc>
          <w:tcPr>
            <w:tcW w:w="709" w:type="dxa"/>
            <w:tcBorders>
              <w:top w:val="single" w:sz="4" w:space="0" w:color="auto"/>
              <w:left w:val="nil"/>
              <w:bottom w:val="single" w:sz="4" w:space="0" w:color="auto"/>
              <w:right w:val="single" w:sz="4" w:space="0" w:color="auto"/>
            </w:tcBorders>
            <w:shd w:val="clear" w:color="000000" w:fill="FFFFFF"/>
            <w:vAlign w:val="bottom"/>
          </w:tcPr>
          <w:p w:rsidR="00F83A62" w:rsidRPr="00D15995" w:rsidRDefault="00F83A62" w:rsidP="00573315">
            <w:pPr>
              <w:spacing w:after="0" w:line="240" w:lineRule="auto"/>
              <w:jc w:val="center"/>
              <w:rPr>
                <w:rFonts w:ascii="Times New Roman" w:eastAsia="Times New Roman" w:hAnsi="Times New Roman" w:cs="Times New Roman"/>
                <w:bCs/>
                <w:color w:val="000000"/>
              </w:rPr>
            </w:pPr>
            <w:r w:rsidRPr="00D15995">
              <w:rPr>
                <w:rFonts w:ascii="Times New Roman" w:eastAsia="Times New Roman" w:hAnsi="Times New Roman" w:cs="Times New Roman"/>
                <w:bCs/>
                <w:color w:val="000000"/>
              </w:rPr>
              <w:t>-</w:t>
            </w:r>
          </w:p>
        </w:tc>
        <w:tc>
          <w:tcPr>
            <w:tcW w:w="850" w:type="dxa"/>
            <w:tcBorders>
              <w:top w:val="single" w:sz="4" w:space="0" w:color="auto"/>
              <w:left w:val="nil"/>
              <w:bottom w:val="single" w:sz="4" w:space="0" w:color="auto"/>
              <w:right w:val="single" w:sz="4" w:space="0" w:color="auto"/>
            </w:tcBorders>
            <w:shd w:val="clear" w:color="000000" w:fill="FFFFFF"/>
            <w:vAlign w:val="bottom"/>
          </w:tcPr>
          <w:p w:rsidR="00F83A62" w:rsidRPr="00D15995" w:rsidRDefault="00F83A62" w:rsidP="00573315">
            <w:pPr>
              <w:spacing w:after="0" w:line="240" w:lineRule="auto"/>
              <w:jc w:val="center"/>
              <w:rPr>
                <w:rFonts w:ascii="Times New Roman" w:eastAsia="Times New Roman" w:hAnsi="Times New Roman" w:cs="Times New Roman"/>
                <w:bCs/>
                <w:color w:val="000000"/>
              </w:rPr>
            </w:pPr>
            <w:r w:rsidRPr="00D15995">
              <w:rPr>
                <w:rFonts w:ascii="Times New Roman" w:eastAsia="Times New Roman" w:hAnsi="Times New Roman" w:cs="Times New Roman"/>
                <w:bCs/>
                <w:color w:val="000000"/>
              </w:rPr>
              <w:t>-</w:t>
            </w:r>
          </w:p>
        </w:tc>
        <w:tc>
          <w:tcPr>
            <w:tcW w:w="709" w:type="dxa"/>
            <w:tcBorders>
              <w:top w:val="single" w:sz="4" w:space="0" w:color="auto"/>
              <w:left w:val="nil"/>
              <w:bottom w:val="single" w:sz="4" w:space="0" w:color="auto"/>
              <w:right w:val="single" w:sz="4" w:space="0" w:color="auto"/>
            </w:tcBorders>
            <w:shd w:val="clear" w:color="000000" w:fill="FFFFFF"/>
            <w:vAlign w:val="bottom"/>
          </w:tcPr>
          <w:p w:rsidR="00F83A62" w:rsidRPr="00D15995" w:rsidRDefault="00F83A62" w:rsidP="00573315">
            <w:pPr>
              <w:spacing w:after="0" w:line="240" w:lineRule="auto"/>
              <w:jc w:val="center"/>
              <w:rPr>
                <w:rFonts w:ascii="Times New Roman" w:eastAsia="Times New Roman" w:hAnsi="Times New Roman" w:cs="Times New Roman"/>
                <w:bCs/>
                <w:color w:val="000000"/>
              </w:rPr>
            </w:pPr>
            <w:r w:rsidRPr="00D15995">
              <w:rPr>
                <w:rFonts w:ascii="Times New Roman" w:eastAsia="Times New Roman" w:hAnsi="Times New Roman" w:cs="Times New Roman"/>
                <w:bCs/>
                <w:color w:val="000000"/>
              </w:rPr>
              <w:t>-</w:t>
            </w:r>
          </w:p>
        </w:tc>
        <w:tc>
          <w:tcPr>
            <w:tcW w:w="850" w:type="dxa"/>
            <w:tcBorders>
              <w:top w:val="single" w:sz="4" w:space="0" w:color="auto"/>
              <w:left w:val="nil"/>
              <w:bottom w:val="single" w:sz="4" w:space="0" w:color="auto"/>
              <w:right w:val="single" w:sz="4" w:space="0" w:color="auto"/>
            </w:tcBorders>
            <w:shd w:val="clear" w:color="000000" w:fill="FFFFFF"/>
            <w:vAlign w:val="bottom"/>
          </w:tcPr>
          <w:p w:rsidR="00F83A62" w:rsidRPr="00D15995" w:rsidRDefault="00F83A62" w:rsidP="00573315">
            <w:pPr>
              <w:spacing w:after="0" w:line="240" w:lineRule="auto"/>
              <w:jc w:val="center"/>
              <w:rPr>
                <w:rFonts w:ascii="Times New Roman" w:eastAsia="Times New Roman" w:hAnsi="Times New Roman" w:cs="Times New Roman"/>
                <w:bCs/>
                <w:color w:val="000000"/>
              </w:rPr>
            </w:pPr>
            <w:r w:rsidRPr="00D15995">
              <w:rPr>
                <w:rFonts w:ascii="Times New Roman" w:eastAsia="Times New Roman" w:hAnsi="Times New Roman" w:cs="Times New Roman"/>
                <w:bCs/>
                <w:color w:val="000000"/>
              </w:rPr>
              <w:t>-</w:t>
            </w:r>
          </w:p>
        </w:tc>
        <w:tc>
          <w:tcPr>
            <w:tcW w:w="993" w:type="dxa"/>
            <w:tcBorders>
              <w:top w:val="single" w:sz="4" w:space="0" w:color="auto"/>
              <w:left w:val="nil"/>
              <w:bottom w:val="single" w:sz="4" w:space="0" w:color="auto"/>
              <w:right w:val="single" w:sz="4" w:space="0" w:color="auto"/>
            </w:tcBorders>
            <w:shd w:val="clear" w:color="000000" w:fill="FFFFFF"/>
            <w:vAlign w:val="bottom"/>
          </w:tcPr>
          <w:p w:rsidR="00F83A62" w:rsidRPr="00D15995" w:rsidRDefault="00F83A62" w:rsidP="00573315">
            <w:pPr>
              <w:spacing w:after="0" w:line="240" w:lineRule="auto"/>
              <w:jc w:val="center"/>
              <w:rPr>
                <w:rFonts w:ascii="Times New Roman" w:eastAsia="Times New Roman" w:hAnsi="Times New Roman" w:cs="Times New Roman"/>
                <w:bCs/>
                <w:color w:val="000000"/>
              </w:rPr>
            </w:pPr>
            <w:r w:rsidRPr="00D15995">
              <w:rPr>
                <w:rFonts w:ascii="Times New Roman" w:eastAsia="Times New Roman" w:hAnsi="Times New Roman" w:cs="Times New Roman"/>
                <w:bCs/>
                <w:color w:val="000000"/>
              </w:rPr>
              <w:t>-</w:t>
            </w:r>
          </w:p>
        </w:tc>
        <w:tc>
          <w:tcPr>
            <w:tcW w:w="708" w:type="dxa"/>
            <w:tcBorders>
              <w:top w:val="single" w:sz="4" w:space="0" w:color="auto"/>
              <w:left w:val="nil"/>
              <w:bottom w:val="single" w:sz="4" w:space="0" w:color="auto"/>
              <w:right w:val="single" w:sz="4" w:space="0" w:color="auto"/>
            </w:tcBorders>
            <w:shd w:val="clear" w:color="000000" w:fill="FFFFFF"/>
            <w:vAlign w:val="bottom"/>
          </w:tcPr>
          <w:p w:rsidR="00F83A62" w:rsidRPr="00D15995" w:rsidRDefault="00F83A62" w:rsidP="00573315">
            <w:pPr>
              <w:spacing w:after="0" w:line="240" w:lineRule="auto"/>
              <w:jc w:val="center"/>
              <w:rPr>
                <w:rFonts w:ascii="Times New Roman" w:eastAsia="Times New Roman" w:hAnsi="Times New Roman" w:cs="Times New Roman"/>
                <w:bCs/>
                <w:color w:val="000000"/>
              </w:rPr>
            </w:pPr>
            <w:r w:rsidRPr="00D15995">
              <w:rPr>
                <w:rFonts w:ascii="Times New Roman" w:eastAsia="Times New Roman" w:hAnsi="Times New Roman" w:cs="Times New Roman"/>
                <w:bCs/>
                <w:color w:val="000000"/>
              </w:rPr>
              <w:t>-</w:t>
            </w:r>
          </w:p>
        </w:tc>
      </w:tr>
      <w:tr w:rsidR="00F83A62" w:rsidRPr="00D15995" w:rsidTr="004754AA">
        <w:trPr>
          <w:trHeight w:val="885"/>
        </w:trPr>
        <w:tc>
          <w:tcPr>
            <w:tcW w:w="358" w:type="dxa"/>
            <w:vMerge/>
            <w:tcBorders>
              <w:left w:val="single" w:sz="4" w:space="0" w:color="auto"/>
              <w:right w:val="single" w:sz="4" w:space="0" w:color="auto"/>
            </w:tcBorders>
            <w:vAlign w:val="center"/>
          </w:tcPr>
          <w:p w:rsidR="00F83A62" w:rsidRPr="00D15995" w:rsidRDefault="00F83A62" w:rsidP="00F83A62">
            <w:pPr>
              <w:spacing w:after="0" w:line="240" w:lineRule="auto"/>
              <w:rPr>
                <w:rFonts w:ascii="Times New Roman" w:eastAsia="Times New Roman" w:hAnsi="Times New Roman" w:cs="Times New Roman"/>
                <w:color w:val="000000"/>
              </w:rPr>
            </w:pPr>
          </w:p>
        </w:tc>
        <w:tc>
          <w:tcPr>
            <w:tcW w:w="1478" w:type="dxa"/>
            <w:gridSpan w:val="2"/>
            <w:vMerge/>
            <w:tcBorders>
              <w:left w:val="single" w:sz="4" w:space="0" w:color="auto"/>
              <w:right w:val="single" w:sz="4" w:space="0" w:color="auto"/>
            </w:tcBorders>
            <w:vAlign w:val="center"/>
          </w:tcPr>
          <w:p w:rsidR="00F83A62" w:rsidRPr="00D15995" w:rsidRDefault="00F83A62" w:rsidP="00F83A62">
            <w:pPr>
              <w:spacing w:after="0" w:line="240" w:lineRule="auto"/>
              <w:rPr>
                <w:rFonts w:ascii="Times New Roman" w:eastAsia="Times New Roman" w:hAnsi="Times New Roman" w:cs="Times New Roman"/>
                <w:color w:val="000000"/>
              </w:rPr>
            </w:pPr>
          </w:p>
        </w:tc>
        <w:tc>
          <w:tcPr>
            <w:tcW w:w="1150" w:type="dxa"/>
            <w:tcBorders>
              <w:top w:val="nil"/>
              <w:left w:val="nil"/>
              <w:bottom w:val="single" w:sz="4" w:space="0" w:color="auto"/>
              <w:right w:val="single" w:sz="4" w:space="0" w:color="auto"/>
            </w:tcBorders>
            <w:shd w:val="clear" w:color="000000" w:fill="FFFFFF"/>
            <w:vAlign w:val="bottom"/>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в том числе средства краевого бюджета </w:t>
            </w:r>
          </w:p>
        </w:tc>
        <w:tc>
          <w:tcPr>
            <w:tcW w:w="621" w:type="dxa"/>
            <w:tcBorders>
              <w:top w:val="nil"/>
              <w:left w:val="nil"/>
              <w:bottom w:val="single" w:sz="4" w:space="0" w:color="auto"/>
              <w:right w:val="single" w:sz="4" w:space="0" w:color="auto"/>
            </w:tcBorders>
            <w:shd w:val="clear" w:color="000000" w:fill="FFFFFF"/>
            <w:vAlign w:val="bottom"/>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622" w:type="dxa"/>
            <w:tcBorders>
              <w:top w:val="nil"/>
              <w:left w:val="nil"/>
              <w:bottom w:val="single" w:sz="4" w:space="0" w:color="auto"/>
              <w:right w:val="single" w:sz="4" w:space="0" w:color="auto"/>
            </w:tcBorders>
            <w:shd w:val="clear" w:color="000000" w:fill="FFFFFF"/>
            <w:vAlign w:val="bottom"/>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621" w:type="dxa"/>
            <w:tcBorders>
              <w:top w:val="nil"/>
              <w:left w:val="nil"/>
              <w:bottom w:val="single" w:sz="4" w:space="0" w:color="auto"/>
              <w:right w:val="single" w:sz="4" w:space="0" w:color="auto"/>
            </w:tcBorders>
            <w:shd w:val="clear" w:color="000000" w:fill="FFFFFF"/>
            <w:vAlign w:val="bottom"/>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622" w:type="dxa"/>
            <w:tcBorders>
              <w:top w:val="nil"/>
              <w:left w:val="nil"/>
              <w:bottom w:val="single" w:sz="4" w:space="0" w:color="auto"/>
              <w:right w:val="single" w:sz="4" w:space="0" w:color="auto"/>
            </w:tcBorders>
            <w:shd w:val="clear" w:color="000000" w:fill="FFFFFF"/>
            <w:vAlign w:val="bottom"/>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622" w:type="dxa"/>
            <w:tcBorders>
              <w:top w:val="nil"/>
              <w:left w:val="nil"/>
              <w:bottom w:val="single" w:sz="4" w:space="0" w:color="auto"/>
              <w:right w:val="single" w:sz="4" w:space="0" w:color="auto"/>
            </w:tcBorders>
            <w:shd w:val="clear" w:color="000000" w:fill="FFFFFF"/>
            <w:vAlign w:val="bottom"/>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621" w:type="dxa"/>
            <w:tcBorders>
              <w:top w:val="nil"/>
              <w:left w:val="nil"/>
              <w:bottom w:val="single" w:sz="4" w:space="0" w:color="auto"/>
              <w:right w:val="single" w:sz="4" w:space="0" w:color="auto"/>
            </w:tcBorders>
            <w:shd w:val="clear" w:color="000000" w:fill="FFFFFF"/>
            <w:vAlign w:val="bottom"/>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98" w:type="dxa"/>
            <w:tcBorders>
              <w:top w:val="nil"/>
              <w:left w:val="nil"/>
              <w:bottom w:val="single" w:sz="4" w:space="0" w:color="auto"/>
              <w:right w:val="single" w:sz="4" w:space="0" w:color="auto"/>
            </w:tcBorders>
            <w:shd w:val="clear" w:color="000000" w:fill="FFFFFF"/>
            <w:vAlign w:val="bottom"/>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9" w:type="dxa"/>
            <w:tcBorders>
              <w:top w:val="nil"/>
              <w:left w:val="nil"/>
              <w:bottom w:val="single" w:sz="4" w:space="0" w:color="auto"/>
              <w:right w:val="single" w:sz="4" w:space="0" w:color="auto"/>
            </w:tcBorders>
            <w:shd w:val="clear" w:color="000000" w:fill="FFFFFF"/>
            <w:vAlign w:val="bottom"/>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9" w:type="dxa"/>
            <w:tcBorders>
              <w:top w:val="nil"/>
              <w:left w:val="nil"/>
              <w:bottom w:val="single" w:sz="4" w:space="0" w:color="auto"/>
              <w:right w:val="single" w:sz="4" w:space="0" w:color="auto"/>
            </w:tcBorders>
            <w:shd w:val="clear" w:color="000000" w:fill="FFFFFF"/>
            <w:vAlign w:val="bottom"/>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8" w:type="dxa"/>
            <w:tcBorders>
              <w:top w:val="nil"/>
              <w:left w:val="nil"/>
              <w:bottom w:val="single" w:sz="4" w:space="0" w:color="auto"/>
              <w:right w:val="single" w:sz="4" w:space="0" w:color="auto"/>
            </w:tcBorders>
            <w:shd w:val="clear" w:color="000000" w:fill="FFFFFF"/>
            <w:vAlign w:val="bottom"/>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9" w:type="dxa"/>
            <w:tcBorders>
              <w:top w:val="nil"/>
              <w:left w:val="nil"/>
              <w:bottom w:val="single" w:sz="4" w:space="0" w:color="auto"/>
              <w:right w:val="single" w:sz="4" w:space="0" w:color="auto"/>
            </w:tcBorders>
            <w:shd w:val="clear" w:color="000000" w:fill="FFFFFF"/>
            <w:vAlign w:val="bottom"/>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9" w:type="dxa"/>
            <w:tcBorders>
              <w:top w:val="nil"/>
              <w:left w:val="nil"/>
              <w:bottom w:val="single" w:sz="4" w:space="0" w:color="auto"/>
              <w:right w:val="single" w:sz="4" w:space="0" w:color="auto"/>
            </w:tcBorders>
            <w:shd w:val="clear" w:color="000000" w:fill="FFFFFF"/>
            <w:vAlign w:val="bottom"/>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9" w:type="dxa"/>
            <w:tcBorders>
              <w:top w:val="nil"/>
              <w:left w:val="nil"/>
              <w:bottom w:val="single" w:sz="4" w:space="0" w:color="auto"/>
              <w:right w:val="single" w:sz="4" w:space="0" w:color="auto"/>
            </w:tcBorders>
            <w:shd w:val="clear" w:color="000000" w:fill="FFFFFF"/>
            <w:vAlign w:val="bottom"/>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850" w:type="dxa"/>
            <w:tcBorders>
              <w:top w:val="nil"/>
              <w:left w:val="nil"/>
              <w:bottom w:val="single" w:sz="4" w:space="0" w:color="auto"/>
              <w:right w:val="single" w:sz="4" w:space="0" w:color="auto"/>
            </w:tcBorders>
            <w:shd w:val="clear" w:color="000000" w:fill="FFFFFF"/>
            <w:vAlign w:val="bottom"/>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9" w:type="dxa"/>
            <w:tcBorders>
              <w:top w:val="nil"/>
              <w:left w:val="nil"/>
              <w:bottom w:val="single" w:sz="4" w:space="0" w:color="auto"/>
              <w:right w:val="single" w:sz="4" w:space="0" w:color="auto"/>
            </w:tcBorders>
            <w:shd w:val="clear" w:color="000000" w:fill="FFFFFF"/>
            <w:vAlign w:val="bottom"/>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850" w:type="dxa"/>
            <w:tcBorders>
              <w:top w:val="nil"/>
              <w:left w:val="nil"/>
              <w:bottom w:val="single" w:sz="4" w:space="0" w:color="auto"/>
              <w:right w:val="single" w:sz="4" w:space="0" w:color="auto"/>
            </w:tcBorders>
            <w:shd w:val="clear" w:color="000000" w:fill="FFFFFF"/>
            <w:vAlign w:val="bottom"/>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993" w:type="dxa"/>
            <w:tcBorders>
              <w:top w:val="nil"/>
              <w:left w:val="nil"/>
              <w:bottom w:val="single" w:sz="4" w:space="0" w:color="auto"/>
              <w:right w:val="single" w:sz="4" w:space="0" w:color="auto"/>
            </w:tcBorders>
            <w:shd w:val="clear" w:color="000000" w:fill="FFFFFF"/>
            <w:vAlign w:val="bottom"/>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8" w:type="dxa"/>
            <w:tcBorders>
              <w:top w:val="nil"/>
              <w:left w:val="nil"/>
              <w:bottom w:val="single" w:sz="4" w:space="0" w:color="auto"/>
              <w:right w:val="single" w:sz="4" w:space="0" w:color="auto"/>
            </w:tcBorders>
            <w:shd w:val="clear" w:color="000000" w:fill="FFFFFF"/>
            <w:vAlign w:val="bottom"/>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r>
      <w:tr w:rsidR="00F83A62" w:rsidRPr="00D15995" w:rsidTr="004754AA">
        <w:trPr>
          <w:trHeight w:val="885"/>
        </w:trPr>
        <w:tc>
          <w:tcPr>
            <w:tcW w:w="358" w:type="dxa"/>
            <w:vMerge/>
            <w:tcBorders>
              <w:left w:val="single" w:sz="4" w:space="0" w:color="auto"/>
              <w:bottom w:val="single" w:sz="4" w:space="0" w:color="auto"/>
              <w:right w:val="single" w:sz="4" w:space="0" w:color="auto"/>
            </w:tcBorders>
            <w:vAlign w:val="center"/>
          </w:tcPr>
          <w:p w:rsidR="00F83A62" w:rsidRPr="00D15995" w:rsidRDefault="00F83A62" w:rsidP="00F83A62">
            <w:pPr>
              <w:spacing w:after="0" w:line="240" w:lineRule="auto"/>
              <w:rPr>
                <w:rFonts w:ascii="Times New Roman" w:eastAsia="Times New Roman" w:hAnsi="Times New Roman" w:cs="Times New Roman"/>
                <w:color w:val="000000"/>
              </w:rPr>
            </w:pPr>
          </w:p>
        </w:tc>
        <w:tc>
          <w:tcPr>
            <w:tcW w:w="1478" w:type="dxa"/>
            <w:gridSpan w:val="2"/>
            <w:vMerge/>
            <w:tcBorders>
              <w:left w:val="single" w:sz="4" w:space="0" w:color="auto"/>
              <w:bottom w:val="single" w:sz="4" w:space="0" w:color="000000"/>
              <w:right w:val="single" w:sz="4" w:space="0" w:color="auto"/>
            </w:tcBorders>
            <w:vAlign w:val="center"/>
          </w:tcPr>
          <w:p w:rsidR="00F83A62" w:rsidRPr="00D15995" w:rsidRDefault="00F83A62" w:rsidP="00F83A62">
            <w:pPr>
              <w:spacing w:after="0" w:line="240" w:lineRule="auto"/>
              <w:rPr>
                <w:rFonts w:ascii="Times New Roman" w:eastAsia="Times New Roman" w:hAnsi="Times New Roman" w:cs="Times New Roman"/>
                <w:color w:val="000000"/>
              </w:rPr>
            </w:pPr>
          </w:p>
        </w:tc>
        <w:tc>
          <w:tcPr>
            <w:tcW w:w="1150" w:type="dxa"/>
            <w:tcBorders>
              <w:top w:val="nil"/>
              <w:left w:val="nil"/>
              <w:bottom w:val="single" w:sz="4" w:space="0" w:color="auto"/>
              <w:right w:val="single" w:sz="4" w:space="0" w:color="auto"/>
            </w:tcBorders>
            <w:shd w:val="clear" w:color="000000" w:fill="FFFFFF"/>
            <w:vAlign w:val="bottom"/>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в том числе средства бюджетов поселений района </w:t>
            </w:r>
          </w:p>
        </w:tc>
        <w:tc>
          <w:tcPr>
            <w:tcW w:w="621" w:type="dxa"/>
            <w:tcBorders>
              <w:top w:val="nil"/>
              <w:left w:val="nil"/>
              <w:bottom w:val="single" w:sz="4" w:space="0" w:color="auto"/>
              <w:right w:val="single" w:sz="4" w:space="0" w:color="auto"/>
            </w:tcBorders>
            <w:shd w:val="clear" w:color="000000" w:fill="FFFFFF"/>
            <w:vAlign w:val="bottom"/>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622" w:type="dxa"/>
            <w:tcBorders>
              <w:top w:val="nil"/>
              <w:left w:val="nil"/>
              <w:bottom w:val="single" w:sz="4" w:space="0" w:color="auto"/>
              <w:right w:val="single" w:sz="4" w:space="0" w:color="auto"/>
            </w:tcBorders>
            <w:shd w:val="clear" w:color="000000" w:fill="FFFFFF"/>
            <w:vAlign w:val="bottom"/>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w:t>
            </w:r>
          </w:p>
        </w:tc>
        <w:tc>
          <w:tcPr>
            <w:tcW w:w="621" w:type="dxa"/>
            <w:tcBorders>
              <w:top w:val="nil"/>
              <w:left w:val="nil"/>
              <w:bottom w:val="single" w:sz="4" w:space="0" w:color="auto"/>
              <w:right w:val="single" w:sz="4" w:space="0" w:color="auto"/>
            </w:tcBorders>
            <w:shd w:val="clear" w:color="000000" w:fill="FFFFFF"/>
            <w:vAlign w:val="bottom"/>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622" w:type="dxa"/>
            <w:tcBorders>
              <w:top w:val="nil"/>
              <w:left w:val="nil"/>
              <w:bottom w:val="single" w:sz="4" w:space="0" w:color="auto"/>
              <w:right w:val="single" w:sz="4" w:space="0" w:color="auto"/>
            </w:tcBorders>
            <w:shd w:val="clear" w:color="000000" w:fill="FFFFFF"/>
            <w:vAlign w:val="bottom"/>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622" w:type="dxa"/>
            <w:tcBorders>
              <w:top w:val="nil"/>
              <w:left w:val="nil"/>
              <w:bottom w:val="single" w:sz="4" w:space="0" w:color="auto"/>
              <w:right w:val="single" w:sz="4" w:space="0" w:color="auto"/>
            </w:tcBorders>
            <w:shd w:val="clear" w:color="000000" w:fill="FFFFFF"/>
            <w:vAlign w:val="bottom"/>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621" w:type="dxa"/>
            <w:tcBorders>
              <w:top w:val="nil"/>
              <w:left w:val="nil"/>
              <w:bottom w:val="single" w:sz="4" w:space="0" w:color="auto"/>
              <w:right w:val="single" w:sz="4" w:space="0" w:color="auto"/>
            </w:tcBorders>
            <w:shd w:val="clear" w:color="000000" w:fill="FFFFFF"/>
            <w:vAlign w:val="bottom"/>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98" w:type="dxa"/>
            <w:tcBorders>
              <w:top w:val="nil"/>
              <w:left w:val="nil"/>
              <w:bottom w:val="single" w:sz="4" w:space="0" w:color="auto"/>
              <w:right w:val="single" w:sz="4" w:space="0" w:color="auto"/>
            </w:tcBorders>
            <w:shd w:val="clear" w:color="000000" w:fill="FFFFFF"/>
            <w:vAlign w:val="bottom"/>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9" w:type="dxa"/>
            <w:tcBorders>
              <w:top w:val="nil"/>
              <w:left w:val="nil"/>
              <w:bottom w:val="single" w:sz="4" w:space="0" w:color="auto"/>
              <w:right w:val="single" w:sz="4" w:space="0" w:color="auto"/>
            </w:tcBorders>
            <w:shd w:val="clear" w:color="000000" w:fill="FFFFFF"/>
            <w:vAlign w:val="bottom"/>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9" w:type="dxa"/>
            <w:tcBorders>
              <w:top w:val="nil"/>
              <w:left w:val="nil"/>
              <w:bottom w:val="single" w:sz="4" w:space="0" w:color="auto"/>
              <w:right w:val="single" w:sz="4" w:space="0" w:color="auto"/>
            </w:tcBorders>
            <w:shd w:val="clear" w:color="000000" w:fill="FFFFFF"/>
            <w:vAlign w:val="bottom"/>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8" w:type="dxa"/>
            <w:tcBorders>
              <w:top w:val="nil"/>
              <w:left w:val="nil"/>
              <w:bottom w:val="single" w:sz="4" w:space="0" w:color="auto"/>
              <w:right w:val="single" w:sz="4" w:space="0" w:color="auto"/>
            </w:tcBorders>
            <w:shd w:val="clear" w:color="000000" w:fill="FFFFFF"/>
            <w:vAlign w:val="bottom"/>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9" w:type="dxa"/>
            <w:tcBorders>
              <w:top w:val="nil"/>
              <w:left w:val="nil"/>
              <w:bottom w:val="single" w:sz="4" w:space="0" w:color="auto"/>
              <w:right w:val="single" w:sz="4" w:space="0" w:color="auto"/>
            </w:tcBorders>
            <w:shd w:val="clear" w:color="000000" w:fill="FFFFFF"/>
            <w:vAlign w:val="bottom"/>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9" w:type="dxa"/>
            <w:tcBorders>
              <w:top w:val="nil"/>
              <w:left w:val="nil"/>
              <w:bottom w:val="single" w:sz="4" w:space="0" w:color="auto"/>
              <w:right w:val="single" w:sz="4" w:space="0" w:color="auto"/>
            </w:tcBorders>
            <w:shd w:val="clear" w:color="000000" w:fill="FFFFFF"/>
            <w:vAlign w:val="bottom"/>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9" w:type="dxa"/>
            <w:tcBorders>
              <w:top w:val="nil"/>
              <w:left w:val="nil"/>
              <w:bottom w:val="single" w:sz="4" w:space="0" w:color="auto"/>
              <w:right w:val="single" w:sz="4" w:space="0" w:color="auto"/>
            </w:tcBorders>
            <w:shd w:val="clear" w:color="000000" w:fill="FFFFFF"/>
            <w:vAlign w:val="bottom"/>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850" w:type="dxa"/>
            <w:tcBorders>
              <w:top w:val="nil"/>
              <w:left w:val="nil"/>
              <w:bottom w:val="single" w:sz="4" w:space="0" w:color="auto"/>
              <w:right w:val="single" w:sz="4" w:space="0" w:color="auto"/>
            </w:tcBorders>
            <w:shd w:val="clear" w:color="000000" w:fill="FFFFFF"/>
            <w:vAlign w:val="bottom"/>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9" w:type="dxa"/>
            <w:tcBorders>
              <w:top w:val="nil"/>
              <w:left w:val="nil"/>
              <w:bottom w:val="single" w:sz="4" w:space="0" w:color="auto"/>
              <w:right w:val="single" w:sz="4" w:space="0" w:color="auto"/>
            </w:tcBorders>
            <w:shd w:val="clear" w:color="000000" w:fill="FFFFFF"/>
            <w:vAlign w:val="bottom"/>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850" w:type="dxa"/>
            <w:tcBorders>
              <w:top w:val="nil"/>
              <w:left w:val="nil"/>
              <w:bottom w:val="single" w:sz="4" w:space="0" w:color="auto"/>
              <w:right w:val="single" w:sz="4" w:space="0" w:color="auto"/>
            </w:tcBorders>
            <w:shd w:val="clear" w:color="000000" w:fill="FFFFFF"/>
            <w:vAlign w:val="bottom"/>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993" w:type="dxa"/>
            <w:tcBorders>
              <w:top w:val="nil"/>
              <w:left w:val="nil"/>
              <w:bottom w:val="single" w:sz="4" w:space="0" w:color="auto"/>
              <w:right w:val="single" w:sz="4" w:space="0" w:color="auto"/>
            </w:tcBorders>
            <w:shd w:val="clear" w:color="000000" w:fill="FFFFFF"/>
            <w:vAlign w:val="bottom"/>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c>
          <w:tcPr>
            <w:tcW w:w="708" w:type="dxa"/>
            <w:tcBorders>
              <w:top w:val="nil"/>
              <w:left w:val="nil"/>
              <w:bottom w:val="single" w:sz="4" w:space="0" w:color="auto"/>
              <w:right w:val="single" w:sz="4" w:space="0" w:color="auto"/>
            </w:tcBorders>
            <w:shd w:val="clear" w:color="000000" w:fill="FFFFFF"/>
            <w:vAlign w:val="bottom"/>
          </w:tcPr>
          <w:p w:rsidR="00F83A62" w:rsidRPr="00D15995" w:rsidRDefault="00F83A62" w:rsidP="00F83A62">
            <w:pPr>
              <w:spacing w:after="0" w:line="240" w:lineRule="auto"/>
              <w:rPr>
                <w:rFonts w:ascii="Times New Roman" w:eastAsia="Times New Roman" w:hAnsi="Times New Roman" w:cs="Times New Roman"/>
                <w:color w:val="000000"/>
              </w:rPr>
            </w:pPr>
            <w:r w:rsidRPr="00D15995">
              <w:rPr>
                <w:rFonts w:ascii="Times New Roman" w:eastAsia="Times New Roman" w:hAnsi="Times New Roman" w:cs="Times New Roman"/>
                <w:color w:val="000000"/>
              </w:rPr>
              <w:t xml:space="preserve"> - </w:t>
            </w:r>
          </w:p>
        </w:tc>
      </w:tr>
    </w:tbl>
    <w:p w:rsidR="00F83A62" w:rsidRDefault="00F83A62" w:rsidP="00F83A62">
      <w:pPr>
        <w:spacing w:line="240" w:lineRule="auto"/>
        <w:contextualSpacing/>
        <w:jc w:val="both"/>
        <w:rPr>
          <w:rFonts w:ascii="Times New Roman" w:hAnsi="Times New Roman" w:cs="Times New Roman"/>
          <w:b/>
          <w:sz w:val="32"/>
          <w:szCs w:val="32"/>
        </w:rPr>
        <w:sectPr w:rsidR="00F83A62" w:rsidSect="002A75C4">
          <w:pgSz w:w="16838" w:h="11906" w:orient="landscape"/>
          <w:pgMar w:top="1701" w:right="536" w:bottom="709" w:left="426" w:header="708" w:footer="708" w:gutter="0"/>
          <w:cols w:space="708"/>
          <w:docGrid w:linePitch="360"/>
        </w:sectPr>
      </w:pPr>
    </w:p>
    <w:p w:rsidR="00573315" w:rsidRDefault="00573315" w:rsidP="00573315">
      <w:pPr>
        <w:spacing w:after="0" w:line="240" w:lineRule="exact"/>
        <w:contextualSpacing/>
        <w:jc w:val="right"/>
        <w:rPr>
          <w:rFonts w:ascii="Times New Roman" w:hAnsi="Times New Roman" w:cs="Times New Roman"/>
          <w:sz w:val="28"/>
          <w:szCs w:val="28"/>
        </w:rPr>
      </w:pPr>
      <w:r w:rsidRPr="00AC6DDF">
        <w:rPr>
          <w:rFonts w:ascii="Times New Roman" w:hAnsi="Times New Roman" w:cs="Times New Roman"/>
          <w:sz w:val="28"/>
          <w:szCs w:val="28"/>
        </w:rPr>
        <w:lastRenderedPageBreak/>
        <w:t>Приложение</w:t>
      </w:r>
      <w:r>
        <w:rPr>
          <w:rFonts w:ascii="Times New Roman" w:hAnsi="Times New Roman" w:cs="Times New Roman"/>
          <w:sz w:val="28"/>
          <w:szCs w:val="28"/>
        </w:rPr>
        <w:t xml:space="preserve"> 4</w:t>
      </w:r>
    </w:p>
    <w:p w:rsidR="00573315" w:rsidRDefault="00573315" w:rsidP="00573315">
      <w:pPr>
        <w:spacing w:after="0" w:line="240" w:lineRule="exact"/>
        <w:contextualSpacing/>
        <w:jc w:val="right"/>
        <w:rPr>
          <w:rFonts w:ascii="Times New Roman" w:hAnsi="Times New Roman" w:cs="Times New Roman"/>
          <w:sz w:val="28"/>
          <w:szCs w:val="28"/>
        </w:rPr>
      </w:pPr>
      <w:r>
        <w:rPr>
          <w:rFonts w:ascii="Times New Roman" w:hAnsi="Times New Roman" w:cs="Times New Roman"/>
          <w:sz w:val="28"/>
          <w:szCs w:val="28"/>
        </w:rPr>
        <w:t xml:space="preserve"> </w:t>
      </w:r>
      <w:r w:rsidRPr="00AC6DDF">
        <w:rPr>
          <w:rFonts w:ascii="Times New Roman" w:hAnsi="Times New Roman" w:cs="Times New Roman"/>
          <w:sz w:val="28"/>
          <w:szCs w:val="28"/>
        </w:rPr>
        <w:t>к</w:t>
      </w:r>
      <w:r>
        <w:rPr>
          <w:rFonts w:ascii="Times New Roman" w:hAnsi="Times New Roman" w:cs="Times New Roman"/>
          <w:sz w:val="28"/>
          <w:szCs w:val="28"/>
        </w:rPr>
        <w:t xml:space="preserve"> </w:t>
      </w:r>
      <w:r w:rsidRPr="00AC6DDF">
        <w:rPr>
          <w:rFonts w:ascii="Times New Roman" w:hAnsi="Times New Roman" w:cs="Times New Roman"/>
          <w:sz w:val="28"/>
          <w:szCs w:val="28"/>
        </w:rPr>
        <w:t>муниципальной</w:t>
      </w:r>
      <w:r>
        <w:rPr>
          <w:rFonts w:ascii="Times New Roman" w:hAnsi="Times New Roman" w:cs="Times New Roman"/>
          <w:sz w:val="28"/>
          <w:szCs w:val="28"/>
        </w:rPr>
        <w:t xml:space="preserve"> </w:t>
      </w:r>
      <w:r w:rsidRPr="00AC6DDF">
        <w:rPr>
          <w:rFonts w:ascii="Times New Roman" w:hAnsi="Times New Roman" w:cs="Times New Roman"/>
          <w:sz w:val="28"/>
          <w:szCs w:val="28"/>
        </w:rPr>
        <w:t>программе</w:t>
      </w:r>
    </w:p>
    <w:p w:rsidR="00573315" w:rsidRDefault="00573315" w:rsidP="00573315">
      <w:pPr>
        <w:spacing w:after="0" w:line="240" w:lineRule="exact"/>
        <w:contextualSpacing/>
        <w:jc w:val="right"/>
        <w:rPr>
          <w:rFonts w:ascii="Times New Roman" w:hAnsi="Times New Roman" w:cs="Times New Roman"/>
          <w:sz w:val="28"/>
          <w:szCs w:val="28"/>
        </w:rPr>
      </w:pPr>
      <w:r>
        <w:rPr>
          <w:rFonts w:ascii="Times New Roman" w:hAnsi="Times New Roman" w:cs="Times New Roman"/>
          <w:sz w:val="28"/>
          <w:szCs w:val="28"/>
        </w:rPr>
        <w:t xml:space="preserve"> </w:t>
      </w:r>
      <w:r w:rsidRPr="00AC6DDF">
        <w:rPr>
          <w:rFonts w:ascii="Times New Roman" w:hAnsi="Times New Roman" w:cs="Times New Roman"/>
          <w:sz w:val="28"/>
          <w:szCs w:val="28"/>
        </w:rPr>
        <w:t>«Комплексное</w:t>
      </w:r>
      <w:r>
        <w:rPr>
          <w:rFonts w:ascii="Times New Roman" w:hAnsi="Times New Roman" w:cs="Times New Roman"/>
          <w:sz w:val="28"/>
          <w:szCs w:val="28"/>
        </w:rPr>
        <w:t xml:space="preserve"> </w:t>
      </w:r>
      <w:r w:rsidRPr="00AC6DDF">
        <w:rPr>
          <w:rFonts w:ascii="Times New Roman" w:hAnsi="Times New Roman" w:cs="Times New Roman"/>
          <w:sz w:val="28"/>
          <w:szCs w:val="28"/>
        </w:rPr>
        <w:t>развитие</w:t>
      </w:r>
      <w:r>
        <w:rPr>
          <w:rFonts w:ascii="Times New Roman" w:hAnsi="Times New Roman" w:cs="Times New Roman"/>
          <w:sz w:val="28"/>
          <w:szCs w:val="28"/>
        </w:rPr>
        <w:t xml:space="preserve"> </w:t>
      </w:r>
      <w:r w:rsidRPr="00AC6DDF">
        <w:rPr>
          <w:rFonts w:ascii="Times New Roman" w:hAnsi="Times New Roman" w:cs="Times New Roman"/>
          <w:sz w:val="28"/>
          <w:szCs w:val="28"/>
        </w:rPr>
        <w:t>систем</w:t>
      </w:r>
    </w:p>
    <w:p w:rsidR="00573315" w:rsidRDefault="00573315" w:rsidP="00573315">
      <w:pPr>
        <w:spacing w:after="0" w:line="240" w:lineRule="exact"/>
        <w:contextualSpacing/>
        <w:jc w:val="right"/>
        <w:rPr>
          <w:rFonts w:ascii="Times New Roman" w:hAnsi="Times New Roman" w:cs="Times New Roman"/>
          <w:sz w:val="28"/>
          <w:szCs w:val="28"/>
        </w:rPr>
      </w:pPr>
      <w:r>
        <w:rPr>
          <w:rFonts w:ascii="Times New Roman" w:hAnsi="Times New Roman" w:cs="Times New Roman"/>
          <w:sz w:val="28"/>
          <w:szCs w:val="28"/>
        </w:rPr>
        <w:t xml:space="preserve"> </w:t>
      </w:r>
      <w:r w:rsidRPr="00AC6DDF">
        <w:rPr>
          <w:rFonts w:ascii="Times New Roman" w:hAnsi="Times New Roman" w:cs="Times New Roman"/>
          <w:sz w:val="28"/>
          <w:szCs w:val="28"/>
        </w:rPr>
        <w:t>коммунальной</w:t>
      </w:r>
      <w:r>
        <w:rPr>
          <w:rFonts w:ascii="Times New Roman" w:hAnsi="Times New Roman" w:cs="Times New Roman"/>
          <w:sz w:val="28"/>
          <w:szCs w:val="28"/>
        </w:rPr>
        <w:t xml:space="preserve"> </w:t>
      </w:r>
      <w:r w:rsidRPr="00AC6DDF">
        <w:rPr>
          <w:rFonts w:ascii="Times New Roman" w:hAnsi="Times New Roman" w:cs="Times New Roman"/>
          <w:sz w:val="28"/>
          <w:szCs w:val="28"/>
        </w:rPr>
        <w:t>инфраструктуры</w:t>
      </w:r>
      <w:r>
        <w:rPr>
          <w:rFonts w:ascii="Times New Roman" w:hAnsi="Times New Roman" w:cs="Times New Roman"/>
          <w:sz w:val="28"/>
          <w:szCs w:val="28"/>
        </w:rPr>
        <w:t xml:space="preserve"> </w:t>
      </w:r>
    </w:p>
    <w:p w:rsidR="00573315" w:rsidRDefault="00573315" w:rsidP="00573315">
      <w:pPr>
        <w:spacing w:after="0" w:line="240" w:lineRule="exact"/>
        <w:contextualSpacing/>
        <w:jc w:val="right"/>
        <w:rPr>
          <w:rFonts w:ascii="Times New Roman" w:hAnsi="Times New Roman" w:cs="Times New Roman"/>
          <w:sz w:val="28"/>
          <w:szCs w:val="28"/>
        </w:rPr>
      </w:pPr>
      <w:r>
        <w:rPr>
          <w:rFonts w:ascii="Times New Roman" w:hAnsi="Times New Roman" w:cs="Times New Roman"/>
          <w:sz w:val="28"/>
          <w:szCs w:val="28"/>
        </w:rPr>
        <w:t>В</w:t>
      </w:r>
      <w:r w:rsidRPr="00AC6DDF">
        <w:rPr>
          <w:rFonts w:ascii="Times New Roman" w:hAnsi="Times New Roman" w:cs="Times New Roman"/>
          <w:sz w:val="28"/>
          <w:szCs w:val="28"/>
        </w:rPr>
        <w:t>ерхнебуреинского</w:t>
      </w:r>
      <w:r>
        <w:rPr>
          <w:rFonts w:ascii="Times New Roman" w:hAnsi="Times New Roman" w:cs="Times New Roman"/>
          <w:sz w:val="28"/>
          <w:szCs w:val="28"/>
        </w:rPr>
        <w:t xml:space="preserve"> </w:t>
      </w:r>
      <w:r w:rsidRPr="00AC6DDF">
        <w:rPr>
          <w:rFonts w:ascii="Times New Roman" w:hAnsi="Times New Roman" w:cs="Times New Roman"/>
          <w:sz w:val="28"/>
          <w:szCs w:val="28"/>
        </w:rPr>
        <w:t>муниципального</w:t>
      </w:r>
      <w:r>
        <w:rPr>
          <w:rFonts w:ascii="Times New Roman" w:hAnsi="Times New Roman" w:cs="Times New Roman"/>
          <w:sz w:val="28"/>
          <w:szCs w:val="28"/>
        </w:rPr>
        <w:t xml:space="preserve"> </w:t>
      </w:r>
    </w:p>
    <w:p w:rsidR="00573315" w:rsidRDefault="00573315" w:rsidP="00573315">
      <w:pPr>
        <w:spacing w:after="0" w:line="240" w:lineRule="exact"/>
        <w:contextualSpacing/>
        <w:jc w:val="right"/>
        <w:rPr>
          <w:rFonts w:ascii="Times New Roman" w:hAnsi="Times New Roman" w:cs="Times New Roman"/>
          <w:sz w:val="28"/>
          <w:szCs w:val="28"/>
        </w:rPr>
      </w:pPr>
      <w:r w:rsidRPr="00AC6DDF">
        <w:rPr>
          <w:rFonts w:ascii="Times New Roman" w:hAnsi="Times New Roman" w:cs="Times New Roman"/>
          <w:sz w:val="28"/>
          <w:szCs w:val="28"/>
        </w:rPr>
        <w:t>района</w:t>
      </w:r>
      <w:r>
        <w:rPr>
          <w:rFonts w:ascii="Times New Roman" w:hAnsi="Times New Roman" w:cs="Times New Roman"/>
          <w:sz w:val="28"/>
          <w:szCs w:val="28"/>
        </w:rPr>
        <w:t xml:space="preserve"> </w:t>
      </w:r>
      <w:r w:rsidRPr="00AC6DDF">
        <w:rPr>
          <w:rFonts w:ascii="Times New Roman" w:hAnsi="Times New Roman" w:cs="Times New Roman"/>
          <w:sz w:val="28"/>
          <w:szCs w:val="28"/>
        </w:rPr>
        <w:t>на</w:t>
      </w:r>
      <w:r>
        <w:rPr>
          <w:rFonts w:ascii="Times New Roman" w:hAnsi="Times New Roman" w:cs="Times New Roman"/>
          <w:sz w:val="28"/>
          <w:szCs w:val="28"/>
        </w:rPr>
        <w:t xml:space="preserve"> </w:t>
      </w:r>
      <w:r w:rsidRPr="00AC6DDF">
        <w:rPr>
          <w:rFonts w:ascii="Times New Roman" w:hAnsi="Times New Roman" w:cs="Times New Roman"/>
          <w:sz w:val="28"/>
          <w:szCs w:val="28"/>
        </w:rPr>
        <w:t>2012</w:t>
      </w:r>
      <w:r>
        <w:rPr>
          <w:rFonts w:ascii="Times New Roman" w:hAnsi="Times New Roman" w:cs="Times New Roman"/>
          <w:sz w:val="28"/>
          <w:szCs w:val="28"/>
        </w:rPr>
        <w:t xml:space="preserve"> </w:t>
      </w:r>
      <w:r w:rsidRPr="00AC6DDF">
        <w:rPr>
          <w:rFonts w:ascii="Times New Roman" w:hAnsi="Times New Roman" w:cs="Times New Roman"/>
          <w:sz w:val="28"/>
          <w:szCs w:val="28"/>
        </w:rPr>
        <w:t>–</w:t>
      </w:r>
      <w:r>
        <w:rPr>
          <w:rFonts w:ascii="Times New Roman" w:hAnsi="Times New Roman" w:cs="Times New Roman"/>
          <w:sz w:val="28"/>
          <w:szCs w:val="28"/>
        </w:rPr>
        <w:t xml:space="preserve"> </w:t>
      </w:r>
      <w:r w:rsidRPr="00AC6DDF">
        <w:rPr>
          <w:rFonts w:ascii="Times New Roman" w:hAnsi="Times New Roman" w:cs="Times New Roman"/>
          <w:sz w:val="28"/>
          <w:szCs w:val="28"/>
        </w:rPr>
        <w:t>2035</w:t>
      </w:r>
      <w:r>
        <w:rPr>
          <w:rFonts w:ascii="Times New Roman" w:hAnsi="Times New Roman" w:cs="Times New Roman"/>
          <w:sz w:val="28"/>
          <w:szCs w:val="28"/>
        </w:rPr>
        <w:t xml:space="preserve"> </w:t>
      </w:r>
      <w:r w:rsidRPr="00AC6DDF">
        <w:rPr>
          <w:rFonts w:ascii="Times New Roman" w:hAnsi="Times New Roman" w:cs="Times New Roman"/>
          <w:sz w:val="28"/>
          <w:szCs w:val="28"/>
        </w:rPr>
        <w:t>годы»</w:t>
      </w:r>
    </w:p>
    <w:p w:rsidR="00573315" w:rsidRDefault="00573315" w:rsidP="00573315">
      <w:pPr>
        <w:spacing w:after="0" w:line="240" w:lineRule="exact"/>
        <w:contextualSpacing/>
        <w:jc w:val="right"/>
        <w:rPr>
          <w:rFonts w:ascii="Times New Roman" w:hAnsi="Times New Roman" w:cs="Times New Roman"/>
          <w:sz w:val="28"/>
          <w:szCs w:val="28"/>
        </w:rPr>
      </w:pPr>
    </w:p>
    <w:p w:rsidR="00573315" w:rsidRDefault="00573315" w:rsidP="00573315">
      <w:pPr>
        <w:spacing w:after="0" w:line="240" w:lineRule="exact"/>
        <w:contextualSpacing/>
        <w:jc w:val="right"/>
        <w:rPr>
          <w:rFonts w:ascii="Times New Roman" w:hAnsi="Times New Roman" w:cs="Times New Roman"/>
          <w:sz w:val="28"/>
          <w:szCs w:val="28"/>
        </w:rPr>
      </w:pPr>
    </w:p>
    <w:p w:rsidR="000F7506" w:rsidRDefault="000F7506" w:rsidP="00573315">
      <w:pPr>
        <w:spacing w:after="0" w:line="240" w:lineRule="exact"/>
        <w:contextualSpacing/>
        <w:jc w:val="right"/>
        <w:rPr>
          <w:rFonts w:ascii="Times New Roman" w:hAnsi="Times New Roman" w:cs="Times New Roman"/>
          <w:sz w:val="28"/>
          <w:szCs w:val="28"/>
        </w:rPr>
      </w:pPr>
    </w:p>
    <w:p w:rsidR="000F7506" w:rsidRDefault="000F7506" w:rsidP="00573315">
      <w:pPr>
        <w:spacing w:after="0" w:line="240" w:lineRule="exact"/>
        <w:contextualSpacing/>
        <w:jc w:val="right"/>
        <w:rPr>
          <w:rFonts w:ascii="Times New Roman" w:hAnsi="Times New Roman" w:cs="Times New Roman"/>
          <w:sz w:val="28"/>
          <w:szCs w:val="28"/>
        </w:rPr>
      </w:pPr>
    </w:p>
    <w:p w:rsidR="000F7506" w:rsidRDefault="000F7506" w:rsidP="00573315">
      <w:pPr>
        <w:spacing w:after="0" w:line="240" w:lineRule="exact"/>
        <w:contextualSpacing/>
        <w:jc w:val="right"/>
        <w:rPr>
          <w:rFonts w:ascii="Times New Roman" w:hAnsi="Times New Roman" w:cs="Times New Roman"/>
          <w:sz w:val="28"/>
          <w:szCs w:val="28"/>
        </w:rPr>
      </w:pPr>
    </w:p>
    <w:p w:rsidR="00573315" w:rsidRDefault="00573315" w:rsidP="00573315">
      <w:pPr>
        <w:spacing w:after="0" w:line="240" w:lineRule="exact"/>
        <w:contextualSpacing/>
        <w:jc w:val="right"/>
        <w:rPr>
          <w:rFonts w:ascii="Times New Roman" w:hAnsi="Times New Roman" w:cs="Times New Roman"/>
          <w:sz w:val="28"/>
          <w:szCs w:val="28"/>
        </w:rPr>
      </w:pPr>
    </w:p>
    <w:p w:rsidR="00F83A62" w:rsidRDefault="00F83A62" w:rsidP="00573315">
      <w:pPr>
        <w:spacing w:after="0" w:line="240" w:lineRule="exact"/>
        <w:contextualSpacing/>
        <w:jc w:val="center"/>
        <w:rPr>
          <w:rFonts w:ascii="Times New Roman" w:hAnsi="Times New Roman" w:cs="Times New Roman"/>
          <w:sz w:val="28"/>
          <w:szCs w:val="28"/>
        </w:rPr>
      </w:pPr>
      <w:r w:rsidRPr="00CD52DB">
        <w:rPr>
          <w:rFonts w:ascii="Times New Roman" w:hAnsi="Times New Roman" w:cs="Times New Roman"/>
          <w:sz w:val="28"/>
          <w:szCs w:val="28"/>
        </w:rPr>
        <w:t>ПРОГНОЗНАЯ</w:t>
      </w:r>
      <w:r>
        <w:rPr>
          <w:rFonts w:ascii="Times New Roman" w:hAnsi="Times New Roman" w:cs="Times New Roman"/>
          <w:sz w:val="28"/>
          <w:szCs w:val="28"/>
        </w:rPr>
        <w:t xml:space="preserve"> </w:t>
      </w:r>
      <w:r w:rsidRPr="00CD52DB">
        <w:rPr>
          <w:rFonts w:ascii="Times New Roman" w:hAnsi="Times New Roman" w:cs="Times New Roman"/>
          <w:sz w:val="28"/>
          <w:szCs w:val="28"/>
        </w:rPr>
        <w:t>(СПРАВОЧНАЯ</w:t>
      </w:r>
      <w:proofErr w:type="gramStart"/>
      <w:r>
        <w:rPr>
          <w:rFonts w:ascii="Times New Roman" w:hAnsi="Times New Roman" w:cs="Times New Roman"/>
          <w:sz w:val="28"/>
          <w:szCs w:val="28"/>
        </w:rPr>
        <w:t xml:space="preserve"> </w:t>
      </w:r>
      <w:r w:rsidRPr="00CD52DB">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Pr="00CD52DB">
        <w:rPr>
          <w:rFonts w:ascii="Times New Roman" w:hAnsi="Times New Roman" w:cs="Times New Roman"/>
          <w:sz w:val="28"/>
          <w:szCs w:val="28"/>
        </w:rPr>
        <w:t>ОЦЕНКА</w:t>
      </w:r>
    </w:p>
    <w:p w:rsidR="00F83A62" w:rsidRDefault="00F83A62" w:rsidP="00F83A62">
      <w:pPr>
        <w:spacing w:after="0" w:line="240" w:lineRule="exact"/>
        <w:contextualSpacing/>
        <w:jc w:val="center"/>
        <w:rPr>
          <w:rFonts w:ascii="Times New Roman" w:hAnsi="Times New Roman" w:cs="Times New Roman"/>
          <w:sz w:val="28"/>
          <w:szCs w:val="28"/>
        </w:rPr>
      </w:pPr>
      <w:r w:rsidRPr="00CD52DB">
        <w:rPr>
          <w:rFonts w:ascii="Times New Roman" w:hAnsi="Times New Roman" w:cs="Times New Roman"/>
          <w:sz w:val="28"/>
          <w:szCs w:val="28"/>
        </w:rPr>
        <w:t>расходов</w:t>
      </w:r>
      <w:r>
        <w:rPr>
          <w:rFonts w:ascii="Times New Roman" w:hAnsi="Times New Roman" w:cs="Times New Roman"/>
          <w:sz w:val="28"/>
          <w:szCs w:val="28"/>
        </w:rPr>
        <w:t xml:space="preserve"> </w:t>
      </w:r>
      <w:r w:rsidRPr="00CD52DB">
        <w:rPr>
          <w:rFonts w:ascii="Times New Roman" w:hAnsi="Times New Roman" w:cs="Times New Roman"/>
          <w:sz w:val="28"/>
          <w:szCs w:val="28"/>
        </w:rPr>
        <w:t>краевого</w:t>
      </w:r>
      <w:r>
        <w:rPr>
          <w:rFonts w:ascii="Times New Roman" w:hAnsi="Times New Roman" w:cs="Times New Roman"/>
          <w:sz w:val="28"/>
          <w:szCs w:val="28"/>
        </w:rPr>
        <w:t xml:space="preserve"> </w:t>
      </w:r>
      <w:r w:rsidRPr="00CD52DB">
        <w:rPr>
          <w:rFonts w:ascii="Times New Roman" w:hAnsi="Times New Roman" w:cs="Times New Roman"/>
          <w:sz w:val="28"/>
          <w:szCs w:val="28"/>
        </w:rPr>
        <w:t>бюджета,</w:t>
      </w:r>
      <w:r>
        <w:rPr>
          <w:rFonts w:ascii="Times New Roman" w:hAnsi="Times New Roman" w:cs="Times New Roman"/>
          <w:sz w:val="28"/>
          <w:szCs w:val="28"/>
        </w:rPr>
        <w:t xml:space="preserve"> </w:t>
      </w:r>
      <w:r w:rsidRPr="00CD52DB">
        <w:rPr>
          <w:rFonts w:ascii="Times New Roman" w:hAnsi="Times New Roman" w:cs="Times New Roman"/>
          <w:sz w:val="28"/>
          <w:szCs w:val="28"/>
        </w:rPr>
        <w:t>районного</w:t>
      </w:r>
      <w:r>
        <w:rPr>
          <w:rFonts w:ascii="Times New Roman" w:hAnsi="Times New Roman" w:cs="Times New Roman"/>
          <w:sz w:val="28"/>
          <w:szCs w:val="28"/>
        </w:rPr>
        <w:t xml:space="preserve"> </w:t>
      </w:r>
      <w:r w:rsidRPr="00CD52DB">
        <w:rPr>
          <w:rFonts w:ascii="Times New Roman" w:hAnsi="Times New Roman" w:cs="Times New Roman"/>
          <w:sz w:val="28"/>
          <w:szCs w:val="28"/>
        </w:rPr>
        <w:t>бюджета</w:t>
      </w:r>
      <w:r>
        <w:rPr>
          <w:rFonts w:ascii="Times New Roman" w:hAnsi="Times New Roman" w:cs="Times New Roman"/>
          <w:sz w:val="28"/>
          <w:szCs w:val="28"/>
        </w:rPr>
        <w:t xml:space="preserve"> </w:t>
      </w:r>
      <w:r w:rsidRPr="00CD52DB">
        <w:rPr>
          <w:rFonts w:ascii="Times New Roman" w:hAnsi="Times New Roman" w:cs="Times New Roman"/>
          <w:sz w:val="28"/>
          <w:szCs w:val="28"/>
        </w:rPr>
        <w:t>и</w:t>
      </w:r>
      <w:r>
        <w:rPr>
          <w:rFonts w:ascii="Times New Roman" w:hAnsi="Times New Roman" w:cs="Times New Roman"/>
          <w:sz w:val="28"/>
          <w:szCs w:val="28"/>
        </w:rPr>
        <w:t xml:space="preserve"> </w:t>
      </w:r>
      <w:r w:rsidRPr="00CD52DB">
        <w:rPr>
          <w:rFonts w:ascii="Times New Roman" w:hAnsi="Times New Roman" w:cs="Times New Roman"/>
          <w:sz w:val="28"/>
          <w:szCs w:val="28"/>
        </w:rPr>
        <w:t>внебюджетных</w:t>
      </w:r>
      <w:r>
        <w:rPr>
          <w:rFonts w:ascii="Times New Roman" w:hAnsi="Times New Roman" w:cs="Times New Roman"/>
          <w:sz w:val="28"/>
          <w:szCs w:val="28"/>
        </w:rPr>
        <w:t xml:space="preserve"> </w:t>
      </w:r>
      <w:r w:rsidRPr="00CD52DB">
        <w:rPr>
          <w:rFonts w:ascii="Times New Roman" w:hAnsi="Times New Roman" w:cs="Times New Roman"/>
          <w:sz w:val="28"/>
          <w:szCs w:val="28"/>
        </w:rPr>
        <w:t>средств</w:t>
      </w:r>
    </w:p>
    <w:p w:rsidR="00F83A62" w:rsidRDefault="00F83A62" w:rsidP="00F83A62">
      <w:pPr>
        <w:spacing w:after="0" w:line="240" w:lineRule="exact"/>
        <w:contextualSpacing/>
        <w:jc w:val="center"/>
        <w:rPr>
          <w:rFonts w:ascii="Times New Roman" w:hAnsi="Times New Roman" w:cs="Times New Roman"/>
          <w:sz w:val="28"/>
          <w:szCs w:val="28"/>
        </w:rPr>
      </w:pPr>
      <w:r w:rsidRPr="00CD52DB">
        <w:rPr>
          <w:rFonts w:ascii="Times New Roman" w:hAnsi="Times New Roman" w:cs="Times New Roman"/>
          <w:sz w:val="28"/>
          <w:szCs w:val="28"/>
        </w:rPr>
        <w:t>на</w:t>
      </w:r>
      <w:r>
        <w:rPr>
          <w:rFonts w:ascii="Times New Roman" w:hAnsi="Times New Roman" w:cs="Times New Roman"/>
          <w:sz w:val="28"/>
          <w:szCs w:val="28"/>
        </w:rPr>
        <w:t xml:space="preserve"> </w:t>
      </w:r>
      <w:r w:rsidRPr="00CD52DB">
        <w:rPr>
          <w:rFonts w:ascii="Times New Roman" w:hAnsi="Times New Roman" w:cs="Times New Roman"/>
          <w:sz w:val="28"/>
          <w:szCs w:val="28"/>
        </w:rPr>
        <w:t>реализацию</w:t>
      </w:r>
      <w:r>
        <w:rPr>
          <w:rFonts w:ascii="Times New Roman" w:hAnsi="Times New Roman" w:cs="Times New Roman"/>
          <w:sz w:val="28"/>
          <w:szCs w:val="28"/>
        </w:rPr>
        <w:t xml:space="preserve"> </w:t>
      </w:r>
      <w:r w:rsidRPr="00CD52DB">
        <w:rPr>
          <w:rFonts w:ascii="Times New Roman" w:hAnsi="Times New Roman" w:cs="Times New Roman"/>
          <w:sz w:val="28"/>
          <w:szCs w:val="28"/>
        </w:rPr>
        <w:t>целей</w:t>
      </w:r>
      <w:r>
        <w:rPr>
          <w:rFonts w:ascii="Times New Roman" w:hAnsi="Times New Roman" w:cs="Times New Roman"/>
          <w:sz w:val="28"/>
          <w:szCs w:val="28"/>
        </w:rPr>
        <w:t xml:space="preserve"> </w:t>
      </w:r>
      <w:r w:rsidRPr="00CD52DB">
        <w:rPr>
          <w:rFonts w:ascii="Times New Roman" w:hAnsi="Times New Roman" w:cs="Times New Roman"/>
          <w:sz w:val="28"/>
          <w:szCs w:val="28"/>
        </w:rPr>
        <w:t>муниципальной</w:t>
      </w:r>
      <w:r>
        <w:rPr>
          <w:rFonts w:ascii="Times New Roman" w:hAnsi="Times New Roman" w:cs="Times New Roman"/>
          <w:sz w:val="28"/>
          <w:szCs w:val="28"/>
        </w:rPr>
        <w:t xml:space="preserve"> </w:t>
      </w:r>
      <w:r w:rsidRPr="00CD52DB">
        <w:rPr>
          <w:rFonts w:ascii="Times New Roman" w:hAnsi="Times New Roman" w:cs="Times New Roman"/>
          <w:sz w:val="28"/>
          <w:szCs w:val="28"/>
        </w:rPr>
        <w:t>программы</w:t>
      </w:r>
    </w:p>
    <w:p w:rsidR="00F83A62" w:rsidRDefault="00F83A62" w:rsidP="00F83A62">
      <w:pPr>
        <w:spacing w:after="0" w:line="240" w:lineRule="exact"/>
        <w:contextualSpacing/>
        <w:jc w:val="center"/>
        <w:rPr>
          <w:rFonts w:ascii="Times New Roman" w:hAnsi="Times New Roman" w:cs="Times New Roman"/>
          <w:sz w:val="28"/>
          <w:szCs w:val="28"/>
        </w:rPr>
      </w:pPr>
    </w:p>
    <w:tbl>
      <w:tblPr>
        <w:tblW w:w="16302" w:type="dxa"/>
        <w:tblInd w:w="-34" w:type="dxa"/>
        <w:tblLayout w:type="fixed"/>
        <w:tblLook w:val="04A0"/>
      </w:tblPr>
      <w:tblGrid>
        <w:gridCol w:w="568"/>
        <w:gridCol w:w="1701"/>
        <w:gridCol w:w="1417"/>
        <w:gridCol w:w="709"/>
        <w:gridCol w:w="709"/>
        <w:gridCol w:w="708"/>
        <w:gridCol w:w="567"/>
        <w:gridCol w:w="709"/>
        <w:gridCol w:w="709"/>
        <w:gridCol w:w="709"/>
        <w:gridCol w:w="708"/>
        <w:gridCol w:w="709"/>
        <w:gridCol w:w="709"/>
        <w:gridCol w:w="709"/>
        <w:gridCol w:w="708"/>
        <w:gridCol w:w="709"/>
        <w:gridCol w:w="709"/>
        <w:gridCol w:w="709"/>
        <w:gridCol w:w="708"/>
        <w:gridCol w:w="709"/>
        <w:gridCol w:w="709"/>
      </w:tblGrid>
      <w:tr w:rsidR="00F83A62" w:rsidRPr="00573315" w:rsidTr="000F7506">
        <w:trPr>
          <w:trHeight w:val="412"/>
        </w:trPr>
        <w:tc>
          <w:tcPr>
            <w:tcW w:w="568"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F83A62" w:rsidRPr="00573315" w:rsidRDefault="00F83A62" w:rsidP="000F7506">
            <w:pPr>
              <w:spacing w:after="0" w:line="220" w:lineRule="exact"/>
              <w:jc w:val="center"/>
              <w:rPr>
                <w:rFonts w:ascii="Times New Roman" w:eastAsia="Times New Roman" w:hAnsi="Times New Roman" w:cs="Times New Roman"/>
                <w:color w:val="000000"/>
              </w:rPr>
            </w:pPr>
            <w:r w:rsidRPr="00573315">
              <w:rPr>
                <w:rFonts w:ascii="Times New Roman" w:eastAsia="Times New Roman" w:hAnsi="Times New Roman" w:cs="Times New Roman"/>
                <w:color w:val="000000"/>
              </w:rPr>
              <w:t xml:space="preserve">№ </w:t>
            </w:r>
            <w:proofErr w:type="spellStart"/>
            <w:proofErr w:type="gramStart"/>
            <w:r w:rsidRPr="00573315">
              <w:rPr>
                <w:rFonts w:ascii="Times New Roman" w:eastAsia="Times New Roman" w:hAnsi="Times New Roman" w:cs="Times New Roman"/>
                <w:color w:val="000000"/>
              </w:rPr>
              <w:t>п</w:t>
            </w:r>
            <w:proofErr w:type="spellEnd"/>
            <w:proofErr w:type="gramEnd"/>
            <w:r w:rsidRPr="00573315">
              <w:rPr>
                <w:rFonts w:ascii="Times New Roman" w:eastAsia="Times New Roman" w:hAnsi="Times New Roman" w:cs="Times New Roman"/>
                <w:color w:val="000000"/>
              </w:rPr>
              <w:t>/</w:t>
            </w:r>
            <w:proofErr w:type="spellStart"/>
            <w:r w:rsidRPr="00573315">
              <w:rPr>
                <w:rFonts w:ascii="Times New Roman" w:eastAsia="Times New Roman" w:hAnsi="Times New Roman" w:cs="Times New Roman"/>
                <w:color w:val="000000"/>
              </w:rPr>
              <w:t>п</w:t>
            </w:r>
            <w:proofErr w:type="spellEnd"/>
          </w:p>
        </w:tc>
        <w:tc>
          <w:tcPr>
            <w:tcW w:w="1701"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F83A62" w:rsidRPr="00573315" w:rsidRDefault="00F83A62" w:rsidP="000F7506">
            <w:pPr>
              <w:spacing w:after="0" w:line="220" w:lineRule="exact"/>
              <w:jc w:val="center"/>
              <w:rPr>
                <w:rFonts w:ascii="Times New Roman" w:eastAsia="Times New Roman" w:hAnsi="Times New Roman" w:cs="Times New Roman"/>
                <w:color w:val="000000"/>
              </w:rPr>
            </w:pPr>
            <w:r w:rsidRPr="00573315">
              <w:rPr>
                <w:rFonts w:ascii="Times New Roman" w:eastAsia="Times New Roman" w:hAnsi="Times New Roman" w:cs="Times New Roman"/>
                <w:color w:val="000000"/>
              </w:rPr>
              <w:t>Наименование программы, основного мероприятия</w:t>
            </w:r>
          </w:p>
        </w:tc>
        <w:tc>
          <w:tcPr>
            <w:tcW w:w="1417" w:type="dxa"/>
            <w:vMerge w:val="restart"/>
            <w:tcBorders>
              <w:top w:val="single" w:sz="4" w:space="0" w:color="auto"/>
              <w:left w:val="single" w:sz="4" w:space="0" w:color="auto"/>
              <w:bottom w:val="single" w:sz="4" w:space="0" w:color="000000"/>
              <w:right w:val="single" w:sz="4" w:space="0" w:color="auto"/>
            </w:tcBorders>
            <w:shd w:val="clear" w:color="000000" w:fill="FFFFFF"/>
            <w:vAlign w:val="bottom"/>
            <w:hideMark/>
          </w:tcPr>
          <w:p w:rsidR="00F83A62" w:rsidRPr="00573315" w:rsidRDefault="00F83A62" w:rsidP="000F7506">
            <w:pPr>
              <w:spacing w:after="0" w:line="220" w:lineRule="exact"/>
              <w:jc w:val="center"/>
              <w:rPr>
                <w:rFonts w:ascii="Times New Roman" w:eastAsia="Times New Roman" w:hAnsi="Times New Roman" w:cs="Times New Roman"/>
                <w:color w:val="000000"/>
              </w:rPr>
            </w:pPr>
            <w:r w:rsidRPr="00573315">
              <w:rPr>
                <w:rFonts w:ascii="Times New Roman" w:eastAsia="Times New Roman" w:hAnsi="Times New Roman" w:cs="Times New Roman"/>
                <w:color w:val="000000"/>
              </w:rPr>
              <w:t>Источник финансирования</w:t>
            </w:r>
          </w:p>
        </w:tc>
        <w:tc>
          <w:tcPr>
            <w:tcW w:w="12616" w:type="dxa"/>
            <w:gridSpan w:val="18"/>
            <w:tcBorders>
              <w:top w:val="single" w:sz="4" w:space="0" w:color="auto"/>
              <w:bottom w:val="single" w:sz="4" w:space="0" w:color="auto"/>
              <w:right w:val="single" w:sz="4" w:space="0" w:color="auto"/>
            </w:tcBorders>
            <w:shd w:val="clear" w:color="auto" w:fill="auto"/>
          </w:tcPr>
          <w:p w:rsidR="00F83A62" w:rsidRPr="00573315" w:rsidRDefault="00F83A62" w:rsidP="000F7506">
            <w:pPr>
              <w:spacing w:after="0" w:line="220" w:lineRule="exact"/>
              <w:jc w:val="center"/>
              <w:rPr>
                <w:rFonts w:ascii="Times New Roman" w:eastAsia="Times New Roman" w:hAnsi="Times New Roman" w:cs="Times New Roman"/>
              </w:rPr>
            </w:pPr>
            <w:r w:rsidRPr="00573315">
              <w:rPr>
                <w:rFonts w:ascii="Times New Roman" w:eastAsia="Times New Roman" w:hAnsi="Times New Roman" w:cs="Times New Roman"/>
              </w:rPr>
              <w:t>Расходы по годам (тыс</w:t>
            </w:r>
            <w:proofErr w:type="gramStart"/>
            <w:r w:rsidRPr="00573315">
              <w:rPr>
                <w:rFonts w:ascii="Times New Roman" w:eastAsia="Times New Roman" w:hAnsi="Times New Roman" w:cs="Times New Roman"/>
              </w:rPr>
              <w:t>.р</w:t>
            </w:r>
            <w:proofErr w:type="gramEnd"/>
            <w:r w:rsidRPr="00573315">
              <w:rPr>
                <w:rFonts w:ascii="Times New Roman" w:eastAsia="Times New Roman" w:hAnsi="Times New Roman" w:cs="Times New Roman"/>
              </w:rPr>
              <w:t>ублей)</w:t>
            </w:r>
          </w:p>
        </w:tc>
      </w:tr>
      <w:tr w:rsidR="000F7506" w:rsidRPr="00573315" w:rsidTr="00C06267">
        <w:trPr>
          <w:trHeight w:val="630"/>
        </w:trPr>
        <w:tc>
          <w:tcPr>
            <w:tcW w:w="568" w:type="dxa"/>
            <w:vMerge/>
            <w:tcBorders>
              <w:top w:val="single" w:sz="4" w:space="0" w:color="auto"/>
              <w:left w:val="single" w:sz="4" w:space="0" w:color="auto"/>
              <w:bottom w:val="single" w:sz="4" w:space="0" w:color="000000"/>
              <w:right w:val="single" w:sz="4" w:space="0" w:color="auto"/>
            </w:tcBorders>
            <w:vAlign w:val="center"/>
            <w:hideMark/>
          </w:tcPr>
          <w:p w:rsidR="00F83A62" w:rsidRPr="00573315" w:rsidRDefault="00F83A62" w:rsidP="000F7506">
            <w:pPr>
              <w:spacing w:after="0" w:line="220" w:lineRule="exact"/>
              <w:rPr>
                <w:rFonts w:ascii="Times New Roman" w:eastAsia="Times New Roman" w:hAnsi="Times New Roman" w:cs="Times New Roman"/>
                <w:color w:val="000000"/>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F83A62" w:rsidRPr="00573315" w:rsidRDefault="00F83A62" w:rsidP="000F7506">
            <w:pPr>
              <w:spacing w:after="0" w:line="220" w:lineRule="exact"/>
              <w:rPr>
                <w:rFonts w:ascii="Times New Roman" w:eastAsia="Times New Roman" w:hAnsi="Times New Roman" w:cs="Times New Roman"/>
                <w:color w:val="000000"/>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F83A62" w:rsidRPr="00573315" w:rsidRDefault="00F83A62" w:rsidP="000F7506">
            <w:pPr>
              <w:spacing w:after="0" w:line="220" w:lineRule="exact"/>
              <w:rPr>
                <w:rFonts w:ascii="Times New Roman" w:eastAsia="Times New Roman" w:hAnsi="Times New Roman" w:cs="Times New Roman"/>
                <w:color w:val="000000"/>
              </w:rPr>
            </w:pPr>
          </w:p>
        </w:tc>
        <w:tc>
          <w:tcPr>
            <w:tcW w:w="709" w:type="dxa"/>
            <w:tcBorders>
              <w:top w:val="nil"/>
              <w:left w:val="nil"/>
              <w:bottom w:val="single" w:sz="4" w:space="0" w:color="auto"/>
              <w:right w:val="single" w:sz="4" w:space="0" w:color="auto"/>
            </w:tcBorders>
            <w:shd w:val="clear" w:color="000000" w:fill="FFFFFF"/>
            <w:vAlign w:val="bottom"/>
            <w:hideMark/>
          </w:tcPr>
          <w:p w:rsidR="00F83A62" w:rsidRPr="00573315" w:rsidRDefault="00F83A62" w:rsidP="000F7506">
            <w:pPr>
              <w:spacing w:after="0" w:line="220" w:lineRule="exact"/>
              <w:jc w:val="center"/>
              <w:rPr>
                <w:rFonts w:ascii="Times New Roman" w:eastAsia="Times New Roman" w:hAnsi="Times New Roman" w:cs="Times New Roman"/>
                <w:color w:val="000000"/>
              </w:rPr>
            </w:pPr>
            <w:r w:rsidRPr="00573315">
              <w:rPr>
                <w:rFonts w:ascii="Times New Roman" w:eastAsia="Times New Roman" w:hAnsi="Times New Roman" w:cs="Times New Roman"/>
                <w:color w:val="000000"/>
              </w:rPr>
              <w:t>2018</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573315" w:rsidRDefault="00F83A62" w:rsidP="000F7506">
            <w:pPr>
              <w:spacing w:after="0" w:line="220" w:lineRule="exact"/>
              <w:jc w:val="center"/>
              <w:rPr>
                <w:rFonts w:ascii="Times New Roman" w:eastAsia="Times New Roman" w:hAnsi="Times New Roman" w:cs="Times New Roman"/>
                <w:color w:val="000000"/>
              </w:rPr>
            </w:pPr>
            <w:r w:rsidRPr="00573315">
              <w:rPr>
                <w:rFonts w:ascii="Times New Roman" w:eastAsia="Times New Roman" w:hAnsi="Times New Roman" w:cs="Times New Roman"/>
                <w:color w:val="000000"/>
              </w:rPr>
              <w:t>2019</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573315" w:rsidRDefault="00F83A62" w:rsidP="000F7506">
            <w:pPr>
              <w:spacing w:after="0" w:line="220" w:lineRule="exact"/>
              <w:jc w:val="center"/>
              <w:rPr>
                <w:rFonts w:ascii="Times New Roman" w:eastAsia="Times New Roman" w:hAnsi="Times New Roman" w:cs="Times New Roman"/>
                <w:color w:val="000000"/>
              </w:rPr>
            </w:pPr>
            <w:r w:rsidRPr="00573315">
              <w:rPr>
                <w:rFonts w:ascii="Times New Roman" w:eastAsia="Times New Roman" w:hAnsi="Times New Roman" w:cs="Times New Roman"/>
                <w:color w:val="000000"/>
              </w:rPr>
              <w:t>2020</w:t>
            </w:r>
          </w:p>
        </w:tc>
        <w:tc>
          <w:tcPr>
            <w:tcW w:w="567" w:type="dxa"/>
            <w:tcBorders>
              <w:top w:val="nil"/>
              <w:left w:val="nil"/>
              <w:bottom w:val="single" w:sz="4" w:space="0" w:color="auto"/>
              <w:right w:val="single" w:sz="4" w:space="0" w:color="auto"/>
            </w:tcBorders>
            <w:shd w:val="clear" w:color="000000" w:fill="FFFFFF"/>
            <w:vAlign w:val="bottom"/>
            <w:hideMark/>
          </w:tcPr>
          <w:p w:rsidR="00F83A62" w:rsidRPr="00573315" w:rsidRDefault="00F83A62" w:rsidP="000F7506">
            <w:pPr>
              <w:spacing w:after="0" w:line="220" w:lineRule="exact"/>
              <w:jc w:val="center"/>
              <w:rPr>
                <w:rFonts w:ascii="Times New Roman" w:eastAsia="Times New Roman" w:hAnsi="Times New Roman" w:cs="Times New Roman"/>
                <w:color w:val="000000"/>
              </w:rPr>
            </w:pPr>
            <w:r w:rsidRPr="00573315">
              <w:rPr>
                <w:rFonts w:ascii="Times New Roman" w:eastAsia="Times New Roman" w:hAnsi="Times New Roman" w:cs="Times New Roman"/>
                <w:color w:val="000000"/>
              </w:rPr>
              <w:t>2021</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573315" w:rsidRDefault="00F83A62" w:rsidP="000F7506">
            <w:pPr>
              <w:spacing w:after="0" w:line="220" w:lineRule="exact"/>
              <w:jc w:val="center"/>
              <w:rPr>
                <w:rFonts w:ascii="Times New Roman" w:eastAsia="Times New Roman" w:hAnsi="Times New Roman" w:cs="Times New Roman"/>
                <w:color w:val="000000"/>
              </w:rPr>
            </w:pPr>
            <w:r w:rsidRPr="00573315">
              <w:rPr>
                <w:rFonts w:ascii="Times New Roman" w:eastAsia="Times New Roman" w:hAnsi="Times New Roman" w:cs="Times New Roman"/>
                <w:color w:val="000000"/>
              </w:rPr>
              <w:t>2022</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573315" w:rsidRDefault="00F83A62" w:rsidP="000F7506">
            <w:pPr>
              <w:spacing w:after="0" w:line="220" w:lineRule="exact"/>
              <w:jc w:val="center"/>
              <w:rPr>
                <w:rFonts w:ascii="Times New Roman" w:eastAsia="Times New Roman" w:hAnsi="Times New Roman" w:cs="Times New Roman"/>
                <w:color w:val="000000"/>
              </w:rPr>
            </w:pPr>
            <w:r w:rsidRPr="00573315">
              <w:rPr>
                <w:rFonts w:ascii="Times New Roman" w:eastAsia="Times New Roman" w:hAnsi="Times New Roman" w:cs="Times New Roman"/>
                <w:color w:val="000000"/>
              </w:rPr>
              <w:t>2023</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573315" w:rsidRDefault="00F83A62" w:rsidP="000F7506">
            <w:pPr>
              <w:spacing w:after="0" w:line="220" w:lineRule="exact"/>
              <w:jc w:val="center"/>
              <w:rPr>
                <w:rFonts w:ascii="Times New Roman" w:eastAsia="Times New Roman" w:hAnsi="Times New Roman" w:cs="Times New Roman"/>
                <w:color w:val="000000"/>
              </w:rPr>
            </w:pPr>
            <w:r w:rsidRPr="00573315">
              <w:rPr>
                <w:rFonts w:ascii="Times New Roman" w:eastAsia="Times New Roman" w:hAnsi="Times New Roman" w:cs="Times New Roman"/>
                <w:color w:val="000000"/>
              </w:rPr>
              <w:t>2024</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573315" w:rsidRDefault="00F83A62" w:rsidP="000F7506">
            <w:pPr>
              <w:spacing w:after="0" w:line="220" w:lineRule="exact"/>
              <w:jc w:val="center"/>
              <w:rPr>
                <w:rFonts w:ascii="Times New Roman" w:eastAsia="Times New Roman" w:hAnsi="Times New Roman" w:cs="Times New Roman"/>
                <w:color w:val="000000"/>
              </w:rPr>
            </w:pPr>
            <w:r w:rsidRPr="00573315">
              <w:rPr>
                <w:rFonts w:ascii="Times New Roman" w:eastAsia="Times New Roman" w:hAnsi="Times New Roman" w:cs="Times New Roman"/>
                <w:color w:val="000000"/>
              </w:rPr>
              <w:t>2025</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573315" w:rsidRDefault="00F83A62" w:rsidP="000F7506">
            <w:pPr>
              <w:spacing w:after="0" w:line="220" w:lineRule="exact"/>
              <w:jc w:val="center"/>
              <w:rPr>
                <w:rFonts w:ascii="Times New Roman" w:eastAsia="Times New Roman" w:hAnsi="Times New Roman" w:cs="Times New Roman"/>
                <w:color w:val="000000"/>
              </w:rPr>
            </w:pPr>
            <w:r w:rsidRPr="00573315">
              <w:rPr>
                <w:rFonts w:ascii="Times New Roman" w:eastAsia="Times New Roman" w:hAnsi="Times New Roman" w:cs="Times New Roman"/>
                <w:color w:val="000000"/>
              </w:rPr>
              <w:t>2026</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573315" w:rsidRDefault="00F83A62" w:rsidP="000F7506">
            <w:pPr>
              <w:spacing w:after="0" w:line="220" w:lineRule="exact"/>
              <w:jc w:val="center"/>
              <w:rPr>
                <w:rFonts w:ascii="Times New Roman" w:eastAsia="Times New Roman" w:hAnsi="Times New Roman" w:cs="Times New Roman"/>
                <w:color w:val="000000"/>
              </w:rPr>
            </w:pPr>
            <w:r w:rsidRPr="00573315">
              <w:rPr>
                <w:rFonts w:ascii="Times New Roman" w:eastAsia="Times New Roman" w:hAnsi="Times New Roman" w:cs="Times New Roman"/>
                <w:color w:val="000000"/>
              </w:rPr>
              <w:t>2027</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573315" w:rsidRDefault="00F83A62" w:rsidP="000F7506">
            <w:pPr>
              <w:spacing w:after="0" w:line="220" w:lineRule="exact"/>
              <w:jc w:val="center"/>
              <w:rPr>
                <w:rFonts w:ascii="Times New Roman" w:eastAsia="Times New Roman" w:hAnsi="Times New Roman" w:cs="Times New Roman"/>
                <w:color w:val="000000"/>
              </w:rPr>
            </w:pPr>
            <w:r w:rsidRPr="00573315">
              <w:rPr>
                <w:rFonts w:ascii="Times New Roman" w:eastAsia="Times New Roman" w:hAnsi="Times New Roman" w:cs="Times New Roman"/>
                <w:color w:val="000000"/>
              </w:rPr>
              <w:t>2028</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573315" w:rsidRDefault="00F83A62" w:rsidP="000F7506">
            <w:pPr>
              <w:spacing w:after="0" w:line="220" w:lineRule="exact"/>
              <w:jc w:val="center"/>
              <w:rPr>
                <w:rFonts w:ascii="Times New Roman" w:eastAsia="Times New Roman" w:hAnsi="Times New Roman" w:cs="Times New Roman"/>
                <w:color w:val="000000"/>
              </w:rPr>
            </w:pPr>
            <w:r w:rsidRPr="00573315">
              <w:rPr>
                <w:rFonts w:ascii="Times New Roman" w:eastAsia="Times New Roman" w:hAnsi="Times New Roman" w:cs="Times New Roman"/>
                <w:color w:val="000000"/>
              </w:rPr>
              <w:t>2029</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573315" w:rsidRDefault="00F83A62" w:rsidP="000F7506">
            <w:pPr>
              <w:spacing w:after="0" w:line="220" w:lineRule="exact"/>
              <w:jc w:val="center"/>
              <w:rPr>
                <w:rFonts w:ascii="Times New Roman" w:eastAsia="Times New Roman" w:hAnsi="Times New Roman" w:cs="Times New Roman"/>
                <w:color w:val="000000"/>
              </w:rPr>
            </w:pPr>
            <w:r w:rsidRPr="00573315">
              <w:rPr>
                <w:rFonts w:ascii="Times New Roman" w:eastAsia="Times New Roman" w:hAnsi="Times New Roman" w:cs="Times New Roman"/>
                <w:color w:val="000000"/>
              </w:rPr>
              <w:t>2030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573315" w:rsidRDefault="00F83A62" w:rsidP="000F7506">
            <w:pPr>
              <w:spacing w:after="0" w:line="220" w:lineRule="exact"/>
              <w:jc w:val="center"/>
              <w:rPr>
                <w:rFonts w:ascii="Times New Roman" w:eastAsia="Times New Roman" w:hAnsi="Times New Roman" w:cs="Times New Roman"/>
                <w:color w:val="000000"/>
              </w:rPr>
            </w:pPr>
            <w:r w:rsidRPr="00573315">
              <w:rPr>
                <w:rFonts w:ascii="Times New Roman" w:eastAsia="Times New Roman" w:hAnsi="Times New Roman" w:cs="Times New Roman"/>
                <w:color w:val="000000"/>
              </w:rPr>
              <w:t>2031</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573315" w:rsidRDefault="00F83A62" w:rsidP="000F7506">
            <w:pPr>
              <w:spacing w:after="0" w:line="220" w:lineRule="exact"/>
              <w:jc w:val="center"/>
              <w:rPr>
                <w:rFonts w:ascii="Times New Roman" w:eastAsia="Times New Roman" w:hAnsi="Times New Roman" w:cs="Times New Roman"/>
                <w:color w:val="000000"/>
              </w:rPr>
            </w:pPr>
            <w:r w:rsidRPr="00573315">
              <w:rPr>
                <w:rFonts w:ascii="Times New Roman" w:eastAsia="Times New Roman" w:hAnsi="Times New Roman" w:cs="Times New Roman"/>
                <w:color w:val="000000"/>
              </w:rPr>
              <w:t>2032</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573315" w:rsidRDefault="00F83A62" w:rsidP="000F7506">
            <w:pPr>
              <w:spacing w:after="0" w:line="220" w:lineRule="exact"/>
              <w:jc w:val="center"/>
              <w:rPr>
                <w:rFonts w:ascii="Times New Roman" w:eastAsia="Times New Roman" w:hAnsi="Times New Roman" w:cs="Times New Roman"/>
                <w:color w:val="000000"/>
              </w:rPr>
            </w:pPr>
            <w:r w:rsidRPr="00573315">
              <w:rPr>
                <w:rFonts w:ascii="Times New Roman" w:eastAsia="Times New Roman" w:hAnsi="Times New Roman" w:cs="Times New Roman"/>
                <w:color w:val="000000"/>
              </w:rPr>
              <w:t>2033</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573315" w:rsidRDefault="00F83A62" w:rsidP="000F7506">
            <w:pPr>
              <w:spacing w:after="0" w:line="220" w:lineRule="exact"/>
              <w:jc w:val="center"/>
              <w:rPr>
                <w:rFonts w:ascii="Times New Roman" w:eastAsia="Times New Roman" w:hAnsi="Times New Roman" w:cs="Times New Roman"/>
                <w:color w:val="000000"/>
              </w:rPr>
            </w:pPr>
            <w:r w:rsidRPr="00573315">
              <w:rPr>
                <w:rFonts w:ascii="Times New Roman" w:eastAsia="Times New Roman" w:hAnsi="Times New Roman" w:cs="Times New Roman"/>
                <w:color w:val="000000"/>
              </w:rPr>
              <w:t>2034</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573315" w:rsidRDefault="00F83A62" w:rsidP="000F7506">
            <w:pPr>
              <w:spacing w:after="0" w:line="220" w:lineRule="exact"/>
              <w:jc w:val="center"/>
              <w:rPr>
                <w:rFonts w:ascii="Times New Roman" w:eastAsia="Times New Roman" w:hAnsi="Times New Roman" w:cs="Times New Roman"/>
                <w:color w:val="000000"/>
              </w:rPr>
            </w:pPr>
            <w:r w:rsidRPr="00573315">
              <w:rPr>
                <w:rFonts w:ascii="Times New Roman" w:eastAsia="Times New Roman" w:hAnsi="Times New Roman" w:cs="Times New Roman"/>
                <w:color w:val="000000"/>
              </w:rPr>
              <w:t>2035</w:t>
            </w:r>
          </w:p>
        </w:tc>
      </w:tr>
    </w:tbl>
    <w:p w:rsidR="000F7506" w:rsidRPr="000F7506" w:rsidRDefault="000F7506" w:rsidP="000F7506">
      <w:pPr>
        <w:spacing w:after="0" w:line="240" w:lineRule="auto"/>
        <w:rPr>
          <w:rFonts w:ascii="Times New Roman" w:hAnsi="Times New Roman" w:cs="Times New Roman"/>
          <w:sz w:val="2"/>
          <w:szCs w:val="2"/>
        </w:rPr>
      </w:pPr>
    </w:p>
    <w:tbl>
      <w:tblPr>
        <w:tblW w:w="16302" w:type="dxa"/>
        <w:tblInd w:w="-34" w:type="dxa"/>
        <w:tblLayout w:type="fixed"/>
        <w:tblLook w:val="04A0"/>
      </w:tblPr>
      <w:tblGrid>
        <w:gridCol w:w="568"/>
        <w:gridCol w:w="1085"/>
        <w:gridCol w:w="616"/>
        <w:gridCol w:w="1417"/>
        <w:gridCol w:w="709"/>
        <w:gridCol w:w="709"/>
        <w:gridCol w:w="708"/>
        <w:gridCol w:w="567"/>
        <w:gridCol w:w="709"/>
        <w:gridCol w:w="709"/>
        <w:gridCol w:w="709"/>
        <w:gridCol w:w="708"/>
        <w:gridCol w:w="709"/>
        <w:gridCol w:w="709"/>
        <w:gridCol w:w="709"/>
        <w:gridCol w:w="708"/>
        <w:gridCol w:w="709"/>
        <w:gridCol w:w="709"/>
        <w:gridCol w:w="709"/>
        <w:gridCol w:w="708"/>
        <w:gridCol w:w="709"/>
        <w:gridCol w:w="709"/>
      </w:tblGrid>
      <w:tr w:rsidR="000F7506" w:rsidRPr="00C06267" w:rsidTr="00C06267">
        <w:trPr>
          <w:trHeight w:val="315"/>
          <w:tblHeader/>
        </w:trPr>
        <w:tc>
          <w:tcPr>
            <w:tcW w:w="568" w:type="dxa"/>
            <w:tcBorders>
              <w:top w:val="nil"/>
              <w:left w:val="single" w:sz="4" w:space="0" w:color="auto"/>
              <w:bottom w:val="single" w:sz="4" w:space="0" w:color="auto"/>
              <w:right w:val="single" w:sz="4" w:space="0" w:color="auto"/>
            </w:tcBorders>
            <w:shd w:val="clear" w:color="000000" w:fill="FFFFFF"/>
            <w:noWrap/>
            <w:vAlign w:val="bottom"/>
            <w:hideMark/>
          </w:tcPr>
          <w:p w:rsidR="00F83A62" w:rsidRPr="00C06267" w:rsidRDefault="00F83A62" w:rsidP="000F7506">
            <w:pPr>
              <w:spacing w:after="0" w:line="220" w:lineRule="exact"/>
              <w:jc w:val="center"/>
              <w:rPr>
                <w:rFonts w:ascii="Times New Roman" w:eastAsia="Times New Roman" w:hAnsi="Times New Roman" w:cs="Times New Roman"/>
                <w:color w:val="000000"/>
              </w:rPr>
            </w:pPr>
            <w:r w:rsidRPr="00C06267">
              <w:rPr>
                <w:rFonts w:ascii="Times New Roman" w:eastAsia="Times New Roman" w:hAnsi="Times New Roman" w:cs="Times New Roman"/>
                <w:color w:val="000000"/>
              </w:rPr>
              <w:t>1</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F83A62" w:rsidRPr="00C06267" w:rsidRDefault="00F83A62" w:rsidP="000F7506">
            <w:pPr>
              <w:spacing w:after="0" w:line="220" w:lineRule="exact"/>
              <w:jc w:val="center"/>
              <w:rPr>
                <w:rFonts w:ascii="Times New Roman" w:eastAsia="Times New Roman" w:hAnsi="Times New Roman" w:cs="Times New Roman"/>
                <w:color w:val="000000"/>
              </w:rPr>
            </w:pPr>
            <w:r w:rsidRPr="00C06267">
              <w:rPr>
                <w:rFonts w:ascii="Times New Roman" w:eastAsia="Times New Roman" w:hAnsi="Times New Roman" w:cs="Times New Roman"/>
                <w:color w:val="000000"/>
              </w:rPr>
              <w:t>2</w:t>
            </w:r>
          </w:p>
        </w:tc>
        <w:tc>
          <w:tcPr>
            <w:tcW w:w="1417" w:type="dxa"/>
            <w:tcBorders>
              <w:top w:val="nil"/>
              <w:left w:val="nil"/>
              <w:bottom w:val="single" w:sz="4" w:space="0" w:color="auto"/>
              <w:right w:val="single" w:sz="4" w:space="0" w:color="auto"/>
            </w:tcBorders>
            <w:shd w:val="clear" w:color="000000" w:fill="FFFFFF"/>
            <w:noWrap/>
            <w:vAlign w:val="bottom"/>
            <w:hideMark/>
          </w:tcPr>
          <w:p w:rsidR="00F83A62" w:rsidRPr="00C06267" w:rsidRDefault="00F83A62" w:rsidP="000F7506">
            <w:pPr>
              <w:spacing w:after="0" w:line="220" w:lineRule="exact"/>
              <w:jc w:val="center"/>
              <w:rPr>
                <w:rFonts w:ascii="Times New Roman" w:eastAsia="Times New Roman" w:hAnsi="Times New Roman" w:cs="Times New Roman"/>
                <w:color w:val="000000"/>
              </w:rPr>
            </w:pPr>
            <w:r w:rsidRPr="00C06267">
              <w:rPr>
                <w:rFonts w:ascii="Times New Roman" w:eastAsia="Times New Roman" w:hAnsi="Times New Roman" w:cs="Times New Roman"/>
                <w:color w:val="000000"/>
              </w:rPr>
              <w:t>3</w:t>
            </w:r>
          </w:p>
        </w:tc>
        <w:tc>
          <w:tcPr>
            <w:tcW w:w="709" w:type="dxa"/>
            <w:tcBorders>
              <w:top w:val="nil"/>
              <w:left w:val="nil"/>
              <w:bottom w:val="single" w:sz="4" w:space="0" w:color="auto"/>
              <w:right w:val="single" w:sz="4" w:space="0" w:color="auto"/>
            </w:tcBorders>
            <w:shd w:val="clear" w:color="000000" w:fill="FFFFFF"/>
            <w:noWrap/>
            <w:vAlign w:val="bottom"/>
            <w:hideMark/>
          </w:tcPr>
          <w:p w:rsidR="00F83A62" w:rsidRPr="00C06267" w:rsidRDefault="00F83A62" w:rsidP="000F7506">
            <w:pPr>
              <w:spacing w:after="0" w:line="220" w:lineRule="exact"/>
              <w:jc w:val="center"/>
              <w:rPr>
                <w:rFonts w:ascii="Times New Roman" w:eastAsia="Times New Roman" w:hAnsi="Times New Roman" w:cs="Times New Roman"/>
                <w:color w:val="000000"/>
              </w:rPr>
            </w:pPr>
            <w:r w:rsidRPr="00C06267">
              <w:rPr>
                <w:rFonts w:ascii="Times New Roman" w:eastAsia="Times New Roman" w:hAnsi="Times New Roman" w:cs="Times New Roman"/>
                <w:color w:val="000000"/>
              </w:rPr>
              <w:t>10</w:t>
            </w:r>
          </w:p>
        </w:tc>
        <w:tc>
          <w:tcPr>
            <w:tcW w:w="709" w:type="dxa"/>
            <w:tcBorders>
              <w:top w:val="nil"/>
              <w:left w:val="nil"/>
              <w:bottom w:val="single" w:sz="4" w:space="0" w:color="auto"/>
              <w:right w:val="single" w:sz="4" w:space="0" w:color="auto"/>
            </w:tcBorders>
            <w:shd w:val="clear" w:color="000000" w:fill="FFFFFF"/>
            <w:noWrap/>
            <w:vAlign w:val="bottom"/>
            <w:hideMark/>
          </w:tcPr>
          <w:p w:rsidR="00F83A62" w:rsidRPr="00C06267" w:rsidRDefault="00F83A62" w:rsidP="000F7506">
            <w:pPr>
              <w:spacing w:after="0" w:line="220" w:lineRule="exact"/>
              <w:jc w:val="center"/>
              <w:rPr>
                <w:rFonts w:ascii="Times New Roman" w:eastAsia="Times New Roman" w:hAnsi="Times New Roman" w:cs="Times New Roman"/>
                <w:color w:val="000000"/>
              </w:rPr>
            </w:pPr>
            <w:r w:rsidRPr="00C06267">
              <w:rPr>
                <w:rFonts w:ascii="Times New Roman" w:eastAsia="Times New Roman" w:hAnsi="Times New Roman" w:cs="Times New Roman"/>
                <w:color w:val="000000"/>
              </w:rPr>
              <w:t>11</w:t>
            </w:r>
          </w:p>
        </w:tc>
        <w:tc>
          <w:tcPr>
            <w:tcW w:w="708" w:type="dxa"/>
            <w:tcBorders>
              <w:top w:val="nil"/>
              <w:left w:val="nil"/>
              <w:bottom w:val="single" w:sz="4" w:space="0" w:color="auto"/>
              <w:right w:val="single" w:sz="4" w:space="0" w:color="auto"/>
            </w:tcBorders>
            <w:shd w:val="clear" w:color="000000" w:fill="FFFFFF"/>
            <w:noWrap/>
            <w:vAlign w:val="bottom"/>
            <w:hideMark/>
          </w:tcPr>
          <w:p w:rsidR="00F83A62" w:rsidRPr="00C06267" w:rsidRDefault="00F83A62" w:rsidP="000F7506">
            <w:pPr>
              <w:spacing w:after="0" w:line="220" w:lineRule="exact"/>
              <w:jc w:val="center"/>
              <w:rPr>
                <w:rFonts w:ascii="Times New Roman" w:eastAsia="Times New Roman" w:hAnsi="Times New Roman" w:cs="Times New Roman"/>
                <w:color w:val="000000"/>
              </w:rPr>
            </w:pPr>
            <w:r w:rsidRPr="00C06267">
              <w:rPr>
                <w:rFonts w:ascii="Times New Roman" w:eastAsia="Times New Roman" w:hAnsi="Times New Roman" w:cs="Times New Roman"/>
                <w:color w:val="000000"/>
              </w:rPr>
              <w:t>12</w:t>
            </w:r>
          </w:p>
        </w:tc>
        <w:tc>
          <w:tcPr>
            <w:tcW w:w="567" w:type="dxa"/>
            <w:tcBorders>
              <w:top w:val="nil"/>
              <w:left w:val="nil"/>
              <w:bottom w:val="single" w:sz="4" w:space="0" w:color="auto"/>
              <w:right w:val="single" w:sz="4" w:space="0" w:color="auto"/>
            </w:tcBorders>
            <w:shd w:val="clear" w:color="000000" w:fill="FFFFFF"/>
            <w:noWrap/>
            <w:vAlign w:val="bottom"/>
            <w:hideMark/>
          </w:tcPr>
          <w:p w:rsidR="00F83A62" w:rsidRPr="00C06267" w:rsidRDefault="00F83A62" w:rsidP="000F7506">
            <w:pPr>
              <w:spacing w:after="0" w:line="220" w:lineRule="exact"/>
              <w:jc w:val="center"/>
              <w:rPr>
                <w:rFonts w:ascii="Times New Roman" w:eastAsia="Times New Roman" w:hAnsi="Times New Roman" w:cs="Times New Roman"/>
                <w:color w:val="000000"/>
              </w:rPr>
            </w:pPr>
            <w:r w:rsidRPr="00C06267">
              <w:rPr>
                <w:rFonts w:ascii="Times New Roman" w:eastAsia="Times New Roman" w:hAnsi="Times New Roman" w:cs="Times New Roman"/>
                <w:color w:val="000000"/>
              </w:rPr>
              <w:t>13</w:t>
            </w:r>
          </w:p>
        </w:tc>
        <w:tc>
          <w:tcPr>
            <w:tcW w:w="709" w:type="dxa"/>
            <w:tcBorders>
              <w:top w:val="nil"/>
              <w:left w:val="nil"/>
              <w:bottom w:val="single" w:sz="4" w:space="0" w:color="auto"/>
              <w:right w:val="single" w:sz="4" w:space="0" w:color="auto"/>
            </w:tcBorders>
            <w:shd w:val="clear" w:color="000000" w:fill="FFFFFF"/>
            <w:noWrap/>
            <w:vAlign w:val="bottom"/>
            <w:hideMark/>
          </w:tcPr>
          <w:p w:rsidR="00F83A62" w:rsidRPr="00C06267" w:rsidRDefault="00F83A62" w:rsidP="000F7506">
            <w:pPr>
              <w:spacing w:after="0" w:line="220" w:lineRule="exact"/>
              <w:jc w:val="center"/>
              <w:rPr>
                <w:rFonts w:ascii="Times New Roman" w:eastAsia="Times New Roman" w:hAnsi="Times New Roman" w:cs="Times New Roman"/>
                <w:color w:val="000000"/>
              </w:rPr>
            </w:pPr>
            <w:r w:rsidRPr="00C06267">
              <w:rPr>
                <w:rFonts w:ascii="Times New Roman" w:eastAsia="Times New Roman" w:hAnsi="Times New Roman" w:cs="Times New Roman"/>
                <w:color w:val="000000"/>
              </w:rPr>
              <w:t>14</w:t>
            </w:r>
          </w:p>
        </w:tc>
        <w:tc>
          <w:tcPr>
            <w:tcW w:w="709" w:type="dxa"/>
            <w:tcBorders>
              <w:top w:val="nil"/>
              <w:left w:val="nil"/>
              <w:bottom w:val="single" w:sz="4" w:space="0" w:color="auto"/>
              <w:right w:val="single" w:sz="4" w:space="0" w:color="auto"/>
            </w:tcBorders>
            <w:shd w:val="clear" w:color="000000" w:fill="FFFFFF"/>
            <w:noWrap/>
            <w:vAlign w:val="bottom"/>
            <w:hideMark/>
          </w:tcPr>
          <w:p w:rsidR="00F83A62" w:rsidRPr="00C06267" w:rsidRDefault="00F83A62" w:rsidP="000F7506">
            <w:pPr>
              <w:spacing w:after="0" w:line="220" w:lineRule="exact"/>
              <w:jc w:val="center"/>
              <w:rPr>
                <w:rFonts w:ascii="Times New Roman" w:eastAsia="Times New Roman" w:hAnsi="Times New Roman" w:cs="Times New Roman"/>
                <w:color w:val="000000"/>
              </w:rPr>
            </w:pPr>
            <w:r w:rsidRPr="00C06267">
              <w:rPr>
                <w:rFonts w:ascii="Times New Roman" w:eastAsia="Times New Roman" w:hAnsi="Times New Roman" w:cs="Times New Roman"/>
                <w:color w:val="000000"/>
              </w:rPr>
              <w:t>15</w:t>
            </w:r>
          </w:p>
        </w:tc>
        <w:tc>
          <w:tcPr>
            <w:tcW w:w="709" w:type="dxa"/>
            <w:tcBorders>
              <w:top w:val="nil"/>
              <w:left w:val="nil"/>
              <w:bottom w:val="single" w:sz="4" w:space="0" w:color="auto"/>
              <w:right w:val="single" w:sz="4" w:space="0" w:color="auto"/>
            </w:tcBorders>
            <w:shd w:val="clear" w:color="000000" w:fill="FFFFFF"/>
            <w:noWrap/>
            <w:vAlign w:val="bottom"/>
            <w:hideMark/>
          </w:tcPr>
          <w:p w:rsidR="00F83A62" w:rsidRPr="00C06267" w:rsidRDefault="00F83A62" w:rsidP="000F7506">
            <w:pPr>
              <w:spacing w:after="0" w:line="220" w:lineRule="exact"/>
              <w:jc w:val="center"/>
              <w:rPr>
                <w:rFonts w:ascii="Times New Roman" w:eastAsia="Times New Roman" w:hAnsi="Times New Roman" w:cs="Times New Roman"/>
                <w:color w:val="000000"/>
              </w:rPr>
            </w:pPr>
            <w:r w:rsidRPr="00C06267">
              <w:rPr>
                <w:rFonts w:ascii="Times New Roman" w:eastAsia="Times New Roman" w:hAnsi="Times New Roman" w:cs="Times New Roman"/>
                <w:color w:val="000000"/>
              </w:rPr>
              <w:t>16</w:t>
            </w:r>
          </w:p>
        </w:tc>
        <w:tc>
          <w:tcPr>
            <w:tcW w:w="708" w:type="dxa"/>
            <w:tcBorders>
              <w:top w:val="nil"/>
              <w:left w:val="nil"/>
              <w:bottom w:val="single" w:sz="4" w:space="0" w:color="auto"/>
              <w:right w:val="single" w:sz="4" w:space="0" w:color="auto"/>
            </w:tcBorders>
            <w:shd w:val="clear" w:color="000000" w:fill="FFFFFF"/>
            <w:noWrap/>
            <w:vAlign w:val="bottom"/>
            <w:hideMark/>
          </w:tcPr>
          <w:p w:rsidR="00F83A62" w:rsidRPr="00C06267" w:rsidRDefault="00F83A62" w:rsidP="000F7506">
            <w:pPr>
              <w:spacing w:after="0" w:line="220" w:lineRule="exact"/>
              <w:jc w:val="center"/>
              <w:rPr>
                <w:rFonts w:ascii="Times New Roman" w:eastAsia="Times New Roman" w:hAnsi="Times New Roman" w:cs="Times New Roman"/>
                <w:color w:val="000000"/>
              </w:rPr>
            </w:pPr>
            <w:r w:rsidRPr="00C06267">
              <w:rPr>
                <w:rFonts w:ascii="Times New Roman" w:eastAsia="Times New Roman" w:hAnsi="Times New Roman" w:cs="Times New Roman"/>
                <w:color w:val="000000"/>
              </w:rPr>
              <w:t>17</w:t>
            </w:r>
          </w:p>
        </w:tc>
        <w:tc>
          <w:tcPr>
            <w:tcW w:w="709" w:type="dxa"/>
            <w:tcBorders>
              <w:top w:val="nil"/>
              <w:left w:val="nil"/>
              <w:bottom w:val="single" w:sz="4" w:space="0" w:color="auto"/>
              <w:right w:val="single" w:sz="4" w:space="0" w:color="auto"/>
            </w:tcBorders>
            <w:shd w:val="clear" w:color="000000" w:fill="FFFFFF"/>
            <w:noWrap/>
            <w:vAlign w:val="bottom"/>
            <w:hideMark/>
          </w:tcPr>
          <w:p w:rsidR="00F83A62" w:rsidRPr="00C06267" w:rsidRDefault="00F83A62" w:rsidP="000F7506">
            <w:pPr>
              <w:spacing w:after="0" w:line="220" w:lineRule="exact"/>
              <w:jc w:val="center"/>
              <w:rPr>
                <w:rFonts w:ascii="Times New Roman" w:eastAsia="Times New Roman" w:hAnsi="Times New Roman" w:cs="Times New Roman"/>
                <w:color w:val="000000"/>
              </w:rPr>
            </w:pPr>
            <w:r w:rsidRPr="00C06267">
              <w:rPr>
                <w:rFonts w:ascii="Times New Roman" w:eastAsia="Times New Roman" w:hAnsi="Times New Roman" w:cs="Times New Roman"/>
                <w:color w:val="000000"/>
              </w:rPr>
              <w:t>18</w:t>
            </w:r>
          </w:p>
        </w:tc>
        <w:tc>
          <w:tcPr>
            <w:tcW w:w="709" w:type="dxa"/>
            <w:tcBorders>
              <w:top w:val="nil"/>
              <w:left w:val="nil"/>
              <w:bottom w:val="single" w:sz="4" w:space="0" w:color="auto"/>
              <w:right w:val="single" w:sz="4" w:space="0" w:color="auto"/>
            </w:tcBorders>
            <w:shd w:val="clear" w:color="000000" w:fill="FFFFFF"/>
            <w:noWrap/>
            <w:vAlign w:val="bottom"/>
            <w:hideMark/>
          </w:tcPr>
          <w:p w:rsidR="00F83A62" w:rsidRPr="00C06267" w:rsidRDefault="00F83A62" w:rsidP="000F7506">
            <w:pPr>
              <w:spacing w:after="0" w:line="220" w:lineRule="exact"/>
              <w:jc w:val="center"/>
              <w:rPr>
                <w:rFonts w:ascii="Times New Roman" w:eastAsia="Times New Roman" w:hAnsi="Times New Roman" w:cs="Times New Roman"/>
                <w:color w:val="000000"/>
              </w:rPr>
            </w:pPr>
            <w:r w:rsidRPr="00C06267">
              <w:rPr>
                <w:rFonts w:ascii="Times New Roman" w:eastAsia="Times New Roman" w:hAnsi="Times New Roman" w:cs="Times New Roman"/>
                <w:color w:val="000000"/>
              </w:rPr>
              <w:t>19</w:t>
            </w:r>
          </w:p>
        </w:tc>
        <w:tc>
          <w:tcPr>
            <w:tcW w:w="709" w:type="dxa"/>
            <w:tcBorders>
              <w:top w:val="nil"/>
              <w:left w:val="nil"/>
              <w:bottom w:val="single" w:sz="4" w:space="0" w:color="auto"/>
              <w:right w:val="single" w:sz="4" w:space="0" w:color="auto"/>
            </w:tcBorders>
            <w:shd w:val="clear" w:color="000000" w:fill="FFFFFF"/>
            <w:noWrap/>
            <w:vAlign w:val="bottom"/>
            <w:hideMark/>
          </w:tcPr>
          <w:p w:rsidR="00F83A62" w:rsidRPr="00C06267" w:rsidRDefault="00F83A62" w:rsidP="000F7506">
            <w:pPr>
              <w:spacing w:after="0" w:line="220" w:lineRule="exact"/>
              <w:jc w:val="center"/>
              <w:rPr>
                <w:rFonts w:ascii="Times New Roman" w:eastAsia="Times New Roman" w:hAnsi="Times New Roman" w:cs="Times New Roman"/>
                <w:color w:val="000000"/>
              </w:rPr>
            </w:pPr>
            <w:r w:rsidRPr="00C06267">
              <w:rPr>
                <w:rFonts w:ascii="Times New Roman" w:eastAsia="Times New Roman" w:hAnsi="Times New Roman" w:cs="Times New Roman"/>
                <w:color w:val="000000"/>
              </w:rPr>
              <w:t>20</w:t>
            </w:r>
          </w:p>
        </w:tc>
        <w:tc>
          <w:tcPr>
            <w:tcW w:w="708" w:type="dxa"/>
            <w:tcBorders>
              <w:top w:val="nil"/>
              <w:left w:val="nil"/>
              <w:bottom w:val="single" w:sz="4" w:space="0" w:color="auto"/>
              <w:right w:val="single" w:sz="4" w:space="0" w:color="auto"/>
            </w:tcBorders>
            <w:shd w:val="clear" w:color="000000" w:fill="FFFFFF"/>
            <w:noWrap/>
            <w:vAlign w:val="bottom"/>
            <w:hideMark/>
          </w:tcPr>
          <w:p w:rsidR="00F83A62" w:rsidRPr="00C06267" w:rsidRDefault="00F83A62" w:rsidP="000F7506">
            <w:pPr>
              <w:spacing w:after="0" w:line="220" w:lineRule="exact"/>
              <w:jc w:val="center"/>
              <w:rPr>
                <w:rFonts w:ascii="Times New Roman" w:eastAsia="Times New Roman" w:hAnsi="Times New Roman" w:cs="Times New Roman"/>
                <w:color w:val="000000"/>
              </w:rPr>
            </w:pPr>
            <w:r w:rsidRPr="00C06267">
              <w:rPr>
                <w:rFonts w:ascii="Times New Roman" w:eastAsia="Times New Roman" w:hAnsi="Times New Roman" w:cs="Times New Roman"/>
                <w:color w:val="000000"/>
              </w:rPr>
              <w:t>21</w:t>
            </w:r>
          </w:p>
        </w:tc>
        <w:tc>
          <w:tcPr>
            <w:tcW w:w="709" w:type="dxa"/>
            <w:tcBorders>
              <w:top w:val="nil"/>
              <w:left w:val="nil"/>
              <w:bottom w:val="single" w:sz="4" w:space="0" w:color="auto"/>
              <w:right w:val="single" w:sz="4" w:space="0" w:color="auto"/>
            </w:tcBorders>
            <w:shd w:val="clear" w:color="000000" w:fill="FFFFFF"/>
            <w:noWrap/>
            <w:vAlign w:val="bottom"/>
            <w:hideMark/>
          </w:tcPr>
          <w:p w:rsidR="00F83A62" w:rsidRPr="00C06267" w:rsidRDefault="00F83A62" w:rsidP="000F7506">
            <w:pPr>
              <w:spacing w:after="0" w:line="220" w:lineRule="exact"/>
              <w:jc w:val="center"/>
              <w:rPr>
                <w:rFonts w:ascii="Times New Roman" w:eastAsia="Times New Roman" w:hAnsi="Times New Roman" w:cs="Times New Roman"/>
                <w:color w:val="000000"/>
              </w:rPr>
            </w:pPr>
            <w:r w:rsidRPr="00C06267">
              <w:rPr>
                <w:rFonts w:ascii="Times New Roman" w:eastAsia="Times New Roman" w:hAnsi="Times New Roman" w:cs="Times New Roman"/>
                <w:color w:val="000000"/>
              </w:rPr>
              <w:t>22</w:t>
            </w:r>
          </w:p>
        </w:tc>
        <w:tc>
          <w:tcPr>
            <w:tcW w:w="709" w:type="dxa"/>
            <w:tcBorders>
              <w:top w:val="nil"/>
              <w:left w:val="nil"/>
              <w:bottom w:val="single" w:sz="4" w:space="0" w:color="auto"/>
              <w:right w:val="single" w:sz="4" w:space="0" w:color="auto"/>
            </w:tcBorders>
            <w:shd w:val="clear" w:color="000000" w:fill="FFFFFF"/>
            <w:noWrap/>
            <w:vAlign w:val="bottom"/>
            <w:hideMark/>
          </w:tcPr>
          <w:p w:rsidR="00F83A62" w:rsidRPr="00C06267" w:rsidRDefault="00F83A62" w:rsidP="000F7506">
            <w:pPr>
              <w:spacing w:after="0" w:line="220" w:lineRule="exact"/>
              <w:jc w:val="center"/>
              <w:rPr>
                <w:rFonts w:ascii="Times New Roman" w:eastAsia="Times New Roman" w:hAnsi="Times New Roman" w:cs="Times New Roman"/>
                <w:color w:val="000000"/>
              </w:rPr>
            </w:pPr>
            <w:r w:rsidRPr="00C06267">
              <w:rPr>
                <w:rFonts w:ascii="Times New Roman" w:eastAsia="Times New Roman" w:hAnsi="Times New Roman" w:cs="Times New Roman"/>
                <w:color w:val="000000"/>
              </w:rPr>
              <w:t>23</w:t>
            </w:r>
          </w:p>
        </w:tc>
        <w:tc>
          <w:tcPr>
            <w:tcW w:w="709" w:type="dxa"/>
            <w:tcBorders>
              <w:top w:val="nil"/>
              <w:left w:val="nil"/>
              <w:bottom w:val="single" w:sz="4" w:space="0" w:color="auto"/>
              <w:right w:val="single" w:sz="4" w:space="0" w:color="auto"/>
            </w:tcBorders>
            <w:shd w:val="clear" w:color="000000" w:fill="FFFFFF"/>
            <w:noWrap/>
            <w:vAlign w:val="bottom"/>
            <w:hideMark/>
          </w:tcPr>
          <w:p w:rsidR="00F83A62" w:rsidRPr="00C06267" w:rsidRDefault="00F83A62" w:rsidP="000F7506">
            <w:pPr>
              <w:spacing w:after="0" w:line="220" w:lineRule="exact"/>
              <w:jc w:val="center"/>
              <w:rPr>
                <w:rFonts w:ascii="Times New Roman" w:eastAsia="Times New Roman" w:hAnsi="Times New Roman" w:cs="Times New Roman"/>
                <w:color w:val="000000"/>
              </w:rPr>
            </w:pPr>
            <w:r w:rsidRPr="00C06267">
              <w:rPr>
                <w:rFonts w:ascii="Times New Roman" w:eastAsia="Times New Roman" w:hAnsi="Times New Roman" w:cs="Times New Roman"/>
                <w:color w:val="000000"/>
              </w:rPr>
              <w:t>24</w:t>
            </w:r>
          </w:p>
        </w:tc>
        <w:tc>
          <w:tcPr>
            <w:tcW w:w="708" w:type="dxa"/>
            <w:tcBorders>
              <w:top w:val="nil"/>
              <w:left w:val="nil"/>
              <w:bottom w:val="single" w:sz="4" w:space="0" w:color="auto"/>
              <w:right w:val="single" w:sz="4" w:space="0" w:color="auto"/>
            </w:tcBorders>
            <w:shd w:val="clear" w:color="000000" w:fill="FFFFFF"/>
            <w:noWrap/>
            <w:vAlign w:val="bottom"/>
            <w:hideMark/>
          </w:tcPr>
          <w:p w:rsidR="00F83A62" w:rsidRPr="00C06267" w:rsidRDefault="00F83A62" w:rsidP="000F7506">
            <w:pPr>
              <w:spacing w:after="0" w:line="220" w:lineRule="exact"/>
              <w:jc w:val="center"/>
              <w:rPr>
                <w:rFonts w:ascii="Times New Roman" w:eastAsia="Times New Roman" w:hAnsi="Times New Roman" w:cs="Times New Roman"/>
                <w:color w:val="000000"/>
              </w:rPr>
            </w:pPr>
            <w:r w:rsidRPr="00C06267">
              <w:rPr>
                <w:rFonts w:ascii="Times New Roman" w:eastAsia="Times New Roman" w:hAnsi="Times New Roman" w:cs="Times New Roman"/>
                <w:color w:val="000000"/>
              </w:rPr>
              <w:t>25</w:t>
            </w:r>
          </w:p>
        </w:tc>
        <w:tc>
          <w:tcPr>
            <w:tcW w:w="709" w:type="dxa"/>
            <w:tcBorders>
              <w:top w:val="nil"/>
              <w:left w:val="nil"/>
              <w:bottom w:val="single" w:sz="4" w:space="0" w:color="auto"/>
              <w:right w:val="single" w:sz="4" w:space="0" w:color="auto"/>
            </w:tcBorders>
            <w:shd w:val="clear" w:color="000000" w:fill="FFFFFF"/>
            <w:noWrap/>
            <w:vAlign w:val="bottom"/>
            <w:hideMark/>
          </w:tcPr>
          <w:p w:rsidR="00F83A62" w:rsidRPr="00C06267" w:rsidRDefault="00F83A62" w:rsidP="000F7506">
            <w:pPr>
              <w:spacing w:after="0" w:line="220" w:lineRule="exact"/>
              <w:jc w:val="center"/>
              <w:rPr>
                <w:rFonts w:ascii="Times New Roman" w:eastAsia="Times New Roman" w:hAnsi="Times New Roman" w:cs="Times New Roman"/>
                <w:color w:val="000000"/>
              </w:rPr>
            </w:pPr>
            <w:r w:rsidRPr="00C06267">
              <w:rPr>
                <w:rFonts w:ascii="Times New Roman" w:eastAsia="Times New Roman" w:hAnsi="Times New Roman" w:cs="Times New Roman"/>
                <w:color w:val="000000"/>
              </w:rPr>
              <w:t>26</w:t>
            </w:r>
          </w:p>
        </w:tc>
        <w:tc>
          <w:tcPr>
            <w:tcW w:w="709" w:type="dxa"/>
            <w:tcBorders>
              <w:top w:val="nil"/>
              <w:left w:val="nil"/>
              <w:bottom w:val="single" w:sz="4" w:space="0" w:color="auto"/>
              <w:right w:val="single" w:sz="4" w:space="0" w:color="auto"/>
            </w:tcBorders>
            <w:shd w:val="clear" w:color="000000" w:fill="FFFFFF"/>
            <w:noWrap/>
            <w:vAlign w:val="bottom"/>
            <w:hideMark/>
          </w:tcPr>
          <w:p w:rsidR="00F83A62" w:rsidRPr="00C06267" w:rsidRDefault="00F83A62" w:rsidP="000F7506">
            <w:pPr>
              <w:spacing w:after="0" w:line="220" w:lineRule="exact"/>
              <w:jc w:val="center"/>
              <w:rPr>
                <w:rFonts w:ascii="Times New Roman" w:eastAsia="Times New Roman" w:hAnsi="Times New Roman" w:cs="Times New Roman"/>
                <w:color w:val="000000"/>
              </w:rPr>
            </w:pPr>
            <w:r w:rsidRPr="00C06267">
              <w:rPr>
                <w:rFonts w:ascii="Times New Roman" w:eastAsia="Times New Roman" w:hAnsi="Times New Roman" w:cs="Times New Roman"/>
                <w:color w:val="000000"/>
              </w:rPr>
              <w:t>27</w:t>
            </w:r>
          </w:p>
        </w:tc>
      </w:tr>
      <w:tr w:rsidR="000F7506" w:rsidRPr="00C06267" w:rsidTr="00C06267">
        <w:trPr>
          <w:trHeight w:val="315"/>
        </w:trPr>
        <w:tc>
          <w:tcPr>
            <w:tcW w:w="568" w:type="dxa"/>
            <w:vMerge w:val="restart"/>
            <w:tcBorders>
              <w:top w:val="nil"/>
              <w:left w:val="single" w:sz="4" w:space="0" w:color="auto"/>
              <w:bottom w:val="single" w:sz="4" w:space="0" w:color="000000"/>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1701" w:type="dxa"/>
            <w:gridSpan w:val="2"/>
            <w:vMerge w:val="restart"/>
            <w:tcBorders>
              <w:top w:val="nil"/>
              <w:left w:val="single" w:sz="4" w:space="0" w:color="auto"/>
              <w:bottom w:val="single" w:sz="4" w:space="0" w:color="000000"/>
              <w:right w:val="single" w:sz="4" w:space="0" w:color="auto"/>
            </w:tcBorders>
            <w:shd w:val="clear" w:color="000000" w:fill="FFFFFF"/>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Всего</w:t>
            </w:r>
          </w:p>
        </w:tc>
        <w:tc>
          <w:tcPr>
            <w:tcW w:w="1417"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Районный бюджет</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b/>
                <w:bCs/>
                <w:color w:val="000000"/>
              </w:rPr>
            </w:pPr>
            <w:r w:rsidRPr="00C06267">
              <w:rPr>
                <w:rFonts w:ascii="Times New Roman" w:eastAsia="Times New Roman" w:hAnsi="Times New Roman" w:cs="Times New Roman"/>
                <w:b/>
                <w:bCs/>
                <w:color w:val="000000"/>
              </w:rPr>
              <w:t>155271,3348</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b/>
                <w:bCs/>
                <w:color w:val="000000"/>
              </w:rPr>
            </w:pPr>
            <w:r w:rsidRPr="00C06267">
              <w:rPr>
                <w:rFonts w:ascii="Times New Roman" w:eastAsia="Times New Roman" w:hAnsi="Times New Roman" w:cs="Times New Roman"/>
                <w:b/>
                <w:bCs/>
                <w:color w:val="000000"/>
              </w:rPr>
              <w:t>280341,470</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b/>
                <w:bCs/>
                <w:color w:val="000000"/>
              </w:rPr>
            </w:pPr>
            <w:r w:rsidRPr="00C06267">
              <w:rPr>
                <w:rFonts w:ascii="Times New Roman" w:eastAsia="Times New Roman" w:hAnsi="Times New Roman" w:cs="Times New Roman"/>
                <w:b/>
                <w:bCs/>
                <w:color w:val="000000"/>
              </w:rPr>
              <w:t>369574,630</w:t>
            </w:r>
          </w:p>
        </w:tc>
        <w:tc>
          <w:tcPr>
            <w:tcW w:w="567"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b/>
                <w:bCs/>
                <w:color w:val="000000"/>
              </w:rPr>
            </w:pPr>
            <w:r w:rsidRPr="00C06267">
              <w:rPr>
                <w:rFonts w:ascii="Times New Roman" w:eastAsia="Times New Roman" w:hAnsi="Times New Roman" w:cs="Times New Roman"/>
                <w:b/>
                <w:bCs/>
                <w:color w:val="000000"/>
              </w:rPr>
              <w:t>349516,722</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b/>
                <w:bCs/>
                <w:color w:val="000000"/>
              </w:rPr>
            </w:pPr>
            <w:r w:rsidRPr="00C06267">
              <w:rPr>
                <w:rFonts w:ascii="Times New Roman" w:eastAsia="Times New Roman" w:hAnsi="Times New Roman" w:cs="Times New Roman"/>
                <w:b/>
                <w:bCs/>
                <w:color w:val="000000"/>
              </w:rPr>
              <w:t>247912,040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b/>
                <w:bCs/>
                <w:color w:val="000000"/>
              </w:rPr>
            </w:pPr>
            <w:r w:rsidRPr="00C06267">
              <w:rPr>
                <w:rFonts w:ascii="Times New Roman" w:eastAsia="Times New Roman" w:hAnsi="Times New Roman" w:cs="Times New Roman"/>
                <w:b/>
                <w:bCs/>
                <w:color w:val="000000"/>
              </w:rPr>
              <w:t>245692,738</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000000"/>
              </w:rPr>
            </w:pPr>
            <w:r w:rsidRPr="00C06267">
              <w:rPr>
                <w:rFonts w:ascii="Times New Roman" w:eastAsia="Times New Roman" w:hAnsi="Times New Roman" w:cs="Times New Roman"/>
                <w:color w:val="000000"/>
              </w:rPr>
              <w:t>232022,968</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000000"/>
              </w:rPr>
            </w:pPr>
            <w:r w:rsidRPr="00C06267">
              <w:rPr>
                <w:rFonts w:ascii="Times New Roman" w:eastAsia="Times New Roman" w:hAnsi="Times New Roman" w:cs="Times New Roman"/>
                <w:color w:val="000000"/>
              </w:rPr>
              <w:t>65120,000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000000"/>
              </w:rPr>
            </w:pPr>
            <w:r w:rsidRPr="00C06267">
              <w:rPr>
                <w:rFonts w:ascii="Times New Roman" w:eastAsia="Times New Roman" w:hAnsi="Times New Roman" w:cs="Times New Roman"/>
                <w:color w:val="000000"/>
              </w:rPr>
              <w:t>65120,000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000000"/>
              </w:rPr>
            </w:pPr>
            <w:r w:rsidRPr="00C06267">
              <w:rPr>
                <w:rFonts w:ascii="Times New Roman" w:eastAsia="Times New Roman" w:hAnsi="Times New Roman" w:cs="Times New Roman"/>
                <w:color w:val="000000"/>
              </w:rPr>
              <w:t>65120,000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000000"/>
              </w:rPr>
            </w:pPr>
            <w:r w:rsidRPr="00C06267">
              <w:rPr>
                <w:rFonts w:ascii="Times New Roman" w:eastAsia="Times New Roman" w:hAnsi="Times New Roman" w:cs="Times New Roman"/>
                <w:color w:val="000000"/>
              </w:rPr>
              <w:t>65120,000</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000000"/>
              </w:rPr>
            </w:pPr>
            <w:r w:rsidRPr="00C06267">
              <w:rPr>
                <w:rFonts w:ascii="Times New Roman" w:eastAsia="Times New Roman" w:hAnsi="Times New Roman" w:cs="Times New Roman"/>
                <w:color w:val="000000"/>
              </w:rPr>
              <w:t>65120,000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000000"/>
              </w:rPr>
            </w:pPr>
            <w:r w:rsidRPr="00C06267">
              <w:rPr>
                <w:rFonts w:ascii="Times New Roman" w:eastAsia="Times New Roman" w:hAnsi="Times New Roman" w:cs="Times New Roman"/>
                <w:color w:val="000000"/>
              </w:rPr>
              <w:t>65120,000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000000"/>
              </w:rPr>
            </w:pPr>
            <w:r w:rsidRPr="00C06267">
              <w:rPr>
                <w:rFonts w:ascii="Times New Roman" w:eastAsia="Times New Roman" w:hAnsi="Times New Roman" w:cs="Times New Roman"/>
                <w:color w:val="000000"/>
              </w:rPr>
              <w:t>65120,000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000000"/>
              </w:rPr>
            </w:pPr>
            <w:r w:rsidRPr="00C06267">
              <w:rPr>
                <w:rFonts w:ascii="Times New Roman" w:eastAsia="Times New Roman" w:hAnsi="Times New Roman" w:cs="Times New Roman"/>
                <w:color w:val="000000"/>
              </w:rPr>
              <w:t>65120,000</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000000"/>
              </w:rPr>
            </w:pPr>
            <w:r w:rsidRPr="00C06267">
              <w:rPr>
                <w:rFonts w:ascii="Times New Roman" w:eastAsia="Times New Roman" w:hAnsi="Times New Roman" w:cs="Times New Roman"/>
                <w:color w:val="000000"/>
              </w:rPr>
              <w:t>65120,000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000000"/>
              </w:rPr>
            </w:pPr>
            <w:r w:rsidRPr="00C06267">
              <w:rPr>
                <w:rFonts w:ascii="Times New Roman" w:eastAsia="Times New Roman" w:hAnsi="Times New Roman" w:cs="Times New Roman"/>
                <w:color w:val="000000"/>
              </w:rPr>
              <w:t>65120,000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000000"/>
              </w:rPr>
            </w:pPr>
            <w:r w:rsidRPr="00C06267">
              <w:rPr>
                <w:rFonts w:ascii="Times New Roman" w:eastAsia="Times New Roman" w:hAnsi="Times New Roman" w:cs="Times New Roman"/>
                <w:color w:val="000000"/>
              </w:rPr>
              <w:t>65120,000</w:t>
            </w:r>
          </w:p>
        </w:tc>
      </w:tr>
      <w:tr w:rsidR="000F7506" w:rsidRPr="00C06267" w:rsidTr="00C06267">
        <w:trPr>
          <w:trHeight w:val="441"/>
        </w:trPr>
        <w:tc>
          <w:tcPr>
            <w:tcW w:w="568" w:type="dxa"/>
            <w:vMerge/>
            <w:tcBorders>
              <w:top w:val="nil"/>
              <w:left w:val="single" w:sz="4" w:space="0" w:color="auto"/>
              <w:bottom w:val="single" w:sz="4" w:space="0" w:color="000000"/>
              <w:right w:val="single" w:sz="4" w:space="0" w:color="auto"/>
            </w:tcBorders>
            <w:vAlign w:val="center"/>
            <w:hideMark/>
          </w:tcPr>
          <w:p w:rsidR="00F83A62" w:rsidRPr="00C06267" w:rsidRDefault="00F83A62" w:rsidP="000F7506">
            <w:pPr>
              <w:spacing w:after="0" w:line="220" w:lineRule="exact"/>
              <w:rPr>
                <w:rFonts w:ascii="Times New Roman" w:eastAsia="Times New Roman" w:hAnsi="Times New Roman" w:cs="Times New Roman"/>
                <w:color w:val="000000"/>
              </w:rPr>
            </w:pPr>
          </w:p>
        </w:tc>
        <w:tc>
          <w:tcPr>
            <w:tcW w:w="1701" w:type="dxa"/>
            <w:gridSpan w:val="2"/>
            <w:vMerge/>
            <w:tcBorders>
              <w:top w:val="nil"/>
              <w:left w:val="single" w:sz="4" w:space="0" w:color="auto"/>
              <w:bottom w:val="single" w:sz="4" w:space="0" w:color="000000"/>
              <w:right w:val="single" w:sz="4" w:space="0" w:color="auto"/>
            </w:tcBorders>
            <w:vAlign w:val="center"/>
            <w:hideMark/>
          </w:tcPr>
          <w:p w:rsidR="00F83A62" w:rsidRPr="00C06267" w:rsidRDefault="00F83A62" w:rsidP="000F7506">
            <w:pPr>
              <w:spacing w:after="0" w:line="220" w:lineRule="exact"/>
              <w:rPr>
                <w:rFonts w:ascii="Times New Roman" w:eastAsia="Times New Roman" w:hAnsi="Times New Roman" w:cs="Times New Roman"/>
                <w:color w:val="000000"/>
              </w:rPr>
            </w:pPr>
          </w:p>
        </w:tc>
        <w:tc>
          <w:tcPr>
            <w:tcW w:w="1417" w:type="dxa"/>
            <w:tcBorders>
              <w:top w:val="nil"/>
              <w:left w:val="nil"/>
              <w:bottom w:val="single" w:sz="4" w:space="0" w:color="auto"/>
              <w:right w:val="single" w:sz="4" w:space="0" w:color="auto"/>
            </w:tcBorders>
            <w:shd w:val="clear" w:color="000000" w:fill="FFFFFF"/>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Краевого бюджета</w:t>
            </w:r>
          </w:p>
        </w:tc>
        <w:tc>
          <w:tcPr>
            <w:tcW w:w="709" w:type="dxa"/>
            <w:tcBorders>
              <w:top w:val="nil"/>
              <w:left w:val="nil"/>
              <w:bottom w:val="single" w:sz="4" w:space="0" w:color="auto"/>
              <w:right w:val="single" w:sz="4" w:space="0" w:color="auto"/>
            </w:tcBorders>
            <w:shd w:val="clear" w:color="000000" w:fill="FFFFFF"/>
            <w:hideMark/>
          </w:tcPr>
          <w:p w:rsidR="00F83A62" w:rsidRPr="00C06267" w:rsidRDefault="00F83A62" w:rsidP="000F7506">
            <w:pPr>
              <w:spacing w:after="0" w:line="220" w:lineRule="exact"/>
              <w:rPr>
                <w:rFonts w:ascii="Times New Roman" w:eastAsia="Times New Roman" w:hAnsi="Times New Roman" w:cs="Times New Roman"/>
                <w:color w:val="FFFFFF"/>
              </w:rPr>
            </w:pPr>
            <w:r w:rsidRPr="00C06267">
              <w:rPr>
                <w:rFonts w:ascii="Times New Roman" w:eastAsia="Times New Roman" w:hAnsi="Times New Roman" w:cs="Times New Roman"/>
                <w:color w:val="FFFFFF"/>
              </w:rPr>
              <w:t>124480,980</w:t>
            </w:r>
          </w:p>
        </w:tc>
        <w:tc>
          <w:tcPr>
            <w:tcW w:w="709" w:type="dxa"/>
            <w:tcBorders>
              <w:top w:val="nil"/>
              <w:left w:val="nil"/>
              <w:bottom w:val="single" w:sz="4" w:space="0" w:color="auto"/>
              <w:right w:val="single" w:sz="4" w:space="0" w:color="auto"/>
            </w:tcBorders>
            <w:shd w:val="clear" w:color="000000" w:fill="FFFFFF"/>
            <w:hideMark/>
          </w:tcPr>
          <w:p w:rsidR="00F83A62" w:rsidRPr="00C06267" w:rsidRDefault="00F83A62" w:rsidP="000F7506">
            <w:pPr>
              <w:spacing w:after="0" w:line="220" w:lineRule="exact"/>
              <w:rPr>
                <w:rFonts w:ascii="Times New Roman" w:eastAsia="Times New Roman" w:hAnsi="Times New Roman" w:cs="Times New Roman"/>
                <w:color w:val="FFFFFF"/>
              </w:rPr>
            </w:pPr>
            <w:r w:rsidRPr="00C06267">
              <w:rPr>
                <w:rFonts w:ascii="Times New Roman" w:eastAsia="Times New Roman" w:hAnsi="Times New Roman" w:cs="Times New Roman"/>
                <w:color w:val="FFFFFF"/>
              </w:rPr>
              <w:t>259177,904</w:t>
            </w:r>
          </w:p>
        </w:tc>
        <w:tc>
          <w:tcPr>
            <w:tcW w:w="708" w:type="dxa"/>
            <w:tcBorders>
              <w:top w:val="nil"/>
              <w:left w:val="nil"/>
              <w:bottom w:val="single" w:sz="4" w:space="0" w:color="auto"/>
              <w:right w:val="single" w:sz="4" w:space="0" w:color="auto"/>
            </w:tcBorders>
            <w:shd w:val="clear" w:color="000000" w:fill="FFFFFF"/>
            <w:hideMark/>
          </w:tcPr>
          <w:p w:rsidR="00F83A62" w:rsidRPr="00C06267" w:rsidRDefault="00F83A62" w:rsidP="000F7506">
            <w:pPr>
              <w:spacing w:after="0" w:line="220" w:lineRule="exact"/>
              <w:rPr>
                <w:rFonts w:ascii="Times New Roman" w:eastAsia="Times New Roman" w:hAnsi="Times New Roman" w:cs="Times New Roman"/>
                <w:color w:val="FFFFFF"/>
              </w:rPr>
            </w:pPr>
            <w:r w:rsidRPr="00C06267">
              <w:rPr>
                <w:rFonts w:ascii="Times New Roman" w:eastAsia="Times New Roman" w:hAnsi="Times New Roman" w:cs="Times New Roman"/>
                <w:color w:val="FFFFFF"/>
              </w:rPr>
              <w:t>323262,960</w:t>
            </w:r>
          </w:p>
        </w:tc>
        <w:tc>
          <w:tcPr>
            <w:tcW w:w="567" w:type="dxa"/>
            <w:tcBorders>
              <w:top w:val="nil"/>
              <w:left w:val="nil"/>
              <w:bottom w:val="single" w:sz="4" w:space="0" w:color="auto"/>
              <w:right w:val="single" w:sz="4" w:space="0" w:color="auto"/>
            </w:tcBorders>
            <w:shd w:val="clear" w:color="000000" w:fill="FFFFFF"/>
            <w:hideMark/>
          </w:tcPr>
          <w:p w:rsidR="00F83A62" w:rsidRPr="00C06267" w:rsidRDefault="00F83A62" w:rsidP="000F7506">
            <w:pPr>
              <w:spacing w:after="0" w:line="220" w:lineRule="exact"/>
              <w:rPr>
                <w:rFonts w:ascii="Times New Roman" w:eastAsia="Times New Roman" w:hAnsi="Times New Roman" w:cs="Times New Roman"/>
                <w:color w:val="FFFFFF"/>
              </w:rPr>
            </w:pPr>
            <w:r w:rsidRPr="00C06267">
              <w:rPr>
                <w:rFonts w:ascii="Times New Roman" w:eastAsia="Times New Roman" w:hAnsi="Times New Roman" w:cs="Times New Roman"/>
                <w:color w:val="FFFFFF"/>
              </w:rPr>
              <w:t>206828,480</w:t>
            </w:r>
          </w:p>
        </w:tc>
        <w:tc>
          <w:tcPr>
            <w:tcW w:w="709" w:type="dxa"/>
            <w:tcBorders>
              <w:top w:val="nil"/>
              <w:left w:val="nil"/>
              <w:bottom w:val="single" w:sz="4" w:space="0" w:color="auto"/>
              <w:right w:val="single" w:sz="4" w:space="0" w:color="auto"/>
            </w:tcBorders>
            <w:shd w:val="clear" w:color="000000" w:fill="FFFFFF"/>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nil"/>
              <w:left w:val="nil"/>
              <w:bottom w:val="single" w:sz="4" w:space="0" w:color="auto"/>
              <w:right w:val="single" w:sz="4" w:space="0" w:color="auto"/>
            </w:tcBorders>
            <w:shd w:val="clear" w:color="000000" w:fill="FFFFFF"/>
            <w:hideMark/>
          </w:tcPr>
          <w:p w:rsidR="00F83A62" w:rsidRPr="00C06267" w:rsidRDefault="00F83A62" w:rsidP="000F7506">
            <w:pPr>
              <w:spacing w:after="0" w:line="220" w:lineRule="exact"/>
              <w:rPr>
                <w:rFonts w:ascii="Times New Roman" w:eastAsia="Times New Roman" w:hAnsi="Times New Roman" w:cs="Times New Roman"/>
                <w:color w:val="FFFFFF"/>
              </w:rPr>
            </w:pPr>
            <w:r w:rsidRPr="00C06267">
              <w:rPr>
                <w:rFonts w:ascii="Times New Roman" w:eastAsia="Times New Roman" w:hAnsi="Times New Roman" w:cs="Times New Roman"/>
                <w:color w:val="FFFFFF"/>
              </w:rPr>
              <w:t xml:space="preserve"> 210 321,16 </w:t>
            </w:r>
          </w:p>
        </w:tc>
        <w:tc>
          <w:tcPr>
            <w:tcW w:w="709" w:type="dxa"/>
            <w:tcBorders>
              <w:top w:val="nil"/>
              <w:left w:val="nil"/>
              <w:bottom w:val="single" w:sz="4" w:space="0" w:color="auto"/>
              <w:right w:val="single" w:sz="4" w:space="0" w:color="auto"/>
            </w:tcBorders>
            <w:shd w:val="clear" w:color="000000" w:fill="FFFFFF"/>
            <w:hideMark/>
          </w:tcPr>
          <w:p w:rsidR="00F83A62" w:rsidRPr="00C06267" w:rsidRDefault="00F83A62" w:rsidP="000F7506">
            <w:pPr>
              <w:spacing w:after="0" w:line="220" w:lineRule="exact"/>
              <w:rPr>
                <w:rFonts w:ascii="Times New Roman" w:eastAsia="Times New Roman" w:hAnsi="Times New Roman" w:cs="Times New Roman"/>
              </w:rPr>
            </w:pPr>
            <w:r w:rsidRPr="00C06267">
              <w:rPr>
                <w:rFonts w:ascii="Times New Roman" w:eastAsia="Times New Roman" w:hAnsi="Times New Roman" w:cs="Times New Roman"/>
              </w:rPr>
              <w:t xml:space="preserve"> </w:t>
            </w:r>
          </w:p>
        </w:tc>
        <w:tc>
          <w:tcPr>
            <w:tcW w:w="708" w:type="dxa"/>
            <w:tcBorders>
              <w:top w:val="nil"/>
              <w:left w:val="nil"/>
              <w:bottom w:val="single" w:sz="4" w:space="0" w:color="auto"/>
              <w:right w:val="single" w:sz="4" w:space="0" w:color="auto"/>
            </w:tcBorders>
            <w:shd w:val="clear" w:color="000000" w:fill="FFFFFF"/>
            <w:hideMark/>
          </w:tcPr>
          <w:p w:rsidR="00F83A62" w:rsidRPr="00C06267" w:rsidRDefault="00F83A62" w:rsidP="000F7506">
            <w:pPr>
              <w:spacing w:after="0" w:line="220" w:lineRule="exact"/>
              <w:rPr>
                <w:rFonts w:ascii="Times New Roman" w:eastAsia="Times New Roman" w:hAnsi="Times New Roman" w:cs="Times New Roman"/>
              </w:rPr>
            </w:pPr>
            <w:r w:rsidRPr="00C06267">
              <w:rPr>
                <w:rFonts w:ascii="Times New Roman" w:eastAsia="Times New Roman" w:hAnsi="Times New Roman" w:cs="Times New Roman"/>
              </w:rPr>
              <w:t xml:space="preserve"> 210321,160 </w:t>
            </w:r>
          </w:p>
        </w:tc>
        <w:tc>
          <w:tcPr>
            <w:tcW w:w="709" w:type="dxa"/>
            <w:tcBorders>
              <w:top w:val="nil"/>
              <w:left w:val="nil"/>
              <w:bottom w:val="single" w:sz="4" w:space="0" w:color="auto"/>
              <w:right w:val="single" w:sz="4" w:space="0" w:color="auto"/>
            </w:tcBorders>
            <w:shd w:val="clear" w:color="000000" w:fill="FFFFFF"/>
            <w:hideMark/>
          </w:tcPr>
          <w:p w:rsidR="00F83A62" w:rsidRPr="00C06267" w:rsidRDefault="00F83A62" w:rsidP="000F7506">
            <w:pPr>
              <w:spacing w:after="0" w:line="220" w:lineRule="exact"/>
              <w:rPr>
                <w:rFonts w:ascii="Times New Roman" w:hAnsi="Times New Roman" w:cs="Times New Roman"/>
              </w:rPr>
            </w:pPr>
            <w:r w:rsidRPr="00C06267">
              <w:rPr>
                <w:rFonts w:ascii="Times New Roman" w:eastAsia="Times New Roman" w:hAnsi="Times New Roman" w:cs="Times New Roman"/>
              </w:rPr>
              <w:t xml:space="preserve">210321,160 </w:t>
            </w:r>
          </w:p>
        </w:tc>
        <w:tc>
          <w:tcPr>
            <w:tcW w:w="709" w:type="dxa"/>
            <w:tcBorders>
              <w:top w:val="nil"/>
              <w:left w:val="nil"/>
              <w:bottom w:val="single" w:sz="4" w:space="0" w:color="auto"/>
              <w:right w:val="single" w:sz="4" w:space="0" w:color="auto"/>
            </w:tcBorders>
            <w:shd w:val="clear" w:color="000000" w:fill="FFFFFF"/>
            <w:hideMark/>
          </w:tcPr>
          <w:p w:rsidR="00F83A62" w:rsidRPr="00C06267" w:rsidRDefault="00F83A62" w:rsidP="000F7506">
            <w:pPr>
              <w:spacing w:after="0" w:line="220" w:lineRule="exact"/>
              <w:rPr>
                <w:rFonts w:ascii="Times New Roman" w:hAnsi="Times New Roman" w:cs="Times New Roman"/>
              </w:rPr>
            </w:pPr>
            <w:r w:rsidRPr="00C06267">
              <w:rPr>
                <w:rFonts w:ascii="Times New Roman" w:eastAsia="Times New Roman" w:hAnsi="Times New Roman" w:cs="Times New Roman"/>
              </w:rPr>
              <w:t xml:space="preserve">210321,160 </w:t>
            </w:r>
          </w:p>
        </w:tc>
        <w:tc>
          <w:tcPr>
            <w:tcW w:w="709" w:type="dxa"/>
            <w:tcBorders>
              <w:top w:val="nil"/>
              <w:left w:val="nil"/>
              <w:bottom w:val="single" w:sz="4" w:space="0" w:color="auto"/>
              <w:right w:val="single" w:sz="4" w:space="0" w:color="auto"/>
            </w:tcBorders>
            <w:shd w:val="clear" w:color="000000" w:fill="FFFFFF"/>
            <w:hideMark/>
          </w:tcPr>
          <w:p w:rsidR="00F83A62" w:rsidRPr="00C06267" w:rsidRDefault="00F83A62" w:rsidP="000F7506">
            <w:pPr>
              <w:spacing w:after="0" w:line="220" w:lineRule="exact"/>
              <w:rPr>
                <w:rFonts w:ascii="Times New Roman" w:hAnsi="Times New Roman" w:cs="Times New Roman"/>
              </w:rPr>
            </w:pPr>
            <w:r w:rsidRPr="00C06267">
              <w:rPr>
                <w:rFonts w:ascii="Times New Roman" w:eastAsia="Times New Roman" w:hAnsi="Times New Roman" w:cs="Times New Roman"/>
              </w:rPr>
              <w:t xml:space="preserve">210321,160 </w:t>
            </w:r>
          </w:p>
        </w:tc>
        <w:tc>
          <w:tcPr>
            <w:tcW w:w="708" w:type="dxa"/>
            <w:tcBorders>
              <w:top w:val="nil"/>
              <w:left w:val="nil"/>
              <w:bottom w:val="single" w:sz="4" w:space="0" w:color="auto"/>
              <w:right w:val="single" w:sz="4" w:space="0" w:color="auto"/>
            </w:tcBorders>
            <w:shd w:val="clear" w:color="000000" w:fill="FFFFFF"/>
            <w:hideMark/>
          </w:tcPr>
          <w:p w:rsidR="00F83A62" w:rsidRPr="00C06267" w:rsidRDefault="00F83A62" w:rsidP="000F7506">
            <w:pPr>
              <w:spacing w:after="0" w:line="220" w:lineRule="exact"/>
              <w:rPr>
                <w:rFonts w:ascii="Times New Roman" w:hAnsi="Times New Roman" w:cs="Times New Roman"/>
              </w:rPr>
            </w:pPr>
            <w:r w:rsidRPr="00C06267">
              <w:rPr>
                <w:rFonts w:ascii="Times New Roman" w:eastAsia="Times New Roman" w:hAnsi="Times New Roman" w:cs="Times New Roman"/>
              </w:rPr>
              <w:t xml:space="preserve">210321,160 </w:t>
            </w:r>
          </w:p>
        </w:tc>
        <w:tc>
          <w:tcPr>
            <w:tcW w:w="709" w:type="dxa"/>
            <w:tcBorders>
              <w:top w:val="nil"/>
              <w:left w:val="nil"/>
              <w:bottom w:val="single" w:sz="4" w:space="0" w:color="auto"/>
              <w:right w:val="single" w:sz="4" w:space="0" w:color="auto"/>
            </w:tcBorders>
            <w:shd w:val="clear" w:color="000000" w:fill="FFFFFF"/>
            <w:hideMark/>
          </w:tcPr>
          <w:p w:rsidR="00F83A62" w:rsidRPr="00C06267" w:rsidRDefault="00F83A62" w:rsidP="000F7506">
            <w:pPr>
              <w:spacing w:after="0" w:line="220" w:lineRule="exact"/>
              <w:rPr>
                <w:rFonts w:ascii="Times New Roman" w:hAnsi="Times New Roman" w:cs="Times New Roman"/>
              </w:rPr>
            </w:pPr>
            <w:r w:rsidRPr="00C06267">
              <w:rPr>
                <w:rFonts w:ascii="Times New Roman" w:eastAsia="Times New Roman" w:hAnsi="Times New Roman" w:cs="Times New Roman"/>
              </w:rPr>
              <w:t xml:space="preserve">210321,160 </w:t>
            </w:r>
          </w:p>
        </w:tc>
        <w:tc>
          <w:tcPr>
            <w:tcW w:w="709" w:type="dxa"/>
            <w:tcBorders>
              <w:top w:val="nil"/>
              <w:left w:val="nil"/>
              <w:bottom w:val="single" w:sz="4" w:space="0" w:color="auto"/>
              <w:right w:val="single" w:sz="4" w:space="0" w:color="auto"/>
            </w:tcBorders>
            <w:shd w:val="clear" w:color="000000" w:fill="FFFFFF"/>
            <w:hideMark/>
          </w:tcPr>
          <w:p w:rsidR="00F83A62" w:rsidRPr="00C06267" w:rsidRDefault="00F83A62" w:rsidP="000F7506">
            <w:pPr>
              <w:spacing w:after="0" w:line="220" w:lineRule="exact"/>
              <w:rPr>
                <w:rFonts w:ascii="Times New Roman" w:hAnsi="Times New Roman" w:cs="Times New Roman"/>
              </w:rPr>
            </w:pPr>
            <w:r w:rsidRPr="00C06267">
              <w:rPr>
                <w:rFonts w:ascii="Times New Roman" w:eastAsia="Times New Roman" w:hAnsi="Times New Roman" w:cs="Times New Roman"/>
              </w:rPr>
              <w:t xml:space="preserve">210321,160 </w:t>
            </w:r>
          </w:p>
        </w:tc>
        <w:tc>
          <w:tcPr>
            <w:tcW w:w="709" w:type="dxa"/>
            <w:tcBorders>
              <w:top w:val="nil"/>
              <w:left w:val="nil"/>
              <w:bottom w:val="single" w:sz="4" w:space="0" w:color="auto"/>
              <w:right w:val="single" w:sz="4" w:space="0" w:color="auto"/>
            </w:tcBorders>
            <w:shd w:val="clear" w:color="000000" w:fill="FFFFFF"/>
            <w:hideMark/>
          </w:tcPr>
          <w:p w:rsidR="00F83A62" w:rsidRPr="00C06267" w:rsidRDefault="00F83A62" w:rsidP="000F7506">
            <w:pPr>
              <w:spacing w:after="0" w:line="220" w:lineRule="exact"/>
              <w:rPr>
                <w:rFonts w:ascii="Times New Roman" w:hAnsi="Times New Roman" w:cs="Times New Roman"/>
              </w:rPr>
            </w:pPr>
            <w:r w:rsidRPr="00C06267">
              <w:rPr>
                <w:rFonts w:ascii="Times New Roman" w:eastAsia="Times New Roman" w:hAnsi="Times New Roman" w:cs="Times New Roman"/>
              </w:rPr>
              <w:t xml:space="preserve">210321,160 </w:t>
            </w:r>
          </w:p>
        </w:tc>
        <w:tc>
          <w:tcPr>
            <w:tcW w:w="708" w:type="dxa"/>
            <w:tcBorders>
              <w:top w:val="nil"/>
              <w:left w:val="nil"/>
              <w:bottom w:val="single" w:sz="4" w:space="0" w:color="auto"/>
              <w:right w:val="single" w:sz="4" w:space="0" w:color="auto"/>
            </w:tcBorders>
            <w:shd w:val="clear" w:color="000000" w:fill="FFFFFF"/>
            <w:hideMark/>
          </w:tcPr>
          <w:p w:rsidR="00F83A62" w:rsidRPr="00C06267" w:rsidRDefault="00F83A62" w:rsidP="000F7506">
            <w:pPr>
              <w:spacing w:after="0" w:line="220" w:lineRule="exact"/>
              <w:rPr>
                <w:rFonts w:ascii="Times New Roman" w:hAnsi="Times New Roman" w:cs="Times New Roman"/>
              </w:rPr>
            </w:pPr>
            <w:r w:rsidRPr="00C06267">
              <w:rPr>
                <w:rFonts w:ascii="Times New Roman" w:eastAsia="Times New Roman" w:hAnsi="Times New Roman" w:cs="Times New Roman"/>
              </w:rPr>
              <w:t xml:space="preserve">210321,160 </w:t>
            </w:r>
          </w:p>
        </w:tc>
        <w:tc>
          <w:tcPr>
            <w:tcW w:w="709" w:type="dxa"/>
            <w:tcBorders>
              <w:top w:val="nil"/>
              <w:left w:val="nil"/>
              <w:bottom w:val="single" w:sz="4" w:space="0" w:color="auto"/>
              <w:right w:val="single" w:sz="4" w:space="0" w:color="auto"/>
            </w:tcBorders>
            <w:shd w:val="clear" w:color="000000" w:fill="FFFFFF"/>
            <w:hideMark/>
          </w:tcPr>
          <w:p w:rsidR="00F83A62" w:rsidRPr="00C06267" w:rsidRDefault="00F83A62" w:rsidP="000F7506">
            <w:pPr>
              <w:spacing w:after="0" w:line="220" w:lineRule="exact"/>
              <w:rPr>
                <w:rFonts w:ascii="Times New Roman" w:hAnsi="Times New Roman" w:cs="Times New Roman"/>
              </w:rPr>
            </w:pPr>
            <w:r w:rsidRPr="00C06267">
              <w:rPr>
                <w:rFonts w:ascii="Times New Roman" w:eastAsia="Times New Roman" w:hAnsi="Times New Roman" w:cs="Times New Roman"/>
              </w:rPr>
              <w:t xml:space="preserve">210321,160 </w:t>
            </w:r>
          </w:p>
        </w:tc>
        <w:tc>
          <w:tcPr>
            <w:tcW w:w="709" w:type="dxa"/>
            <w:tcBorders>
              <w:top w:val="nil"/>
              <w:left w:val="nil"/>
              <w:bottom w:val="single" w:sz="4" w:space="0" w:color="auto"/>
              <w:right w:val="single" w:sz="4" w:space="0" w:color="auto"/>
            </w:tcBorders>
            <w:shd w:val="clear" w:color="000000" w:fill="FFFFFF"/>
            <w:hideMark/>
          </w:tcPr>
          <w:p w:rsidR="00F83A62" w:rsidRPr="00C06267" w:rsidRDefault="00F83A62" w:rsidP="000F7506">
            <w:pPr>
              <w:spacing w:after="0" w:line="220" w:lineRule="exact"/>
              <w:rPr>
                <w:rFonts w:ascii="Times New Roman" w:hAnsi="Times New Roman" w:cs="Times New Roman"/>
              </w:rPr>
            </w:pPr>
            <w:r w:rsidRPr="00C06267">
              <w:rPr>
                <w:rFonts w:ascii="Times New Roman" w:eastAsia="Times New Roman" w:hAnsi="Times New Roman" w:cs="Times New Roman"/>
              </w:rPr>
              <w:t xml:space="preserve">210321,160 </w:t>
            </w:r>
          </w:p>
        </w:tc>
      </w:tr>
      <w:tr w:rsidR="000F7506" w:rsidRPr="00C06267" w:rsidTr="00C06267">
        <w:trPr>
          <w:trHeight w:val="585"/>
        </w:trPr>
        <w:tc>
          <w:tcPr>
            <w:tcW w:w="568" w:type="dxa"/>
            <w:vMerge/>
            <w:tcBorders>
              <w:top w:val="nil"/>
              <w:left w:val="single" w:sz="4" w:space="0" w:color="auto"/>
              <w:bottom w:val="single" w:sz="4" w:space="0" w:color="000000"/>
              <w:right w:val="single" w:sz="4" w:space="0" w:color="auto"/>
            </w:tcBorders>
            <w:vAlign w:val="center"/>
            <w:hideMark/>
          </w:tcPr>
          <w:p w:rsidR="00F83A62" w:rsidRPr="00C06267" w:rsidRDefault="00F83A62" w:rsidP="000F7506">
            <w:pPr>
              <w:spacing w:after="0" w:line="220" w:lineRule="exact"/>
              <w:rPr>
                <w:rFonts w:ascii="Times New Roman" w:eastAsia="Times New Roman" w:hAnsi="Times New Roman" w:cs="Times New Roman"/>
                <w:color w:val="000000"/>
              </w:rPr>
            </w:pPr>
          </w:p>
        </w:tc>
        <w:tc>
          <w:tcPr>
            <w:tcW w:w="1701" w:type="dxa"/>
            <w:gridSpan w:val="2"/>
            <w:vMerge/>
            <w:tcBorders>
              <w:top w:val="nil"/>
              <w:left w:val="single" w:sz="4" w:space="0" w:color="auto"/>
              <w:bottom w:val="single" w:sz="4" w:space="0" w:color="000000"/>
              <w:right w:val="single" w:sz="4" w:space="0" w:color="auto"/>
            </w:tcBorders>
            <w:vAlign w:val="center"/>
            <w:hideMark/>
          </w:tcPr>
          <w:p w:rsidR="00F83A62" w:rsidRPr="00C06267" w:rsidRDefault="00F83A62" w:rsidP="000F7506">
            <w:pPr>
              <w:spacing w:after="0" w:line="220" w:lineRule="exact"/>
              <w:rPr>
                <w:rFonts w:ascii="Times New Roman" w:eastAsia="Times New Roman" w:hAnsi="Times New Roman" w:cs="Times New Roman"/>
                <w:color w:val="000000"/>
              </w:rPr>
            </w:pPr>
          </w:p>
        </w:tc>
        <w:tc>
          <w:tcPr>
            <w:tcW w:w="1417"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Бюджеты поселений района</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641,230</w:t>
            </w:r>
          </w:p>
        </w:tc>
        <w:tc>
          <w:tcPr>
            <w:tcW w:w="567"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b/>
                <w:color w:val="FFFFFF"/>
              </w:rPr>
            </w:pPr>
            <w:r w:rsidRPr="00C06267">
              <w:rPr>
                <w:rFonts w:ascii="Times New Roman" w:eastAsia="Times New Roman" w:hAnsi="Times New Roman" w:cs="Times New Roman"/>
                <w:b/>
                <w:color w:val="FFFFFF"/>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r>
      <w:tr w:rsidR="000F7506" w:rsidRPr="00C06267" w:rsidTr="00C06267">
        <w:trPr>
          <w:trHeight w:val="315"/>
        </w:trPr>
        <w:tc>
          <w:tcPr>
            <w:tcW w:w="568" w:type="dxa"/>
            <w:vMerge/>
            <w:tcBorders>
              <w:top w:val="nil"/>
              <w:left w:val="single" w:sz="4" w:space="0" w:color="auto"/>
              <w:bottom w:val="single" w:sz="4" w:space="0" w:color="000000"/>
              <w:right w:val="single" w:sz="4" w:space="0" w:color="auto"/>
            </w:tcBorders>
            <w:vAlign w:val="center"/>
            <w:hideMark/>
          </w:tcPr>
          <w:p w:rsidR="00F83A62" w:rsidRPr="00C06267" w:rsidRDefault="00F83A62" w:rsidP="000F7506">
            <w:pPr>
              <w:spacing w:after="0" w:line="220" w:lineRule="exact"/>
              <w:rPr>
                <w:rFonts w:ascii="Times New Roman" w:eastAsia="Times New Roman" w:hAnsi="Times New Roman" w:cs="Times New Roman"/>
                <w:color w:val="000000"/>
              </w:rPr>
            </w:pPr>
          </w:p>
        </w:tc>
        <w:tc>
          <w:tcPr>
            <w:tcW w:w="1701" w:type="dxa"/>
            <w:gridSpan w:val="2"/>
            <w:vMerge/>
            <w:tcBorders>
              <w:top w:val="nil"/>
              <w:left w:val="single" w:sz="4" w:space="0" w:color="auto"/>
              <w:bottom w:val="single" w:sz="4" w:space="0" w:color="000000"/>
              <w:right w:val="single" w:sz="4" w:space="0" w:color="auto"/>
            </w:tcBorders>
            <w:vAlign w:val="center"/>
            <w:hideMark/>
          </w:tcPr>
          <w:p w:rsidR="00F83A62" w:rsidRPr="00C06267" w:rsidRDefault="00F83A62" w:rsidP="000F7506">
            <w:pPr>
              <w:spacing w:after="0" w:line="220" w:lineRule="exact"/>
              <w:rPr>
                <w:rFonts w:ascii="Times New Roman" w:eastAsia="Times New Roman" w:hAnsi="Times New Roman" w:cs="Times New Roman"/>
                <w:color w:val="000000"/>
              </w:rPr>
            </w:pPr>
          </w:p>
        </w:tc>
        <w:tc>
          <w:tcPr>
            <w:tcW w:w="1417"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Внебюджетные </w:t>
            </w:r>
            <w:proofErr w:type="spellStart"/>
            <w:r w:rsidRPr="00C06267">
              <w:rPr>
                <w:rFonts w:ascii="Times New Roman" w:eastAsia="Times New Roman" w:hAnsi="Times New Roman" w:cs="Times New Roman"/>
                <w:color w:val="000000"/>
              </w:rPr>
              <w:t>ср-ва</w:t>
            </w:r>
            <w:proofErr w:type="spellEnd"/>
          </w:p>
          <w:p w:rsidR="000F7506" w:rsidRPr="00C06267" w:rsidRDefault="000F7506" w:rsidP="000F7506">
            <w:pPr>
              <w:spacing w:after="0" w:line="220" w:lineRule="exact"/>
              <w:rPr>
                <w:rFonts w:ascii="Times New Roman" w:eastAsia="Times New Roman" w:hAnsi="Times New Roman" w:cs="Times New Roman"/>
                <w:color w:val="000000"/>
              </w:rPr>
            </w:pP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FFFFFF"/>
              </w:rPr>
            </w:pPr>
            <w:r w:rsidRPr="00C06267">
              <w:rPr>
                <w:rFonts w:ascii="Times New Roman" w:eastAsia="Times New Roman" w:hAnsi="Times New Roman" w:cs="Times New Roman"/>
                <w:color w:val="FFFFFF"/>
              </w:rPr>
              <w:t xml:space="preserve">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FFFFFF"/>
              </w:rPr>
            </w:pPr>
            <w:r w:rsidRPr="00C06267">
              <w:rPr>
                <w:rFonts w:ascii="Times New Roman" w:eastAsia="Times New Roman" w:hAnsi="Times New Roman" w:cs="Times New Roman"/>
                <w:color w:val="FFFFFF"/>
              </w:rPr>
              <w:t xml:space="preserve"> </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FFFFFF"/>
              </w:rPr>
            </w:pPr>
            <w:r w:rsidRPr="00C06267">
              <w:rPr>
                <w:rFonts w:ascii="Times New Roman" w:eastAsia="Times New Roman" w:hAnsi="Times New Roman" w:cs="Times New Roman"/>
                <w:color w:val="FFFFFF"/>
              </w:rPr>
              <w:t xml:space="preserve"> </w:t>
            </w:r>
          </w:p>
        </w:tc>
        <w:tc>
          <w:tcPr>
            <w:tcW w:w="567"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FFFFFF"/>
              </w:rPr>
            </w:pPr>
            <w:r w:rsidRPr="00C06267">
              <w:rPr>
                <w:rFonts w:ascii="Times New Roman" w:eastAsia="Times New Roman" w:hAnsi="Times New Roman" w:cs="Times New Roman"/>
                <w:color w:val="FFFFFF"/>
              </w:rPr>
              <w:t xml:space="preserve">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FFFFFF"/>
              </w:rPr>
            </w:pPr>
            <w:r w:rsidRPr="00C06267">
              <w:rPr>
                <w:rFonts w:ascii="Times New Roman" w:eastAsia="Times New Roman" w:hAnsi="Times New Roman" w:cs="Times New Roman"/>
                <w:color w:val="FFFFFF"/>
              </w:rPr>
              <w:t xml:space="preserve">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FFFFFF"/>
              </w:rPr>
            </w:pPr>
            <w:r w:rsidRPr="00C06267">
              <w:rPr>
                <w:rFonts w:ascii="Times New Roman" w:eastAsia="Times New Roman" w:hAnsi="Times New Roman" w:cs="Times New Roman"/>
                <w:color w:val="FFFFFF"/>
              </w:rPr>
              <w:t xml:space="preserve">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FFFFFF"/>
              </w:rPr>
            </w:pPr>
            <w:r w:rsidRPr="00C06267">
              <w:rPr>
                <w:rFonts w:ascii="Times New Roman" w:eastAsia="Times New Roman" w:hAnsi="Times New Roman" w:cs="Times New Roman"/>
                <w:color w:val="FFFFFF"/>
              </w:rPr>
              <w:t xml:space="preserve"> </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FFFFFF"/>
              </w:rPr>
            </w:pPr>
            <w:r w:rsidRPr="00C06267">
              <w:rPr>
                <w:rFonts w:ascii="Times New Roman" w:eastAsia="Times New Roman" w:hAnsi="Times New Roman" w:cs="Times New Roman"/>
                <w:color w:val="FFFFFF"/>
              </w:rPr>
              <w:t xml:space="preserve">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FFFFFF"/>
              </w:rPr>
            </w:pPr>
            <w:r w:rsidRPr="00C06267">
              <w:rPr>
                <w:rFonts w:ascii="Times New Roman" w:eastAsia="Times New Roman" w:hAnsi="Times New Roman" w:cs="Times New Roman"/>
                <w:color w:val="FFFFFF"/>
              </w:rPr>
              <w:t xml:space="preserve">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FFFFFF"/>
              </w:rPr>
            </w:pPr>
            <w:r w:rsidRPr="00C06267">
              <w:rPr>
                <w:rFonts w:ascii="Times New Roman" w:eastAsia="Times New Roman" w:hAnsi="Times New Roman" w:cs="Times New Roman"/>
                <w:color w:val="FFFFFF"/>
              </w:rPr>
              <w:t xml:space="preserve">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FFFFFF"/>
              </w:rPr>
            </w:pPr>
            <w:r w:rsidRPr="00C06267">
              <w:rPr>
                <w:rFonts w:ascii="Times New Roman" w:eastAsia="Times New Roman" w:hAnsi="Times New Roman" w:cs="Times New Roman"/>
                <w:color w:val="FFFFFF"/>
              </w:rPr>
              <w:t xml:space="preserve"> </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FFFFFF"/>
              </w:rPr>
            </w:pPr>
            <w:r w:rsidRPr="00C06267">
              <w:rPr>
                <w:rFonts w:ascii="Times New Roman" w:eastAsia="Times New Roman" w:hAnsi="Times New Roman" w:cs="Times New Roman"/>
                <w:color w:val="FFFFFF"/>
              </w:rPr>
              <w:t xml:space="preserve">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FFFFFF"/>
              </w:rPr>
            </w:pPr>
            <w:r w:rsidRPr="00C06267">
              <w:rPr>
                <w:rFonts w:ascii="Times New Roman" w:eastAsia="Times New Roman" w:hAnsi="Times New Roman" w:cs="Times New Roman"/>
                <w:color w:val="FFFFFF"/>
              </w:rPr>
              <w:t xml:space="preserve">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FFFFFF"/>
              </w:rPr>
            </w:pPr>
            <w:r w:rsidRPr="00C06267">
              <w:rPr>
                <w:rFonts w:ascii="Times New Roman" w:eastAsia="Times New Roman" w:hAnsi="Times New Roman" w:cs="Times New Roman"/>
                <w:color w:val="FFFFFF"/>
              </w:rPr>
              <w:t xml:space="preserve">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FFFFFF"/>
              </w:rPr>
            </w:pPr>
            <w:r w:rsidRPr="00C06267">
              <w:rPr>
                <w:rFonts w:ascii="Times New Roman" w:eastAsia="Times New Roman" w:hAnsi="Times New Roman" w:cs="Times New Roman"/>
                <w:color w:val="FFFFFF"/>
              </w:rPr>
              <w:t xml:space="preserve"> </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FFFFFF"/>
              </w:rPr>
            </w:pPr>
            <w:r w:rsidRPr="00C06267">
              <w:rPr>
                <w:rFonts w:ascii="Times New Roman" w:eastAsia="Times New Roman" w:hAnsi="Times New Roman" w:cs="Times New Roman"/>
                <w:color w:val="FFFFFF"/>
              </w:rPr>
              <w:t xml:space="preserve">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FFFFFF"/>
              </w:rPr>
            </w:pPr>
            <w:r w:rsidRPr="00C06267">
              <w:rPr>
                <w:rFonts w:ascii="Times New Roman" w:eastAsia="Times New Roman" w:hAnsi="Times New Roman" w:cs="Times New Roman"/>
                <w:color w:val="FFFFFF"/>
              </w:rPr>
              <w:t xml:space="preserve">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FFFFFF"/>
              </w:rPr>
            </w:pPr>
            <w:r w:rsidRPr="00C06267">
              <w:rPr>
                <w:rFonts w:ascii="Times New Roman" w:eastAsia="Times New Roman" w:hAnsi="Times New Roman" w:cs="Times New Roman"/>
                <w:color w:val="FFFFFF"/>
              </w:rPr>
              <w:t xml:space="preserve"> </w:t>
            </w:r>
          </w:p>
        </w:tc>
      </w:tr>
      <w:tr w:rsidR="000F7506" w:rsidRPr="00C06267" w:rsidTr="00C06267">
        <w:trPr>
          <w:trHeight w:val="315"/>
        </w:trPr>
        <w:tc>
          <w:tcPr>
            <w:tcW w:w="568" w:type="dxa"/>
            <w:vMerge w:val="restart"/>
            <w:tcBorders>
              <w:top w:val="nil"/>
              <w:left w:val="single" w:sz="4" w:space="0" w:color="auto"/>
              <w:bottom w:val="single" w:sz="4" w:space="0" w:color="000000"/>
              <w:right w:val="single" w:sz="4" w:space="0" w:color="auto"/>
            </w:tcBorders>
            <w:shd w:val="clear" w:color="000000" w:fill="FFFFFF"/>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1.</w:t>
            </w:r>
          </w:p>
        </w:tc>
        <w:tc>
          <w:tcPr>
            <w:tcW w:w="1701" w:type="dxa"/>
            <w:gridSpan w:val="2"/>
            <w:vMerge w:val="restart"/>
            <w:tcBorders>
              <w:top w:val="nil"/>
              <w:left w:val="single" w:sz="4" w:space="0" w:color="auto"/>
              <w:bottom w:val="single" w:sz="4" w:space="0" w:color="000000"/>
              <w:right w:val="single" w:sz="4" w:space="0" w:color="auto"/>
            </w:tcBorders>
            <w:shd w:val="clear" w:color="000000" w:fill="FFFFFF"/>
            <w:hideMark/>
          </w:tcPr>
          <w:p w:rsidR="00F83A62" w:rsidRPr="00C06267" w:rsidRDefault="00F83A62" w:rsidP="000F7506">
            <w:pPr>
              <w:spacing w:after="0" w:line="220" w:lineRule="exact"/>
              <w:jc w:val="center"/>
              <w:rPr>
                <w:rFonts w:ascii="Times New Roman" w:eastAsia="Times New Roman" w:hAnsi="Times New Roman" w:cs="Times New Roman"/>
                <w:color w:val="000000"/>
              </w:rPr>
            </w:pPr>
            <w:r w:rsidRPr="00C06267">
              <w:rPr>
                <w:rFonts w:ascii="Times New Roman" w:eastAsia="Times New Roman" w:hAnsi="Times New Roman" w:cs="Times New Roman"/>
                <w:color w:val="000000"/>
              </w:rPr>
              <w:t>Строительство и капитальный ремонт</w:t>
            </w:r>
          </w:p>
        </w:tc>
        <w:tc>
          <w:tcPr>
            <w:tcW w:w="1417" w:type="dxa"/>
            <w:tcBorders>
              <w:top w:val="nil"/>
              <w:left w:val="nil"/>
              <w:bottom w:val="single" w:sz="4" w:space="0" w:color="auto"/>
              <w:right w:val="single" w:sz="4" w:space="0" w:color="auto"/>
            </w:tcBorders>
            <w:shd w:val="clear" w:color="000000" w:fill="FFFFFF"/>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Районный бюджет</w:t>
            </w:r>
          </w:p>
        </w:tc>
        <w:tc>
          <w:tcPr>
            <w:tcW w:w="709" w:type="dxa"/>
            <w:tcBorders>
              <w:top w:val="nil"/>
              <w:left w:val="nil"/>
              <w:bottom w:val="single" w:sz="4" w:space="0" w:color="auto"/>
              <w:right w:val="single" w:sz="4" w:space="0" w:color="auto"/>
            </w:tcBorders>
            <w:shd w:val="clear" w:color="000000" w:fill="FFFFFF"/>
            <w:hideMark/>
          </w:tcPr>
          <w:p w:rsidR="00F83A62" w:rsidRPr="00C06267" w:rsidRDefault="00F83A62" w:rsidP="000F7506">
            <w:pPr>
              <w:spacing w:after="0" w:line="220" w:lineRule="exact"/>
              <w:rPr>
                <w:rFonts w:ascii="Times New Roman" w:eastAsia="Times New Roman" w:hAnsi="Times New Roman" w:cs="Times New Roman"/>
                <w:b/>
                <w:bCs/>
              </w:rPr>
            </w:pPr>
            <w:r w:rsidRPr="00C06267">
              <w:rPr>
                <w:rFonts w:ascii="Times New Roman" w:eastAsia="Times New Roman" w:hAnsi="Times New Roman" w:cs="Times New Roman"/>
                <w:b/>
                <w:bCs/>
              </w:rPr>
              <w:t>18179,298</w:t>
            </w:r>
          </w:p>
        </w:tc>
        <w:tc>
          <w:tcPr>
            <w:tcW w:w="709" w:type="dxa"/>
            <w:tcBorders>
              <w:top w:val="nil"/>
              <w:left w:val="nil"/>
              <w:bottom w:val="single" w:sz="4" w:space="0" w:color="auto"/>
              <w:right w:val="single" w:sz="4" w:space="0" w:color="auto"/>
            </w:tcBorders>
            <w:shd w:val="clear" w:color="000000" w:fill="FFFFFF"/>
            <w:hideMark/>
          </w:tcPr>
          <w:p w:rsidR="00F83A62" w:rsidRPr="00C06267" w:rsidRDefault="00F83A62" w:rsidP="000F7506">
            <w:pPr>
              <w:spacing w:after="0" w:line="220" w:lineRule="exact"/>
              <w:rPr>
                <w:rFonts w:ascii="Times New Roman" w:eastAsia="Times New Roman" w:hAnsi="Times New Roman" w:cs="Times New Roman"/>
                <w:b/>
                <w:bCs/>
              </w:rPr>
            </w:pPr>
            <w:r w:rsidRPr="00C06267">
              <w:rPr>
                <w:rFonts w:ascii="Times New Roman" w:eastAsia="Times New Roman" w:hAnsi="Times New Roman" w:cs="Times New Roman"/>
                <w:b/>
                <w:bCs/>
              </w:rPr>
              <w:t>12935,110</w:t>
            </w:r>
          </w:p>
        </w:tc>
        <w:tc>
          <w:tcPr>
            <w:tcW w:w="708" w:type="dxa"/>
            <w:tcBorders>
              <w:top w:val="nil"/>
              <w:left w:val="nil"/>
              <w:bottom w:val="single" w:sz="4" w:space="0" w:color="auto"/>
              <w:right w:val="single" w:sz="4" w:space="0" w:color="auto"/>
            </w:tcBorders>
            <w:shd w:val="clear" w:color="000000" w:fill="FFFFFF"/>
            <w:hideMark/>
          </w:tcPr>
          <w:p w:rsidR="00F83A62" w:rsidRPr="00C06267" w:rsidRDefault="00F83A62" w:rsidP="000F7506">
            <w:pPr>
              <w:spacing w:after="0" w:line="220" w:lineRule="exact"/>
              <w:rPr>
                <w:rFonts w:ascii="Times New Roman" w:eastAsia="Times New Roman" w:hAnsi="Times New Roman" w:cs="Times New Roman"/>
                <w:b/>
                <w:bCs/>
              </w:rPr>
            </w:pPr>
            <w:r w:rsidRPr="00C06267">
              <w:rPr>
                <w:rFonts w:ascii="Times New Roman" w:eastAsia="Times New Roman" w:hAnsi="Times New Roman" w:cs="Times New Roman"/>
                <w:b/>
                <w:bCs/>
              </w:rPr>
              <w:t>78181,310</w:t>
            </w:r>
          </w:p>
        </w:tc>
        <w:tc>
          <w:tcPr>
            <w:tcW w:w="567" w:type="dxa"/>
            <w:tcBorders>
              <w:top w:val="nil"/>
              <w:left w:val="nil"/>
              <w:bottom w:val="single" w:sz="4" w:space="0" w:color="auto"/>
              <w:right w:val="single" w:sz="4" w:space="0" w:color="auto"/>
            </w:tcBorders>
            <w:shd w:val="clear" w:color="000000" w:fill="FFFFFF"/>
            <w:hideMark/>
          </w:tcPr>
          <w:p w:rsidR="00F83A62" w:rsidRPr="00C06267" w:rsidRDefault="00F83A62" w:rsidP="000F7506">
            <w:pPr>
              <w:spacing w:after="0" w:line="220" w:lineRule="exact"/>
              <w:rPr>
                <w:rFonts w:ascii="Times New Roman" w:eastAsia="Times New Roman" w:hAnsi="Times New Roman" w:cs="Times New Roman"/>
                <w:b/>
                <w:bCs/>
              </w:rPr>
            </w:pPr>
            <w:r w:rsidRPr="00C06267">
              <w:rPr>
                <w:rFonts w:ascii="Times New Roman" w:eastAsia="Times New Roman" w:hAnsi="Times New Roman" w:cs="Times New Roman"/>
                <w:b/>
                <w:bCs/>
              </w:rPr>
              <w:t>91532,717</w:t>
            </w:r>
          </w:p>
        </w:tc>
        <w:tc>
          <w:tcPr>
            <w:tcW w:w="709" w:type="dxa"/>
            <w:tcBorders>
              <w:top w:val="nil"/>
              <w:left w:val="nil"/>
              <w:bottom w:val="single" w:sz="4" w:space="0" w:color="auto"/>
              <w:right w:val="single" w:sz="4" w:space="0" w:color="auto"/>
            </w:tcBorders>
            <w:shd w:val="clear" w:color="000000" w:fill="FFFFFF"/>
            <w:hideMark/>
          </w:tcPr>
          <w:p w:rsidR="00F83A62" w:rsidRPr="00C06267" w:rsidRDefault="00F83A62" w:rsidP="000F7506">
            <w:pPr>
              <w:spacing w:after="0" w:line="220" w:lineRule="exact"/>
              <w:rPr>
                <w:rFonts w:ascii="Times New Roman" w:eastAsia="Times New Roman" w:hAnsi="Times New Roman" w:cs="Times New Roman"/>
                <w:b/>
                <w:bCs/>
              </w:rPr>
            </w:pPr>
            <w:r w:rsidRPr="00C06267">
              <w:rPr>
                <w:rFonts w:ascii="Times New Roman" w:eastAsia="Times New Roman" w:hAnsi="Times New Roman" w:cs="Times New Roman"/>
                <w:b/>
                <w:bCs/>
              </w:rPr>
              <w:t>50356,390</w:t>
            </w:r>
          </w:p>
        </w:tc>
        <w:tc>
          <w:tcPr>
            <w:tcW w:w="709" w:type="dxa"/>
            <w:tcBorders>
              <w:top w:val="nil"/>
              <w:left w:val="nil"/>
              <w:bottom w:val="single" w:sz="4" w:space="0" w:color="auto"/>
              <w:right w:val="single" w:sz="4" w:space="0" w:color="auto"/>
            </w:tcBorders>
            <w:shd w:val="clear" w:color="000000" w:fill="FFFFFF"/>
            <w:hideMark/>
          </w:tcPr>
          <w:p w:rsidR="00F83A62" w:rsidRPr="00C06267" w:rsidRDefault="00F83A62" w:rsidP="000F7506">
            <w:pPr>
              <w:spacing w:after="0" w:line="220" w:lineRule="exact"/>
              <w:rPr>
                <w:rFonts w:ascii="Times New Roman" w:eastAsia="Times New Roman" w:hAnsi="Times New Roman" w:cs="Times New Roman"/>
                <w:b/>
                <w:bCs/>
              </w:rPr>
            </w:pPr>
            <w:r w:rsidRPr="00C06267">
              <w:rPr>
                <w:rFonts w:ascii="Times New Roman" w:eastAsia="Times New Roman" w:hAnsi="Times New Roman" w:cs="Times New Roman"/>
                <w:b/>
                <w:bCs/>
              </w:rPr>
              <w:t>47177,088</w:t>
            </w:r>
          </w:p>
        </w:tc>
        <w:tc>
          <w:tcPr>
            <w:tcW w:w="709" w:type="dxa"/>
            <w:tcBorders>
              <w:top w:val="nil"/>
              <w:left w:val="nil"/>
              <w:bottom w:val="single" w:sz="4" w:space="0" w:color="auto"/>
              <w:right w:val="single" w:sz="4" w:space="0" w:color="auto"/>
            </w:tcBorders>
            <w:shd w:val="clear" w:color="000000" w:fill="FFFFFF"/>
            <w:hideMark/>
          </w:tcPr>
          <w:p w:rsidR="00F83A62" w:rsidRPr="00C06267" w:rsidRDefault="00F83A62" w:rsidP="000F7506">
            <w:pPr>
              <w:spacing w:after="0" w:line="220" w:lineRule="exact"/>
              <w:rPr>
                <w:rFonts w:ascii="Times New Roman" w:eastAsia="Times New Roman" w:hAnsi="Times New Roman" w:cs="Times New Roman"/>
                <w:b/>
                <w:bCs/>
              </w:rPr>
            </w:pPr>
            <w:r w:rsidRPr="00C06267">
              <w:rPr>
                <w:rFonts w:ascii="Times New Roman" w:eastAsia="Times New Roman" w:hAnsi="Times New Roman" w:cs="Times New Roman"/>
                <w:b/>
                <w:bCs/>
              </w:rPr>
              <w:t>33507,318</w:t>
            </w:r>
          </w:p>
        </w:tc>
        <w:tc>
          <w:tcPr>
            <w:tcW w:w="708" w:type="dxa"/>
            <w:tcBorders>
              <w:top w:val="nil"/>
              <w:left w:val="nil"/>
              <w:bottom w:val="single" w:sz="4" w:space="0" w:color="auto"/>
              <w:right w:val="single" w:sz="4" w:space="0" w:color="auto"/>
            </w:tcBorders>
            <w:shd w:val="clear" w:color="000000" w:fill="FFFFFF"/>
            <w:hideMark/>
          </w:tcPr>
          <w:p w:rsidR="00F83A62" w:rsidRPr="00C06267" w:rsidRDefault="00F83A62" w:rsidP="000F7506">
            <w:pPr>
              <w:spacing w:after="0" w:line="220" w:lineRule="exact"/>
              <w:rPr>
                <w:rFonts w:ascii="Times New Roman" w:eastAsia="Times New Roman" w:hAnsi="Times New Roman" w:cs="Times New Roman"/>
                <w:b/>
                <w:bCs/>
              </w:rPr>
            </w:pPr>
            <w:r w:rsidRPr="00C06267">
              <w:rPr>
                <w:rFonts w:ascii="Times New Roman" w:eastAsia="Times New Roman" w:hAnsi="Times New Roman" w:cs="Times New Roman"/>
                <w:b/>
                <w:bCs/>
              </w:rPr>
              <w:t>51920,000</w:t>
            </w:r>
          </w:p>
        </w:tc>
        <w:tc>
          <w:tcPr>
            <w:tcW w:w="709" w:type="dxa"/>
            <w:tcBorders>
              <w:top w:val="nil"/>
              <w:left w:val="nil"/>
              <w:bottom w:val="single" w:sz="4" w:space="0" w:color="auto"/>
              <w:right w:val="single" w:sz="4" w:space="0" w:color="auto"/>
            </w:tcBorders>
            <w:shd w:val="clear" w:color="000000" w:fill="FFFFFF"/>
            <w:hideMark/>
          </w:tcPr>
          <w:p w:rsidR="00F83A62" w:rsidRPr="00C06267" w:rsidRDefault="00F83A62" w:rsidP="000F7506">
            <w:pPr>
              <w:spacing w:after="0" w:line="220" w:lineRule="exact"/>
              <w:rPr>
                <w:rFonts w:ascii="Times New Roman" w:hAnsi="Times New Roman" w:cs="Times New Roman"/>
              </w:rPr>
            </w:pPr>
            <w:r w:rsidRPr="00C06267">
              <w:rPr>
                <w:rFonts w:ascii="Times New Roman" w:eastAsia="Times New Roman" w:hAnsi="Times New Roman" w:cs="Times New Roman"/>
                <w:b/>
                <w:bCs/>
              </w:rPr>
              <w:t>51920,000</w:t>
            </w:r>
          </w:p>
        </w:tc>
        <w:tc>
          <w:tcPr>
            <w:tcW w:w="709" w:type="dxa"/>
            <w:tcBorders>
              <w:top w:val="nil"/>
              <w:left w:val="nil"/>
              <w:bottom w:val="single" w:sz="4" w:space="0" w:color="auto"/>
              <w:right w:val="single" w:sz="4" w:space="0" w:color="auto"/>
            </w:tcBorders>
            <w:shd w:val="clear" w:color="000000" w:fill="FFFFFF"/>
            <w:hideMark/>
          </w:tcPr>
          <w:p w:rsidR="00F83A62" w:rsidRPr="00C06267" w:rsidRDefault="00F83A62" w:rsidP="000F7506">
            <w:pPr>
              <w:spacing w:after="0" w:line="220" w:lineRule="exact"/>
              <w:rPr>
                <w:rFonts w:ascii="Times New Roman" w:hAnsi="Times New Roman" w:cs="Times New Roman"/>
              </w:rPr>
            </w:pPr>
            <w:r w:rsidRPr="00C06267">
              <w:rPr>
                <w:rFonts w:ascii="Times New Roman" w:eastAsia="Times New Roman" w:hAnsi="Times New Roman" w:cs="Times New Roman"/>
                <w:b/>
                <w:bCs/>
              </w:rPr>
              <w:t>51920,000</w:t>
            </w:r>
          </w:p>
        </w:tc>
        <w:tc>
          <w:tcPr>
            <w:tcW w:w="709" w:type="dxa"/>
            <w:tcBorders>
              <w:top w:val="nil"/>
              <w:left w:val="nil"/>
              <w:bottom w:val="single" w:sz="4" w:space="0" w:color="auto"/>
              <w:right w:val="single" w:sz="4" w:space="0" w:color="auto"/>
            </w:tcBorders>
            <w:shd w:val="clear" w:color="000000" w:fill="FFFFFF"/>
            <w:hideMark/>
          </w:tcPr>
          <w:p w:rsidR="00F83A62" w:rsidRPr="00C06267" w:rsidRDefault="00F83A62" w:rsidP="000F7506">
            <w:pPr>
              <w:spacing w:after="0" w:line="220" w:lineRule="exact"/>
              <w:rPr>
                <w:rFonts w:ascii="Times New Roman" w:hAnsi="Times New Roman" w:cs="Times New Roman"/>
              </w:rPr>
            </w:pPr>
            <w:r w:rsidRPr="00C06267">
              <w:rPr>
                <w:rFonts w:ascii="Times New Roman" w:eastAsia="Times New Roman" w:hAnsi="Times New Roman" w:cs="Times New Roman"/>
                <w:b/>
                <w:bCs/>
              </w:rPr>
              <w:t>51920,000</w:t>
            </w:r>
          </w:p>
        </w:tc>
        <w:tc>
          <w:tcPr>
            <w:tcW w:w="708" w:type="dxa"/>
            <w:tcBorders>
              <w:top w:val="nil"/>
              <w:left w:val="nil"/>
              <w:bottom w:val="single" w:sz="4" w:space="0" w:color="auto"/>
              <w:right w:val="single" w:sz="4" w:space="0" w:color="auto"/>
            </w:tcBorders>
            <w:shd w:val="clear" w:color="000000" w:fill="FFFFFF"/>
            <w:hideMark/>
          </w:tcPr>
          <w:p w:rsidR="00F83A62" w:rsidRPr="00C06267" w:rsidRDefault="00F83A62" w:rsidP="000F7506">
            <w:pPr>
              <w:spacing w:after="0" w:line="220" w:lineRule="exact"/>
              <w:rPr>
                <w:rFonts w:ascii="Times New Roman" w:hAnsi="Times New Roman" w:cs="Times New Roman"/>
              </w:rPr>
            </w:pPr>
            <w:r w:rsidRPr="00C06267">
              <w:rPr>
                <w:rFonts w:ascii="Times New Roman" w:eastAsia="Times New Roman" w:hAnsi="Times New Roman" w:cs="Times New Roman"/>
                <w:b/>
                <w:bCs/>
              </w:rPr>
              <w:t>51920,000</w:t>
            </w:r>
          </w:p>
        </w:tc>
        <w:tc>
          <w:tcPr>
            <w:tcW w:w="709" w:type="dxa"/>
            <w:tcBorders>
              <w:top w:val="nil"/>
              <w:left w:val="nil"/>
              <w:bottom w:val="single" w:sz="4" w:space="0" w:color="auto"/>
              <w:right w:val="single" w:sz="4" w:space="0" w:color="auto"/>
            </w:tcBorders>
            <w:shd w:val="clear" w:color="000000" w:fill="FFFFFF"/>
            <w:hideMark/>
          </w:tcPr>
          <w:p w:rsidR="00F83A62" w:rsidRPr="00C06267" w:rsidRDefault="00F83A62" w:rsidP="000F7506">
            <w:pPr>
              <w:spacing w:after="0" w:line="220" w:lineRule="exact"/>
              <w:rPr>
                <w:rFonts w:ascii="Times New Roman" w:hAnsi="Times New Roman" w:cs="Times New Roman"/>
              </w:rPr>
            </w:pPr>
            <w:r w:rsidRPr="00C06267">
              <w:rPr>
                <w:rFonts w:ascii="Times New Roman" w:eastAsia="Times New Roman" w:hAnsi="Times New Roman" w:cs="Times New Roman"/>
                <w:b/>
                <w:bCs/>
              </w:rPr>
              <w:t>51920,000</w:t>
            </w:r>
          </w:p>
        </w:tc>
        <w:tc>
          <w:tcPr>
            <w:tcW w:w="709" w:type="dxa"/>
            <w:tcBorders>
              <w:top w:val="nil"/>
              <w:left w:val="nil"/>
              <w:bottom w:val="single" w:sz="4" w:space="0" w:color="auto"/>
              <w:right w:val="single" w:sz="4" w:space="0" w:color="auto"/>
            </w:tcBorders>
            <w:shd w:val="clear" w:color="000000" w:fill="FFFFFF"/>
            <w:hideMark/>
          </w:tcPr>
          <w:p w:rsidR="00F83A62" w:rsidRPr="00C06267" w:rsidRDefault="00F83A62" w:rsidP="000F7506">
            <w:pPr>
              <w:spacing w:after="0" w:line="220" w:lineRule="exact"/>
              <w:rPr>
                <w:rFonts w:ascii="Times New Roman" w:hAnsi="Times New Roman" w:cs="Times New Roman"/>
              </w:rPr>
            </w:pPr>
            <w:r w:rsidRPr="00C06267">
              <w:rPr>
                <w:rFonts w:ascii="Times New Roman" w:eastAsia="Times New Roman" w:hAnsi="Times New Roman" w:cs="Times New Roman"/>
                <w:b/>
                <w:bCs/>
              </w:rPr>
              <w:t>51920,000</w:t>
            </w:r>
          </w:p>
        </w:tc>
        <w:tc>
          <w:tcPr>
            <w:tcW w:w="709" w:type="dxa"/>
            <w:tcBorders>
              <w:top w:val="nil"/>
              <w:left w:val="nil"/>
              <w:bottom w:val="single" w:sz="4" w:space="0" w:color="auto"/>
              <w:right w:val="single" w:sz="4" w:space="0" w:color="auto"/>
            </w:tcBorders>
            <w:shd w:val="clear" w:color="000000" w:fill="FFFFFF"/>
            <w:hideMark/>
          </w:tcPr>
          <w:p w:rsidR="00F83A62" w:rsidRPr="00C06267" w:rsidRDefault="00F83A62" w:rsidP="000F7506">
            <w:pPr>
              <w:spacing w:after="0" w:line="220" w:lineRule="exact"/>
              <w:rPr>
                <w:rFonts w:ascii="Times New Roman" w:hAnsi="Times New Roman" w:cs="Times New Roman"/>
              </w:rPr>
            </w:pPr>
            <w:r w:rsidRPr="00C06267">
              <w:rPr>
                <w:rFonts w:ascii="Times New Roman" w:eastAsia="Times New Roman" w:hAnsi="Times New Roman" w:cs="Times New Roman"/>
                <w:b/>
                <w:bCs/>
              </w:rPr>
              <w:t>51920,000</w:t>
            </w:r>
          </w:p>
        </w:tc>
        <w:tc>
          <w:tcPr>
            <w:tcW w:w="708" w:type="dxa"/>
            <w:tcBorders>
              <w:top w:val="nil"/>
              <w:left w:val="nil"/>
              <w:bottom w:val="single" w:sz="4" w:space="0" w:color="auto"/>
              <w:right w:val="single" w:sz="4" w:space="0" w:color="auto"/>
            </w:tcBorders>
            <w:shd w:val="clear" w:color="000000" w:fill="FFFFFF"/>
            <w:hideMark/>
          </w:tcPr>
          <w:p w:rsidR="00F83A62" w:rsidRPr="00C06267" w:rsidRDefault="00F83A62" w:rsidP="000F7506">
            <w:pPr>
              <w:spacing w:after="0" w:line="220" w:lineRule="exact"/>
              <w:rPr>
                <w:rFonts w:ascii="Times New Roman" w:hAnsi="Times New Roman" w:cs="Times New Roman"/>
              </w:rPr>
            </w:pPr>
            <w:r w:rsidRPr="00C06267">
              <w:rPr>
                <w:rFonts w:ascii="Times New Roman" w:eastAsia="Times New Roman" w:hAnsi="Times New Roman" w:cs="Times New Roman"/>
                <w:b/>
                <w:bCs/>
              </w:rPr>
              <w:t>51920,000</w:t>
            </w:r>
          </w:p>
        </w:tc>
        <w:tc>
          <w:tcPr>
            <w:tcW w:w="709" w:type="dxa"/>
            <w:tcBorders>
              <w:top w:val="nil"/>
              <w:left w:val="nil"/>
              <w:bottom w:val="single" w:sz="4" w:space="0" w:color="auto"/>
              <w:right w:val="single" w:sz="4" w:space="0" w:color="auto"/>
            </w:tcBorders>
            <w:shd w:val="clear" w:color="000000" w:fill="FFFFFF"/>
            <w:hideMark/>
          </w:tcPr>
          <w:p w:rsidR="00F83A62" w:rsidRPr="00C06267" w:rsidRDefault="00F83A62" w:rsidP="000F7506">
            <w:pPr>
              <w:spacing w:after="0" w:line="220" w:lineRule="exact"/>
              <w:rPr>
                <w:rFonts w:ascii="Times New Roman" w:hAnsi="Times New Roman" w:cs="Times New Roman"/>
              </w:rPr>
            </w:pPr>
            <w:r w:rsidRPr="00C06267">
              <w:rPr>
                <w:rFonts w:ascii="Times New Roman" w:eastAsia="Times New Roman" w:hAnsi="Times New Roman" w:cs="Times New Roman"/>
                <w:b/>
                <w:bCs/>
              </w:rPr>
              <w:t>51920,000</w:t>
            </w:r>
          </w:p>
        </w:tc>
        <w:tc>
          <w:tcPr>
            <w:tcW w:w="709" w:type="dxa"/>
            <w:tcBorders>
              <w:top w:val="nil"/>
              <w:left w:val="nil"/>
              <w:bottom w:val="single" w:sz="4" w:space="0" w:color="auto"/>
              <w:right w:val="single" w:sz="4" w:space="0" w:color="auto"/>
            </w:tcBorders>
            <w:shd w:val="clear" w:color="000000" w:fill="FFFFFF"/>
            <w:hideMark/>
          </w:tcPr>
          <w:p w:rsidR="00F83A62" w:rsidRPr="00C06267" w:rsidRDefault="00F83A62" w:rsidP="000F7506">
            <w:pPr>
              <w:spacing w:after="0" w:line="220" w:lineRule="exact"/>
              <w:rPr>
                <w:rFonts w:ascii="Times New Roman" w:hAnsi="Times New Roman" w:cs="Times New Roman"/>
              </w:rPr>
            </w:pPr>
            <w:r w:rsidRPr="00C06267">
              <w:rPr>
                <w:rFonts w:ascii="Times New Roman" w:eastAsia="Times New Roman" w:hAnsi="Times New Roman" w:cs="Times New Roman"/>
                <w:b/>
                <w:bCs/>
              </w:rPr>
              <w:t>51920,000</w:t>
            </w:r>
          </w:p>
        </w:tc>
      </w:tr>
      <w:tr w:rsidR="000F7506" w:rsidRPr="00C06267" w:rsidTr="00C06267">
        <w:trPr>
          <w:trHeight w:val="315"/>
        </w:trPr>
        <w:tc>
          <w:tcPr>
            <w:tcW w:w="568" w:type="dxa"/>
            <w:vMerge/>
            <w:tcBorders>
              <w:top w:val="nil"/>
              <w:left w:val="single" w:sz="4" w:space="0" w:color="auto"/>
              <w:bottom w:val="single" w:sz="4" w:space="0" w:color="000000"/>
              <w:right w:val="single" w:sz="4" w:space="0" w:color="auto"/>
            </w:tcBorders>
            <w:vAlign w:val="center"/>
            <w:hideMark/>
          </w:tcPr>
          <w:p w:rsidR="00F83A62" w:rsidRPr="00C06267" w:rsidRDefault="00F83A62" w:rsidP="000F7506">
            <w:pPr>
              <w:spacing w:after="0" w:line="220" w:lineRule="exact"/>
              <w:rPr>
                <w:rFonts w:ascii="Times New Roman" w:eastAsia="Times New Roman" w:hAnsi="Times New Roman" w:cs="Times New Roman"/>
                <w:color w:val="000000"/>
              </w:rPr>
            </w:pPr>
          </w:p>
        </w:tc>
        <w:tc>
          <w:tcPr>
            <w:tcW w:w="1701" w:type="dxa"/>
            <w:gridSpan w:val="2"/>
            <w:vMerge/>
            <w:tcBorders>
              <w:top w:val="nil"/>
              <w:left w:val="single" w:sz="4" w:space="0" w:color="auto"/>
              <w:bottom w:val="single" w:sz="4" w:space="0" w:color="000000"/>
              <w:right w:val="single" w:sz="4" w:space="0" w:color="auto"/>
            </w:tcBorders>
            <w:vAlign w:val="center"/>
            <w:hideMark/>
          </w:tcPr>
          <w:p w:rsidR="00F83A62" w:rsidRPr="00C06267" w:rsidRDefault="00F83A62" w:rsidP="000F7506">
            <w:pPr>
              <w:spacing w:after="0" w:line="220" w:lineRule="exact"/>
              <w:rPr>
                <w:rFonts w:ascii="Times New Roman" w:eastAsia="Times New Roman" w:hAnsi="Times New Roman" w:cs="Times New Roman"/>
                <w:color w:val="000000"/>
              </w:rPr>
            </w:pPr>
          </w:p>
        </w:tc>
        <w:tc>
          <w:tcPr>
            <w:tcW w:w="1417"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Краевого бюджета</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55873,290</w:t>
            </w:r>
          </w:p>
        </w:tc>
        <w:tc>
          <w:tcPr>
            <w:tcW w:w="567"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r>
      <w:tr w:rsidR="000F7506" w:rsidRPr="00C06267" w:rsidTr="00C06267">
        <w:trPr>
          <w:trHeight w:val="555"/>
        </w:trPr>
        <w:tc>
          <w:tcPr>
            <w:tcW w:w="568" w:type="dxa"/>
            <w:vMerge/>
            <w:tcBorders>
              <w:top w:val="nil"/>
              <w:left w:val="single" w:sz="4" w:space="0" w:color="auto"/>
              <w:bottom w:val="single" w:sz="4" w:space="0" w:color="000000"/>
              <w:right w:val="single" w:sz="4" w:space="0" w:color="auto"/>
            </w:tcBorders>
            <w:vAlign w:val="center"/>
            <w:hideMark/>
          </w:tcPr>
          <w:p w:rsidR="00F83A62" w:rsidRPr="00C06267" w:rsidRDefault="00F83A62" w:rsidP="000F7506">
            <w:pPr>
              <w:spacing w:after="0" w:line="220" w:lineRule="exact"/>
              <w:rPr>
                <w:rFonts w:ascii="Times New Roman" w:eastAsia="Times New Roman" w:hAnsi="Times New Roman" w:cs="Times New Roman"/>
                <w:color w:val="000000"/>
              </w:rPr>
            </w:pPr>
          </w:p>
        </w:tc>
        <w:tc>
          <w:tcPr>
            <w:tcW w:w="1701" w:type="dxa"/>
            <w:gridSpan w:val="2"/>
            <w:vMerge/>
            <w:tcBorders>
              <w:top w:val="nil"/>
              <w:left w:val="single" w:sz="4" w:space="0" w:color="auto"/>
              <w:bottom w:val="single" w:sz="4" w:space="0" w:color="000000"/>
              <w:right w:val="single" w:sz="4" w:space="0" w:color="auto"/>
            </w:tcBorders>
            <w:vAlign w:val="center"/>
            <w:hideMark/>
          </w:tcPr>
          <w:p w:rsidR="00F83A62" w:rsidRPr="00C06267" w:rsidRDefault="00F83A62" w:rsidP="000F7506">
            <w:pPr>
              <w:spacing w:after="0" w:line="220" w:lineRule="exact"/>
              <w:rPr>
                <w:rFonts w:ascii="Times New Roman" w:eastAsia="Times New Roman" w:hAnsi="Times New Roman" w:cs="Times New Roman"/>
                <w:color w:val="000000"/>
              </w:rPr>
            </w:pPr>
          </w:p>
        </w:tc>
        <w:tc>
          <w:tcPr>
            <w:tcW w:w="1417"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Бюджеты поселений района</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641,230</w:t>
            </w:r>
          </w:p>
        </w:tc>
        <w:tc>
          <w:tcPr>
            <w:tcW w:w="567"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r>
      <w:tr w:rsidR="000F7506" w:rsidRPr="00C06267" w:rsidTr="00C06267">
        <w:trPr>
          <w:trHeight w:val="315"/>
        </w:trPr>
        <w:tc>
          <w:tcPr>
            <w:tcW w:w="568" w:type="dxa"/>
            <w:vMerge/>
            <w:tcBorders>
              <w:top w:val="nil"/>
              <w:left w:val="single" w:sz="4" w:space="0" w:color="auto"/>
              <w:bottom w:val="single" w:sz="4" w:space="0" w:color="000000"/>
              <w:right w:val="single" w:sz="4" w:space="0" w:color="auto"/>
            </w:tcBorders>
            <w:vAlign w:val="center"/>
            <w:hideMark/>
          </w:tcPr>
          <w:p w:rsidR="00F83A62" w:rsidRPr="00C06267" w:rsidRDefault="00F83A62" w:rsidP="000F7506">
            <w:pPr>
              <w:spacing w:after="0" w:line="220" w:lineRule="exact"/>
              <w:rPr>
                <w:rFonts w:ascii="Times New Roman" w:eastAsia="Times New Roman" w:hAnsi="Times New Roman" w:cs="Times New Roman"/>
                <w:color w:val="000000"/>
              </w:rPr>
            </w:pPr>
          </w:p>
        </w:tc>
        <w:tc>
          <w:tcPr>
            <w:tcW w:w="1701" w:type="dxa"/>
            <w:gridSpan w:val="2"/>
            <w:vMerge/>
            <w:tcBorders>
              <w:top w:val="nil"/>
              <w:left w:val="single" w:sz="4" w:space="0" w:color="auto"/>
              <w:bottom w:val="single" w:sz="4" w:space="0" w:color="000000"/>
              <w:right w:val="single" w:sz="4" w:space="0" w:color="auto"/>
            </w:tcBorders>
            <w:vAlign w:val="center"/>
            <w:hideMark/>
          </w:tcPr>
          <w:p w:rsidR="00F83A62" w:rsidRPr="00C06267" w:rsidRDefault="00F83A62" w:rsidP="000F7506">
            <w:pPr>
              <w:spacing w:after="0" w:line="220" w:lineRule="exact"/>
              <w:rPr>
                <w:rFonts w:ascii="Times New Roman" w:eastAsia="Times New Roman" w:hAnsi="Times New Roman" w:cs="Times New Roman"/>
                <w:color w:val="000000"/>
              </w:rPr>
            </w:pPr>
          </w:p>
        </w:tc>
        <w:tc>
          <w:tcPr>
            <w:tcW w:w="1417"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Внебюджетные </w:t>
            </w:r>
            <w:proofErr w:type="spellStart"/>
            <w:r w:rsidRPr="00C06267">
              <w:rPr>
                <w:rFonts w:ascii="Times New Roman" w:eastAsia="Times New Roman" w:hAnsi="Times New Roman" w:cs="Times New Roman"/>
                <w:color w:val="000000"/>
              </w:rPr>
              <w:t>ср-ва</w:t>
            </w:r>
            <w:proofErr w:type="spellEnd"/>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567"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r>
      <w:tr w:rsidR="000F7506" w:rsidRPr="00C06267" w:rsidTr="00C06267">
        <w:trPr>
          <w:trHeight w:val="315"/>
        </w:trPr>
        <w:tc>
          <w:tcPr>
            <w:tcW w:w="568" w:type="dxa"/>
            <w:vMerge w:val="restart"/>
            <w:tcBorders>
              <w:top w:val="nil"/>
              <w:left w:val="single" w:sz="4" w:space="0" w:color="auto"/>
              <w:bottom w:val="single" w:sz="4" w:space="0" w:color="000000"/>
              <w:right w:val="single" w:sz="4" w:space="0" w:color="auto"/>
            </w:tcBorders>
            <w:shd w:val="clear" w:color="000000" w:fill="FFFFFF"/>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1.1.</w:t>
            </w:r>
          </w:p>
        </w:tc>
        <w:tc>
          <w:tcPr>
            <w:tcW w:w="1701" w:type="dxa"/>
            <w:gridSpan w:val="2"/>
            <w:vMerge w:val="restart"/>
            <w:tcBorders>
              <w:top w:val="nil"/>
              <w:left w:val="single" w:sz="4" w:space="0" w:color="auto"/>
              <w:bottom w:val="single" w:sz="4" w:space="0" w:color="000000"/>
              <w:right w:val="single" w:sz="4" w:space="0" w:color="auto"/>
            </w:tcBorders>
            <w:shd w:val="clear" w:color="000000" w:fill="FFFFFF"/>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Система энергоснабжения</w:t>
            </w:r>
          </w:p>
        </w:tc>
        <w:tc>
          <w:tcPr>
            <w:tcW w:w="1417"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Районный бюджет</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000000"/>
              </w:rPr>
            </w:pPr>
            <w:r w:rsidRPr="00C06267">
              <w:rPr>
                <w:rFonts w:ascii="Times New Roman" w:eastAsia="Times New Roman" w:hAnsi="Times New Roman" w:cs="Times New Roman"/>
                <w:color w:val="000000"/>
              </w:rPr>
              <w:t>1588,242</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000000"/>
              </w:rPr>
            </w:pPr>
            <w:r w:rsidRPr="00C06267">
              <w:rPr>
                <w:rFonts w:ascii="Times New Roman" w:eastAsia="Times New Roman" w:hAnsi="Times New Roman" w:cs="Times New Roman"/>
                <w:color w:val="000000"/>
              </w:rPr>
              <w:t>800,000</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000000"/>
              </w:rPr>
            </w:pPr>
            <w:r w:rsidRPr="00C06267">
              <w:rPr>
                <w:rFonts w:ascii="Times New Roman" w:eastAsia="Times New Roman" w:hAnsi="Times New Roman" w:cs="Times New Roman"/>
                <w:color w:val="000000"/>
              </w:rPr>
              <w:t>34839,170</w:t>
            </w:r>
          </w:p>
        </w:tc>
        <w:tc>
          <w:tcPr>
            <w:tcW w:w="567"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000000"/>
              </w:rPr>
            </w:pPr>
            <w:r w:rsidRPr="00C06267">
              <w:rPr>
                <w:rFonts w:ascii="Times New Roman" w:eastAsia="Times New Roman" w:hAnsi="Times New Roman" w:cs="Times New Roman"/>
                <w:color w:val="000000"/>
              </w:rPr>
              <w:t>7234,347</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000000"/>
              </w:rPr>
            </w:pPr>
            <w:r w:rsidRPr="00C06267">
              <w:rPr>
                <w:rFonts w:ascii="Times New Roman" w:eastAsia="Times New Roman" w:hAnsi="Times New Roman" w:cs="Times New Roman"/>
                <w:color w:val="000000"/>
              </w:rPr>
              <w:t>1000,000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000000"/>
              </w:rPr>
            </w:pPr>
            <w:r w:rsidRPr="00C06267">
              <w:rPr>
                <w:rFonts w:ascii="Times New Roman" w:eastAsia="Times New Roman" w:hAnsi="Times New Roman" w:cs="Times New Roman"/>
                <w:color w:val="000000"/>
              </w:rPr>
              <w:t>2000,000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000000"/>
              </w:rPr>
            </w:pPr>
            <w:r w:rsidRPr="00C06267">
              <w:rPr>
                <w:rFonts w:ascii="Times New Roman" w:eastAsia="Times New Roman" w:hAnsi="Times New Roman" w:cs="Times New Roman"/>
                <w:color w:val="000000"/>
              </w:rPr>
              <w:t>10000,000</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000000"/>
              </w:rPr>
            </w:pPr>
            <w:r w:rsidRPr="00C06267">
              <w:rPr>
                <w:rFonts w:ascii="Times New Roman" w:eastAsia="Times New Roman" w:hAnsi="Times New Roman" w:cs="Times New Roman"/>
                <w:color w:val="000000"/>
              </w:rPr>
              <w:t>5540,000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000000"/>
              </w:rPr>
            </w:pPr>
            <w:r w:rsidRPr="00C06267">
              <w:rPr>
                <w:rFonts w:ascii="Times New Roman" w:eastAsia="Times New Roman" w:hAnsi="Times New Roman" w:cs="Times New Roman"/>
                <w:color w:val="000000"/>
              </w:rPr>
              <w:t>5540,000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000000"/>
              </w:rPr>
            </w:pPr>
            <w:r w:rsidRPr="00C06267">
              <w:rPr>
                <w:rFonts w:ascii="Times New Roman" w:eastAsia="Times New Roman" w:hAnsi="Times New Roman" w:cs="Times New Roman"/>
                <w:color w:val="000000"/>
              </w:rPr>
              <w:t>5540,000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000000"/>
              </w:rPr>
            </w:pPr>
            <w:r w:rsidRPr="00C06267">
              <w:rPr>
                <w:rFonts w:ascii="Times New Roman" w:eastAsia="Times New Roman" w:hAnsi="Times New Roman" w:cs="Times New Roman"/>
                <w:color w:val="000000"/>
              </w:rPr>
              <w:t>5540,000</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000000"/>
              </w:rPr>
            </w:pPr>
            <w:r w:rsidRPr="00C06267">
              <w:rPr>
                <w:rFonts w:ascii="Times New Roman" w:eastAsia="Times New Roman" w:hAnsi="Times New Roman" w:cs="Times New Roman"/>
                <w:color w:val="000000"/>
              </w:rPr>
              <w:t>5540,000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000000"/>
              </w:rPr>
            </w:pPr>
            <w:r w:rsidRPr="00C06267">
              <w:rPr>
                <w:rFonts w:ascii="Times New Roman" w:eastAsia="Times New Roman" w:hAnsi="Times New Roman" w:cs="Times New Roman"/>
                <w:color w:val="000000"/>
              </w:rPr>
              <w:t>5540,000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000000"/>
              </w:rPr>
            </w:pPr>
            <w:r w:rsidRPr="00C06267">
              <w:rPr>
                <w:rFonts w:ascii="Times New Roman" w:eastAsia="Times New Roman" w:hAnsi="Times New Roman" w:cs="Times New Roman"/>
                <w:color w:val="000000"/>
              </w:rPr>
              <w:t>5540,000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000000"/>
              </w:rPr>
            </w:pPr>
            <w:r w:rsidRPr="00C06267">
              <w:rPr>
                <w:rFonts w:ascii="Times New Roman" w:eastAsia="Times New Roman" w:hAnsi="Times New Roman" w:cs="Times New Roman"/>
                <w:color w:val="000000"/>
              </w:rPr>
              <w:t>5540,000</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000000"/>
              </w:rPr>
            </w:pPr>
            <w:r w:rsidRPr="00C06267">
              <w:rPr>
                <w:rFonts w:ascii="Times New Roman" w:eastAsia="Times New Roman" w:hAnsi="Times New Roman" w:cs="Times New Roman"/>
                <w:color w:val="000000"/>
              </w:rPr>
              <w:t>5540,000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000000"/>
              </w:rPr>
            </w:pPr>
            <w:r w:rsidRPr="00C06267">
              <w:rPr>
                <w:rFonts w:ascii="Times New Roman" w:eastAsia="Times New Roman" w:hAnsi="Times New Roman" w:cs="Times New Roman"/>
                <w:color w:val="000000"/>
              </w:rPr>
              <w:t>5540,000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000000"/>
              </w:rPr>
            </w:pPr>
            <w:r w:rsidRPr="00C06267">
              <w:rPr>
                <w:rFonts w:ascii="Times New Roman" w:eastAsia="Times New Roman" w:hAnsi="Times New Roman" w:cs="Times New Roman"/>
                <w:color w:val="000000"/>
              </w:rPr>
              <w:t>5540,000</w:t>
            </w:r>
          </w:p>
        </w:tc>
      </w:tr>
      <w:tr w:rsidR="000F7506" w:rsidRPr="00C06267" w:rsidTr="00C06267">
        <w:trPr>
          <w:trHeight w:val="315"/>
        </w:trPr>
        <w:tc>
          <w:tcPr>
            <w:tcW w:w="568" w:type="dxa"/>
            <w:vMerge/>
            <w:tcBorders>
              <w:top w:val="nil"/>
              <w:left w:val="single" w:sz="4" w:space="0" w:color="auto"/>
              <w:bottom w:val="single" w:sz="4" w:space="0" w:color="000000"/>
              <w:right w:val="single" w:sz="4" w:space="0" w:color="auto"/>
            </w:tcBorders>
            <w:vAlign w:val="center"/>
            <w:hideMark/>
          </w:tcPr>
          <w:p w:rsidR="00F83A62" w:rsidRPr="00C06267" w:rsidRDefault="00F83A62" w:rsidP="000F7506">
            <w:pPr>
              <w:spacing w:after="0" w:line="220" w:lineRule="exact"/>
              <w:rPr>
                <w:rFonts w:ascii="Times New Roman" w:eastAsia="Times New Roman" w:hAnsi="Times New Roman" w:cs="Times New Roman"/>
                <w:color w:val="000000"/>
              </w:rPr>
            </w:pPr>
          </w:p>
        </w:tc>
        <w:tc>
          <w:tcPr>
            <w:tcW w:w="1701" w:type="dxa"/>
            <w:gridSpan w:val="2"/>
            <w:vMerge/>
            <w:tcBorders>
              <w:top w:val="nil"/>
              <w:left w:val="single" w:sz="4" w:space="0" w:color="auto"/>
              <w:bottom w:val="single" w:sz="4" w:space="0" w:color="000000"/>
              <w:right w:val="single" w:sz="4" w:space="0" w:color="auto"/>
            </w:tcBorders>
            <w:vAlign w:val="center"/>
            <w:hideMark/>
          </w:tcPr>
          <w:p w:rsidR="00F83A62" w:rsidRPr="00C06267" w:rsidRDefault="00F83A62" w:rsidP="000F7506">
            <w:pPr>
              <w:spacing w:after="0" w:line="220" w:lineRule="exact"/>
              <w:rPr>
                <w:rFonts w:ascii="Times New Roman" w:eastAsia="Times New Roman" w:hAnsi="Times New Roman" w:cs="Times New Roman"/>
                <w:color w:val="000000"/>
              </w:rPr>
            </w:pPr>
          </w:p>
        </w:tc>
        <w:tc>
          <w:tcPr>
            <w:tcW w:w="1417"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Краевого бюджета</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25177,77</w:t>
            </w:r>
          </w:p>
        </w:tc>
        <w:tc>
          <w:tcPr>
            <w:tcW w:w="567"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w:t>
            </w:r>
          </w:p>
        </w:tc>
      </w:tr>
      <w:tr w:rsidR="000F7506" w:rsidRPr="00C06267" w:rsidTr="00C06267">
        <w:trPr>
          <w:trHeight w:val="585"/>
        </w:trPr>
        <w:tc>
          <w:tcPr>
            <w:tcW w:w="568" w:type="dxa"/>
            <w:vMerge/>
            <w:tcBorders>
              <w:top w:val="nil"/>
              <w:left w:val="single" w:sz="4" w:space="0" w:color="auto"/>
              <w:bottom w:val="single" w:sz="4" w:space="0" w:color="000000"/>
              <w:right w:val="single" w:sz="4" w:space="0" w:color="auto"/>
            </w:tcBorders>
            <w:vAlign w:val="center"/>
            <w:hideMark/>
          </w:tcPr>
          <w:p w:rsidR="00F83A62" w:rsidRPr="00C06267" w:rsidRDefault="00F83A62" w:rsidP="000F7506">
            <w:pPr>
              <w:spacing w:after="0" w:line="220" w:lineRule="exact"/>
              <w:rPr>
                <w:rFonts w:ascii="Times New Roman" w:eastAsia="Times New Roman" w:hAnsi="Times New Roman" w:cs="Times New Roman"/>
                <w:color w:val="000000"/>
              </w:rPr>
            </w:pPr>
          </w:p>
        </w:tc>
        <w:tc>
          <w:tcPr>
            <w:tcW w:w="1701" w:type="dxa"/>
            <w:gridSpan w:val="2"/>
            <w:vMerge/>
            <w:tcBorders>
              <w:top w:val="nil"/>
              <w:left w:val="single" w:sz="4" w:space="0" w:color="auto"/>
              <w:bottom w:val="single" w:sz="4" w:space="0" w:color="000000"/>
              <w:right w:val="single" w:sz="4" w:space="0" w:color="auto"/>
            </w:tcBorders>
            <w:vAlign w:val="center"/>
            <w:hideMark/>
          </w:tcPr>
          <w:p w:rsidR="00F83A62" w:rsidRPr="00C06267" w:rsidRDefault="00F83A62" w:rsidP="000F7506">
            <w:pPr>
              <w:spacing w:after="0" w:line="220" w:lineRule="exact"/>
              <w:rPr>
                <w:rFonts w:ascii="Times New Roman" w:eastAsia="Times New Roman" w:hAnsi="Times New Roman" w:cs="Times New Roman"/>
                <w:color w:val="000000"/>
              </w:rPr>
            </w:pPr>
          </w:p>
        </w:tc>
        <w:tc>
          <w:tcPr>
            <w:tcW w:w="1417"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Бюджеты поселений района</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250</w:t>
            </w:r>
          </w:p>
        </w:tc>
        <w:tc>
          <w:tcPr>
            <w:tcW w:w="567"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w:t>
            </w:r>
          </w:p>
        </w:tc>
      </w:tr>
      <w:tr w:rsidR="000F7506" w:rsidRPr="00C06267" w:rsidTr="00C06267">
        <w:trPr>
          <w:trHeight w:val="315"/>
        </w:trPr>
        <w:tc>
          <w:tcPr>
            <w:tcW w:w="568" w:type="dxa"/>
            <w:vMerge/>
            <w:tcBorders>
              <w:top w:val="nil"/>
              <w:left w:val="single" w:sz="4" w:space="0" w:color="auto"/>
              <w:bottom w:val="single" w:sz="4" w:space="0" w:color="000000"/>
              <w:right w:val="single" w:sz="4" w:space="0" w:color="auto"/>
            </w:tcBorders>
            <w:vAlign w:val="center"/>
            <w:hideMark/>
          </w:tcPr>
          <w:p w:rsidR="00F83A62" w:rsidRPr="00C06267" w:rsidRDefault="00F83A62" w:rsidP="000F7506">
            <w:pPr>
              <w:spacing w:after="0" w:line="220" w:lineRule="exact"/>
              <w:rPr>
                <w:rFonts w:ascii="Times New Roman" w:eastAsia="Times New Roman" w:hAnsi="Times New Roman" w:cs="Times New Roman"/>
                <w:color w:val="000000"/>
              </w:rPr>
            </w:pPr>
          </w:p>
        </w:tc>
        <w:tc>
          <w:tcPr>
            <w:tcW w:w="1701" w:type="dxa"/>
            <w:gridSpan w:val="2"/>
            <w:vMerge/>
            <w:tcBorders>
              <w:top w:val="nil"/>
              <w:left w:val="single" w:sz="4" w:space="0" w:color="auto"/>
              <w:bottom w:val="single" w:sz="4" w:space="0" w:color="000000"/>
              <w:right w:val="single" w:sz="4" w:space="0" w:color="auto"/>
            </w:tcBorders>
            <w:vAlign w:val="center"/>
            <w:hideMark/>
          </w:tcPr>
          <w:p w:rsidR="00F83A62" w:rsidRPr="00C06267" w:rsidRDefault="00F83A62" w:rsidP="000F7506">
            <w:pPr>
              <w:spacing w:after="0" w:line="220" w:lineRule="exact"/>
              <w:rPr>
                <w:rFonts w:ascii="Times New Roman" w:eastAsia="Times New Roman" w:hAnsi="Times New Roman" w:cs="Times New Roman"/>
                <w:color w:val="000000"/>
              </w:rPr>
            </w:pPr>
          </w:p>
        </w:tc>
        <w:tc>
          <w:tcPr>
            <w:tcW w:w="1417"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Внебюджетные </w:t>
            </w:r>
            <w:proofErr w:type="spellStart"/>
            <w:r w:rsidRPr="00C06267">
              <w:rPr>
                <w:rFonts w:ascii="Times New Roman" w:eastAsia="Times New Roman" w:hAnsi="Times New Roman" w:cs="Times New Roman"/>
                <w:color w:val="000000"/>
              </w:rPr>
              <w:t>ср-ва</w:t>
            </w:r>
            <w:proofErr w:type="spellEnd"/>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567"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r>
      <w:tr w:rsidR="000F7506" w:rsidRPr="00C06267" w:rsidTr="00C06267">
        <w:trPr>
          <w:trHeight w:val="315"/>
        </w:trPr>
        <w:tc>
          <w:tcPr>
            <w:tcW w:w="568" w:type="dxa"/>
            <w:vMerge w:val="restart"/>
            <w:tcBorders>
              <w:top w:val="nil"/>
              <w:left w:val="single" w:sz="4" w:space="0" w:color="auto"/>
              <w:bottom w:val="single" w:sz="4" w:space="0" w:color="000000"/>
              <w:right w:val="single" w:sz="4" w:space="0" w:color="auto"/>
            </w:tcBorders>
            <w:shd w:val="clear" w:color="000000" w:fill="FFFFFF"/>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1.2.</w:t>
            </w:r>
          </w:p>
        </w:tc>
        <w:tc>
          <w:tcPr>
            <w:tcW w:w="1701" w:type="dxa"/>
            <w:gridSpan w:val="2"/>
            <w:vMerge w:val="restart"/>
            <w:tcBorders>
              <w:top w:val="nil"/>
              <w:left w:val="single" w:sz="4" w:space="0" w:color="auto"/>
              <w:bottom w:val="single" w:sz="4" w:space="0" w:color="000000"/>
              <w:right w:val="single" w:sz="4" w:space="0" w:color="auto"/>
            </w:tcBorders>
            <w:shd w:val="clear" w:color="000000" w:fill="FFFFFF"/>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Система теплоснабжения</w:t>
            </w:r>
          </w:p>
        </w:tc>
        <w:tc>
          <w:tcPr>
            <w:tcW w:w="1417"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Районный бюджет</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000000"/>
              </w:rPr>
            </w:pPr>
            <w:r w:rsidRPr="00C06267">
              <w:rPr>
                <w:rFonts w:ascii="Times New Roman" w:eastAsia="Times New Roman" w:hAnsi="Times New Roman" w:cs="Times New Roman"/>
                <w:color w:val="000000"/>
              </w:rPr>
              <w:t>16591,056</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000000"/>
              </w:rPr>
            </w:pPr>
            <w:r w:rsidRPr="00C06267">
              <w:rPr>
                <w:rFonts w:ascii="Times New Roman" w:eastAsia="Times New Roman" w:hAnsi="Times New Roman" w:cs="Times New Roman"/>
                <w:color w:val="000000"/>
              </w:rPr>
              <w:t>12135,110</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000000"/>
              </w:rPr>
            </w:pPr>
            <w:r w:rsidRPr="00C06267">
              <w:rPr>
                <w:rFonts w:ascii="Times New Roman" w:eastAsia="Times New Roman" w:hAnsi="Times New Roman" w:cs="Times New Roman"/>
                <w:color w:val="000000"/>
              </w:rPr>
              <w:t>37030,440</w:t>
            </w:r>
          </w:p>
        </w:tc>
        <w:tc>
          <w:tcPr>
            <w:tcW w:w="567"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000000"/>
              </w:rPr>
            </w:pPr>
            <w:r w:rsidRPr="00C06267">
              <w:rPr>
                <w:rFonts w:ascii="Times New Roman" w:eastAsia="Times New Roman" w:hAnsi="Times New Roman" w:cs="Times New Roman"/>
                <w:color w:val="000000"/>
              </w:rPr>
              <w:t>69565,809</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000000"/>
              </w:rPr>
            </w:pPr>
            <w:r w:rsidRPr="00C06267">
              <w:rPr>
                <w:rFonts w:ascii="Times New Roman" w:eastAsia="Times New Roman" w:hAnsi="Times New Roman" w:cs="Times New Roman"/>
                <w:color w:val="000000"/>
              </w:rPr>
              <w:t>48300,010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000000"/>
              </w:rPr>
            </w:pPr>
            <w:r w:rsidRPr="00C06267">
              <w:rPr>
                <w:rFonts w:ascii="Times New Roman" w:eastAsia="Times New Roman" w:hAnsi="Times New Roman" w:cs="Times New Roman"/>
                <w:color w:val="000000"/>
              </w:rPr>
              <w:t>41824,477</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000000"/>
              </w:rPr>
            </w:pPr>
            <w:r w:rsidRPr="00C06267">
              <w:rPr>
                <w:rFonts w:ascii="Times New Roman" w:eastAsia="Times New Roman" w:hAnsi="Times New Roman" w:cs="Times New Roman"/>
                <w:color w:val="000000"/>
              </w:rPr>
              <w:t>18290,588</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000000"/>
              </w:rPr>
            </w:pPr>
            <w:r w:rsidRPr="00C06267">
              <w:rPr>
                <w:rFonts w:ascii="Times New Roman" w:eastAsia="Times New Roman" w:hAnsi="Times New Roman" w:cs="Times New Roman"/>
                <w:color w:val="000000"/>
              </w:rPr>
              <w:t>36380,000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000000"/>
              </w:rPr>
            </w:pPr>
            <w:r w:rsidRPr="00C06267">
              <w:rPr>
                <w:rFonts w:ascii="Times New Roman" w:eastAsia="Times New Roman" w:hAnsi="Times New Roman" w:cs="Times New Roman"/>
                <w:color w:val="000000"/>
              </w:rPr>
              <w:t>36380,000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000000"/>
              </w:rPr>
            </w:pPr>
            <w:r w:rsidRPr="00C06267">
              <w:rPr>
                <w:rFonts w:ascii="Times New Roman" w:eastAsia="Times New Roman" w:hAnsi="Times New Roman" w:cs="Times New Roman"/>
                <w:color w:val="000000"/>
              </w:rPr>
              <w:t>36380,000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000000"/>
              </w:rPr>
            </w:pPr>
            <w:r w:rsidRPr="00C06267">
              <w:rPr>
                <w:rFonts w:ascii="Times New Roman" w:eastAsia="Times New Roman" w:hAnsi="Times New Roman" w:cs="Times New Roman"/>
                <w:color w:val="000000"/>
              </w:rPr>
              <w:t>36380,000</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000000"/>
              </w:rPr>
            </w:pPr>
            <w:r w:rsidRPr="00C06267">
              <w:rPr>
                <w:rFonts w:ascii="Times New Roman" w:eastAsia="Times New Roman" w:hAnsi="Times New Roman" w:cs="Times New Roman"/>
                <w:color w:val="000000"/>
              </w:rPr>
              <w:t>36380,000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000000"/>
              </w:rPr>
            </w:pPr>
            <w:r w:rsidRPr="00C06267">
              <w:rPr>
                <w:rFonts w:ascii="Times New Roman" w:eastAsia="Times New Roman" w:hAnsi="Times New Roman" w:cs="Times New Roman"/>
                <w:color w:val="000000"/>
              </w:rPr>
              <w:t>36380,000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000000"/>
              </w:rPr>
            </w:pPr>
            <w:r w:rsidRPr="00C06267">
              <w:rPr>
                <w:rFonts w:ascii="Times New Roman" w:eastAsia="Times New Roman" w:hAnsi="Times New Roman" w:cs="Times New Roman"/>
                <w:color w:val="000000"/>
              </w:rPr>
              <w:t>36380,000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000000"/>
              </w:rPr>
            </w:pPr>
            <w:r w:rsidRPr="00C06267">
              <w:rPr>
                <w:rFonts w:ascii="Times New Roman" w:eastAsia="Times New Roman" w:hAnsi="Times New Roman" w:cs="Times New Roman"/>
                <w:color w:val="000000"/>
              </w:rPr>
              <w:t>36380,000</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000000"/>
              </w:rPr>
            </w:pPr>
            <w:r w:rsidRPr="00C06267">
              <w:rPr>
                <w:rFonts w:ascii="Times New Roman" w:eastAsia="Times New Roman" w:hAnsi="Times New Roman" w:cs="Times New Roman"/>
                <w:color w:val="000000"/>
              </w:rPr>
              <w:t>36380,000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000000"/>
              </w:rPr>
            </w:pPr>
            <w:r w:rsidRPr="00C06267">
              <w:rPr>
                <w:rFonts w:ascii="Times New Roman" w:eastAsia="Times New Roman" w:hAnsi="Times New Roman" w:cs="Times New Roman"/>
                <w:color w:val="000000"/>
              </w:rPr>
              <w:t>36380,000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000000"/>
              </w:rPr>
            </w:pPr>
            <w:r w:rsidRPr="00C06267">
              <w:rPr>
                <w:rFonts w:ascii="Times New Roman" w:eastAsia="Times New Roman" w:hAnsi="Times New Roman" w:cs="Times New Roman"/>
                <w:color w:val="000000"/>
              </w:rPr>
              <w:t>36380,000</w:t>
            </w:r>
          </w:p>
        </w:tc>
      </w:tr>
      <w:tr w:rsidR="000F7506" w:rsidRPr="00C06267" w:rsidTr="00C06267">
        <w:trPr>
          <w:trHeight w:val="315"/>
        </w:trPr>
        <w:tc>
          <w:tcPr>
            <w:tcW w:w="568" w:type="dxa"/>
            <w:vMerge/>
            <w:tcBorders>
              <w:top w:val="nil"/>
              <w:left w:val="single" w:sz="4" w:space="0" w:color="auto"/>
              <w:bottom w:val="single" w:sz="4" w:space="0" w:color="000000"/>
              <w:right w:val="single" w:sz="4" w:space="0" w:color="auto"/>
            </w:tcBorders>
            <w:vAlign w:val="center"/>
            <w:hideMark/>
          </w:tcPr>
          <w:p w:rsidR="00F83A62" w:rsidRPr="00C06267" w:rsidRDefault="00F83A62" w:rsidP="000F7506">
            <w:pPr>
              <w:spacing w:after="0" w:line="220" w:lineRule="exact"/>
              <w:rPr>
                <w:rFonts w:ascii="Times New Roman" w:eastAsia="Times New Roman" w:hAnsi="Times New Roman" w:cs="Times New Roman"/>
                <w:color w:val="000000"/>
              </w:rPr>
            </w:pPr>
          </w:p>
        </w:tc>
        <w:tc>
          <w:tcPr>
            <w:tcW w:w="1701" w:type="dxa"/>
            <w:gridSpan w:val="2"/>
            <w:vMerge/>
            <w:tcBorders>
              <w:top w:val="nil"/>
              <w:left w:val="single" w:sz="4" w:space="0" w:color="auto"/>
              <w:bottom w:val="single" w:sz="4" w:space="0" w:color="000000"/>
              <w:right w:val="single" w:sz="4" w:space="0" w:color="auto"/>
            </w:tcBorders>
            <w:vAlign w:val="center"/>
            <w:hideMark/>
          </w:tcPr>
          <w:p w:rsidR="00F83A62" w:rsidRPr="00C06267" w:rsidRDefault="00F83A62" w:rsidP="000F7506">
            <w:pPr>
              <w:spacing w:after="0" w:line="220" w:lineRule="exact"/>
              <w:rPr>
                <w:rFonts w:ascii="Times New Roman" w:eastAsia="Times New Roman" w:hAnsi="Times New Roman" w:cs="Times New Roman"/>
                <w:color w:val="000000"/>
              </w:rPr>
            </w:pPr>
          </w:p>
        </w:tc>
        <w:tc>
          <w:tcPr>
            <w:tcW w:w="1417"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Краевого бюджета</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FFFFFF"/>
              </w:rPr>
            </w:pPr>
            <w:r w:rsidRPr="00C06267">
              <w:rPr>
                <w:rFonts w:ascii="Times New Roman" w:eastAsia="Times New Roman" w:hAnsi="Times New Roman" w:cs="Times New Roman"/>
                <w:color w:val="FFFFFF"/>
              </w:rPr>
              <w:t xml:space="preserve">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30695,520</w:t>
            </w:r>
          </w:p>
        </w:tc>
        <w:tc>
          <w:tcPr>
            <w:tcW w:w="567"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r>
      <w:tr w:rsidR="000F7506" w:rsidRPr="00C06267" w:rsidTr="00C06267">
        <w:trPr>
          <w:trHeight w:val="540"/>
        </w:trPr>
        <w:tc>
          <w:tcPr>
            <w:tcW w:w="568" w:type="dxa"/>
            <w:vMerge/>
            <w:tcBorders>
              <w:top w:val="nil"/>
              <w:left w:val="single" w:sz="4" w:space="0" w:color="auto"/>
              <w:bottom w:val="single" w:sz="4" w:space="0" w:color="000000"/>
              <w:right w:val="single" w:sz="4" w:space="0" w:color="auto"/>
            </w:tcBorders>
            <w:vAlign w:val="center"/>
            <w:hideMark/>
          </w:tcPr>
          <w:p w:rsidR="00F83A62" w:rsidRPr="00C06267" w:rsidRDefault="00F83A62" w:rsidP="000F7506">
            <w:pPr>
              <w:spacing w:after="0" w:line="220" w:lineRule="exact"/>
              <w:rPr>
                <w:rFonts w:ascii="Times New Roman" w:eastAsia="Times New Roman" w:hAnsi="Times New Roman" w:cs="Times New Roman"/>
                <w:color w:val="000000"/>
              </w:rPr>
            </w:pPr>
          </w:p>
        </w:tc>
        <w:tc>
          <w:tcPr>
            <w:tcW w:w="1701" w:type="dxa"/>
            <w:gridSpan w:val="2"/>
            <w:vMerge/>
            <w:tcBorders>
              <w:top w:val="nil"/>
              <w:left w:val="single" w:sz="4" w:space="0" w:color="auto"/>
              <w:bottom w:val="single" w:sz="4" w:space="0" w:color="000000"/>
              <w:right w:val="single" w:sz="4" w:space="0" w:color="auto"/>
            </w:tcBorders>
            <w:vAlign w:val="center"/>
            <w:hideMark/>
          </w:tcPr>
          <w:p w:rsidR="00F83A62" w:rsidRPr="00C06267" w:rsidRDefault="00F83A62" w:rsidP="000F7506">
            <w:pPr>
              <w:spacing w:after="0" w:line="220" w:lineRule="exact"/>
              <w:rPr>
                <w:rFonts w:ascii="Times New Roman" w:eastAsia="Times New Roman" w:hAnsi="Times New Roman" w:cs="Times New Roman"/>
                <w:color w:val="000000"/>
              </w:rPr>
            </w:pPr>
          </w:p>
        </w:tc>
        <w:tc>
          <w:tcPr>
            <w:tcW w:w="1417"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Бюджеты поселений района</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391,230</w:t>
            </w:r>
          </w:p>
        </w:tc>
        <w:tc>
          <w:tcPr>
            <w:tcW w:w="567"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FFFFFF"/>
              </w:rPr>
            </w:pPr>
            <w:r w:rsidRPr="00C06267">
              <w:rPr>
                <w:rFonts w:ascii="Times New Roman" w:eastAsia="Times New Roman" w:hAnsi="Times New Roman" w:cs="Times New Roman"/>
                <w:color w:val="FFFFFF"/>
              </w:rPr>
              <w:t xml:space="preserve">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r>
      <w:tr w:rsidR="000F7506" w:rsidRPr="00C06267" w:rsidTr="00C06267">
        <w:trPr>
          <w:trHeight w:val="315"/>
        </w:trPr>
        <w:tc>
          <w:tcPr>
            <w:tcW w:w="568" w:type="dxa"/>
            <w:vMerge/>
            <w:tcBorders>
              <w:top w:val="nil"/>
              <w:left w:val="single" w:sz="4" w:space="0" w:color="auto"/>
              <w:bottom w:val="single" w:sz="4" w:space="0" w:color="000000"/>
              <w:right w:val="single" w:sz="4" w:space="0" w:color="auto"/>
            </w:tcBorders>
            <w:vAlign w:val="center"/>
            <w:hideMark/>
          </w:tcPr>
          <w:p w:rsidR="00F83A62" w:rsidRPr="00C06267" w:rsidRDefault="00F83A62" w:rsidP="000F7506">
            <w:pPr>
              <w:spacing w:after="0" w:line="220" w:lineRule="exact"/>
              <w:rPr>
                <w:rFonts w:ascii="Times New Roman" w:eastAsia="Times New Roman" w:hAnsi="Times New Roman" w:cs="Times New Roman"/>
                <w:color w:val="000000"/>
              </w:rPr>
            </w:pPr>
          </w:p>
        </w:tc>
        <w:tc>
          <w:tcPr>
            <w:tcW w:w="1701" w:type="dxa"/>
            <w:gridSpan w:val="2"/>
            <w:vMerge/>
            <w:tcBorders>
              <w:top w:val="nil"/>
              <w:left w:val="single" w:sz="4" w:space="0" w:color="auto"/>
              <w:bottom w:val="single" w:sz="4" w:space="0" w:color="000000"/>
              <w:right w:val="single" w:sz="4" w:space="0" w:color="auto"/>
            </w:tcBorders>
            <w:vAlign w:val="center"/>
            <w:hideMark/>
          </w:tcPr>
          <w:p w:rsidR="00F83A62" w:rsidRPr="00C06267" w:rsidRDefault="00F83A62" w:rsidP="000F7506">
            <w:pPr>
              <w:spacing w:after="0" w:line="220" w:lineRule="exact"/>
              <w:rPr>
                <w:rFonts w:ascii="Times New Roman" w:eastAsia="Times New Roman" w:hAnsi="Times New Roman" w:cs="Times New Roman"/>
                <w:color w:val="000000"/>
              </w:rPr>
            </w:pPr>
          </w:p>
        </w:tc>
        <w:tc>
          <w:tcPr>
            <w:tcW w:w="1417"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Внебюджетные </w:t>
            </w:r>
            <w:proofErr w:type="spellStart"/>
            <w:r w:rsidRPr="00C06267">
              <w:rPr>
                <w:rFonts w:ascii="Times New Roman" w:eastAsia="Times New Roman" w:hAnsi="Times New Roman" w:cs="Times New Roman"/>
                <w:color w:val="000000"/>
              </w:rPr>
              <w:t>ср-ва</w:t>
            </w:r>
            <w:proofErr w:type="spellEnd"/>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FFFFFF"/>
              </w:rPr>
            </w:pPr>
            <w:r w:rsidRPr="00C06267">
              <w:rPr>
                <w:rFonts w:ascii="Times New Roman" w:eastAsia="Times New Roman" w:hAnsi="Times New Roman" w:cs="Times New Roman"/>
                <w:color w:val="FFFFFF"/>
              </w:rPr>
              <w:t xml:space="preserve">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FFFFFF"/>
              </w:rPr>
            </w:pPr>
            <w:r w:rsidRPr="00C06267">
              <w:rPr>
                <w:rFonts w:ascii="Times New Roman" w:eastAsia="Times New Roman" w:hAnsi="Times New Roman" w:cs="Times New Roman"/>
                <w:color w:val="FFFFFF"/>
              </w:rPr>
              <w:t xml:space="preserve"> </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FFFFFF"/>
              </w:rPr>
            </w:pPr>
            <w:r w:rsidRPr="00C06267">
              <w:rPr>
                <w:rFonts w:ascii="Times New Roman" w:eastAsia="Times New Roman" w:hAnsi="Times New Roman" w:cs="Times New Roman"/>
                <w:color w:val="FFFFFF"/>
              </w:rPr>
              <w:t xml:space="preserve"> </w:t>
            </w:r>
          </w:p>
        </w:tc>
        <w:tc>
          <w:tcPr>
            <w:tcW w:w="567"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FFFFFF"/>
              </w:rPr>
            </w:pPr>
            <w:r w:rsidRPr="00C06267">
              <w:rPr>
                <w:rFonts w:ascii="Times New Roman" w:eastAsia="Times New Roman" w:hAnsi="Times New Roman" w:cs="Times New Roman"/>
                <w:color w:val="FFFFFF"/>
              </w:rPr>
              <w:t xml:space="preserve">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FFFFFF"/>
              </w:rPr>
            </w:pPr>
            <w:r w:rsidRPr="00C06267">
              <w:rPr>
                <w:rFonts w:ascii="Times New Roman" w:eastAsia="Times New Roman" w:hAnsi="Times New Roman" w:cs="Times New Roman"/>
                <w:color w:val="FFFFFF"/>
              </w:rPr>
              <w:t xml:space="preserve">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FFFFFF"/>
              </w:rPr>
            </w:pPr>
            <w:r w:rsidRPr="00C06267">
              <w:rPr>
                <w:rFonts w:ascii="Times New Roman" w:eastAsia="Times New Roman" w:hAnsi="Times New Roman" w:cs="Times New Roman"/>
                <w:color w:val="FFFFFF"/>
              </w:rPr>
              <w:t xml:space="preserve">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FFFFFF"/>
              </w:rPr>
            </w:pPr>
            <w:r w:rsidRPr="00C06267">
              <w:rPr>
                <w:rFonts w:ascii="Times New Roman" w:eastAsia="Times New Roman" w:hAnsi="Times New Roman" w:cs="Times New Roman"/>
                <w:color w:val="FFFFFF"/>
              </w:rPr>
              <w:t xml:space="preserve"> </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FFFFFF"/>
              </w:rPr>
            </w:pPr>
            <w:r w:rsidRPr="00C06267">
              <w:rPr>
                <w:rFonts w:ascii="Times New Roman" w:eastAsia="Times New Roman" w:hAnsi="Times New Roman" w:cs="Times New Roman"/>
                <w:color w:val="FFFFFF"/>
              </w:rPr>
              <w:t xml:space="preserve">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FFFFFF"/>
              </w:rPr>
            </w:pPr>
            <w:r w:rsidRPr="00C06267">
              <w:rPr>
                <w:rFonts w:ascii="Times New Roman" w:eastAsia="Times New Roman" w:hAnsi="Times New Roman" w:cs="Times New Roman"/>
                <w:color w:val="FFFFFF"/>
              </w:rPr>
              <w:t xml:space="preserve">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FFFFFF"/>
              </w:rPr>
            </w:pPr>
            <w:r w:rsidRPr="00C06267">
              <w:rPr>
                <w:rFonts w:ascii="Times New Roman" w:eastAsia="Times New Roman" w:hAnsi="Times New Roman" w:cs="Times New Roman"/>
                <w:color w:val="FFFFFF"/>
              </w:rPr>
              <w:t xml:space="preserve">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FFFFFF"/>
              </w:rPr>
            </w:pPr>
            <w:r w:rsidRPr="00C06267">
              <w:rPr>
                <w:rFonts w:ascii="Times New Roman" w:eastAsia="Times New Roman" w:hAnsi="Times New Roman" w:cs="Times New Roman"/>
                <w:color w:val="FFFFFF"/>
              </w:rPr>
              <w:t xml:space="preserve"> </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FFFFFF"/>
              </w:rPr>
            </w:pPr>
            <w:r w:rsidRPr="00C06267">
              <w:rPr>
                <w:rFonts w:ascii="Times New Roman" w:eastAsia="Times New Roman" w:hAnsi="Times New Roman" w:cs="Times New Roman"/>
                <w:color w:val="FFFFFF"/>
              </w:rPr>
              <w:t xml:space="preserve">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FFFFFF"/>
              </w:rPr>
            </w:pPr>
            <w:r w:rsidRPr="00C06267">
              <w:rPr>
                <w:rFonts w:ascii="Times New Roman" w:eastAsia="Times New Roman" w:hAnsi="Times New Roman" w:cs="Times New Roman"/>
                <w:color w:val="FFFFFF"/>
              </w:rPr>
              <w:t xml:space="preserve">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FFFFFF"/>
              </w:rPr>
            </w:pPr>
            <w:r w:rsidRPr="00C06267">
              <w:rPr>
                <w:rFonts w:ascii="Times New Roman" w:eastAsia="Times New Roman" w:hAnsi="Times New Roman" w:cs="Times New Roman"/>
                <w:color w:val="FFFFFF"/>
              </w:rPr>
              <w:t xml:space="preserve">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FFFFFF"/>
              </w:rPr>
            </w:pPr>
            <w:r w:rsidRPr="00C06267">
              <w:rPr>
                <w:rFonts w:ascii="Times New Roman" w:eastAsia="Times New Roman" w:hAnsi="Times New Roman" w:cs="Times New Roman"/>
                <w:color w:val="FFFFFF"/>
              </w:rPr>
              <w:t xml:space="preserve"> </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FFFFFF"/>
              </w:rPr>
            </w:pPr>
            <w:r w:rsidRPr="00C06267">
              <w:rPr>
                <w:rFonts w:ascii="Times New Roman" w:eastAsia="Times New Roman" w:hAnsi="Times New Roman" w:cs="Times New Roman"/>
                <w:color w:val="FFFFFF"/>
              </w:rPr>
              <w:t xml:space="preserve">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FFFFFF"/>
              </w:rPr>
            </w:pPr>
            <w:r w:rsidRPr="00C06267">
              <w:rPr>
                <w:rFonts w:ascii="Times New Roman" w:eastAsia="Times New Roman" w:hAnsi="Times New Roman" w:cs="Times New Roman"/>
                <w:color w:val="FFFFFF"/>
              </w:rPr>
              <w:t xml:space="preserve">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FFFFFF"/>
              </w:rPr>
            </w:pPr>
            <w:r w:rsidRPr="00C06267">
              <w:rPr>
                <w:rFonts w:ascii="Times New Roman" w:eastAsia="Times New Roman" w:hAnsi="Times New Roman" w:cs="Times New Roman"/>
                <w:color w:val="FFFFFF"/>
              </w:rPr>
              <w:t xml:space="preserve"> </w:t>
            </w:r>
          </w:p>
        </w:tc>
      </w:tr>
      <w:tr w:rsidR="000F7506" w:rsidRPr="00C06267" w:rsidTr="00C06267">
        <w:trPr>
          <w:trHeight w:val="315"/>
        </w:trPr>
        <w:tc>
          <w:tcPr>
            <w:tcW w:w="568" w:type="dxa"/>
            <w:vMerge w:val="restart"/>
            <w:tcBorders>
              <w:top w:val="nil"/>
              <w:left w:val="single" w:sz="4" w:space="0" w:color="auto"/>
              <w:bottom w:val="single" w:sz="4" w:space="0" w:color="000000"/>
              <w:right w:val="single" w:sz="4" w:space="0" w:color="auto"/>
            </w:tcBorders>
            <w:shd w:val="clear" w:color="000000" w:fill="FFFFFF"/>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1.3.</w:t>
            </w:r>
          </w:p>
        </w:tc>
        <w:tc>
          <w:tcPr>
            <w:tcW w:w="1701" w:type="dxa"/>
            <w:gridSpan w:val="2"/>
            <w:vMerge w:val="restart"/>
            <w:tcBorders>
              <w:top w:val="nil"/>
              <w:left w:val="single" w:sz="4" w:space="0" w:color="auto"/>
              <w:bottom w:val="single" w:sz="4" w:space="0" w:color="000000"/>
              <w:right w:val="single" w:sz="4" w:space="0" w:color="auto"/>
            </w:tcBorders>
            <w:shd w:val="clear" w:color="000000" w:fill="FFFFFF"/>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Система водоотведения</w:t>
            </w:r>
          </w:p>
        </w:tc>
        <w:tc>
          <w:tcPr>
            <w:tcW w:w="1417"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Районный бюджет</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000000"/>
              </w:rPr>
            </w:pPr>
            <w:r w:rsidRPr="00C06267">
              <w:rPr>
                <w:rFonts w:ascii="Times New Roman" w:eastAsia="Times New Roman" w:hAnsi="Times New Roman" w:cs="Times New Roman"/>
                <w:color w:val="000000"/>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000000"/>
              </w:rPr>
            </w:pPr>
            <w:r w:rsidRPr="00C06267">
              <w:rPr>
                <w:rFonts w:ascii="Times New Roman" w:eastAsia="Times New Roman" w:hAnsi="Times New Roman" w:cs="Times New Roman"/>
                <w:color w:val="000000"/>
              </w:rPr>
              <w:t>0,000</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000000"/>
              </w:rPr>
            </w:pPr>
            <w:r w:rsidRPr="00C06267">
              <w:rPr>
                <w:rFonts w:ascii="Times New Roman" w:eastAsia="Times New Roman" w:hAnsi="Times New Roman" w:cs="Times New Roman"/>
                <w:color w:val="000000"/>
              </w:rPr>
              <w:t>0,000</w:t>
            </w:r>
          </w:p>
        </w:tc>
        <w:tc>
          <w:tcPr>
            <w:tcW w:w="567"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000000"/>
              </w:rPr>
            </w:pPr>
            <w:r w:rsidRPr="00C06267">
              <w:rPr>
                <w:rFonts w:ascii="Times New Roman" w:eastAsia="Times New Roman" w:hAnsi="Times New Roman" w:cs="Times New Roman"/>
                <w:color w:val="000000"/>
              </w:rPr>
              <w:t>2909,550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000000"/>
              </w:rPr>
            </w:pPr>
            <w:r w:rsidRPr="00C06267">
              <w:rPr>
                <w:rFonts w:ascii="Times New Roman" w:eastAsia="Times New Roman" w:hAnsi="Times New Roman" w:cs="Times New Roman"/>
                <w:color w:val="000000"/>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000000"/>
              </w:rPr>
            </w:pPr>
            <w:r w:rsidRPr="00C06267">
              <w:rPr>
                <w:rFonts w:ascii="Times New Roman" w:eastAsia="Times New Roman" w:hAnsi="Times New Roman" w:cs="Times New Roman"/>
                <w:color w:val="000000"/>
              </w:rPr>
              <w:t>1352,611</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000000"/>
              </w:rPr>
            </w:pPr>
            <w:r w:rsidRPr="00C06267">
              <w:rPr>
                <w:rFonts w:ascii="Times New Roman" w:eastAsia="Times New Roman" w:hAnsi="Times New Roman" w:cs="Times New Roman"/>
                <w:color w:val="000000"/>
              </w:rPr>
              <w:t>1216,730</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000000"/>
              </w:rPr>
            </w:pPr>
            <w:r w:rsidRPr="00C06267">
              <w:rPr>
                <w:rFonts w:ascii="Times New Roman" w:eastAsia="Times New Roman" w:hAnsi="Times New Roman" w:cs="Times New Roman"/>
                <w:color w:val="000000"/>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000000"/>
              </w:rPr>
            </w:pPr>
            <w:r w:rsidRPr="00C06267">
              <w:rPr>
                <w:rFonts w:ascii="Times New Roman" w:eastAsia="Times New Roman" w:hAnsi="Times New Roman" w:cs="Times New Roman"/>
                <w:color w:val="000000"/>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000000"/>
              </w:rPr>
            </w:pPr>
            <w:r w:rsidRPr="00C06267">
              <w:rPr>
                <w:rFonts w:ascii="Times New Roman" w:eastAsia="Times New Roman" w:hAnsi="Times New Roman" w:cs="Times New Roman"/>
                <w:color w:val="000000"/>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000000"/>
              </w:rPr>
            </w:pPr>
            <w:r w:rsidRPr="00C06267">
              <w:rPr>
                <w:rFonts w:ascii="Times New Roman" w:eastAsia="Times New Roman" w:hAnsi="Times New Roman" w:cs="Times New Roman"/>
                <w:color w:val="000000"/>
              </w:rPr>
              <w:t>0,000</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000000"/>
              </w:rPr>
            </w:pPr>
            <w:r w:rsidRPr="00C06267">
              <w:rPr>
                <w:rFonts w:ascii="Times New Roman" w:eastAsia="Times New Roman" w:hAnsi="Times New Roman" w:cs="Times New Roman"/>
                <w:color w:val="000000"/>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000000"/>
              </w:rPr>
            </w:pPr>
            <w:r w:rsidRPr="00C06267">
              <w:rPr>
                <w:rFonts w:ascii="Times New Roman" w:eastAsia="Times New Roman" w:hAnsi="Times New Roman" w:cs="Times New Roman"/>
                <w:color w:val="000000"/>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000000"/>
              </w:rPr>
            </w:pPr>
            <w:r w:rsidRPr="00C06267">
              <w:rPr>
                <w:rFonts w:ascii="Times New Roman" w:eastAsia="Times New Roman" w:hAnsi="Times New Roman" w:cs="Times New Roman"/>
                <w:color w:val="000000"/>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000000"/>
              </w:rPr>
            </w:pPr>
            <w:r w:rsidRPr="00C06267">
              <w:rPr>
                <w:rFonts w:ascii="Times New Roman" w:eastAsia="Times New Roman" w:hAnsi="Times New Roman" w:cs="Times New Roman"/>
                <w:color w:val="000000"/>
              </w:rPr>
              <w:t>0,000</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000000"/>
              </w:rPr>
            </w:pPr>
            <w:r w:rsidRPr="00C06267">
              <w:rPr>
                <w:rFonts w:ascii="Times New Roman" w:eastAsia="Times New Roman" w:hAnsi="Times New Roman" w:cs="Times New Roman"/>
                <w:color w:val="000000"/>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000000"/>
              </w:rPr>
            </w:pPr>
            <w:r w:rsidRPr="00C06267">
              <w:rPr>
                <w:rFonts w:ascii="Times New Roman" w:eastAsia="Times New Roman" w:hAnsi="Times New Roman" w:cs="Times New Roman"/>
                <w:color w:val="000000"/>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000000"/>
              </w:rPr>
            </w:pPr>
            <w:r w:rsidRPr="00C06267">
              <w:rPr>
                <w:rFonts w:ascii="Times New Roman" w:eastAsia="Times New Roman" w:hAnsi="Times New Roman" w:cs="Times New Roman"/>
                <w:color w:val="000000"/>
              </w:rPr>
              <w:t>0,000</w:t>
            </w:r>
          </w:p>
        </w:tc>
      </w:tr>
      <w:tr w:rsidR="000F7506" w:rsidRPr="00C06267" w:rsidTr="00C06267">
        <w:trPr>
          <w:trHeight w:val="315"/>
        </w:trPr>
        <w:tc>
          <w:tcPr>
            <w:tcW w:w="568" w:type="dxa"/>
            <w:vMerge/>
            <w:tcBorders>
              <w:top w:val="nil"/>
              <w:left w:val="single" w:sz="4" w:space="0" w:color="auto"/>
              <w:bottom w:val="single" w:sz="4" w:space="0" w:color="000000"/>
              <w:right w:val="single" w:sz="4" w:space="0" w:color="auto"/>
            </w:tcBorders>
            <w:vAlign w:val="center"/>
            <w:hideMark/>
          </w:tcPr>
          <w:p w:rsidR="00F83A62" w:rsidRPr="00C06267" w:rsidRDefault="00F83A62" w:rsidP="000F7506">
            <w:pPr>
              <w:spacing w:after="0" w:line="220" w:lineRule="exact"/>
              <w:rPr>
                <w:rFonts w:ascii="Times New Roman" w:eastAsia="Times New Roman" w:hAnsi="Times New Roman" w:cs="Times New Roman"/>
                <w:color w:val="000000"/>
              </w:rPr>
            </w:pPr>
          </w:p>
        </w:tc>
        <w:tc>
          <w:tcPr>
            <w:tcW w:w="1701" w:type="dxa"/>
            <w:gridSpan w:val="2"/>
            <w:vMerge/>
            <w:tcBorders>
              <w:top w:val="nil"/>
              <w:left w:val="single" w:sz="4" w:space="0" w:color="auto"/>
              <w:bottom w:val="single" w:sz="4" w:space="0" w:color="000000"/>
              <w:right w:val="single" w:sz="4" w:space="0" w:color="auto"/>
            </w:tcBorders>
            <w:vAlign w:val="center"/>
            <w:hideMark/>
          </w:tcPr>
          <w:p w:rsidR="00F83A62" w:rsidRPr="00C06267" w:rsidRDefault="00F83A62" w:rsidP="000F7506">
            <w:pPr>
              <w:spacing w:after="0" w:line="220" w:lineRule="exact"/>
              <w:rPr>
                <w:rFonts w:ascii="Times New Roman" w:eastAsia="Times New Roman" w:hAnsi="Times New Roman" w:cs="Times New Roman"/>
                <w:color w:val="000000"/>
              </w:rPr>
            </w:pPr>
          </w:p>
        </w:tc>
        <w:tc>
          <w:tcPr>
            <w:tcW w:w="1417"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Краевого бюджета</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567"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r>
      <w:tr w:rsidR="000F7506" w:rsidRPr="00C06267" w:rsidTr="00C06267">
        <w:trPr>
          <w:trHeight w:val="630"/>
        </w:trPr>
        <w:tc>
          <w:tcPr>
            <w:tcW w:w="568" w:type="dxa"/>
            <w:vMerge/>
            <w:tcBorders>
              <w:top w:val="nil"/>
              <w:left w:val="single" w:sz="4" w:space="0" w:color="auto"/>
              <w:bottom w:val="single" w:sz="4" w:space="0" w:color="000000"/>
              <w:right w:val="single" w:sz="4" w:space="0" w:color="auto"/>
            </w:tcBorders>
            <w:vAlign w:val="center"/>
            <w:hideMark/>
          </w:tcPr>
          <w:p w:rsidR="00F83A62" w:rsidRPr="00C06267" w:rsidRDefault="00F83A62" w:rsidP="000F7506">
            <w:pPr>
              <w:spacing w:after="0" w:line="220" w:lineRule="exact"/>
              <w:rPr>
                <w:rFonts w:ascii="Times New Roman" w:eastAsia="Times New Roman" w:hAnsi="Times New Roman" w:cs="Times New Roman"/>
                <w:color w:val="000000"/>
              </w:rPr>
            </w:pPr>
          </w:p>
        </w:tc>
        <w:tc>
          <w:tcPr>
            <w:tcW w:w="1701" w:type="dxa"/>
            <w:gridSpan w:val="2"/>
            <w:vMerge/>
            <w:tcBorders>
              <w:top w:val="nil"/>
              <w:left w:val="single" w:sz="4" w:space="0" w:color="auto"/>
              <w:bottom w:val="single" w:sz="4" w:space="0" w:color="000000"/>
              <w:right w:val="single" w:sz="4" w:space="0" w:color="auto"/>
            </w:tcBorders>
            <w:vAlign w:val="center"/>
            <w:hideMark/>
          </w:tcPr>
          <w:p w:rsidR="00F83A62" w:rsidRPr="00C06267" w:rsidRDefault="00F83A62" w:rsidP="000F7506">
            <w:pPr>
              <w:spacing w:after="0" w:line="220" w:lineRule="exact"/>
              <w:rPr>
                <w:rFonts w:ascii="Times New Roman" w:eastAsia="Times New Roman" w:hAnsi="Times New Roman" w:cs="Times New Roman"/>
                <w:color w:val="000000"/>
              </w:rPr>
            </w:pPr>
          </w:p>
        </w:tc>
        <w:tc>
          <w:tcPr>
            <w:tcW w:w="1417"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Бюджеты поселений района</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567"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r>
      <w:tr w:rsidR="000F7506" w:rsidRPr="00C06267" w:rsidTr="00C06267">
        <w:trPr>
          <w:trHeight w:val="315"/>
        </w:trPr>
        <w:tc>
          <w:tcPr>
            <w:tcW w:w="568" w:type="dxa"/>
            <w:vMerge/>
            <w:tcBorders>
              <w:top w:val="nil"/>
              <w:left w:val="single" w:sz="4" w:space="0" w:color="auto"/>
              <w:bottom w:val="single" w:sz="4" w:space="0" w:color="000000"/>
              <w:right w:val="single" w:sz="4" w:space="0" w:color="auto"/>
            </w:tcBorders>
            <w:vAlign w:val="center"/>
            <w:hideMark/>
          </w:tcPr>
          <w:p w:rsidR="00F83A62" w:rsidRPr="00C06267" w:rsidRDefault="00F83A62" w:rsidP="000F7506">
            <w:pPr>
              <w:spacing w:after="0" w:line="220" w:lineRule="exact"/>
              <w:rPr>
                <w:rFonts w:ascii="Times New Roman" w:eastAsia="Times New Roman" w:hAnsi="Times New Roman" w:cs="Times New Roman"/>
                <w:color w:val="000000"/>
              </w:rPr>
            </w:pPr>
          </w:p>
        </w:tc>
        <w:tc>
          <w:tcPr>
            <w:tcW w:w="1701" w:type="dxa"/>
            <w:gridSpan w:val="2"/>
            <w:vMerge/>
            <w:tcBorders>
              <w:top w:val="nil"/>
              <w:left w:val="single" w:sz="4" w:space="0" w:color="auto"/>
              <w:bottom w:val="single" w:sz="4" w:space="0" w:color="000000"/>
              <w:right w:val="single" w:sz="4" w:space="0" w:color="auto"/>
            </w:tcBorders>
            <w:vAlign w:val="center"/>
            <w:hideMark/>
          </w:tcPr>
          <w:p w:rsidR="00F83A62" w:rsidRPr="00C06267" w:rsidRDefault="00F83A62" w:rsidP="000F7506">
            <w:pPr>
              <w:spacing w:after="0" w:line="220" w:lineRule="exact"/>
              <w:rPr>
                <w:rFonts w:ascii="Times New Roman" w:eastAsia="Times New Roman" w:hAnsi="Times New Roman" w:cs="Times New Roman"/>
                <w:color w:val="000000"/>
              </w:rPr>
            </w:pPr>
          </w:p>
        </w:tc>
        <w:tc>
          <w:tcPr>
            <w:tcW w:w="1417"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Внебюджетные </w:t>
            </w:r>
            <w:proofErr w:type="spellStart"/>
            <w:r w:rsidRPr="00C06267">
              <w:rPr>
                <w:rFonts w:ascii="Times New Roman" w:eastAsia="Times New Roman" w:hAnsi="Times New Roman" w:cs="Times New Roman"/>
                <w:color w:val="000000"/>
              </w:rPr>
              <w:t>ср-ва</w:t>
            </w:r>
            <w:proofErr w:type="spellEnd"/>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567"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r>
      <w:tr w:rsidR="000F7506" w:rsidRPr="00C06267" w:rsidTr="00C06267">
        <w:trPr>
          <w:trHeight w:val="315"/>
        </w:trPr>
        <w:tc>
          <w:tcPr>
            <w:tcW w:w="568" w:type="dxa"/>
            <w:vMerge w:val="restart"/>
            <w:tcBorders>
              <w:top w:val="nil"/>
              <w:left w:val="single" w:sz="4" w:space="0" w:color="auto"/>
              <w:bottom w:val="single" w:sz="4" w:space="0" w:color="000000"/>
              <w:right w:val="single" w:sz="4" w:space="0" w:color="auto"/>
            </w:tcBorders>
            <w:shd w:val="clear" w:color="000000" w:fill="FFFFFF"/>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lastRenderedPageBreak/>
              <w:t>1.4.</w:t>
            </w:r>
          </w:p>
        </w:tc>
        <w:tc>
          <w:tcPr>
            <w:tcW w:w="1701" w:type="dxa"/>
            <w:gridSpan w:val="2"/>
            <w:vMerge w:val="restart"/>
            <w:tcBorders>
              <w:top w:val="nil"/>
              <w:left w:val="single" w:sz="4" w:space="0" w:color="auto"/>
              <w:bottom w:val="single" w:sz="4" w:space="0" w:color="000000"/>
              <w:right w:val="single" w:sz="4" w:space="0" w:color="auto"/>
            </w:tcBorders>
            <w:shd w:val="clear" w:color="000000" w:fill="FFFFFF"/>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Система водоснабжения</w:t>
            </w:r>
          </w:p>
        </w:tc>
        <w:tc>
          <w:tcPr>
            <w:tcW w:w="1417"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Районный бюджет</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000000"/>
              </w:rPr>
            </w:pPr>
            <w:r w:rsidRPr="00C06267">
              <w:rPr>
                <w:rFonts w:ascii="Times New Roman" w:eastAsia="Times New Roman" w:hAnsi="Times New Roman" w:cs="Times New Roman"/>
                <w:color w:val="000000"/>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000000"/>
              </w:rPr>
            </w:pPr>
            <w:r w:rsidRPr="00C06267">
              <w:rPr>
                <w:rFonts w:ascii="Times New Roman" w:eastAsia="Times New Roman" w:hAnsi="Times New Roman" w:cs="Times New Roman"/>
                <w:color w:val="000000"/>
              </w:rPr>
              <w:t>0,000</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000000"/>
              </w:rPr>
            </w:pPr>
            <w:r w:rsidRPr="00C06267">
              <w:rPr>
                <w:rFonts w:ascii="Times New Roman" w:eastAsia="Times New Roman" w:hAnsi="Times New Roman" w:cs="Times New Roman"/>
                <w:color w:val="000000"/>
              </w:rPr>
              <w:t>6311,700</w:t>
            </w:r>
          </w:p>
        </w:tc>
        <w:tc>
          <w:tcPr>
            <w:tcW w:w="567"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000000"/>
              </w:rPr>
            </w:pPr>
            <w:r w:rsidRPr="00C06267">
              <w:rPr>
                <w:rFonts w:ascii="Times New Roman" w:eastAsia="Times New Roman" w:hAnsi="Times New Roman" w:cs="Times New Roman"/>
                <w:color w:val="000000"/>
              </w:rPr>
              <w:t>11823,011</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000000"/>
              </w:rPr>
            </w:pPr>
            <w:r w:rsidRPr="00C06267">
              <w:rPr>
                <w:rFonts w:ascii="Times New Roman" w:eastAsia="Times New Roman" w:hAnsi="Times New Roman" w:cs="Times New Roman"/>
                <w:color w:val="000000"/>
              </w:rPr>
              <w:t>1056,380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000000"/>
              </w:rPr>
            </w:pPr>
            <w:r w:rsidRPr="00C06267">
              <w:rPr>
                <w:rFonts w:ascii="Times New Roman" w:eastAsia="Times New Roman" w:hAnsi="Times New Roman" w:cs="Times New Roman"/>
                <w:color w:val="000000"/>
              </w:rPr>
              <w:t>2000,000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000000"/>
              </w:rPr>
            </w:pPr>
            <w:r w:rsidRPr="00C06267">
              <w:rPr>
                <w:rFonts w:ascii="Times New Roman" w:eastAsia="Times New Roman" w:hAnsi="Times New Roman" w:cs="Times New Roman"/>
                <w:color w:val="000000"/>
              </w:rPr>
              <w:t>4000,000</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000000"/>
              </w:rPr>
            </w:pPr>
            <w:r w:rsidRPr="00C06267">
              <w:rPr>
                <w:rFonts w:ascii="Times New Roman" w:eastAsia="Times New Roman" w:hAnsi="Times New Roman" w:cs="Times New Roman"/>
                <w:color w:val="000000"/>
              </w:rPr>
              <w:t>10000,000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000000"/>
              </w:rPr>
            </w:pPr>
            <w:r w:rsidRPr="00C06267">
              <w:rPr>
                <w:rFonts w:ascii="Times New Roman" w:eastAsia="Times New Roman" w:hAnsi="Times New Roman" w:cs="Times New Roman"/>
                <w:color w:val="000000"/>
              </w:rPr>
              <w:t>10000,000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000000"/>
              </w:rPr>
            </w:pPr>
            <w:r w:rsidRPr="00C06267">
              <w:rPr>
                <w:rFonts w:ascii="Times New Roman" w:eastAsia="Times New Roman" w:hAnsi="Times New Roman" w:cs="Times New Roman"/>
                <w:color w:val="000000"/>
              </w:rPr>
              <w:t>10000,000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000000"/>
              </w:rPr>
            </w:pPr>
            <w:r w:rsidRPr="00C06267">
              <w:rPr>
                <w:rFonts w:ascii="Times New Roman" w:eastAsia="Times New Roman" w:hAnsi="Times New Roman" w:cs="Times New Roman"/>
                <w:color w:val="000000"/>
              </w:rPr>
              <w:t>10000,000</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000000"/>
              </w:rPr>
            </w:pPr>
            <w:r w:rsidRPr="00C06267">
              <w:rPr>
                <w:rFonts w:ascii="Times New Roman" w:eastAsia="Times New Roman" w:hAnsi="Times New Roman" w:cs="Times New Roman"/>
                <w:color w:val="000000"/>
              </w:rPr>
              <w:t>10000,000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000000"/>
              </w:rPr>
            </w:pPr>
            <w:r w:rsidRPr="00C06267">
              <w:rPr>
                <w:rFonts w:ascii="Times New Roman" w:eastAsia="Times New Roman" w:hAnsi="Times New Roman" w:cs="Times New Roman"/>
                <w:color w:val="000000"/>
              </w:rPr>
              <w:t>10000,000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000000"/>
              </w:rPr>
            </w:pPr>
            <w:r w:rsidRPr="00C06267">
              <w:rPr>
                <w:rFonts w:ascii="Times New Roman" w:eastAsia="Times New Roman" w:hAnsi="Times New Roman" w:cs="Times New Roman"/>
                <w:color w:val="000000"/>
              </w:rPr>
              <w:t>10000,000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000000"/>
              </w:rPr>
            </w:pPr>
            <w:r w:rsidRPr="00C06267">
              <w:rPr>
                <w:rFonts w:ascii="Times New Roman" w:eastAsia="Times New Roman" w:hAnsi="Times New Roman" w:cs="Times New Roman"/>
                <w:color w:val="000000"/>
              </w:rPr>
              <w:t>10000,000</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000000"/>
              </w:rPr>
            </w:pPr>
            <w:r w:rsidRPr="00C06267">
              <w:rPr>
                <w:rFonts w:ascii="Times New Roman" w:eastAsia="Times New Roman" w:hAnsi="Times New Roman" w:cs="Times New Roman"/>
                <w:color w:val="000000"/>
              </w:rPr>
              <w:t>10000,000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000000"/>
              </w:rPr>
            </w:pPr>
            <w:r w:rsidRPr="00C06267">
              <w:rPr>
                <w:rFonts w:ascii="Times New Roman" w:eastAsia="Times New Roman" w:hAnsi="Times New Roman" w:cs="Times New Roman"/>
                <w:color w:val="000000"/>
              </w:rPr>
              <w:t>10000,000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000000"/>
              </w:rPr>
            </w:pPr>
            <w:r w:rsidRPr="00C06267">
              <w:rPr>
                <w:rFonts w:ascii="Times New Roman" w:eastAsia="Times New Roman" w:hAnsi="Times New Roman" w:cs="Times New Roman"/>
                <w:color w:val="000000"/>
              </w:rPr>
              <w:t>10000,000</w:t>
            </w:r>
          </w:p>
        </w:tc>
      </w:tr>
      <w:tr w:rsidR="000F7506" w:rsidRPr="00C06267" w:rsidTr="00C06267">
        <w:trPr>
          <w:trHeight w:val="315"/>
        </w:trPr>
        <w:tc>
          <w:tcPr>
            <w:tcW w:w="568" w:type="dxa"/>
            <w:vMerge/>
            <w:tcBorders>
              <w:top w:val="nil"/>
              <w:left w:val="single" w:sz="4" w:space="0" w:color="auto"/>
              <w:bottom w:val="single" w:sz="4" w:space="0" w:color="000000"/>
              <w:right w:val="single" w:sz="4" w:space="0" w:color="auto"/>
            </w:tcBorders>
            <w:vAlign w:val="center"/>
            <w:hideMark/>
          </w:tcPr>
          <w:p w:rsidR="00F83A62" w:rsidRPr="00C06267" w:rsidRDefault="00F83A62" w:rsidP="000F7506">
            <w:pPr>
              <w:spacing w:after="0" w:line="220" w:lineRule="exact"/>
              <w:rPr>
                <w:rFonts w:ascii="Times New Roman" w:eastAsia="Times New Roman" w:hAnsi="Times New Roman" w:cs="Times New Roman"/>
                <w:color w:val="000000"/>
              </w:rPr>
            </w:pPr>
          </w:p>
        </w:tc>
        <w:tc>
          <w:tcPr>
            <w:tcW w:w="1701" w:type="dxa"/>
            <w:gridSpan w:val="2"/>
            <w:vMerge/>
            <w:tcBorders>
              <w:top w:val="nil"/>
              <w:left w:val="single" w:sz="4" w:space="0" w:color="auto"/>
              <w:bottom w:val="single" w:sz="4" w:space="0" w:color="000000"/>
              <w:right w:val="single" w:sz="4" w:space="0" w:color="auto"/>
            </w:tcBorders>
            <w:vAlign w:val="center"/>
            <w:hideMark/>
          </w:tcPr>
          <w:p w:rsidR="00F83A62" w:rsidRPr="00C06267" w:rsidRDefault="00F83A62" w:rsidP="000F7506">
            <w:pPr>
              <w:spacing w:after="0" w:line="220" w:lineRule="exact"/>
              <w:rPr>
                <w:rFonts w:ascii="Times New Roman" w:eastAsia="Times New Roman" w:hAnsi="Times New Roman" w:cs="Times New Roman"/>
                <w:color w:val="000000"/>
              </w:rPr>
            </w:pPr>
          </w:p>
        </w:tc>
        <w:tc>
          <w:tcPr>
            <w:tcW w:w="1417"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Краевого бюджета</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567"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r>
      <w:tr w:rsidR="000F7506" w:rsidRPr="00C06267" w:rsidTr="00C06267">
        <w:trPr>
          <w:trHeight w:val="630"/>
        </w:trPr>
        <w:tc>
          <w:tcPr>
            <w:tcW w:w="568" w:type="dxa"/>
            <w:vMerge/>
            <w:tcBorders>
              <w:top w:val="nil"/>
              <w:left w:val="single" w:sz="4" w:space="0" w:color="auto"/>
              <w:bottom w:val="single" w:sz="4" w:space="0" w:color="000000"/>
              <w:right w:val="single" w:sz="4" w:space="0" w:color="auto"/>
            </w:tcBorders>
            <w:vAlign w:val="center"/>
            <w:hideMark/>
          </w:tcPr>
          <w:p w:rsidR="00F83A62" w:rsidRPr="00C06267" w:rsidRDefault="00F83A62" w:rsidP="000F7506">
            <w:pPr>
              <w:spacing w:after="0" w:line="220" w:lineRule="exact"/>
              <w:rPr>
                <w:rFonts w:ascii="Times New Roman" w:eastAsia="Times New Roman" w:hAnsi="Times New Roman" w:cs="Times New Roman"/>
                <w:color w:val="000000"/>
              </w:rPr>
            </w:pPr>
          </w:p>
        </w:tc>
        <w:tc>
          <w:tcPr>
            <w:tcW w:w="1701" w:type="dxa"/>
            <w:gridSpan w:val="2"/>
            <w:vMerge/>
            <w:tcBorders>
              <w:top w:val="nil"/>
              <w:left w:val="single" w:sz="4" w:space="0" w:color="auto"/>
              <w:bottom w:val="single" w:sz="4" w:space="0" w:color="000000"/>
              <w:right w:val="single" w:sz="4" w:space="0" w:color="auto"/>
            </w:tcBorders>
            <w:vAlign w:val="center"/>
            <w:hideMark/>
          </w:tcPr>
          <w:p w:rsidR="00F83A62" w:rsidRPr="00C06267" w:rsidRDefault="00F83A62" w:rsidP="000F7506">
            <w:pPr>
              <w:spacing w:after="0" w:line="220" w:lineRule="exact"/>
              <w:rPr>
                <w:rFonts w:ascii="Times New Roman" w:eastAsia="Times New Roman" w:hAnsi="Times New Roman" w:cs="Times New Roman"/>
                <w:color w:val="000000"/>
              </w:rPr>
            </w:pPr>
          </w:p>
        </w:tc>
        <w:tc>
          <w:tcPr>
            <w:tcW w:w="1417"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Бюджеты поселений района</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567"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r>
      <w:tr w:rsidR="000F7506" w:rsidRPr="00C06267" w:rsidTr="00C06267">
        <w:trPr>
          <w:trHeight w:val="315"/>
        </w:trPr>
        <w:tc>
          <w:tcPr>
            <w:tcW w:w="568" w:type="dxa"/>
            <w:vMerge/>
            <w:tcBorders>
              <w:top w:val="nil"/>
              <w:left w:val="single" w:sz="4" w:space="0" w:color="auto"/>
              <w:bottom w:val="single" w:sz="4" w:space="0" w:color="000000"/>
              <w:right w:val="single" w:sz="4" w:space="0" w:color="auto"/>
            </w:tcBorders>
            <w:vAlign w:val="center"/>
            <w:hideMark/>
          </w:tcPr>
          <w:p w:rsidR="00F83A62" w:rsidRPr="00C06267" w:rsidRDefault="00F83A62" w:rsidP="000F7506">
            <w:pPr>
              <w:spacing w:after="0" w:line="220" w:lineRule="exact"/>
              <w:rPr>
                <w:rFonts w:ascii="Times New Roman" w:eastAsia="Times New Roman" w:hAnsi="Times New Roman" w:cs="Times New Roman"/>
                <w:color w:val="000000"/>
              </w:rPr>
            </w:pPr>
          </w:p>
        </w:tc>
        <w:tc>
          <w:tcPr>
            <w:tcW w:w="1701" w:type="dxa"/>
            <w:gridSpan w:val="2"/>
            <w:vMerge/>
            <w:tcBorders>
              <w:top w:val="nil"/>
              <w:left w:val="single" w:sz="4" w:space="0" w:color="auto"/>
              <w:bottom w:val="single" w:sz="4" w:space="0" w:color="000000"/>
              <w:right w:val="single" w:sz="4" w:space="0" w:color="auto"/>
            </w:tcBorders>
            <w:vAlign w:val="center"/>
            <w:hideMark/>
          </w:tcPr>
          <w:p w:rsidR="00F83A62" w:rsidRPr="00C06267" w:rsidRDefault="00F83A62" w:rsidP="000F7506">
            <w:pPr>
              <w:spacing w:after="0" w:line="220" w:lineRule="exact"/>
              <w:rPr>
                <w:rFonts w:ascii="Times New Roman" w:eastAsia="Times New Roman" w:hAnsi="Times New Roman" w:cs="Times New Roman"/>
                <w:color w:val="000000"/>
              </w:rPr>
            </w:pPr>
          </w:p>
        </w:tc>
        <w:tc>
          <w:tcPr>
            <w:tcW w:w="1417"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Внебюджетные </w:t>
            </w:r>
            <w:proofErr w:type="spellStart"/>
            <w:r w:rsidRPr="00C06267">
              <w:rPr>
                <w:rFonts w:ascii="Times New Roman" w:eastAsia="Times New Roman" w:hAnsi="Times New Roman" w:cs="Times New Roman"/>
                <w:color w:val="000000"/>
              </w:rPr>
              <w:t>ср-ва</w:t>
            </w:r>
            <w:proofErr w:type="spellEnd"/>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567"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r>
      <w:tr w:rsidR="000F7506" w:rsidRPr="00C06267" w:rsidTr="00C06267">
        <w:trPr>
          <w:trHeight w:val="315"/>
        </w:trPr>
        <w:tc>
          <w:tcPr>
            <w:tcW w:w="568" w:type="dxa"/>
            <w:vMerge w:val="restart"/>
            <w:tcBorders>
              <w:top w:val="nil"/>
              <w:left w:val="single" w:sz="4" w:space="0" w:color="auto"/>
              <w:bottom w:val="single" w:sz="4" w:space="0" w:color="000000"/>
              <w:right w:val="single" w:sz="4" w:space="0" w:color="auto"/>
            </w:tcBorders>
            <w:shd w:val="clear" w:color="000000" w:fill="FFFFFF"/>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2.</w:t>
            </w:r>
          </w:p>
        </w:tc>
        <w:tc>
          <w:tcPr>
            <w:tcW w:w="1701" w:type="dxa"/>
            <w:gridSpan w:val="2"/>
            <w:vMerge w:val="restart"/>
            <w:tcBorders>
              <w:top w:val="nil"/>
              <w:left w:val="single" w:sz="4" w:space="0" w:color="auto"/>
              <w:bottom w:val="single" w:sz="4" w:space="0" w:color="000000"/>
              <w:right w:val="single" w:sz="4" w:space="0" w:color="auto"/>
            </w:tcBorders>
            <w:shd w:val="clear" w:color="000000" w:fill="FFFFFF"/>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Содержание основных фондов в технически исправном состоянии</w:t>
            </w:r>
          </w:p>
        </w:tc>
        <w:tc>
          <w:tcPr>
            <w:tcW w:w="1417"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Районный бюджет</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b/>
                <w:bCs/>
                <w:color w:val="000000"/>
              </w:rPr>
            </w:pPr>
            <w:r w:rsidRPr="00C06267">
              <w:rPr>
                <w:rFonts w:ascii="Times New Roman" w:eastAsia="Times New Roman" w:hAnsi="Times New Roman" w:cs="Times New Roman"/>
                <w:b/>
                <w:bCs/>
                <w:color w:val="000000"/>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b/>
                <w:bCs/>
                <w:color w:val="000000"/>
              </w:rPr>
            </w:pPr>
            <w:r w:rsidRPr="00C06267">
              <w:rPr>
                <w:rFonts w:ascii="Times New Roman" w:eastAsia="Times New Roman" w:hAnsi="Times New Roman" w:cs="Times New Roman"/>
                <w:b/>
                <w:bCs/>
                <w:color w:val="000000"/>
              </w:rPr>
              <w:t>0,000</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b/>
                <w:bCs/>
                <w:color w:val="000000"/>
              </w:rPr>
            </w:pPr>
            <w:r w:rsidRPr="00C06267">
              <w:rPr>
                <w:rFonts w:ascii="Times New Roman" w:eastAsia="Times New Roman" w:hAnsi="Times New Roman" w:cs="Times New Roman"/>
                <w:b/>
                <w:bCs/>
                <w:color w:val="000000"/>
              </w:rPr>
              <w:t>0,000</w:t>
            </w:r>
          </w:p>
        </w:tc>
        <w:tc>
          <w:tcPr>
            <w:tcW w:w="567"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b/>
                <w:bCs/>
                <w:color w:val="000000"/>
              </w:rPr>
            </w:pPr>
            <w:r w:rsidRPr="00C06267">
              <w:rPr>
                <w:rFonts w:ascii="Times New Roman" w:eastAsia="Times New Roman" w:hAnsi="Times New Roman" w:cs="Times New Roman"/>
                <w:b/>
                <w:bCs/>
                <w:color w:val="000000"/>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b/>
                <w:bCs/>
                <w:color w:val="000000"/>
              </w:rPr>
            </w:pPr>
            <w:r w:rsidRPr="00C06267">
              <w:rPr>
                <w:rFonts w:ascii="Times New Roman" w:eastAsia="Times New Roman" w:hAnsi="Times New Roman" w:cs="Times New Roman"/>
                <w:b/>
                <w:bCs/>
                <w:color w:val="000000"/>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b/>
                <w:bCs/>
                <w:color w:val="000000"/>
              </w:rPr>
            </w:pPr>
            <w:r w:rsidRPr="00C06267">
              <w:rPr>
                <w:rFonts w:ascii="Times New Roman" w:eastAsia="Times New Roman" w:hAnsi="Times New Roman" w:cs="Times New Roman"/>
                <w:b/>
                <w:bCs/>
                <w:color w:val="000000"/>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b/>
                <w:bCs/>
                <w:color w:val="000000"/>
              </w:rPr>
            </w:pPr>
            <w:r w:rsidRPr="00C06267">
              <w:rPr>
                <w:rFonts w:ascii="Times New Roman" w:eastAsia="Times New Roman" w:hAnsi="Times New Roman" w:cs="Times New Roman"/>
                <w:b/>
                <w:bCs/>
                <w:color w:val="000000"/>
              </w:rPr>
              <w:t>0,000</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b/>
                <w:bCs/>
                <w:color w:val="000000"/>
              </w:rPr>
            </w:pPr>
            <w:r w:rsidRPr="00C06267">
              <w:rPr>
                <w:rFonts w:ascii="Times New Roman" w:eastAsia="Times New Roman" w:hAnsi="Times New Roman" w:cs="Times New Roman"/>
                <w:b/>
                <w:bCs/>
                <w:color w:val="000000"/>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b/>
                <w:bCs/>
                <w:color w:val="000000"/>
              </w:rPr>
            </w:pPr>
            <w:r w:rsidRPr="00C06267">
              <w:rPr>
                <w:rFonts w:ascii="Times New Roman" w:eastAsia="Times New Roman" w:hAnsi="Times New Roman" w:cs="Times New Roman"/>
                <w:b/>
                <w:bCs/>
                <w:color w:val="000000"/>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b/>
                <w:bCs/>
                <w:color w:val="000000"/>
              </w:rPr>
            </w:pPr>
            <w:r w:rsidRPr="00C06267">
              <w:rPr>
                <w:rFonts w:ascii="Times New Roman" w:eastAsia="Times New Roman" w:hAnsi="Times New Roman" w:cs="Times New Roman"/>
                <w:b/>
                <w:bCs/>
                <w:color w:val="000000"/>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b/>
                <w:bCs/>
                <w:color w:val="000000"/>
              </w:rPr>
            </w:pPr>
            <w:r w:rsidRPr="00C06267">
              <w:rPr>
                <w:rFonts w:ascii="Times New Roman" w:eastAsia="Times New Roman" w:hAnsi="Times New Roman" w:cs="Times New Roman"/>
                <w:b/>
                <w:bCs/>
                <w:color w:val="000000"/>
              </w:rPr>
              <w:t>0,000</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b/>
                <w:bCs/>
                <w:color w:val="000000"/>
              </w:rPr>
            </w:pPr>
            <w:r w:rsidRPr="00C06267">
              <w:rPr>
                <w:rFonts w:ascii="Times New Roman" w:eastAsia="Times New Roman" w:hAnsi="Times New Roman" w:cs="Times New Roman"/>
                <w:b/>
                <w:bCs/>
                <w:color w:val="000000"/>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b/>
                <w:bCs/>
                <w:color w:val="000000"/>
              </w:rPr>
            </w:pPr>
            <w:r w:rsidRPr="00C06267">
              <w:rPr>
                <w:rFonts w:ascii="Times New Roman" w:eastAsia="Times New Roman" w:hAnsi="Times New Roman" w:cs="Times New Roman"/>
                <w:b/>
                <w:bCs/>
                <w:color w:val="000000"/>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b/>
                <w:bCs/>
                <w:color w:val="000000"/>
              </w:rPr>
            </w:pPr>
            <w:r w:rsidRPr="00C06267">
              <w:rPr>
                <w:rFonts w:ascii="Times New Roman" w:eastAsia="Times New Roman" w:hAnsi="Times New Roman" w:cs="Times New Roman"/>
                <w:b/>
                <w:bCs/>
                <w:color w:val="000000"/>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b/>
                <w:bCs/>
                <w:color w:val="000000"/>
              </w:rPr>
            </w:pPr>
            <w:r w:rsidRPr="00C06267">
              <w:rPr>
                <w:rFonts w:ascii="Times New Roman" w:eastAsia="Times New Roman" w:hAnsi="Times New Roman" w:cs="Times New Roman"/>
                <w:b/>
                <w:bCs/>
                <w:color w:val="000000"/>
              </w:rPr>
              <w:t>0,000</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b/>
                <w:bCs/>
                <w:color w:val="000000"/>
              </w:rPr>
            </w:pPr>
            <w:r w:rsidRPr="00C06267">
              <w:rPr>
                <w:rFonts w:ascii="Times New Roman" w:eastAsia="Times New Roman" w:hAnsi="Times New Roman" w:cs="Times New Roman"/>
                <w:b/>
                <w:bCs/>
                <w:color w:val="000000"/>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b/>
                <w:bCs/>
                <w:color w:val="000000"/>
              </w:rPr>
            </w:pPr>
            <w:r w:rsidRPr="00C06267">
              <w:rPr>
                <w:rFonts w:ascii="Times New Roman" w:eastAsia="Times New Roman" w:hAnsi="Times New Roman" w:cs="Times New Roman"/>
                <w:b/>
                <w:bCs/>
                <w:color w:val="000000"/>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b/>
                <w:bCs/>
                <w:color w:val="000000"/>
              </w:rPr>
            </w:pPr>
            <w:r w:rsidRPr="00C06267">
              <w:rPr>
                <w:rFonts w:ascii="Times New Roman" w:eastAsia="Times New Roman" w:hAnsi="Times New Roman" w:cs="Times New Roman"/>
                <w:b/>
                <w:bCs/>
                <w:color w:val="000000"/>
              </w:rPr>
              <w:t>0,000</w:t>
            </w:r>
          </w:p>
        </w:tc>
      </w:tr>
      <w:tr w:rsidR="000F7506" w:rsidRPr="00C06267" w:rsidTr="00C06267">
        <w:trPr>
          <w:trHeight w:val="315"/>
        </w:trPr>
        <w:tc>
          <w:tcPr>
            <w:tcW w:w="568" w:type="dxa"/>
            <w:vMerge/>
            <w:tcBorders>
              <w:top w:val="nil"/>
              <w:left w:val="single" w:sz="4" w:space="0" w:color="auto"/>
              <w:bottom w:val="single" w:sz="4" w:space="0" w:color="000000"/>
              <w:right w:val="single" w:sz="4" w:space="0" w:color="auto"/>
            </w:tcBorders>
            <w:vAlign w:val="center"/>
            <w:hideMark/>
          </w:tcPr>
          <w:p w:rsidR="00F83A62" w:rsidRPr="00C06267" w:rsidRDefault="00F83A62" w:rsidP="000F7506">
            <w:pPr>
              <w:spacing w:after="0" w:line="220" w:lineRule="exact"/>
              <w:rPr>
                <w:rFonts w:ascii="Times New Roman" w:eastAsia="Times New Roman" w:hAnsi="Times New Roman" w:cs="Times New Roman"/>
                <w:color w:val="000000"/>
              </w:rPr>
            </w:pPr>
          </w:p>
        </w:tc>
        <w:tc>
          <w:tcPr>
            <w:tcW w:w="1701" w:type="dxa"/>
            <w:gridSpan w:val="2"/>
            <w:vMerge/>
            <w:tcBorders>
              <w:top w:val="nil"/>
              <w:left w:val="single" w:sz="4" w:space="0" w:color="auto"/>
              <w:bottom w:val="single" w:sz="4" w:space="0" w:color="000000"/>
              <w:right w:val="single" w:sz="4" w:space="0" w:color="auto"/>
            </w:tcBorders>
            <w:vAlign w:val="center"/>
            <w:hideMark/>
          </w:tcPr>
          <w:p w:rsidR="00F83A62" w:rsidRPr="00C06267" w:rsidRDefault="00F83A62" w:rsidP="000F7506">
            <w:pPr>
              <w:spacing w:after="0" w:line="220" w:lineRule="exact"/>
              <w:rPr>
                <w:rFonts w:ascii="Times New Roman" w:eastAsia="Times New Roman" w:hAnsi="Times New Roman" w:cs="Times New Roman"/>
                <w:color w:val="000000"/>
              </w:rPr>
            </w:pPr>
          </w:p>
        </w:tc>
        <w:tc>
          <w:tcPr>
            <w:tcW w:w="1417"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Краевого бюджета</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567"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r>
      <w:tr w:rsidR="000F7506" w:rsidRPr="00C06267" w:rsidTr="00C06267">
        <w:trPr>
          <w:trHeight w:val="630"/>
        </w:trPr>
        <w:tc>
          <w:tcPr>
            <w:tcW w:w="568" w:type="dxa"/>
            <w:vMerge/>
            <w:tcBorders>
              <w:top w:val="nil"/>
              <w:left w:val="single" w:sz="4" w:space="0" w:color="auto"/>
              <w:bottom w:val="single" w:sz="4" w:space="0" w:color="000000"/>
              <w:right w:val="single" w:sz="4" w:space="0" w:color="auto"/>
            </w:tcBorders>
            <w:vAlign w:val="center"/>
            <w:hideMark/>
          </w:tcPr>
          <w:p w:rsidR="00F83A62" w:rsidRPr="00C06267" w:rsidRDefault="00F83A62" w:rsidP="000F7506">
            <w:pPr>
              <w:spacing w:after="0" w:line="220" w:lineRule="exact"/>
              <w:rPr>
                <w:rFonts w:ascii="Times New Roman" w:eastAsia="Times New Roman" w:hAnsi="Times New Roman" w:cs="Times New Roman"/>
                <w:color w:val="000000"/>
              </w:rPr>
            </w:pPr>
          </w:p>
        </w:tc>
        <w:tc>
          <w:tcPr>
            <w:tcW w:w="1701" w:type="dxa"/>
            <w:gridSpan w:val="2"/>
            <w:vMerge/>
            <w:tcBorders>
              <w:top w:val="nil"/>
              <w:left w:val="single" w:sz="4" w:space="0" w:color="auto"/>
              <w:bottom w:val="single" w:sz="4" w:space="0" w:color="000000"/>
              <w:right w:val="single" w:sz="4" w:space="0" w:color="auto"/>
            </w:tcBorders>
            <w:vAlign w:val="center"/>
            <w:hideMark/>
          </w:tcPr>
          <w:p w:rsidR="00F83A62" w:rsidRPr="00C06267" w:rsidRDefault="00F83A62" w:rsidP="000F7506">
            <w:pPr>
              <w:spacing w:after="0" w:line="220" w:lineRule="exact"/>
              <w:rPr>
                <w:rFonts w:ascii="Times New Roman" w:eastAsia="Times New Roman" w:hAnsi="Times New Roman" w:cs="Times New Roman"/>
                <w:color w:val="000000"/>
              </w:rPr>
            </w:pPr>
          </w:p>
        </w:tc>
        <w:tc>
          <w:tcPr>
            <w:tcW w:w="1417"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Бюджеты поселений района</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567"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r>
      <w:tr w:rsidR="000F7506" w:rsidRPr="00C06267" w:rsidTr="00C06267">
        <w:trPr>
          <w:trHeight w:val="315"/>
        </w:trPr>
        <w:tc>
          <w:tcPr>
            <w:tcW w:w="568" w:type="dxa"/>
            <w:vMerge/>
            <w:tcBorders>
              <w:top w:val="nil"/>
              <w:left w:val="single" w:sz="4" w:space="0" w:color="auto"/>
              <w:bottom w:val="single" w:sz="4" w:space="0" w:color="000000"/>
              <w:right w:val="single" w:sz="4" w:space="0" w:color="auto"/>
            </w:tcBorders>
            <w:vAlign w:val="center"/>
            <w:hideMark/>
          </w:tcPr>
          <w:p w:rsidR="00F83A62" w:rsidRPr="00C06267" w:rsidRDefault="00F83A62" w:rsidP="000F7506">
            <w:pPr>
              <w:spacing w:after="0" w:line="220" w:lineRule="exact"/>
              <w:rPr>
                <w:rFonts w:ascii="Times New Roman" w:eastAsia="Times New Roman" w:hAnsi="Times New Roman" w:cs="Times New Roman"/>
                <w:color w:val="000000"/>
              </w:rPr>
            </w:pPr>
          </w:p>
        </w:tc>
        <w:tc>
          <w:tcPr>
            <w:tcW w:w="1701" w:type="dxa"/>
            <w:gridSpan w:val="2"/>
            <w:vMerge/>
            <w:tcBorders>
              <w:top w:val="nil"/>
              <w:left w:val="single" w:sz="4" w:space="0" w:color="auto"/>
              <w:bottom w:val="single" w:sz="4" w:space="0" w:color="000000"/>
              <w:right w:val="single" w:sz="4" w:space="0" w:color="auto"/>
            </w:tcBorders>
            <w:vAlign w:val="center"/>
            <w:hideMark/>
          </w:tcPr>
          <w:p w:rsidR="00F83A62" w:rsidRPr="00C06267" w:rsidRDefault="00F83A62" w:rsidP="000F7506">
            <w:pPr>
              <w:spacing w:after="0" w:line="220" w:lineRule="exact"/>
              <w:rPr>
                <w:rFonts w:ascii="Times New Roman" w:eastAsia="Times New Roman" w:hAnsi="Times New Roman" w:cs="Times New Roman"/>
                <w:color w:val="000000"/>
              </w:rPr>
            </w:pPr>
          </w:p>
        </w:tc>
        <w:tc>
          <w:tcPr>
            <w:tcW w:w="1417"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Внебюджетные </w:t>
            </w:r>
            <w:proofErr w:type="spellStart"/>
            <w:r w:rsidRPr="00C06267">
              <w:rPr>
                <w:rFonts w:ascii="Times New Roman" w:eastAsia="Times New Roman" w:hAnsi="Times New Roman" w:cs="Times New Roman"/>
                <w:color w:val="000000"/>
              </w:rPr>
              <w:t>ср-ва</w:t>
            </w:r>
            <w:proofErr w:type="spellEnd"/>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567"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r>
      <w:tr w:rsidR="000F7506" w:rsidRPr="00C06267" w:rsidTr="00C06267">
        <w:trPr>
          <w:trHeight w:val="315"/>
        </w:trPr>
        <w:tc>
          <w:tcPr>
            <w:tcW w:w="568" w:type="dxa"/>
            <w:vMerge w:val="restart"/>
            <w:tcBorders>
              <w:top w:val="nil"/>
              <w:left w:val="single" w:sz="4" w:space="0" w:color="auto"/>
              <w:bottom w:val="single" w:sz="4" w:space="0" w:color="000000"/>
              <w:right w:val="single" w:sz="4" w:space="0" w:color="auto"/>
            </w:tcBorders>
            <w:shd w:val="clear" w:color="000000" w:fill="FFFFFF"/>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2.1.</w:t>
            </w:r>
          </w:p>
        </w:tc>
        <w:tc>
          <w:tcPr>
            <w:tcW w:w="1701" w:type="dxa"/>
            <w:gridSpan w:val="2"/>
            <w:vMerge w:val="restart"/>
            <w:tcBorders>
              <w:top w:val="nil"/>
              <w:left w:val="single" w:sz="4" w:space="0" w:color="auto"/>
              <w:bottom w:val="single" w:sz="4" w:space="0" w:color="000000"/>
              <w:right w:val="single" w:sz="4" w:space="0" w:color="auto"/>
            </w:tcBorders>
            <w:shd w:val="clear" w:color="000000" w:fill="FFFFFF"/>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Система теплоснабжения</w:t>
            </w:r>
          </w:p>
        </w:tc>
        <w:tc>
          <w:tcPr>
            <w:tcW w:w="1417"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Районный бюджет</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000000"/>
              </w:rPr>
            </w:pPr>
            <w:r w:rsidRPr="00C06267">
              <w:rPr>
                <w:rFonts w:ascii="Times New Roman" w:eastAsia="Times New Roman" w:hAnsi="Times New Roman" w:cs="Times New Roman"/>
                <w:color w:val="000000"/>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000000"/>
              </w:rPr>
            </w:pPr>
            <w:r w:rsidRPr="00C06267">
              <w:rPr>
                <w:rFonts w:ascii="Times New Roman" w:eastAsia="Times New Roman" w:hAnsi="Times New Roman" w:cs="Times New Roman"/>
                <w:color w:val="000000"/>
              </w:rPr>
              <w:t>0,000</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000000"/>
              </w:rPr>
            </w:pPr>
            <w:r w:rsidRPr="00C06267">
              <w:rPr>
                <w:rFonts w:ascii="Times New Roman" w:eastAsia="Times New Roman" w:hAnsi="Times New Roman" w:cs="Times New Roman"/>
                <w:color w:val="000000"/>
              </w:rPr>
              <w:t>0,000</w:t>
            </w:r>
          </w:p>
        </w:tc>
        <w:tc>
          <w:tcPr>
            <w:tcW w:w="567"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000000"/>
              </w:rPr>
            </w:pPr>
            <w:r w:rsidRPr="00C06267">
              <w:rPr>
                <w:rFonts w:ascii="Times New Roman" w:eastAsia="Times New Roman" w:hAnsi="Times New Roman" w:cs="Times New Roman"/>
                <w:color w:val="000000"/>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000000"/>
              </w:rPr>
            </w:pPr>
            <w:r w:rsidRPr="00C06267">
              <w:rPr>
                <w:rFonts w:ascii="Times New Roman" w:eastAsia="Times New Roman" w:hAnsi="Times New Roman" w:cs="Times New Roman"/>
                <w:color w:val="000000"/>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000000"/>
              </w:rPr>
            </w:pPr>
            <w:r w:rsidRPr="00C06267">
              <w:rPr>
                <w:rFonts w:ascii="Times New Roman" w:eastAsia="Times New Roman" w:hAnsi="Times New Roman" w:cs="Times New Roman"/>
                <w:color w:val="000000"/>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000000"/>
              </w:rPr>
            </w:pPr>
            <w:r w:rsidRPr="00C06267">
              <w:rPr>
                <w:rFonts w:ascii="Times New Roman" w:eastAsia="Times New Roman" w:hAnsi="Times New Roman" w:cs="Times New Roman"/>
                <w:color w:val="000000"/>
              </w:rPr>
              <w:t>0,000</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000000"/>
              </w:rPr>
            </w:pPr>
            <w:r w:rsidRPr="00C06267">
              <w:rPr>
                <w:rFonts w:ascii="Times New Roman" w:eastAsia="Times New Roman" w:hAnsi="Times New Roman" w:cs="Times New Roman"/>
                <w:color w:val="000000"/>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000000"/>
              </w:rPr>
            </w:pPr>
            <w:r w:rsidRPr="00C06267">
              <w:rPr>
                <w:rFonts w:ascii="Times New Roman" w:eastAsia="Times New Roman" w:hAnsi="Times New Roman" w:cs="Times New Roman"/>
                <w:color w:val="000000"/>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000000"/>
              </w:rPr>
            </w:pPr>
            <w:r w:rsidRPr="00C06267">
              <w:rPr>
                <w:rFonts w:ascii="Times New Roman" w:eastAsia="Times New Roman" w:hAnsi="Times New Roman" w:cs="Times New Roman"/>
                <w:color w:val="000000"/>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000000"/>
              </w:rPr>
            </w:pPr>
            <w:r w:rsidRPr="00C06267">
              <w:rPr>
                <w:rFonts w:ascii="Times New Roman" w:eastAsia="Times New Roman" w:hAnsi="Times New Roman" w:cs="Times New Roman"/>
                <w:color w:val="000000"/>
              </w:rPr>
              <w:t>0,000</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000000"/>
              </w:rPr>
            </w:pPr>
            <w:r w:rsidRPr="00C06267">
              <w:rPr>
                <w:rFonts w:ascii="Times New Roman" w:eastAsia="Times New Roman" w:hAnsi="Times New Roman" w:cs="Times New Roman"/>
                <w:color w:val="000000"/>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000000"/>
              </w:rPr>
            </w:pPr>
            <w:r w:rsidRPr="00C06267">
              <w:rPr>
                <w:rFonts w:ascii="Times New Roman" w:eastAsia="Times New Roman" w:hAnsi="Times New Roman" w:cs="Times New Roman"/>
                <w:color w:val="000000"/>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000000"/>
              </w:rPr>
            </w:pPr>
            <w:r w:rsidRPr="00C06267">
              <w:rPr>
                <w:rFonts w:ascii="Times New Roman" w:eastAsia="Times New Roman" w:hAnsi="Times New Roman" w:cs="Times New Roman"/>
                <w:color w:val="000000"/>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000000"/>
              </w:rPr>
            </w:pPr>
            <w:r w:rsidRPr="00C06267">
              <w:rPr>
                <w:rFonts w:ascii="Times New Roman" w:eastAsia="Times New Roman" w:hAnsi="Times New Roman" w:cs="Times New Roman"/>
                <w:color w:val="000000"/>
              </w:rPr>
              <w:t>0,000</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000000"/>
              </w:rPr>
            </w:pPr>
            <w:r w:rsidRPr="00C06267">
              <w:rPr>
                <w:rFonts w:ascii="Times New Roman" w:eastAsia="Times New Roman" w:hAnsi="Times New Roman" w:cs="Times New Roman"/>
                <w:color w:val="000000"/>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000000"/>
              </w:rPr>
            </w:pPr>
            <w:r w:rsidRPr="00C06267">
              <w:rPr>
                <w:rFonts w:ascii="Times New Roman" w:eastAsia="Times New Roman" w:hAnsi="Times New Roman" w:cs="Times New Roman"/>
                <w:color w:val="000000"/>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000000"/>
              </w:rPr>
            </w:pPr>
            <w:r w:rsidRPr="00C06267">
              <w:rPr>
                <w:rFonts w:ascii="Times New Roman" w:eastAsia="Times New Roman" w:hAnsi="Times New Roman" w:cs="Times New Roman"/>
                <w:color w:val="000000"/>
              </w:rPr>
              <w:t>0,000</w:t>
            </w:r>
          </w:p>
        </w:tc>
      </w:tr>
      <w:tr w:rsidR="000F7506" w:rsidRPr="00C06267" w:rsidTr="00C06267">
        <w:trPr>
          <w:trHeight w:val="315"/>
        </w:trPr>
        <w:tc>
          <w:tcPr>
            <w:tcW w:w="568" w:type="dxa"/>
            <w:vMerge/>
            <w:tcBorders>
              <w:top w:val="nil"/>
              <w:left w:val="single" w:sz="4" w:space="0" w:color="auto"/>
              <w:bottom w:val="single" w:sz="4" w:space="0" w:color="000000"/>
              <w:right w:val="single" w:sz="4" w:space="0" w:color="auto"/>
            </w:tcBorders>
            <w:vAlign w:val="center"/>
            <w:hideMark/>
          </w:tcPr>
          <w:p w:rsidR="00F83A62" w:rsidRPr="00C06267" w:rsidRDefault="00F83A62" w:rsidP="000F7506">
            <w:pPr>
              <w:spacing w:after="0" w:line="220" w:lineRule="exact"/>
              <w:rPr>
                <w:rFonts w:ascii="Times New Roman" w:eastAsia="Times New Roman" w:hAnsi="Times New Roman" w:cs="Times New Roman"/>
                <w:color w:val="000000"/>
              </w:rPr>
            </w:pPr>
          </w:p>
        </w:tc>
        <w:tc>
          <w:tcPr>
            <w:tcW w:w="1701" w:type="dxa"/>
            <w:gridSpan w:val="2"/>
            <w:vMerge/>
            <w:tcBorders>
              <w:top w:val="nil"/>
              <w:left w:val="single" w:sz="4" w:space="0" w:color="auto"/>
              <w:bottom w:val="single" w:sz="4" w:space="0" w:color="000000"/>
              <w:right w:val="single" w:sz="4" w:space="0" w:color="auto"/>
            </w:tcBorders>
            <w:vAlign w:val="center"/>
            <w:hideMark/>
          </w:tcPr>
          <w:p w:rsidR="00F83A62" w:rsidRPr="00C06267" w:rsidRDefault="00F83A62" w:rsidP="000F7506">
            <w:pPr>
              <w:spacing w:after="0" w:line="220" w:lineRule="exact"/>
              <w:rPr>
                <w:rFonts w:ascii="Times New Roman" w:eastAsia="Times New Roman" w:hAnsi="Times New Roman" w:cs="Times New Roman"/>
                <w:color w:val="000000"/>
              </w:rPr>
            </w:pPr>
          </w:p>
        </w:tc>
        <w:tc>
          <w:tcPr>
            <w:tcW w:w="1417"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Краевого бюджета</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567"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r>
      <w:tr w:rsidR="000F7506" w:rsidRPr="00C06267" w:rsidTr="00C06267">
        <w:trPr>
          <w:trHeight w:val="570"/>
        </w:trPr>
        <w:tc>
          <w:tcPr>
            <w:tcW w:w="568" w:type="dxa"/>
            <w:vMerge/>
            <w:tcBorders>
              <w:top w:val="nil"/>
              <w:left w:val="single" w:sz="4" w:space="0" w:color="auto"/>
              <w:bottom w:val="single" w:sz="4" w:space="0" w:color="000000"/>
              <w:right w:val="single" w:sz="4" w:space="0" w:color="auto"/>
            </w:tcBorders>
            <w:vAlign w:val="center"/>
            <w:hideMark/>
          </w:tcPr>
          <w:p w:rsidR="00F83A62" w:rsidRPr="00C06267" w:rsidRDefault="00F83A62" w:rsidP="000F7506">
            <w:pPr>
              <w:spacing w:after="0" w:line="220" w:lineRule="exact"/>
              <w:rPr>
                <w:rFonts w:ascii="Times New Roman" w:eastAsia="Times New Roman" w:hAnsi="Times New Roman" w:cs="Times New Roman"/>
                <w:color w:val="000000"/>
              </w:rPr>
            </w:pPr>
          </w:p>
        </w:tc>
        <w:tc>
          <w:tcPr>
            <w:tcW w:w="1701" w:type="dxa"/>
            <w:gridSpan w:val="2"/>
            <w:vMerge/>
            <w:tcBorders>
              <w:top w:val="nil"/>
              <w:left w:val="single" w:sz="4" w:space="0" w:color="auto"/>
              <w:bottom w:val="single" w:sz="4" w:space="0" w:color="000000"/>
              <w:right w:val="single" w:sz="4" w:space="0" w:color="auto"/>
            </w:tcBorders>
            <w:vAlign w:val="center"/>
            <w:hideMark/>
          </w:tcPr>
          <w:p w:rsidR="00F83A62" w:rsidRPr="00C06267" w:rsidRDefault="00F83A62" w:rsidP="000F7506">
            <w:pPr>
              <w:spacing w:after="0" w:line="220" w:lineRule="exact"/>
              <w:rPr>
                <w:rFonts w:ascii="Times New Roman" w:eastAsia="Times New Roman" w:hAnsi="Times New Roman" w:cs="Times New Roman"/>
                <w:color w:val="000000"/>
              </w:rPr>
            </w:pPr>
          </w:p>
        </w:tc>
        <w:tc>
          <w:tcPr>
            <w:tcW w:w="1417"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Бюджеты поселений района</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567"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r>
      <w:tr w:rsidR="000F7506" w:rsidRPr="00C06267" w:rsidTr="00C06267">
        <w:trPr>
          <w:trHeight w:val="315"/>
        </w:trPr>
        <w:tc>
          <w:tcPr>
            <w:tcW w:w="568" w:type="dxa"/>
            <w:vMerge/>
            <w:tcBorders>
              <w:top w:val="nil"/>
              <w:left w:val="single" w:sz="4" w:space="0" w:color="auto"/>
              <w:bottom w:val="single" w:sz="4" w:space="0" w:color="000000"/>
              <w:right w:val="single" w:sz="4" w:space="0" w:color="auto"/>
            </w:tcBorders>
            <w:vAlign w:val="center"/>
            <w:hideMark/>
          </w:tcPr>
          <w:p w:rsidR="00F83A62" w:rsidRPr="00C06267" w:rsidRDefault="00F83A62" w:rsidP="000F7506">
            <w:pPr>
              <w:spacing w:after="0" w:line="220" w:lineRule="exact"/>
              <w:rPr>
                <w:rFonts w:ascii="Times New Roman" w:eastAsia="Times New Roman" w:hAnsi="Times New Roman" w:cs="Times New Roman"/>
                <w:color w:val="000000"/>
              </w:rPr>
            </w:pPr>
          </w:p>
        </w:tc>
        <w:tc>
          <w:tcPr>
            <w:tcW w:w="1701" w:type="dxa"/>
            <w:gridSpan w:val="2"/>
            <w:vMerge/>
            <w:tcBorders>
              <w:top w:val="nil"/>
              <w:left w:val="single" w:sz="4" w:space="0" w:color="auto"/>
              <w:bottom w:val="single" w:sz="4" w:space="0" w:color="000000"/>
              <w:right w:val="single" w:sz="4" w:space="0" w:color="auto"/>
            </w:tcBorders>
            <w:vAlign w:val="center"/>
            <w:hideMark/>
          </w:tcPr>
          <w:p w:rsidR="00F83A62" w:rsidRPr="00C06267" w:rsidRDefault="00F83A62" w:rsidP="000F7506">
            <w:pPr>
              <w:spacing w:after="0" w:line="220" w:lineRule="exact"/>
              <w:rPr>
                <w:rFonts w:ascii="Times New Roman" w:eastAsia="Times New Roman" w:hAnsi="Times New Roman" w:cs="Times New Roman"/>
                <w:color w:val="000000"/>
              </w:rPr>
            </w:pPr>
          </w:p>
        </w:tc>
        <w:tc>
          <w:tcPr>
            <w:tcW w:w="1417"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Внебюджетные </w:t>
            </w:r>
            <w:proofErr w:type="spellStart"/>
            <w:r w:rsidRPr="00C06267">
              <w:rPr>
                <w:rFonts w:ascii="Times New Roman" w:eastAsia="Times New Roman" w:hAnsi="Times New Roman" w:cs="Times New Roman"/>
                <w:color w:val="000000"/>
              </w:rPr>
              <w:t>ср-ва</w:t>
            </w:r>
            <w:proofErr w:type="spellEnd"/>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567"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r>
      <w:tr w:rsidR="000F7506" w:rsidRPr="00C06267" w:rsidTr="00C06267">
        <w:trPr>
          <w:trHeight w:val="315"/>
        </w:trPr>
        <w:tc>
          <w:tcPr>
            <w:tcW w:w="568" w:type="dxa"/>
            <w:vMerge w:val="restart"/>
            <w:tcBorders>
              <w:top w:val="nil"/>
              <w:left w:val="single" w:sz="4" w:space="0" w:color="auto"/>
              <w:bottom w:val="single" w:sz="4" w:space="0" w:color="000000"/>
              <w:right w:val="single" w:sz="4" w:space="0" w:color="auto"/>
            </w:tcBorders>
            <w:shd w:val="clear" w:color="000000" w:fill="FFFFFF"/>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2.2.</w:t>
            </w:r>
          </w:p>
        </w:tc>
        <w:tc>
          <w:tcPr>
            <w:tcW w:w="1701" w:type="dxa"/>
            <w:gridSpan w:val="2"/>
            <w:vMerge w:val="restart"/>
            <w:tcBorders>
              <w:top w:val="nil"/>
              <w:left w:val="single" w:sz="4" w:space="0" w:color="auto"/>
              <w:bottom w:val="single" w:sz="4" w:space="0" w:color="000000"/>
              <w:right w:val="single" w:sz="4" w:space="0" w:color="auto"/>
            </w:tcBorders>
            <w:shd w:val="clear" w:color="000000" w:fill="FFFFFF"/>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Система водоснабжения</w:t>
            </w:r>
          </w:p>
        </w:tc>
        <w:tc>
          <w:tcPr>
            <w:tcW w:w="1417"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Районный бюджет</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000000"/>
              </w:rPr>
            </w:pPr>
            <w:r w:rsidRPr="00C06267">
              <w:rPr>
                <w:rFonts w:ascii="Times New Roman" w:eastAsia="Times New Roman" w:hAnsi="Times New Roman" w:cs="Times New Roman"/>
                <w:color w:val="000000"/>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000000"/>
              </w:rPr>
            </w:pPr>
            <w:r w:rsidRPr="00C06267">
              <w:rPr>
                <w:rFonts w:ascii="Times New Roman" w:eastAsia="Times New Roman" w:hAnsi="Times New Roman" w:cs="Times New Roman"/>
                <w:color w:val="000000"/>
              </w:rPr>
              <w:t>0,000</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000000"/>
              </w:rPr>
            </w:pPr>
            <w:r w:rsidRPr="00C06267">
              <w:rPr>
                <w:rFonts w:ascii="Times New Roman" w:eastAsia="Times New Roman" w:hAnsi="Times New Roman" w:cs="Times New Roman"/>
                <w:color w:val="000000"/>
              </w:rPr>
              <w:t>0,000</w:t>
            </w:r>
          </w:p>
        </w:tc>
        <w:tc>
          <w:tcPr>
            <w:tcW w:w="567"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000000"/>
              </w:rPr>
            </w:pPr>
            <w:r w:rsidRPr="00C06267">
              <w:rPr>
                <w:rFonts w:ascii="Times New Roman" w:eastAsia="Times New Roman" w:hAnsi="Times New Roman" w:cs="Times New Roman"/>
                <w:color w:val="000000"/>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000000"/>
              </w:rPr>
            </w:pPr>
            <w:r w:rsidRPr="00C06267">
              <w:rPr>
                <w:rFonts w:ascii="Times New Roman" w:eastAsia="Times New Roman" w:hAnsi="Times New Roman" w:cs="Times New Roman"/>
                <w:color w:val="000000"/>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000000"/>
              </w:rPr>
            </w:pPr>
            <w:r w:rsidRPr="00C06267">
              <w:rPr>
                <w:rFonts w:ascii="Times New Roman" w:eastAsia="Times New Roman" w:hAnsi="Times New Roman" w:cs="Times New Roman"/>
                <w:color w:val="000000"/>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000000"/>
              </w:rPr>
            </w:pPr>
            <w:r w:rsidRPr="00C06267">
              <w:rPr>
                <w:rFonts w:ascii="Times New Roman" w:eastAsia="Times New Roman" w:hAnsi="Times New Roman" w:cs="Times New Roman"/>
                <w:color w:val="000000"/>
              </w:rPr>
              <w:t>0,000</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000000"/>
              </w:rPr>
            </w:pPr>
            <w:r w:rsidRPr="00C06267">
              <w:rPr>
                <w:rFonts w:ascii="Times New Roman" w:eastAsia="Times New Roman" w:hAnsi="Times New Roman" w:cs="Times New Roman"/>
                <w:color w:val="000000"/>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000000"/>
              </w:rPr>
            </w:pPr>
            <w:r w:rsidRPr="00C06267">
              <w:rPr>
                <w:rFonts w:ascii="Times New Roman" w:eastAsia="Times New Roman" w:hAnsi="Times New Roman" w:cs="Times New Roman"/>
                <w:color w:val="000000"/>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000000"/>
              </w:rPr>
            </w:pPr>
            <w:r w:rsidRPr="00C06267">
              <w:rPr>
                <w:rFonts w:ascii="Times New Roman" w:eastAsia="Times New Roman" w:hAnsi="Times New Roman" w:cs="Times New Roman"/>
                <w:color w:val="000000"/>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000000"/>
              </w:rPr>
            </w:pPr>
            <w:r w:rsidRPr="00C06267">
              <w:rPr>
                <w:rFonts w:ascii="Times New Roman" w:eastAsia="Times New Roman" w:hAnsi="Times New Roman" w:cs="Times New Roman"/>
                <w:color w:val="000000"/>
              </w:rPr>
              <w:t>0,000</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000000"/>
              </w:rPr>
            </w:pPr>
            <w:r w:rsidRPr="00C06267">
              <w:rPr>
                <w:rFonts w:ascii="Times New Roman" w:eastAsia="Times New Roman" w:hAnsi="Times New Roman" w:cs="Times New Roman"/>
                <w:color w:val="000000"/>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000000"/>
              </w:rPr>
            </w:pPr>
            <w:r w:rsidRPr="00C06267">
              <w:rPr>
                <w:rFonts w:ascii="Times New Roman" w:eastAsia="Times New Roman" w:hAnsi="Times New Roman" w:cs="Times New Roman"/>
                <w:color w:val="000000"/>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000000"/>
              </w:rPr>
            </w:pPr>
            <w:r w:rsidRPr="00C06267">
              <w:rPr>
                <w:rFonts w:ascii="Times New Roman" w:eastAsia="Times New Roman" w:hAnsi="Times New Roman" w:cs="Times New Roman"/>
                <w:color w:val="000000"/>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000000"/>
              </w:rPr>
            </w:pPr>
            <w:r w:rsidRPr="00C06267">
              <w:rPr>
                <w:rFonts w:ascii="Times New Roman" w:eastAsia="Times New Roman" w:hAnsi="Times New Roman" w:cs="Times New Roman"/>
                <w:color w:val="000000"/>
              </w:rPr>
              <w:t>0,000</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000000"/>
              </w:rPr>
            </w:pPr>
            <w:r w:rsidRPr="00C06267">
              <w:rPr>
                <w:rFonts w:ascii="Times New Roman" w:eastAsia="Times New Roman" w:hAnsi="Times New Roman" w:cs="Times New Roman"/>
                <w:color w:val="000000"/>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000000"/>
              </w:rPr>
            </w:pPr>
            <w:r w:rsidRPr="00C06267">
              <w:rPr>
                <w:rFonts w:ascii="Times New Roman" w:eastAsia="Times New Roman" w:hAnsi="Times New Roman" w:cs="Times New Roman"/>
                <w:color w:val="000000"/>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000000"/>
              </w:rPr>
            </w:pPr>
            <w:r w:rsidRPr="00C06267">
              <w:rPr>
                <w:rFonts w:ascii="Times New Roman" w:eastAsia="Times New Roman" w:hAnsi="Times New Roman" w:cs="Times New Roman"/>
                <w:color w:val="000000"/>
              </w:rPr>
              <w:t>0,000</w:t>
            </w:r>
          </w:p>
        </w:tc>
      </w:tr>
      <w:tr w:rsidR="000F7506" w:rsidRPr="00C06267" w:rsidTr="00C06267">
        <w:trPr>
          <w:trHeight w:val="315"/>
        </w:trPr>
        <w:tc>
          <w:tcPr>
            <w:tcW w:w="568" w:type="dxa"/>
            <w:vMerge/>
            <w:tcBorders>
              <w:top w:val="nil"/>
              <w:left w:val="single" w:sz="4" w:space="0" w:color="auto"/>
              <w:bottom w:val="single" w:sz="4" w:space="0" w:color="000000"/>
              <w:right w:val="single" w:sz="4" w:space="0" w:color="auto"/>
            </w:tcBorders>
            <w:vAlign w:val="center"/>
            <w:hideMark/>
          </w:tcPr>
          <w:p w:rsidR="00F83A62" w:rsidRPr="00C06267" w:rsidRDefault="00F83A62" w:rsidP="000F7506">
            <w:pPr>
              <w:spacing w:after="0" w:line="220" w:lineRule="exact"/>
              <w:rPr>
                <w:rFonts w:ascii="Times New Roman" w:eastAsia="Times New Roman" w:hAnsi="Times New Roman" w:cs="Times New Roman"/>
                <w:color w:val="000000"/>
              </w:rPr>
            </w:pPr>
          </w:p>
        </w:tc>
        <w:tc>
          <w:tcPr>
            <w:tcW w:w="1701" w:type="dxa"/>
            <w:gridSpan w:val="2"/>
            <w:vMerge/>
            <w:tcBorders>
              <w:top w:val="nil"/>
              <w:left w:val="single" w:sz="4" w:space="0" w:color="auto"/>
              <w:bottom w:val="single" w:sz="4" w:space="0" w:color="000000"/>
              <w:right w:val="single" w:sz="4" w:space="0" w:color="auto"/>
            </w:tcBorders>
            <w:vAlign w:val="center"/>
            <w:hideMark/>
          </w:tcPr>
          <w:p w:rsidR="00F83A62" w:rsidRPr="00C06267" w:rsidRDefault="00F83A62" w:rsidP="000F7506">
            <w:pPr>
              <w:spacing w:after="0" w:line="220" w:lineRule="exact"/>
              <w:rPr>
                <w:rFonts w:ascii="Times New Roman" w:eastAsia="Times New Roman" w:hAnsi="Times New Roman" w:cs="Times New Roman"/>
                <w:color w:val="000000"/>
              </w:rPr>
            </w:pPr>
          </w:p>
        </w:tc>
        <w:tc>
          <w:tcPr>
            <w:tcW w:w="1417"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Краевого бюджета</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567"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r>
      <w:tr w:rsidR="000F7506" w:rsidRPr="00C06267" w:rsidTr="00C06267">
        <w:trPr>
          <w:trHeight w:val="570"/>
        </w:trPr>
        <w:tc>
          <w:tcPr>
            <w:tcW w:w="568" w:type="dxa"/>
            <w:vMerge/>
            <w:tcBorders>
              <w:top w:val="nil"/>
              <w:left w:val="single" w:sz="4" w:space="0" w:color="auto"/>
              <w:bottom w:val="single" w:sz="4" w:space="0" w:color="000000"/>
              <w:right w:val="single" w:sz="4" w:space="0" w:color="auto"/>
            </w:tcBorders>
            <w:vAlign w:val="center"/>
            <w:hideMark/>
          </w:tcPr>
          <w:p w:rsidR="00F83A62" w:rsidRPr="00C06267" w:rsidRDefault="00F83A62" w:rsidP="000F7506">
            <w:pPr>
              <w:spacing w:after="0" w:line="220" w:lineRule="exact"/>
              <w:rPr>
                <w:rFonts w:ascii="Times New Roman" w:eastAsia="Times New Roman" w:hAnsi="Times New Roman" w:cs="Times New Roman"/>
                <w:color w:val="000000"/>
              </w:rPr>
            </w:pPr>
          </w:p>
        </w:tc>
        <w:tc>
          <w:tcPr>
            <w:tcW w:w="1701" w:type="dxa"/>
            <w:gridSpan w:val="2"/>
            <w:vMerge/>
            <w:tcBorders>
              <w:top w:val="nil"/>
              <w:left w:val="single" w:sz="4" w:space="0" w:color="auto"/>
              <w:bottom w:val="single" w:sz="4" w:space="0" w:color="000000"/>
              <w:right w:val="single" w:sz="4" w:space="0" w:color="auto"/>
            </w:tcBorders>
            <w:vAlign w:val="center"/>
            <w:hideMark/>
          </w:tcPr>
          <w:p w:rsidR="00F83A62" w:rsidRPr="00C06267" w:rsidRDefault="00F83A62" w:rsidP="000F7506">
            <w:pPr>
              <w:spacing w:after="0" w:line="220" w:lineRule="exact"/>
              <w:rPr>
                <w:rFonts w:ascii="Times New Roman" w:eastAsia="Times New Roman" w:hAnsi="Times New Roman" w:cs="Times New Roman"/>
                <w:color w:val="000000"/>
              </w:rPr>
            </w:pPr>
          </w:p>
        </w:tc>
        <w:tc>
          <w:tcPr>
            <w:tcW w:w="1417"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Бюджеты поселений района</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567"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r>
      <w:tr w:rsidR="000F7506" w:rsidRPr="00C06267" w:rsidTr="00C06267">
        <w:trPr>
          <w:trHeight w:val="315"/>
        </w:trPr>
        <w:tc>
          <w:tcPr>
            <w:tcW w:w="568" w:type="dxa"/>
            <w:vMerge/>
            <w:tcBorders>
              <w:top w:val="nil"/>
              <w:left w:val="single" w:sz="4" w:space="0" w:color="auto"/>
              <w:bottom w:val="single" w:sz="4" w:space="0" w:color="000000"/>
              <w:right w:val="single" w:sz="4" w:space="0" w:color="auto"/>
            </w:tcBorders>
            <w:vAlign w:val="center"/>
            <w:hideMark/>
          </w:tcPr>
          <w:p w:rsidR="00F83A62" w:rsidRPr="00C06267" w:rsidRDefault="00F83A62" w:rsidP="000F7506">
            <w:pPr>
              <w:spacing w:after="0" w:line="220" w:lineRule="exact"/>
              <w:rPr>
                <w:rFonts w:ascii="Times New Roman" w:eastAsia="Times New Roman" w:hAnsi="Times New Roman" w:cs="Times New Roman"/>
                <w:color w:val="000000"/>
              </w:rPr>
            </w:pPr>
          </w:p>
        </w:tc>
        <w:tc>
          <w:tcPr>
            <w:tcW w:w="1701" w:type="dxa"/>
            <w:gridSpan w:val="2"/>
            <w:vMerge/>
            <w:tcBorders>
              <w:top w:val="nil"/>
              <w:left w:val="single" w:sz="4" w:space="0" w:color="auto"/>
              <w:bottom w:val="single" w:sz="4" w:space="0" w:color="000000"/>
              <w:right w:val="single" w:sz="4" w:space="0" w:color="auto"/>
            </w:tcBorders>
            <w:vAlign w:val="center"/>
            <w:hideMark/>
          </w:tcPr>
          <w:p w:rsidR="00F83A62" w:rsidRPr="00C06267" w:rsidRDefault="00F83A62" w:rsidP="000F7506">
            <w:pPr>
              <w:spacing w:after="0" w:line="220" w:lineRule="exact"/>
              <w:rPr>
                <w:rFonts w:ascii="Times New Roman" w:eastAsia="Times New Roman" w:hAnsi="Times New Roman" w:cs="Times New Roman"/>
                <w:color w:val="000000"/>
              </w:rPr>
            </w:pPr>
          </w:p>
        </w:tc>
        <w:tc>
          <w:tcPr>
            <w:tcW w:w="1417"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Внебюджетные </w:t>
            </w:r>
            <w:proofErr w:type="spellStart"/>
            <w:r w:rsidRPr="00C06267">
              <w:rPr>
                <w:rFonts w:ascii="Times New Roman" w:eastAsia="Times New Roman" w:hAnsi="Times New Roman" w:cs="Times New Roman"/>
                <w:color w:val="000000"/>
              </w:rPr>
              <w:t>ср-ва</w:t>
            </w:r>
            <w:proofErr w:type="spellEnd"/>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567"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r>
      <w:tr w:rsidR="000F7506" w:rsidRPr="00C06267" w:rsidTr="00C06267">
        <w:trPr>
          <w:trHeight w:val="315"/>
        </w:trPr>
        <w:tc>
          <w:tcPr>
            <w:tcW w:w="568" w:type="dxa"/>
            <w:vMerge w:val="restart"/>
            <w:tcBorders>
              <w:top w:val="nil"/>
              <w:left w:val="single" w:sz="4" w:space="0" w:color="auto"/>
              <w:bottom w:val="single" w:sz="4" w:space="0" w:color="000000"/>
              <w:right w:val="single" w:sz="4" w:space="0" w:color="auto"/>
            </w:tcBorders>
            <w:shd w:val="clear" w:color="000000" w:fill="FFFFFF"/>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2.3.</w:t>
            </w:r>
          </w:p>
        </w:tc>
        <w:tc>
          <w:tcPr>
            <w:tcW w:w="1701" w:type="dxa"/>
            <w:gridSpan w:val="2"/>
            <w:vMerge w:val="restart"/>
            <w:tcBorders>
              <w:top w:val="nil"/>
              <w:left w:val="single" w:sz="4" w:space="0" w:color="auto"/>
              <w:bottom w:val="single" w:sz="4" w:space="0" w:color="000000"/>
              <w:right w:val="single" w:sz="4" w:space="0" w:color="auto"/>
            </w:tcBorders>
            <w:shd w:val="clear" w:color="000000" w:fill="FFFFFF"/>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Система </w:t>
            </w:r>
            <w:r w:rsidRPr="00C06267">
              <w:rPr>
                <w:rFonts w:ascii="Times New Roman" w:eastAsia="Times New Roman" w:hAnsi="Times New Roman" w:cs="Times New Roman"/>
                <w:color w:val="000000"/>
              </w:rPr>
              <w:lastRenderedPageBreak/>
              <w:t>водоотведения</w:t>
            </w:r>
          </w:p>
        </w:tc>
        <w:tc>
          <w:tcPr>
            <w:tcW w:w="1417"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lastRenderedPageBreak/>
              <w:t xml:space="preserve">Районный </w:t>
            </w:r>
            <w:r w:rsidRPr="00C06267">
              <w:rPr>
                <w:rFonts w:ascii="Times New Roman" w:eastAsia="Times New Roman" w:hAnsi="Times New Roman" w:cs="Times New Roman"/>
                <w:color w:val="000000"/>
              </w:rPr>
              <w:lastRenderedPageBreak/>
              <w:t>бюджет</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000000"/>
              </w:rPr>
            </w:pPr>
            <w:r w:rsidRPr="00C06267">
              <w:rPr>
                <w:rFonts w:ascii="Times New Roman" w:eastAsia="Times New Roman" w:hAnsi="Times New Roman" w:cs="Times New Roman"/>
                <w:color w:val="000000"/>
              </w:rPr>
              <w:lastRenderedPageBreak/>
              <w:t>0,00</w:t>
            </w:r>
            <w:r w:rsidRPr="00C06267">
              <w:rPr>
                <w:rFonts w:ascii="Times New Roman" w:eastAsia="Times New Roman" w:hAnsi="Times New Roman" w:cs="Times New Roman"/>
                <w:color w:val="000000"/>
              </w:rPr>
              <w:lastRenderedPageBreak/>
              <w:t>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000000"/>
              </w:rPr>
            </w:pPr>
            <w:r w:rsidRPr="00C06267">
              <w:rPr>
                <w:rFonts w:ascii="Times New Roman" w:eastAsia="Times New Roman" w:hAnsi="Times New Roman" w:cs="Times New Roman"/>
                <w:color w:val="000000"/>
              </w:rPr>
              <w:lastRenderedPageBreak/>
              <w:t>0,00</w:t>
            </w:r>
            <w:r w:rsidRPr="00C06267">
              <w:rPr>
                <w:rFonts w:ascii="Times New Roman" w:eastAsia="Times New Roman" w:hAnsi="Times New Roman" w:cs="Times New Roman"/>
                <w:color w:val="000000"/>
              </w:rPr>
              <w:lastRenderedPageBreak/>
              <w:t>0</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000000"/>
              </w:rPr>
            </w:pPr>
            <w:r w:rsidRPr="00C06267">
              <w:rPr>
                <w:rFonts w:ascii="Times New Roman" w:eastAsia="Times New Roman" w:hAnsi="Times New Roman" w:cs="Times New Roman"/>
                <w:color w:val="000000"/>
              </w:rPr>
              <w:lastRenderedPageBreak/>
              <w:t>0,00</w:t>
            </w:r>
            <w:r w:rsidRPr="00C06267">
              <w:rPr>
                <w:rFonts w:ascii="Times New Roman" w:eastAsia="Times New Roman" w:hAnsi="Times New Roman" w:cs="Times New Roman"/>
                <w:color w:val="000000"/>
              </w:rPr>
              <w:lastRenderedPageBreak/>
              <w:t>0</w:t>
            </w:r>
          </w:p>
        </w:tc>
        <w:tc>
          <w:tcPr>
            <w:tcW w:w="567"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000000"/>
              </w:rPr>
            </w:pPr>
            <w:r w:rsidRPr="00C06267">
              <w:rPr>
                <w:rFonts w:ascii="Times New Roman" w:eastAsia="Times New Roman" w:hAnsi="Times New Roman" w:cs="Times New Roman"/>
                <w:color w:val="000000"/>
              </w:rPr>
              <w:lastRenderedPageBreak/>
              <w:t>0,0</w:t>
            </w:r>
            <w:r w:rsidRPr="00C06267">
              <w:rPr>
                <w:rFonts w:ascii="Times New Roman" w:eastAsia="Times New Roman" w:hAnsi="Times New Roman" w:cs="Times New Roman"/>
                <w:color w:val="000000"/>
              </w:rPr>
              <w:lastRenderedPageBreak/>
              <w:t>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000000"/>
              </w:rPr>
            </w:pPr>
            <w:r w:rsidRPr="00C06267">
              <w:rPr>
                <w:rFonts w:ascii="Times New Roman" w:eastAsia="Times New Roman" w:hAnsi="Times New Roman" w:cs="Times New Roman"/>
                <w:color w:val="000000"/>
              </w:rPr>
              <w:lastRenderedPageBreak/>
              <w:t>0,00</w:t>
            </w:r>
            <w:r w:rsidRPr="00C06267">
              <w:rPr>
                <w:rFonts w:ascii="Times New Roman" w:eastAsia="Times New Roman" w:hAnsi="Times New Roman" w:cs="Times New Roman"/>
                <w:color w:val="000000"/>
              </w:rPr>
              <w:lastRenderedPageBreak/>
              <w:t>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000000"/>
              </w:rPr>
            </w:pPr>
            <w:r w:rsidRPr="00C06267">
              <w:rPr>
                <w:rFonts w:ascii="Times New Roman" w:eastAsia="Times New Roman" w:hAnsi="Times New Roman" w:cs="Times New Roman"/>
                <w:color w:val="000000"/>
              </w:rPr>
              <w:lastRenderedPageBreak/>
              <w:t>0,00</w:t>
            </w:r>
            <w:r w:rsidRPr="00C06267">
              <w:rPr>
                <w:rFonts w:ascii="Times New Roman" w:eastAsia="Times New Roman" w:hAnsi="Times New Roman" w:cs="Times New Roman"/>
                <w:color w:val="000000"/>
              </w:rPr>
              <w:lastRenderedPageBreak/>
              <w:t>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000000"/>
              </w:rPr>
            </w:pPr>
            <w:r w:rsidRPr="00C06267">
              <w:rPr>
                <w:rFonts w:ascii="Times New Roman" w:eastAsia="Times New Roman" w:hAnsi="Times New Roman" w:cs="Times New Roman"/>
                <w:color w:val="000000"/>
              </w:rPr>
              <w:lastRenderedPageBreak/>
              <w:t>0,00</w:t>
            </w:r>
            <w:r w:rsidRPr="00C06267">
              <w:rPr>
                <w:rFonts w:ascii="Times New Roman" w:eastAsia="Times New Roman" w:hAnsi="Times New Roman" w:cs="Times New Roman"/>
                <w:color w:val="000000"/>
              </w:rPr>
              <w:lastRenderedPageBreak/>
              <w:t>0</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000000"/>
              </w:rPr>
            </w:pPr>
            <w:r w:rsidRPr="00C06267">
              <w:rPr>
                <w:rFonts w:ascii="Times New Roman" w:eastAsia="Times New Roman" w:hAnsi="Times New Roman" w:cs="Times New Roman"/>
                <w:color w:val="000000"/>
              </w:rPr>
              <w:lastRenderedPageBreak/>
              <w:t>0,00</w:t>
            </w:r>
            <w:r w:rsidRPr="00C06267">
              <w:rPr>
                <w:rFonts w:ascii="Times New Roman" w:eastAsia="Times New Roman" w:hAnsi="Times New Roman" w:cs="Times New Roman"/>
                <w:color w:val="000000"/>
              </w:rPr>
              <w:lastRenderedPageBreak/>
              <w:t>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000000"/>
              </w:rPr>
            </w:pPr>
            <w:r w:rsidRPr="00C06267">
              <w:rPr>
                <w:rFonts w:ascii="Times New Roman" w:eastAsia="Times New Roman" w:hAnsi="Times New Roman" w:cs="Times New Roman"/>
                <w:color w:val="000000"/>
              </w:rPr>
              <w:lastRenderedPageBreak/>
              <w:t>0,00</w:t>
            </w:r>
            <w:r w:rsidRPr="00C06267">
              <w:rPr>
                <w:rFonts w:ascii="Times New Roman" w:eastAsia="Times New Roman" w:hAnsi="Times New Roman" w:cs="Times New Roman"/>
                <w:color w:val="000000"/>
              </w:rPr>
              <w:lastRenderedPageBreak/>
              <w:t>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000000"/>
              </w:rPr>
            </w:pPr>
            <w:r w:rsidRPr="00C06267">
              <w:rPr>
                <w:rFonts w:ascii="Times New Roman" w:eastAsia="Times New Roman" w:hAnsi="Times New Roman" w:cs="Times New Roman"/>
                <w:color w:val="000000"/>
              </w:rPr>
              <w:lastRenderedPageBreak/>
              <w:t>0,00</w:t>
            </w:r>
            <w:r w:rsidRPr="00C06267">
              <w:rPr>
                <w:rFonts w:ascii="Times New Roman" w:eastAsia="Times New Roman" w:hAnsi="Times New Roman" w:cs="Times New Roman"/>
                <w:color w:val="000000"/>
              </w:rPr>
              <w:lastRenderedPageBreak/>
              <w:t>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000000"/>
              </w:rPr>
            </w:pPr>
            <w:r w:rsidRPr="00C06267">
              <w:rPr>
                <w:rFonts w:ascii="Times New Roman" w:eastAsia="Times New Roman" w:hAnsi="Times New Roman" w:cs="Times New Roman"/>
                <w:color w:val="000000"/>
              </w:rPr>
              <w:lastRenderedPageBreak/>
              <w:t>0,00</w:t>
            </w:r>
            <w:r w:rsidRPr="00C06267">
              <w:rPr>
                <w:rFonts w:ascii="Times New Roman" w:eastAsia="Times New Roman" w:hAnsi="Times New Roman" w:cs="Times New Roman"/>
                <w:color w:val="000000"/>
              </w:rPr>
              <w:lastRenderedPageBreak/>
              <w:t>0</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000000"/>
              </w:rPr>
            </w:pPr>
            <w:r w:rsidRPr="00C06267">
              <w:rPr>
                <w:rFonts w:ascii="Times New Roman" w:eastAsia="Times New Roman" w:hAnsi="Times New Roman" w:cs="Times New Roman"/>
                <w:color w:val="000000"/>
              </w:rPr>
              <w:lastRenderedPageBreak/>
              <w:t>0,00</w:t>
            </w:r>
            <w:r w:rsidRPr="00C06267">
              <w:rPr>
                <w:rFonts w:ascii="Times New Roman" w:eastAsia="Times New Roman" w:hAnsi="Times New Roman" w:cs="Times New Roman"/>
                <w:color w:val="000000"/>
              </w:rPr>
              <w:lastRenderedPageBreak/>
              <w:t>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000000"/>
              </w:rPr>
            </w:pPr>
            <w:r w:rsidRPr="00C06267">
              <w:rPr>
                <w:rFonts w:ascii="Times New Roman" w:eastAsia="Times New Roman" w:hAnsi="Times New Roman" w:cs="Times New Roman"/>
                <w:color w:val="000000"/>
              </w:rPr>
              <w:lastRenderedPageBreak/>
              <w:t>0,00</w:t>
            </w:r>
            <w:r w:rsidRPr="00C06267">
              <w:rPr>
                <w:rFonts w:ascii="Times New Roman" w:eastAsia="Times New Roman" w:hAnsi="Times New Roman" w:cs="Times New Roman"/>
                <w:color w:val="000000"/>
              </w:rPr>
              <w:lastRenderedPageBreak/>
              <w:t>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000000"/>
              </w:rPr>
            </w:pPr>
            <w:r w:rsidRPr="00C06267">
              <w:rPr>
                <w:rFonts w:ascii="Times New Roman" w:eastAsia="Times New Roman" w:hAnsi="Times New Roman" w:cs="Times New Roman"/>
                <w:color w:val="000000"/>
              </w:rPr>
              <w:lastRenderedPageBreak/>
              <w:t>0,00</w:t>
            </w:r>
            <w:r w:rsidRPr="00C06267">
              <w:rPr>
                <w:rFonts w:ascii="Times New Roman" w:eastAsia="Times New Roman" w:hAnsi="Times New Roman" w:cs="Times New Roman"/>
                <w:color w:val="000000"/>
              </w:rPr>
              <w:lastRenderedPageBreak/>
              <w:t>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000000"/>
              </w:rPr>
            </w:pPr>
            <w:r w:rsidRPr="00C06267">
              <w:rPr>
                <w:rFonts w:ascii="Times New Roman" w:eastAsia="Times New Roman" w:hAnsi="Times New Roman" w:cs="Times New Roman"/>
                <w:color w:val="000000"/>
              </w:rPr>
              <w:lastRenderedPageBreak/>
              <w:t>0,00</w:t>
            </w:r>
            <w:r w:rsidRPr="00C06267">
              <w:rPr>
                <w:rFonts w:ascii="Times New Roman" w:eastAsia="Times New Roman" w:hAnsi="Times New Roman" w:cs="Times New Roman"/>
                <w:color w:val="000000"/>
              </w:rPr>
              <w:lastRenderedPageBreak/>
              <w:t>0</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000000"/>
              </w:rPr>
            </w:pPr>
            <w:r w:rsidRPr="00C06267">
              <w:rPr>
                <w:rFonts w:ascii="Times New Roman" w:eastAsia="Times New Roman" w:hAnsi="Times New Roman" w:cs="Times New Roman"/>
                <w:color w:val="000000"/>
              </w:rPr>
              <w:lastRenderedPageBreak/>
              <w:t>0,00</w:t>
            </w:r>
            <w:r w:rsidRPr="00C06267">
              <w:rPr>
                <w:rFonts w:ascii="Times New Roman" w:eastAsia="Times New Roman" w:hAnsi="Times New Roman" w:cs="Times New Roman"/>
                <w:color w:val="000000"/>
              </w:rPr>
              <w:lastRenderedPageBreak/>
              <w:t>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000000"/>
              </w:rPr>
            </w:pPr>
            <w:r w:rsidRPr="00C06267">
              <w:rPr>
                <w:rFonts w:ascii="Times New Roman" w:eastAsia="Times New Roman" w:hAnsi="Times New Roman" w:cs="Times New Roman"/>
                <w:color w:val="000000"/>
              </w:rPr>
              <w:lastRenderedPageBreak/>
              <w:t>0,00</w:t>
            </w:r>
            <w:r w:rsidRPr="00C06267">
              <w:rPr>
                <w:rFonts w:ascii="Times New Roman" w:eastAsia="Times New Roman" w:hAnsi="Times New Roman" w:cs="Times New Roman"/>
                <w:color w:val="000000"/>
              </w:rPr>
              <w:lastRenderedPageBreak/>
              <w:t>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000000"/>
              </w:rPr>
            </w:pPr>
            <w:r w:rsidRPr="00C06267">
              <w:rPr>
                <w:rFonts w:ascii="Times New Roman" w:eastAsia="Times New Roman" w:hAnsi="Times New Roman" w:cs="Times New Roman"/>
                <w:color w:val="000000"/>
              </w:rPr>
              <w:lastRenderedPageBreak/>
              <w:t>0,00</w:t>
            </w:r>
            <w:r w:rsidRPr="00C06267">
              <w:rPr>
                <w:rFonts w:ascii="Times New Roman" w:eastAsia="Times New Roman" w:hAnsi="Times New Roman" w:cs="Times New Roman"/>
                <w:color w:val="000000"/>
              </w:rPr>
              <w:lastRenderedPageBreak/>
              <w:t>0</w:t>
            </w:r>
          </w:p>
        </w:tc>
      </w:tr>
      <w:tr w:rsidR="000F7506" w:rsidRPr="00C06267" w:rsidTr="00C06267">
        <w:trPr>
          <w:trHeight w:val="315"/>
        </w:trPr>
        <w:tc>
          <w:tcPr>
            <w:tcW w:w="568" w:type="dxa"/>
            <w:vMerge/>
            <w:tcBorders>
              <w:top w:val="nil"/>
              <w:left w:val="single" w:sz="4" w:space="0" w:color="auto"/>
              <w:bottom w:val="single" w:sz="4" w:space="0" w:color="000000"/>
              <w:right w:val="single" w:sz="4" w:space="0" w:color="auto"/>
            </w:tcBorders>
            <w:vAlign w:val="center"/>
            <w:hideMark/>
          </w:tcPr>
          <w:p w:rsidR="00F83A62" w:rsidRPr="00C06267" w:rsidRDefault="00F83A62" w:rsidP="000F7506">
            <w:pPr>
              <w:spacing w:after="0" w:line="220" w:lineRule="exact"/>
              <w:rPr>
                <w:rFonts w:ascii="Times New Roman" w:eastAsia="Times New Roman" w:hAnsi="Times New Roman" w:cs="Times New Roman"/>
                <w:color w:val="000000"/>
              </w:rPr>
            </w:pPr>
          </w:p>
        </w:tc>
        <w:tc>
          <w:tcPr>
            <w:tcW w:w="1701" w:type="dxa"/>
            <w:gridSpan w:val="2"/>
            <w:vMerge/>
            <w:tcBorders>
              <w:top w:val="nil"/>
              <w:left w:val="single" w:sz="4" w:space="0" w:color="auto"/>
              <w:bottom w:val="single" w:sz="4" w:space="0" w:color="000000"/>
              <w:right w:val="single" w:sz="4" w:space="0" w:color="auto"/>
            </w:tcBorders>
            <w:vAlign w:val="center"/>
            <w:hideMark/>
          </w:tcPr>
          <w:p w:rsidR="00F83A62" w:rsidRPr="00C06267" w:rsidRDefault="00F83A62" w:rsidP="000F7506">
            <w:pPr>
              <w:spacing w:after="0" w:line="220" w:lineRule="exact"/>
              <w:rPr>
                <w:rFonts w:ascii="Times New Roman" w:eastAsia="Times New Roman" w:hAnsi="Times New Roman" w:cs="Times New Roman"/>
                <w:color w:val="000000"/>
              </w:rPr>
            </w:pPr>
          </w:p>
        </w:tc>
        <w:tc>
          <w:tcPr>
            <w:tcW w:w="1417"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Краевого бюджета</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567"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r>
      <w:tr w:rsidR="000F7506" w:rsidRPr="00C06267" w:rsidTr="00C06267">
        <w:trPr>
          <w:trHeight w:val="630"/>
        </w:trPr>
        <w:tc>
          <w:tcPr>
            <w:tcW w:w="568" w:type="dxa"/>
            <w:vMerge/>
            <w:tcBorders>
              <w:top w:val="nil"/>
              <w:left w:val="single" w:sz="4" w:space="0" w:color="auto"/>
              <w:bottom w:val="single" w:sz="4" w:space="0" w:color="000000"/>
              <w:right w:val="single" w:sz="4" w:space="0" w:color="auto"/>
            </w:tcBorders>
            <w:vAlign w:val="center"/>
            <w:hideMark/>
          </w:tcPr>
          <w:p w:rsidR="00F83A62" w:rsidRPr="00C06267" w:rsidRDefault="00F83A62" w:rsidP="000F7506">
            <w:pPr>
              <w:spacing w:after="0" w:line="220" w:lineRule="exact"/>
              <w:rPr>
                <w:rFonts w:ascii="Times New Roman" w:eastAsia="Times New Roman" w:hAnsi="Times New Roman" w:cs="Times New Roman"/>
                <w:color w:val="000000"/>
              </w:rPr>
            </w:pPr>
          </w:p>
        </w:tc>
        <w:tc>
          <w:tcPr>
            <w:tcW w:w="1701" w:type="dxa"/>
            <w:gridSpan w:val="2"/>
            <w:vMerge/>
            <w:tcBorders>
              <w:top w:val="nil"/>
              <w:left w:val="single" w:sz="4" w:space="0" w:color="auto"/>
              <w:bottom w:val="single" w:sz="4" w:space="0" w:color="000000"/>
              <w:right w:val="single" w:sz="4" w:space="0" w:color="auto"/>
            </w:tcBorders>
            <w:vAlign w:val="center"/>
            <w:hideMark/>
          </w:tcPr>
          <w:p w:rsidR="00F83A62" w:rsidRPr="00C06267" w:rsidRDefault="00F83A62" w:rsidP="000F7506">
            <w:pPr>
              <w:spacing w:after="0" w:line="220" w:lineRule="exact"/>
              <w:rPr>
                <w:rFonts w:ascii="Times New Roman" w:eastAsia="Times New Roman" w:hAnsi="Times New Roman" w:cs="Times New Roman"/>
                <w:color w:val="000000"/>
              </w:rPr>
            </w:pPr>
          </w:p>
        </w:tc>
        <w:tc>
          <w:tcPr>
            <w:tcW w:w="1417"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Бюджеты поселений района</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567"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r>
      <w:tr w:rsidR="000F7506" w:rsidRPr="00C06267" w:rsidTr="00C06267">
        <w:trPr>
          <w:trHeight w:val="315"/>
        </w:trPr>
        <w:tc>
          <w:tcPr>
            <w:tcW w:w="568" w:type="dxa"/>
            <w:vMerge/>
            <w:tcBorders>
              <w:top w:val="nil"/>
              <w:left w:val="single" w:sz="4" w:space="0" w:color="auto"/>
              <w:bottom w:val="single" w:sz="4" w:space="0" w:color="000000"/>
              <w:right w:val="single" w:sz="4" w:space="0" w:color="auto"/>
            </w:tcBorders>
            <w:vAlign w:val="center"/>
            <w:hideMark/>
          </w:tcPr>
          <w:p w:rsidR="00F83A62" w:rsidRPr="00C06267" w:rsidRDefault="00F83A62" w:rsidP="000F7506">
            <w:pPr>
              <w:spacing w:after="0" w:line="220" w:lineRule="exact"/>
              <w:rPr>
                <w:rFonts w:ascii="Times New Roman" w:eastAsia="Times New Roman" w:hAnsi="Times New Roman" w:cs="Times New Roman"/>
                <w:color w:val="000000"/>
              </w:rPr>
            </w:pPr>
          </w:p>
        </w:tc>
        <w:tc>
          <w:tcPr>
            <w:tcW w:w="1701" w:type="dxa"/>
            <w:gridSpan w:val="2"/>
            <w:vMerge/>
            <w:tcBorders>
              <w:top w:val="nil"/>
              <w:left w:val="single" w:sz="4" w:space="0" w:color="auto"/>
              <w:bottom w:val="single" w:sz="4" w:space="0" w:color="000000"/>
              <w:right w:val="single" w:sz="4" w:space="0" w:color="auto"/>
            </w:tcBorders>
            <w:vAlign w:val="center"/>
            <w:hideMark/>
          </w:tcPr>
          <w:p w:rsidR="00F83A62" w:rsidRPr="00C06267" w:rsidRDefault="00F83A62" w:rsidP="000F7506">
            <w:pPr>
              <w:spacing w:after="0" w:line="220" w:lineRule="exact"/>
              <w:rPr>
                <w:rFonts w:ascii="Times New Roman" w:eastAsia="Times New Roman" w:hAnsi="Times New Roman" w:cs="Times New Roman"/>
                <w:color w:val="000000"/>
              </w:rPr>
            </w:pPr>
          </w:p>
        </w:tc>
        <w:tc>
          <w:tcPr>
            <w:tcW w:w="1417"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Внебюджетные </w:t>
            </w:r>
            <w:proofErr w:type="spellStart"/>
            <w:r w:rsidRPr="00C06267">
              <w:rPr>
                <w:rFonts w:ascii="Times New Roman" w:eastAsia="Times New Roman" w:hAnsi="Times New Roman" w:cs="Times New Roman"/>
                <w:color w:val="000000"/>
              </w:rPr>
              <w:t>ср-ва</w:t>
            </w:r>
            <w:proofErr w:type="spellEnd"/>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567"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r>
      <w:tr w:rsidR="000F7506" w:rsidRPr="00C06267" w:rsidTr="00C06267">
        <w:trPr>
          <w:trHeight w:val="315"/>
        </w:trPr>
        <w:tc>
          <w:tcPr>
            <w:tcW w:w="568" w:type="dxa"/>
            <w:vMerge w:val="restart"/>
            <w:tcBorders>
              <w:top w:val="nil"/>
              <w:left w:val="single" w:sz="4" w:space="0" w:color="auto"/>
              <w:bottom w:val="single" w:sz="4" w:space="0" w:color="000000"/>
              <w:right w:val="single" w:sz="4" w:space="0" w:color="auto"/>
            </w:tcBorders>
            <w:shd w:val="clear" w:color="000000" w:fill="FFFFFF"/>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2.4.</w:t>
            </w:r>
          </w:p>
        </w:tc>
        <w:tc>
          <w:tcPr>
            <w:tcW w:w="1701" w:type="dxa"/>
            <w:gridSpan w:val="2"/>
            <w:vMerge w:val="restart"/>
            <w:tcBorders>
              <w:top w:val="nil"/>
              <w:left w:val="single" w:sz="4" w:space="0" w:color="auto"/>
              <w:bottom w:val="single" w:sz="4" w:space="0" w:color="000000"/>
              <w:right w:val="single" w:sz="4" w:space="0" w:color="auto"/>
            </w:tcBorders>
            <w:shd w:val="clear" w:color="000000" w:fill="FFFFFF"/>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Система электроснабжения</w:t>
            </w:r>
          </w:p>
        </w:tc>
        <w:tc>
          <w:tcPr>
            <w:tcW w:w="1417"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Районный бюджет</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000000"/>
              </w:rPr>
            </w:pPr>
            <w:r w:rsidRPr="00C06267">
              <w:rPr>
                <w:rFonts w:ascii="Times New Roman" w:eastAsia="Times New Roman" w:hAnsi="Times New Roman" w:cs="Times New Roman"/>
                <w:color w:val="000000"/>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000000"/>
              </w:rPr>
            </w:pPr>
            <w:r w:rsidRPr="00C06267">
              <w:rPr>
                <w:rFonts w:ascii="Times New Roman" w:eastAsia="Times New Roman" w:hAnsi="Times New Roman" w:cs="Times New Roman"/>
                <w:color w:val="000000"/>
              </w:rPr>
              <w:t>0,000</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000000"/>
              </w:rPr>
            </w:pPr>
            <w:r w:rsidRPr="00C06267">
              <w:rPr>
                <w:rFonts w:ascii="Times New Roman" w:eastAsia="Times New Roman" w:hAnsi="Times New Roman" w:cs="Times New Roman"/>
                <w:color w:val="000000"/>
              </w:rPr>
              <w:t>0,000</w:t>
            </w:r>
          </w:p>
        </w:tc>
        <w:tc>
          <w:tcPr>
            <w:tcW w:w="567"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000000"/>
              </w:rPr>
            </w:pPr>
            <w:r w:rsidRPr="00C06267">
              <w:rPr>
                <w:rFonts w:ascii="Times New Roman" w:eastAsia="Times New Roman" w:hAnsi="Times New Roman" w:cs="Times New Roman"/>
                <w:color w:val="000000"/>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000000"/>
              </w:rPr>
            </w:pPr>
            <w:r w:rsidRPr="00C06267">
              <w:rPr>
                <w:rFonts w:ascii="Times New Roman" w:eastAsia="Times New Roman" w:hAnsi="Times New Roman" w:cs="Times New Roman"/>
                <w:color w:val="000000"/>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000000"/>
              </w:rPr>
            </w:pPr>
            <w:r w:rsidRPr="00C06267">
              <w:rPr>
                <w:rFonts w:ascii="Times New Roman" w:eastAsia="Times New Roman" w:hAnsi="Times New Roman" w:cs="Times New Roman"/>
                <w:color w:val="000000"/>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000000"/>
              </w:rPr>
            </w:pPr>
            <w:r w:rsidRPr="00C06267">
              <w:rPr>
                <w:rFonts w:ascii="Times New Roman" w:eastAsia="Times New Roman" w:hAnsi="Times New Roman" w:cs="Times New Roman"/>
                <w:color w:val="000000"/>
              </w:rPr>
              <w:t>0,000</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000000"/>
              </w:rPr>
            </w:pPr>
            <w:r w:rsidRPr="00C06267">
              <w:rPr>
                <w:rFonts w:ascii="Times New Roman" w:eastAsia="Times New Roman" w:hAnsi="Times New Roman" w:cs="Times New Roman"/>
                <w:color w:val="000000"/>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000000"/>
              </w:rPr>
            </w:pPr>
            <w:r w:rsidRPr="00C06267">
              <w:rPr>
                <w:rFonts w:ascii="Times New Roman" w:eastAsia="Times New Roman" w:hAnsi="Times New Roman" w:cs="Times New Roman"/>
                <w:color w:val="000000"/>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000000"/>
              </w:rPr>
            </w:pPr>
            <w:r w:rsidRPr="00C06267">
              <w:rPr>
                <w:rFonts w:ascii="Times New Roman" w:eastAsia="Times New Roman" w:hAnsi="Times New Roman" w:cs="Times New Roman"/>
                <w:color w:val="000000"/>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000000"/>
              </w:rPr>
            </w:pPr>
            <w:r w:rsidRPr="00C06267">
              <w:rPr>
                <w:rFonts w:ascii="Times New Roman" w:eastAsia="Times New Roman" w:hAnsi="Times New Roman" w:cs="Times New Roman"/>
                <w:color w:val="000000"/>
              </w:rPr>
              <w:t>0,000</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000000"/>
              </w:rPr>
            </w:pPr>
            <w:r w:rsidRPr="00C06267">
              <w:rPr>
                <w:rFonts w:ascii="Times New Roman" w:eastAsia="Times New Roman" w:hAnsi="Times New Roman" w:cs="Times New Roman"/>
                <w:color w:val="000000"/>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000000"/>
              </w:rPr>
            </w:pPr>
            <w:r w:rsidRPr="00C06267">
              <w:rPr>
                <w:rFonts w:ascii="Times New Roman" w:eastAsia="Times New Roman" w:hAnsi="Times New Roman" w:cs="Times New Roman"/>
                <w:color w:val="000000"/>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000000"/>
              </w:rPr>
            </w:pPr>
            <w:r w:rsidRPr="00C06267">
              <w:rPr>
                <w:rFonts w:ascii="Times New Roman" w:eastAsia="Times New Roman" w:hAnsi="Times New Roman" w:cs="Times New Roman"/>
                <w:color w:val="000000"/>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000000"/>
              </w:rPr>
            </w:pPr>
            <w:r w:rsidRPr="00C06267">
              <w:rPr>
                <w:rFonts w:ascii="Times New Roman" w:eastAsia="Times New Roman" w:hAnsi="Times New Roman" w:cs="Times New Roman"/>
                <w:color w:val="000000"/>
              </w:rPr>
              <w:t>0,000</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000000"/>
              </w:rPr>
            </w:pPr>
            <w:r w:rsidRPr="00C06267">
              <w:rPr>
                <w:rFonts w:ascii="Times New Roman" w:eastAsia="Times New Roman" w:hAnsi="Times New Roman" w:cs="Times New Roman"/>
                <w:color w:val="000000"/>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000000"/>
              </w:rPr>
            </w:pPr>
            <w:r w:rsidRPr="00C06267">
              <w:rPr>
                <w:rFonts w:ascii="Times New Roman" w:eastAsia="Times New Roman" w:hAnsi="Times New Roman" w:cs="Times New Roman"/>
                <w:color w:val="000000"/>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000000"/>
              </w:rPr>
            </w:pPr>
            <w:r w:rsidRPr="00C06267">
              <w:rPr>
                <w:rFonts w:ascii="Times New Roman" w:eastAsia="Times New Roman" w:hAnsi="Times New Roman" w:cs="Times New Roman"/>
                <w:color w:val="000000"/>
              </w:rPr>
              <w:t>0,000</w:t>
            </w:r>
          </w:p>
        </w:tc>
      </w:tr>
      <w:tr w:rsidR="000F7506" w:rsidRPr="00C06267" w:rsidTr="00C06267">
        <w:trPr>
          <w:trHeight w:val="315"/>
        </w:trPr>
        <w:tc>
          <w:tcPr>
            <w:tcW w:w="568" w:type="dxa"/>
            <w:vMerge/>
            <w:tcBorders>
              <w:top w:val="nil"/>
              <w:left w:val="single" w:sz="4" w:space="0" w:color="auto"/>
              <w:bottom w:val="single" w:sz="4" w:space="0" w:color="000000"/>
              <w:right w:val="single" w:sz="4" w:space="0" w:color="auto"/>
            </w:tcBorders>
            <w:vAlign w:val="center"/>
            <w:hideMark/>
          </w:tcPr>
          <w:p w:rsidR="00F83A62" w:rsidRPr="00C06267" w:rsidRDefault="00F83A62" w:rsidP="000F7506">
            <w:pPr>
              <w:spacing w:after="0" w:line="220" w:lineRule="exact"/>
              <w:rPr>
                <w:rFonts w:ascii="Times New Roman" w:eastAsia="Times New Roman" w:hAnsi="Times New Roman" w:cs="Times New Roman"/>
                <w:color w:val="000000"/>
              </w:rPr>
            </w:pPr>
          </w:p>
        </w:tc>
        <w:tc>
          <w:tcPr>
            <w:tcW w:w="1701" w:type="dxa"/>
            <w:gridSpan w:val="2"/>
            <w:vMerge/>
            <w:tcBorders>
              <w:top w:val="nil"/>
              <w:left w:val="single" w:sz="4" w:space="0" w:color="auto"/>
              <w:bottom w:val="single" w:sz="4" w:space="0" w:color="000000"/>
              <w:right w:val="single" w:sz="4" w:space="0" w:color="auto"/>
            </w:tcBorders>
            <w:vAlign w:val="center"/>
            <w:hideMark/>
          </w:tcPr>
          <w:p w:rsidR="00F83A62" w:rsidRPr="00C06267" w:rsidRDefault="00F83A62" w:rsidP="000F7506">
            <w:pPr>
              <w:spacing w:after="0" w:line="220" w:lineRule="exact"/>
              <w:rPr>
                <w:rFonts w:ascii="Times New Roman" w:eastAsia="Times New Roman" w:hAnsi="Times New Roman" w:cs="Times New Roman"/>
                <w:color w:val="000000"/>
              </w:rPr>
            </w:pPr>
          </w:p>
        </w:tc>
        <w:tc>
          <w:tcPr>
            <w:tcW w:w="1417"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Краевого бюджета</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567"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r>
      <w:tr w:rsidR="000F7506" w:rsidRPr="00C06267" w:rsidTr="00C06267">
        <w:trPr>
          <w:trHeight w:val="630"/>
        </w:trPr>
        <w:tc>
          <w:tcPr>
            <w:tcW w:w="568" w:type="dxa"/>
            <w:vMerge/>
            <w:tcBorders>
              <w:top w:val="nil"/>
              <w:left w:val="single" w:sz="4" w:space="0" w:color="auto"/>
              <w:bottom w:val="single" w:sz="4" w:space="0" w:color="000000"/>
              <w:right w:val="single" w:sz="4" w:space="0" w:color="auto"/>
            </w:tcBorders>
            <w:vAlign w:val="center"/>
            <w:hideMark/>
          </w:tcPr>
          <w:p w:rsidR="00F83A62" w:rsidRPr="00C06267" w:rsidRDefault="00F83A62" w:rsidP="000F7506">
            <w:pPr>
              <w:spacing w:after="0" w:line="220" w:lineRule="exact"/>
              <w:rPr>
                <w:rFonts w:ascii="Times New Roman" w:eastAsia="Times New Roman" w:hAnsi="Times New Roman" w:cs="Times New Roman"/>
                <w:color w:val="000000"/>
              </w:rPr>
            </w:pPr>
          </w:p>
        </w:tc>
        <w:tc>
          <w:tcPr>
            <w:tcW w:w="1701" w:type="dxa"/>
            <w:gridSpan w:val="2"/>
            <w:vMerge/>
            <w:tcBorders>
              <w:top w:val="nil"/>
              <w:left w:val="single" w:sz="4" w:space="0" w:color="auto"/>
              <w:bottom w:val="single" w:sz="4" w:space="0" w:color="000000"/>
              <w:right w:val="single" w:sz="4" w:space="0" w:color="auto"/>
            </w:tcBorders>
            <w:vAlign w:val="center"/>
            <w:hideMark/>
          </w:tcPr>
          <w:p w:rsidR="00F83A62" w:rsidRPr="00C06267" w:rsidRDefault="00F83A62" w:rsidP="000F7506">
            <w:pPr>
              <w:spacing w:after="0" w:line="220" w:lineRule="exact"/>
              <w:rPr>
                <w:rFonts w:ascii="Times New Roman" w:eastAsia="Times New Roman" w:hAnsi="Times New Roman" w:cs="Times New Roman"/>
                <w:color w:val="000000"/>
              </w:rPr>
            </w:pPr>
          </w:p>
        </w:tc>
        <w:tc>
          <w:tcPr>
            <w:tcW w:w="1417"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Бюджеты поселений района</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567"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r>
      <w:tr w:rsidR="000F7506" w:rsidRPr="00C06267" w:rsidTr="00C06267">
        <w:trPr>
          <w:trHeight w:val="315"/>
        </w:trPr>
        <w:tc>
          <w:tcPr>
            <w:tcW w:w="568" w:type="dxa"/>
            <w:vMerge/>
            <w:tcBorders>
              <w:top w:val="nil"/>
              <w:left w:val="single" w:sz="4" w:space="0" w:color="auto"/>
              <w:bottom w:val="single" w:sz="4" w:space="0" w:color="000000"/>
              <w:right w:val="single" w:sz="4" w:space="0" w:color="auto"/>
            </w:tcBorders>
            <w:vAlign w:val="center"/>
            <w:hideMark/>
          </w:tcPr>
          <w:p w:rsidR="00F83A62" w:rsidRPr="00C06267" w:rsidRDefault="00F83A62" w:rsidP="000F7506">
            <w:pPr>
              <w:spacing w:after="0" w:line="220" w:lineRule="exact"/>
              <w:rPr>
                <w:rFonts w:ascii="Times New Roman" w:eastAsia="Times New Roman" w:hAnsi="Times New Roman" w:cs="Times New Roman"/>
                <w:color w:val="000000"/>
              </w:rPr>
            </w:pPr>
          </w:p>
        </w:tc>
        <w:tc>
          <w:tcPr>
            <w:tcW w:w="1701" w:type="dxa"/>
            <w:gridSpan w:val="2"/>
            <w:vMerge/>
            <w:tcBorders>
              <w:top w:val="nil"/>
              <w:left w:val="single" w:sz="4" w:space="0" w:color="auto"/>
              <w:bottom w:val="single" w:sz="4" w:space="0" w:color="000000"/>
              <w:right w:val="single" w:sz="4" w:space="0" w:color="auto"/>
            </w:tcBorders>
            <w:vAlign w:val="center"/>
            <w:hideMark/>
          </w:tcPr>
          <w:p w:rsidR="00F83A62" w:rsidRPr="00C06267" w:rsidRDefault="00F83A62" w:rsidP="000F7506">
            <w:pPr>
              <w:spacing w:after="0" w:line="220" w:lineRule="exact"/>
              <w:rPr>
                <w:rFonts w:ascii="Times New Roman" w:eastAsia="Times New Roman" w:hAnsi="Times New Roman" w:cs="Times New Roman"/>
                <w:color w:val="000000"/>
              </w:rPr>
            </w:pPr>
          </w:p>
        </w:tc>
        <w:tc>
          <w:tcPr>
            <w:tcW w:w="1417"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Внебюджетные </w:t>
            </w:r>
            <w:proofErr w:type="spellStart"/>
            <w:r w:rsidRPr="00C06267">
              <w:rPr>
                <w:rFonts w:ascii="Times New Roman" w:eastAsia="Times New Roman" w:hAnsi="Times New Roman" w:cs="Times New Roman"/>
                <w:color w:val="000000"/>
              </w:rPr>
              <w:t>ср-ва</w:t>
            </w:r>
            <w:proofErr w:type="spellEnd"/>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567"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r>
      <w:tr w:rsidR="000F7506" w:rsidRPr="00C06267" w:rsidTr="00C06267">
        <w:trPr>
          <w:trHeight w:val="315"/>
        </w:trPr>
        <w:tc>
          <w:tcPr>
            <w:tcW w:w="568" w:type="dxa"/>
            <w:tcBorders>
              <w:top w:val="nil"/>
              <w:left w:val="single" w:sz="4" w:space="0" w:color="auto"/>
              <w:bottom w:val="nil"/>
              <w:right w:val="single" w:sz="4" w:space="0" w:color="auto"/>
            </w:tcBorders>
            <w:shd w:val="clear" w:color="000000" w:fill="FFFFFF"/>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3.</w:t>
            </w:r>
          </w:p>
        </w:tc>
        <w:tc>
          <w:tcPr>
            <w:tcW w:w="3118" w:type="dxa"/>
            <w:gridSpan w:val="3"/>
            <w:tcBorders>
              <w:top w:val="single" w:sz="4" w:space="0" w:color="auto"/>
              <w:left w:val="nil"/>
              <w:bottom w:val="single" w:sz="4" w:space="0" w:color="auto"/>
              <w:right w:val="single" w:sz="4" w:space="0" w:color="000000"/>
            </w:tcBorders>
            <w:shd w:val="clear" w:color="000000" w:fill="FFFFFF"/>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Обеспечение коммунального обслуживания</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567"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r>
      <w:tr w:rsidR="000F7506" w:rsidRPr="00C06267" w:rsidTr="00C06267">
        <w:trPr>
          <w:trHeight w:val="500"/>
        </w:trPr>
        <w:tc>
          <w:tcPr>
            <w:tcW w:w="568"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3.1.</w:t>
            </w:r>
          </w:p>
        </w:tc>
        <w:tc>
          <w:tcPr>
            <w:tcW w:w="1085" w:type="dxa"/>
            <w:vMerge w:val="restart"/>
            <w:tcBorders>
              <w:top w:val="nil"/>
              <w:left w:val="single" w:sz="4" w:space="0" w:color="auto"/>
              <w:bottom w:val="single" w:sz="4" w:space="0" w:color="000000"/>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Возмещение организациям убытков, связанных с применением регулируемых тарифов на электрическую энергию, поставляемую населени</w:t>
            </w:r>
            <w:r w:rsidRPr="00C06267">
              <w:rPr>
                <w:rFonts w:ascii="Times New Roman" w:eastAsia="Times New Roman" w:hAnsi="Times New Roman" w:cs="Times New Roman"/>
                <w:color w:val="000000"/>
              </w:rPr>
              <w:lastRenderedPageBreak/>
              <w:t>ю в зонах децентрализованного энергоснабжения</w:t>
            </w:r>
          </w:p>
        </w:tc>
        <w:tc>
          <w:tcPr>
            <w:tcW w:w="2033" w:type="dxa"/>
            <w:gridSpan w:val="2"/>
            <w:tcBorders>
              <w:top w:val="nil"/>
              <w:left w:val="nil"/>
              <w:bottom w:val="single" w:sz="4" w:space="0" w:color="auto"/>
              <w:right w:val="single" w:sz="4" w:space="0" w:color="auto"/>
            </w:tcBorders>
            <w:shd w:val="clear" w:color="000000" w:fill="FFFFFF"/>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lastRenderedPageBreak/>
              <w:t>Районный бюджет</w:t>
            </w:r>
          </w:p>
        </w:tc>
        <w:tc>
          <w:tcPr>
            <w:tcW w:w="709" w:type="dxa"/>
            <w:tcBorders>
              <w:top w:val="nil"/>
              <w:left w:val="nil"/>
              <w:bottom w:val="single" w:sz="4" w:space="0" w:color="auto"/>
              <w:right w:val="single" w:sz="4" w:space="0" w:color="auto"/>
            </w:tcBorders>
            <w:shd w:val="clear" w:color="000000" w:fill="FFFFFF"/>
            <w:hideMark/>
          </w:tcPr>
          <w:p w:rsidR="00F83A62" w:rsidRPr="00C06267" w:rsidRDefault="00F83A62" w:rsidP="000F7506">
            <w:pPr>
              <w:spacing w:after="0" w:line="220" w:lineRule="exact"/>
              <w:rPr>
                <w:rFonts w:ascii="Times New Roman" w:eastAsia="Times New Roman" w:hAnsi="Times New Roman" w:cs="Times New Roman"/>
                <w:b/>
                <w:bCs/>
                <w:color w:val="000000"/>
              </w:rPr>
            </w:pPr>
            <w:r w:rsidRPr="00C06267">
              <w:rPr>
                <w:rFonts w:ascii="Times New Roman" w:eastAsia="Times New Roman" w:hAnsi="Times New Roman" w:cs="Times New Roman"/>
                <w:b/>
                <w:bCs/>
                <w:color w:val="000000"/>
              </w:rPr>
              <w:t>3518,070</w:t>
            </w:r>
          </w:p>
        </w:tc>
        <w:tc>
          <w:tcPr>
            <w:tcW w:w="709" w:type="dxa"/>
            <w:tcBorders>
              <w:top w:val="nil"/>
              <w:left w:val="nil"/>
              <w:bottom w:val="single" w:sz="4" w:space="0" w:color="auto"/>
              <w:right w:val="single" w:sz="4" w:space="0" w:color="auto"/>
            </w:tcBorders>
            <w:shd w:val="clear" w:color="000000" w:fill="FFFFFF"/>
            <w:hideMark/>
          </w:tcPr>
          <w:p w:rsidR="00F83A62" w:rsidRPr="00C06267" w:rsidRDefault="00F83A62" w:rsidP="000F7506">
            <w:pPr>
              <w:spacing w:after="0" w:line="220" w:lineRule="exact"/>
              <w:rPr>
                <w:rFonts w:ascii="Times New Roman" w:eastAsia="Times New Roman" w:hAnsi="Times New Roman" w:cs="Times New Roman"/>
                <w:b/>
                <w:bCs/>
                <w:color w:val="000000"/>
              </w:rPr>
            </w:pPr>
            <w:r w:rsidRPr="00C06267">
              <w:rPr>
                <w:rFonts w:ascii="Times New Roman" w:eastAsia="Times New Roman" w:hAnsi="Times New Roman" w:cs="Times New Roman"/>
                <w:b/>
                <w:bCs/>
                <w:color w:val="000000"/>
              </w:rPr>
              <w:t>2409,080</w:t>
            </w:r>
          </w:p>
        </w:tc>
        <w:tc>
          <w:tcPr>
            <w:tcW w:w="708" w:type="dxa"/>
            <w:tcBorders>
              <w:top w:val="nil"/>
              <w:left w:val="nil"/>
              <w:bottom w:val="single" w:sz="4" w:space="0" w:color="auto"/>
              <w:right w:val="single" w:sz="4" w:space="0" w:color="auto"/>
            </w:tcBorders>
            <w:shd w:val="clear" w:color="000000" w:fill="FFFFFF"/>
            <w:hideMark/>
          </w:tcPr>
          <w:p w:rsidR="00F83A62" w:rsidRPr="00C06267" w:rsidRDefault="00F83A62" w:rsidP="000F7506">
            <w:pPr>
              <w:spacing w:after="0" w:line="220" w:lineRule="exact"/>
              <w:rPr>
                <w:rFonts w:ascii="Times New Roman" w:eastAsia="Times New Roman" w:hAnsi="Times New Roman" w:cs="Times New Roman"/>
                <w:b/>
                <w:bCs/>
                <w:color w:val="000000"/>
              </w:rPr>
            </w:pPr>
            <w:r w:rsidRPr="00C06267">
              <w:rPr>
                <w:rFonts w:ascii="Times New Roman" w:eastAsia="Times New Roman" w:hAnsi="Times New Roman" w:cs="Times New Roman"/>
                <w:b/>
                <w:bCs/>
                <w:color w:val="000000"/>
              </w:rPr>
              <w:t>3502,620</w:t>
            </w:r>
          </w:p>
        </w:tc>
        <w:tc>
          <w:tcPr>
            <w:tcW w:w="567" w:type="dxa"/>
            <w:tcBorders>
              <w:top w:val="nil"/>
              <w:left w:val="nil"/>
              <w:bottom w:val="single" w:sz="4" w:space="0" w:color="auto"/>
              <w:right w:val="single" w:sz="4" w:space="0" w:color="auto"/>
            </w:tcBorders>
            <w:shd w:val="clear" w:color="000000" w:fill="FFFFFF"/>
            <w:hideMark/>
          </w:tcPr>
          <w:p w:rsidR="00F83A62" w:rsidRPr="00C06267" w:rsidRDefault="00F83A62" w:rsidP="000F7506">
            <w:pPr>
              <w:spacing w:after="0" w:line="220" w:lineRule="exact"/>
              <w:rPr>
                <w:rFonts w:ascii="Times New Roman" w:eastAsia="Times New Roman" w:hAnsi="Times New Roman" w:cs="Times New Roman"/>
                <w:b/>
                <w:bCs/>
                <w:color w:val="000000"/>
              </w:rPr>
            </w:pPr>
            <w:r w:rsidRPr="00C06267">
              <w:rPr>
                <w:rFonts w:ascii="Times New Roman" w:eastAsia="Times New Roman" w:hAnsi="Times New Roman" w:cs="Times New Roman"/>
                <w:b/>
                <w:bCs/>
                <w:color w:val="000000"/>
              </w:rPr>
              <w:t>2415,080</w:t>
            </w:r>
          </w:p>
        </w:tc>
        <w:tc>
          <w:tcPr>
            <w:tcW w:w="709" w:type="dxa"/>
            <w:tcBorders>
              <w:top w:val="nil"/>
              <w:left w:val="nil"/>
              <w:bottom w:val="single" w:sz="4" w:space="0" w:color="auto"/>
              <w:right w:val="single" w:sz="4" w:space="0" w:color="auto"/>
            </w:tcBorders>
            <w:shd w:val="clear" w:color="000000" w:fill="FFFFFF"/>
            <w:hideMark/>
          </w:tcPr>
          <w:p w:rsidR="00F83A62" w:rsidRPr="00C06267" w:rsidRDefault="00F83A62" w:rsidP="000F7506">
            <w:pPr>
              <w:spacing w:after="0" w:line="220" w:lineRule="exact"/>
              <w:rPr>
                <w:rFonts w:ascii="Times New Roman" w:eastAsia="Times New Roman" w:hAnsi="Times New Roman" w:cs="Times New Roman"/>
                <w:b/>
                <w:bCs/>
                <w:color w:val="000000"/>
              </w:rPr>
            </w:pPr>
            <w:r w:rsidRPr="00C06267">
              <w:rPr>
                <w:rFonts w:ascii="Times New Roman" w:eastAsia="Times New Roman" w:hAnsi="Times New Roman" w:cs="Times New Roman"/>
                <w:b/>
                <w:bCs/>
                <w:color w:val="000000"/>
              </w:rPr>
              <w:t>2215,630</w:t>
            </w:r>
          </w:p>
        </w:tc>
        <w:tc>
          <w:tcPr>
            <w:tcW w:w="709" w:type="dxa"/>
            <w:tcBorders>
              <w:top w:val="nil"/>
              <w:left w:val="nil"/>
              <w:bottom w:val="single" w:sz="4" w:space="0" w:color="auto"/>
              <w:right w:val="single" w:sz="4" w:space="0" w:color="auto"/>
            </w:tcBorders>
            <w:shd w:val="clear" w:color="000000" w:fill="FFFFFF"/>
            <w:hideMark/>
          </w:tcPr>
          <w:p w:rsidR="00F83A62" w:rsidRPr="00C06267" w:rsidRDefault="00F83A62" w:rsidP="000F7506">
            <w:pPr>
              <w:spacing w:after="0" w:line="220" w:lineRule="exact"/>
              <w:rPr>
                <w:rFonts w:ascii="Times New Roman" w:eastAsia="Times New Roman" w:hAnsi="Times New Roman" w:cs="Times New Roman"/>
                <w:b/>
                <w:bCs/>
                <w:color w:val="000000"/>
              </w:rPr>
            </w:pPr>
            <w:r w:rsidRPr="00C06267">
              <w:rPr>
                <w:rFonts w:ascii="Times New Roman" w:eastAsia="Times New Roman" w:hAnsi="Times New Roman" w:cs="Times New Roman"/>
                <w:b/>
                <w:bCs/>
                <w:color w:val="000000"/>
              </w:rPr>
              <w:t>2215,630</w:t>
            </w:r>
          </w:p>
        </w:tc>
        <w:tc>
          <w:tcPr>
            <w:tcW w:w="709" w:type="dxa"/>
            <w:tcBorders>
              <w:top w:val="nil"/>
              <w:left w:val="nil"/>
              <w:bottom w:val="single" w:sz="4" w:space="0" w:color="auto"/>
              <w:right w:val="single" w:sz="4" w:space="0" w:color="auto"/>
            </w:tcBorders>
            <w:shd w:val="clear" w:color="000000" w:fill="FFFFFF"/>
            <w:hideMark/>
          </w:tcPr>
          <w:p w:rsidR="00F83A62" w:rsidRPr="00C06267" w:rsidRDefault="00F83A62" w:rsidP="000F7506">
            <w:pPr>
              <w:spacing w:after="0" w:line="220" w:lineRule="exact"/>
              <w:rPr>
                <w:rFonts w:ascii="Times New Roman" w:eastAsia="Times New Roman" w:hAnsi="Times New Roman" w:cs="Times New Roman"/>
                <w:b/>
                <w:bCs/>
                <w:color w:val="000000"/>
              </w:rPr>
            </w:pPr>
            <w:r w:rsidRPr="00C06267">
              <w:rPr>
                <w:rFonts w:ascii="Times New Roman" w:eastAsia="Times New Roman" w:hAnsi="Times New Roman" w:cs="Times New Roman"/>
                <w:b/>
                <w:bCs/>
                <w:color w:val="000000"/>
              </w:rPr>
              <w:t>2215,630</w:t>
            </w:r>
          </w:p>
        </w:tc>
        <w:tc>
          <w:tcPr>
            <w:tcW w:w="708" w:type="dxa"/>
            <w:tcBorders>
              <w:top w:val="nil"/>
              <w:left w:val="nil"/>
              <w:bottom w:val="single" w:sz="4" w:space="0" w:color="auto"/>
              <w:right w:val="single" w:sz="4" w:space="0" w:color="auto"/>
            </w:tcBorders>
            <w:shd w:val="clear" w:color="000000" w:fill="FFFFFF"/>
            <w:hideMark/>
          </w:tcPr>
          <w:p w:rsidR="00F83A62" w:rsidRPr="00C06267" w:rsidRDefault="00F83A62" w:rsidP="000F7506">
            <w:pPr>
              <w:spacing w:after="0" w:line="220" w:lineRule="exact"/>
              <w:rPr>
                <w:rFonts w:ascii="Times New Roman" w:eastAsia="Times New Roman" w:hAnsi="Times New Roman" w:cs="Times New Roman"/>
                <w:b/>
                <w:bCs/>
                <w:color w:val="000000"/>
              </w:rPr>
            </w:pPr>
            <w:r w:rsidRPr="00C06267">
              <w:rPr>
                <w:rFonts w:ascii="Times New Roman" w:eastAsia="Times New Roman" w:hAnsi="Times New Roman" w:cs="Times New Roman"/>
                <w:b/>
                <w:bCs/>
                <w:color w:val="000000"/>
              </w:rPr>
              <w:t>2205,590</w:t>
            </w:r>
          </w:p>
        </w:tc>
        <w:tc>
          <w:tcPr>
            <w:tcW w:w="709" w:type="dxa"/>
            <w:tcBorders>
              <w:top w:val="nil"/>
              <w:left w:val="nil"/>
              <w:bottom w:val="single" w:sz="4" w:space="0" w:color="auto"/>
              <w:right w:val="single" w:sz="4" w:space="0" w:color="auto"/>
            </w:tcBorders>
            <w:shd w:val="clear" w:color="000000" w:fill="FFFFFF"/>
            <w:hideMark/>
          </w:tcPr>
          <w:p w:rsidR="00F83A62" w:rsidRPr="00C06267" w:rsidRDefault="00F83A62" w:rsidP="000F7506">
            <w:pPr>
              <w:spacing w:after="0" w:line="220" w:lineRule="exact"/>
              <w:rPr>
                <w:rFonts w:ascii="Times New Roman" w:hAnsi="Times New Roman" w:cs="Times New Roman"/>
              </w:rPr>
            </w:pPr>
            <w:r w:rsidRPr="00C06267">
              <w:rPr>
                <w:rFonts w:ascii="Times New Roman" w:eastAsia="Times New Roman" w:hAnsi="Times New Roman" w:cs="Times New Roman"/>
                <w:b/>
                <w:bCs/>
                <w:color w:val="000000"/>
              </w:rPr>
              <w:t>2205,590</w:t>
            </w:r>
          </w:p>
        </w:tc>
        <w:tc>
          <w:tcPr>
            <w:tcW w:w="709" w:type="dxa"/>
            <w:tcBorders>
              <w:top w:val="nil"/>
              <w:left w:val="nil"/>
              <w:bottom w:val="single" w:sz="4" w:space="0" w:color="auto"/>
              <w:right w:val="single" w:sz="4" w:space="0" w:color="auto"/>
            </w:tcBorders>
            <w:shd w:val="clear" w:color="000000" w:fill="FFFFFF"/>
            <w:hideMark/>
          </w:tcPr>
          <w:p w:rsidR="00F83A62" w:rsidRPr="00C06267" w:rsidRDefault="00F83A62" w:rsidP="000F7506">
            <w:pPr>
              <w:spacing w:after="0" w:line="220" w:lineRule="exact"/>
              <w:rPr>
                <w:rFonts w:ascii="Times New Roman" w:hAnsi="Times New Roman" w:cs="Times New Roman"/>
              </w:rPr>
            </w:pPr>
            <w:r w:rsidRPr="00C06267">
              <w:rPr>
                <w:rFonts w:ascii="Times New Roman" w:eastAsia="Times New Roman" w:hAnsi="Times New Roman" w:cs="Times New Roman"/>
                <w:b/>
                <w:bCs/>
                <w:color w:val="000000"/>
              </w:rPr>
              <w:t>2205,590</w:t>
            </w:r>
          </w:p>
        </w:tc>
        <w:tc>
          <w:tcPr>
            <w:tcW w:w="709" w:type="dxa"/>
            <w:tcBorders>
              <w:top w:val="nil"/>
              <w:left w:val="nil"/>
              <w:bottom w:val="single" w:sz="4" w:space="0" w:color="auto"/>
              <w:right w:val="single" w:sz="4" w:space="0" w:color="auto"/>
            </w:tcBorders>
            <w:shd w:val="clear" w:color="000000" w:fill="FFFFFF"/>
            <w:hideMark/>
          </w:tcPr>
          <w:p w:rsidR="00F83A62" w:rsidRPr="00C06267" w:rsidRDefault="00F83A62" w:rsidP="000F7506">
            <w:pPr>
              <w:spacing w:after="0" w:line="220" w:lineRule="exact"/>
              <w:rPr>
                <w:rFonts w:ascii="Times New Roman" w:hAnsi="Times New Roman" w:cs="Times New Roman"/>
              </w:rPr>
            </w:pPr>
            <w:r w:rsidRPr="00C06267">
              <w:rPr>
                <w:rFonts w:ascii="Times New Roman" w:eastAsia="Times New Roman" w:hAnsi="Times New Roman" w:cs="Times New Roman"/>
                <w:b/>
                <w:bCs/>
                <w:color w:val="000000"/>
              </w:rPr>
              <w:t>2205,590</w:t>
            </w:r>
          </w:p>
        </w:tc>
        <w:tc>
          <w:tcPr>
            <w:tcW w:w="708" w:type="dxa"/>
            <w:tcBorders>
              <w:top w:val="nil"/>
              <w:left w:val="nil"/>
              <w:bottom w:val="single" w:sz="4" w:space="0" w:color="auto"/>
              <w:right w:val="single" w:sz="4" w:space="0" w:color="auto"/>
            </w:tcBorders>
            <w:shd w:val="clear" w:color="000000" w:fill="FFFFFF"/>
            <w:hideMark/>
          </w:tcPr>
          <w:p w:rsidR="00F83A62" w:rsidRPr="00C06267" w:rsidRDefault="00F83A62" w:rsidP="000F7506">
            <w:pPr>
              <w:spacing w:after="0" w:line="220" w:lineRule="exact"/>
              <w:rPr>
                <w:rFonts w:ascii="Times New Roman" w:hAnsi="Times New Roman" w:cs="Times New Roman"/>
              </w:rPr>
            </w:pPr>
            <w:r w:rsidRPr="00C06267">
              <w:rPr>
                <w:rFonts w:ascii="Times New Roman" w:eastAsia="Times New Roman" w:hAnsi="Times New Roman" w:cs="Times New Roman"/>
                <w:b/>
                <w:bCs/>
                <w:color w:val="000000"/>
              </w:rPr>
              <w:t>2205,590</w:t>
            </w:r>
          </w:p>
        </w:tc>
        <w:tc>
          <w:tcPr>
            <w:tcW w:w="709" w:type="dxa"/>
            <w:tcBorders>
              <w:top w:val="nil"/>
              <w:left w:val="nil"/>
              <w:bottom w:val="single" w:sz="4" w:space="0" w:color="auto"/>
              <w:right w:val="single" w:sz="4" w:space="0" w:color="auto"/>
            </w:tcBorders>
            <w:shd w:val="clear" w:color="000000" w:fill="FFFFFF"/>
            <w:hideMark/>
          </w:tcPr>
          <w:p w:rsidR="00F83A62" w:rsidRPr="00C06267" w:rsidRDefault="00F83A62" w:rsidP="000F7506">
            <w:pPr>
              <w:spacing w:after="0" w:line="220" w:lineRule="exact"/>
              <w:rPr>
                <w:rFonts w:ascii="Times New Roman" w:hAnsi="Times New Roman" w:cs="Times New Roman"/>
              </w:rPr>
            </w:pPr>
            <w:r w:rsidRPr="00C06267">
              <w:rPr>
                <w:rFonts w:ascii="Times New Roman" w:eastAsia="Times New Roman" w:hAnsi="Times New Roman" w:cs="Times New Roman"/>
                <w:b/>
                <w:bCs/>
                <w:color w:val="000000"/>
              </w:rPr>
              <w:t>2205,590</w:t>
            </w:r>
          </w:p>
        </w:tc>
        <w:tc>
          <w:tcPr>
            <w:tcW w:w="709" w:type="dxa"/>
            <w:tcBorders>
              <w:top w:val="nil"/>
              <w:left w:val="nil"/>
              <w:bottom w:val="single" w:sz="4" w:space="0" w:color="auto"/>
              <w:right w:val="single" w:sz="4" w:space="0" w:color="auto"/>
            </w:tcBorders>
            <w:shd w:val="clear" w:color="000000" w:fill="FFFFFF"/>
            <w:hideMark/>
          </w:tcPr>
          <w:p w:rsidR="00F83A62" w:rsidRPr="00C06267" w:rsidRDefault="00F83A62" w:rsidP="000F7506">
            <w:pPr>
              <w:spacing w:after="0" w:line="220" w:lineRule="exact"/>
              <w:rPr>
                <w:rFonts w:ascii="Times New Roman" w:hAnsi="Times New Roman" w:cs="Times New Roman"/>
              </w:rPr>
            </w:pPr>
            <w:r w:rsidRPr="00C06267">
              <w:rPr>
                <w:rFonts w:ascii="Times New Roman" w:eastAsia="Times New Roman" w:hAnsi="Times New Roman" w:cs="Times New Roman"/>
                <w:b/>
                <w:bCs/>
                <w:color w:val="000000"/>
              </w:rPr>
              <w:t>2205,590</w:t>
            </w:r>
          </w:p>
        </w:tc>
        <w:tc>
          <w:tcPr>
            <w:tcW w:w="709" w:type="dxa"/>
            <w:tcBorders>
              <w:top w:val="nil"/>
              <w:left w:val="nil"/>
              <w:bottom w:val="single" w:sz="4" w:space="0" w:color="auto"/>
              <w:right w:val="single" w:sz="4" w:space="0" w:color="auto"/>
            </w:tcBorders>
            <w:shd w:val="clear" w:color="000000" w:fill="FFFFFF"/>
            <w:hideMark/>
          </w:tcPr>
          <w:p w:rsidR="00F83A62" w:rsidRPr="00C06267" w:rsidRDefault="00F83A62" w:rsidP="000F7506">
            <w:pPr>
              <w:spacing w:after="0" w:line="220" w:lineRule="exact"/>
              <w:rPr>
                <w:rFonts w:ascii="Times New Roman" w:hAnsi="Times New Roman" w:cs="Times New Roman"/>
              </w:rPr>
            </w:pPr>
            <w:r w:rsidRPr="00C06267">
              <w:rPr>
                <w:rFonts w:ascii="Times New Roman" w:eastAsia="Times New Roman" w:hAnsi="Times New Roman" w:cs="Times New Roman"/>
                <w:b/>
                <w:bCs/>
                <w:color w:val="000000"/>
              </w:rPr>
              <w:t>2205,590</w:t>
            </w:r>
          </w:p>
        </w:tc>
        <w:tc>
          <w:tcPr>
            <w:tcW w:w="708" w:type="dxa"/>
            <w:tcBorders>
              <w:top w:val="nil"/>
              <w:left w:val="nil"/>
              <w:bottom w:val="single" w:sz="4" w:space="0" w:color="auto"/>
              <w:right w:val="single" w:sz="4" w:space="0" w:color="auto"/>
            </w:tcBorders>
            <w:shd w:val="clear" w:color="000000" w:fill="FFFFFF"/>
            <w:hideMark/>
          </w:tcPr>
          <w:p w:rsidR="00F83A62" w:rsidRPr="00C06267" w:rsidRDefault="00F83A62" w:rsidP="000F7506">
            <w:pPr>
              <w:spacing w:after="0" w:line="220" w:lineRule="exact"/>
              <w:rPr>
                <w:rFonts w:ascii="Times New Roman" w:hAnsi="Times New Roman" w:cs="Times New Roman"/>
              </w:rPr>
            </w:pPr>
            <w:r w:rsidRPr="00C06267">
              <w:rPr>
                <w:rFonts w:ascii="Times New Roman" w:eastAsia="Times New Roman" w:hAnsi="Times New Roman" w:cs="Times New Roman"/>
                <w:b/>
                <w:bCs/>
                <w:color w:val="000000"/>
              </w:rPr>
              <w:t>2205,590</w:t>
            </w:r>
          </w:p>
        </w:tc>
        <w:tc>
          <w:tcPr>
            <w:tcW w:w="709" w:type="dxa"/>
            <w:tcBorders>
              <w:top w:val="nil"/>
              <w:left w:val="nil"/>
              <w:bottom w:val="single" w:sz="4" w:space="0" w:color="auto"/>
              <w:right w:val="single" w:sz="4" w:space="0" w:color="auto"/>
            </w:tcBorders>
            <w:shd w:val="clear" w:color="000000" w:fill="FFFFFF"/>
            <w:hideMark/>
          </w:tcPr>
          <w:p w:rsidR="00F83A62" w:rsidRPr="00C06267" w:rsidRDefault="00F83A62" w:rsidP="000F7506">
            <w:pPr>
              <w:spacing w:after="0" w:line="220" w:lineRule="exact"/>
              <w:rPr>
                <w:rFonts w:ascii="Times New Roman" w:hAnsi="Times New Roman" w:cs="Times New Roman"/>
              </w:rPr>
            </w:pPr>
            <w:r w:rsidRPr="00C06267">
              <w:rPr>
                <w:rFonts w:ascii="Times New Roman" w:eastAsia="Times New Roman" w:hAnsi="Times New Roman" w:cs="Times New Roman"/>
                <w:b/>
                <w:bCs/>
                <w:color w:val="000000"/>
              </w:rPr>
              <w:t>2205,590</w:t>
            </w:r>
          </w:p>
        </w:tc>
        <w:tc>
          <w:tcPr>
            <w:tcW w:w="709" w:type="dxa"/>
            <w:tcBorders>
              <w:top w:val="nil"/>
              <w:left w:val="nil"/>
              <w:bottom w:val="single" w:sz="4" w:space="0" w:color="auto"/>
              <w:right w:val="single" w:sz="4" w:space="0" w:color="auto"/>
            </w:tcBorders>
            <w:shd w:val="clear" w:color="000000" w:fill="FFFFFF"/>
            <w:hideMark/>
          </w:tcPr>
          <w:p w:rsidR="00F83A62" w:rsidRPr="00C06267" w:rsidRDefault="00F83A62" w:rsidP="000F7506">
            <w:pPr>
              <w:spacing w:after="0" w:line="220" w:lineRule="exact"/>
              <w:rPr>
                <w:rFonts w:ascii="Times New Roman" w:hAnsi="Times New Roman" w:cs="Times New Roman"/>
              </w:rPr>
            </w:pPr>
            <w:r w:rsidRPr="00C06267">
              <w:rPr>
                <w:rFonts w:ascii="Times New Roman" w:eastAsia="Times New Roman" w:hAnsi="Times New Roman" w:cs="Times New Roman"/>
                <w:b/>
                <w:bCs/>
                <w:color w:val="000000"/>
              </w:rPr>
              <w:t>2205,590</w:t>
            </w:r>
          </w:p>
        </w:tc>
      </w:tr>
      <w:tr w:rsidR="000F7506" w:rsidRPr="00C06267" w:rsidTr="00C06267">
        <w:trPr>
          <w:trHeight w:val="315"/>
        </w:trPr>
        <w:tc>
          <w:tcPr>
            <w:tcW w:w="568" w:type="dxa"/>
            <w:vMerge/>
            <w:tcBorders>
              <w:top w:val="single" w:sz="4" w:space="0" w:color="auto"/>
              <w:left w:val="single" w:sz="4" w:space="0" w:color="auto"/>
              <w:bottom w:val="single" w:sz="4" w:space="0" w:color="000000"/>
              <w:right w:val="single" w:sz="4" w:space="0" w:color="auto"/>
            </w:tcBorders>
            <w:vAlign w:val="center"/>
            <w:hideMark/>
          </w:tcPr>
          <w:p w:rsidR="00F83A62" w:rsidRPr="00C06267" w:rsidRDefault="00F83A62" w:rsidP="000F7506">
            <w:pPr>
              <w:spacing w:after="0" w:line="220" w:lineRule="exact"/>
              <w:rPr>
                <w:rFonts w:ascii="Times New Roman" w:eastAsia="Times New Roman" w:hAnsi="Times New Roman" w:cs="Times New Roman"/>
                <w:color w:val="000000"/>
              </w:rPr>
            </w:pPr>
          </w:p>
        </w:tc>
        <w:tc>
          <w:tcPr>
            <w:tcW w:w="1085" w:type="dxa"/>
            <w:vMerge/>
            <w:tcBorders>
              <w:top w:val="nil"/>
              <w:left w:val="single" w:sz="4" w:space="0" w:color="auto"/>
              <w:bottom w:val="single" w:sz="4" w:space="0" w:color="000000"/>
              <w:right w:val="single" w:sz="4" w:space="0" w:color="auto"/>
            </w:tcBorders>
            <w:vAlign w:val="center"/>
            <w:hideMark/>
          </w:tcPr>
          <w:p w:rsidR="00F83A62" w:rsidRPr="00C06267" w:rsidRDefault="00F83A62" w:rsidP="000F7506">
            <w:pPr>
              <w:spacing w:after="0" w:line="220" w:lineRule="exact"/>
              <w:rPr>
                <w:rFonts w:ascii="Times New Roman" w:eastAsia="Times New Roman" w:hAnsi="Times New Roman" w:cs="Times New Roman"/>
                <w:color w:val="000000"/>
              </w:rPr>
            </w:pPr>
          </w:p>
        </w:tc>
        <w:tc>
          <w:tcPr>
            <w:tcW w:w="2033" w:type="dxa"/>
            <w:gridSpan w:val="2"/>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Краевого бюджета</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3159,520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2409,080</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3502,620</w:t>
            </w:r>
          </w:p>
        </w:tc>
        <w:tc>
          <w:tcPr>
            <w:tcW w:w="567"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2415,080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2271,950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2205,590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3159,520</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3159,520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3159,520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3159,520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3159,520</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3159,520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3159,520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3159,520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3159,520</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3159,520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3159,520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3159,520</w:t>
            </w:r>
          </w:p>
        </w:tc>
      </w:tr>
      <w:tr w:rsidR="000F7506" w:rsidRPr="00C06267" w:rsidTr="00C06267">
        <w:trPr>
          <w:trHeight w:val="555"/>
        </w:trPr>
        <w:tc>
          <w:tcPr>
            <w:tcW w:w="568" w:type="dxa"/>
            <w:vMerge/>
            <w:tcBorders>
              <w:top w:val="single" w:sz="4" w:space="0" w:color="auto"/>
              <w:left w:val="single" w:sz="4" w:space="0" w:color="auto"/>
              <w:bottom w:val="single" w:sz="4" w:space="0" w:color="000000"/>
              <w:right w:val="single" w:sz="4" w:space="0" w:color="auto"/>
            </w:tcBorders>
            <w:vAlign w:val="center"/>
            <w:hideMark/>
          </w:tcPr>
          <w:p w:rsidR="00F83A62" w:rsidRPr="00C06267" w:rsidRDefault="00F83A62" w:rsidP="000F7506">
            <w:pPr>
              <w:spacing w:after="0" w:line="220" w:lineRule="exact"/>
              <w:rPr>
                <w:rFonts w:ascii="Times New Roman" w:eastAsia="Times New Roman" w:hAnsi="Times New Roman" w:cs="Times New Roman"/>
                <w:color w:val="000000"/>
              </w:rPr>
            </w:pPr>
          </w:p>
        </w:tc>
        <w:tc>
          <w:tcPr>
            <w:tcW w:w="1085" w:type="dxa"/>
            <w:vMerge/>
            <w:tcBorders>
              <w:top w:val="nil"/>
              <w:left w:val="single" w:sz="4" w:space="0" w:color="auto"/>
              <w:bottom w:val="single" w:sz="4" w:space="0" w:color="000000"/>
              <w:right w:val="single" w:sz="4" w:space="0" w:color="auto"/>
            </w:tcBorders>
            <w:vAlign w:val="center"/>
            <w:hideMark/>
          </w:tcPr>
          <w:p w:rsidR="00F83A62" w:rsidRPr="00C06267" w:rsidRDefault="00F83A62" w:rsidP="000F7506">
            <w:pPr>
              <w:spacing w:after="0" w:line="220" w:lineRule="exact"/>
              <w:rPr>
                <w:rFonts w:ascii="Times New Roman" w:eastAsia="Times New Roman" w:hAnsi="Times New Roman" w:cs="Times New Roman"/>
                <w:color w:val="000000"/>
              </w:rPr>
            </w:pPr>
          </w:p>
        </w:tc>
        <w:tc>
          <w:tcPr>
            <w:tcW w:w="2033" w:type="dxa"/>
            <w:gridSpan w:val="2"/>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Бюджеты поселений района</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567"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r>
      <w:tr w:rsidR="000F7506" w:rsidRPr="00C06267" w:rsidTr="00C06267">
        <w:trPr>
          <w:trHeight w:val="315"/>
        </w:trPr>
        <w:tc>
          <w:tcPr>
            <w:tcW w:w="568" w:type="dxa"/>
            <w:vMerge/>
            <w:tcBorders>
              <w:top w:val="single" w:sz="4" w:space="0" w:color="auto"/>
              <w:left w:val="single" w:sz="4" w:space="0" w:color="auto"/>
              <w:bottom w:val="single" w:sz="4" w:space="0" w:color="000000"/>
              <w:right w:val="single" w:sz="4" w:space="0" w:color="auto"/>
            </w:tcBorders>
            <w:vAlign w:val="center"/>
            <w:hideMark/>
          </w:tcPr>
          <w:p w:rsidR="00F83A62" w:rsidRPr="00C06267" w:rsidRDefault="00F83A62" w:rsidP="000F7506">
            <w:pPr>
              <w:spacing w:after="0" w:line="220" w:lineRule="exact"/>
              <w:rPr>
                <w:rFonts w:ascii="Times New Roman" w:eastAsia="Times New Roman" w:hAnsi="Times New Roman" w:cs="Times New Roman"/>
                <w:color w:val="000000"/>
              </w:rPr>
            </w:pPr>
          </w:p>
        </w:tc>
        <w:tc>
          <w:tcPr>
            <w:tcW w:w="1085" w:type="dxa"/>
            <w:vMerge/>
            <w:tcBorders>
              <w:top w:val="nil"/>
              <w:left w:val="single" w:sz="4" w:space="0" w:color="auto"/>
              <w:bottom w:val="single" w:sz="4" w:space="0" w:color="000000"/>
              <w:right w:val="single" w:sz="4" w:space="0" w:color="auto"/>
            </w:tcBorders>
            <w:vAlign w:val="center"/>
            <w:hideMark/>
          </w:tcPr>
          <w:p w:rsidR="00F83A62" w:rsidRPr="00C06267" w:rsidRDefault="00F83A62" w:rsidP="000F7506">
            <w:pPr>
              <w:spacing w:after="0" w:line="220" w:lineRule="exact"/>
              <w:rPr>
                <w:rFonts w:ascii="Times New Roman" w:eastAsia="Times New Roman" w:hAnsi="Times New Roman" w:cs="Times New Roman"/>
                <w:color w:val="000000"/>
              </w:rPr>
            </w:pPr>
          </w:p>
        </w:tc>
        <w:tc>
          <w:tcPr>
            <w:tcW w:w="2033" w:type="dxa"/>
            <w:gridSpan w:val="2"/>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Внебюджетные </w:t>
            </w:r>
            <w:proofErr w:type="spellStart"/>
            <w:r w:rsidRPr="00C06267">
              <w:rPr>
                <w:rFonts w:ascii="Times New Roman" w:eastAsia="Times New Roman" w:hAnsi="Times New Roman" w:cs="Times New Roman"/>
                <w:color w:val="000000"/>
              </w:rPr>
              <w:t>ср-ва</w:t>
            </w:r>
            <w:proofErr w:type="spellEnd"/>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567"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r>
      <w:tr w:rsidR="000F7506" w:rsidRPr="00C06267" w:rsidTr="00C06267">
        <w:trPr>
          <w:trHeight w:val="315"/>
        </w:trPr>
        <w:tc>
          <w:tcPr>
            <w:tcW w:w="568" w:type="dxa"/>
            <w:vMerge w:val="restart"/>
            <w:tcBorders>
              <w:top w:val="nil"/>
              <w:left w:val="single" w:sz="4" w:space="0" w:color="auto"/>
              <w:bottom w:val="single" w:sz="4" w:space="0" w:color="000000"/>
              <w:right w:val="single" w:sz="4" w:space="0" w:color="auto"/>
            </w:tcBorders>
            <w:shd w:val="clear" w:color="000000" w:fill="FFFFFF"/>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lastRenderedPageBreak/>
              <w:t>3.2.</w:t>
            </w:r>
          </w:p>
        </w:tc>
        <w:tc>
          <w:tcPr>
            <w:tcW w:w="1085" w:type="dxa"/>
            <w:vMerge w:val="restart"/>
            <w:tcBorders>
              <w:top w:val="nil"/>
              <w:left w:val="single" w:sz="4" w:space="0" w:color="auto"/>
              <w:bottom w:val="single" w:sz="4" w:space="0" w:color="000000"/>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Возмещение организациям убытков, связанных с применением регулируемых тарифов (цен) на тепловую энергию, поставляемую населению</w:t>
            </w:r>
          </w:p>
        </w:tc>
        <w:tc>
          <w:tcPr>
            <w:tcW w:w="2033" w:type="dxa"/>
            <w:gridSpan w:val="2"/>
            <w:tcBorders>
              <w:top w:val="nil"/>
              <w:left w:val="nil"/>
              <w:bottom w:val="single" w:sz="4" w:space="0" w:color="auto"/>
              <w:right w:val="single" w:sz="4" w:space="0" w:color="auto"/>
            </w:tcBorders>
            <w:shd w:val="clear" w:color="000000" w:fill="FFFFFF"/>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Районный бюджет</w:t>
            </w:r>
          </w:p>
        </w:tc>
        <w:tc>
          <w:tcPr>
            <w:tcW w:w="709" w:type="dxa"/>
            <w:tcBorders>
              <w:top w:val="nil"/>
              <w:left w:val="nil"/>
              <w:bottom w:val="single" w:sz="4" w:space="0" w:color="auto"/>
              <w:right w:val="single" w:sz="4" w:space="0" w:color="auto"/>
            </w:tcBorders>
            <w:shd w:val="clear" w:color="000000" w:fill="FFFFFF"/>
            <w:hideMark/>
          </w:tcPr>
          <w:p w:rsidR="00F83A62" w:rsidRPr="00C06267" w:rsidRDefault="00F83A62" w:rsidP="000F7506">
            <w:pPr>
              <w:spacing w:after="0" w:line="220" w:lineRule="exact"/>
              <w:rPr>
                <w:rFonts w:ascii="Times New Roman" w:eastAsia="Times New Roman" w:hAnsi="Times New Roman" w:cs="Times New Roman"/>
                <w:b/>
                <w:bCs/>
                <w:color w:val="000000"/>
              </w:rPr>
            </w:pPr>
            <w:r w:rsidRPr="00C06267">
              <w:rPr>
                <w:rFonts w:ascii="Times New Roman" w:eastAsia="Times New Roman" w:hAnsi="Times New Roman" w:cs="Times New Roman"/>
                <w:b/>
                <w:bCs/>
                <w:color w:val="000000"/>
              </w:rPr>
              <w:t>121271,460</w:t>
            </w:r>
          </w:p>
        </w:tc>
        <w:tc>
          <w:tcPr>
            <w:tcW w:w="709" w:type="dxa"/>
            <w:tcBorders>
              <w:top w:val="nil"/>
              <w:left w:val="nil"/>
              <w:bottom w:val="single" w:sz="4" w:space="0" w:color="auto"/>
              <w:right w:val="single" w:sz="4" w:space="0" w:color="auto"/>
            </w:tcBorders>
            <w:shd w:val="clear" w:color="000000" w:fill="FFFFFF"/>
            <w:hideMark/>
          </w:tcPr>
          <w:p w:rsidR="00F83A62" w:rsidRPr="00C06267" w:rsidRDefault="00F83A62" w:rsidP="000F7506">
            <w:pPr>
              <w:spacing w:after="0" w:line="220" w:lineRule="exact"/>
              <w:rPr>
                <w:rFonts w:ascii="Times New Roman" w:eastAsia="Times New Roman" w:hAnsi="Times New Roman" w:cs="Times New Roman"/>
                <w:b/>
                <w:bCs/>
              </w:rPr>
            </w:pPr>
            <w:r w:rsidRPr="00C06267">
              <w:rPr>
                <w:rFonts w:ascii="Times New Roman" w:eastAsia="Times New Roman" w:hAnsi="Times New Roman" w:cs="Times New Roman"/>
                <w:b/>
                <w:bCs/>
              </w:rPr>
              <w:t>219322,600</w:t>
            </w:r>
          </w:p>
        </w:tc>
        <w:tc>
          <w:tcPr>
            <w:tcW w:w="708" w:type="dxa"/>
            <w:tcBorders>
              <w:top w:val="nil"/>
              <w:left w:val="nil"/>
              <w:bottom w:val="single" w:sz="4" w:space="0" w:color="auto"/>
              <w:right w:val="single" w:sz="4" w:space="0" w:color="auto"/>
            </w:tcBorders>
            <w:shd w:val="clear" w:color="000000" w:fill="FFFFFF"/>
            <w:hideMark/>
          </w:tcPr>
          <w:p w:rsidR="00F83A62" w:rsidRPr="00C06267" w:rsidRDefault="00F83A62" w:rsidP="000F7506">
            <w:pPr>
              <w:spacing w:after="0" w:line="220" w:lineRule="exact"/>
              <w:rPr>
                <w:rFonts w:ascii="Times New Roman" w:eastAsia="Times New Roman" w:hAnsi="Times New Roman" w:cs="Times New Roman"/>
                <w:b/>
                <w:bCs/>
              </w:rPr>
            </w:pPr>
            <w:r w:rsidRPr="00C06267">
              <w:rPr>
                <w:rFonts w:ascii="Times New Roman" w:eastAsia="Times New Roman" w:hAnsi="Times New Roman" w:cs="Times New Roman"/>
                <w:b/>
                <w:bCs/>
              </w:rPr>
              <w:t>257070,840</w:t>
            </w:r>
          </w:p>
        </w:tc>
        <w:tc>
          <w:tcPr>
            <w:tcW w:w="567" w:type="dxa"/>
            <w:tcBorders>
              <w:top w:val="nil"/>
              <w:left w:val="nil"/>
              <w:bottom w:val="single" w:sz="4" w:space="0" w:color="auto"/>
              <w:right w:val="single" w:sz="4" w:space="0" w:color="auto"/>
            </w:tcBorders>
            <w:shd w:val="clear" w:color="000000" w:fill="FFFFFF"/>
            <w:hideMark/>
          </w:tcPr>
          <w:p w:rsidR="00F83A62" w:rsidRPr="00C06267" w:rsidRDefault="00F83A62" w:rsidP="000F7506">
            <w:pPr>
              <w:spacing w:after="0" w:line="220" w:lineRule="exact"/>
              <w:rPr>
                <w:rFonts w:ascii="Times New Roman" w:eastAsia="Times New Roman" w:hAnsi="Times New Roman" w:cs="Times New Roman"/>
                <w:b/>
                <w:bCs/>
              </w:rPr>
            </w:pPr>
            <w:r w:rsidRPr="00C06267">
              <w:rPr>
                <w:rFonts w:ascii="Times New Roman" w:eastAsia="Times New Roman" w:hAnsi="Times New Roman" w:cs="Times New Roman"/>
                <w:b/>
                <w:bCs/>
              </w:rPr>
              <w:t>210096,150</w:t>
            </w:r>
          </w:p>
        </w:tc>
        <w:tc>
          <w:tcPr>
            <w:tcW w:w="709" w:type="dxa"/>
            <w:tcBorders>
              <w:top w:val="nil"/>
              <w:left w:val="nil"/>
              <w:bottom w:val="single" w:sz="4" w:space="0" w:color="auto"/>
              <w:right w:val="single" w:sz="4" w:space="0" w:color="auto"/>
            </w:tcBorders>
            <w:shd w:val="clear" w:color="000000" w:fill="FFFFFF"/>
            <w:hideMark/>
          </w:tcPr>
          <w:p w:rsidR="00F83A62" w:rsidRPr="00C06267" w:rsidRDefault="00F83A62" w:rsidP="000F7506">
            <w:pPr>
              <w:spacing w:after="0" w:line="220" w:lineRule="exact"/>
              <w:rPr>
                <w:rFonts w:ascii="Times New Roman" w:eastAsia="Times New Roman" w:hAnsi="Times New Roman" w:cs="Times New Roman"/>
                <w:b/>
                <w:bCs/>
              </w:rPr>
            </w:pPr>
            <w:r w:rsidRPr="00C06267">
              <w:rPr>
                <w:rFonts w:ascii="Times New Roman" w:eastAsia="Times New Roman" w:hAnsi="Times New Roman" w:cs="Times New Roman"/>
                <w:b/>
                <w:bCs/>
              </w:rPr>
              <w:t>183062,020</w:t>
            </w:r>
          </w:p>
        </w:tc>
        <w:tc>
          <w:tcPr>
            <w:tcW w:w="709" w:type="dxa"/>
            <w:tcBorders>
              <w:top w:val="nil"/>
              <w:left w:val="nil"/>
              <w:bottom w:val="single" w:sz="4" w:space="0" w:color="auto"/>
              <w:right w:val="single" w:sz="4" w:space="0" w:color="auto"/>
            </w:tcBorders>
            <w:shd w:val="clear" w:color="000000" w:fill="FFFFFF"/>
            <w:hideMark/>
          </w:tcPr>
          <w:p w:rsidR="00F83A62" w:rsidRPr="00C06267" w:rsidRDefault="00F83A62" w:rsidP="000F7506">
            <w:pPr>
              <w:spacing w:after="0" w:line="220" w:lineRule="exact"/>
              <w:rPr>
                <w:rFonts w:ascii="Times New Roman" w:eastAsia="Times New Roman" w:hAnsi="Times New Roman" w:cs="Times New Roman"/>
                <w:b/>
                <w:bCs/>
              </w:rPr>
            </w:pPr>
            <w:r w:rsidRPr="00C06267">
              <w:rPr>
                <w:rFonts w:ascii="Times New Roman" w:eastAsia="Times New Roman" w:hAnsi="Times New Roman" w:cs="Times New Roman"/>
                <w:b/>
                <w:bCs/>
              </w:rPr>
              <w:t>183062,020</w:t>
            </w:r>
          </w:p>
        </w:tc>
        <w:tc>
          <w:tcPr>
            <w:tcW w:w="709" w:type="dxa"/>
            <w:tcBorders>
              <w:top w:val="nil"/>
              <w:left w:val="nil"/>
              <w:bottom w:val="single" w:sz="4" w:space="0" w:color="auto"/>
              <w:right w:val="single" w:sz="4" w:space="0" w:color="auto"/>
            </w:tcBorders>
            <w:shd w:val="clear" w:color="000000" w:fill="FFFFFF"/>
            <w:hideMark/>
          </w:tcPr>
          <w:p w:rsidR="00F83A62" w:rsidRPr="00C06267" w:rsidRDefault="00F83A62" w:rsidP="000F7506">
            <w:pPr>
              <w:spacing w:after="0" w:line="220" w:lineRule="exact"/>
              <w:rPr>
                <w:rFonts w:ascii="Times New Roman" w:eastAsia="Times New Roman" w:hAnsi="Times New Roman" w:cs="Times New Roman"/>
                <w:b/>
                <w:bCs/>
              </w:rPr>
            </w:pPr>
            <w:r w:rsidRPr="00C06267">
              <w:rPr>
                <w:rFonts w:ascii="Times New Roman" w:eastAsia="Times New Roman" w:hAnsi="Times New Roman" w:cs="Times New Roman"/>
                <w:b/>
                <w:bCs/>
              </w:rPr>
              <w:t>183062,020</w:t>
            </w:r>
          </w:p>
        </w:tc>
        <w:tc>
          <w:tcPr>
            <w:tcW w:w="708" w:type="dxa"/>
            <w:tcBorders>
              <w:top w:val="nil"/>
              <w:left w:val="nil"/>
              <w:bottom w:val="single" w:sz="4" w:space="0" w:color="auto"/>
              <w:right w:val="single" w:sz="4" w:space="0" w:color="auto"/>
            </w:tcBorders>
            <w:shd w:val="clear" w:color="000000" w:fill="FFFFFF"/>
            <w:hideMark/>
          </w:tcPr>
          <w:p w:rsidR="00F83A62" w:rsidRPr="00C06267" w:rsidRDefault="00F83A62" w:rsidP="000F7506">
            <w:pPr>
              <w:spacing w:after="0" w:line="220" w:lineRule="exact"/>
              <w:rPr>
                <w:rFonts w:ascii="Times New Roman" w:eastAsia="Times New Roman" w:hAnsi="Times New Roman" w:cs="Times New Roman"/>
                <w:b/>
                <w:bCs/>
              </w:rPr>
            </w:pPr>
            <w:r w:rsidRPr="00C06267">
              <w:rPr>
                <w:rFonts w:ascii="Times New Roman" w:eastAsia="Times New Roman" w:hAnsi="Times New Roman" w:cs="Times New Roman"/>
                <w:b/>
                <w:bCs/>
              </w:rPr>
              <w:t>202635,570</w:t>
            </w:r>
          </w:p>
        </w:tc>
        <w:tc>
          <w:tcPr>
            <w:tcW w:w="709" w:type="dxa"/>
            <w:tcBorders>
              <w:top w:val="nil"/>
              <w:left w:val="nil"/>
              <w:bottom w:val="single" w:sz="4" w:space="0" w:color="auto"/>
              <w:right w:val="single" w:sz="4" w:space="0" w:color="auto"/>
            </w:tcBorders>
            <w:shd w:val="clear" w:color="000000" w:fill="FFFFFF"/>
            <w:hideMark/>
          </w:tcPr>
          <w:p w:rsidR="00F83A62" w:rsidRPr="00C06267" w:rsidRDefault="00F83A62" w:rsidP="000F7506">
            <w:pPr>
              <w:spacing w:after="0" w:line="220" w:lineRule="exact"/>
              <w:rPr>
                <w:rFonts w:ascii="Times New Roman" w:hAnsi="Times New Roman" w:cs="Times New Roman"/>
              </w:rPr>
            </w:pPr>
            <w:r w:rsidRPr="00C06267">
              <w:rPr>
                <w:rFonts w:ascii="Times New Roman" w:eastAsia="Times New Roman" w:hAnsi="Times New Roman" w:cs="Times New Roman"/>
                <w:b/>
                <w:bCs/>
              </w:rPr>
              <w:t>202635,570</w:t>
            </w:r>
          </w:p>
        </w:tc>
        <w:tc>
          <w:tcPr>
            <w:tcW w:w="709" w:type="dxa"/>
            <w:tcBorders>
              <w:top w:val="nil"/>
              <w:left w:val="nil"/>
              <w:bottom w:val="single" w:sz="4" w:space="0" w:color="auto"/>
              <w:right w:val="single" w:sz="4" w:space="0" w:color="auto"/>
            </w:tcBorders>
            <w:shd w:val="clear" w:color="000000" w:fill="FFFFFF"/>
            <w:hideMark/>
          </w:tcPr>
          <w:p w:rsidR="00F83A62" w:rsidRPr="00C06267" w:rsidRDefault="00F83A62" w:rsidP="000F7506">
            <w:pPr>
              <w:spacing w:after="0" w:line="220" w:lineRule="exact"/>
              <w:rPr>
                <w:rFonts w:ascii="Times New Roman" w:hAnsi="Times New Roman" w:cs="Times New Roman"/>
              </w:rPr>
            </w:pPr>
            <w:r w:rsidRPr="00C06267">
              <w:rPr>
                <w:rFonts w:ascii="Times New Roman" w:eastAsia="Times New Roman" w:hAnsi="Times New Roman" w:cs="Times New Roman"/>
                <w:b/>
                <w:bCs/>
              </w:rPr>
              <w:t>202635,570</w:t>
            </w:r>
          </w:p>
        </w:tc>
        <w:tc>
          <w:tcPr>
            <w:tcW w:w="709" w:type="dxa"/>
            <w:tcBorders>
              <w:top w:val="nil"/>
              <w:left w:val="nil"/>
              <w:bottom w:val="single" w:sz="4" w:space="0" w:color="auto"/>
              <w:right w:val="single" w:sz="4" w:space="0" w:color="auto"/>
            </w:tcBorders>
            <w:shd w:val="clear" w:color="000000" w:fill="FFFFFF"/>
            <w:hideMark/>
          </w:tcPr>
          <w:p w:rsidR="00F83A62" w:rsidRPr="00C06267" w:rsidRDefault="00F83A62" w:rsidP="000F7506">
            <w:pPr>
              <w:spacing w:after="0" w:line="220" w:lineRule="exact"/>
              <w:rPr>
                <w:rFonts w:ascii="Times New Roman" w:hAnsi="Times New Roman" w:cs="Times New Roman"/>
              </w:rPr>
            </w:pPr>
            <w:r w:rsidRPr="00C06267">
              <w:rPr>
                <w:rFonts w:ascii="Times New Roman" w:eastAsia="Times New Roman" w:hAnsi="Times New Roman" w:cs="Times New Roman"/>
                <w:b/>
                <w:bCs/>
              </w:rPr>
              <w:t>202635,570</w:t>
            </w:r>
          </w:p>
        </w:tc>
        <w:tc>
          <w:tcPr>
            <w:tcW w:w="708" w:type="dxa"/>
            <w:tcBorders>
              <w:top w:val="nil"/>
              <w:left w:val="nil"/>
              <w:bottom w:val="single" w:sz="4" w:space="0" w:color="auto"/>
              <w:right w:val="single" w:sz="4" w:space="0" w:color="auto"/>
            </w:tcBorders>
            <w:shd w:val="clear" w:color="000000" w:fill="FFFFFF"/>
            <w:hideMark/>
          </w:tcPr>
          <w:p w:rsidR="00F83A62" w:rsidRPr="00C06267" w:rsidRDefault="00F83A62" w:rsidP="000F7506">
            <w:pPr>
              <w:spacing w:after="0" w:line="220" w:lineRule="exact"/>
              <w:rPr>
                <w:rFonts w:ascii="Times New Roman" w:hAnsi="Times New Roman" w:cs="Times New Roman"/>
              </w:rPr>
            </w:pPr>
            <w:r w:rsidRPr="00C06267">
              <w:rPr>
                <w:rFonts w:ascii="Times New Roman" w:eastAsia="Times New Roman" w:hAnsi="Times New Roman" w:cs="Times New Roman"/>
                <w:b/>
                <w:bCs/>
              </w:rPr>
              <w:t>202635,570</w:t>
            </w:r>
          </w:p>
        </w:tc>
        <w:tc>
          <w:tcPr>
            <w:tcW w:w="709" w:type="dxa"/>
            <w:tcBorders>
              <w:top w:val="nil"/>
              <w:left w:val="nil"/>
              <w:bottom w:val="single" w:sz="4" w:space="0" w:color="auto"/>
              <w:right w:val="single" w:sz="4" w:space="0" w:color="auto"/>
            </w:tcBorders>
            <w:shd w:val="clear" w:color="000000" w:fill="FFFFFF"/>
            <w:hideMark/>
          </w:tcPr>
          <w:p w:rsidR="00F83A62" w:rsidRPr="00C06267" w:rsidRDefault="00F83A62" w:rsidP="000F7506">
            <w:pPr>
              <w:spacing w:after="0" w:line="220" w:lineRule="exact"/>
              <w:rPr>
                <w:rFonts w:ascii="Times New Roman" w:hAnsi="Times New Roman" w:cs="Times New Roman"/>
              </w:rPr>
            </w:pPr>
            <w:r w:rsidRPr="00C06267">
              <w:rPr>
                <w:rFonts w:ascii="Times New Roman" w:eastAsia="Times New Roman" w:hAnsi="Times New Roman" w:cs="Times New Roman"/>
                <w:b/>
                <w:bCs/>
              </w:rPr>
              <w:t>202635,570</w:t>
            </w:r>
          </w:p>
        </w:tc>
        <w:tc>
          <w:tcPr>
            <w:tcW w:w="709" w:type="dxa"/>
            <w:tcBorders>
              <w:top w:val="nil"/>
              <w:left w:val="nil"/>
              <w:bottom w:val="single" w:sz="4" w:space="0" w:color="auto"/>
              <w:right w:val="single" w:sz="4" w:space="0" w:color="auto"/>
            </w:tcBorders>
            <w:shd w:val="clear" w:color="000000" w:fill="FFFFFF"/>
            <w:hideMark/>
          </w:tcPr>
          <w:p w:rsidR="00F83A62" w:rsidRPr="00C06267" w:rsidRDefault="00F83A62" w:rsidP="000F7506">
            <w:pPr>
              <w:spacing w:after="0" w:line="220" w:lineRule="exact"/>
              <w:rPr>
                <w:rFonts w:ascii="Times New Roman" w:hAnsi="Times New Roman" w:cs="Times New Roman"/>
              </w:rPr>
            </w:pPr>
            <w:r w:rsidRPr="00C06267">
              <w:rPr>
                <w:rFonts w:ascii="Times New Roman" w:eastAsia="Times New Roman" w:hAnsi="Times New Roman" w:cs="Times New Roman"/>
                <w:b/>
                <w:bCs/>
              </w:rPr>
              <w:t>202635,570</w:t>
            </w:r>
          </w:p>
        </w:tc>
        <w:tc>
          <w:tcPr>
            <w:tcW w:w="709" w:type="dxa"/>
            <w:tcBorders>
              <w:top w:val="nil"/>
              <w:left w:val="nil"/>
              <w:bottom w:val="single" w:sz="4" w:space="0" w:color="auto"/>
              <w:right w:val="single" w:sz="4" w:space="0" w:color="auto"/>
            </w:tcBorders>
            <w:shd w:val="clear" w:color="000000" w:fill="FFFFFF"/>
            <w:hideMark/>
          </w:tcPr>
          <w:p w:rsidR="00F83A62" w:rsidRPr="00C06267" w:rsidRDefault="00F83A62" w:rsidP="000F7506">
            <w:pPr>
              <w:spacing w:after="0" w:line="220" w:lineRule="exact"/>
              <w:rPr>
                <w:rFonts w:ascii="Times New Roman" w:hAnsi="Times New Roman" w:cs="Times New Roman"/>
              </w:rPr>
            </w:pPr>
            <w:r w:rsidRPr="00C06267">
              <w:rPr>
                <w:rFonts w:ascii="Times New Roman" w:eastAsia="Times New Roman" w:hAnsi="Times New Roman" w:cs="Times New Roman"/>
                <w:b/>
                <w:bCs/>
              </w:rPr>
              <w:t>202635,570</w:t>
            </w:r>
          </w:p>
        </w:tc>
        <w:tc>
          <w:tcPr>
            <w:tcW w:w="708" w:type="dxa"/>
            <w:tcBorders>
              <w:top w:val="nil"/>
              <w:left w:val="nil"/>
              <w:bottom w:val="single" w:sz="4" w:space="0" w:color="auto"/>
              <w:right w:val="single" w:sz="4" w:space="0" w:color="auto"/>
            </w:tcBorders>
            <w:shd w:val="clear" w:color="000000" w:fill="FFFFFF"/>
            <w:hideMark/>
          </w:tcPr>
          <w:p w:rsidR="00F83A62" w:rsidRPr="00C06267" w:rsidRDefault="00F83A62" w:rsidP="000F7506">
            <w:pPr>
              <w:spacing w:after="0" w:line="220" w:lineRule="exact"/>
              <w:rPr>
                <w:rFonts w:ascii="Times New Roman" w:hAnsi="Times New Roman" w:cs="Times New Roman"/>
              </w:rPr>
            </w:pPr>
            <w:r w:rsidRPr="00C06267">
              <w:rPr>
                <w:rFonts w:ascii="Times New Roman" w:eastAsia="Times New Roman" w:hAnsi="Times New Roman" w:cs="Times New Roman"/>
                <w:b/>
                <w:bCs/>
              </w:rPr>
              <w:t>202635,570</w:t>
            </w:r>
          </w:p>
        </w:tc>
        <w:tc>
          <w:tcPr>
            <w:tcW w:w="709" w:type="dxa"/>
            <w:tcBorders>
              <w:top w:val="nil"/>
              <w:left w:val="nil"/>
              <w:bottom w:val="single" w:sz="4" w:space="0" w:color="auto"/>
              <w:right w:val="single" w:sz="4" w:space="0" w:color="auto"/>
            </w:tcBorders>
            <w:shd w:val="clear" w:color="000000" w:fill="FFFFFF"/>
            <w:hideMark/>
          </w:tcPr>
          <w:p w:rsidR="00F83A62" w:rsidRPr="00C06267" w:rsidRDefault="00F83A62" w:rsidP="000F7506">
            <w:pPr>
              <w:spacing w:after="0" w:line="220" w:lineRule="exact"/>
              <w:rPr>
                <w:rFonts w:ascii="Times New Roman" w:hAnsi="Times New Roman" w:cs="Times New Roman"/>
              </w:rPr>
            </w:pPr>
            <w:r w:rsidRPr="00C06267">
              <w:rPr>
                <w:rFonts w:ascii="Times New Roman" w:eastAsia="Times New Roman" w:hAnsi="Times New Roman" w:cs="Times New Roman"/>
                <w:b/>
                <w:bCs/>
              </w:rPr>
              <w:t>202635,570</w:t>
            </w:r>
          </w:p>
        </w:tc>
        <w:tc>
          <w:tcPr>
            <w:tcW w:w="709" w:type="dxa"/>
            <w:tcBorders>
              <w:top w:val="nil"/>
              <w:left w:val="nil"/>
              <w:bottom w:val="single" w:sz="4" w:space="0" w:color="auto"/>
              <w:right w:val="single" w:sz="4" w:space="0" w:color="auto"/>
            </w:tcBorders>
            <w:shd w:val="clear" w:color="000000" w:fill="FFFFFF"/>
            <w:hideMark/>
          </w:tcPr>
          <w:p w:rsidR="00F83A62" w:rsidRPr="00C06267" w:rsidRDefault="00F83A62" w:rsidP="000F7506">
            <w:pPr>
              <w:spacing w:after="0" w:line="220" w:lineRule="exact"/>
              <w:rPr>
                <w:rFonts w:ascii="Times New Roman" w:hAnsi="Times New Roman" w:cs="Times New Roman"/>
              </w:rPr>
            </w:pPr>
            <w:r w:rsidRPr="00C06267">
              <w:rPr>
                <w:rFonts w:ascii="Times New Roman" w:eastAsia="Times New Roman" w:hAnsi="Times New Roman" w:cs="Times New Roman"/>
                <w:b/>
                <w:bCs/>
              </w:rPr>
              <w:t>202635,570</w:t>
            </w:r>
          </w:p>
        </w:tc>
      </w:tr>
      <w:tr w:rsidR="000F7506" w:rsidRPr="00C06267" w:rsidTr="00C06267">
        <w:trPr>
          <w:trHeight w:val="315"/>
        </w:trPr>
        <w:tc>
          <w:tcPr>
            <w:tcW w:w="568" w:type="dxa"/>
            <w:vMerge/>
            <w:tcBorders>
              <w:top w:val="nil"/>
              <w:left w:val="single" w:sz="4" w:space="0" w:color="auto"/>
              <w:bottom w:val="single" w:sz="4" w:space="0" w:color="000000"/>
              <w:right w:val="single" w:sz="4" w:space="0" w:color="auto"/>
            </w:tcBorders>
            <w:vAlign w:val="center"/>
            <w:hideMark/>
          </w:tcPr>
          <w:p w:rsidR="00F83A62" w:rsidRPr="00C06267" w:rsidRDefault="00F83A62" w:rsidP="000F7506">
            <w:pPr>
              <w:spacing w:after="0" w:line="220" w:lineRule="exact"/>
              <w:rPr>
                <w:rFonts w:ascii="Times New Roman" w:eastAsia="Times New Roman" w:hAnsi="Times New Roman" w:cs="Times New Roman"/>
                <w:color w:val="000000"/>
              </w:rPr>
            </w:pPr>
          </w:p>
        </w:tc>
        <w:tc>
          <w:tcPr>
            <w:tcW w:w="1085" w:type="dxa"/>
            <w:vMerge/>
            <w:tcBorders>
              <w:top w:val="nil"/>
              <w:left w:val="single" w:sz="4" w:space="0" w:color="auto"/>
              <w:bottom w:val="single" w:sz="4" w:space="0" w:color="000000"/>
              <w:right w:val="single" w:sz="4" w:space="0" w:color="auto"/>
            </w:tcBorders>
            <w:vAlign w:val="center"/>
            <w:hideMark/>
          </w:tcPr>
          <w:p w:rsidR="00F83A62" w:rsidRPr="00C06267" w:rsidRDefault="00F83A62" w:rsidP="000F7506">
            <w:pPr>
              <w:spacing w:after="0" w:line="220" w:lineRule="exact"/>
              <w:rPr>
                <w:rFonts w:ascii="Times New Roman" w:eastAsia="Times New Roman" w:hAnsi="Times New Roman" w:cs="Times New Roman"/>
                <w:color w:val="000000"/>
              </w:rPr>
            </w:pPr>
          </w:p>
        </w:tc>
        <w:tc>
          <w:tcPr>
            <w:tcW w:w="2033" w:type="dxa"/>
            <w:gridSpan w:val="2"/>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Краевого бюджета</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121271,460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219322,600</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257070,840</w:t>
            </w:r>
          </w:p>
        </w:tc>
        <w:tc>
          <w:tcPr>
            <w:tcW w:w="567"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198933,400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196503,630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202635,570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r>
      <w:tr w:rsidR="000F7506" w:rsidRPr="00C06267" w:rsidTr="00C06267">
        <w:trPr>
          <w:trHeight w:val="570"/>
        </w:trPr>
        <w:tc>
          <w:tcPr>
            <w:tcW w:w="568" w:type="dxa"/>
            <w:vMerge/>
            <w:tcBorders>
              <w:top w:val="nil"/>
              <w:left w:val="single" w:sz="4" w:space="0" w:color="auto"/>
              <w:bottom w:val="single" w:sz="4" w:space="0" w:color="000000"/>
              <w:right w:val="single" w:sz="4" w:space="0" w:color="auto"/>
            </w:tcBorders>
            <w:vAlign w:val="center"/>
            <w:hideMark/>
          </w:tcPr>
          <w:p w:rsidR="00F83A62" w:rsidRPr="00C06267" w:rsidRDefault="00F83A62" w:rsidP="000F7506">
            <w:pPr>
              <w:spacing w:after="0" w:line="220" w:lineRule="exact"/>
              <w:rPr>
                <w:rFonts w:ascii="Times New Roman" w:eastAsia="Times New Roman" w:hAnsi="Times New Roman" w:cs="Times New Roman"/>
                <w:color w:val="000000"/>
              </w:rPr>
            </w:pPr>
          </w:p>
        </w:tc>
        <w:tc>
          <w:tcPr>
            <w:tcW w:w="1085" w:type="dxa"/>
            <w:vMerge/>
            <w:tcBorders>
              <w:top w:val="nil"/>
              <w:left w:val="single" w:sz="4" w:space="0" w:color="auto"/>
              <w:bottom w:val="single" w:sz="4" w:space="0" w:color="000000"/>
              <w:right w:val="single" w:sz="4" w:space="0" w:color="auto"/>
            </w:tcBorders>
            <w:vAlign w:val="center"/>
            <w:hideMark/>
          </w:tcPr>
          <w:p w:rsidR="00F83A62" w:rsidRPr="00C06267" w:rsidRDefault="00F83A62" w:rsidP="000F7506">
            <w:pPr>
              <w:spacing w:after="0" w:line="220" w:lineRule="exact"/>
              <w:rPr>
                <w:rFonts w:ascii="Times New Roman" w:eastAsia="Times New Roman" w:hAnsi="Times New Roman" w:cs="Times New Roman"/>
                <w:color w:val="000000"/>
              </w:rPr>
            </w:pPr>
          </w:p>
        </w:tc>
        <w:tc>
          <w:tcPr>
            <w:tcW w:w="2033" w:type="dxa"/>
            <w:gridSpan w:val="2"/>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Бюджеты поселений района</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567"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r>
      <w:tr w:rsidR="000F7506" w:rsidRPr="00C06267" w:rsidTr="00C06267">
        <w:trPr>
          <w:trHeight w:val="315"/>
        </w:trPr>
        <w:tc>
          <w:tcPr>
            <w:tcW w:w="568" w:type="dxa"/>
            <w:vMerge/>
            <w:tcBorders>
              <w:top w:val="nil"/>
              <w:left w:val="single" w:sz="4" w:space="0" w:color="auto"/>
              <w:bottom w:val="single" w:sz="4" w:space="0" w:color="000000"/>
              <w:right w:val="single" w:sz="4" w:space="0" w:color="auto"/>
            </w:tcBorders>
            <w:vAlign w:val="center"/>
            <w:hideMark/>
          </w:tcPr>
          <w:p w:rsidR="00F83A62" w:rsidRPr="00C06267" w:rsidRDefault="00F83A62" w:rsidP="000F7506">
            <w:pPr>
              <w:spacing w:after="0" w:line="220" w:lineRule="exact"/>
              <w:rPr>
                <w:rFonts w:ascii="Times New Roman" w:eastAsia="Times New Roman" w:hAnsi="Times New Roman" w:cs="Times New Roman"/>
                <w:color w:val="000000"/>
              </w:rPr>
            </w:pPr>
          </w:p>
        </w:tc>
        <w:tc>
          <w:tcPr>
            <w:tcW w:w="1085" w:type="dxa"/>
            <w:vMerge/>
            <w:tcBorders>
              <w:top w:val="nil"/>
              <w:left w:val="single" w:sz="4" w:space="0" w:color="auto"/>
              <w:bottom w:val="single" w:sz="4" w:space="0" w:color="000000"/>
              <w:right w:val="single" w:sz="4" w:space="0" w:color="auto"/>
            </w:tcBorders>
            <w:vAlign w:val="center"/>
            <w:hideMark/>
          </w:tcPr>
          <w:p w:rsidR="00F83A62" w:rsidRPr="00C06267" w:rsidRDefault="00F83A62" w:rsidP="000F7506">
            <w:pPr>
              <w:spacing w:after="0" w:line="220" w:lineRule="exact"/>
              <w:rPr>
                <w:rFonts w:ascii="Times New Roman" w:eastAsia="Times New Roman" w:hAnsi="Times New Roman" w:cs="Times New Roman"/>
                <w:color w:val="000000"/>
              </w:rPr>
            </w:pPr>
          </w:p>
        </w:tc>
        <w:tc>
          <w:tcPr>
            <w:tcW w:w="2033" w:type="dxa"/>
            <w:gridSpan w:val="2"/>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Внебюджетные </w:t>
            </w:r>
            <w:proofErr w:type="spellStart"/>
            <w:r w:rsidRPr="00C06267">
              <w:rPr>
                <w:rFonts w:ascii="Times New Roman" w:eastAsia="Times New Roman" w:hAnsi="Times New Roman" w:cs="Times New Roman"/>
                <w:color w:val="000000"/>
              </w:rPr>
              <w:t>ср-ва</w:t>
            </w:r>
            <w:proofErr w:type="spellEnd"/>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567"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r>
      <w:tr w:rsidR="000F7506" w:rsidRPr="00C06267" w:rsidTr="00C06267">
        <w:trPr>
          <w:trHeight w:val="315"/>
        </w:trPr>
        <w:tc>
          <w:tcPr>
            <w:tcW w:w="568" w:type="dxa"/>
            <w:vMerge w:val="restart"/>
            <w:tcBorders>
              <w:top w:val="nil"/>
              <w:left w:val="single" w:sz="4" w:space="0" w:color="auto"/>
              <w:bottom w:val="single" w:sz="4" w:space="0" w:color="000000"/>
              <w:right w:val="single" w:sz="4" w:space="0" w:color="auto"/>
            </w:tcBorders>
            <w:shd w:val="clear" w:color="000000" w:fill="FFFFFF"/>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3.3.</w:t>
            </w:r>
          </w:p>
        </w:tc>
        <w:tc>
          <w:tcPr>
            <w:tcW w:w="1085" w:type="dxa"/>
            <w:vMerge w:val="restart"/>
            <w:tcBorders>
              <w:top w:val="nil"/>
              <w:left w:val="single" w:sz="4" w:space="0" w:color="auto"/>
              <w:bottom w:val="single" w:sz="4" w:space="0" w:color="000000"/>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Предоставление компенсации части расходов граждан на оплату коммунальных услуг, </w:t>
            </w:r>
            <w:r w:rsidRPr="00C06267">
              <w:rPr>
                <w:rFonts w:ascii="Times New Roman" w:eastAsia="Times New Roman" w:hAnsi="Times New Roman" w:cs="Times New Roman"/>
                <w:color w:val="000000"/>
              </w:rPr>
              <w:lastRenderedPageBreak/>
              <w:t>возникших в связи с ростом платы за данные услуги</w:t>
            </w:r>
          </w:p>
        </w:tc>
        <w:tc>
          <w:tcPr>
            <w:tcW w:w="2033" w:type="dxa"/>
            <w:gridSpan w:val="2"/>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lastRenderedPageBreak/>
              <w:t>Районный бюджет</w:t>
            </w:r>
          </w:p>
        </w:tc>
        <w:tc>
          <w:tcPr>
            <w:tcW w:w="709" w:type="dxa"/>
            <w:tcBorders>
              <w:top w:val="nil"/>
              <w:left w:val="nil"/>
              <w:bottom w:val="single" w:sz="4" w:space="0" w:color="auto"/>
              <w:right w:val="single" w:sz="4" w:space="0" w:color="auto"/>
            </w:tcBorders>
            <w:shd w:val="clear" w:color="000000" w:fill="FFFFFF"/>
            <w:hideMark/>
          </w:tcPr>
          <w:p w:rsidR="00F83A62" w:rsidRPr="00C06267" w:rsidRDefault="00F83A62" w:rsidP="000F7506">
            <w:pPr>
              <w:spacing w:after="0" w:line="220" w:lineRule="exact"/>
              <w:rPr>
                <w:rFonts w:ascii="Times New Roman" w:eastAsia="Times New Roman" w:hAnsi="Times New Roman" w:cs="Times New Roman"/>
                <w:b/>
                <w:bCs/>
                <w:color w:val="000000"/>
              </w:rPr>
            </w:pPr>
            <w:r w:rsidRPr="00C06267">
              <w:rPr>
                <w:rFonts w:ascii="Times New Roman" w:eastAsia="Times New Roman" w:hAnsi="Times New Roman" w:cs="Times New Roman"/>
                <w:b/>
                <w:bCs/>
                <w:color w:val="000000"/>
              </w:rPr>
              <w:t>12159,500</w:t>
            </w:r>
          </w:p>
        </w:tc>
        <w:tc>
          <w:tcPr>
            <w:tcW w:w="709" w:type="dxa"/>
            <w:tcBorders>
              <w:top w:val="nil"/>
              <w:left w:val="nil"/>
              <w:bottom w:val="single" w:sz="4" w:space="0" w:color="auto"/>
              <w:right w:val="single" w:sz="4" w:space="0" w:color="auto"/>
            </w:tcBorders>
            <w:shd w:val="clear" w:color="000000" w:fill="FFFFFF"/>
            <w:hideMark/>
          </w:tcPr>
          <w:p w:rsidR="00F83A62" w:rsidRPr="00C06267" w:rsidRDefault="00F83A62" w:rsidP="000F7506">
            <w:pPr>
              <w:spacing w:after="0" w:line="220" w:lineRule="exact"/>
              <w:rPr>
                <w:rFonts w:ascii="Times New Roman" w:eastAsia="Times New Roman" w:hAnsi="Times New Roman" w:cs="Times New Roman"/>
                <w:b/>
                <w:bCs/>
                <w:color w:val="000000"/>
              </w:rPr>
            </w:pPr>
            <w:r w:rsidRPr="00C06267">
              <w:rPr>
                <w:rFonts w:ascii="Times New Roman" w:eastAsia="Times New Roman" w:hAnsi="Times New Roman" w:cs="Times New Roman"/>
                <w:b/>
                <w:bCs/>
                <w:color w:val="000000"/>
              </w:rPr>
              <w:t>9700,890</w:t>
            </w:r>
          </w:p>
        </w:tc>
        <w:tc>
          <w:tcPr>
            <w:tcW w:w="708" w:type="dxa"/>
            <w:tcBorders>
              <w:top w:val="nil"/>
              <w:left w:val="nil"/>
              <w:bottom w:val="single" w:sz="4" w:space="0" w:color="auto"/>
              <w:right w:val="single" w:sz="4" w:space="0" w:color="auto"/>
            </w:tcBorders>
            <w:shd w:val="clear" w:color="000000" w:fill="FFFFFF"/>
            <w:hideMark/>
          </w:tcPr>
          <w:p w:rsidR="00F83A62" w:rsidRPr="00C06267" w:rsidRDefault="00F83A62" w:rsidP="000F7506">
            <w:pPr>
              <w:spacing w:after="0" w:line="220" w:lineRule="exact"/>
              <w:rPr>
                <w:rFonts w:ascii="Times New Roman" w:eastAsia="Times New Roman" w:hAnsi="Times New Roman" w:cs="Times New Roman"/>
                <w:b/>
                <w:bCs/>
                <w:color w:val="000000"/>
              </w:rPr>
            </w:pPr>
            <w:r w:rsidRPr="00C06267">
              <w:rPr>
                <w:rFonts w:ascii="Times New Roman" w:eastAsia="Times New Roman" w:hAnsi="Times New Roman" w:cs="Times New Roman"/>
                <w:b/>
                <w:bCs/>
                <w:color w:val="000000"/>
              </w:rPr>
              <w:t>6816,210</w:t>
            </w:r>
          </w:p>
        </w:tc>
        <w:tc>
          <w:tcPr>
            <w:tcW w:w="567" w:type="dxa"/>
            <w:tcBorders>
              <w:top w:val="nil"/>
              <w:left w:val="nil"/>
              <w:bottom w:val="single" w:sz="4" w:space="0" w:color="auto"/>
              <w:right w:val="single" w:sz="4" w:space="0" w:color="auto"/>
            </w:tcBorders>
            <w:shd w:val="clear" w:color="000000" w:fill="FFFFFF"/>
            <w:hideMark/>
          </w:tcPr>
          <w:p w:rsidR="00F83A62" w:rsidRPr="00C06267" w:rsidRDefault="00F83A62" w:rsidP="000F7506">
            <w:pPr>
              <w:spacing w:after="0" w:line="220" w:lineRule="exact"/>
              <w:rPr>
                <w:rFonts w:ascii="Times New Roman" w:eastAsia="Times New Roman" w:hAnsi="Times New Roman" w:cs="Times New Roman"/>
                <w:b/>
                <w:bCs/>
                <w:color w:val="000000"/>
              </w:rPr>
            </w:pPr>
            <w:r w:rsidRPr="00C06267">
              <w:rPr>
                <w:rFonts w:ascii="Times New Roman" w:eastAsia="Times New Roman" w:hAnsi="Times New Roman" w:cs="Times New Roman"/>
                <w:b/>
                <w:bCs/>
                <w:color w:val="000000"/>
              </w:rPr>
              <w:t>3480,000</w:t>
            </w:r>
          </w:p>
        </w:tc>
        <w:tc>
          <w:tcPr>
            <w:tcW w:w="709" w:type="dxa"/>
            <w:tcBorders>
              <w:top w:val="nil"/>
              <w:left w:val="nil"/>
              <w:bottom w:val="single" w:sz="4" w:space="0" w:color="auto"/>
              <w:right w:val="single" w:sz="4" w:space="0" w:color="auto"/>
            </w:tcBorders>
            <w:shd w:val="clear" w:color="000000" w:fill="FFFFFF"/>
            <w:hideMark/>
          </w:tcPr>
          <w:p w:rsidR="00F83A62" w:rsidRPr="00C06267" w:rsidRDefault="00F83A62" w:rsidP="000F7506">
            <w:pPr>
              <w:spacing w:after="0" w:line="220" w:lineRule="exact"/>
              <w:rPr>
                <w:rFonts w:ascii="Times New Roman" w:eastAsia="Times New Roman" w:hAnsi="Times New Roman" w:cs="Times New Roman"/>
                <w:b/>
                <w:bCs/>
                <w:color w:val="000000"/>
              </w:rPr>
            </w:pPr>
            <w:r w:rsidRPr="00C06267">
              <w:rPr>
                <w:rFonts w:ascii="Times New Roman" w:eastAsia="Times New Roman" w:hAnsi="Times New Roman" w:cs="Times New Roman"/>
                <w:b/>
                <w:bCs/>
                <w:color w:val="000000"/>
              </w:rPr>
              <w:t>3038,000</w:t>
            </w:r>
          </w:p>
        </w:tc>
        <w:tc>
          <w:tcPr>
            <w:tcW w:w="709" w:type="dxa"/>
            <w:tcBorders>
              <w:top w:val="nil"/>
              <w:left w:val="nil"/>
              <w:bottom w:val="single" w:sz="4" w:space="0" w:color="auto"/>
              <w:right w:val="single" w:sz="4" w:space="0" w:color="auto"/>
            </w:tcBorders>
            <w:shd w:val="clear" w:color="000000" w:fill="FFFFFF"/>
            <w:hideMark/>
          </w:tcPr>
          <w:p w:rsidR="00F83A62" w:rsidRPr="00C06267" w:rsidRDefault="00F83A62" w:rsidP="000F7506">
            <w:pPr>
              <w:spacing w:after="0" w:line="220" w:lineRule="exact"/>
              <w:rPr>
                <w:rFonts w:ascii="Times New Roman" w:eastAsia="Times New Roman" w:hAnsi="Times New Roman" w:cs="Times New Roman"/>
                <w:b/>
                <w:bCs/>
                <w:color w:val="000000"/>
              </w:rPr>
            </w:pPr>
            <w:r w:rsidRPr="00C06267">
              <w:rPr>
                <w:rFonts w:ascii="Times New Roman" w:eastAsia="Times New Roman" w:hAnsi="Times New Roman" w:cs="Times New Roman"/>
                <w:b/>
                <w:bCs/>
                <w:color w:val="000000"/>
              </w:rPr>
              <w:t>3038,000</w:t>
            </w:r>
          </w:p>
        </w:tc>
        <w:tc>
          <w:tcPr>
            <w:tcW w:w="709" w:type="dxa"/>
            <w:tcBorders>
              <w:top w:val="nil"/>
              <w:left w:val="nil"/>
              <w:bottom w:val="single" w:sz="4" w:space="0" w:color="auto"/>
              <w:right w:val="single" w:sz="4" w:space="0" w:color="auto"/>
            </w:tcBorders>
            <w:shd w:val="clear" w:color="000000" w:fill="FFFFFF"/>
            <w:hideMark/>
          </w:tcPr>
          <w:p w:rsidR="00F83A62" w:rsidRPr="00C06267" w:rsidRDefault="00F83A62" w:rsidP="000F7506">
            <w:pPr>
              <w:spacing w:after="0" w:line="220" w:lineRule="exact"/>
              <w:rPr>
                <w:rFonts w:ascii="Times New Roman" w:eastAsia="Times New Roman" w:hAnsi="Times New Roman" w:cs="Times New Roman"/>
                <w:b/>
                <w:bCs/>
                <w:color w:val="000000"/>
              </w:rPr>
            </w:pPr>
            <w:r w:rsidRPr="00C06267">
              <w:rPr>
                <w:rFonts w:ascii="Times New Roman" w:eastAsia="Times New Roman" w:hAnsi="Times New Roman" w:cs="Times New Roman"/>
                <w:b/>
                <w:bCs/>
                <w:color w:val="000000"/>
              </w:rPr>
              <w:t>3038,000</w:t>
            </w:r>
          </w:p>
        </w:tc>
        <w:tc>
          <w:tcPr>
            <w:tcW w:w="708" w:type="dxa"/>
            <w:tcBorders>
              <w:top w:val="nil"/>
              <w:left w:val="nil"/>
              <w:bottom w:val="single" w:sz="4" w:space="0" w:color="auto"/>
              <w:right w:val="single" w:sz="4" w:space="0" w:color="auto"/>
            </w:tcBorders>
            <w:shd w:val="clear" w:color="000000" w:fill="FFFFFF"/>
            <w:hideMark/>
          </w:tcPr>
          <w:p w:rsidR="00F83A62" w:rsidRPr="00C06267" w:rsidRDefault="00F83A62" w:rsidP="000F7506">
            <w:pPr>
              <w:spacing w:after="0" w:line="220" w:lineRule="exact"/>
              <w:rPr>
                <w:rFonts w:ascii="Times New Roman" w:eastAsia="Times New Roman" w:hAnsi="Times New Roman" w:cs="Times New Roman"/>
                <w:b/>
                <w:bCs/>
                <w:color w:val="000000"/>
              </w:rPr>
            </w:pPr>
            <w:r w:rsidRPr="00C06267">
              <w:rPr>
                <w:rFonts w:ascii="Times New Roman" w:eastAsia="Times New Roman" w:hAnsi="Times New Roman" w:cs="Times New Roman"/>
                <w:b/>
                <w:bCs/>
                <w:color w:val="000000"/>
              </w:rPr>
              <w:t>5480,000</w:t>
            </w:r>
          </w:p>
        </w:tc>
        <w:tc>
          <w:tcPr>
            <w:tcW w:w="709" w:type="dxa"/>
            <w:tcBorders>
              <w:top w:val="nil"/>
              <w:left w:val="nil"/>
              <w:bottom w:val="single" w:sz="4" w:space="0" w:color="auto"/>
              <w:right w:val="single" w:sz="4" w:space="0" w:color="auto"/>
            </w:tcBorders>
            <w:shd w:val="clear" w:color="000000" w:fill="FFFFFF"/>
            <w:hideMark/>
          </w:tcPr>
          <w:p w:rsidR="00F83A62" w:rsidRPr="00C06267" w:rsidRDefault="00F83A62" w:rsidP="000F7506">
            <w:pPr>
              <w:spacing w:after="0" w:line="220" w:lineRule="exact"/>
              <w:rPr>
                <w:rFonts w:ascii="Times New Roman" w:hAnsi="Times New Roman" w:cs="Times New Roman"/>
              </w:rPr>
            </w:pPr>
            <w:r w:rsidRPr="00C06267">
              <w:rPr>
                <w:rFonts w:ascii="Times New Roman" w:eastAsia="Times New Roman" w:hAnsi="Times New Roman" w:cs="Times New Roman"/>
                <w:b/>
                <w:bCs/>
                <w:color w:val="000000"/>
              </w:rPr>
              <w:t>5480,000</w:t>
            </w:r>
          </w:p>
        </w:tc>
        <w:tc>
          <w:tcPr>
            <w:tcW w:w="709" w:type="dxa"/>
            <w:tcBorders>
              <w:top w:val="nil"/>
              <w:left w:val="nil"/>
              <w:bottom w:val="single" w:sz="4" w:space="0" w:color="auto"/>
              <w:right w:val="single" w:sz="4" w:space="0" w:color="auto"/>
            </w:tcBorders>
            <w:shd w:val="clear" w:color="000000" w:fill="FFFFFF"/>
            <w:hideMark/>
          </w:tcPr>
          <w:p w:rsidR="00F83A62" w:rsidRPr="00C06267" w:rsidRDefault="00F83A62" w:rsidP="000F7506">
            <w:pPr>
              <w:spacing w:after="0" w:line="220" w:lineRule="exact"/>
              <w:rPr>
                <w:rFonts w:ascii="Times New Roman" w:hAnsi="Times New Roman" w:cs="Times New Roman"/>
              </w:rPr>
            </w:pPr>
            <w:r w:rsidRPr="00C06267">
              <w:rPr>
                <w:rFonts w:ascii="Times New Roman" w:eastAsia="Times New Roman" w:hAnsi="Times New Roman" w:cs="Times New Roman"/>
                <w:b/>
                <w:bCs/>
                <w:color w:val="000000"/>
              </w:rPr>
              <w:t>5480,000</w:t>
            </w:r>
          </w:p>
        </w:tc>
        <w:tc>
          <w:tcPr>
            <w:tcW w:w="709" w:type="dxa"/>
            <w:tcBorders>
              <w:top w:val="nil"/>
              <w:left w:val="nil"/>
              <w:bottom w:val="single" w:sz="4" w:space="0" w:color="auto"/>
              <w:right w:val="single" w:sz="4" w:space="0" w:color="auto"/>
            </w:tcBorders>
            <w:shd w:val="clear" w:color="000000" w:fill="FFFFFF"/>
            <w:hideMark/>
          </w:tcPr>
          <w:p w:rsidR="00F83A62" w:rsidRPr="00C06267" w:rsidRDefault="00F83A62" w:rsidP="000F7506">
            <w:pPr>
              <w:spacing w:after="0" w:line="220" w:lineRule="exact"/>
              <w:rPr>
                <w:rFonts w:ascii="Times New Roman" w:hAnsi="Times New Roman" w:cs="Times New Roman"/>
              </w:rPr>
            </w:pPr>
            <w:r w:rsidRPr="00C06267">
              <w:rPr>
                <w:rFonts w:ascii="Times New Roman" w:eastAsia="Times New Roman" w:hAnsi="Times New Roman" w:cs="Times New Roman"/>
                <w:b/>
                <w:bCs/>
                <w:color w:val="000000"/>
              </w:rPr>
              <w:t>5480,000</w:t>
            </w:r>
          </w:p>
        </w:tc>
        <w:tc>
          <w:tcPr>
            <w:tcW w:w="708" w:type="dxa"/>
            <w:tcBorders>
              <w:top w:val="nil"/>
              <w:left w:val="nil"/>
              <w:bottom w:val="single" w:sz="4" w:space="0" w:color="auto"/>
              <w:right w:val="single" w:sz="4" w:space="0" w:color="auto"/>
            </w:tcBorders>
            <w:shd w:val="clear" w:color="000000" w:fill="FFFFFF"/>
            <w:hideMark/>
          </w:tcPr>
          <w:p w:rsidR="00F83A62" w:rsidRPr="00C06267" w:rsidRDefault="00F83A62" w:rsidP="000F7506">
            <w:pPr>
              <w:spacing w:after="0" w:line="220" w:lineRule="exact"/>
              <w:rPr>
                <w:rFonts w:ascii="Times New Roman" w:hAnsi="Times New Roman" w:cs="Times New Roman"/>
              </w:rPr>
            </w:pPr>
            <w:r w:rsidRPr="00C06267">
              <w:rPr>
                <w:rFonts w:ascii="Times New Roman" w:eastAsia="Times New Roman" w:hAnsi="Times New Roman" w:cs="Times New Roman"/>
                <w:b/>
                <w:bCs/>
                <w:color w:val="000000"/>
              </w:rPr>
              <w:t>5480,000</w:t>
            </w:r>
          </w:p>
        </w:tc>
        <w:tc>
          <w:tcPr>
            <w:tcW w:w="709" w:type="dxa"/>
            <w:tcBorders>
              <w:top w:val="nil"/>
              <w:left w:val="nil"/>
              <w:bottom w:val="single" w:sz="4" w:space="0" w:color="auto"/>
              <w:right w:val="single" w:sz="4" w:space="0" w:color="auto"/>
            </w:tcBorders>
            <w:shd w:val="clear" w:color="000000" w:fill="FFFFFF"/>
            <w:hideMark/>
          </w:tcPr>
          <w:p w:rsidR="00F83A62" w:rsidRPr="00C06267" w:rsidRDefault="00F83A62" w:rsidP="000F7506">
            <w:pPr>
              <w:spacing w:after="0" w:line="220" w:lineRule="exact"/>
              <w:rPr>
                <w:rFonts w:ascii="Times New Roman" w:hAnsi="Times New Roman" w:cs="Times New Roman"/>
              </w:rPr>
            </w:pPr>
            <w:r w:rsidRPr="00C06267">
              <w:rPr>
                <w:rFonts w:ascii="Times New Roman" w:eastAsia="Times New Roman" w:hAnsi="Times New Roman" w:cs="Times New Roman"/>
                <w:b/>
                <w:bCs/>
                <w:color w:val="000000"/>
              </w:rPr>
              <w:t>5480,000</w:t>
            </w:r>
          </w:p>
        </w:tc>
        <w:tc>
          <w:tcPr>
            <w:tcW w:w="709" w:type="dxa"/>
            <w:tcBorders>
              <w:top w:val="nil"/>
              <w:left w:val="nil"/>
              <w:bottom w:val="single" w:sz="4" w:space="0" w:color="auto"/>
              <w:right w:val="single" w:sz="4" w:space="0" w:color="auto"/>
            </w:tcBorders>
            <w:shd w:val="clear" w:color="000000" w:fill="FFFFFF"/>
            <w:hideMark/>
          </w:tcPr>
          <w:p w:rsidR="00F83A62" w:rsidRPr="00C06267" w:rsidRDefault="00F83A62" w:rsidP="000F7506">
            <w:pPr>
              <w:spacing w:after="0" w:line="220" w:lineRule="exact"/>
              <w:rPr>
                <w:rFonts w:ascii="Times New Roman" w:hAnsi="Times New Roman" w:cs="Times New Roman"/>
              </w:rPr>
            </w:pPr>
            <w:r w:rsidRPr="00C06267">
              <w:rPr>
                <w:rFonts w:ascii="Times New Roman" w:eastAsia="Times New Roman" w:hAnsi="Times New Roman" w:cs="Times New Roman"/>
                <w:b/>
                <w:bCs/>
                <w:color w:val="000000"/>
              </w:rPr>
              <w:t>5480,000</w:t>
            </w:r>
          </w:p>
        </w:tc>
        <w:tc>
          <w:tcPr>
            <w:tcW w:w="709" w:type="dxa"/>
            <w:tcBorders>
              <w:top w:val="nil"/>
              <w:left w:val="nil"/>
              <w:bottom w:val="single" w:sz="4" w:space="0" w:color="auto"/>
              <w:right w:val="single" w:sz="4" w:space="0" w:color="auto"/>
            </w:tcBorders>
            <w:shd w:val="clear" w:color="000000" w:fill="FFFFFF"/>
            <w:hideMark/>
          </w:tcPr>
          <w:p w:rsidR="00F83A62" w:rsidRPr="00C06267" w:rsidRDefault="00F83A62" w:rsidP="000F7506">
            <w:pPr>
              <w:spacing w:after="0" w:line="220" w:lineRule="exact"/>
              <w:rPr>
                <w:rFonts w:ascii="Times New Roman" w:hAnsi="Times New Roman" w:cs="Times New Roman"/>
              </w:rPr>
            </w:pPr>
            <w:r w:rsidRPr="00C06267">
              <w:rPr>
                <w:rFonts w:ascii="Times New Roman" w:eastAsia="Times New Roman" w:hAnsi="Times New Roman" w:cs="Times New Roman"/>
                <w:b/>
                <w:bCs/>
                <w:color w:val="000000"/>
              </w:rPr>
              <w:t>5480,000</w:t>
            </w:r>
          </w:p>
        </w:tc>
        <w:tc>
          <w:tcPr>
            <w:tcW w:w="708" w:type="dxa"/>
            <w:tcBorders>
              <w:top w:val="nil"/>
              <w:left w:val="nil"/>
              <w:bottom w:val="single" w:sz="4" w:space="0" w:color="auto"/>
              <w:right w:val="single" w:sz="4" w:space="0" w:color="auto"/>
            </w:tcBorders>
            <w:shd w:val="clear" w:color="000000" w:fill="FFFFFF"/>
            <w:hideMark/>
          </w:tcPr>
          <w:p w:rsidR="00F83A62" w:rsidRPr="00C06267" w:rsidRDefault="00F83A62" w:rsidP="000F7506">
            <w:pPr>
              <w:spacing w:after="0" w:line="220" w:lineRule="exact"/>
              <w:rPr>
                <w:rFonts w:ascii="Times New Roman" w:hAnsi="Times New Roman" w:cs="Times New Roman"/>
              </w:rPr>
            </w:pPr>
            <w:r w:rsidRPr="00C06267">
              <w:rPr>
                <w:rFonts w:ascii="Times New Roman" w:eastAsia="Times New Roman" w:hAnsi="Times New Roman" w:cs="Times New Roman"/>
                <w:b/>
                <w:bCs/>
                <w:color w:val="000000"/>
              </w:rPr>
              <w:t>5480,000</w:t>
            </w:r>
          </w:p>
        </w:tc>
        <w:tc>
          <w:tcPr>
            <w:tcW w:w="709" w:type="dxa"/>
            <w:tcBorders>
              <w:top w:val="nil"/>
              <w:left w:val="nil"/>
              <w:bottom w:val="single" w:sz="4" w:space="0" w:color="auto"/>
              <w:right w:val="single" w:sz="4" w:space="0" w:color="auto"/>
            </w:tcBorders>
            <w:shd w:val="clear" w:color="000000" w:fill="FFFFFF"/>
            <w:hideMark/>
          </w:tcPr>
          <w:p w:rsidR="00F83A62" w:rsidRPr="00C06267" w:rsidRDefault="00F83A62" w:rsidP="000F7506">
            <w:pPr>
              <w:spacing w:after="0" w:line="220" w:lineRule="exact"/>
              <w:rPr>
                <w:rFonts w:ascii="Times New Roman" w:hAnsi="Times New Roman" w:cs="Times New Roman"/>
              </w:rPr>
            </w:pPr>
            <w:r w:rsidRPr="00C06267">
              <w:rPr>
                <w:rFonts w:ascii="Times New Roman" w:eastAsia="Times New Roman" w:hAnsi="Times New Roman" w:cs="Times New Roman"/>
                <w:b/>
                <w:bCs/>
                <w:color w:val="000000"/>
              </w:rPr>
              <w:t>5480,000</w:t>
            </w:r>
          </w:p>
        </w:tc>
        <w:tc>
          <w:tcPr>
            <w:tcW w:w="709" w:type="dxa"/>
            <w:tcBorders>
              <w:top w:val="nil"/>
              <w:left w:val="nil"/>
              <w:bottom w:val="single" w:sz="4" w:space="0" w:color="auto"/>
              <w:right w:val="single" w:sz="4" w:space="0" w:color="auto"/>
            </w:tcBorders>
            <w:shd w:val="clear" w:color="000000" w:fill="FFFFFF"/>
            <w:hideMark/>
          </w:tcPr>
          <w:p w:rsidR="00F83A62" w:rsidRPr="00C06267" w:rsidRDefault="00F83A62" w:rsidP="000F7506">
            <w:pPr>
              <w:spacing w:after="0" w:line="220" w:lineRule="exact"/>
              <w:rPr>
                <w:rFonts w:ascii="Times New Roman" w:hAnsi="Times New Roman" w:cs="Times New Roman"/>
              </w:rPr>
            </w:pPr>
            <w:r w:rsidRPr="00C06267">
              <w:rPr>
                <w:rFonts w:ascii="Times New Roman" w:eastAsia="Times New Roman" w:hAnsi="Times New Roman" w:cs="Times New Roman"/>
                <w:b/>
                <w:bCs/>
                <w:color w:val="000000"/>
              </w:rPr>
              <w:t>5480,000</w:t>
            </w:r>
          </w:p>
        </w:tc>
      </w:tr>
      <w:tr w:rsidR="000F7506" w:rsidRPr="00C06267" w:rsidTr="00C06267">
        <w:trPr>
          <w:trHeight w:val="315"/>
        </w:trPr>
        <w:tc>
          <w:tcPr>
            <w:tcW w:w="568" w:type="dxa"/>
            <w:vMerge/>
            <w:tcBorders>
              <w:top w:val="nil"/>
              <w:left w:val="single" w:sz="4" w:space="0" w:color="auto"/>
              <w:bottom w:val="single" w:sz="4" w:space="0" w:color="000000"/>
              <w:right w:val="single" w:sz="4" w:space="0" w:color="auto"/>
            </w:tcBorders>
            <w:vAlign w:val="center"/>
            <w:hideMark/>
          </w:tcPr>
          <w:p w:rsidR="00F83A62" w:rsidRPr="00C06267" w:rsidRDefault="00F83A62" w:rsidP="000F7506">
            <w:pPr>
              <w:spacing w:after="0" w:line="220" w:lineRule="exact"/>
              <w:rPr>
                <w:rFonts w:ascii="Times New Roman" w:eastAsia="Times New Roman" w:hAnsi="Times New Roman" w:cs="Times New Roman"/>
                <w:color w:val="000000"/>
              </w:rPr>
            </w:pPr>
          </w:p>
        </w:tc>
        <w:tc>
          <w:tcPr>
            <w:tcW w:w="1085" w:type="dxa"/>
            <w:vMerge/>
            <w:tcBorders>
              <w:top w:val="nil"/>
              <w:left w:val="single" w:sz="4" w:space="0" w:color="auto"/>
              <w:bottom w:val="single" w:sz="4" w:space="0" w:color="000000"/>
              <w:right w:val="single" w:sz="4" w:space="0" w:color="auto"/>
            </w:tcBorders>
            <w:vAlign w:val="center"/>
            <w:hideMark/>
          </w:tcPr>
          <w:p w:rsidR="00F83A62" w:rsidRPr="00C06267" w:rsidRDefault="00F83A62" w:rsidP="000F7506">
            <w:pPr>
              <w:spacing w:after="0" w:line="220" w:lineRule="exact"/>
              <w:rPr>
                <w:rFonts w:ascii="Times New Roman" w:eastAsia="Times New Roman" w:hAnsi="Times New Roman" w:cs="Times New Roman"/>
                <w:color w:val="000000"/>
              </w:rPr>
            </w:pPr>
          </w:p>
        </w:tc>
        <w:tc>
          <w:tcPr>
            <w:tcW w:w="2033" w:type="dxa"/>
            <w:gridSpan w:val="2"/>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Краевого бюджета</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50,000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9700,890</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6816,210</w:t>
            </w:r>
          </w:p>
        </w:tc>
        <w:tc>
          <w:tcPr>
            <w:tcW w:w="567"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5480,000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5480,000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5480,000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r>
      <w:tr w:rsidR="000F7506" w:rsidRPr="00C06267" w:rsidTr="00C06267">
        <w:trPr>
          <w:trHeight w:val="630"/>
        </w:trPr>
        <w:tc>
          <w:tcPr>
            <w:tcW w:w="568" w:type="dxa"/>
            <w:vMerge/>
            <w:tcBorders>
              <w:top w:val="nil"/>
              <w:left w:val="single" w:sz="4" w:space="0" w:color="auto"/>
              <w:bottom w:val="single" w:sz="4" w:space="0" w:color="000000"/>
              <w:right w:val="single" w:sz="4" w:space="0" w:color="auto"/>
            </w:tcBorders>
            <w:vAlign w:val="center"/>
            <w:hideMark/>
          </w:tcPr>
          <w:p w:rsidR="00F83A62" w:rsidRPr="00C06267" w:rsidRDefault="00F83A62" w:rsidP="000F7506">
            <w:pPr>
              <w:spacing w:after="0" w:line="220" w:lineRule="exact"/>
              <w:rPr>
                <w:rFonts w:ascii="Times New Roman" w:eastAsia="Times New Roman" w:hAnsi="Times New Roman" w:cs="Times New Roman"/>
                <w:color w:val="000000"/>
              </w:rPr>
            </w:pPr>
          </w:p>
        </w:tc>
        <w:tc>
          <w:tcPr>
            <w:tcW w:w="1085" w:type="dxa"/>
            <w:vMerge/>
            <w:tcBorders>
              <w:top w:val="nil"/>
              <w:left w:val="single" w:sz="4" w:space="0" w:color="auto"/>
              <w:bottom w:val="single" w:sz="4" w:space="0" w:color="000000"/>
              <w:right w:val="single" w:sz="4" w:space="0" w:color="auto"/>
            </w:tcBorders>
            <w:vAlign w:val="center"/>
            <w:hideMark/>
          </w:tcPr>
          <w:p w:rsidR="00F83A62" w:rsidRPr="00C06267" w:rsidRDefault="00F83A62" w:rsidP="000F7506">
            <w:pPr>
              <w:spacing w:after="0" w:line="220" w:lineRule="exact"/>
              <w:rPr>
                <w:rFonts w:ascii="Times New Roman" w:eastAsia="Times New Roman" w:hAnsi="Times New Roman" w:cs="Times New Roman"/>
                <w:color w:val="000000"/>
              </w:rPr>
            </w:pPr>
          </w:p>
        </w:tc>
        <w:tc>
          <w:tcPr>
            <w:tcW w:w="2033" w:type="dxa"/>
            <w:gridSpan w:val="2"/>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Бюджеты поселений района</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567"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0,000</w:t>
            </w:r>
          </w:p>
        </w:tc>
      </w:tr>
      <w:tr w:rsidR="000F7506" w:rsidRPr="00C06267" w:rsidTr="00C06267">
        <w:trPr>
          <w:trHeight w:val="315"/>
        </w:trPr>
        <w:tc>
          <w:tcPr>
            <w:tcW w:w="568" w:type="dxa"/>
            <w:vMerge/>
            <w:tcBorders>
              <w:top w:val="nil"/>
              <w:left w:val="single" w:sz="4" w:space="0" w:color="auto"/>
              <w:bottom w:val="single" w:sz="4" w:space="0" w:color="000000"/>
              <w:right w:val="single" w:sz="4" w:space="0" w:color="auto"/>
            </w:tcBorders>
            <w:vAlign w:val="center"/>
            <w:hideMark/>
          </w:tcPr>
          <w:p w:rsidR="00F83A62" w:rsidRPr="00C06267" w:rsidRDefault="00F83A62" w:rsidP="000F7506">
            <w:pPr>
              <w:spacing w:after="0" w:line="220" w:lineRule="exact"/>
              <w:rPr>
                <w:rFonts w:ascii="Times New Roman" w:eastAsia="Times New Roman" w:hAnsi="Times New Roman" w:cs="Times New Roman"/>
                <w:color w:val="000000"/>
              </w:rPr>
            </w:pPr>
          </w:p>
        </w:tc>
        <w:tc>
          <w:tcPr>
            <w:tcW w:w="1085" w:type="dxa"/>
            <w:vMerge/>
            <w:tcBorders>
              <w:top w:val="nil"/>
              <w:left w:val="single" w:sz="4" w:space="0" w:color="auto"/>
              <w:bottom w:val="single" w:sz="4" w:space="0" w:color="000000"/>
              <w:right w:val="single" w:sz="4" w:space="0" w:color="auto"/>
            </w:tcBorders>
            <w:vAlign w:val="center"/>
            <w:hideMark/>
          </w:tcPr>
          <w:p w:rsidR="00F83A62" w:rsidRPr="00C06267" w:rsidRDefault="00F83A62" w:rsidP="000F7506">
            <w:pPr>
              <w:spacing w:after="0" w:line="220" w:lineRule="exact"/>
              <w:rPr>
                <w:rFonts w:ascii="Times New Roman" w:eastAsia="Times New Roman" w:hAnsi="Times New Roman" w:cs="Times New Roman"/>
                <w:color w:val="000000"/>
              </w:rPr>
            </w:pPr>
          </w:p>
        </w:tc>
        <w:tc>
          <w:tcPr>
            <w:tcW w:w="2033" w:type="dxa"/>
            <w:gridSpan w:val="2"/>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Внебюджетные </w:t>
            </w:r>
            <w:proofErr w:type="spellStart"/>
            <w:r w:rsidRPr="00C06267">
              <w:rPr>
                <w:rFonts w:ascii="Times New Roman" w:eastAsia="Times New Roman" w:hAnsi="Times New Roman" w:cs="Times New Roman"/>
                <w:color w:val="000000"/>
              </w:rPr>
              <w:t>ср-ва</w:t>
            </w:r>
            <w:proofErr w:type="spellEnd"/>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FFFFFF"/>
              </w:rPr>
            </w:pPr>
            <w:r w:rsidRPr="00C06267">
              <w:rPr>
                <w:rFonts w:ascii="Times New Roman" w:eastAsia="Times New Roman" w:hAnsi="Times New Roman" w:cs="Times New Roman"/>
                <w:color w:val="FFFFFF"/>
              </w:rPr>
              <w:t xml:space="preserve">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FFFFFF"/>
              </w:rPr>
            </w:pPr>
            <w:r w:rsidRPr="00C06267">
              <w:rPr>
                <w:rFonts w:ascii="Times New Roman" w:eastAsia="Times New Roman" w:hAnsi="Times New Roman" w:cs="Times New Roman"/>
                <w:color w:val="FFFFFF"/>
              </w:rPr>
              <w:t xml:space="preserve"> </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FFFFFF"/>
              </w:rPr>
            </w:pPr>
            <w:r w:rsidRPr="00C06267">
              <w:rPr>
                <w:rFonts w:ascii="Times New Roman" w:eastAsia="Times New Roman" w:hAnsi="Times New Roman" w:cs="Times New Roman"/>
                <w:color w:val="FFFFFF"/>
              </w:rPr>
              <w:t xml:space="preserve"> </w:t>
            </w:r>
          </w:p>
        </w:tc>
        <w:tc>
          <w:tcPr>
            <w:tcW w:w="567"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FFFFFF"/>
              </w:rPr>
            </w:pPr>
            <w:r w:rsidRPr="00C06267">
              <w:rPr>
                <w:rFonts w:ascii="Times New Roman" w:eastAsia="Times New Roman" w:hAnsi="Times New Roman" w:cs="Times New Roman"/>
                <w:color w:val="FFFFFF"/>
              </w:rPr>
              <w:t xml:space="preserve">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FFFFFF"/>
              </w:rPr>
            </w:pPr>
            <w:r w:rsidRPr="00C06267">
              <w:rPr>
                <w:rFonts w:ascii="Times New Roman" w:eastAsia="Times New Roman" w:hAnsi="Times New Roman" w:cs="Times New Roman"/>
                <w:color w:val="FFFFFF"/>
              </w:rPr>
              <w:t xml:space="preserve">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FFFFFF"/>
              </w:rPr>
            </w:pPr>
            <w:r w:rsidRPr="00C06267">
              <w:rPr>
                <w:rFonts w:ascii="Times New Roman" w:eastAsia="Times New Roman" w:hAnsi="Times New Roman" w:cs="Times New Roman"/>
                <w:color w:val="FFFFFF"/>
              </w:rPr>
              <w:t xml:space="preserve">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FFFFFF"/>
              </w:rPr>
            </w:pPr>
            <w:r w:rsidRPr="00C06267">
              <w:rPr>
                <w:rFonts w:ascii="Times New Roman" w:eastAsia="Times New Roman" w:hAnsi="Times New Roman" w:cs="Times New Roman"/>
                <w:color w:val="FFFFFF"/>
              </w:rPr>
              <w:t xml:space="preserve"> </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FFFFFF"/>
              </w:rPr>
            </w:pPr>
            <w:r w:rsidRPr="00C06267">
              <w:rPr>
                <w:rFonts w:ascii="Times New Roman" w:eastAsia="Times New Roman" w:hAnsi="Times New Roman" w:cs="Times New Roman"/>
                <w:color w:val="FFFFFF"/>
              </w:rPr>
              <w:t xml:space="preserve">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FFFFFF"/>
              </w:rPr>
            </w:pPr>
            <w:r w:rsidRPr="00C06267">
              <w:rPr>
                <w:rFonts w:ascii="Times New Roman" w:eastAsia="Times New Roman" w:hAnsi="Times New Roman" w:cs="Times New Roman"/>
                <w:color w:val="FFFFFF"/>
              </w:rPr>
              <w:t xml:space="preserve">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FFFFFF"/>
              </w:rPr>
            </w:pPr>
            <w:r w:rsidRPr="00C06267">
              <w:rPr>
                <w:rFonts w:ascii="Times New Roman" w:eastAsia="Times New Roman" w:hAnsi="Times New Roman" w:cs="Times New Roman"/>
                <w:color w:val="FFFFFF"/>
              </w:rPr>
              <w:t xml:space="preserve">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FFFFFF"/>
              </w:rPr>
            </w:pPr>
            <w:r w:rsidRPr="00C06267">
              <w:rPr>
                <w:rFonts w:ascii="Times New Roman" w:eastAsia="Times New Roman" w:hAnsi="Times New Roman" w:cs="Times New Roman"/>
                <w:color w:val="FFFFFF"/>
              </w:rPr>
              <w:t xml:space="preserve"> </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FFFFFF"/>
              </w:rPr>
            </w:pPr>
            <w:r w:rsidRPr="00C06267">
              <w:rPr>
                <w:rFonts w:ascii="Times New Roman" w:eastAsia="Times New Roman" w:hAnsi="Times New Roman" w:cs="Times New Roman"/>
                <w:color w:val="FFFFFF"/>
              </w:rPr>
              <w:t xml:space="preserve">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FFFFFF"/>
              </w:rPr>
            </w:pPr>
            <w:r w:rsidRPr="00C06267">
              <w:rPr>
                <w:rFonts w:ascii="Times New Roman" w:eastAsia="Times New Roman" w:hAnsi="Times New Roman" w:cs="Times New Roman"/>
                <w:color w:val="FFFFFF"/>
              </w:rPr>
              <w:t xml:space="preserve">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FFFFFF"/>
              </w:rPr>
            </w:pPr>
            <w:r w:rsidRPr="00C06267">
              <w:rPr>
                <w:rFonts w:ascii="Times New Roman" w:eastAsia="Times New Roman" w:hAnsi="Times New Roman" w:cs="Times New Roman"/>
                <w:color w:val="FFFFFF"/>
              </w:rPr>
              <w:t xml:space="preserve">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FFFFFF"/>
              </w:rPr>
            </w:pPr>
            <w:r w:rsidRPr="00C06267">
              <w:rPr>
                <w:rFonts w:ascii="Times New Roman" w:eastAsia="Times New Roman" w:hAnsi="Times New Roman" w:cs="Times New Roman"/>
                <w:color w:val="FFFFFF"/>
              </w:rPr>
              <w:t xml:space="preserve"> </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FFFFFF"/>
              </w:rPr>
            </w:pPr>
            <w:r w:rsidRPr="00C06267">
              <w:rPr>
                <w:rFonts w:ascii="Times New Roman" w:eastAsia="Times New Roman" w:hAnsi="Times New Roman" w:cs="Times New Roman"/>
                <w:color w:val="FFFFFF"/>
              </w:rPr>
              <w:t xml:space="preserve">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FFFFFF"/>
              </w:rPr>
            </w:pPr>
            <w:r w:rsidRPr="00C06267">
              <w:rPr>
                <w:rFonts w:ascii="Times New Roman" w:eastAsia="Times New Roman" w:hAnsi="Times New Roman" w:cs="Times New Roman"/>
                <w:color w:val="FFFFFF"/>
              </w:rPr>
              <w:t xml:space="preserve">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FFFFFF"/>
              </w:rPr>
            </w:pPr>
            <w:r w:rsidRPr="00C06267">
              <w:rPr>
                <w:rFonts w:ascii="Times New Roman" w:eastAsia="Times New Roman" w:hAnsi="Times New Roman" w:cs="Times New Roman"/>
                <w:color w:val="FFFFFF"/>
              </w:rPr>
              <w:t xml:space="preserve"> </w:t>
            </w:r>
          </w:p>
        </w:tc>
      </w:tr>
      <w:tr w:rsidR="000F7506" w:rsidRPr="00C06267" w:rsidTr="00C06267">
        <w:trPr>
          <w:trHeight w:val="315"/>
        </w:trPr>
        <w:tc>
          <w:tcPr>
            <w:tcW w:w="568" w:type="dxa"/>
            <w:vMerge w:val="restart"/>
            <w:tcBorders>
              <w:top w:val="nil"/>
              <w:left w:val="single" w:sz="4" w:space="0" w:color="auto"/>
              <w:bottom w:val="nil"/>
              <w:right w:val="single" w:sz="4" w:space="0" w:color="auto"/>
            </w:tcBorders>
            <w:shd w:val="clear" w:color="000000" w:fill="FFFFFF"/>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lastRenderedPageBreak/>
              <w:t>3.4.</w:t>
            </w:r>
          </w:p>
        </w:tc>
        <w:tc>
          <w:tcPr>
            <w:tcW w:w="1085" w:type="dxa"/>
            <w:vMerge w:val="restart"/>
            <w:tcBorders>
              <w:top w:val="nil"/>
              <w:left w:val="single" w:sz="4" w:space="0" w:color="auto"/>
              <w:bottom w:val="nil"/>
              <w:right w:val="single" w:sz="4" w:space="0" w:color="auto"/>
            </w:tcBorders>
            <w:shd w:val="clear" w:color="000000" w:fill="FFFFFF"/>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Предоставление субсидии предприятиям коммунального комплекса в целях возмещения затрат или недополученных доходов при оказании услуг</w:t>
            </w:r>
          </w:p>
        </w:tc>
        <w:tc>
          <w:tcPr>
            <w:tcW w:w="2033" w:type="dxa"/>
            <w:gridSpan w:val="2"/>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Районный бюджет</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b/>
                <w:bCs/>
                <w:color w:val="000000"/>
              </w:rPr>
            </w:pPr>
            <w:r w:rsidRPr="00C06267">
              <w:rPr>
                <w:rFonts w:ascii="Times New Roman" w:eastAsia="Times New Roman" w:hAnsi="Times New Roman" w:cs="Times New Roman"/>
                <w:b/>
                <w:bCs/>
                <w:color w:val="000000"/>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b/>
                <w:bCs/>
                <w:color w:val="000000"/>
              </w:rPr>
            </w:pPr>
            <w:r w:rsidRPr="00C06267">
              <w:rPr>
                <w:rFonts w:ascii="Times New Roman" w:eastAsia="Times New Roman" w:hAnsi="Times New Roman" w:cs="Times New Roman"/>
                <w:b/>
                <w:bCs/>
                <w:color w:val="000000"/>
              </w:rPr>
              <w:t>8000,000</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b/>
                <w:bCs/>
                <w:color w:val="000000"/>
              </w:rPr>
            </w:pPr>
            <w:r w:rsidRPr="00C06267">
              <w:rPr>
                <w:rFonts w:ascii="Times New Roman" w:eastAsia="Times New Roman" w:hAnsi="Times New Roman" w:cs="Times New Roman"/>
                <w:b/>
                <w:bCs/>
                <w:color w:val="000000"/>
              </w:rPr>
              <w:t>23619,650</w:t>
            </w:r>
          </w:p>
        </w:tc>
        <w:tc>
          <w:tcPr>
            <w:tcW w:w="567"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b/>
                <w:bCs/>
                <w:color w:val="000000"/>
              </w:rPr>
            </w:pPr>
            <w:r w:rsidRPr="00C06267">
              <w:rPr>
                <w:rFonts w:ascii="Times New Roman" w:eastAsia="Times New Roman" w:hAnsi="Times New Roman" w:cs="Times New Roman"/>
                <w:b/>
                <w:bCs/>
                <w:color w:val="000000"/>
              </w:rPr>
              <w:t>10000,000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b/>
                <w:bCs/>
                <w:color w:val="000000"/>
              </w:rPr>
            </w:pPr>
            <w:r w:rsidRPr="00C06267">
              <w:rPr>
                <w:rFonts w:ascii="Times New Roman" w:eastAsia="Times New Roman" w:hAnsi="Times New Roman" w:cs="Times New Roman"/>
                <w:b/>
                <w:bCs/>
                <w:color w:val="000000"/>
              </w:rPr>
              <w:t>10000,000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b/>
                <w:bCs/>
                <w:color w:val="000000"/>
              </w:rPr>
            </w:pPr>
            <w:r w:rsidRPr="00C06267">
              <w:rPr>
                <w:rFonts w:ascii="Times New Roman" w:eastAsia="Times New Roman" w:hAnsi="Times New Roman" w:cs="Times New Roman"/>
                <w:b/>
                <w:bCs/>
                <w:color w:val="000000"/>
              </w:rPr>
              <w:t>10000,000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b/>
                <w:bCs/>
                <w:color w:val="000000"/>
              </w:rPr>
            </w:pPr>
            <w:r w:rsidRPr="00C06267">
              <w:rPr>
                <w:rFonts w:ascii="Times New Roman" w:eastAsia="Times New Roman" w:hAnsi="Times New Roman" w:cs="Times New Roman"/>
                <w:b/>
                <w:bCs/>
                <w:color w:val="000000"/>
              </w:rPr>
              <w:t>10000,000</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b/>
                <w:bCs/>
                <w:color w:val="000000"/>
              </w:rPr>
            </w:pPr>
            <w:r w:rsidRPr="00C06267">
              <w:rPr>
                <w:rFonts w:ascii="Times New Roman" w:eastAsia="Times New Roman" w:hAnsi="Times New Roman" w:cs="Times New Roman"/>
                <w:b/>
                <w:bCs/>
                <w:color w:val="000000"/>
              </w:rPr>
              <w:t>10000,000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b/>
                <w:bCs/>
                <w:color w:val="000000"/>
              </w:rPr>
            </w:pPr>
            <w:r w:rsidRPr="00C06267">
              <w:rPr>
                <w:rFonts w:ascii="Times New Roman" w:eastAsia="Times New Roman" w:hAnsi="Times New Roman" w:cs="Times New Roman"/>
                <w:b/>
                <w:bCs/>
                <w:color w:val="000000"/>
              </w:rPr>
              <w:t>10000,000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b/>
                <w:bCs/>
                <w:color w:val="000000"/>
              </w:rPr>
            </w:pPr>
            <w:r w:rsidRPr="00C06267">
              <w:rPr>
                <w:rFonts w:ascii="Times New Roman" w:eastAsia="Times New Roman" w:hAnsi="Times New Roman" w:cs="Times New Roman"/>
                <w:b/>
                <w:bCs/>
                <w:color w:val="000000"/>
              </w:rPr>
              <w:t>10000,000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b/>
                <w:bCs/>
                <w:color w:val="000000"/>
              </w:rPr>
            </w:pPr>
            <w:r w:rsidRPr="00C06267">
              <w:rPr>
                <w:rFonts w:ascii="Times New Roman" w:eastAsia="Times New Roman" w:hAnsi="Times New Roman" w:cs="Times New Roman"/>
                <w:b/>
                <w:bCs/>
                <w:color w:val="000000"/>
              </w:rPr>
              <w:t>10000,000</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b/>
                <w:bCs/>
                <w:color w:val="000000"/>
              </w:rPr>
            </w:pPr>
            <w:r w:rsidRPr="00C06267">
              <w:rPr>
                <w:rFonts w:ascii="Times New Roman" w:eastAsia="Times New Roman" w:hAnsi="Times New Roman" w:cs="Times New Roman"/>
                <w:b/>
                <w:bCs/>
                <w:color w:val="000000"/>
              </w:rPr>
              <w:t>10000,000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b/>
                <w:bCs/>
                <w:color w:val="000000"/>
              </w:rPr>
            </w:pPr>
            <w:r w:rsidRPr="00C06267">
              <w:rPr>
                <w:rFonts w:ascii="Times New Roman" w:eastAsia="Times New Roman" w:hAnsi="Times New Roman" w:cs="Times New Roman"/>
                <w:b/>
                <w:bCs/>
                <w:color w:val="000000"/>
              </w:rPr>
              <w:t>10000,000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b/>
                <w:bCs/>
                <w:color w:val="000000"/>
              </w:rPr>
            </w:pPr>
            <w:r w:rsidRPr="00C06267">
              <w:rPr>
                <w:rFonts w:ascii="Times New Roman" w:eastAsia="Times New Roman" w:hAnsi="Times New Roman" w:cs="Times New Roman"/>
                <w:b/>
                <w:bCs/>
                <w:color w:val="000000"/>
              </w:rPr>
              <w:t>10000,000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b/>
                <w:bCs/>
                <w:color w:val="000000"/>
              </w:rPr>
            </w:pPr>
            <w:r w:rsidRPr="00C06267">
              <w:rPr>
                <w:rFonts w:ascii="Times New Roman" w:eastAsia="Times New Roman" w:hAnsi="Times New Roman" w:cs="Times New Roman"/>
                <w:b/>
                <w:bCs/>
                <w:color w:val="000000"/>
              </w:rPr>
              <w:t>10000,000</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b/>
                <w:bCs/>
                <w:color w:val="000000"/>
              </w:rPr>
            </w:pPr>
            <w:r w:rsidRPr="00C06267">
              <w:rPr>
                <w:rFonts w:ascii="Times New Roman" w:eastAsia="Times New Roman" w:hAnsi="Times New Roman" w:cs="Times New Roman"/>
                <w:b/>
                <w:bCs/>
                <w:color w:val="000000"/>
              </w:rPr>
              <w:t>10000,000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b/>
                <w:bCs/>
                <w:color w:val="000000"/>
              </w:rPr>
            </w:pPr>
            <w:r w:rsidRPr="00C06267">
              <w:rPr>
                <w:rFonts w:ascii="Times New Roman" w:eastAsia="Times New Roman" w:hAnsi="Times New Roman" w:cs="Times New Roman"/>
                <w:b/>
                <w:bCs/>
                <w:color w:val="000000"/>
              </w:rPr>
              <w:t>10000,000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b/>
                <w:bCs/>
                <w:color w:val="000000"/>
              </w:rPr>
            </w:pPr>
            <w:r w:rsidRPr="00C06267">
              <w:rPr>
                <w:rFonts w:ascii="Times New Roman" w:eastAsia="Times New Roman" w:hAnsi="Times New Roman" w:cs="Times New Roman"/>
                <w:b/>
                <w:bCs/>
                <w:color w:val="000000"/>
              </w:rPr>
              <w:t>10000,000</w:t>
            </w:r>
          </w:p>
        </w:tc>
      </w:tr>
      <w:tr w:rsidR="000F7506" w:rsidRPr="00C06267" w:rsidTr="00C06267">
        <w:trPr>
          <w:trHeight w:val="315"/>
        </w:trPr>
        <w:tc>
          <w:tcPr>
            <w:tcW w:w="568" w:type="dxa"/>
            <w:vMerge/>
            <w:tcBorders>
              <w:top w:val="nil"/>
              <w:left w:val="single" w:sz="4" w:space="0" w:color="auto"/>
              <w:bottom w:val="nil"/>
              <w:right w:val="single" w:sz="4" w:space="0" w:color="auto"/>
            </w:tcBorders>
            <w:vAlign w:val="center"/>
            <w:hideMark/>
          </w:tcPr>
          <w:p w:rsidR="00F83A62" w:rsidRPr="00C06267" w:rsidRDefault="00F83A62" w:rsidP="000F7506">
            <w:pPr>
              <w:spacing w:after="0" w:line="220" w:lineRule="exact"/>
              <w:rPr>
                <w:rFonts w:ascii="Times New Roman" w:eastAsia="Times New Roman" w:hAnsi="Times New Roman" w:cs="Times New Roman"/>
                <w:color w:val="000000"/>
              </w:rPr>
            </w:pPr>
          </w:p>
        </w:tc>
        <w:tc>
          <w:tcPr>
            <w:tcW w:w="1085" w:type="dxa"/>
            <w:vMerge/>
            <w:tcBorders>
              <w:top w:val="nil"/>
              <w:left w:val="single" w:sz="4" w:space="0" w:color="auto"/>
              <w:bottom w:val="nil"/>
              <w:right w:val="single" w:sz="4" w:space="0" w:color="auto"/>
            </w:tcBorders>
            <w:vAlign w:val="center"/>
            <w:hideMark/>
          </w:tcPr>
          <w:p w:rsidR="00F83A62" w:rsidRPr="00C06267" w:rsidRDefault="00F83A62" w:rsidP="000F7506">
            <w:pPr>
              <w:spacing w:after="0" w:line="220" w:lineRule="exact"/>
              <w:rPr>
                <w:rFonts w:ascii="Times New Roman" w:eastAsia="Times New Roman" w:hAnsi="Times New Roman" w:cs="Times New Roman"/>
                <w:color w:val="000000"/>
              </w:rPr>
            </w:pPr>
          </w:p>
        </w:tc>
        <w:tc>
          <w:tcPr>
            <w:tcW w:w="2033" w:type="dxa"/>
            <w:gridSpan w:val="2"/>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Краевого бюджета</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567"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r>
      <w:tr w:rsidR="000F7506" w:rsidRPr="00C06267" w:rsidTr="00C06267">
        <w:trPr>
          <w:trHeight w:val="630"/>
        </w:trPr>
        <w:tc>
          <w:tcPr>
            <w:tcW w:w="568" w:type="dxa"/>
            <w:vMerge/>
            <w:tcBorders>
              <w:top w:val="nil"/>
              <w:left w:val="single" w:sz="4" w:space="0" w:color="auto"/>
              <w:bottom w:val="nil"/>
              <w:right w:val="single" w:sz="4" w:space="0" w:color="auto"/>
            </w:tcBorders>
            <w:vAlign w:val="center"/>
            <w:hideMark/>
          </w:tcPr>
          <w:p w:rsidR="00F83A62" w:rsidRPr="00C06267" w:rsidRDefault="00F83A62" w:rsidP="000F7506">
            <w:pPr>
              <w:spacing w:after="0" w:line="220" w:lineRule="exact"/>
              <w:rPr>
                <w:rFonts w:ascii="Times New Roman" w:eastAsia="Times New Roman" w:hAnsi="Times New Roman" w:cs="Times New Roman"/>
                <w:color w:val="000000"/>
              </w:rPr>
            </w:pPr>
          </w:p>
        </w:tc>
        <w:tc>
          <w:tcPr>
            <w:tcW w:w="1085" w:type="dxa"/>
            <w:vMerge/>
            <w:tcBorders>
              <w:top w:val="nil"/>
              <w:left w:val="single" w:sz="4" w:space="0" w:color="auto"/>
              <w:bottom w:val="nil"/>
              <w:right w:val="single" w:sz="4" w:space="0" w:color="auto"/>
            </w:tcBorders>
            <w:vAlign w:val="center"/>
            <w:hideMark/>
          </w:tcPr>
          <w:p w:rsidR="00F83A62" w:rsidRPr="00C06267" w:rsidRDefault="00F83A62" w:rsidP="000F7506">
            <w:pPr>
              <w:spacing w:after="0" w:line="220" w:lineRule="exact"/>
              <w:rPr>
                <w:rFonts w:ascii="Times New Roman" w:eastAsia="Times New Roman" w:hAnsi="Times New Roman" w:cs="Times New Roman"/>
                <w:color w:val="000000"/>
              </w:rPr>
            </w:pPr>
          </w:p>
        </w:tc>
        <w:tc>
          <w:tcPr>
            <w:tcW w:w="2033" w:type="dxa"/>
            <w:gridSpan w:val="2"/>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Бюджеты поселений района</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567"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r>
      <w:tr w:rsidR="000F7506" w:rsidRPr="00C06267" w:rsidTr="00C06267">
        <w:trPr>
          <w:trHeight w:val="300"/>
        </w:trPr>
        <w:tc>
          <w:tcPr>
            <w:tcW w:w="568" w:type="dxa"/>
            <w:vMerge/>
            <w:tcBorders>
              <w:top w:val="nil"/>
              <w:left w:val="single" w:sz="4" w:space="0" w:color="auto"/>
              <w:bottom w:val="single" w:sz="4" w:space="0" w:color="auto"/>
              <w:right w:val="single" w:sz="4" w:space="0" w:color="auto"/>
            </w:tcBorders>
            <w:vAlign w:val="center"/>
            <w:hideMark/>
          </w:tcPr>
          <w:p w:rsidR="00F83A62" w:rsidRPr="00C06267" w:rsidRDefault="00F83A62" w:rsidP="000F7506">
            <w:pPr>
              <w:spacing w:after="0" w:line="220" w:lineRule="exact"/>
              <w:rPr>
                <w:rFonts w:ascii="Times New Roman" w:eastAsia="Times New Roman" w:hAnsi="Times New Roman" w:cs="Times New Roman"/>
                <w:color w:val="000000"/>
              </w:rPr>
            </w:pPr>
          </w:p>
        </w:tc>
        <w:tc>
          <w:tcPr>
            <w:tcW w:w="1085" w:type="dxa"/>
            <w:vMerge/>
            <w:tcBorders>
              <w:top w:val="nil"/>
              <w:left w:val="single" w:sz="4" w:space="0" w:color="auto"/>
              <w:bottom w:val="single" w:sz="4" w:space="0" w:color="auto"/>
              <w:right w:val="single" w:sz="4" w:space="0" w:color="auto"/>
            </w:tcBorders>
            <w:vAlign w:val="center"/>
            <w:hideMark/>
          </w:tcPr>
          <w:p w:rsidR="00F83A62" w:rsidRPr="00C06267" w:rsidRDefault="00F83A62" w:rsidP="000F7506">
            <w:pPr>
              <w:spacing w:after="0" w:line="220" w:lineRule="exact"/>
              <w:rPr>
                <w:rFonts w:ascii="Times New Roman" w:eastAsia="Times New Roman" w:hAnsi="Times New Roman" w:cs="Times New Roman"/>
                <w:color w:val="000000"/>
              </w:rPr>
            </w:pPr>
          </w:p>
        </w:tc>
        <w:tc>
          <w:tcPr>
            <w:tcW w:w="2033" w:type="dxa"/>
            <w:gridSpan w:val="2"/>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Внебюджетные </w:t>
            </w:r>
            <w:proofErr w:type="spellStart"/>
            <w:r w:rsidRPr="00C06267">
              <w:rPr>
                <w:rFonts w:ascii="Times New Roman" w:eastAsia="Times New Roman" w:hAnsi="Times New Roman" w:cs="Times New Roman"/>
                <w:color w:val="000000"/>
              </w:rPr>
              <w:t>ср-ва</w:t>
            </w:r>
            <w:proofErr w:type="spellEnd"/>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567"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r>
      <w:tr w:rsidR="000F7506" w:rsidRPr="00C06267" w:rsidTr="00C06267">
        <w:trPr>
          <w:trHeight w:val="300"/>
        </w:trPr>
        <w:tc>
          <w:tcPr>
            <w:tcW w:w="568" w:type="dxa"/>
            <w:vMerge w:val="restart"/>
            <w:tcBorders>
              <w:top w:val="single" w:sz="4" w:space="0" w:color="auto"/>
              <w:left w:val="single" w:sz="4" w:space="0" w:color="auto"/>
              <w:right w:val="single" w:sz="4" w:space="0" w:color="auto"/>
            </w:tcBorders>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3.5.</w:t>
            </w:r>
          </w:p>
        </w:tc>
        <w:tc>
          <w:tcPr>
            <w:tcW w:w="1085" w:type="dxa"/>
            <w:vMerge w:val="restart"/>
            <w:tcBorders>
              <w:top w:val="single" w:sz="4" w:space="0" w:color="auto"/>
              <w:left w:val="single" w:sz="4" w:space="0" w:color="auto"/>
              <w:right w:val="single" w:sz="4" w:space="0" w:color="auto"/>
            </w:tcBorders>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Субсидия за счет сре</w:t>
            </w:r>
            <w:proofErr w:type="gramStart"/>
            <w:r w:rsidRPr="00C06267">
              <w:rPr>
                <w:rFonts w:ascii="Times New Roman" w:eastAsia="Times New Roman" w:hAnsi="Times New Roman" w:cs="Times New Roman"/>
                <w:color w:val="000000"/>
              </w:rPr>
              <w:t>дств кр</w:t>
            </w:r>
            <w:proofErr w:type="gramEnd"/>
            <w:r w:rsidRPr="00C06267">
              <w:rPr>
                <w:rFonts w:ascii="Times New Roman" w:eastAsia="Times New Roman" w:hAnsi="Times New Roman" w:cs="Times New Roman"/>
                <w:color w:val="000000"/>
              </w:rPr>
              <w:t xml:space="preserve">аевого бюджета в целях возмещения затрат при оказании </w:t>
            </w:r>
            <w:r w:rsidRPr="00C06267">
              <w:rPr>
                <w:rFonts w:ascii="Times New Roman" w:eastAsia="Times New Roman" w:hAnsi="Times New Roman" w:cs="Times New Roman"/>
                <w:color w:val="000000"/>
              </w:rPr>
              <w:lastRenderedPageBreak/>
              <w:t>услуг по теплоснабжению, водоснабжению и водоотведению</w:t>
            </w:r>
          </w:p>
        </w:tc>
        <w:tc>
          <w:tcPr>
            <w:tcW w:w="2033" w:type="dxa"/>
            <w:gridSpan w:val="2"/>
            <w:tcBorders>
              <w:top w:val="single" w:sz="4" w:space="0" w:color="auto"/>
              <w:left w:val="nil"/>
              <w:bottom w:val="single" w:sz="4" w:space="0" w:color="auto"/>
              <w:right w:val="single" w:sz="4" w:space="0" w:color="auto"/>
            </w:tcBorders>
            <w:shd w:val="clear" w:color="000000" w:fill="FFFFFF"/>
            <w:vAlign w:val="bottom"/>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lastRenderedPageBreak/>
              <w:t>Районный бюджет</w:t>
            </w:r>
          </w:p>
        </w:tc>
        <w:tc>
          <w:tcPr>
            <w:tcW w:w="709" w:type="dxa"/>
            <w:tcBorders>
              <w:top w:val="single" w:sz="4" w:space="0" w:color="auto"/>
              <w:left w:val="nil"/>
              <w:bottom w:val="single" w:sz="4" w:space="0" w:color="auto"/>
              <w:right w:val="single" w:sz="4" w:space="0" w:color="auto"/>
            </w:tcBorders>
            <w:shd w:val="clear" w:color="000000" w:fill="FFFFFF"/>
            <w:vAlign w:val="bottom"/>
          </w:tcPr>
          <w:p w:rsidR="00F83A62" w:rsidRPr="00C06267" w:rsidRDefault="00F83A62" w:rsidP="000F7506">
            <w:pPr>
              <w:spacing w:after="0" w:line="220" w:lineRule="exact"/>
              <w:jc w:val="right"/>
              <w:rPr>
                <w:rFonts w:ascii="Times New Roman" w:eastAsia="Times New Roman" w:hAnsi="Times New Roman" w:cs="Times New Roman"/>
                <w:b/>
                <w:bCs/>
                <w:color w:val="000000"/>
              </w:rPr>
            </w:pPr>
            <w:r w:rsidRPr="00C06267">
              <w:rPr>
                <w:rFonts w:ascii="Times New Roman" w:eastAsia="Times New Roman" w:hAnsi="Times New Roman" w:cs="Times New Roman"/>
                <w:b/>
                <w:bCs/>
                <w:color w:val="000000"/>
              </w:rPr>
              <w:t>0,000</w:t>
            </w:r>
          </w:p>
        </w:tc>
        <w:tc>
          <w:tcPr>
            <w:tcW w:w="709" w:type="dxa"/>
            <w:tcBorders>
              <w:top w:val="single" w:sz="4" w:space="0" w:color="auto"/>
              <w:left w:val="nil"/>
              <w:bottom w:val="single" w:sz="4" w:space="0" w:color="auto"/>
              <w:right w:val="single" w:sz="4" w:space="0" w:color="auto"/>
            </w:tcBorders>
            <w:shd w:val="clear" w:color="000000" w:fill="FFFFFF"/>
            <w:vAlign w:val="bottom"/>
          </w:tcPr>
          <w:p w:rsidR="00F83A62" w:rsidRPr="00C06267" w:rsidRDefault="00F83A62" w:rsidP="000F7506">
            <w:pPr>
              <w:spacing w:after="0" w:line="220" w:lineRule="exact"/>
              <w:jc w:val="right"/>
              <w:rPr>
                <w:rFonts w:ascii="Times New Roman" w:eastAsia="Times New Roman" w:hAnsi="Times New Roman" w:cs="Times New Roman"/>
                <w:b/>
                <w:bCs/>
                <w:color w:val="000000"/>
              </w:rPr>
            </w:pPr>
            <w:r w:rsidRPr="00C06267">
              <w:rPr>
                <w:rFonts w:ascii="Times New Roman" w:eastAsia="Times New Roman" w:hAnsi="Times New Roman" w:cs="Times New Roman"/>
                <w:b/>
                <w:bCs/>
                <w:color w:val="000000"/>
              </w:rPr>
              <w:t>27773,790</w:t>
            </w:r>
          </w:p>
        </w:tc>
        <w:tc>
          <w:tcPr>
            <w:tcW w:w="708" w:type="dxa"/>
            <w:tcBorders>
              <w:top w:val="single" w:sz="4" w:space="0" w:color="auto"/>
              <w:left w:val="nil"/>
              <w:bottom w:val="single" w:sz="4" w:space="0" w:color="auto"/>
              <w:right w:val="single" w:sz="4" w:space="0" w:color="auto"/>
            </w:tcBorders>
            <w:shd w:val="clear" w:color="000000" w:fill="FFFFFF"/>
            <w:vAlign w:val="bottom"/>
          </w:tcPr>
          <w:p w:rsidR="00F83A62" w:rsidRPr="00C06267" w:rsidRDefault="00F83A62" w:rsidP="000F7506">
            <w:pPr>
              <w:spacing w:after="0" w:line="220" w:lineRule="exact"/>
              <w:jc w:val="right"/>
              <w:rPr>
                <w:rFonts w:ascii="Times New Roman" w:eastAsia="Times New Roman" w:hAnsi="Times New Roman" w:cs="Times New Roman"/>
                <w:b/>
                <w:bCs/>
                <w:color w:val="000000"/>
              </w:rPr>
            </w:pPr>
            <w:r w:rsidRPr="00C06267">
              <w:rPr>
                <w:rFonts w:ascii="Times New Roman" w:eastAsia="Times New Roman" w:hAnsi="Times New Roman" w:cs="Times New Roman"/>
                <w:b/>
                <w:bCs/>
                <w:color w:val="000000"/>
              </w:rPr>
              <w:t>0,000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83A62" w:rsidRPr="00C06267" w:rsidRDefault="00F83A62" w:rsidP="000F7506">
            <w:pPr>
              <w:spacing w:after="0" w:line="220" w:lineRule="exact"/>
              <w:jc w:val="right"/>
              <w:rPr>
                <w:rFonts w:ascii="Times New Roman" w:eastAsia="Times New Roman" w:hAnsi="Times New Roman" w:cs="Times New Roman"/>
                <w:b/>
                <w:bCs/>
                <w:color w:val="000000"/>
              </w:rPr>
            </w:pPr>
            <w:r w:rsidRPr="00C06267">
              <w:rPr>
                <w:rFonts w:ascii="Times New Roman" w:eastAsia="Times New Roman" w:hAnsi="Times New Roman" w:cs="Times New Roman"/>
                <w:b/>
                <w:bCs/>
                <w:color w:val="000000"/>
              </w:rPr>
              <w:t>7078,570</w:t>
            </w:r>
          </w:p>
        </w:tc>
        <w:tc>
          <w:tcPr>
            <w:tcW w:w="709" w:type="dxa"/>
            <w:tcBorders>
              <w:top w:val="single" w:sz="4" w:space="0" w:color="auto"/>
              <w:left w:val="nil"/>
              <w:bottom w:val="single" w:sz="4" w:space="0" w:color="auto"/>
              <w:right w:val="single" w:sz="4" w:space="0" w:color="auto"/>
            </w:tcBorders>
            <w:shd w:val="clear" w:color="000000" w:fill="FFFFFF"/>
            <w:vAlign w:val="bottom"/>
          </w:tcPr>
          <w:p w:rsidR="00F83A62" w:rsidRPr="00C06267" w:rsidRDefault="00F83A62" w:rsidP="000F7506">
            <w:pPr>
              <w:spacing w:after="0" w:line="220" w:lineRule="exact"/>
              <w:jc w:val="right"/>
              <w:rPr>
                <w:rFonts w:ascii="Times New Roman" w:eastAsia="Times New Roman" w:hAnsi="Times New Roman" w:cs="Times New Roman"/>
                <w:b/>
                <w:bCs/>
                <w:color w:val="000000"/>
              </w:rPr>
            </w:pPr>
            <w:r w:rsidRPr="00C06267">
              <w:rPr>
                <w:rFonts w:ascii="Times New Roman" w:eastAsia="Times New Roman" w:hAnsi="Times New Roman" w:cs="Times New Roman"/>
                <w:b/>
                <w:bCs/>
                <w:color w:val="000000"/>
              </w:rPr>
              <w:t>0,000</w:t>
            </w:r>
          </w:p>
        </w:tc>
        <w:tc>
          <w:tcPr>
            <w:tcW w:w="709" w:type="dxa"/>
            <w:tcBorders>
              <w:top w:val="single" w:sz="4" w:space="0" w:color="auto"/>
              <w:left w:val="nil"/>
              <w:bottom w:val="single" w:sz="4" w:space="0" w:color="auto"/>
              <w:right w:val="single" w:sz="4" w:space="0" w:color="auto"/>
            </w:tcBorders>
            <w:shd w:val="clear" w:color="000000" w:fill="FFFFFF"/>
            <w:vAlign w:val="bottom"/>
          </w:tcPr>
          <w:p w:rsidR="00F83A62" w:rsidRPr="00C06267" w:rsidRDefault="00F83A62" w:rsidP="000F7506">
            <w:pPr>
              <w:spacing w:after="0" w:line="220" w:lineRule="exact"/>
              <w:jc w:val="right"/>
              <w:rPr>
                <w:rFonts w:ascii="Times New Roman" w:eastAsia="Times New Roman" w:hAnsi="Times New Roman" w:cs="Times New Roman"/>
                <w:b/>
                <w:bCs/>
                <w:color w:val="000000"/>
              </w:rPr>
            </w:pPr>
            <w:r w:rsidRPr="00C06267">
              <w:rPr>
                <w:rFonts w:ascii="Times New Roman" w:eastAsia="Times New Roman" w:hAnsi="Times New Roman" w:cs="Times New Roman"/>
                <w:b/>
                <w:bCs/>
                <w:color w:val="000000"/>
              </w:rPr>
              <w:t>0,000</w:t>
            </w:r>
          </w:p>
        </w:tc>
        <w:tc>
          <w:tcPr>
            <w:tcW w:w="709" w:type="dxa"/>
            <w:tcBorders>
              <w:top w:val="single" w:sz="4" w:space="0" w:color="auto"/>
              <w:left w:val="nil"/>
              <w:bottom w:val="single" w:sz="4" w:space="0" w:color="auto"/>
              <w:right w:val="single" w:sz="4" w:space="0" w:color="auto"/>
            </w:tcBorders>
            <w:shd w:val="clear" w:color="000000" w:fill="FFFFFF"/>
            <w:vAlign w:val="bottom"/>
          </w:tcPr>
          <w:p w:rsidR="00F83A62" w:rsidRPr="00C06267" w:rsidRDefault="00F83A62" w:rsidP="000F7506">
            <w:pPr>
              <w:spacing w:after="0" w:line="220" w:lineRule="exact"/>
              <w:jc w:val="right"/>
              <w:rPr>
                <w:rFonts w:ascii="Times New Roman" w:eastAsia="Times New Roman" w:hAnsi="Times New Roman" w:cs="Times New Roman"/>
                <w:b/>
                <w:bCs/>
                <w:color w:val="000000"/>
              </w:rPr>
            </w:pPr>
            <w:r w:rsidRPr="00C06267">
              <w:rPr>
                <w:rFonts w:ascii="Times New Roman" w:eastAsia="Times New Roman" w:hAnsi="Times New Roman" w:cs="Times New Roman"/>
                <w:b/>
                <w:bCs/>
                <w:color w:val="000000"/>
              </w:rPr>
              <w:t>0,000</w:t>
            </w:r>
          </w:p>
        </w:tc>
        <w:tc>
          <w:tcPr>
            <w:tcW w:w="708" w:type="dxa"/>
            <w:tcBorders>
              <w:top w:val="single" w:sz="4" w:space="0" w:color="auto"/>
              <w:left w:val="nil"/>
              <w:bottom w:val="single" w:sz="4" w:space="0" w:color="auto"/>
              <w:right w:val="single" w:sz="4" w:space="0" w:color="auto"/>
            </w:tcBorders>
            <w:shd w:val="clear" w:color="000000" w:fill="FFFFFF"/>
            <w:vAlign w:val="bottom"/>
          </w:tcPr>
          <w:p w:rsidR="00F83A62" w:rsidRPr="00C06267" w:rsidRDefault="00F83A62" w:rsidP="000F7506">
            <w:pPr>
              <w:spacing w:after="0" w:line="220" w:lineRule="exact"/>
              <w:jc w:val="right"/>
              <w:rPr>
                <w:rFonts w:ascii="Times New Roman" w:eastAsia="Times New Roman" w:hAnsi="Times New Roman" w:cs="Times New Roman"/>
                <w:b/>
                <w:bCs/>
                <w:color w:val="000000"/>
              </w:rPr>
            </w:pPr>
            <w:r w:rsidRPr="00C06267">
              <w:rPr>
                <w:rFonts w:ascii="Times New Roman" w:eastAsia="Times New Roman" w:hAnsi="Times New Roman" w:cs="Times New Roman"/>
                <w:b/>
                <w:bCs/>
                <w:color w:val="000000"/>
              </w:rPr>
              <w:t>0,000</w:t>
            </w:r>
          </w:p>
        </w:tc>
        <w:tc>
          <w:tcPr>
            <w:tcW w:w="709" w:type="dxa"/>
            <w:tcBorders>
              <w:top w:val="single" w:sz="4" w:space="0" w:color="auto"/>
              <w:left w:val="nil"/>
              <w:bottom w:val="single" w:sz="4" w:space="0" w:color="auto"/>
              <w:right w:val="single" w:sz="4" w:space="0" w:color="auto"/>
            </w:tcBorders>
            <w:shd w:val="clear" w:color="000000" w:fill="FFFFFF"/>
            <w:vAlign w:val="bottom"/>
          </w:tcPr>
          <w:p w:rsidR="00F83A62" w:rsidRPr="00C06267" w:rsidRDefault="00F83A62" w:rsidP="000F7506">
            <w:pPr>
              <w:spacing w:after="0" w:line="220" w:lineRule="exact"/>
              <w:jc w:val="right"/>
              <w:rPr>
                <w:rFonts w:ascii="Times New Roman" w:eastAsia="Times New Roman" w:hAnsi="Times New Roman" w:cs="Times New Roman"/>
                <w:b/>
                <w:bCs/>
                <w:color w:val="000000"/>
              </w:rPr>
            </w:pPr>
            <w:r w:rsidRPr="00C06267">
              <w:rPr>
                <w:rFonts w:ascii="Times New Roman" w:eastAsia="Times New Roman" w:hAnsi="Times New Roman" w:cs="Times New Roman"/>
                <w:b/>
                <w:bCs/>
                <w:color w:val="000000"/>
              </w:rPr>
              <w:t>0,000</w:t>
            </w:r>
          </w:p>
        </w:tc>
        <w:tc>
          <w:tcPr>
            <w:tcW w:w="709" w:type="dxa"/>
            <w:tcBorders>
              <w:top w:val="single" w:sz="4" w:space="0" w:color="auto"/>
              <w:left w:val="nil"/>
              <w:bottom w:val="single" w:sz="4" w:space="0" w:color="auto"/>
              <w:right w:val="single" w:sz="4" w:space="0" w:color="auto"/>
            </w:tcBorders>
            <w:shd w:val="clear" w:color="000000" w:fill="FFFFFF"/>
            <w:vAlign w:val="bottom"/>
          </w:tcPr>
          <w:p w:rsidR="00F83A62" w:rsidRPr="00C06267" w:rsidRDefault="00F83A62" w:rsidP="000F7506">
            <w:pPr>
              <w:spacing w:after="0" w:line="220" w:lineRule="exact"/>
              <w:jc w:val="right"/>
              <w:rPr>
                <w:rFonts w:ascii="Times New Roman" w:eastAsia="Times New Roman" w:hAnsi="Times New Roman" w:cs="Times New Roman"/>
                <w:b/>
                <w:bCs/>
                <w:color w:val="000000"/>
              </w:rPr>
            </w:pPr>
            <w:r w:rsidRPr="00C06267">
              <w:rPr>
                <w:rFonts w:ascii="Times New Roman" w:eastAsia="Times New Roman" w:hAnsi="Times New Roman" w:cs="Times New Roman"/>
                <w:b/>
                <w:bCs/>
                <w:color w:val="000000"/>
              </w:rPr>
              <w:t>0,000</w:t>
            </w:r>
          </w:p>
        </w:tc>
        <w:tc>
          <w:tcPr>
            <w:tcW w:w="709" w:type="dxa"/>
            <w:tcBorders>
              <w:top w:val="single" w:sz="4" w:space="0" w:color="auto"/>
              <w:left w:val="nil"/>
              <w:bottom w:val="single" w:sz="4" w:space="0" w:color="auto"/>
              <w:right w:val="single" w:sz="4" w:space="0" w:color="auto"/>
            </w:tcBorders>
            <w:shd w:val="clear" w:color="000000" w:fill="FFFFFF"/>
            <w:vAlign w:val="bottom"/>
          </w:tcPr>
          <w:p w:rsidR="00F83A62" w:rsidRPr="00C06267" w:rsidRDefault="00F83A62" w:rsidP="000F7506">
            <w:pPr>
              <w:spacing w:after="0" w:line="220" w:lineRule="exact"/>
              <w:jc w:val="right"/>
              <w:rPr>
                <w:rFonts w:ascii="Times New Roman" w:eastAsia="Times New Roman" w:hAnsi="Times New Roman" w:cs="Times New Roman"/>
                <w:b/>
                <w:bCs/>
                <w:color w:val="000000"/>
              </w:rPr>
            </w:pPr>
            <w:r w:rsidRPr="00C06267">
              <w:rPr>
                <w:rFonts w:ascii="Times New Roman" w:eastAsia="Times New Roman" w:hAnsi="Times New Roman" w:cs="Times New Roman"/>
                <w:b/>
                <w:bCs/>
                <w:color w:val="000000"/>
              </w:rPr>
              <w:t>0,000</w:t>
            </w:r>
          </w:p>
        </w:tc>
        <w:tc>
          <w:tcPr>
            <w:tcW w:w="708" w:type="dxa"/>
            <w:tcBorders>
              <w:top w:val="single" w:sz="4" w:space="0" w:color="auto"/>
              <w:left w:val="nil"/>
              <w:bottom w:val="single" w:sz="4" w:space="0" w:color="auto"/>
              <w:right w:val="single" w:sz="4" w:space="0" w:color="auto"/>
            </w:tcBorders>
            <w:shd w:val="clear" w:color="000000" w:fill="FFFFFF"/>
            <w:vAlign w:val="bottom"/>
          </w:tcPr>
          <w:p w:rsidR="00F83A62" w:rsidRPr="00C06267" w:rsidRDefault="00F83A62" w:rsidP="000F7506">
            <w:pPr>
              <w:spacing w:after="0" w:line="220" w:lineRule="exact"/>
              <w:jc w:val="right"/>
              <w:rPr>
                <w:rFonts w:ascii="Times New Roman" w:eastAsia="Times New Roman" w:hAnsi="Times New Roman" w:cs="Times New Roman"/>
                <w:b/>
                <w:bCs/>
                <w:color w:val="000000"/>
              </w:rPr>
            </w:pPr>
            <w:r w:rsidRPr="00C06267">
              <w:rPr>
                <w:rFonts w:ascii="Times New Roman" w:eastAsia="Times New Roman" w:hAnsi="Times New Roman" w:cs="Times New Roman"/>
                <w:b/>
                <w:bCs/>
                <w:color w:val="000000"/>
              </w:rPr>
              <w:t>0,000</w:t>
            </w:r>
          </w:p>
        </w:tc>
        <w:tc>
          <w:tcPr>
            <w:tcW w:w="709" w:type="dxa"/>
            <w:tcBorders>
              <w:top w:val="single" w:sz="4" w:space="0" w:color="auto"/>
              <w:left w:val="nil"/>
              <w:bottom w:val="single" w:sz="4" w:space="0" w:color="auto"/>
              <w:right w:val="single" w:sz="4" w:space="0" w:color="auto"/>
            </w:tcBorders>
            <w:shd w:val="clear" w:color="000000" w:fill="FFFFFF"/>
            <w:vAlign w:val="bottom"/>
          </w:tcPr>
          <w:p w:rsidR="00F83A62" w:rsidRPr="00C06267" w:rsidRDefault="00F83A62" w:rsidP="000F7506">
            <w:pPr>
              <w:spacing w:after="0" w:line="220" w:lineRule="exact"/>
              <w:jc w:val="right"/>
              <w:rPr>
                <w:rFonts w:ascii="Times New Roman" w:eastAsia="Times New Roman" w:hAnsi="Times New Roman" w:cs="Times New Roman"/>
                <w:b/>
                <w:bCs/>
                <w:color w:val="000000"/>
              </w:rPr>
            </w:pPr>
            <w:r w:rsidRPr="00C06267">
              <w:rPr>
                <w:rFonts w:ascii="Times New Roman" w:eastAsia="Times New Roman" w:hAnsi="Times New Roman" w:cs="Times New Roman"/>
                <w:b/>
                <w:bCs/>
                <w:color w:val="000000"/>
              </w:rPr>
              <w:t>0,000</w:t>
            </w:r>
          </w:p>
        </w:tc>
        <w:tc>
          <w:tcPr>
            <w:tcW w:w="709" w:type="dxa"/>
            <w:tcBorders>
              <w:top w:val="single" w:sz="4" w:space="0" w:color="auto"/>
              <w:left w:val="nil"/>
              <w:bottom w:val="single" w:sz="4" w:space="0" w:color="auto"/>
              <w:right w:val="single" w:sz="4" w:space="0" w:color="auto"/>
            </w:tcBorders>
            <w:shd w:val="clear" w:color="000000" w:fill="FFFFFF"/>
            <w:vAlign w:val="bottom"/>
          </w:tcPr>
          <w:p w:rsidR="00F83A62" w:rsidRPr="00C06267" w:rsidRDefault="00F83A62" w:rsidP="000F7506">
            <w:pPr>
              <w:spacing w:after="0" w:line="220" w:lineRule="exact"/>
              <w:jc w:val="right"/>
              <w:rPr>
                <w:rFonts w:ascii="Times New Roman" w:eastAsia="Times New Roman" w:hAnsi="Times New Roman" w:cs="Times New Roman"/>
                <w:b/>
                <w:bCs/>
                <w:color w:val="000000"/>
              </w:rPr>
            </w:pPr>
            <w:r w:rsidRPr="00C06267">
              <w:rPr>
                <w:rFonts w:ascii="Times New Roman" w:eastAsia="Times New Roman" w:hAnsi="Times New Roman" w:cs="Times New Roman"/>
                <w:b/>
                <w:bCs/>
                <w:color w:val="000000"/>
              </w:rPr>
              <w:t>0,000</w:t>
            </w:r>
          </w:p>
        </w:tc>
        <w:tc>
          <w:tcPr>
            <w:tcW w:w="709" w:type="dxa"/>
            <w:tcBorders>
              <w:top w:val="single" w:sz="4" w:space="0" w:color="auto"/>
              <w:left w:val="nil"/>
              <w:bottom w:val="single" w:sz="4" w:space="0" w:color="auto"/>
              <w:right w:val="single" w:sz="4" w:space="0" w:color="auto"/>
            </w:tcBorders>
            <w:shd w:val="clear" w:color="000000" w:fill="FFFFFF"/>
            <w:vAlign w:val="bottom"/>
          </w:tcPr>
          <w:p w:rsidR="00F83A62" w:rsidRPr="00C06267" w:rsidRDefault="00F83A62" w:rsidP="000F7506">
            <w:pPr>
              <w:spacing w:after="0" w:line="220" w:lineRule="exact"/>
              <w:jc w:val="right"/>
              <w:rPr>
                <w:rFonts w:ascii="Times New Roman" w:eastAsia="Times New Roman" w:hAnsi="Times New Roman" w:cs="Times New Roman"/>
                <w:b/>
                <w:bCs/>
                <w:color w:val="000000"/>
              </w:rPr>
            </w:pPr>
            <w:r w:rsidRPr="00C06267">
              <w:rPr>
                <w:rFonts w:ascii="Times New Roman" w:eastAsia="Times New Roman" w:hAnsi="Times New Roman" w:cs="Times New Roman"/>
                <w:b/>
                <w:bCs/>
                <w:color w:val="000000"/>
              </w:rPr>
              <w:t>0,000</w:t>
            </w:r>
          </w:p>
        </w:tc>
        <w:tc>
          <w:tcPr>
            <w:tcW w:w="708" w:type="dxa"/>
            <w:tcBorders>
              <w:top w:val="single" w:sz="4" w:space="0" w:color="auto"/>
              <w:left w:val="nil"/>
              <w:bottom w:val="single" w:sz="4" w:space="0" w:color="auto"/>
              <w:right w:val="single" w:sz="4" w:space="0" w:color="auto"/>
            </w:tcBorders>
            <w:shd w:val="clear" w:color="000000" w:fill="FFFFFF"/>
            <w:vAlign w:val="bottom"/>
          </w:tcPr>
          <w:p w:rsidR="00F83A62" w:rsidRPr="00C06267" w:rsidRDefault="00F83A62" w:rsidP="000F7506">
            <w:pPr>
              <w:spacing w:after="0" w:line="220" w:lineRule="exact"/>
              <w:jc w:val="right"/>
              <w:rPr>
                <w:rFonts w:ascii="Times New Roman" w:eastAsia="Times New Roman" w:hAnsi="Times New Roman" w:cs="Times New Roman"/>
                <w:b/>
                <w:bCs/>
                <w:color w:val="000000"/>
              </w:rPr>
            </w:pPr>
            <w:r w:rsidRPr="00C06267">
              <w:rPr>
                <w:rFonts w:ascii="Times New Roman" w:eastAsia="Times New Roman" w:hAnsi="Times New Roman" w:cs="Times New Roman"/>
                <w:b/>
                <w:bCs/>
                <w:color w:val="000000"/>
              </w:rPr>
              <w:t>0,000</w:t>
            </w:r>
          </w:p>
        </w:tc>
        <w:tc>
          <w:tcPr>
            <w:tcW w:w="709" w:type="dxa"/>
            <w:tcBorders>
              <w:top w:val="single" w:sz="4" w:space="0" w:color="auto"/>
              <w:left w:val="nil"/>
              <w:bottom w:val="single" w:sz="4" w:space="0" w:color="auto"/>
              <w:right w:val="single" w:sz="4" w:space="0" w:color="auto"/>
            </w:tcBorders>
            <w:shd w:val="clear" w:color="000000" w:fill="FFFFFF"/>
            <w:vAlign w:val="bottom"/>
          </w:tcPr>
          <w:p w:rsidR="00F83A62" w:rsidRPr="00C06267" w:rsidRDefault="00F83A62" w:rsidP="000F7506">
            <w:pPr>
              <w:spacing w:after="0" w:line="220" w:lineRule="exact"/>
              <w:jc w:val="right"/>
              <w:rPr>
                <w:rFonts w:ascii="Times New Roman" w:eastAsia="Times New Roman" w:hAnsi="Times New Roman" w:cs="Times New Roman"/>
                <w:b/>
                <w:bCs/>
                <w:color w:val="000000"/>
              </w:rPr>
            </w:pPr>
            <w:r w:rsidRPr="00C06267">
              <w:rPr>
                <w:rFonts w:ascii="Times New Roman" w:eastAsia="Times New Roman" w:hAnsi="Times New Roman" w:cs="Times New Roman"/>
                <w:b/>
                <w:bCs/>
                <w:color w:val="000000"/>
              </w:rPr>
              <w:t>0,000</w:t>
            </w:r>
          </w:p>
        </w:tc>
        <w:tc>
          <w:tcPr>
            <w:tcW w:w="709" w:type="dxa"/>
            <w:tcBorders>
              <w:top w:val="single" w:sz="4" w:space="0" w:color="auto"/>
              <w:left w:val="nil"/>
              <w:bottom w:val="single" w:sz="4" w:space="0" w:color="auto"/>
              <w:right w:val="single" w:sz="4" w:space="0" w:color="auto"/>
            </w:tcBorders>
            <w:shd w:val="clear" w:color="000000" w:fill="FFFFFF"/>
            <w:vAlign w:val="bottom"/>
          </w:tcPr>
          <w:p w:rsidR="00F83A62" w:rsidRPr="00C06267" w:rsidRDefault="00F83A62" w:rsidP="000F7506">
            <w:pPr>
              <w:spacing w:after="0" w:line="220" w:lineRule="exact"/>
              <w:jc w:val="right"/>
              <w:rPr>
                <w:rFonts w:ascii="Times New Roman" w:eastAsia="Times New Roman" w:hAnsi="Times New Roman" w:cs="Times New Roman"/>
                <w:b/>
                <w:bCs/>
                <w:color w:val="000000"/>
              </w:rPr>
            </w:pPr>
            <w:r w:rsidRPr="00C06267">
              <w:rPr>
                <w:rFonts w:ascii="Times New Roman" w:eastAsia="Times New Roman" w:hAnsi="Times New Roman" w:cs="Times New Roman"/>
                <w:b/>
                <w:bCs/>
                <w:color w:val="000000"/>
              </w:rPr>
              <w:t>0,000</w:t>
            </w:r>
          </w:p>
        </w:tc>
      </w:tr>
      <w:tr w:rsidR="000F7506" w:rsidRPr="00C06267" w:rsidTr="00C06267">
        <w:trPr>
          <w:trHeight w:val="300"/>
        </w:trPr>
        <w:tc>
          <w:tcPr>
            <w:tcW w:w="568" w:type="dxa"/>
            <w:vMerge/>
            <w:tcBorders>
              <w:left w:val="single" w:sz="4" w:space="0" w:color="auto"/>
              <w:right w:val="single" w:sz="4" w:space="0" w:color="auto"/>
            </w:tcBorders>
            <w:vAlign w:val="center"/>
          </w:tcPr>
          <w:p w:rsidR="00F83A62" w:rsidRPr="00C06267" w:rsidRDefault="00F83A62" w:rsidP="000F7506">
            <w:pPr>
              <w:spacing w:after="0" w:line="220" w:lineRule="exact"/>
              <w:rPr>
                <w:rFonts w:ascii="Times New Roman" w:eastAsia="Times New Roman" w:hAnsi="Times New Roman" w:cs="Times New Roman"/>
                <w:color w:val="000000"/>
              </w:rPr>
            </w:pPr>
          </w:p>
        </w:tc>
        <w:tc>
          <w:tcPr>
            <w:tcW w:w="1085" w:type="dxa"/>
            <w:vMerge/>
            <w:tcBorders>
              <w:left w:val="single" w:sz="4" w:space="0" w:color="auto"/>
              <w:right w:val="single" w:sz="4" w:space="0" w:color="auto"/>
            </w:tcBorders>
            <w:vAlign w:val="center"/>
          </w:tcPr>
          <w:p w:rsidR="00F83A62" w:rsidRPr="00C06267" w:rsidRDefault="00F83A62" w:rsidP="000F7506">
            <w:pPr>
              <w:spacing w:after="0" w:line="220" w:lineRule="exact"/>
              <w:rPr>
                <w:rFonts w:ascii="Times New Roman" w:eastAsia="Times New Roman" w:hAnsi="Times New Roman" w:cs="Times New Roman"/>
                <w:color w:val="000000"/>
              </w:rPr>
            </w:pPr>
          </w:p>
        </w:tc>
        <w:tc>
          <w:tcPr>
            <w:tcW w:w="2033" w:type="dxa"/>
            <w:gridSpan w:val="2"/>
            <w:tcBorders>
              <w:top w:val="single" w:sz="4" w:space="0" w:color="auto"/>
              <w:left w:val="nil"/>
              <w:bottom w:val="single" w:sz="4" w:space="0" w:color="auto"/>
              <w:right w:val="single" w:sz="4" w:space="0" w:color="auto"/>
            </w:tcBorders>
            <w:shd w:val="clear" w:color="000000" w:fill="FFFFFF"/>
            <w:vAlign w:val="bottom"/>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Краевого бюджета</w:t>
            </w:r>
          </w:p>
        </w:tc>
        <w:tc>
          <w:tcPr>
            <w:tcW w:w="709" w:type="dxa"/>
            <w:tcBorders>
              <w:top w:val="single" w:sz="4" w:space="0" w:color="auto"/>
              <w:left w:val="nil"/>
              <w:bottom w:val="single" w:sz="4" w:space="0" w:color="auto"/>
              <w:right w:val="single" w:sz="4" w:space="0" w:color="auto"/>
            </w:tcBorders>
            <w:shd w:val="clear" w:color="000000" w:fill="FFFFFF"/>
            <w:vAlign w:val="bottom"/>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single" w:sz="4" w:space="0" w:color="auto"/>
              <w:left w:val="nil"/>
              <w:bottom w:val="single" w:sz="4" w:space="0" w:color="auto"/>
              <w:right w:val="single" w:sz="4" w:space="0" w:color="auto"/>
            </w:tcBorders>
            <w:shd w:val="clear" w:color="000000" w:fill="FFFFFF"/>
            <w:vAlign w:val="bottom"/>
          </w:tcPr>
          <w:p w:rsidR="00F83A62" w:rsidRPr="00C06267" w:rsidRDefault="00F83A62" w:rsidP="000F7506">
            <w:pPr>
              <w:spacing w:after="0" w:line="220" w:lineRule="exact"/>
              <w:jc w:val="right"/>
              <w:rPr>
                <w:rFonts w:ascii="Times New Roman" w:eastAsia="Times New Roman" w:hAnsi="Times New Roman" w:cs="Times New Roman"/>
                <w:color w:val="FFFFFF"/>
              </w:rPr>
            </w:pPr>
            <w:r w:rsidRPr="00C06267">
              <w:rPr>
                <w:rFonts w:ascii="Times New Roman" w:eastAsia="Times New Roman" w:hAnsi="Times New Roman" w:cs="Times New Roman"/>
                <w:color w:val="FFFFFF"/>
              </w:rPr>
              <w:t>27745,334</w:t>
            </w:r>
          </w:p>
        </w:tc>
        <w:tc>
          <w:tcPr>
            <w:tcW w:w="708" w:type="dxa"/>
            <w:tcBorders>
              <w:top w:val="single" w:sz="4" w:space="0" w:color="auto"/>
              <w:left w:val="nil"/>
              <w:bottom w:val="single" w:sz="4" w:space="0" w:color="auto"/>
              <w:right w:val="single" w:sz="4" w:space="0" w:color="auto"/>
            </w:tcBorders>
            <w:shd w:val="clear" w:color="000000" w:fill="FFFFFF"/>
            <w:vAlign w:val="bottom"/>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single" w:sz="4" w:space="0" w:color="auto"/>
              <w:left w:val="nil"/>
              <w:bottom w:val="single" w:sz="4" w:space="0" w:color="auto"/>
              <w:right w:val="single" w:sz="4" w:space="0" w:color="auto"/>
            </w:tcBorders>
            <w:shd w:val="clear" w:color="000000" w:fill="FFFFFF"/>
            <w:vAlign w:val="bottom"/>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single" w:sz="4" w:space="0" w:color="auto"/>
              <w:left w:val="nil"/>
              <w:bottom w:val="single" w:sz="4" w:space="0" w:color="auto"/>
              <w:right w:val="single" w:sz="4" w:space="0" w:color="auto"/>
            </w:tcBorders>
            <w:shd w:val="clear" w:color="000000" w:fill="FFFFFF"/>
            <w:vAlign w:val="bottom"/>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single" w:sz="4" w:space="0" w:color="auto"/>
              <w:left w:val="nil"/>
              <w:bottom w:val="single" w:sz="4" w:space="0" w:color="auto"/>
              <w:right w:val="single" w:sz="4" w:space="0" w:color="auto"/>
            </w:tcBorders>
            <w:shd w:val="clear" w:color="000000" w:fill="FFFFFF"/>
            <w:vAlign w:val="bottom"/>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8" w:type="dxa"/>
            <w:tcBorders>
              <w:top w:val="single" w:sz="4" w:space="0" w:color="auto"/>
              <w:left w:val="nil"/>
              <w:bottom w:val="single" w:sz="4" w:space="0" w:color="auto"/>
              <w:right w:val="single" w:sz="4" w:space="0" w:color="auto"/>
            </w:tcBorders>
            <w:shd w:val="clear" w:color="000000" w:fill="FFFFFF"/>
            <w:vAlign w:val="bottom"/>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single" w:sz="4" w:space="0" w:color="auto"/>
              <w:left w:val="nil"/>
              <w:bottom w:val="single" w:sz="4" w:space="0" w:color="auto"/>
              <w:right w:val="single" w:sz="4" w:space="0" w:color="auto"/>
            </w:tcBorders>
            <w:shd w:val="clear" w:color="000000" w:fill="FFFFFF"/>
            <w:vAlign w:val="bottom"/>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single" w:sz="4" w:space="0" w:color="auto"/>
              <w:left w:val="nil"/>
              <w:bottom w:val="single" w:sz="4" w:space="0" w:color="auto"/>
              <w:right w:val="single" w:sz="4" w:space="0" w:color="auto"/>
            </w:tcBorders>
            <w:shd w:val="clear" w:color="000000" w:fill="FFFFFF"/>
            <w:vAlign w:val="bottom"/>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single" w:sz="4" w:space="0" w:color="auto"/>
              <w:left w:val="nil"/>
              <w:bottom w:val="single" w:sz="4" w:space="0" w:color="auto"/>
              <w:right w:val="single" w:sz="4" w:space="0" w:color="auto"/>
            </w:tcBorders>
            <w:shd w:val="clear" w:color="000000" w:fill="FFFFFF"/>
            <w:vAlign w:val="bottom"/>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8" w:type="dxa"/>
            <w:tcBorders>
              <w:top w:val="single" w:sz="4" w:space="0" w:color="auto"/>
              <w:left w:val="nil"/>
              <w:bottom w:val="single" w:sz="4" w:space="0" w:color="auto"/>
              <w:right w:val="single" w:sz="4" w:space="0" w:color="auto"/>
            </w:tcBorders>
            <w:shd w:val="clear" w:color="000000" w:fill="FFFFFF"/>
            <w:vAlign w:val="bottom"/>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single" w:sz="4" w:space="0" w:color="auto"/>
              <w:left w:val="nil"/>
              <w:bottom w:val="single" w:sz="4" w:space="0" w:color="auto"/>
              <w:right w:val="single" w:sz="4" w:space="0" w:color="auto"/>
            </w:tcBorders>
            <w:shd w:val="clear" w:color="000000" w:fill="FFFFFF"/>
            <w:vAlign w:val="bottom"/>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single" w:sz="4" w:space="0" w:color="auto"/>
              <w:left w:val="nil"/>
              <w:bottom w:val="single" w:sz="4" w:space="0" w:color="auto"/>
              <w:right w:val="single" w:sz="4" w:space="0" w:color="auto"/>
            </w:tcBorders>
            <w:shd w:val="clear" w:color="000000" w:fill="FFFFFF"/>
            <w:vAlign w:val="bottom"/>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single" w:sz="4" w:space="0" w:color="auto"/>
              <w:left w:val="nil"/>
              <w:bottom w:val="single" w:sz="4" w:space="0" w:color="auto"/>
              <w:right w:val="single" w:sz="4" w:space="0" w:color="auto"/>
            </w:tcBorders>
            <w:shd w:val="clear" w:color="000000" w:fill="FFFFFF"/>
            <w:vAlign w:val="bottom"/>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8" w:type="dxa"/>
            <w:tcBorders>
              <w:top w:val="single" w:sz="4" w:space="0" w:color="auto"/>
              <w:left w:val="nil"/>
              <w:bottom w:val="single" w:sz="4" w:space="0" w:color="auto"/>
              <w:right w:val="single" w:sz="4" w:space="0" w:color="auto"/>
            </w:tcBorders>
            <w:shd w:val="clear" w:color="000000" w:fill="FFFFFF"/>
            <w:vAlign w:val="bottom"/>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single" w:sz="4" w:space="0" w:color="auto"/>
              <w:left w:val="nil"/>
              <w:bottom w:val="single" w:sz="4" w:space="0" w:color="auto"/>
              <w:right w:val="single" w:sz="4" w:space="0" w:color="auto"/>
            </w:tcBorders>
            <w:shd w:val="clear" w:color="000000" w:fill="FFFFFF"/>
            <w:vAlign w:val="bottom"/>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single" w:sz="4" w:space="0" w:color="auto"/>
              <w:left w:val="nil"/>
              <w:bottom w:val="single" w:sz="4" w:space="0" w:color="auto"/>
              <w:right w:val="single" w:sz="4" w:space="0" w:color="auto"/>
            </w:tcBorders>
            <w:shd w:val="clear" w:color="000000" w:fill="FFFFFF"/>
            <w:vAlign w:val="bottom"/>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r>
      <w:tr w:rsidR="000F7506" w:rsidRPr="00C06267" w:rsidTr="00C06267">
        <w:trPr>
          <w:trHeight w:val="300"/>
        </w:trPr>
        <w:tc>
          <w:tcPr>
            <w:tcW w:w="568" w:type="dxa"/>
            <w:vMerge/>
            <w:tcBorders>
              <w:left w:val="single" w:sz="4" w:space="0" w:color="auto"/>
              <w:right w:val="single" w:sz="4" w:space="0" w:color="auto"/>
            </w:tcBorders>
            <w:vAlign w:val="center"/>
          </w:tcPr>
          <w:p w:rsidR="00F83A62" w:rsidRPr="00C06267" w:rsidRDefault="00F83A62" w:rsidP="000F7506">
            <w:pPr>
              <w:spacing w:after="0" w:line="220" w:lineRule="exact"/>
              <w:rPr>
                <w:rFonts w:ascii="Times New Roman" w:eastAsia="Times New Roman" w:hAnsi="Times New Roman" w:cs="Times New Roman"/>
                <w:color w:val="000000"/>
              </w:rPr>
            </w:pPr>
          </w:p>
        </w:tc>
        <w:tc>
          <w:tcPr>
            <w:tcW w:w="1085" w:type="dxa"/>
            <w:vMerge/>
            <w:tcBorders>
              <w:left w:val="single" w:sz="4" w:space="0" w:color="auto"/>
              <w:right w:val="single" w:sz="4" w:space="0" w:color="auto"/>
            </w:tcBorders>
            <w:vAlign w:val="center"/>
          </w:tcPr>
          <w:p w:rsidR="00F83A62" w:rsidRPr="00C06267" w:rsidRDefault="00F83A62" w:rsidP="000F7506">
            <w:pPr>
              <w:spacing w:after="0" w:line="220" w:lineRule="exact"/>
              <w:rPr>
                <w:rFonts w:ascii="Times New Roman" w:eastAsia="Times New Roman" w:hAnsi="Times New Roman" w:cs="Times New Roman"/>
                <w:color w:val="000000"/>
              </w:rPr>
            </w:pPr>
          </w:p>
        </w:tc>
        <w:tc>
          <w:tcPr>
            <w:tcW w:w="2033" w:type="dxa"/>
            <w:gridSpan w:val="2"/>
            <w:tcBorders>
              <w:top w:val="single" w:sz="4" w:space="0" w:color="auto"/>
              <w:left w:val="nil"/>
              <w:bottom w:val="single" w:sz="4" w:space="0" w:color="auto"/>
              <w:right w:val="single" w:sz="4" w:space="0" w:color="auto"/>
            </w:tcBorders>
            <w:shd w:val="clear" w:color="000000" w:fill="FFFFFF"/>
            <w:vAlign w:val="bottom"/>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Бюджеты поселений района</w:t>
            </w:r>
          </w:p>
        </w:tc>
        <w:tc>
          <w:tcPr>
            <w:tcW w:w="709" w:type="dxa"/>
            <w:tcBorders>
              <w:top w:val="single" w:sz="4" w:space="0" w:color="auto"/>
              <w:left w:val="nil"/>
              <w:bottom w:val="single" w:sz="4" w:space="0" w:color="auto"/>
              <w:right w:val="single" w:sz="4" w:space="0" w:color="auto"/>
            </w:tcBorders>
            <w:shd w:val="clear" w:color="000000" w:fill="FFFFFF"/>
            <w:vAlign w:val="bottom"/>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single" w:sz="4" w:space="0" w:color="auto"/>
              <w:left w:val="nil"/>
              <w:bottom w:val="single" w:sz="4" w:space="0" w:color="auto"/>
              <w:right w:val="single" w:sz="4" w:space="0" w:color="auto"/>
            </w:tcBorders>
            <w:shd w:val="clear" w:color="000000" w:fill="FFFFFF"/>
            <w:vAlign w:val="bottom"/>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8" w:type="dxa"/>
            <w:tcBorders>
              <w:top w:val="single" w:sz="4" w:space="0" w:color="auto"/>
              <w:left w:val="nil"/>
              <w:bottom w:val="single" w:sz="4" w:space="0" w:color="auto"/>
              <w:right w:val="single" w:sz="4" w:space="0" w:color="auto"/>
            </w:tcBorders>
            <w:shd w:val="clear" w:color="000000" w:fill="FFFFFF"/>
            <w:vAlign w:val="bottom"/>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single" w:sz="4" w:space="0" w:color="auto"/>
              <w:left w:val="nil"/>
              <w:bottom w:val="single" w:sz="4" w:space="0" w:color="auto"/>
              <w:right w:val="single" w:sz="4" w:space="0" w:color="auto"/>
            </w:tcBorders>
            <w:shd w:val="clear" w:color="000000" w:fill="FFFFFF"/>
            <w:vAlign w:val="bottom"/>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single" w:sz="4" w:space="0" w:color="auto"/>
              <w:left w:val="nil"/>
              <w:bottom w:val="single" w:sz="4" w:space="0" w:color="auto"/>
              <w:right w:val="single" w:sz="4" w:space="0" w:color="auto"/>
            </w:tcBorders>
            <w:shd w:val="clear" w:color="000000" w:fill="FFFFFF"/>
            <w:vAlign w:val="bottom"/>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single" w:sz="4" w:space="0" w:color="auto"/>
              <w:left w:val="nil"/>
              <w:bottom w:val="single" w:sz="4" w:space="0" w:color="auto"/>
              <w:right w:val="single" w:sz="4" w:space="0" w:color="auto"/>
            </w:tcBorders>
            <w:shd w:val="clear" w:color="000000" w:fill="FFFFFF"/>
            <w:vAlign w:val="bottom"/>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8" w:type="dxa"/>
            <w:tcBorders>
              <w:top w:val="single" w:sz="4" w:space="0" w:color="auto"/>
              <w:left w:val="nil"/>
              <w:bottom w:val="single" w:sz="4" w:space="0" w:color="auto"/>
              <w:right w:val="single" w:sz="4" w:space="0" w:color="auto"/>
            </w:tcBorders>
            <w:shd w:val="clear" w:color="000000" w:fill="FFFFFF"/>
            <w:vAlign w:val="bottom"/>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single" w:sz="4" w:space="0" w:color="auto"/>
              <w:left w:val="nil"/>
              <w:bottom w:val="single" w:sz="4" w:space="0" w:color="auto"/>
              <w:right w:val="single" w:sz="4" w:space="0" w:color="auto"/>
            </w:tcBorders>
            <w:shd w:val="clear" w:color="000000" w:fill="FFFFFF"/>
            <w:vAlign w:val="bottom"/>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single" w:sz="4" w:space="0" w:color="auto"/>
              <w:left w:val="nil"/>
              <w:bottom w:val="single" w:sz="4" w:space="0" w:color="auto"/>
              <w:right w:val="single" w:sz="4" w:space="0" w:color="auto"/>
            </w:tcBorders>
            <w:shd w:val="clear" w:color="000000" w:fill="FFFFFF"/>
            <w:vAlign w:val="bottom"/>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single" w:sz="4" w:space="0" w:color="auto"/>
              <w:left w:val="nil"/>
              <w:bottom w:val="single" w:sz="4" w:space="0" w:color="auto"/>
              <w:right w:val="single" w:sz="4" w:space="0" w:color="auto"/>
            </w:tcBorders>
            <w:shd w:val="clear" w:color="000000" w:fill="FFFFFF"/>
            <w:vAlign w:val="bottom"/>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8" w:type="dxa"/>
            <w:tcBorders>
              <w:top w:val="single" w:sz="4" w:space="0" w:color="auto"/>
              <w:left w:val="nil"/>
              <w:bottom w:val="single" w:sz="4" w:space="0" w:color="auto"/>
              <w:right w:val="single" w:sz="4" w:space="0" w:color="auto"/>
            </w:tcBorders>
            <w:shd w:val="clear" w:color="000000" w:fill="FFFFFF"/>
            <w:vAlign w:val="bottom"/>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single" w:sz="4" w:space="0" w:color="auto"/>
              <w:left w:val="nil"/>
              <w:bottom w:val="single" w:sz="4" w:space="0" w:color="auto"/>
              <w:right w:val="single" w:sz="4" w:space="0" w:color="auto"/>
            </w:tcBorders>
            <w:shd w:val="clear" w:color="000000" w:fill="FFFFFF"/>
            <w:vAlign w:val="bottom"/>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single" w:sz="4" w:space="0" w:color="auto"/>
              <w:left w:val="nil"/>
              <w:bottom w:val="single" w:sz="4" w:space="0" w:color="auto"/>
              <w:right w:val="single" w:sz="4" w:space="0" w:color="auto"/>
            </w:tcBorders>
            <w:shd w:val="clear" w:color="000000" w:fill="FFFFFF"/>
            <w:vAlign w:val="bottom"/>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single" w:sz="4" w:space="0" w:color="auto"/>
              <w:left w:val="nil"/>
              <w:bottom w:val="single" w:sz="4" w:space="0" w:color="auto"/>
              <w:right w:val="single" w:sz="4" w:space="0" w:color="auto"/>
            </w:tcBorders>
            <w:shd w:val="clear" w:color="000000" w:fill="FFFFFF"/>
            <w:vAlign w:val="bottom"/>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8" w:type="dxa"/>
            <w:tcBorders>
              <w:top w:val="single" w:sz="4" w:space="0" w:color="auto"/>
              <w:left w:val="nil"/>
              <w:bottom w:val="single" w:sz="4" w:space="0" w:color="auto"/>
              <w:right w:val="single" w:sz="4" w:space="0" w:color="auto"/>
            </w:tcBorders>
            <w:shd w:val="clear" w:color="000000" w:fill="FFFFFF"/>
            <w:vAlign w:val="bottom"/>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single" w:sz="4" w:space="0" w:color="auto"/>
              <w:left w:val="nil"/>
              <w:bottom w:val="single" w:sz="4" w:space="0" w:color="auto"/>
              <w:right w:val="single" w:sz="4" w:space="0" w:color="auto"/>
            </w:tcBorders>
            <w:shd w:val="clear" w:color="000000" w:fill="FFFFFF"/>
            <w:vAlign w:val="bottom"/>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single" w:sz="4" w:space="0" w:color="auto"/>
              <w:left w:val="nil"/>
              <w:bottom w:val="single" w:sz="4" w:space="0" w:color="auto"/>
              <w:right w:val="single" w:sz="4" w:space="0" w:color="auto"/>
            </w:tcBorders>
            <w:shd w:val="clear" w:color="000000" w:fill="FFFFFF"/>
            <w:vAlign w:val="bottom"/>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r>
      <w:tr w:rsidR="000F7506" w:rsidRPr="00C06267" w:rsidTr="00C06267">
        <w:trPr>
          <w:trHeight w:val="300"/>
        </w:trPr>
        <w:tc>
          <w:tcPr>
            <w:tcW w:w="568" w:type="dxa"/>
            <w:vMerge/>
            <w:tcBorders>
              <w:left w:val="single" w:sz="4" w:space="0" w:color="auto"/>
              <w:bottom w:val="nil"/>
              <w:right w:val="single" w:sz="4" w:space="0" w:color="auto"/>
            </w:tcBorders>
            <w:vAlign w:val="center"/>
          </w:tcPr>
          <w:p w:rsidR="00F83A62" w:rsidRPr="00C06267" w:rsidRDefault="00F83A62" w:rsidP="000F7506">
            <w:pPr>
              <w:spacing w:after="0" w:line="220" w:lineRule="exact"/>
              <w:rPr>
                <w:rFonts w:ascii="Times New Roman" w:eastAsia="Times New Roman" w:hAnsi="Times New Roman" w:cs="Times New Roman"/>
                <w:color w:val="000000"/>
              </w:rPr>
            </w:pPr>
          </w:p>
        </w:tc>
        <w:tc>
          <w:tcPr>
            <w:tcW w:w="1085" w:type="dxa"/>
            <w:vMerge/>
            <w:tcBorders>
              <w:left w:val="single" w:sz="4" w:space="0" w:color="auto"/>
              <w:bottom w:val="nil"/>
              <w:right w:val="single" w:sz="4" w:space="0" w:color="auto"/>
            </w:tcBorders>
            <w:vAlign w:val="center"/>
          </w:tcPr>
          <w:p w:rsidR="00F83A62" w:rsidRPr="00C06267" w:rsidRDefault="00F83A62" w:rsidP="000F7506">
            <w:pPr>
              <w:spacing w:after="0" w:line="220" w:lineRule="exact"/>
              <w:rPr>
                <w:rFonts w:ascii="Times New Roman" w:eastAsia="Times New Roman" w:hAnsi="Times New Roman" w:cs="Times New Roman"/>
                <w:color w:val="000000"/>
              </w:rPr>
            </w:pPr>
          </w:p>
        </w:tc>
        <w:tc>
          <w:tcPr>
            <w:tcW w:w="2033" w:type="dxa"/>
            <w:gridSpan w:val="2"/>
            <w:tcBorders>
              <w:top w:val="single" w:sz="4" w:space="0" w:color="auto"/>
              <w:left w:val="nil"/>
              <w:bottom w:val="single" w:sz="4" w:space="0" w:color="auto"/>
              <w:right w:val="single" w:sz="4" w:space="0" w:color="auto"/>
            </w:tcBorders>
            <w:shd w:val="clear" w:color="000000" w:fill="FFFFFF"/>
            <w:vAlign w:val="bottom"/>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Внебюджетные </w:t>
            </w:r>
            <w:proofErr w:type="spellStart"/>
            <w:r w:rsidRPr="00C06267">
              <w:rPr>
                <w:rFonts w:ascii="Times New Roman" w:eastAsia="Times New Roman" w:hAnsi="Times New Roman" w:cs="Times New Roman"/>
                <w:color w:val="000000"/>
              </w:rPr>
              <w:t>ср-ва</w:t>
            </w:r>
            <w:proofErr w:type="spellEnd"/>
          </w:p>
        </w:tc>
        <w:tc>
          <w:tcPr>
            <w:tcW w:w="709" w:type="dxa"/>
            <w:tcBorders>
              <w:top w:val="single" w:sz="4" w:space="0" w:color="auto"/>
              <w:left w:val="nil"/>
              <w:bottom w:val="nil"/>
              <w:right w:val="single" w:sz="4" w:space="0" w:color="auto"/>
            </w:tcBorders>
            <w:shd w:val="clear" w:color="000000" w:fill="FFFFFF"/>
            <w:vAlign w:val="bottom"/>
          </w:tcPr>
          <w:p w:rsidR="00F83A62" w:rsidRPr="00C06267" w:rsidRDefault="00F83A62" w:rsidP="000F7506">
            <w:pPr>
              <w:spacing w:after="0" w:line="220" w:lineRule="exact"/>
              <w:rPr>
                <w:rFonts w:ascii="Times New Roman" w:eastAsia="Times New Roman" w:hAnsi="Times New Roman" w:cs="Times New Roman"/>
                <w:color w:val="000000"/>
              </w:rPr>
            </w:pPr>
          </w:p>
        </w:tc>
        <w:tc>
          <w:tcPr>
            <w:tcW w:w="709" w:type="dxa"/>
            <w:tcBorders>
              <w:top w:val="single" w:sz="4" w:space="0" w:color="auto"/>
              <w:left w:val="nil"/>
              <w:bottom w:val="nil"/>
              <w:right w:val="single" w:sz="4" w:space="0" w:color="auto"/>
            </w:tcBorders>
            <w:shd w:val="clear" w:color="000000" w:fill="FFFFFF"/>
            <w:vAlign w:val="bottom"/>
          </w:tcPr>
          <w:p w:rsidR="00F83A62" w:rsidRPr="00C06267" w:rsidRDefault="00F83A62" w:rsidP="000F7506">
            <w:pPr>
              <w:spacing w:after="0" w:line="220" w:lineRule="exact"/>
              <w:rPr>
                <w:rFonts w:ascii="Times New Roman" w:eastAsia="Times New Roman" w:hAnsi="Times New Roman" w:cs="Times New Roman"/>
                <w:color w:val="000000"/>
              </w:rPr>
            </w:pPr>
          </w:p>
        </w:tc>
        <w:tc>
          <w:tcPr>
            <w:tcW w:w="708" w:type="dxa"/>
            <w:tcBorders>
              <w:top w:val="single" w:sz="4" w:space="0" w:color="auto"/>
              <w:left w:val="nil"/>
              <w:bottom w:val="nil"/>
              <w:right w:val="single" w:sz="4" w:space="0" w:color="auto"/>
            </w:tcBorders>
            <w:shd w:val="clear" w:color="000000" w:fill="FFFFFF"/>
            <w:vAlign w:val="bottom"/>
          </w:tcPr>
          <w:p w:rsidR="00F83A62" w:rsidRPr="00C06267" w:rsidRDefault="00F83A62" w:rsidP="000F7506">
            <w:pPr>
              <w:spacing w:after="0" w:line="220" w:lineRule="exact"/>
              <w:rPr>
                <w:rFonts w:ascii="Times New Roman" w:eastAsia="Times New Roman" w:hAnsi="Times New Roman" w:cs="Times New Roman"/>
                <w:color w:val="000000"/>
              </w:rPr>
            </w:pPr>
          </w:p>
        </w:tc>
        <w:tc>
          <w:tcPr>
            <w:tcW w:w="567" w:type="dxa"/>
            <w:tcBorders>
              <w:top w:val="single" w:sz="4" w:space="0" w:color="auto"/>
              <w:left w:val="nil"/>
              <w:bottom w:val="nil"/>
              <w:right w:val="single" w:sz="4" w:space="0" w:color="auto"/>
            </w:tcBorders>
            <w:shd w:val="clear" w:color="000000" w:fill="FFFFFF"/>
            <w:vAlign w:val="bottom"/>
          </w:tcPr>
          <w:p w:rsidR="00F83A62" w:rsidRPr="00C06267" w:rsidRDefault="00F83A62" w:rsidP="000F7506">
            <w:pPr>
              <w:spacing w:after="0" w:line="220" w:lineRule="exact"/>
              <w:rPr>
                <w:rFonts w:ascii="Times New Roman" w:eastAsia="Times New Roman" w:hAnsi="Times New Roman" w:cs="Times New Roman"/>
                <w:color w:val="000000"/>
              </w:rPr>
            </w:pPr>
          </w:p>
        </w:tc>
        <w:tc>
          <w:tcPr>
            <w:tcW w:w="709" w:type="dxa"/>
            <w:tcBorders>
              <w:top w:val="single" w:sz="4" w:space="0" w:color="auto"/>
              <w:left w:val="nil"/>
              <w:bottom w:val="nil"/>
              <w:right w:val="single" w:sz="4" w:space="0" w:color="auto"/>
            </w:tcBorders>
            <w:shd w:val="clear" w:color="000000" w:fill="FFFFFF"/>
            <w:vAlign w:val="bottom"/>
          </w:tcPr>
          <w:p w:rsidR="00F83A62" w:rsidRPr="00C06267" w:rsidRDefault="00F83A62" w:rsidP="000F7506">
            <w:pPr>
              <w:spacing w:after="0" w:line="220" w:lineRule="exact"/>
              <w:rPr>
                <w:rFonts w:ascii="Times New Roman" w:eastAsia="Times New Roman" w:hAnsi="Times New Roman" w:cs="Times New Roman"/>
                <w:color w:val="000000"/>
              </w:rPr>
            </w:pPr>
          </w:p>
        </w:tc>
        <w:tc>
          <w:tcPr>
            <w:tcW w:w="709" w:type="dxa"/>
            <w:tcBorders>
              <w:top w:val="single" w:sz="4" w:space="0" w:color="auto"/>
              <w:left w:val="nil"/>
              <w:bottom w:val="nil"/>
              <w:right w:val="single" w:sz="4" w:space="0" w:color="auto"/>
            </w:tcBorders>
            <w:shd w:val="clear" w:color="000000" w:fill="FFFFFF"/>
            <w:vAlign w:val="bottom"/>
          </w:tcPr>
          <w:p w:rsidR="00F83A62" w:rsidRPr="00C06267" w:rsidRDefault="00F83A62" w:rsidP="000F7506">
            <w:pPr>
              <w:spacing w:after="0" w:line="220" w:lineRule="exact"/>
              <w:rPr>
                <w:rFonts w:ascii="Times New Roman" w:eastAsia="Times New Roman" w:hAnsi="Times New Roman" w:cs="Times New Roman"/>
                <w:color w:val="000000"/>
              </w:rPr>
            </w:pPr>
          </w:p>
        </w:tc>
        <w:tc>
          <w:tcPr>
            <w:tcW w:w="709" w:type="dxa"/>
            <w:tcBorders>
              <w:top w:val="single" w:sz="4" w:space="0" w:color="auto"/>
              <w:left w:val="nil"/>
              <w:bottom w:val="nil"/>
              <w:right w:val="single" w:sz="4" w:space="0" w:color="auto"/>
            </w:tcBorders>
            <w:shd w:val="clear" w:color="000000" w:fill="FFFFFF"/>
            <w:vAlign w:val="bottom"/>
          </w:tcPr>
          <w:p w:rsidR="00F83A62" w:rsidRPr="00C06267" w:rsidRDefault="00F83A62" w:rsidP="000F7506">
            <w:pPr>
              <w:spacing w:after="0" w:line="220" w:lineRule="exact"/>
              <w:rPr>
                <w:rFonts w:ascii="Times New Roman" w:eastAsia="Times New Roman" w:hAnsi="Times New Roman" w:cs="Times New Roman"/>
                <w:color w:val="000000"/>
              </w:rPr>
            </w:pPr>
          </w:p>
        </w:tc>
        <w:tc>
          <w:tcPr>
            <w:tcW w:w="708" w:type="dxa"/>
            <w:tcBorders>
              <w:top w:val="single" w:sz="4" w:space="0" w:color="auto"/>
              <w:left w:val="nil"/>
              <w:bottom w:val="nil"/>
              <w:right w:val="single" w:sz="4" w:space="0" w:color="auto"/>
            </w:tcBorders>
            <w:shd w:val="clear" w:color="000000" w:fill="FFFFFF"/>
            <w:vAlign w:val="bottom"/>
          </w:tcPr>
          <w:p w:rsidR="00F83A62" w:rsidRPr="00C06267" w:rsidRDefault="00F83A62" w:rsidP="000F7506">
            <w:pPr>
              <w:spacing w:after="0" w:line="220" w:lineRule="exact"/>
              <w:rPr>
                <w:rFonts w:ascii="Times New Roman" w:eastAsia="Times New Roman" w:hAnsi="Times New Roman" w:cs="Times New Roman"/>
                <w:color w:val="000000"/>
              </w:rPr>
            </w:pPr>
          </w:p>
        </w:tc>
        <w:tc>
          <w:tcPr>
            <w:tcW w:w="709" w:type="dxa"/>
            <w:tcBorders>
              <w:top w:val="single" w:sz="4" w:space="0" w:color="auto"/>
              <w:left w:val="nil"/>
              <w:bottom w:val="nil"/>
              <w:right w:val="single" w:sz="4" w:space="0" w:color="auto"/>
            </w:tcBorders>
            <w:shd w:val="clear" w:color="000000" w:fill="FFFFFF"/>
            <w:vAlign w:val="bottom"/>
          </w:tcPr>
          <w:p w:rsidR="00F83A62" w:rsidRPr="00C06267" w:rsidRDefault="00F83A62" w:rsidP="000F7506">
            <w:pPr>
              <w:spacing w:after="0" w:line="220" w:lineRule="exact"/>
              <w:rPr>
                <w:rFonts w:ascii="Times New Roman" w:eastAsia="Times New Roman" w:hAnsi="Times New Roman" w:cs="Times New Roman"/>
                <w:color w:val="000000"/>
              </w:rPr>
            </w:pPr>
          </w:p>
        </w:tc>
        <w:tc>
          <w:tcPr>
            <w:tcW w:w="709" w:type="dxa"/>
            <w:tcBorders>
              <w:top w:val="single" w:sz="4" w:space="0" w:color="auto"/>
              <w:left w:val="nil"/>
              <w:bottom w:val="nil"/>
              <w:right w:val="single" w:sz="4" w:space="0" w:color="auto"/>
            </w:tcBorders>
            <w:shd w:val="clear" w:color="000000" w:fill="FFFFFF"/>
            <w:vAlign w:val="bottom"/>
          </w:tcPr>
          <w:p w:rsidR="00F83A62" w:rsidRPr="00C06267" w:rsidRDefault="00F83A62" w:rsidP="000F7506">
            <w:pPr>
              <w:spacing w:after="0" w:line="220" w:lineRule="exact"/>
              <w:rPr>
                <w:rFonts w:ascii="Times New Roman" w:eastAsia="Times New Roman" w:hAnsi="Times New Roman" w:cs="Times New Roman"/>
                <w:color w:val="000000"/>
              </w:rPr>
            </w:pPr>
          </w:p>
        </w:tc>
        <w:tc>
          <w:tcPr>
            <w:tcW w:w="709" w:type="dxa"/>
            <w:tcBorders>
              <w:top w:val="single" w:sz="4" w:space="0" w:color="auto"/>
              <w:left w:val="nil"/>
              <w:bottom w:val="nil"/>
              <w:right w:val="single" w:sz="4" w:space="0" w:color="auto"/>
            </w:tcBorders>
            <w:shd w:val="clear" w:color="000000" w:fill="FFFFFF"/>
            <w:vAlign w:val="bottom"/>
          </w:tcPr>
          <w:p w:rsidR="00F83A62" w:rsidRPr="00C06267" w:rsidRDefault="00F83A62" w:rsidP="000F7506">
            <w:pPr>
              <w:spacing w:after="0" w:line="220" w:lineRule="exact"/>
              <w:rPr>
                <w:rFonts w:ascii="Times New Roman" w:eastAsia="Times New Roman" w:hAnsi="Times New Roman" w:cs="Times New Roman"/>
                <w:color w:val="000000"/>
              </w:rPr>
            </w:pPr>
          </w:p>
        </w:tc>
        <w:tc>
          <w:tcPr>
            <w:tcW w:w="708" w:type="dxa"/>
            <w:tcBorders>
              <w:top w:val="single" w:sz="4" w:space="0" w:color="auto"/>
              <w:left w:val="nil"/>
              <w:bottom w:val="nil"/>
              <w:right w:val="single" w:sz="4" w:space="0" w:color="auto"/>
            </w:tcBorders>
            <w:shd w:val="clear" w:color="000000" w:fill="FFFFFF"/>
            <w:vAlign w:val="bottom"/>
          </w:tcPr>
          <w:p w:rsidR="00F83A62" w:rsidRPr="00C06267" w:rsidRDefault="00F83A62" w:rsidP="000F7506">
            <w:pPr>
              <w:spacing w:after="0" w:line="220" w:lineRule="exact"/>
              <w:rPr>
                <w:rFonts w:ascii="Times New Roman" w:eastAsia="Times New Roman" w:hAnsi="Times New Roman" w:cs="Times New Roman"/>
                <w:color w:val="000000"/>
              </w:rPr>
            </w:pPr>
          </w:p>
        </w:tc>
        <w:tc>
          <w:tcPr>
            <w:tcW w:w="709" w:type="dxa"/>
            <w:tcBorders>
              <w:top w:val="single" w:sz="4" w:space="0" w:color="auto"/>
              <w:left w:val="nil"/>
              <w:bottom w:val="nil"/>
              <w:right w:val="single" w:sz="4" w:space="0" w:color="auto"/>
            </w:tcBorders>
            <w:shd w:val="clear" w:color="000000" w:fill="FFFFFF"/>
            <w:vAlign w:val="bottom"/>
          </w:tcPr>
          <w:p w:rsidR="00F83A62" w:rsidRPr="00C06267" w:rsidRDefault="00F83A62" w:rsidP="000F7506">
            <w:pPr>
              <w:spacing w:after="0" w:line="220" w:lineRule="exact"/>
              <w:rPr>
                <w:rFonts w:ascii="Times New Roman" w:eastAsia="Times New Roman" w:hAnsi="Times New Roman" w:cs="Times New Roman"/>
                <w:color w:val="000000"/>
              </w:rPr>
            </w:pPr>
          </w:p>
        </w:tc>
        <w:tc>
          <w:tcPr>
            <w:tcW w:w="709" w:type="dxa"/>
            <w:tcBorders>
              <w:top w:val="single" w:sz="4" w:space="0" w:color="auto"/>
              <w:left w:val="nil"/>
              <w:bottom w:val="nil"/>
              <w:right w:val="single" w:sz="4" w:space="0" w:color="auto"/>
            </w:tcBorders>
            <w:shd w:val="clear" w:color="000000" w:fill="FFFFFF"/>
            <w:vAlign w:val="bottom"/>
          </w:tcPr>
          <w:p w:rsidR="00F83A62" w:rsidRPr="00C06267" w:rsidRDefault="00F83A62" w:rsidP="000F7506">
            <w:pPr>
              <w:spacing w:after="0" w:line="220" w:lineRule="exact"/>
              <w:rPr>
                <w:rFonts w:ascii="Times New Roman" w:eastAsia="Times New Roman" w:hAnsi="Times New Roman" w:cs="Times New Roman"/>
                <w:color w:val="000000"/>
              </w:rPr>
            </w:pPr>
          </w:p>
        </w:tc>
        <w:tc>
          <w:tcPr>
            <w:tcW w:w="709" w:type="dxa"/>
            <w:tcBorders>
              <w:top w:val="single" w:sz="4" w:space="0" w:color="auto"/>
              <w:left w:val="nil"/>
              <w:bottom w:val="nil"/>
              <w:right w:val="single" w:sz="4" w:space="0" w:color="auto"/>
            </w:tcBorders>
            <w:shd w:val="clear" w:color="000000" w:fill="FFFFFF"/>
            <w:vAlign w:val="bottom"/>
          </w:tcPr>
          <w:p w:rsidR="00F83A62" w:rsidRPr="00C06267" w:rsidRDefault="00F83A62" w:rsidP="000F7506">
            <w:pPr>
              <w:spacing w:after="0" w:line="220" w:lineRule="exact"/>
              <w:rPr>
                <w:rFonts w:ascii="Times New Roman" w:eastAsia="Times New Roman" w:hAnsi="Times New Roman" w:cs="Times New Roman"/>
                <w:color w:val="000000"/>
              </w:rPr>
            </w:pPr>
          </w:p>
        </w:tc>
        <w:tc>
          <w:tcPr>
            <w:tcW w:w="708" w:type="dxa"/>
            <w:tcBorders>
              <w:top w:val="single" w:sz="4" w:space="0" w:color="auto"/>
              <w:left w:val="nil"/>
              <w:bottom w:val="nil"/>
              <w:right w:val="single" w:sz="4" w:space="0" w:color="auto"/>
            </w:tcBorders>
            <w:shd w:val="clear" w:color="000000" w:fill="FFFFFF"/>
            <w:vAlign w:val="bottom"/>
          </w:tcPr>
          <w:p w:rsidR="00F83A62" w:rsidRPr="00C06267" w:rsidRDefault="00F83A62" w:rsidP="000F7506">
            <w:pPr>
              <w:spacing w:after="0" w:line="220" w:lineRule="exact"/>
              <w:rPr>
                <w:rFonts w:ascii="Times New Roman" w:eastAsia="Times New Roman" w:hAnsi="Times New Roman" w:cs="Times New Roman"/>
                <w:color w:val="000000"/>
              </w:rPr>
            </w:pPr>
          </w:p>
        </w:tc>
        <w:tc>
          <w:tcPr>
            <w:tcW w:w="709" w:type="dxa"/>
            <w:tcBorders>
              <w:top w:val="single" w:sz="4" w:space="0" w:color="auto"/>
              <w:left w:val="nil"/>
              <w:bottom w:val="nil"/>
              <w:right w:val="single" w:sz="4" w:space="0" w:color="auto"/>
            </w:tcBorders>
            <w:shd w:val="clear" w:color="000000" w:fill="FFFFFF"/>
            <w:vAlign w:val="bottom"/>
          </w:tcPr>
          <w:p w:rsidR="00F83A62" w:rsidRPr="00C06267" w:rsidRDefault="00F83A62" w:rsidP="000F7506">
            <w:pPr>
              <w:spacing w:after="0" w:line="220" w:lineRule="exact"/>
              <w:rPr>
                <w:rFonts w:ascii="Times New Roman" w:eastAsia="Times New Roman" w:hAnsi="Times New Roman" w:cs="Times New Roman"/>
                <w:color w:val="000000"/>
              </w:rPr>
            </w:pPr>
          </w:p>
        </w:tc>
        <w:tc>
          <w:tcPr>
            <w:tcW w:w="709" w:type="dxa"/>
            <w:tcBorders>
              <w:top w:val="single" w:sz="4" w:space="0" w:color="auto"/>
              <w:left w:val="nil"/>
              <w:bottom w:val="nil"/>
              <w:right w:val="single" w:sz="4" w:space="0" w:color="auto"/>
            </w:tcBorders>
            <w:shd w:val="clear" w:color="000000" w:fill="FFFFFF"/>
            <w:vAlign w:val="bottom"/>
          </w:tcPr>
          <w:p w:rsidR="00F83A62" w:rsidRPr="00C06267" w:rsidRDefault="00F83A62" w:rsidP="000F7506">
            <w:pPr>
              <w:spacing w:after="0" w:line="220" w:lineRule="exact"/>
              <w:rPr>
                <w:rFonts w:ascii="Times New Roman" w:eastAsia="Times New Roman" w:hAnsi="Times New Roman" w:cs="Times New Roman"/>
                <w:color w:val="000000"/>
              </w:rPr>
            </w:pPr>
          </w:p>
        </w:tc>
      </w:tr>
      <w:tr w:rsidR="000F7506" w:rsidRPr="00C06267" w:rsidTr="00C06267">
        <w:trPr>
          <w:trHeight w:val="315"/>
        </w:trPr>
        <w:tc>
          <w:tcPr>
            <w:tcW w:w="568"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lastRenderedPageBreak/>
              <w:t>3.6.</w:t>
            </w:r>
          </w:p>
        </w:tc>
        <w:tc>
          <w:tcPr>
            <w:tcW w:w="1085"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Производственный контроль децентрализованных источников водоснабжения сельских поселений</w:t>
            </w:r>
          </w:p>
        </w:tc>
        <w:tc>
          <w:tcPr>
            <w:tcW w:w="2033" w:type="dxa"/>
            <w:gridSpan w:val="2"/>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Районный бюджет</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b/>
                <w:bCs/>
                <w:color w:val="000000"/>
              </w:rPr>
            </w:pPr>
            <w:r w:rsidRPr="00C06267">
              <w:rPr>
                <w:rFonts w:ascii="Times New Roman" w:eastAsia="Times New Roman" w:hAnsi="Times New Roman" w:cs="Times New Roman"/>
                <w:b/>
                <w:bCs/>
                <w:color w:val="000000"/>
              </w:rPr>
              <w:t>143,007</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b/>
                <w:bCs/>
                <w:color w:val="000000"/>
              </w:rPr>
            </w:pPr>
            <w:r w:rsidRPr="00C06267">
              <w:rPr>
                <w:rFonts w:ascii="Times New Roman" w:eastAsia="Times New Roman" w:hAnsi="Times New Roman" w:cs="Times New Roman"/>
                <w:b/>
                <w:bCs/>
                <w:color w:val="000000"/>
              </w:rPr>
              <w:t>200,000</w:t>
            </w:r>
          </w:p>
        </w:tc>
        <w:tc>
          <w:tcPr>
            <w:tcW w:w="708" w:type="dxa"/>
            <w:tcBorders>
              <w:top w:val="single" w:sz="4" w:space="0" w:color="auto"/>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b/>
                <w:bCs/>
                <w:color w:val="000000"/>
              </w:rPr>
            </w:pPr>
            <w:r w:rsidRPr="00C06267">
              <w:rPr>
                <w:rFonts w:ascii="Times New Roman" w:eastAsia="Times New Roman" w:hAnsi="Times New Roman" w:cs="Times New Roman"/>
                <w:b/>
                <w:bCs/>
                <w:color w:val="000000"/>
              </w:rPr>
              <w:t>0,000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b/>
                <w:bCs/>
                <w:color w:val="000000"/>
              </w:rPr>
            </w:pPr>
            <w:r w:rsidRPr="00C06267">
              <w:rPr>
                <w:rFonts w:ascii="Times New Roman" w:eastAsia="Times New Roman" w:hAnsi="Times New Roman" w:cs="Times New Roman"/>
                <w:b/>
                <w:bCs/>
                <w:color w:val="000000"/>
              </w:rPr>
              <w:t>31,</w:t>
            </w:r>
          </w:p>
          <w:p w:rsidR="00F83A62" w:rsidRPr="00C06267" w:rsidRDefault="00F83A62" w:rsidP="000F7506">
            <w:pPr>
              <w:spacing w:after="0" w:line="220" w:lineRule="exact"/>
              <w:jc w:val="right"/>
              <w:rPr>
                <w:rFonts w:ascii="Times New Roman" w:eastAsia="Times New Roman" w:hAnsi="Times New Roman" w:cs="Times New Roman"/>
                <w:b/>
                <w:bCs/>
                <w:color w:val="000000"/>
              </w:rPr>
            </w:pPr>
            <w:r w:rsidRPr="00C06267">
              <w:rPr>
                <w:rFonts w:ascii="Times New Roman" w:eastAsia="Times New Roman" w:hAnsi="Times New Roman" w:cs="Times New Roman"/>
                <w:b/>
                <w:bCs/>
                <w:color w:val="000000"/>
              </w:rPr>
              <w:t>625</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b/>
                <w:bCs/>
                <w:color w:val="000000"/>
              </w:rPr>
            </w:pPr>
            <w:r w:rsidRPr="00C06267">
              <w:rPr>
                <w:rFonts w:ascii="Times New Roman" w:eastAsia="Times New Roman" w:hAnsi="Times New Roman" w:cs="Times New Roman"/>
                <w:b/>
                <w:bCs/>
                <w:color w:val="000000"/>
              </w:rPr>
              <w:t>200,000</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b/>
                <w:bCs/>
                <w:color w:val="000000"/>
              </w:rPr>
            </w:pPr>
            <w:r w:rsidRPr="00C06267">
              <w:rPr>
                <w:rFonts w:ascii="Times New Roman" w:eastAsia="Times New Roman" w:hAnsi="Times New Roman" w:cs="Times New Roman"/>
                <w:b/>
                <w:bCs/>
                <w:color w:val="000000"/>
              </w:rPr>
              <w:t>200,000</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b/>
                <w:bCs/>
                <w:color w:val="000000"/>
              </w:rPr>
            </w:pPr>
            <w:r w:rsidRPr="00C06267">
              <w:rPr>
                <w:rFonts w:ascii="Times New Roman" w:eastAsia="Times New Roman" w:hAnsi="Times New Roman" w:cs="Times New Roman"/>
                <w:b/>
                <w:bCs/>
                <w:color w:val="000000"/>
              </w:rPr>
              <w:t>200,000</w:t>
            </w:r>
          </w:p>
        </w:tc>
        <w:tc>
          <w:tcPr>
            <w:tcW w:w="708" w:type="dxa"/>
            <w:tcBorders>
              <w:top w:val="single" w:sz="4" w:space="0" w:color="auto"/>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b/>
                <w:bCs/>
                <w:color w:val="000000"/>
              </w:rPr>
            </w:pPr>
            <w:r w:rsidRPr="00C06267">
              <w:rPr>
                <w:rFonts w:ascii="Times New Roman" w:eastAsia="Times New Roman" w:hAnsi="Times New Roman" w:cs="Times New Roman"/>
                <w:b/>
                <w:bCs/>
                <w:color w:val="000000"/>
              </w:rPr>
              <w:t>200,000</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b/>
                <w:bCs/>
                <w:color w:val="000000"/>
              </w:rPr>
            </w:pPr>
            <w:r w:rsidRPr="00C06267">
              <w:rPr>
                <w:rFonts w:ascii="Times New Roman" w:eastAsia="Times New Roman" w:hAnsi="Times New Roman" w:cs="Times New Roman"/>
                <w:b/>
                <w:bCs/>
                <w:color w:val="000000"/>
              </w:rPr>
              <w:t>200,000</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b/>
                <w:bCs/>
                <w:color w:val="000000"/>
              </w:rPr>
            </w:pPr>
            <w:r w:rsidRPr="00C06267">
              <w:rPr>
                <w:rFonts w:ascii="Times New Roman" w:eastAsia="Times New Roman" w:hAnsi="Times New Roman" w:cs="Times New Roman"/>
                <w:b/>
                <w:bCs/>
                <w:color w:val="000000"/>
              </w:rPr>
              <w:t>200,000</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b/>
                <w:bCs/>
                <w:color w:val="000000"/>
              </w:rPr>
            </w:pPr>
            <w:r w:rsidRPr="00C06267">
              <w:rPr>
                <w:rFonts w:ascii="Times New Roman" w:eastAsia="Times New Roman" w:hAnsi="Times New Roman" w:cs="Times New Roman"/>
                <w:b/>
                <w:bCs/>
                <w:color w:val="000000"/>
              </w:rPr>
              <w:t>200,000</w:t>
            </w:r>
          </w:p>
        </w:tc>
        <w:tc>
          <w:tcPr>
            <w:tcW w:w="708" w:type="dxa"/>
            <w:tcBorders>
              <w:top w:val="single" w:sz="4" w:space="0" w:color="auto"/>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b/>
                <w:bCs/>
                <w:color w:val="000000"/>
              </w:rPr>
            </w:pPr>
            <w:r w:rsidRPr="00C06267">
              <w:rPr>
                <w:rFonts w:ascii="Times New Roman" w:eastAsia="Times New Roman" w:hAnsi="Times New Roman" w:cs="Times New Roman"/>
                <w:b/>
                <w:bCs/>
                <w:color w:val="000000"/>
              </w:rPr>
              <w:t>200,000</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b/>
                <w:bCs/>
                <w:color w:val="000000"/>
              </w:rPr>
            </w:pPr>
            <w:r w:rsidRPr="00C06267">
              <w:rPr>
                <w:rFonts w:ascii="Times New Roman" w:eastAsia="Times New Roman" w:hAnsi="Times New Roman" w:cs="Times New Roman"/>
                <w:b/>
                <w:bCs/>
                <w:color w:val="000000"/>
              </w:rPr>
              <w:t>200,000</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b/>
                <w:bCs/>
                <w:color w:val="000000"/>
              </w:rPr>
            </w:pPr>
            <w:r w:rsidRPr="00C06267">
              <w:rPr>
                <w:rFonts w:ascii="Times New Roman" w:eastAsia="Times New Roman" w:hAnsi="Times New Roman" w:cs="Times New Roman"/>
                <w:b/>
                <w:bCs/>
                <w:color w:val="000000"/>
              </w:rPr>
              <w:t>200,000</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b/>
                <w:bCs/>
                <w:color w:val="000000"/>
              </w:rPr>
            </w:pPr>
            <w:r w:rsidRPr="00C06267">
              <w:rPr>
                <w:rFonts w:ascii="Times New Roman" w:eastAsia="Times New Roman" w:hAnsi="Times New Roman" w:cs="Times New Roman"/>
                <w:b/>
                <w:bCs/>
                <w:color w:val="000000"/>
              </w:rPr>
              <w:t>200,000</w:t>
            </w:r>
          </w:p>
        </w:tc>
        <w:tc>
          <w:tcPr>
            <w:tcW w:w="708" w:type="dxa"/>
            <w:tcBorders>
              <w:top w:val="single" w:sz="4" w:space="0" w:color="auto"/>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b/>
                <w:bCs/>
                <w:color w:val="000000"/>
              </w:rPr>
            </w:pPr>
            <w:r w:rsidRPr="00C06267">
              <w:rPr>
                <w:rFonts w:ascii="Times New Roman" w:eastAsia="Times New Roman" w:hAnsi="Times New Roman" w:cs="Times New Roman"/>
                <w:b/>
                <w:bCs/>
                <w:color w:val="000000"/>
              </w:rPr>
              <w:t>200,000</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b/>
                <w:bCs/>
                <w:color w:val="000000"/>
              </w:rPr>
            </w:pPr>
            <w:r w:rsidRPr="00C06267">
              <w:rPr>
                <w:rFonts w:ascii="Times New Roman" w:eastAsia="Times New Roman" w:hAnsi="Times New Roman" w:cs="Times New Roman"/>
                <w:b/>
                <w:bCs/>
                <w:color w:val="000000"/>
              </w:rPr>
              <w:t>200,000</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b/>
                <w:bCs/>
                <w:color w:val="000000"/>
              </w:rPr>
            </w:pPr>
            <w:r w:rsidRPr="00C06267">
              <w:rPr>
                <w:rFonts w:ascii="Times New Roman" w:eastAsia="Times New Roman" w:hAnsi="Times New Roman" w:cs="Times New Roman"/>
                <w:b/>
                <w:bCs/>
                <w:color w:val="000000"/>
              </w:rPr>
              <w:t>200,000</w:t>
            </w:r>
          </w:p>
        </w:tc>
      </w:tr>
      <w:tr w:rsidR="000F7506" w:rsidRPr="00C06267" w:rsidTr="00C06267">
        <w:trPr>
          <w:trHeight w:val="315"/>
        </w:trPr>
        <w:tc>
          <w:tcPr>
            <w:tcW w:w="568" w:type="dxa"/>
            <w:vMerge/>
            <w:tcBorders>
              <w:top w:val="single" w:sz="4" w:space="0" w:color="auto"/>
              <w:left w:val="single" w:sz="4" w:space="0" w:color="auto"/>
              <w:bottom w:val="single" w:sz="4" w:space="0" w:color="000000"/>
              <w:right w:val="single" w:sz="4" w:space="0" w:color="auto"/>
            </w:tcBorders>
            <w:vAlign w:val="center"/>
            <w:hideMark/>
          </w:tcPr>
          <w:p w:rsidR="00F83A62" w:rsidRPr="00C06267" w:rsidRDefault="00F83A62" w:rsidP="000F7506">
            <w:pPr>
              <w:spacing w:after="0" w:line="220" w:lineRule="exact"/>
              <w:rPr>
                <w:rFonts w:ascii="Times New Roman" w:eastAsia="Times New Roman" w:hAnsi="Times New Roman" w:cs="Times New Roman"/>
                <w:color w:val="000000"/>
              </w:rPr>
            </w:pPr>
          </w:p>
        </w:tc>
        <w:tc>
          <w:tcPr>
            <w:tcW w:w="1085" w:type="dxa"/>
            <w:vMerge/>
            <w:tcBorders>
              <w:top w:val="single" w:sz="4" w:space="0" w:color="auto"/>
              <w:left w:val="single" w:sz="4" w:space="0" w:color="auto"/>
              <w:bottom w:val="single" w:sz="4" w:space="0" w:color="000000"/>
              <w:right w:val="single" w:sz="4" w:space="0" w:color="auto"/>
            </w:tcBorders>
            <w:vAlign w:val="center"/>
            <w:hideMark/>
          </w:tcPr>
          <w:p w:rsidR="00F83A62" w:rsidRPr="00C06267" w:rsidRDefault="00F83A62" w:rsidP="000F7506">
            <w:pPr>
              <w:spacing w:after="0" w:line="220" w:lineRule="exact"/>
              <w:rPr>
                <w:rFonts w:ascii="Times New Roman" w:eastAsia="Times New Roman" w:hAnsi="Times New Roman" w:cs="Times New Roman"/>
                <w:color w:val="000000"/>
              </w:rPr>
            </w:pPr>
          </w:p>
        </w:tc>
        <w:tc>
          <w:tcPr>
            <w:tcW w:w="2033" w:type="dxa"/>
            <w:gridSpan w:val="2"/>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Краевого бюджета</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567"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r>
      <w:tr w:rsidR="000F7506" w:rsidRPr="00C06267" w:rsidTr="00C06267">
        <w:trPr>
          <w:trHeight w:val="615"/>
        </w:trPr>
        <w:tc>
          <w:tcPr>
            <w:tcW w:w="568" w:type="dxa"/>
            <w:vMerge/>
            <w:tcBorders>
              <w:top w:val="single" w:sz="4" w:space="0" w:color="auto"/>
              <w:left w:val="single" w:sz="4" w:space="0" w:color="auto"/>
              <w:bottom w:val="single" w:sz="4" w:space="0" w:color="000000"/>
              <w:right w:val="single" w:sz="4" w:space="0" w:color="auto"/>
            </w:tcBorders>
            <w:vAlign w:val="center"/>
            <w:hideMark/>
          </w:tcPr>
          <w:p w:rsidR="00F83A62" w:rsidRPr="00C06267" w:rsidRDefault="00F83A62" w:rsidP="000F7506">
            <w:pPr>
              <w:spacing w:after="0" w:line="220" w:lineRule="exact"/>
              <w:rPr>
                <w:rFonts w:ascii="Times New Roman" w:eastAsia="Times New Roman" w:hAnsi="Times New Roman" w:cs="Times New Roman"/>
                <w:color w:val="000000"/>
              </w:rPr>
            </w:pPr>
          </w:p>
        </w:tc>
        <w:tc>
          <w:tcPr>
            <w:tcW w:w="1085" w:type="dxa"/>
            <w:vMerge/>
            <w:tcBorders>
              <w:top w:val="single" w:sz="4" w:space="0" w:color="auto"/>
              <w:left w:val="single" w:sz="4" w:space="0" w:color="auto"/>
              <w:bottom w:val="single" w:sz="4" w:space="0" w:color="000000"/>
              <w:right w:val="single" w:sz="4" w:space="0" w:color="auto"/>
            </w:tcBorders>
            <w:vAlign w:val="center"/>
            <w:hideMark/>
          </w:tcPr>
          <w:p w:rsidR="00F83A62" w:rsidRPr="00C06267" w:rsidRDefault="00F83A62" w:rsidP="000F7506">
            <w:pPr>
              <w:spacing w:after="0" w:line="220" w:lineRule="exact"/>
              <w:rPr>
                <w:rFonts w:ascii="Times New Roman" w:eastAsia="Times New Roman" w:hAnsi="Times New Roman" w:cs="Times New Roman"/>
                <w:color w:val="000000"/>
              </w:rPr>
            </w:pPr>
          </w:p>
        </w:tc>
        <w:tc>
          <w:tcPr>
            <w:tcW w:w="2033" w:type="dxa"/>
            <w:gridSpan w:val="2"/>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Бюджеты поселений района</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567"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r>
      <w:tr w:rsidR="000F7506" w:rsidRPr="00C06267" w:rsidTr="00C06267">
        <w:trPr>
          <w:trHeight w:val="315"/>
        </w:trPr>
        <w:tc>
          <w:tcPr>
            <w:tcW w:w="568" w:type="dxa"/>
            <w:vMerge/>
            <w:tcBorders>
              <w:top w:val="single" w:sz="4" w:space="0" w:color="auto"/>
              <w:left w:val="single" w:sz="4" w:space="0" w:color="auto"/>
              <w:bottom w:val="single" w:sz="4" w:space="0" w:color="000000"/>
              <w:right w:val="single" w:sz="4" w:space="0" w:color="auto"/>
            </w:tcBorders>
            <w:vAlign w:val="center"/>
            <w:hideMark/>
          </w:tcPr>
          <w:p w:rsidR="00F83A62" w:rsidRPr="00C06267" w:rsidRDefault="00F83A62" w:rsidP="000F7506">
            <w:pPr>
              <w:spacing w:after="0" w:line="220" w:lineRule="exact"/>
              <w:rPr>
                <w:rFonts w:ascii="Times New Roman" w:eastAsia="Times New Roman" w:hAnsi="Times New Roman" w:cs="Times New Roman"/>
                <w:color w:val="000000"/>
              </w:rPr>
            </w:pPr>
          </w:p>
        </w:tc>
        <w:tc>
          <w:tcPr>
            <w:tcW w:w="1085" w:type="dxa"/>
            <w:vMerge/>
            <w:tcBorders>
              <w:top w:val="single" w:sz="4" w:space="0" w:color="auto"/>
              <w:left w:val="single" w:sz="4" w:space="0" w:color="auto"/>
              <w:bottom w:val="single" w:sz="4" w:space="0" w:color="000000"/>
              <w:right w:val="single" w:sz="4" w:space="0" w:color="auto"/>
            </w:tcBorders>
            <w:vAlign w:val="center"/>
            <w:hideMark/>
          </w:tcPr>
          <w:p w:rsidR="00F83A62" w:rsidRPr="00C06267" w:rsidRDefault="00F83A62" w:rsidP="000F7506">
            <w:pPr>
              <w:spacing w:after="0" w:line="220" w:lineRule="exact"/>
              <w:rPr>
                <w:rFonts w:ascii="Times New Roman" w:eastAsia="Times New Roman" w:hAnsi="Times New Roman" w:cs="Times New Roman"/>
                <w:color w:val="000000"/>
              </w:rPr>
            </w:pPr>
          </w:p>
        </w:tc>
        <w:tc>
          <w:tcPr>
            <w:tcW w:w="2033" w:type="dxa"/>
            <w:gridSpan w:val="2"/>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Внебюджетные </w:t>
            </w:r>
            <w:proofErr w:type="spellStart"/>
            <w:r w:rsidRPr="00C06267">
              <w:rPr>
                <w:rFonts w:ascii="Times New Roman" w:eastAsia="Times New Roman" w:hAnsi="Times New Roman" w:cs="Times New Roman"/>
                <w:color w:val="000000"/>
              </w:rPr>
              <w:t>ср-ва</w:t>
            </w:r>
            <w:proofErr w:type="spellEnd"/>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567"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r>
      <w:tr w:rsidR="000F7506" w:rsidRPr="00C06267" w:rsidTr="00C06267">
        <w:trPr>
          <w:trHeight w:val="315"/>
        </w:trPr>
        <w:tc>
          <w:tcPr>
            <w:tcW w:w="568" w:type="dxa"/>
            <w:vMerge w:val="restart"/>
            <w:tcBorders>
              <w:top w:val="nil"/>
              <w:left w:val="single" w:sz="4" w:space="0" w:color="auto"/>
              <w:bottom w:val="single" w:sz="4" w:space="0" w:color="000000"/>
              <w:right w:val="single" w:sz="4" w:space="0" w:color="auto"/>
            </w:tcBorders>
            <w:shd w:val="clear" w:color="000000" w:fill="FFFFFF"/>
            <w:hideMark/>
          </w:tcPr>
          <w:p w:rsidR="00F83A62" w:rsidRPr="00C06267" w:rsidRDefault="00F83A62" w:rsidP="000F7506">
            <w:pPr>
              <w:spacing w:after="0" w:line="220" w:lineRule="exact"/>
              <w:jc w:val="right"/>
              <w:rPr>
                <w:rFonts w:ascii="Times New Roman" w:eastAsia="Times New Roman" w:hAnsi="Times New Roman" w:cs="Times New Roman"/>
                <w:color w:val="000000"/>
              </w:rPr>
            </w:pPr>
            <w:r w:rsidRPr="00C06267">
              <w:rPr>
                <w:rFonts w:ascii="Times New Roman" w:eastAsia="Times New Roman" w:hAnsi="Times New Roman" w:cs="Times New Roman"/>
                <w:color w:val="000000"/>
              </w:rPr>
              <w:t>4</w:t>
            </w:r>
          </w:p>
        </w:tc>
        <w:tc>
          <w:tcPr>
            <w:tcW w:w="1085" w:type="dxa"/>
            <w:vMerge w:val="restart"/>
            <w:tcBorders>
              <w:top w:val="nil"/>
              <w:left w:val="single" w:sz="4" w:space="0" w:color="auto"/>
              <w:bottom w:val="single" w:sz="4" w:space="0" w:color="000000"/>
              <w:right w:val="single" w:sz="4" w:space="0" w:color="auto"/>
            </w:tcBorders>
            <w:shd w:val="clear" w:color="000000" w:fill="FFFFFF"/>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Финансовый аудит </w:t>
            </w:r>
            <w:proofErr w:type="spellStart"/>
            <w:r w:rsidRPr="00C06267">
              <w:rPr>
                <w:rFonts w:ascii="Times New Roman" w:eastAsia="Times New Roman" w:hAnsi="Times New Roman" w:cs="Times New Roman"/>
                <w:color w:val="000000"/>
              </w:rPr>
              <w:t>ресурсоснабжающтх</w:t>
            </w:r>
            <w:proofErr w:type="spellEnd"/>
            <w:r w:rsidRPr="00C06267">
              <w:rPr>
                <w:rFonts w:ascii="Times New Roman" w:eastAsia="Times New Roman" w:hAnsi="Times New Roman" w:cs="Times New Roman"/>
                <w:color w:val="000000"/>
              </w:rPr>
              <w:t xml:space="preserve"> предприятий</w:t>
            </w:r>
          </w:p>
        </w:tc>
        <w:tc>
          <w:tcPr>
            <w:tcW w:w="2033" w:type="dxa"/>
            <w:gridSpan w:val="2"/>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Районный бюджет</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b/>
                <w:bCs/>
                <w:color w:val="000000"/>
              </w:rPr>
            </w:pPr>
            <w:r w:rsidRPr="00C06267">
              <w:rPr>
                <w:rFonts w:ascii="Times New Roman" w:eastAsia="Times New Roman" w:hAnsi="Times New Roman" w:cs="Times New Roman"/>
                <w:b/>
                <w:bCs/>
                <w:color w:val="000000"/>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b/>
                <w:bCs/>
                <w:color w:val="000000"/>
              </w:rPr>
            </w:pPr>
            <w:r w:rsidRPr="00C06267">
              <w:rPr>
                <w:rFonts w:ascii="Times New Roman" w:eastAsia="Times New Roman" w:hAnsi="Times New Roman" w:cs="Times New Roman"/>
                <w:b/>
                <w:bCs/>
                <w:color w:val="000000"/>
              </w:rPr>
              <w:t>0,000</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b/>
                <w:bCs/>
                <w:color w:val="000000"/>
              </w:rPr>
            </w:pPr>
            <w:r w:rsidRPr="00C06267">
              <w:rPr>
                <w:rFonts w:ascii="Times New Roman" w:eastAsia="Times New Roman" w:hAnsi="Times New Roman" w:cs="Times New Roman"/>
                <w:b/>
                <w:bCs/>
                <w:color w:val="000000"/>
              </w:rPr>
              <w:t>384,000</w:t>
            </w:r>
          </w:p>
        </w:tc>
        <w:tc>
          <w:tcPr>
            <w:tcW w:w="567"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b/>
                <w:bCs/>
                <w:color w:val="000000"/>
              </w:rPr>
            </w:pPr>
            <w:r w:rsidRPr="00C06267">
              <w:rPr>
                <w:rFonts w:ascii="Times New Roman" w:eastAsia="Times New Roman" w:hAnsi="Times New Roman" w:cs="Times New Roman"/>
                <w:b/>
                <w:bCs/>
                <w:color w:val="000000"/>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b/>
                <w:bCs/>
                <w:color w:val="000000"/>
              </w:rPr>
            </w:pPr>
            <w:r w:rsidRPr="00C06267">
              <w:rPr>
                <w:rFonts w:ascii="Times New Roman" w:eastAsia="Times New Roman" w:hAnsi="Times New Roman" w:cs="Times New Roman"/>
                <w:b/>
                <w:bCs/>
                <w:color w:val="000000"/>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b/>
                <w:bCs/>
                <w:color w:val="000000"/>
              </w:rPr>
            </w:pPr>
            <w:r w:rsidRPr="00C06267">
              <w:rPr>
                <w:rFonts w:ascii="Times New Roman" w:eastAsia="Times New Roman" w:hAnsi="Times New Roman" w:cs="Times New Roman"/>
                <w:b/>
                <w:bCs/>
                <w:color w:val="000000"/>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b/>
                <w:bCs/>
                <w:color w:val="000000"/>
              </w:rPr>
            </w:pPr>
            <w:r w:rsidRPr="00C06267">
              <w:rPr>
                <w:rFonts w:ascii="Times New Roman" w:eastAsia="Times New Roman" w:hAnsi="Times New Roman" w:cs="Times New Roman"/>
                <w:b/>
                <w:bCs/>
                <w:color w:val="000000"/>
              </w:rPr>
              <w:t>0,000</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b/>
                <w:bCs/>
                <w:color w:val="000000"/>
              </w:rPr>
            </w:pPr>
            <w:r w:rsidRPr="00C06267">
              <w:rPr>
                <w:rFonts w:ascii="Times New Roman" w:eastAsia="Times New Roman" w:hAnsi="Times New Roman" w:cs="Times New Roman"/>
                <w:b/>
                <w:bCs/>
                <w:color w:val="000000"/>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b/>
                <w:bCs/>
                <w:color w:val="000000"/>
              </w:rPr>
            </w:pPr>
            <w:r w:rsidRPr="00C06267">
              <w:rPr>
                <w:rFonts w:ascii="Times New Roman" w:eastAsia="Times New Roman" w:hAnsi="Times New Roman" w:cs="Times New Roman"/>
                <w:b/>
                <w:bCs/>
                <w:color w:val="000000"/>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b/>
                <w:bCs/>
                <w:color w:val="000000"/>
              </w:rPr>
            </w:pPr>
            <w:r w:rsidRPr="00C06267">
              <w:rPr>
                <w:rFonts w:ascii="Times New Roman" w:eastAsia="Times New Roman" w:hAnsi="Times New Roman" w:cs="Times New Roman"/>
                <w:b/>
                <w:bCs/>
                <w:color w:val="000000"/>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b/>
                <w:bCs/>
                <w:color w:val="000000"/>
              </w:rPr>
            </w:pPr>
            <w:r w:rsidRPr="00C06267">
              <w:rPr>
                <w:rFonts w:ascii="Times New Roman" w:eastAsia="Times New Roman" w:hAnsi="Times New Roman" w:cs="Times New Roman"/>
                <w:b/>
                <w:bCs/>
                <w:color w:val="000000"/>
              </w:rPr>
              <w:t>0,000</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b/>
                <w:bCs/>
                <w:color w:val="000000"/>
              </w:rPr>
            </w:pPr>
            <w:r w:rsidRPr="00C06267">
              <w:rPr>
                <w:rFonts w:ascii="Times New Roman" w:eastAsia="Times New Roman" w:hAnsi="Times New Roman" w:cs="Times New Roman"/>
                <w:b/>
                <w:bCs/>
                <w:color w:val="000000"/>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b/>
                <w:bCs/>
                <w:color w:val="000000"/>
              </w:rPr>
            </w:pPr>
            <w:r w:rsidRPr="00C06267">
              <w:rPr>
                <w:rFonts w:ascii="Times New Roman" w:eastAsia="Times New Roman" w:hAnsi="Times New Roman" w:cs="Times New Roman"/>
                <w:b/>
                <w:bCs/>
                <w:color w:val="000000"/>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b/>
                <w:bCs/>
                <w:color w:val="000000"/>
              </w:rPr>
            </w:pPr>
            <w:r w:rsidRPr="00C06267">
              <w:rPr>
                <w:rFonts w:ascii="Times New Roman" w:eastAsia="Times New Roman" w:hAnsi="Times New Roman" w:cs="Times New Roman"/>
                <w:b/>
                <w:bCs/>
                <w:color w:val="000000"/>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b/>
                <w:bCs/>
                <w:color w:val="000000"/>
              </w:rPr>
            </w:pPr>
            <w:r w:rsidRPr="00C06267">
              <w:rPr>
                <w:rFonts w:ascii="Times New Roman" w:eastAsia="Times New Roman" w:hAnsi="Times New Roman" w:cs="Times New Roman"/>
                <w:b/>
                <w:bCs/>
                <w:color w:val="000000"/>
              </w:rPr>
              <w:t>0,000</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b/>
                <w:bCs/>
                <w:color w:val="000000"/>
              </w:rPr>
            </w:pPr>
            <w:r w:rsidRPr="00C06267">
              <w:rPr>
                <w:rFonts w:ascii="Times New Roman" w:eastAsia="Times New Roman" w:hAnsi="Times New Roman" w:cs="Times New Roman"/>
                <w:b/>
                <w:bCs/>
                <w:color w:val="000000"/>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b/>
                <w:bCs/>
                <w:color w:val="000000"/>
              </w:rPr>
            </w:pPr>
            <w:r w:rsidRPr="00C06267">
              <w:rPr>
                <w:rFonts w:ascii="Times New Roman" w:eastAsia="Times New Roman" w:hAnsi="Times New Roman" w:cs="Times New Roman"/>
                <w:b/>
                <w:bCs/>
                <w:color w:val="000000"/>
              </w:rPr>
              <w:t>0,000</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jc w:val="right"/>
              <w:rPr>
                <w:rFonts w:ascii="Times New Roman" w:eastAsia="Times New Roman" w:hAnsi="Times New Roman" w:cs="Times New Roman"/>
                <w:b/>
                <w:bCs/>
                <w:color w:val="000000"/>
              </w:rPr>
            </w:pPr>
            <w:r w:rsidRPr="00C06267">
              <w:rPr>
                <w:rFonts w:ascii="Times New Roman" w:eastAsia="Times New Roman" w:hAnsi="Times New Roman" w:cs="Times New Roman"/>
                <w:b/>
                <w:bCs/>
                <w:color w:val="000000"/>
              </w:rPr>
              <w:t>0,000</w:t>
            </w:r>
          </w:p>
        </w:tc>
      </w:tr>
      <w:tr w:rsidR="000F7506" w:rsidRPr="00C06267" w:rsidTr="00C06267">
        <w:trPr>
          <w:trHeight w:val="315"/>
        </w:trPr>
        <w:tc>
          <w:tcPr>
            <w:tcW w:w="568" w:type="dxa"/>
            <w:vMerge/>
            <w:tcBorders>
              <w:top w:val="nil"/>
              <w:left w:val="single" w:sz="4" w:space="0" w:color="auto"/>
              <w:bottom w:val="single" w:sz="4" w:space="0" w:color="000000"/>
              <w:right w:val="single" w:sz="4" w:space="0" w:color="auto"/>
            </w:tcBorders>
            <w:vAlign w:val="center"/>
            <w:hideMark/>
          </w:tcPr>
          <w:p w:rsidR="00F83A62" w:rsidRPr="00C06267" w:rsidRDefault="00F83A62" w:rsidP="000F7506">
            <w:pPr>
              <w:spacing w:after="0" w:line="220" w:lineRule="exact"/>
              <w:rPr>
                <w:rFonts w:ascii="Times New Roman" w:eastAsia="Times New Roman" w:hAnsi="Times New Roman" w:cs="Times New Roman"/>
                <w:color w:val="000000"/>
              </w:rPr>
            </w:pPr>
          </w:p>
        </w:tc>
        <w:tc>
          <w:tcPr>
            <w:tcW w:w="1085" w:type="dxa"/>
            <w:vMerge/>
            <w:tcBorders>
              <w:top w:val="nil"/>
              <w:left w:val="single" w:sz="4" w:space="0" w:color="auto"/>
              <w:bottom w:val="single" w:sz="4" w:space="0" w:color="000000"/>
              <w:right w:val="single" w:sz="4" w:space="0" w:color="auto"/>
            </w:tcBorders>
            <w:vAlign w:val="center"/>
            <w:hideMark/>
          </w:tcPr>
          <w:p w:rsidR="00F83A62" w:rsidRPr="00C06267" w:rsidRDefault="00F83A62" w:rsidP="000F7506">
            <w:pPr>
              <w:spacing w:after="0" w:line="220" w:lineRule="exact"/>
              <w:rPr>
                <w:rFonts w:ascii="Times New Roman" w:eastAsia="Times New Roman" w:hAnsi="Times New Roman" w:cs="Times New Roman"/>
                <w:color w:val="000000"/>
              </w:rPr>
            </w:pPr>
          </w:p>
        </w:tc>
        <w:tc>
          <w:tcPr>
            <w:tcW w:w="2033" w:type="dxa"/>
            <w:gridSpan w:val="2"/>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Краевого бюджета</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567"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r>
      <w:tr w:rsidR="000F7506" w:rsidRPr="00C06267" w:rsidTr="00C06267">
        <w:trPr>
          <w:trHeight w:val="615"/>
        </w:trPr>
        <w:tc>
          <w:tcPr>
            <w:tcW w:w="568" w:type="dxa"/>
            <w:vMerge/>
            <w:tcBorders>
              <w:top w:val="nil"/>
              <w:left w:val="single" w:sz="4" w:space="0" w:color="auto"/>
              <w:bottom w:val="single" w:sz="4" w:space="0" w:color="000000"/>
              <w:right w:val="single" w:sz="4" w:space="0" w:color="auto"/>
            </w:tcBorders>
            <w:vAlign w:val="center"/>
            <w:hideMark/>
          </w:tcPr>
          <w:p w:rsidR="00F83A62" w:rsidRPr="00C06267" w:rsidRDefault="00F83A62" w:rsidP="000F7506">
            <w:pPr>
              <w:spacing w:after="0" w:line="220" w:lineRule="exact"/>
              <w:rPr>
                <w:rFonts w:ascii="Times New Roman" w:eastAsia="Times New Roman" w:hAnsi="Times New Roman" w:cs="Times New Roman"/>
                <w:color w:val="000000"/>
              </w:rPr>
            </w:pPr>
          </w:p>
        </w:tc>
        <w:tc>
          <w:tcPr>
            <w:tcW w:w="1085" w:type="dxa"/>
            <w:vMerge/>
            <w:tcBorders>
              <w:top w:val="nil"/>
              <w:left w:val="single" w:sz="4" w:space="0" w:color="auto"/>
              <w:bottom w:val="single" w:sz="4" w:space="0" w:color="000000"/>
              <w:right w:val="single" w:sz="4" w:space="0" w:color="auto"/>
            </w:tcBorders>
            <w:vAlign w:val="center"/>
            <w:hideMark/>
          </w:tcPr>
          <w:p w:rsidR="00F83A62" w:rsidRPr="00C06267" w:rsidRDefault="00F83A62" w:rsidP="000F7506">
            <w:pPr>
              <w:spacing w:after="0" w:line="220" w:lineRule="exact"/>
              <w:rPr>
                <w:rFonts w:ascii="Times New Roman" w:eastAsia="Times New Roman" w:hAnsi="Times New Roman" w:cs="Times New Roman"/>
                <w:color w:val="000000"/>
              </w:rPr>
            </w:pPr>
          </w:p>
        </w:tc>
        <w:tc>
          <w:tcPr>
            <w:tcW w:w="2033" w:type="dxa"/>
            <w:gridSpan w:val="2"/>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Бюджеты поселений района</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567"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r>
      <w:tr w:rsidR="000F7506" w:rsidRPr="00C06267" w:rsidTr="00C06267">
        <w:trPr>
          <w:trHeight w:val="300"/>
        </w:trPr>
        <w:tc>
          <w:tcPr>
            <w:tcW w:w="568" w:type="dxa"/>
            <w:vMerge/>
            <w:tcBorders>
              <w:top w:val="nil"/>
              <w:left w:val="single" w:sz="4" w:space="0" w:color="auto"/>
              <w:bottom w:val="single" w:sz="4" w:space="0" w:color="auto"/>
              <w:right w:val="single" w:sz="4" w:space="0" w:color="auto"/>
            </w:tcBorders>
            <w:vAlign w:val="center"/>
            <w:hideMark/>
          </w:tcPr>
          <w:p w:rsidR="00F83A62" w:rsidRPr="00C06267" w:rsidRDefault="00F83A62" w:rsidP="000F7506">
            <w:pPr>
              <w:spacing w:after="0" w:line="220" w:lineRule="exact"/>
              <w:rPr>
                <w:rFonts w:ascii="Times New Roman" w:eastAsia="Times New Roman" w:hAnsi="Times New Roman" w:cs="Times New Roman"/>
                <w:color w:val="000000"/>
              </w:rPr>
            </w:pPr>
          </w:p>
        </w:tc>
        <w:tc>
          <w:tcPr>
            <w:tcW w:w="1085" w:type="dxa"/>
            <w:vMerge/>
            <w:tcBorders>
              <w:top w:val="nil"/>
              <w:left w:val="single" w:sz="4" w:space="0" w:color="auto"/>
              <w:bottom w:val="single" w:sz="4" w:space="0" w:color="auto"/>
              <w:right w:val="single" w:sz="4" w:space="0" w:color="auto"/>
            </w:tcBorders>
            <w:vAlign w:val="center"/>
            <w:hideMark/>
          </w:tcPr>
          <w:p w:rsidR="00F83A62" w:rsidRPr="00C06267" w:rsidRDefault="00F83A62" w:rsidP="000F7506">
            <w:pPr>
              <w:spacing w:after="0" w:line="220" w:lineRule="exact"/>
              <w:rPr>
                <w:rFonts w:ascii="Times New Roman" w:eastAsia="Times New Roman" w:hAnsi="Times New Roman" w:cs="Times New Roman"/>
                <w:color w:val="000000"/>
              </w:rPr>
            </w:pPr>
          </w:p>
        </w:tc>
        <w:tc>
          <w:tcPr>
            <w:tcW w:w="2033" w:type="dxa"/>
            <w:gridSpan w:val="2"/>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Внебюджетные </w:t>
            </w:r>
            <w:proofErr w:type="spellStart"/>
            <w:r w:rsidRPr="00C06267">
              <w:rPr>
                <w:rFonts w:ascii="Times New Roman" w:eastAsia="Times New Roman" w:hAnsi="Times New Roman" w:cs="Times New Roman"/>
                <w:color w:val="000000"/>
              </w:rPr>
              <w:t>ср-ва</w:t>
            </w:r>
            <w:proofErr w:type="spellEnd"/>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567"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8"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nil"/>
              <w:left w:val="nil"/>
              <w:bottom w:val="single" w:sz="4" w:space="0" w:color="auto"/>
              <w:right w:val="single" w:sz="4" w:space="0" w:color="auto"/>
            </w:tcBorders>
            <w:shd w:val="clear" w:color="000000" w:fill="FFFFFF"/>
            <w:vAlign w:val="bottom"/>
            <w:hideMark/>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r>
      <w:tr w:rsidR="000F7506" w:rsidRPr="00C06267" w:rsidTr="00C06267">
        <w:trPr>
          <w:trHeight w:val="300"/>
        </w:trPr>
        <w:tc>
          <w:tcPr>
            <w:tcW w:w="568" w:type="dxa"/>
            <w:vMerge w:val="restart"/>
            <w:tcBorders>
              <w:top w:val="single" w:sz="4" w:space="0" w:color="auto"/>
              <w:left w:val="single" w:sz="4" w:space="0" w:color="auto"/>
              <w:right w:val="single" w:sz="4" w:space="0" w:color="auto"/>
            </w:tcBorders>
          </w:tcPr>
          <w:p w:rsidR="00F83A62" w:rsidRPr="00C06267" w:rsidRDefault="00F83A62" w:rsidP="000F7506">
            <w:pPr>
              <w:spacing w:after="0" w:line="220" w:lineRule="exact"/>
              <w:jc w:val="right"/>
              <w:rPr>
                <w:rFonts w:ascii="Times New Roman" w:eastAsia="Times New Roman" w:hAnsi="Times New Roman" w:cs="Times New Roman"/>
                <w:color w:val="000000"/>
              </w:rPr>
            </w:pPr>
            <w:r w:rsidRPr="00C06267">
              <w:rPr>
                <w:rFonts w:ascii="Times New Roman" w:eastAsia="Times New Roman" w:hAnsi="Times New Roman" w:cs="Times New Roman"/>
                <w:color w:val="000000"/>
              </w:rPr>
              <w:t>5</w:t>
            </w:r>
          </w:p>
        </w:tc>
        <w:tc>
          <w:tcPr>
            <w:tcW w:w="1085" w:type="dxa"/>
            <w:vMerge w:val="restart"/>
            <w:tcBorders>
              <w:top w:val="single" w:sz="4" w:space="0" w:color="auto"/>
              <w:left w:val="single" w:sz="4" w:space="0" w:color="auto"/>
              <w:right w:val="single" w:sz="4" w:space="0" w:color="auto"/>
            </w:tcBorders>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Передача полномочий сельским поселениям</w:t>
            </w:r>
          </w:p>
        </w:tc>
        <w:tc>
          <w:tcPr>
            <w:tcW w:w="2033" w:type="dxa"/>
            <w:gridSpan w:val="2"/>
            <w:tcBorders>
              <w:top w:val="single" w:sz="4" w:space="0" w:color="auto"/>
              <w:left w:val="nil"/>
              <w:bottom w:val="single" w:sz="4" w:space="0" w:color="auto"/>
              <w:right w:val="single" w:sz="4" w:space="0" w:color="auto"/>
            </w:tcBorders>
            <w:shd w:val="clear" w:color="000000" w:fill="FFFFFF"/>
            <w:vAlign w:val="bottom"/>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Районный бюджет</w:t>
            </w:r>
          </w:p>
        </w:tc>
        <w:tc>
          <w:tcPr>
            <w:tcW w:w="709" w:type="dxa"/>
            <w:tcBorders>
              <w:top w:val="single" w:sz="4" w:space="0" w:color="auto"/>
              <w:left w:val="nil"/>
              <w:bottom w:val="single" w:sz="4" w:space="0" w:color="auto"/>
              <w:right w:val="single" w:sz="4" w:space="0" w:color="auto"/>
            </w:tcBorders>
            <w:shd w:val="clear" w:color="000000" w:fill="FFFFFF"/>
            <w:vAlign w:val="bottom"/>
          </w:tcPr>
          <w:p w:rsidR="00F83A62" w:rsidRPr="00C06267" w:rsidRDefault="00F83A62" w:rsidP="000F7506">
            <w:pPr>
              <w:spacing w:after="0" w:line="220" w:lineRule="exact"/>
              <w:jc w:val="right"/>
              <w:rPr>
                <w:rFonts w:ascii="Times New Roman" w:eastAsia="Times New Roman" w:hAnsi="Times New Roman" w:cs="Times New Roman"/>
                <w:b/>
                <w:bCs/>
                <w:color w:val="000000"/>
              </w:rPr>
            </w:pPr>
            <w:r w:rsidRPr="00C06267">
              <w:rPr>
                <w:rFonts w:ascii="Times New Roman" w:eastAsia="Times New Roman" w:hAnsi="Times New Roman" w:cs="Times New Roman"/>
                <w:b/>
                <w:bCs/>
                <w:color w:val="000000"/>
              </w:rPr>
              <w:t>0,000</w:t>
            </w:r>
          </w:p>
        </w:tc>
        <w:tc>
          <w:tcPr>
            <w:tcW w:w="709" w:type="dxa"/>
            <w:tcBorders>
              <w:top w:val="single" w:sz="4" w:space="0" w:color="auto"/>
              <w:left w:val="nil"/>
              <w:bottom w:val="single" w:sz="4" w:space="0" w:color="auto"/>
              <w:right w:val="single" w:sz="4" w:space="0" w:color="auto"/>
            </w:tcBorders>
            <w:shd w:val="clear" w:color="000000" w:fill="FFFFFF"/>
            <w:vAlign w:val="bottom"/>
          </w:tcPr>
          <w:p w:rsidR="00F83A62" w:rsidRPr="00C06267" w:rsidRDefault="00F83A62" w:rsidP="000F7506">
            <w:pPr>
              <w:spacing w:after="0" w:line="220" w:lineRule="exact"/>
              <w:jc w:val="right"/>
              <w:rPr>
                <w:rFonts w:ascii="Times New Roman" w:eastAsia="Times New Roman" w:hAnsi="Times New Roman" w:cs="Times New Roman"/>
                <w:b/>
                <w:bCs/>
                <w:color w:val="000000"/>
              </w:rPr>
            </w:pPr>
            <w:r w:rsidRPr="00C06267">
              <w:rPr>
                <w:rFonts w:ascii="Times New Roman" w:eastAsia="Times New Roman" w:hAnsi="Times New Roman" w:cs="Times New Roman"/>
                <w:b/>
                <w:bCs/>
                <w:color w:val="000000"/>
              </w:rPr>
              <w:t>0,000</w:t>
            </w:r>
          </w:p>
        </w:tc>
        <w:tc>
          <w:tcPr>
            <w:tcW w:w="708" w:type="dxa"/>
            <w:tcBorders>
              <w:top w:val="single" w:sz="4" w:space="0" w:color="auto"/>
              <w:left w:val="nil"/>
              <w:bottom w:val="single" w:sz="4" w:space="0" w:color="auto"/>
              <w:right w:val="single" w:sz="4" w:space="0" w:color="auto"/>
            </w:tcBorders>
            <w:shd w:val="clear" w:color="000000" w:fill="FFFFFF"/>
            <w:vAlign w:val="bottom"/>
          </w:tcPr>
          <w:p w:rsidR="00F83A62" w:rsidRPr="00C06267" w:rsidRDefault="00F83A62" w:rsidP="000F7506">
            <w:pPr>
              <w:spacing w:after="0" w:line="220" w:lineRule="exact"/>
              <w:jc w:val="right"/>
              <w:rPr>
                <w:rFonts w:ascii="Times New Roman" w:eastAsia="Times New Roman" w:hAnsi="Times New Roman" w:cs="Times New Roman"/>
                <w:b/>
                <w:bCs/>
                <w:color w:val="000000"/>
              </w:rPr>
            </w:pPr>
            <w:r w:rsidRPr="00C06267">
              <w:rPr>
                <w:rFonts w:ascii="Times New Roman" w:eastAsia="Times New Roman" w:hAnsi="Times New Roman" w:cs="Times New Roman"/>
                <w:b/>
                <w:bCs/>
                <w:color w:val="000000"/>
              </w:rPr>
              <w:t>0,000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83A62" w:rsidRPr="00C06267" w:rsidRDefault="00F83A62" w:rsidP="000F7506">
            <w:pPr>
              <w:spacing w:after="0" w:line="220" w:lineRule="exact"/>
              <w:jc w:val="right"/>
              <w:rPr>
                <w:rFonts w:ascii="Times New Roman" w:eastAsia="Times New Roman" w:hAnsi="Times New Roman" w:cs="Times New Roman"/>
                <w:b/>
                <w:bCs/>
                <w:color w:val="000000"/>
              </w:rPr>
            </w:pPr>
            <w:r w:rsidRPr="00C06267">
              <w:rPr>
                <w:rFonts w:ascii="Times New Roman" w:eastAsia="Times New Roman" w:hAnsi="Times New Roman" w:cs="Times New Roman"/>
                <w:b/>
                <w:bCs/>
                <w:color w:val="000000"/>
              </w:rPr>
              <w:t>10,000</w:t>
            </w:r>
          </w:p>
        </w:tc>
        <w:tc>
          <w:tcPr>
            <w:tcW w:w="709" w:type="dxa"/>
            <w:tcBorders>
              <w:top w:val="single" w:sz="4" w:space="0" w:color="auto"/>
              <w:left w:val="nil"/>
              <w:bottom w:val="single" w:sz="4" w:space="0" w:color="auto"/>
              <w:right w:val="single" w:sz="4" w:space="0" w:color="auto"/>
            </w:tcBorders>
            <w:shd w:val="clear" w:color="000000" w:fill="FFFFFF"/>
            <w:vAlign w:val="bottom"/>
          </w:tcPr>
          <w:p w:rsidR="00F83A62" w:rsidRPr="00C06267" w:rsidRDefault="00F83A62" w:rsidP="000F7506">
            <w:pPr>
              <w:spacing w:after="0" w:line="220" w:lineRule="exact"/>
              <w:jc w:val="right"/>
              <w:rPr>
                <w:rFonts w:ascii="Times New Roman" w:eastAsia="Times New Roman" w:hAnsi="Times New Roman" w:cs="Times New Roman"/>
                <w:b/>
                <w:bCs/>
                <w:color w:val="000000"/>
              </w:rPr>
            </w:pPr>
            <w:r w:rsidRPr="00C06267">
              <w:rPr>
                <w:rFonts w:ascii="Times New Roman" w:eastAsia="Times New Roman" w:hAnsi="Times New Roman" w:cs="Times New Roman"/>
                <w:b/>
                <w:bCs/>
                <w:color w:val="000000"/>
              </w:rPr>
              <w:t>40,000</w:t>
            </w:r>
          </w:p>
        </w:tc>
        <w:tc>
          <w:tcPr>
            <w:tcW w:w="709" w:type="dxa"/>
            <w:tcBorders>
              <w:top w:val="single" w:sz="4" w:space="0" w:color="auto"/>
              <w:left w:val="nil"/>
              <w:bottom w:val="single" w:sz="4" w:space="0" w:color="auto"/>
              <w:right w:val="single" w:sz="4" w:space="0" w:color="auto"/>
            </w:tcBorders>
            <w:shd w:val="clear" w:color="000000" w:fill="FFFFFF"/>
            <w:vAlign w:val="bottom"/>
          </w:tcPr>
          <w:p w:rsidR="00F83A62" w:rsidRPr="00C06267" w:rsidRDefault="00F83A62" w:rsidP="000F7506">
            <w:pPr>
              <w:spacing w:after="0" w:line="220" w:lineRule="exact"/>
              <w:jc w:val="right"/>
              <w:rPr>
                <w:rFonts w:ascii="Times New Roman" w:eastAsia="Times New Roman" w:hAnsi="Times New Roman" w:cs="Times New Roman"/>
                <w:b/>
                <w:bCs/>
                <w:color w:val="000000"/>
              </w:rPr>
            </w:pPr>
            <w:r w:rsidRPr="00C06267">
              <w:rPr>
                <w:rFonts w:ascii="Times New Roman" w:eastAsia="Times New Roman" w:hAnsi="Times New Roman" w:cs="Times New Roman"/>
                <w:b/>
                <w:bCs/>
                <w:color w:val="000000"/>
              </w:rPr>
              <w:t>0,000</w:t>
            </w:r>
          </w:p>
        </w:tc>
        <w:tc>
          <w:tcPr>
            <w:tcW w:w="709" w:type="dxa"/>
            <w:tcBorders>
              <w:top w:val="single" w:sz="4" w:space="0" w:color="auto"/>
              <w:left w:val="nil"/>
              <w:bottom w:val="single" w:sz="4" w:space="0" w:color="auto"/>
              <w:right w:val="single" w:sz="4" w:space="0" w:color="auto"/>
            </w:tcBorders>
            <w:shd w:val="clear" w:color="000000" w:fill="FFFFFF"/>
            <w:vAlign w:val="bottom"/>
          </w:tcPr>
          <w:p w:rsidR="00F83A62" w:rsidRPr="00C06267" w:rsidRDefault="00F83A62" w:rsidP="000F7506">
            <w:pPr>
              <w:spacing w:after="0" w:line="220" w:lineRule="exact"/>
              <w:jc w:val="right"/>
              <w:rPr>
                <w:rFonts w:ascii="Times New Roman" w:eastAsia="Times New Roman" w:hAnsi="Times New Roman" w:cs="Times New Roman"/>
                <w:b/>
                <w:bCs/>
                <w:color w:val="000000"/>
              </w:rPr>
            </w:pPr>
            <w:r w:rsidRPr="00C06267">
              <w:rPr>
                <w:rFonts w:ascii="Times New Roman" w:eastAsia="Times New Roman" w:hAnsi="Times New Roman" w:cs="Times New Roman"/>
                <w:b/>
                <w:bCs/>
                <w:color w:val="000000"/>
              </w:rPr>
              <w:t>0,000</w:t>
            </w:r>
          </w:p>
        </w:tc>
        <w:tc>
          <w:tcPr>
            <w:tcW w:w="708" w:type="dxa"/>
            <w:tcBorders>
              <w:top w:val="single" w:sz="4" w:space="0" w:color="auto"/>
              <w:left w:val="nil"/>
              <w:bottom w:val="single" w:sz="4" w:space="0" w:color="auto"/>
              <w:right w:val="single" w:sz="4" w:space="0" w:color="auto"/>
            </w:tcBorders>
            <w:shd w:val="clear" w:color="000000" w:fill="FFFFFF"/>
            <w:vAlign w:val="bottom"/>
          </w:tcPr>
          <w:p w:rsidR="00F83A62" w:rsidRPr="00C06267" w:rsidRDefault="00F83A62" w:rsidP="000F7506">
            <w:pPr>
              <w:spacing w:after="0" w:line="220" w:lineRule="exact"/>
              <w:jc w:val="right"/>
              <w:rPr>
                <w:rFonts w:ascii="Times New Roman" w:eastAsia="Times New Roman" w:hAnsi="Times New Roman" w:cs="Times New Roman"/>
                <w:b/>
                <w:bCs/>
                <w:color w:val="000000"/>
              </w:rPr>
            </w:pPr>
            <w:r w:rsidRPr="00C06267">
              <w:rPr>
                <w:rFonts w:ascii="Times New Roman" w:eastAsia="Times New Roman" w:hAnsi="Times New Roman" w:cs="Times New Roman"/>
                <w:b/>
                <w:bCs/>
                <w:color w:val="000000"/>
              </w:rPr>
              <w:t>0,000</w:t>
            </w:r>
          </w:p>
        </w:tc>
        <w:tc>
          <w:tcPr>
            <w:tcW w:w="709" w:type="dxa"/>
            <w:tcBorders>
              <w:top w:val="single" w:sz="4" w:space="0" w:color="auto"/>
              <w:left w:val="nil"/>
              <w:bottom w:val="single" w:sz="4" w:space="0" w:color="auto"/>
              <w:right w:val="single" w:sz="4" w:space="0" w:color="auto"/>
            </w:tcBorders>
            <w:shd w:val="clear" w:color="000000" w:fill="FFFFFF"/>
            <w:vAlign w:val="bottom"/>
          </w:tcPr>
          <w:p w:rsidR="00F83A62" w:rsidRPr="00C06267" w:rsidRDefault="00F83A62" w:rsidP="000F7506">
            <w:pPr>
              <w:spacing w:after="0" w:line="220" w:lineRule="exact"/>
              <w:jc w:val="right"/>
              <w:rPr>
                <w:rFonts w:ascii="Times New Roman" w:eastAsia="Times New Roman" w:hAnsi="Times New Roman" w:cs="Times New Roman"/>
                <w:b/>
                <w:bCs/>
                <w:color w:val="000000"/>
              </w:rPr>
            </w:pPr>
            <w:r w:rsidRPr="00C06267">
              <w:rPr>
                <w:rFonts w:ascii="Times New Roman" w:eastAsia="Times New Roman" w:hAnsi="Times New Roman" w:cs="Times New Roman"/>
                <w:b/>
                <w:bCs/>
                <w:color w:val="000000"/>
              </w:rPr>
              <w:t>0,000</w:t>
            </w:r>
          </w:p>
        </w:tc>
        <w:tc>
          <w:tcPr>
            <w:tcW w:w="709" w:type="dxa"/>
            <w:tcBorders>
              <w:top w:val="single" w:sz="4" w:space="0" w:color="auto"/>
              <w:left w:val="nil"/>
              <w:bottom w:val="single" w:sz="4" w:space="0" w:color="auto"/>
              <w:right w:val="single" w:sz="4" w:space="0" w:color="auto"/>
            </w:tcBorders>
            <w:shd w:val="clear" w:color="000000" w:fill="FFFFFF"/>
            <w:vAlign w:val="bottom"/>
          </w:tcPr>
          <w:p w:rsidR="00F83A62" w:rsidRPr="00C06267" w:rsidRDefault="00F83A62" w:rsidP="000F7506">
            <w:pPr>
              <w:spacing w:after="0" w:line="220" w:lineRule="exact"/>
              <w:jc w:val="right"/>
              <w:rPr>
                <w:rFonts w:ascii="Times New Roman" w:eastAsia="Times New Roman" w:hAnsi="Times New Roman" w:cs="Times New Roman"/>
                <w:b/>
                <w:bCs/>
                <w:color w:val="000000"/>
              </w:rPr>
            </w:pPr>
            <w:r w:rsidRPr="00C06267">
              <w:rPr>
                <w:rFonts w:ascii="Times New Roman" w:eastAsia="Times New Roman" w:hAnsi="Times New Roman" w:cs="Times New Roman"/>
                <w:b/>
                <w:bCs/>
                <w:color w:val="000000"/>
              </w:rPr>
              <w:t>0,000</w:t>
            </w:r>
          </w:p>
        </w:tc>
        <w:tc>
          <w:tcPr>
            <w:tcW w:w="709" w:type="dxa"/>
            <w:tcBorders>
              <w:top w:val="single" w:sz="4" w:space="0" w:color="auto"/>
              <w:left w:val="nil"/>
              <w:bottom w:val="single" w:sz="4" w:space="0" w:color="auto"/>
              <w:right w:val="single" w:sz="4" w:space="0" w:color="auto"/>
            </w:tcBorders>
            <w:shd w:val="clear" w:color="000000" w:fill="FFFFFF"/>
            <w:vAlign w:val="bottom"/>
          </w:tcPr>
          <w:p w:rsidR="00F83A62" w:rsidRPr="00C06267" w:rsidRDefault="00F83A62" w:rsidP="000F7506">
            <w:pPr>
              <w:spacing w:after="0" w:line="220" w:lineRule="exact"/>
              <w:jc w:val="right"/>
              <w:rPr>
                <w:rFonts w:ascii="Times New Roman" w:eastAsia="Times New Roman" w:hAnsi="Times New Roman" w:cs="Times New Roman"/>
                <w:b/>
                <w:bCs/>
                <w:color w:val="000000"/>
              </w:rPr>
            </w:pPr>
            <w:r w:rsidRPr="00C06267">
              <w:rPr>
                <w:rFonts w:ascii="Times New Roman" w:eastAsia="Times New Roman" w:hAnsi="Times New Roman" w:cs="Times New Roman"/>
                <w:b/>
                <w:bCs/>
                <w:color w:val="000000"/>
              </w:rPr>
              <w:t>0,000</w:t>
            </w:r>
          </w:p>
        </w:tc>
        <w:tc>
          <w:tcPr>
            <w:tcW w:w="708" w:type="dxa"/>
            <w:tcBorders>
              <w:top w:val="single" w:sz="4" w:space="0" w:color="auto"/>
              <w:left w:val="nil"/>
              <w:bottom w:val="single" w:sz="4" w:space="0" w:color="auto"/>
              <w:right w:val="single" w:sz="4" w:space="0" w:color="auto"/>
            </w:tcBorders>
            <w:shd w:val="clear" w:color="000000" w:fill="FFFFFF"/>
            <w:vAlign w:val="bottom"/>
          </w:tcPr>
          <w:p w:rsidR="00F83A62" w:rsidRPr="00C06267" w:rsidRDefault="00F83A62" w:rsidP="000F7506">
            <w:pPr>
              <w:spacing w:after="0" w:line="220" w:lineRule="exact"/>
              <w:jc w:val="right"/>
              <w:rPr>
                <w:rFonts w:ascii="Times New Roman" w:eastAsia="Times New Roman" w:hAnsi="Times New Roman" w:cs="Times New Roman"/>
                <w:b/>
                <w:bCs/>
                <w:color w:val="000000"/>
              </w:rPr>
            </w:pPr>
            <w:r w:rsidRPr="00C06267">
              <w:rPr>
                <w:rFonts w:ascii="Times New Roman" w:eastAsia="Times New Roman" w:hAnsi="Times New Roman" w:cs="Times New Roman"/>
                <w:b/>
                <w:bCs/>
                <w:color w:val="000000"/>
              </w:rPr>
              <w:t>0,000</w:t>
            </w:r>
          </w:p>
        </w:tc>
        <w:tc>
          <w:tcPr>
            <w:tcW w:w="709" w:type="dxa"/>
            <w:tcBorders>
              <w:top w:val="single" w:sz="4" w:space="0" w:color="auto"/>
              <w:left w:val="nil"/>
              <w:bottom w:val="single" w:sz="4" w:space="0" w:color="auto"/>
              <w:right w:val="single" w:sz="4" w:space="0" w:color="auto"/>
            </w:tcBorders>
            <w:shd w:val="clear" w:color="000000" w:fill="FFFFFF"/>
            <w:vAlign w:val="bottom"/>
          </w:tcPr>
          <w:p w:rsidR="00F83A62" w:rsidRPr="00C06267" w:rsidRDefault="00F83A62" w:rsidP="000F7506">
            <w:pPr>
              <w:spacing w:after="0" w:line="220" w:lineRule="exact"/>
              <w:jc w:val="right"/>
              <w:rPr>
                <w:rFonts w:ascii="Times New Roman" w:eastAsia="Times New Roman" w:hAnsi="Times New Roman" w:cs="Times New Roman"/>
                <w:b/>
                <w:bCs/>
                <w:color w:val="000000"/>
              </w:rPr>
            </w:pPr>
            <w:r w:rsidRPr="00C06267">
              <w:rPr>
                <w:rFonts w:ascii="Times New Roman" w:eastAsia="Times New Roman" w:hAnsi="Times New Roman" w:cs="Times New Roman"/>
                <w:b/>
                <w:bCs/>
                <w:color w:val="000000"/>
              </w:rPr>
              <w:t>0,000</w:t>
            </w:r>
          </w:p>
        </w:tc>
        <w:tc>
          <w:tcPr>
            <w:tcW w:w="709" w:type="dxa"/>
            <w:tcBorders>
              <w:top w:val="single" w:sz="4" w:space="0" w:color="auto"/>
              <w:left w:val="nil"/>
              <w:bottom w:val="single" w:sz="4" w:space="0" w:color="auto"/>
              <w:right w:val="single" w:sz="4" w:space="0" w:color="auto"/>
            </w:tcBorders>
            <w:shd w:val="clear" w:color="000000" w:fill="FFFFFF"/>
            <w:vAlign w:val="bottom"/>
          </w:tcPr>
          <w:p w:rsidR="00F83A62" w:rsidRPr="00C06267" w:rsidRDefault="00F83A62" w:rsidP="000F7506">
            <w:pPr>
              <w:spacing w:after="0" w:line="220" w:lineRule="exact"/>
              <w:jc w:val="right"/>
              <w:rPr>
                <w:rFonts w:ascii="Times New Roman" w:eastAsia="Times New Roman" w:hAnsi="Times New Roman" w:cs="Times New Roman"/>
                <w:b/>
                <w:bCs/>
                <w:color w:val="000000"/>
              </w:rPr>
            </w:pPr>
            <w:r w:rsidRPr="00C06267">
              <w:rPr>
                <w:rFonts w:ascii="Times New Roman" w:eastAsia="Times New Roman" w:hAnsi="Times New Roman" w:cs="Times New Roman"/>
                <w:b/>
                <w:bCs/>
                <w:color w:val="000000"/>
              </w:rPr>
              <w:t>0,000</w:t>
            </w:r>
          </w:p>
        </w:tc>
        <w:tc>
          <w:tcPr>
            <w:tcW w:w="709" w:type="dxa"/>
            <w:tcBorders>
              <w:top w:val="single" w:sz="4" w:space="0" w:color="auto"/>
              <w:left w:val="nil"/>
              <w:bottom w:val="single" w:sz="4" w:space="0" w:color="auto"/>
              <w:right w:val="single" w:sz="4" w:space="0" w:color="auto"/>
            </w:tcBorders>
            <w:shd w:val="clear" w:color="000000" w:fill="FFFFFF"/>
            <w:vAlign w:val="bottom"/>
          </w:tcPr>
          <w:p w:rsidR="00F83A62" w:rsidRPr="00C06267" w:rsidRDefault="00F83A62" w:rsidP="000F7506">
            <w:pPr>
              <w:spacing w:after="0" w:line="220" w:lineRule="exact"/>
              <w:jc w:val="right"/>
              <w:rPr>
                <w:rFonts w:ascii="Times New Roman" w:eastAsia="Times New Roman" w:hAnsi="Times New Roman" w:cs="Times New Roman"/>
                <w:b/>
                <w:bCs/>
                <w:color w:val="000000"/>
              </w:rPr>
            </w:pPr>
            <w:r w:rsidRPr="00C06267">
              <w:rPr>
                <w:rFonts w:ascii="Times New Roman" w:eastAsia="Times New Roman" w:hAnsi="Times New Roman" w:cs="Times New Roman"/>
                <w:b/>
                <w:bCs/>
                <w:color w:val="000000"/>
              </w:rPr>
              <w:t>0,000</w:t>
            </w:r>
          </w:p>
        </w:tc>
        <w:tc>
          <w:tcPr>
            <w:tcW w:w="708" w:type="dxa"/>
            <w:tcBorders>
              <w:top w:val="single" w:sz="4" w:space="0" w:color="auto"/>
              <w:left w:val="nil"/>
              <w:bottom w:val="single" w:sz="4" w:space="0" w:color="auto"/>
              <w:right w:val="single" w:sz="4" w:space="0" w:color="auto"/>
            </w:tcBorders>
            <w:shd w:val="clear" w:color="000000" w:fill="FFFFFF"/>
            <w:vAlign w:val="bottom"/>
          </w:tcPr>
          <w:p w:rsidR="00F83A62" w:rsidRPr="00C06267" w:rsidRDefault="00F83A62" w:rsidP="000F7506">
            <w:pPr>
              <w:spacing w:after="0" w:line="220" w:lineRule="exact"/>
              <w:jc w:val="right"/>
              <w:rPr>
                <w:rFonts w:ascii="Times New Roman" w:eastAsia="Times New Roman" w:hAnsi="Times New Roman" w:cs="Times New Roman"/>
                <w:b/>
                <w:bCs/>
                <w:color w:val="000000"/>
              </w:rPr>
            </w:pPr>
            <w:r w:rsidRPr="00C06267">
              <w:rPr>
                <w:rFonts w:ascii="Times New Roman" w:eastAsia="Times New Roman" w:hAnsi="Times New Roman" w:cs="Times New Roman"/>
                <w:b/>
                <w:bCs/>
                <w:color w:val="000000"/>
              </w:rPr>
              <w:t>0,000</w:t>
            </w:r>
          </w:p>
        </w:tc>
        <w:tc>
          <w:tcPr>
            <w:tcW w:w="709" w:type="dxa"/>
            <w:tcBorders>
              <w:top w:val="single" w:sz="4" w:space="0" w:color="auto"/>
              <w:left w:val="nil"/>
              <w:bottom w:val="single" w:sz="4" w:space="0" w:color="auto"/>
              <w:right w:val="single" w:sz="4" w:space="0" w:color="auto"/>
            </w:tcBorders>
            <w:shd w:val="clear" w:color="000000" w:fill="FFFFFF"/>
            <w:vAlign w:val="bottom"/>
          </w:tcPr>
          <w:p w:rsidR="00F83A62" w:rsidRPr="00C06267" w:rsidRDefault="00F83A62" w:rsidP="000F7506">
            <w:pPr>
              <w:spacing w:after="0" w:line="220" w:lineRule="exact"/>
              <w:jc w:val="right"/>
              <w:rPr>
                <w:rFonts w:ascii="Times New Roman" w:eastAsia="Times New Roman" w:hAnsi="Times New Roman" w:cs="Times New Roman"/>
                <w:b/>
                <w:bCs/>
                <w:color w:val="000000"/>
              </w:rPr>
            </w:pPr>
            <w:r w:rsidRPr="00C06267">
              <w:rPr>
                <w:rFonts w:ascii="Times New Roman" w:eastAsia="Times New Roman" w:hAnsi="Times New Roman" w:cs="Times New Roman"/>
                <w:b/>
                <w:bCs/>
                <w:color w:val="000000"/>
              </w:rPr>
              <w:t>0,000</w:t>
            </w:r>
          </w:p>
        </w:tc>
        <w:tc>
          <w:tcPr>
            <w:tcW w:w="709" w:type="dxa"/>
            <w:tcBorders>
              <w:top w:val="single" w:sz="4" w:space="0" w:color="auto"/>
              <w:left w:val="nil"/>
              <w:bottom w:val="single" w:sz="4" w:space="0" w:color="auto"/>
              <w:right w:val="single" w:sz="4" w:space="0" w:color="auto"/>
            </w:tcBorders>
            <w:shd w:val="clear" w:color="000000" w:fill="FFFFFF"/>
            <w:vAlign w:val="bottom"/>
          </w:tcPr>
          <w:p w:rsidR="00F83A62" w:rsidRPr="00C06267" w:rsidRDefault="00F83A62" w:rsidP="000F7506">
            <w:pPr>
              <w:spacing w:after="0" w:line="220" w:lineRule="exact"/>
              <w:jc w:val="right"/>
              <w:rPr>
                <w:rFonts w:ascii="Times New Roman" w:eastAsia="Times New Roman" w:hAnsi="Times New Roman" w:cs="Times New Roman"/>
                <w:b/>
                <w:bCs/>
                <w:color w:val="000000"/>
              </w:rPr>
            </w:pPr>
            <w:r w:rsidRPr="00C06267">
              <w:rPr>
                <w:rFonts w:ascii="Times New Roman" w:eastAsia="Times New Roman" w:hAnsi="Times New Roman" w:cs="Times New Roman"/>
                <w:b/>
                <w:bCs/>
                <w:color w:val="000000"/>
              </w:rPr>
              <w:t>0,000</w:t>
            </w:r>
          </w:p>
        </w:tc>
      </w:tr>
      <w:tr w:rsidR="000F7506" w:rsidRPr="00C06267" w:rsidTr="00C06267">
        <w:trPr>
          <w:trHeight w:val="300"/>
        </w:trPr>
        <w:tc>
          <w:tcPr>
            <w:tcW w:w="568" w:type="dxa"/>
            <w:vMerge/>
            <w:tcBorders>
              <w:left w:val="single" w:sz="4" w:space="0" w:color="auto"/>
              <w:right w:val="single" w:sz="4" w:space="0" w:color="auto"/>
            </w:tcBorders>
            <w:vAlign w:val="center"/>
          </w:tcPr>
          <w:p w:rsidR="00F83A62" w:rsidRPr="00C06267" w:rsidRDefault="00F83A62" w:rsidP="000F7506">
            <w:pPr>
              <w:spacing w:after="0" w:line="220" w:lineRule="exact"/>
              <w:rPr>
                <w:rFonts w:ascii="Times New Roman" w:eastAsia="Times New Roman" w:hAnsi="Times New Roman" w:cs="Times New Roman"/>
                <w:color w:val="000000"/>
              </w:rPr>
            </w:pPr>
          </w:p>
        </w:tc>
        <w:tc>
          <w:tcPr>
            <w:tcW w:w="1085" w:type="dxa"/>
            <w:vMerge/>
            <w:tcBorders>
              <w:left w:val="single" w:sz="4" w:space="0" w:color="auto"/>
              <w:right w:val="single" w:sz="4" w:space="0" w:color="auto"/>
            </w:tcBorders>
            <w:vAlign w:val="center"/>
          </w:tcPr>
          <w:p w:rsidR="00F83A62" w:rsidRPr="00C06267" w:rsidRDefault="00F83A62" w:rsidP="000F7506">
            <w:pPr>
              <w:spacing w:after="0" w:line="220" w:lineRule="exact"/>
              <w:rPr>
                <w:rFonts w:ascii="Times New Roman" w:eastAsia="Times New Roman" w:hAnsi="Times New Roman" w:cs="Times New Roman"/>
                <w:color w:val="000000"/>
              </w:rPr>
            </w:pPr>
          </w:p>
        </w:tc>
        <w:tc>
          <w:tcPr>
            <w:tcW w:w="2033" w:type="dxa"/>
            <w:gridSpan w:val="2"/>
            <w:tcBorders>
              <w:top w:val="single" w:sz="4" w:space="0" w:color="auto"/>
              <w:left w:val="nil"/>
              <w:bottom w:val="single" w:sz="4" w:space="0" w:color="auto"/>
              <w:right w:val="single" w:sz="4" w:space="0" w:color="auto"/>
            </w:tcBorders>
            <w:shd w:val="clear" w:color="000000" w:fill="FFFFFF"/>
            <w:vAlign w:val="bottom"/>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Краевого бюджета</w:t>
            </w:r>
          </w:p>
        </w:tc>
        <w:tc>
          <w:tcPr>
            <w:tcW w:w="709" w:type="dxa"/>
            <w:tcBorders>
              <w:top w:val="single" w:sz="4" w:space="0" w:color="auto"/>
              <w:left w:val="nil"/>
              <w:bottom w:val="single" w:sz="4" w:space="0" w:color="auto"/>
              <w:right w:val="single" w:sz="4" w:space="0" w:color="auto"/>
            </w:tcBorders>
            <w:shd w:val="clear" w:color="000000" w:fill="FFFFFF"/>
            <w:vAlign w:val="bottom"/>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single" w:sz="4" w:space="0" w:color="auto"/>
              <w:left w:val="nil"/>
              <w:bottom w:val="single" w:sz="4" w:space="0" w:color="auto"/>
              <w:right w:val="single" w:sz="4" w:space="0" w:color="auto"/>
            </w:tcBorders>
            <w:shd w:val="clear" w:color="000000" w:fill="FFFFFF"/>
            <w:vAlign w:val="bottom"/>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8" w:type="dxa"/>
            <w:tcBorders>
              <w:top w:val="single" w:sz="4" w:space="0" w:color="auto"/>
              <w:left w:val="nil"/>
              <w:bottom w:val="single" w:sz="4" w:space="0" w:color="auto"/>
              <w:right w:val="single" w:sz="4" w:space="0" w:color="auto"/>
            </w:tcBorders>
            <w:shd w:val="clear" w:color="000000" w:fill="FFFFFF"/>
            <w:vAlign w:val="bottom"/>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single" w:sz="4" w:space="0" w:color="auto"/>
              <w:left w:val="nil"/>
              <w:bottom w:val="single" w:sz="4" w:space="0" w:color="auto"/>
              <w:right w:val="single" w:sz="4" w:space="0" w:color="auto"/>
            </w:tcBorders>
            <w:shd w:val="clear" w:color="000000" w:fill="FFFFFF"/>
            <w:vAlign w:val="bottom"/>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single" w:sz="4" w:space="0" w:color="auto"/>
              <w:left w:val="nil"/>
              <w:bottom w:val="single" w:sz="4" w:space="0" w:color="auto"/>
              <w:right w:val="single" w:sz="4" w:space="0" w:color="auto"/>
            </w:tcBorders>
            <w:shd w:val="clear" w:color="000000" w:fill="FFFFFF"/>
            <w:vAlign w:val="bottom"/>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single" w:sz="4" w:space="0" w:color="auto"/>
              <w:left w:val="nil"/>
              <w:bottom w:val="single" w:sz="4" w:space="0" w:color="auto"/>
              <w:right w:val="single" w:sz="4" w:space="0" w:color="auto"/>
            </w:tcBorders>
            <w:shd w:val="clear" w:color="000000" w:fill="FFFFFF"/>
            <w:vAlign w:val="bottom"/>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8" w:type="dxa"/>
            <w:tcBorders>
              <w:top w:val="single" w:sz="4" w:space="0" w:color="auto"/>
              <w:left w:val="nil"/>
              <w:bottom w:val="single" w:sz="4" w:space="0" w:color="auto"/>
              <w:right w:val="single" w:sz="4" w:space="0" w:color="auto"/>
            </w:tcBorders>
            <w:shd w:val="clear" w:color="000000" w:fill="FFFFFF"/>
            <w:vAlign w:val="bottom"/>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single" w:sz="4" w:space="0" w:color="auto"/>
              <w:left w:val="nil"/>
              <w:bottom w:val="single" w:sz="4" w:space="0" w:color="auto"/>
              <w:right w:val="single" w:sz="4" w:space="0" w:color="auto"/>
            </w:tcBorders>
            <w:shd w:val="clear" w:color="000000" w:fill="FFFFFF"/>
            <w:vAlign w:val="bottom"/>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single" w:sz="4" w:space="0" w:color="auto"/>
              <w:left w:val="nil"/>
              <w:bottom w:val="single" w:sz="4" w:space="0" w:color="auto"/>
              <w:right w:val="single" w:sz="4" w:space="0" w:color="auto"/>
            </w:tcBorders>
            <w:shd w:val="clear" w:color="000000" w:fill="FFFFFF"/>
            <w:vAlign w:val="bottom"/>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single" w:sz="4" w:space="0" w:color="auto"/>
              <w:left w:val="nil"/>
              <w:bottom w:val="single" w:sz="4" w:space="0" w:color="auto"/>
              <w:right w:val="single" w:sz="4" w:space="0" w:color="auto"/>
            </w:tcBorders>
            <w:shd w:val="clear" w:color="000000" w:fill="FFFFFF"/>
            <w:vAlign w:val="bottom"/>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8" w:type="dxa"/>
            <w:tcBorders>
              <w:top w:val="single" w:sz="4" w:space="0" w:color="auto"/>
              <w:left w:val="nil"/>
              <w:bottom w:val="single" w:sz="4" w:space="0" w:color="auto"/>
              <w:right w:val="single" w:sz="4" w:space="0" w:color="auto"/>
            </w:tcBorders>
            <w:shd w:val="clear" w:color="000000" w:fill="FFFFFF"/>
            <w:vAlign w:val="bottom"/>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single" w:sz="4" w:space="0" w:color="auto"/>
              <w:left w:val="nil"/>
              <w:bottom w:val="single" w:sz="4" w:space="0" w:color="auto"/>
              <w:right w:val="single" w:sz="4" w:space="0" w:color="auto"/>
            </w:tcBorders>
            <w:shd w:val="clear" w:color="000000" w:fill="FFFFFF"/>
            <w:vAlign w:val="bottom"/>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single" w:sz="4" w:space="0" w:color="auto"/>
              <w:left w:val="nil"/>
              <w:bottom w:val="single" w:sz="4" w:space="0" w:color="auto"/>
              <w:right w:val="single" w:sz="4" w:space="0" w:color="auto"/>
            </w:tcBorders>
            <w:shd w:val="clear" w:color="000000" w:fill="FFFFFF"/>
            <w:vAlign w:val="bottom"/>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single" w:sz="4" w:space="0" w:color="auto"/>
              <w:left w:val="nil"/>
              <w:bottom w:val="single" w:sz="4" w:space="0" w:color="auto"/>
              <w:right w:val="single" w:sz="4" w:space="0" w:color="auto"/>
            </w:tcBorders>
            <w:shd w:val="clear" w:color="000000" w:fill="FFFFFF"/>
            <w:vAlign w:val="bottom"/>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8" w:type="dxa"/>
            <w:tcBorders>
              <w:top w:val="single" w:sz="4" w:space="0" w:color="auto"/>
              <w:left w:val="nil"/>
              <w:bottom w:val="single" w:sz="4" w:space="0" w:color="auto"/>
              <w:right w:val="single" w:sz="4" w:space="0" w:color="auto"/>
            </w:tcBorders>
            <w:shd w:val="clear" w:color="000000" w:fill="FFFFFF"/>
            <w:vAlign w:val="bottom"/>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single" w:sz="4" w:space="0" w:color="auto"/>
              <w:left w:val="nil"/>
              <w:bottom w:val="single" w:sz="4" w:space="0" w:color="auto"/>
              <w:right w:val="single" w:sz="4" w:space="0" w:color="auto"/>
            </w:tcBorders>
            <w:shd w:val="clear" w:color="000000" w:fill="FFFFFF"/>
            <w:vAlign w:val="bottom"/>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single" w:sz="4" w:space="0" w:color="auto"/>
              <w:left w:val="nil"/>
              <w:bottom w:val="single" w:sz="4" w:space="0" w:color="auto"/>
              <w:right w:val="single" w:sz="4" w:space="0" w:color="auto"/>
            </w:tcBorders>
            <w:shd w:val="clear" w:color="000000" w:fill="FFFFFF"/>
            <w:vAlign w:val="bottom"/>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r>
      <w:tr w:rsidR="000F7506" w:rsidRPr="00C06267" w:rsidTr="00C06267">
        <w:trPr>
          <w:trHeight w:val="300"/>
        </w:trPr>
        <w:tc>
          <w:tcPr>
            <w:tcW w:w="568" w:type="dxa"/>
            <w:vMerge/>
            <w:tcBorders>
              <w:left w:val="single" w:sz="4" w:space="0" w:color="auto"/>
              <w:right w:val="single" w:sz="4" w:space="0" w:color="auto"/>
            </w:tcBorders>
            <w:vAlign w:val="center"/>
          </w:tcPr>
          <w:p w:rsidR="00F83A62" w:rsidRPr="00C06267" w:rsidRDefault="00F83A62" w:rsidP="000F7506">
            <w:pPr>
              <w:spacing w:after="0" w:line="220" w:lineRule="exact"/>
              <w:rPr>
                <w:rFonts w:ascii="Times New Roman" w:eastAsia="Times New Roman" w:hAnsi="Times New Roman" w:cs="Times New Roman"/>
                <w:color w:val="000000"/>
              </w:rPr>
            </w:pPr>
          </w:p>
        </w:tc>
        <w:tc>
          <w:tcPr>
            <w:tcW w:w="1085" w:type="dxa"/>
            <w:vMerge/>
            <w:tcBorders>
              <w:left w:val="single" w:sz="4" w:space="0" w:color="auto"/>
              <w:right w:val="single" w:sz="4" w:space="0" w:color="auto"/>
            </w:tcBorders>
            <w:vAlign w:val="center"/>
          </w:tcPr>
          <w:p w:rsidR="00F83A62" w:rsidRPr="00C06267" w:rsidRDefault="00F83A62" w:rsidP="000F7506">
            <w:pPr>
              <w:spacing w:after="0" w:line="220" w:lineRule="exact"/>
              <w:rPr>
                <w:rFonts w:ascii="Times New Roman" w:eastAsia="Times New Roman" w:hAnsi="Times New Roman" w:cs="Times New Roman"/>
                <w:color w:val="000000"/>
              </w:rPr>
            </w:pPr>
          </w:p>
        </w:tc>
        <w:tc>
          <w:tcPr>
            <w:tcW w:w="2033" w:type="dxa"/>
            <w:gridSpan w:val="2"/>
            <w:tcBorders>
              <w:top w:val="single" w:sz="4" w:space="0" w:color="auto"/>
              <w:left w:val="nil"/>
              <w:bottom w:val="single" w:sz="4" w:space="0" w:color="auto"/>
              <w:right w:val="single" w:sz="4" w:space="0" w:color="auto"/>
            </w:tcBorders>
            <w:shd w:val="clear" w:color="000000" w:fill="FFFFFF"/>
            <w:vAlign w:val="bottom"/>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Бюджеты поселений района</w:t>
            </w:r>
          </w:p>
        </w:tc>
        <w:tc>
          <w:tcPr>
            <w:tcW w:w="709" w:type="dxa"/>
            <w:tcBorders>
              <w:top w:val="single" w:sz="4" w:space="0" w:color="auto"/>
              <w:left w:val="nil"/>
              <w:bottom w:val="single" w:sz="4" w:space="0" w:color="auto"/>
              <w:right w:val="single" w:sz="4" w:space="0" w:color="auto"/>
            </w:tcBorders>
            <w:shd w:val="clear" w:color="000000" w:fill="FFFFFF"/>
            <w:vAlign w:val="bottom"/>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single" w:sz="4" w:space="0" w:color="auto"/>
              <w:left w:val="nil"/>
              <w:bottom w:val="single" w:sz="4" w:space="0" w:color="auto"/>
              <w:right w:val="single" w:sz="4" w:space="0" w:color="auto"/>
            </w:tcBorders>
            <w:shd w:val="clear" w:color="000000" w:fill="FFFFFF"/>
            <w:vAlign w:val="bottom"/>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8" w:type="dxa"/>
            <w:tcBorders>
              <w:top w:val="single" w:sz="4" w:space="0" w:color="auto"/>
              <w:left w:val="nil"/>
              <w:bottom w:val="single" w:sz="4" w:space="0" w:color="auto"/>
              <w:right w:val="single" w:sz="4" w:space="0" w:color="auto"/>
            </w:tcBorders>
            <w:shd w:val="clear" w:color="000000" w:fill="FFFFFF"/>
            <w:vAlign w:val="bottom"/>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single" w:sz="4" w:space="0" w:color="auto"/>
              <w:left w:val="nil"/>
              <w:bottom w:val="single" w:sz="4" w:space="0" w:color="auto"/>
              <w:right w:val="single" w:sz="4" w:space="0" w:color="auto"/>
            </w:tcBorders>
            <w:shd w:val="clear" w:color="000000" w:fill="FFFFFF"/>
            <w:vAlign w:val="bottom"/>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single" w:sz="4" w:space="0" w:color="auto"/>
              <w:left w:val="nil"/>
              <w:bottom w:val="single" w:sz="4" w:space="0" w:color="auto"/>
              <w:right w:val="single" w:sz="4" w:space="0" w:color="auto"/>
            </w:tcBorders>
            <w:shd w:val="clear" w:color="000000" w:fill="FFFFFF"/>
            <w:vAlign w:val="bottom"/>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single" w:sz="4" w:space="0" w:color="auto"/>
              <w:left w:val="nil"/>
              <w:bottom w:val="single" w:sz="4" w:space="0" w:color="auto"/>
              <w:right w:val="single" w:sz="4" w:space="0" w:color="auto"/>
            </w:tcBorders>
            <w:shd w:val="clear" w:color="000000" w:fill="FFFFFF"/>
            <w:vAlign w:val="bottom"/>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8" w:type="dxa"/>
            <w:tcBorders>
              <w:top w:val="single" w:sz="4" w:space="0" w:color="auto"/>
              <w:left w:val="nil"/>
              <w:bottom w:val="single" w:sz="4" w:space="0" w:color="auto"/>
              <w:right w:val="single" w:sz="4" w:space="0" w:color="auto"/>
            </w:tcBorders>
            <w:shd w:val="clear" w:color="000000" w:fill="FFFFFF"/>
            <w:vAlign w:val="bottom"/>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single" w:sz="4" w:space="0" w:color="auto"/>
              <w:left w:val="nil"/>
              <w:bottom w:val="single" w:sz="4" w:space="0" w:color="auto"/>
              <w:right w:val="single" w:sz="4" w:space="0" w:color="auto"/>
            </w:tcBorders>
            <w:shd w:val="clear" w:color="000000" w:fill="FFFFFF"/>
            <w:vAlign w:val="bottom"/>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single" w:sz="4" w:space="0" w:color="auto"/>
              <w:left w:val="nil"/>
              <w:bottom w:val="single" w:sz="4" w:space="0" w:color="auto"/>
              <w:right w:val="single" w:sz="4" w:space="0" w:color="auto"/>
            </w:tcBorders>
            <w:shd w:val="clear" w:color="000000" w:fill="FFFFFF"/>
            <w:vAlign w:val="bottom"/>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single" w:sz="4" w:space="0" w:color="auto"/>
              <w:left w:val="nil"/>
              <w:bottom w:val="single" w:sz="4" w:space="0" w:color="auto"/>
              <w:right w:val="single" w:sz="4" w:space="0" w:color="auto"/>
            </w:tcBorders>
            <w:shd w:val="clear" w:color="000000" w:fill="FFFFFF"/>
            <w:vAlign w:val="bottom"/>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8" w:type="dxa"/>
            <w:tcBorders>
              <w:top w:val="single" w:sz="4" w:space="0" w:color="auto"/>
              <w:left w:val="nil"/>
              <w:bottom w:val="single" w:sz="4" w:space="0" w:color="auto"/>
              <w:right w:val="single" w:sz="4" w:space="0" w:color="auto"/>
            </w:tcBorders>
            <w:shd w:val="clear" w:color="000000" w:fill="FFFFFF"/>
            <w:vAlign w:val="bottom"/>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single" w:sz="4" w:space="0" w:color="auto"/>
              <w:left w:val="nil"/>
              <w:bottom w:val="single" w:sz="4" w:space="0" w:color="auto"/>
              <w:right w:val="single" w:sz="4" w:space="0" w:color="auto"/>
            </w:tcBorders>
            <w:shd w:val="clear" w:color="000000" w:fill="FFFFFF"/>
            <w:vAlign w:val="bottom"/>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single" w:sz="4" w:space="0" w:color="auto"/>
              <w:left w:val="nil"/>
              <w:bottom w:val="single" w:sz="4" w:space="0" w:color="auto"/>
              <w:right w:val="single" w:sz="4" w:space="0" w:color="auto"/>
            </w:tcBorders>
            <w:shd w:val="clear" w:color="000000" w:fill="FFFFFF"/>
            <w:vAlign w:val="bottom"/>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single" w:sz="4" w:space="0" w:color="auto"/>
              <w:left w:val="nil"/>
              <w:bottom w:val="single" w:sz="4" w:space="0" w:color="auto"/>
              <w:right w:val="single" w:sz="4" w:space="0" w:color="auto"/>
            </w:tcBorders>
            <w:shd w:val="clear" w:color="000000" w:fill="FFFFFF"/>
            <w:vAlign w:val="bottom"/>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8" w:type="dxa"/>
            <w:tcBorders>
              <w:top w:val="single" w:sz="4" w:space="0" w:color="auto"/>
              <w:left w:val="nil"/>
              <w:bottom w:val="single" w:sz="4" w:space="0" w:color="auto"/>
              <w:right w:val="single" w:sz="4" w:space="0" w:color="auto"/>
            </w:tcBorders>
            <w:shd w:val="clear" w:color="000000" w:fill="FFFFFF"/>
            <w:vAlign w:val="bottom"/>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single" w:sz="4" w:space="0" w:color="auto"/>
              <w:left w:val="nil"/>
              <w:bottom w:val="single" w:sz="4" w:space="0" w:color="auto"/>
              <w:right w:val="single" w:sz="4" w:space="0" w:color="auto"/>
            </w:tcBorders>
            <w:shd w:val="clear" w:color="000000" w:fill="FFFFFF"/>
            <w:vAlign w:val="bottom"/>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single" w:sz="4" w:space="0" w:color="auto"/>
              <w:left w:val="nil"/>
              <w:bottom w:val="single" w:sz="4" w:space="0" w:color="auto"/>
              <w:right w:val="single" w:sz="4" w:space="0" w:color="auto"/>
            </w:tcBorders>
            <w:shd w:val="clear" w:color="000000" w:fill="FFFFFF"/>
            <w:vAlign w:val="bottom"/>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r>
      <w:tr w:rsidR="000F7506" w:rsidRPr="00C06267" w:rsidTr="00C06267">
        <w:trPr>
          <w:trHeight w:val="300"/>
        </w:trPr>
        <w:tc>
          <w:tcPr>
            <w:tcW w:w="568" w:type="dxa"/>
            <w:vMerge/>
            <w:tcBorders>
              <w:left w:val="single" w:sz="4" w:space="0" w:color="auto"/>
              <w:bottom w:val="single" w:sz="4" w:space="0" w:color="auto"/>
              <w:right w:val="single" w:sz="4" w:space="0" w:color="auto"/>
            </w:tcBorders>
            <w:vAlign w:val="center"/>
          </w:tcPr>
          <w:p w:rsidR="00F83A62" w:rsidRPr="00C06267" w:rsidRDefault="00F83A62" w:rsidP="000F7506">
            <w:pPr>
              <w:spacing w:after="0" w:line="220" w:lineRule="exact"/>
              <w:rPr>
                <w:rFonts w:ascii="Times New Roman" w:eastAsia="Times New Roman" w:hAnsi="Times New Roman" w:cs="Times New Roman"/>
                <w:color w:val="000000"/>
              </w:rPr>
            </w:pPr>
          </w:p>
        </w:tc>
        <w:tc>
          <w:tcPr>
            <w:tcW w:w="1085" w:type="dxa"/>
            <w:vMerge/>
            <w:tcBorders>
              <w:left w:val="single" w:sz="4" w:space="0" w:color="auto"/>
              <w:bottom w:val="single" w:sz="4" w:space="0" w:color="auto"/>
              <w:right w:val="single" w:sz="4" w:space="0" w:color="auto"/>
            </w:tcBorders>
            <w:vAlign w:val="center"/>
          </w:tcPr>
          <w:p w:rsidR="00F83A62" w:rsidRPr="00C06267" w:rsidRDefault="00F83A62" w:rsidP="000F7506">
            <w:pPr>
              <w:spacing w:after="0" w:line="220" w:lineRule="exact"/>
              <w:rPr>
                <w:rFonts w:ascii="Times New Roman" w:eastAsia="Times New Roman" w:hAnsi="Times New Roman" w:cs="Times New Roman"/>
                <w:color w:val="000000"/>
              </w:rPr>
            </w:pPr>
          </w:p>
        </w:tc>
        <w:tc>
          <w:tcPr>
            <w:tcW w:w="2033" w:type="dxa"/>
            <w:gridSpan w:val="2"/>
            <w:tcBorders>
              <w:top w:val="single" w:sz="4" w:space="0" w:color="auto"/>
              <w:left w:val="nil"/>
              <w:bottom w:val="single" w:sz="4" w:space="0" w:color="auto"/>
              <w:right w:val="single" w:sz="4" w:space="0" w:color="auto"/>
            </w:tcBorders>
            <w:shd w:val="clear" w:color="000000" w:fill="FFFFFF"/>
            <w:vAlign w:val="bottom"/>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Внебюджетные </w:t>
            </w:r>
            <w:proofErr w:type="spellStart"/>
            <w:r w:rsidRPr="00C06267">
              <w:rPr>
                <w:rFonts w:ascii="Times New Roman" w:eastAsia="Times New Roman" w:hAnsi="Times New Roman" w:cs="Times New Roman"/>
                <w:color w:val="000000"/>
              </w:rPr>
              <w:t>ср-ва</w:t>
            </w:r>
            <w:proofErr w:type="spellEnd"/>
          </w:p>
        </w:tc>
        <w:tc>
          <w:tcPr>
            <w:tcW w:w="709" w:type="dxa"/>
            <w:tcBorders>
              <w:top w:val="single" w:sz="4" w:space="0" w:color="auto"/>
              <w:left w:val="nil"/>
              <w:bottom w:val="single" w:sz="4" w:space="0" w:color="auto"/>
              <w:right w:val="single" w:sz="4" w:space="0" w:color="auto"/>
            </w:tcBorders>
            <w:shd w:val="clear" w:color="000000" w:fill="FFFFFF"/>
            <w:vAlign w:val="bottom"/>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single" w:sz="4" w:space="0" w:color="auto"/>
              <w:left w:val="nil"/>
              <w:bottom w:val="single" w:sz="4" w:space="0" w:color="auto"/>
              <w:right w:val="single" w:sz="4" w:space="0" w:color="auto"/>
            </w:tcBorders>
            <w:shd w:val="clear" w:color="000000" w:fill="FFFFFF"/>
            <w:vAlign w:val="bottom"/>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8" w:type="dxa"/>
            <w:tcBorders>
              <w:top w:val="single" w:sz="4" w:space="0" w:color="auto"/>
              <w:left w:val="nil"/>
              <w:bottom w:val="single" w:sz="4" w:space="0" w:color="auto"/>
              <w:right w:val="single" w:sz="4" w:space="0" w:color="auto"/>
            </w:tcBorders>
            <w:shd w:val="clear" w:color="000000" w:fill="FFFFFF"/>
            <w:vAlign w:val="bottom"/>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single" w:sz="4" w:space="0" w:color="auto"/>
              <w:left w:val="nil"/>
              <w:bottom w:val="single" w:sz="4" w:space="0" w:color="auto"/>
              <w:right w:val="single" w:sz="4" w:space="0" w:color="auto"/>
            </w:tcBorders>
            <w:shd w:val="clear" w:color="000000" w:fill="FFFFFF"/>
            <w:vAlign w:val="bottom"/>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single" w:sz="4" w:space="0" w:color="auto"/>
              <w:left w:val="nil"/>
              <w:bottom w:val="single" w:sz="4" w:space="0" w:color="auto"/>
              <w:right w:val="single" w:sz="4" w:space="0" w:color="auto"/>
            </w:tcBorders>
            <w:shd w:val="clear" w:color="000000" w:fill="FFFFFF"/>
            <w:vAlign w:val="bottom"/>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single" w:sz="4" w:space="0" w:color="auto"/>
              <w:left w:val="nil"/>
              <w:bottom w:val="single" w:sz="4" w:space="0" w:color="auto"/>
              <w:right w:val="single" w:sz="4" w:space="0" w:color="auto"/>
            </w:tcBorders>
            <w:shd w:val="clear" w:color="000000" w:fill="FFFFFF"/>
            <w:vAlign w:val="bottom"/>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8" w:type="dxa"/>
            <w:tcBorders>
              <w:top w:val="single" w:sz="4" w:space="0" w:color="auto"/>
              <w:left w:val="nil"/>
              <w:bottom w:val="single" w:sz="4" w:space="0" w:color="auto"/>
              <w:right w:val="single" w:sz="4" w:space="0" w:color="auto"/>
            </w:tcBorders>
            <w:shd w:val="clear" w:color="000000" w:fill="FFFFFF"/>
            <w:vAlign w:val="bottom"/>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single" w:sz="4" w:space="0" w:color="auto"/>
              <w:left w:val="nil"/>
              <w:bottom w:val="single" w:sz="4" w:space="0" w:color="auto"/>
              <w:right w:val="single" w:sz="4" w:space="0" w:color="auto"/>
            </w:tcBorders>
            <w:shd w:val="clear" w:color="000000" w:fill="FFFFFF"/>
            <w:vAlign w:val="bottom"/>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single" w:sz="4" w:space="0" w:color="auto"/>
              <w:left w:val="nil"/>
              <w:bottom w:val="single" w:sz="4" w:space="0" w:color="auto"/>
              <w:right w:val="single" w:sz="4" w:space="0" w:color="auto"/>
            </w:tcBorders>
            <w:shd w:val="clear" w:color="000000" w:fill="FFFFFF"/>
            <w:vAlign w:val="bottom"/>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single" w:sz="4" w:space="0" w:color="auto"/>
              <w:left w:val="nil"/>
              <w:bottom w:val="single" w:sz="4" w:space="0" w:color="auto"/>
              <w:right w:val="single" w:sz="4" w:space="0" w:color="auto"/>
            </w:tcBorders>
            <w:shd w:val="clear" w:color="000000" w:fill="FFFFFF"/>
            <w:vAlign w:val="bottom"/>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8" w:type="dxa"/>
            <w:tcBorders>
              <w:top w:val="single" w:sz="4" w:space="0" w:color="auto"/>
              <w:left w:val="nil"/>
              <w:bottom w:val="single" w:sz="4" w:space="0" w:color="auto"/>
              <w:right w:val="single" w:sz="4" w:space="0" w:color="auto"/>
            </w:tcBorders>
            <w:shd w:val="clear" w:color="000000" w:fill="FFFFFF"/>
            <w:vAlign w:val="bottom"/>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single" w:sz="4" w:space="0" w:color="auto"/>
              <w:left w:val="nil"/>
              <w:bottom w:val="single" w:sz="4" w:space="0" w:color="auto"/>
              <w:right w:val="single" w:sz="4" w:space="0" w:color="auto"/>
            </w:tcBorders>
            <w:shd w:val="clear" w:color="000000" w:fill="FFFFFF"/>
            <w:vAlign w:val="bottom"/>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single" w:sz="4" w:space="0" w:color="auto"/>
              <w:left w:val="nil"/>
              <w:bottom w:val="single" w:sz="4" w:space="0" w:color="auto"/>
              <w:right w:val="single" w:sz="4" w:space="0" w:color="auto"/>
            </w:tcBorders>
            <w:shd w:val="clear" w:color="000000" w:fill="FFFFFF"/>
            <w:vAlign w:val="bottom"/>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single" w:sz="4" w:space="0" w:color="auto"/>
              <w:left w:val="nil"/>
              <w:bottom w:val="single" w:sz="4" w:space="0" w:color="auto"/>
              <w:right w:val="single" w:sz="4" w:space="0" w:color="auto"/>
            </w:tcBorders>
            <w:shd w:val="clear" w:color="000000" w:fill="FFFFFF"/>
            <w:vAlign w:val="bottom"/>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8" w:type="dxa"/>
            <w:tcBorders>
              <w:top w:val="single" w:sz="4" w:space="0" w:color="auto"/>
              <w:left w:val="nil"/>
              <w:bottom w:val="single" w:sz="4" w:space="0" w:color="auto"/>
              <w:right w:val="single" w:sz="4" w:space="0" w:color="auto"/>
            </w:tcBorders>
            <w:shd w:val="clear" w:color="000000" w:fill="FFFFFF"/>
            <w:vAlign w:val="bottom"/>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single" w:sz="4" w:space="0" w:color="auto"/>
              <w:left w:val="nil"/>
              <w:bottom w:val="single" w:sz="4" w:space="0" w:color="auto"/>
              <w:right w:val="single" w:sz="4" w:space="0" w:color="auto"/>
            </w:tcBorders>
            <w:shd w:val="clear" w:color="000000" w:fill="FFFFFF"/>
            <w:vAlign w:val="bottom"/>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single" w:sz="4" w:space="0" w:color="auto"/>
              <w:left w:val="nil"/>
              <w:bottom w:val="single" w:sz="4" w:space="0" w:color="auto"/>
              <w:right w:val="single" w:sz="4" w:space="0" w:color="auto"/>
            </w:tcBorders>
            <w:shd w:val="clear" w:color="000000" w:fill="FFFFFF"/>
            <w:vAlign w:val="bottom"/>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r>
      <w:tr w:rsidR="000F7506" w:rsidRPr="00C06267" w:rsidTr="00C06267">
        <w:trPr>
          <w:trHeight w:val="300"/>
        </w:trPr>
        <w:tc>
          <w:tcPr>
            <w:tcW w:w="568" w:type="dxa"/>
            <w:tcBorders>
              <w:top w:val="single" w:sz="4" w:space="0" w:color="auto"/>
              <w:left w:val="single" w:sz="4" w:space="0" w:color="auto"/>
              <w:bottom w:val="nil"/>
              <w:right w:val="single" w:sz="4" w:space="0" w:color="auto"/>
            </w:tcBorders>
            <w:vAlign w:val="center"/>
          </w:tcPr>
          <w:p w:rsidR="00F83A62" w:rsidRPr="00C06267" w:rsidRDefault="00F83A62" w:rsidP="000F7506">
            <w:pPr>
              <w:spacing w:after="0" w:line="220" w:lineRule="exact"/>
              <w:rPr>
                <w:rFonts w:ascii="Times New Roman" w:eastAsia="Times New Roman" w:hAnsi="Times New Roman" w:cs="Times New Roman"/>
                <w:color w:val="000000"/>
              </w:rPr>
            </w:pPr>
          </w:p>
        </w:tc>
        <w:tc>
          <w:tcPr>
            <w:tcW w:w="1085" w:type="dxa"/>
            <w:tcBorders>
              <w:top w:val="single" w:sz="4" w:space="0" w:color="auto"/>
              <w:left w:val="single" w:sz="4" w:space="0" w:color="auto"/>
              <w:bottom w:val="nil"/>
              <w:right w:val="single" w:sz="4" w:space="0" w:color="auto"/>
            </w:tcBorders>
            <w:vAlign w:val="center"/>
          </w:tcPr>
          <w:p w:rsidR="00F83A62" w:rsidRPr="00C06267" w:rsidRDefault="00F83A62" w:rsidP="000F7506">
            <w:pPr>
              <w:spacing w:after="0" w:line="220" w:lineRule="exact"/>
              <w:rPr>
                <w:rFonts w:ascii="Times New Roman" w:eastAsia="Times New Roman" w:hAnsi="Times New Roman" w:cs="Times New Roman"/>
                <w:color w:val="000000"/>
              </w:rPr>
            </w:pPr>
          </w:p>
        </w:tc>
        <w:tc>
          <w:tcPr>
            <w:tcW w:w="2033" w:type="dxa"/>
            <w:gridSpan w:val="2"/>
            <w:tcBorders>
              <w:top w:val="single" w:sz="4" w:space="0" w:color="auto"/>
              <w:left w:val="nil"/>
              <w:bottom w:val="nil"/>
              <w:right w:val="single" w:sz="4" w:space="0" w:color="auto"/>
            </w:tcBorders>
            <w:shd w:val="clear" w:color="000000" w:fill="FFFFFF"/>
            <w:vAlign w:val="bottom"/>
          </w:tcPr>
          <w:p w:rsidR="00F83A62" w:rsidRPr="00C06267" w:rsidRDefault="00F83A62" w:rsidP="000F7506">
            <w:pPr>
              <w:spacing w:after="0" w:line="220" w:lineRule="exact"/>
              <w:rPr>
                <w:rFonts w:ascii="Times New Roman" w:eastAsia="Times New Roman" w:hAnsi="Times New Roman" w:cs="Times New Roman"/>
                <w:color w:val="000000"/>
              </w:rPr>
            </w:pPr>
          </w:p>
        </w:tc>
        <w:tc>
          <w:tcPr>
            <w:tcW w:w="709" w:type="dxa"/>
            <w:tcBorders>
              <w:top w:val="single" w:sz="4" w:space="0" w:color="auto"/>
              <w:left w:val="nil"/>
              <w:bottom w:val="nil"/>
              <w:right w:val="single" w:sz="4" w:space="0" w:color="auto"/>
            </w:tcBorders>
            <w:shd w:val="clear" w:color="000000" w:fill="FFFFFF"/>
            <w:vAlign w:val="bottom"/>
          </w:tcPr>
          <w:p w:rsidR="00F83A62" w:rsidRPr="00C06267" w:rsidRDefault="00F83A62" w:rsidP="000F7506">
            <w:pPr>
              <w:spacing w:after="0" w:line="220" w:lineRule="exact"/>
              <w:rPr>
                <w:rFonts w:ascii="Times New Roman" w:eastAsia="Times New Roman" w:hAnsi="Times New Roman" w:cs="Times New Roman"/>
                <w:color w:val="000000"/>
              </w:rPr>
            </w:pPr>
          </w:p>
        </w:tc>
        <w:tc>
          <w:tcPr>
            <w:tcW w:w="709" w:type="dxa"/>
            <w:tcBorders>
              <w:top w:val="single" w:sz="4" w:space="0" w:color="auto"/>
              <w:left w:val="nil"/>
              <w:bottom w:val="nil"/>
              <w:right w:val="single" w:sz="4" w:space="0" w:color="auto"/>
            </w:tcBorders>
            <w:shd w:val="clear" w:color="000000" w:fill="FFFFFF"/>
            <w:vAlign w:val="bottom"/>
          </w:tcPr>
          <w:p w:rsidR="00F83A62" w:rsidRPr="00C06267" w:rsidRDefault="00F83A62" w:rsidP="000F7506">
            <w:pPr>
              <w:spacing w:after="0" w:line="220" w:lineRule="exact"/>
              <w:rPr>
                <w:rFonts w:ascii="Times New Roman" w:eastAsia="Times New Roman" w:hAnsi="Times New Roman" w:cs="Times New Roman"/>
                <w:color w:val="000000"/>
              </w:rPr>
            </w:pPr>
          </w:p>
        </w:tc>
        <w:tc>
          <w:tcPr>
            <w:tcW w:w="708" w:type="dxa"/>
            <w:tcBorders>
              <w:top w:val="single" w:sz="4" w:space="0" w:color="auto"/>
              <w:left w:val="nil"/>
              <w:bottom w:val="nil"/>
              <w:right w:val="single" w:sz="4" w:space="0" w:color="auto"/>
            </w:tcBorders>
            <w:shd w:val="clear" w:color="000000" w:fill="FFFFFF"/>
            <w:vAlign w:val="bottom"/>
          </w:tcPr>
          <w:p w:rsidR="00F83A62" w:rsidRPr="00C06267" w:rsidRDefault="00F83A62" w:rsidP="000F7506">
            <w:pPr>
              <w:spacing w:after="0" w:line="220" w:lineRule="exact"/>
              <w:rPr>
                <w:rFonts w:ascii="Times New Roman" w:eastAsia="Times New Roman" w:hAnsi="Times New Roman" w:cs="Times New Roman"/>
                <w:color w:val="000000"/>
              </w:rPr>
            </w:pPr>
          </w:p>
        </w:tc>
        <w:tc>
          <w:tcPr>
            <w:tcW w:w="567" w:type="dxa"/>
            <w:tcBorders>
              <w:top w:val="single" w:sz="4" w:space="0" w:color="auto"/>
              <w:left w:val="nil"/>
              <w:bottom w:val="nil"/>
              <w:right w:val="single" w:sz="4" w:space="0" w:color="auto"/>
            </w:tcBorders>
            <w:shd w:val="clear" w:color="000000" w:fill="FFFFFF"/>
            <w:vAlign w:val="bottom"/>
          </w:tcPr>
          <w:p w:rsidR="00F83A62" w:rsidRPr="00C06267" w:rsidRDefault="00F83A62" w:rsidP="000F7506">
            <w:pPr>
              <w:spacing w:after="0" w:line="220" w:lineRule="exact"/>
              <w:rPr>
                <w:rFonts w:ascii="Times New Roman" w:eastAsia="Times New Roman" w:hAnsi="Times New Roman" w:cs="Times New Roman"/>
                <w:color w:val="000000"/>
              </w:rPr>
            </w:pPr>
          </w:p>
        </w:tc>
        <w:tc>
          <w:tcPr>
            <w:tcW w:w="709" w:type="dxa"/>
            <w:tcBorders>
              <w:top w:val="single" w:sz="4" w:space="0" w:color="auto"/>
              <w:left w:val="nil"/>
              <w:bottom w:val="nil"/>
              <w:right w:val="single" w:sz="4" w:space="0" w:color="auto"/>
            </w:tcBorders>
            <w:shd w:val="clear" w:color="000000" w:fill="FFFFFF"/>
            <w:vAlign w:val="bottom"/>
          </w:tcPr>
          <w:p w:rsidR="00F83A62" w:rsidRPr="00C06267" w:rsidRDefault="00F83A62" w:rsidP="000F7506">
            <w:pPr>
              <w:spacing w:after="0" w:line="220" w:lineRule="exact"/>
              <w:rPr>
                <w:rFonts w:ascii="Times New Roman" w:eastAsia="Times New Roman" w:hAnsi="Times New Roman" w:cs="Times New Roman"/>
                <w:color w:val="000000"/>
              </w:rPr>
            </w:pPr>
          </w:p>
        </w:tc>
        <w:tc>
          <w:tcPr>
            <w:tcW w:w="709" w:type="dxa"/>
            <w:tcBorders>
              <w:top w:val="single" w:sz="4" w:space="0" w:color="auto"/>
              <w:left w:val="nil"/>
              <w:bottom w:val="nil"/>
              <w:right w:val="single" w:sz="4" w:space="0" w:color="auto"/>
            </w:tcBorders>
            <w:shd w:val="clear" w:color="000000" w:fill="FFFFFF"/>
            <w:vAlign w:val="bottom"/>
          </w:tcPr>
          <w:p w:rsidR="00F83A62" w:rsidRPr="00C06267" w:rsidRDefault="00F83A62" w:rsidP="000F7506">
            <w:pPr>
              <w:spacing w:after="0" w:line="220" w:lineRule="exact"/>
              <w:rPr>
                <w:rFonts w:ascii="Times New Roman" w:eastAsia="Times New Roman" w:hAnsi="Times New Roman" w:cs="Times New Roman"/>
                <w:color w:val="000000"/>
              </w:rPr>
            </w:pPr>
          </w:p>
        </w:tc>
        <w:tc>
          <w:tcPr>
            <w:tcW w:w="709" w:type="dxa"/>
            <w:tcBorders>
              <w:top w:val="single" w:sz="4" w:space="0" w:color="auto"/>
              <w:left w:val="nil"/>
              <w:bottom w:val="nil"/>
              <w:right w:val="single" w:sz="4" w:space="0" w:color="auto"/>
            </w:tcBorders>
            <w:shd w:val="clear" w:color="000000" w:fill="FFFFFF"/>
            <w:vAlign w:val="bottom"/>
          </w:tcPr>
          <w:p w:rsidR="00F83A62" w:rsidRPr="00C06267" w:rsidRDefault="00F83A62" w:rsidP="000F7506">
            <w:pPr>
              <w:spacing w:after="0" w:line="220" w:lineRule="exact"/>
              <w:rPr>
                <w:rFonts w:ascii="Times New Roman" w:eastAsia="Times New Roman" w:hAnsi="Times New Roman" w:cs="Times New Roman"/>
                <w:color w:val="000000"/>
              </w:rPr>
            </w:pPr>
          </w:p>
        </w:tc>
        <w:tc>
          <w:tcPr>
            <w:tcW w:w="708" w:type="dxa"/>
            <w:tcBorders>
              <w:top w:val="single" w:sz="4" w:space="0" w:color="auto"/>
              <w:left w:val="nil"/>
              <w:bottom w:val="nil"/>
              <w:right w:val="single" w:sz="4" w:space="0" w:color="auto"/>
            </w:tcBorders>
            <w:shd w:val="clear" w:color="000000" w:fill="FFFFFF"/>
            <w:vAlign w:val="bottom"/>
          </w:tcPr>
          <w:p w:rsidR="00F83A62" w:rsidRPr="00C06267" w:rsidRDefault="00F83A62" w:rsidP="000F7506">
            <w:pPr>
              <w:spacing w:after="0" w:line="220" w:lineRule="exact"/>
              <w:rPr>
                <w:rFonts w:ascii="Times New Roman" w:eastAsia="Times New Roman" w:hAnsi="Times New Roman" w:cs="Times New Roman"/>
                <w:color w:val="000000"/>
              </w:rPr>
            </w:pPr>
          </w:p>
        </w:tc>
        <w:tc>
          <w:tcPr>
            <w:tcW w:w="709" w:type="dxa"/>
            <w:tcBorders>
              <w:top w:val="single" w:sz="4" w:space="0" w:color="auto"/>
              <w:left w:val="nil"/>
              <w:bottom w:val="nil"/>
              <w:right w:val="single" w:sz="4" w:space="0" w:color="auto"/>
            </w:tcBorders>
            <w:shd w:val="clear" w:color="000000" w:fill="FFFFFF"/>
            <w:vAlign w:val="bottom"/>
          </w:tcPr>
          <w:p w:rsidR="00F83A62" w:rsidRPr="00C06267" w:rsidRDefault="00F83A62" w:rsidP="000F7506">
            <w:pPr>
              <w:spacing w:after="0" w:line="220" w:lineRule="exact"/>
              <w:rPr>
                <w:rFonts w:ascii="Times New Roman" w:eastAsia="Times New Roman" w:hAnsi="Times New Roman" w:cs="Times New Roman"/>
                <w:color w:val="000000"/>
              </w:rPr>
            </w:pPr>
          </w:p>
        </w:tc>
        <w:tc>
          <w:tcPr>
            <w:tcW w:w="709" w:type="dxa"/>
            <w:tcBorders>
              <w:top w:val="single" w:sz="4" w:space="0" w:color="auto"/>
              <w:left w:val="nil"/>
              <w:bottom w:val="nil"/>
              <w:right w:val="single" w:sz="4" w:space="0" w:color="auto"/>
            </w:tcBorders>
            <w:shd w:val="clear" w:color="000000" w:fill="FFFFFF"/>
            <w:vAlign w:val="bottom"/>
          </w:tcPr>
          <w:p w:rsidR="00F83A62" w:rsidRPr="00C06267" w:rsidRDefault="00F83A62" w:rsidP="000F7506">
            <w:pPr>
              <w:spacing w:after="0" w:line="220" w:lineRule="exact"/>
              <w:rPr>
                <w:rFonts w:ascii="Times New Roman" w:eastAsia="Times New Roman" w:hAnsi="Times New Roman" w:cs="Times New Roman"/>
                <w:color w:val="000000"/>
              </w:rPr>
            </w:pPr>
          </w:p>
        </w:tc>
        <w:tc>
          <w:tcPr>
            <w:tcW w:w="709" w:type="dxa"/>
            <w:tcBorders>
              <w:top w:val="single" w:sz="4" w:space="0" w:color="auto"/>
              <w:left w:val="nil"/>
              <w:bottom w:val="nil"/>
              <w:right w:val="single" w:sz="4" w:space="0" w:color="auto"/>
            </w:tcBorders>
            <w:shd w:val="clear" w:color="000000" w:fill="FFFFFF"/>
            <w:vAlign w:val="bottom"/>
          </w:tcPr>
          <w:p w:rsidR="00F83A62" w:rsidRPr="00C06267" w:rsidRDefault="00F83A62" w:rsidP="000F7506">
            <w:pPr>
              <w:spacing w:after="0" w:line="220" w:lineRule="exact"/>
              <w:rPr>
                <w:rFonts w:ascii="Times New Roman" w:eastAsia="Times New Roman" w:hAnsi="Times New Roman" w:cs="Times New Roman"/>
                <w:color w:val="000000"/>
              </w:rPr>
            </w:pPr>
          </w:p>
        </w:tc>
        <w:tc>
          <w:tcPr>
            <w:tcW w:w="708" w:type="dxa"/>
            <w:tcBorders>
              <w:top w:val="single" w:sz="4" w:space="0" w:color="auto"/>
              <w:left w:val="nil"/>
              <w:bottom w:val="nil"/>
              <w:right w:val="single" w:sz="4" w:space="0" w:color="auto"/>
            </w:tcBorders>
            <w:shd w:val="clear" w:color="000000" w:fill="FFFFFF"/>
            <w:vAlign w:val="bottom"/>
          </w:tcPr>
          <w:p w:rsidR="00F83A62" w:rsidRPr="00C06267" w:rsidRDefault="00F83A62" w:rsidP="000F7506">
            <w:pPr>
              <w:spacing w:after="0" w:line="220" w:lineRule="exact"/>
              <w:rPr>
                <w:rFonts w:ascii="Times New Roman" w:eastAsia="Times New Roman" w:hAnsi="Times New Roman" w:cs="Times New Roman"/>
                <w:color w:val="000000"/>
              </w:rPr>
            </w:pPr>
          </w:p>
        </w:tc>
        <w:tc>
          <w:tcPr>
            <w:tcW w:w="709" w:type="dxa"/>
            <w:tcBorders>
              <w:top w:val="single" w:sz="4" w:space="0" w:color="auto"/>
              <w:left w:val="nil"/>
              <w:bottom w:val="nil"/>
              <w:right w:val="single" w:sz="4" w:space="0" w:color="auto"/>
            </w:tcBorders>
            <w:shd w:val="clear" w:color="000000" w:fill="FFFFFF"/>
            <w:vAlign w:val="bottom"/>
          </w:tcPr>
          <w:p w:rsidR="00F83A62" w:rsidRPr="00C06267" w:rsidRDefault="00F83A62" w:rsidP="000F7506">
            <w:pPr>
              <w:spacing w:after="0" w:line="220" w:lineRule="exact"/>
              <w:rPr>
                <w:rFonts w:ascii="Times New Roman" w:eastAsia="Times New Roman" w:hAnsi="Times New Roman" w:cs="Times New Roman"/>
                <w:color w:val="000000"/>
              </w:rPr>
            </w:pPr>
          </w:p>
        </w:tc>
        <w:tc>
          <w:tcPr>
            <w:tcW w:w="709" w:type="dxa"/>
            <w:tcBorders>
              <w:top w:val="single" w:sz="4" w:space="0" w:color="auto"/>
              <w:left w:val="nil"/>
              <w:bottom w:val="nil"/>
              <w:right w:val="single" w:sz="4" w:space="0" w:color="auto"/>
            </w:tcBorders>
            <w:shd w:val="clear" w:color="000000" w:fill="FFFFFF"/>
            <w:vAlign w:val="bottom"/>
          </w:tcPr>
          <w:p w:rsidR="00F83A62" w:rsidRPr="00C06267" w:rsidRDefault="00F83A62" w:rsidP="000F7506">
            <w:pPr>
              <w:spacing w:after="0" w:line="220" w:lineRule="exact"/>
              <w:rPr>
                <w:rFonts w:ascii="Times New Roman" w:eastAsia="Times New Roman" w:hAnsi="Times New Roman" w:cs="Times New Roman"/>
                <w:color w:val="000000"/>
              </w:rPr>
            </w:pPr>
          </w:p>
        </w:tc>
        <w:tc>
          <w:tcPr>
            <w:tcW w:w="709" w:type="dxa"/>
            <w:tcBorders>
              <w:top w:val="single" w:sz="4" w:space="0" w:color="auto"/>
              <w:left w:val="nil"/>
              <w:bottom w:val="nil"/>
              <w:right w:val="single" w:sz="4" w:space="0" w:color="auto"/>
            </w:tcBorders>
            <w:shd w:val="clear" w:color="000000" w:fill="FFFFFF"/>
            <w:vAlign w:val="bottom"/>
          </w:tcPr>
          <w:p w:rsidR="00F83A62" w:rsidRPr="00C06267" w:rsidRDefault="00F83A62" w:rsidP="000F7506">
            <w:pPr>
              <w:spacing w:after="0" w:line="220" w:lineRule="exact"/>
              <w:rPr>
                <w:rFonts w:ascii="Times New Roman" w:eastAsia="Times New Roman" w:hAnsi="Times New Roman" w:cs="Times New Roman"/>
                <w:color w:val="000000"/>
              </w:rPr>
            </w:pPr>
          </w:p>
        </w:tc>
        <w:tc>
          <w:tcPr>
            <w:tcW w:w="708" w:type="dxa"/>
            <w:tcBorders>
              <w:top w:val="single" w:sz="4" w:space="0" w:color="auto"/>
              <w:left w:val="nil"/>
              <w:bottom w:val="nil"/>
              <w:right w:val="single" w:sz="4" w:space="0" w:color="auto"/>
            </w:tcBorders>
            <w:shd w:val="clear" w:color="000000" w:fill="FFFFFF"/>
            <w:vAlign w:val="bottom"/>
          </w:tcPr>
          <w:p w:rsidR="00F83A62" w:rsidRPr="00C06267" w:rsidRDefault="00F83A62" w:rsidP="000F7506">
            <w:pPr>
              <w:spacing w:after="0" w:line="220" w:lineRule="exact"/>
              <w:rPr>
                <w:rFonts w:ascii="Times New Roman" w:eastAsia="Times New Roman" w:hAnsi="Times New Roman" w:cs="Times New Roman"/>
                <w:color w:val="000000"/>
              </w:rPr>
            </w:pPr>
          </w:p>
        </w:tc>
        <w:tc>
          <w:tcPr>
            <w:tcW w:w="709" w:type="dxa"/>
            <w:tcBorders>
              <w:top w:val="single" w:sz="4" w:space="0" w:color="auto"/>
              <w:left w:val="nil"/>
              <w:bottom w:val="nil"/>
              <w:right w:val="single" w:sz="4" w:space="0" w:color="auto"/>
            </w:tcBorders>
            <w:shd w:val="clear" w:color="000000" w:fill="FFFFFF"/>
            <w:vAlign w:val="bottom"/>
          </w:tcPr>
          <w:p w:rsidR="00F83A62" w:rsidRPr="00C06267" w:rsidRDefault="00F83A62" w:rsidP="000F7506">
            <w:pPr>
              <w:spacing w:after="0" w:line="220" w:lineRule="exact"/>
              <w:rPr>
                <w:rFonts w:ascii="Times New Roman" w:eastAsia="Times New Roman" w:hAnsi="Times New Roman" w:cs="Times New Roman"/>
                <w:color w:val="000000"/>
              </w:rPr>
            </w:pPr>
          </w:p>
        </w:tc>
        <w:tc>
          <w:tcPr>
            <w:tcW w:w="709" w:type="dxa"/>
            <w:tcBorders>
              <w:top w:val="single" w:sz="4" w:space="0" w:color="auto"/>
              <w:left w:val="nil"/>
              <w:bottom w:val="nil"/>
              <w:right w:val="single" w:sz="4" w:space="0" w:color="auto"/>
            </w:tcBorders>
            <w:shd w:val="clear" w:color="000000" w:fill="FFFFFF"/>
            <w:vAlign w:val="bottom"/>
          </w:tcPr>
          <w:p w:rsidR="00F83A62" w:rsidRPr="00C06267" w:rsidRDefault="00F83A62" w:rsidP="000F7506">
            <w:pPr>
              <w:spacing w:after="0" w:line="220" w:lineRule="exact"/>
              <w:rPr>
                <w:rFonts w:ascii="Times New Roman" w:eastAsia="Times New Roman" w:hAnsi="Times New Roman" w:cs="Times New Roman"/>
                <w:color w:val="000000"/>
              </w:rPr>
            </w:pPr>
          </w:p>
        </w:tc>
      </w:tr>
      <w:tr w:rsidR="000F7506" w:rsidRPr="00C06267" w:rsidTr="00C06267">
        <w:trPr>
          <w:trHeight w:val="300"/>
        </w:trPr>
        <w:tc>
          <w:tcPr>
            <w:tcW w:w="568" w:type="dxa"/>
            <w:tcBorders>
              <w:top w:val="nil"/>
              <w:left w:val="single" w:sz="4" w:space="0" w:color="auto"/>
              <w:bottom w:val="single" w:sz="4" w:space="0" w:color="auto"/>
              <w:right w:val="single" w:sz="4" w:space="0" w:color="auto"/>
            </w:tcBorders>
            <w:vAlign w:val="center"/>
          </w:tcPr>
          <w:p w:rsidR="00F83A62" w:rsidRPr="00C06267" w:rsidRDefault="00F83A62" w:rsidP="000F7506">
            <w:pPr>
              <w:spacing w:after="0" w:line="220" w:lineRule="exact"/>
              <w:rPr>
                <w:rFonts w:ascii="Times New Roman" w:eastAsia="Times New Roman" w:hAnsi="Times New Roman" w:cs="Times New Roman"/>
                <w:color w:val="000000"/>
              </w:rPr>
            </w:pPr>
          </w:p>
        </w:tc>
        <w:tc>
          <w:tcPr>
            <w:tcW w:w="1085" w:type="dxa"/>
            <w:tcBorders>
              <w:top w:val="nil"/>
              <w:left w:val="single" w:sz="4" w:space="0" w:color="auto"/>
              <w:bottom w:val="single" w:sz="4" w:space="0" w:color="auto"/>
              <w:right w:val="single" w:sz="4" w:space="0" w:color="auto"/>
            </w:tcBorders>
            <w:vAlign w:val="center"/>
          </w:tcPr>
          <w:p w:rsidR="00F83A62" w:rsidRPr="00C06267" w:rsidRDefault="00F83A62" w:rsidP="000F7506">
            <w:pPr>
              <w:spacing w:after="0" w:line="220" w:lineRule="exact"/>
              <w:rPr>
                <w:rFonts w:ascii="Times New Roman" w:eastAsia="Times New Roman" w:hAnsi="Times New Roman" w:cs="Times New Roman"/>
                <w:color w:val="000000"/>
              </w:rPr>
            </w:pPr>
          </w:p>
        </w:tc>
        <w:tc>
          <w:tcPr>
            <w:tcW w:w="2033" w:type="dxa"/>
            <w:gridSpan w:val="2"/>
            <w:tcBorders>
              <w:top w:val="nil"/>
              <w:left w:val="nil"/>
              <w:bottom w:val="single" w:sz="4" w:space="0" w:color="auto"/>
              <w:right w:val="single" w:sz="4" w:space="0" w:color="auto"/>
            </w:tcBorders>
            <w:shd w:val="clear" w:color="000000" w:fill="FFFFFF"/>
            <w:vAlign w:val="bottom"/>
          </w:tcPr>
          <w:p w:rsidR="00F83A62" w:rsidRPr="00C06267" w:rsidRDefault="00F83A62" w:rsidP="000F7506">
            <w:pPr>
              <w:spacing w:after="0" w:line="220" w:lineRule="exact"/>
              <w:rPr>
                <w:rFonts w:ascii="Times New Roman" w:eastAsia="Times New Roman" w:hAnsi="Times New Roman" w:cs="Times New Roman"/>
                <w:color w:val="000000"/>
              </w:rPr>
            </w:pPr>
          </w:p>
        </w:tc>
        <w:tc>
          <w:tcPr>
            <w:tcW w:w="709" w:type="dxa"/>
            <w:tcBorders>
              <w:top w:val="nil"/>
              <w:left w:val="nil"/>
              <w:bottom w:val="single" w:sz="4" w:space="0" w:color="auto"/>
              <w:right w:val="single" w:sz="4" w:space="0" w:color="auto"/>
            </w:tcBorders>
            <w:shd w:val="clear" w:color="000000" w:fill="FFFFFF"/>
            <w:vAlign w:val="bottom"/>
          </w:tcPr>
          <w:p w:rsidR="00F83A62" w:rsidRPr="00C06267" w:rsidRDefault="00F83A62" w:rsidP="000F7506">
            <w:pPr>
              <w:spacing w:after="0" w:line="220" w:lineRule="exact"/>
              <w:rPr>
                <w:rFonts w:ascii="Times New Roman" w:eastAsia="Times New Roman" w:hAnsi="Times New Roman" w:cs="Times New Roman"/>
                <w:color w:val="000000"/>
              </w:rPr>
            </w:pPr>
          </w:p>
        </w:tc>
        <w:tc>
          <w:tcPr>
            <w:tcW w:w="709" w:type="dxa"/>
            <w:tcBorders>
              <w:top w:val="nil"/>
              <w:left w:val="nil"/>
              <w:bottom w:val="single" w:sz="4" w:space="0" w:color="auto"/>
              <w:right w:val="single" w:sz="4" w:space="0" w:color="auto"/>
            </w:tcBorders>
            <w:shd w:val="clear" w:color="000000" w:fill="FFFFFF"/>
            <w:vAlign w:val="bottom"/>
          </w:tcPr>
          <w:p w:rsidR="00F83A62" w:rsidRPr="00C06267" w:rsidRDefault="00F83A62" w:rsidP="000F7506">
            <w:pPr>
              <w:spacing w:after="0" w:line="220" w:lineRule="exact"/>
              <w:rPr>
                <w:rFonts w:ascii="Times New Roman" w:eastAsia="Times New Roman" w:hAnsi="Times New Roman" w:cs="Times New Roman"/>
                <w:color w:val="000000"/>
              </w:rPr>
            </w:pPr>
          </w:p>
        </w:tc>
        <w:tc>
          <w:tcPr>
            <w:tcW w:w="708" w:type="dxa"/>
            <w:tcBorders>
              <w:top w:val="nil"/>
              <w:left w:val="nil"/>
              <w:bottom w:val="single" w:sz="4" w:space="0" w:color="auto"/>
              <w:right w:val="single" w:sz="4" w:space="0" w:color="auto"/>
            </w:tcBorders>
            <w:shd w:val="clear" w:color="000000" w:fill="FFFFFF"/>
            <w:vAlign w:val="bottom"/>
          </w:tcPr>
          <w:p w:rsidR="00F83A62" w:rsidRPr="00C06267" w:rsidRDefault="00F83A62" w:rsidP="000F7506">
            <w:pPr>
              <w:spacing w:after="0" w:line="220" w:lineRule="exact"/>
              <w:rPr>
                <w:rFonts w:ascii="Times New Roman" w:eastAsia="Times New Roman" w:hAnsi="Times New Roman" w:cs="Times New Roman"/>
                <w:color w:val="000000"/>
              </w:rPr>
            </w:pPr>
          </w:p>
        </w:tc>
        <w:tc>
          <w:tcPr>
            <w:tcW w:w="567" w:type="dxa"/>
            <w:tcBorders>
              <w:top w:val="nil"/>
              <w:left w:val="nil"/>
              <w:bottom w:val="single" w:sz="4" w:space="0" w:color="auto"/>
              <w:right w:val="single" w:sz="4" w:space="0" w:color="auto"/>
            </w:tcBorders>
            <w:shd w:val="clear" w:color="000000" w:fill="FFFFFF"/>
            <w:vAlign w:val="bottom"/>
          </w:tcPr>
          <w:p w:rsidR="00F83A62" w:rsidRPr="00C06267" w:rsidRDefault="00F83A62" w:rsidP="000F7506">
            <w:pPr>
              <w:spacing w:after="0" w:line="220" w:lineRule="exact"/>
              <w:rPr>
                <w:rFonts w:ascii="Times New Roman" w:eastAsia="Times New Roman" w:hAnsi="Times New Roman" w:cs="Times New Roman"/>
                <w:color w:val="000000"/>
              </w:rPr>
            </w:pPr>
          </w:p>
        </w:tc>
        <w:tc>
          <w:tcPr>
            <w:tcW w:w="709" w:type="dxa"/>
            <w:tcBorders>
              <w:top w:val="nil"/>
              <w:left w:val="nil"/>
              <w:bottom w:val="single" w:sz="4" w:space="0" w:color="auto"/>
              <w:right w:val="single" w:sz="4" w:space="0" w:color="auto"/>
            </w:tcBorders>
            <w:shd w:val="clear" w:color="000000" w:fill="FFFFFF"/>
            <w:vAlign w:val="bottom"/>
          </w:tcPr>
          <w:p w:rsidR="00F83A62" w:rsidRPr="00C06267" w:rsidRDefault="00F83A62" w:rsidP="000F7506">
            <w:pPr>
              <w:spacing w:after="0" w:line="220" w:lineRule="exact"/>
              <w:rPr>
                <w:rFonts w:ascii="Times New Roman" w:eastAsia="Times New Roman" w:hAnsi="Times New Roman" w:cs="Times New Roman"/>
                <w:color w:val="000000"/>
              </w:rPr>
            </w:pPr>
          </w:p>
        </w:tc>
        <w:tc>
          <w:tcPr>
            <w:tcW w:w="709" w:type="dxa"/>
            <w:tcBorders>
              <w:top w:val="nil"/>
              <w:left w:val="nil"/>
              <w:bottom w:val="single" w:sz="4" w:space="0" w:color="auto"/>
              <w:right w:val="single" w:sz="4" w:space="0" w:color="auto"/>
            </w:tcBorders>
            <w:shd w:val="clear" w:color="000000" w:fill="FFFFFF"/>
            <w:vAlign w:val="bottom"/>
          </w:tcPr>
          <w:p w:rsidR="00F83A62" w:rsidRPr="00C06267" w:rsidRDefault="00F83A62" w:rsidP="000F7506">
            <w:pPr>
              <w:spacing w:after="0" w:line="220" w:lineRule="exact"/>
              <w:rPr>
                <w:rFonts w:ascii="Times New Roman" w:eastAsia="Times New Roman" w:hAnsi="Times New Roman" w:cs="Times New Roman"/>
                <w:color w:val="000000"/>
              </w:rPr>
            </w:pPr>
          </w:p>
        </w:tc>
        <w:tc>
          <w:tcPr>
            <w:tcW w:w="709" w:type="dxa"/>
            <w:tcBorders>
              <w:top w:val="nil"/>
              <w:left w:val="nil"/>
              <w:bottom w:val="single" w:sz="4" w:space="0" w:color="auto"/>
              <w:right w:val="single" w:sz="4" w:space="0" w:color="auto"/>
            </w:tcBorders>
            <w:shd w:val="clear" w:color="000000" w:fill="FFFFFF"/>
            <w:vAlign w:val="bottom"/>
          </w:tcPr>
          <w:p w:rsidR="00F83A62" w:rsidRPr="00C06267" w:rsidRDefault="00F83A62" w:rsidP="000F7506">
            <w:pPr>
              <w:spacing w:after="0" w:line="220" w:lineRule="exact"/>
              <w:rPr>
                <w:rFonts w:ascii="Times New Roman" w:eastAsia="Times New Roman" w:hAnsi="Times New Roman" w:cs="Times New Roman"/>
                <w:color w:val="000000"/>
              </w:rPr>
            </w:pPr>
          </w:p>
        </w:tc>
        <w:tc>
          <w:tcPr>
            <w:tcW w:w="708" w:type="dxa"/>
            <w:tcBorders>
              <w:top w:val="nil"/>
              <w:left w:val="nil"/>
              <w:bottom w:val="single" w:sz="4" w:space="0" w:color="auto"/>
              <w:right w:val="single" w:sz="4" w:space="0" w:color="auto"/>
            </w:tcBorders>
            <w:shd w:val="clear" w:color="000000" w:fill="FFFFFF"/>
            <w:vAlign w:val="bottom"/>
          </w:tcPr>
          <w:p w:rsidR="00F83A62" w:rsidRPr="00C06267" w:rsidRDefault="00F83A62" w:rsidP="000F7506">
            <w:pPr>
              <w:spacing w:after="0" w:line="220" w:lineRule="exact"/>
              <w:rPr>
                <w:rFonts w:ascii="Times New Roman" w:eastAsia="Times New Roman" w:hAnsi="Times New Roman" w:cs="Times New Roman"/>
                <w:color w:val="000000"/>
              </w:rPr>
            </w:pPr>
          </w:p>
        </w:tc>
        <w:tc>
          <w:tcPr>
            <w:tcW w:w="709" w:type="dxa"/>
            <w:tcBorders>
              <w:top w:val="nil"/>
              <w:left w:val="nil"/>
              <w:bottom w:val="single" w:sz="4" w:space="0" w:color="auto"/>
              <w:right w:val="single" w:sz="4" w:space="0" w:color="auto"/>
            </w:tcBorders>
            <w:shd w:val="clear" w:color="000000" w:fill="FFFFFF"/>
            <w:vAlign w:val="bottom"/>
          </w:tcPr>
          <w:p w:rsidR="00F83A62" w:rsidRPr="00C06267" w:rsidRDefault="00F83A62" w:rsidP="000F7506">
            <w:pPr>
              <w:spacing w:after="0" w:line="220" w:lineRule="exact"/>
              <w:rPr>
                <w:rFonts w:ascii="Times New Roman" w:eastAsia="Times New Roman" w:hAnsi="Times New Roman" w:cs="Times New Roman"/>
                <w:color w:val="000000"/>
              </w:rPr>
            </w:pPr>
          </w:p>
        </w:tc>
        <w:tc>
          <w:tcPr>
            <w:tcW w:w="709" w:type="dxa"/>
            <w:tcBorders>
              <w:top w:val="nil"/>
              <w:left w:val="nil"/>
              <w:bottom w:val="single" w:sz="4" w:space="0" w:color="auto"/>
              <w:right w:val="single" w:sz="4" w:space="0" w:color="auto"/>
            </w:tcBorders>
            <w:shd w:val="clear" w:color="000000" w:fill="FFFFFF"/>
            <w:vAlign w:val="bottom"/>
          </w:tcPr>
          <w:p w:rsidR="00F83A62" w:rsidRPr="00C06267" w:rsidRDefault="00F83A62" w:rsidP="000F7506">
            <w:pPr>
              <w:spacing w:after="0" w:line="220" w:lineRule="exact"/>
              <w:rPr>
                <w:rFonts w:ascii="Times New Roman" w:eastAsia="Times New Roman" w:hAnsi="Times New Roman" w:cs="Times New Roman"/>
                <w:color w:val="000000"/>
              </w:rPr>
            </w:pPr>
          </w:p>
        </w:tc>
        <w:tc>
          <w:tcPr>
            <w:tcW w:w="709" w:type="dxa"/>
            <w:tcBorders>
              <w:top w:val="nil"/>
              <w:left w:val="nil"/>
              <w:bottom w:val="single" w:sz="4" w:space="0" w:color="auto"/>
              <w:right w:val="single" w:sz="4" w:space="0" w:color="auto"/>
            </w:tcBorders>
            <w:shd w:val="clear" w:color="000000" w:fill="FFFFFF"/>
            <w:vAlign w:val="bottom"/>
          </w:tcPr>
          <w:p w:rsidR="00F83A62" w:rsidRPr="00C06267" w:rsidRDefault="00F83A62" w:rsidP="000F7506">
            <w:pPr>
              <w:spacing w:after="0" w:line="220" w:lineRule="exact"/>
              <w:rPr>
                <w:rFonts w:ascii="Times New Roman" w:eastAsia="Times New Roman" w:hAnsi="Times New Roman" w:cs="Times New Roman"/>
                <w:color w:val="000000"/>
              </w:rPr>
            </w:pPr>
          </w:p>
        </w:tc>
        <w:tc>
          <w:tcPr>
            <w:tcW w:w="708" w:type="dxa"/>
            <w:tcBorders>
              <w:top w:val="nil"/>
              <w:left w:val="nil"/>
              <w:bottom w:val="single" w:sz="4" w:space="0" w:color="auto"/>
              <w:right w:val="single" w:sz="4" w:space="0" w:color="auto"/>
            </w:tcBorders>
            <w:shd w:val="clear" w:color="000000" w:fill="FFFFFF"/>
            <w:vAlign w:val="bottom"/>
          </w:tcPr>
          <w:p w:rsidR="00F83A62" w:rsidRPr="00C06267" w:rsidRDefault="00F83A62" w:rsidP="000F7506">
            <w:pPr>
              <w:spacing w:after="0" w:line="220" w:lineRule="exact"/>
              <w:rPr>
                <w:rFonts w:ascii="Times New Roman" w:eastAsia="Times New Roman" w:hAnsi="Times New Roman" w:cs="Times New Roman"/>
                <w:color w:val="000000"/>
              </w:rPr>
            </w:pPr>
          </w:p>
        </w:tc>
        <w:tc>
          <w:tcPr>
            <w:tcW w:w="709" w:type="dxa"/>
            <w:tcBorders>
              <w:top w:val="nil"/>
              <w:left w:val="nil"/>
              <w:bottom w:val="single" w:sz="4" w:space="0" w:color="auto"/>
              <w:right w:val="single" w:sz="4" w:space="0" w:color="auto"/>
            </w:tcBorders>
            <w:shd w:val="clear" w:color="000000" w:fill="FFFFFF"/>
            <w:vAlign w:val="bottom"/>
          </w:tcPr>
          <w:p w:rsidR="00F83A62" w:rsidRPr="00C06267" w:rsidRDefault="00F83A62" w:rsidP="000F7506">
            <w:pPr>
              <w:spacing w:after="0" w:line="220" w:lineRule="exact"/>
              <w:rPr>
                <w:rFonts w:ascii="Times New Roman" w:eastAsia="Times New Roman" w:hAnsi="Times New Roman" w:cs="Times New Roman"/>
                <w:color w:val="000000"/>
              </w:rPr>
            </w:pPr>
          </w:p>
        </w:tc>
        <w:tc>
          <w:tcPr>
            <w:tcW w:w="709" w:type="dxa"/>
            <w:tcBorders>
              <w:top w:val="nil"/>
              <w:left w:val="nil"/>
              <w:bottom w:val="single" w:sz="4" w:space="0" w:color="auto"/>
              <w:right w:val="single" w:sz="4" w:space="0" w:color="auto"/>
            </w:tcBorders>
            <w:shd w:val="clear" w:color="000000" w:fill="FFFFFF"/>
            <w:vAlign w:val="bottom"/>
          </w:tcPr>
          <w:p w:rsidR="00F83A62" w:rsidRPr="00C06267" w:rsidRDefault="00F83A62" w:rsidP="000F7506">
            <w:pPr>
              <w:spacing w:after="0" w:line="220" w:lineRule="exact"/>
              <w:rPr>
                <w:rFonts w:ascii="Times New Roman" w:eastAsia="Times New Roman" w:hAnsi="Times New Roman" w:cs="Times New Roman"/>
                <w:color w:val="000000"/>
              </w:rPr>
            </w:pPr>
          </w:p>
        </w:tc>
        <w:tc>
          <w:tcPr>
            <w:tcW w:w="709" w:type="dxa"/>
            <w:tcBorders>
              <w:top w:val="nil"/>
              <w:left w:val="nil"/>
              <w:bottom w:val="single" w:sz="4" w:space="0" w:color="auto"/>
              <w:right w:val="single" w:sz="4" w:space="0" w:color="auto"/>
            </w:tcBorders>
            <w:shd w:val="clear" w:color="000000" w:fill="FFFFFF"/>
            <w:vAlign w:val="bottom"/>
          </w:tcPr>
          <w:p w:rsidR="00F83A62" w:rsidRPr="00C06267" w:rsidRDefault="00F83A62" w:rsidP="000F7506">
            <w:pPr>
              <w:spacing w:after="0" w:line="220" w:lineRule="exact"/>
              <w:rPr>
                <w:rFonts w:ascii="Times New Roman" w:eastAsia="Times New Roman" w:hAnsi="Times New Roman" w:cs="Times New Roman"/>
                <w:color w:val="000000"/>
              </w:rPr>
            </w:pPr>
          </w:p>
        </w:tc>
        <w:tc>
          <w:tcPr>
            <w:tcW w:w="708" w:type="dxa"/>
            <w:tcBorders>
              <w:top w:val="nil"/>
              <w:left w:val="nil"/>
              <w:bottom w:val="single" w:sz="4" w:space="0" w:color="auto"/>
              <w:right w:val="single" w:sz="4" w:space="0" w:color="auto"/>
            </w:tcBorders>
            <w:shd w:val="clear" w:color="000000" w:fill="FFFFFF"/>
            <w:vAlign w:val="bottom"/>
          </w:tcPr>
          <w:p w:rsidR="00F83A62" w:rsidRPr="00C06267" w:rsidRDefault="00F83A62" w:rsidP="000F7506">
            <w:pPr>
              <w:spacing w:after="0" w:line="220" w:lineRule="exact"/>
              <w:rPr>
                <w:rFonts w:ascii="Times New Roman" w:eastAsia="Times New Roman" w:hAnsi="Times New Roman" w:cs="Times New Roman"/>
                <w:color w:val="000000"/>
              </w:rPr>
            </w:pPr>
          </w:p>
        </w:tc>
        <w:tc>
          <w:tcPr>
            <w:tcW w:w="709" w:type="dxa"/>
            <w:tcBorders>
              <w:top w:val="nil"/>
              <w:left w:val="nil"/>
              <w:bottom w:val="single" w:sz="4" w:space="0" w:color="auto"/>
              <w:right w:val="single" w:sz="4" w:space="0" w:color="auto"/>
            </w:tcBorders>
            <w:shd w:val="clear" w:color="000000" w:fill="FFFFFF"/>
            <w:vAlign w:val="bottom"/>
          </w:tcPr>
          <w:p w:rsidR="00F83A62" w:rsidRPr="00C06267" w:rsidRDefault="00F83A62" w:rsidP="000F7506">
            <w:pPr>
              <w:spacing w:after="0" w:line="220" w:lineRule="exact"/>
              <w:rPr>
                <w:rFonts w:ascii="Times New Roman" w:eastAsia="Times New Roman" w:hAnsi="Times New Roman" w:cs="Times New Roman"/>
                <w:color w:val="000000"/>
              </w:rPr>
            </w:pPr>
          </w:p>
        </w:tc>
        <w:tc>
          <w:tcPr>
            <w:tcW w:w="709" w:type="dxa"/>
            <w:tcBorders>
              <w:top w:val="nil"/>
              <w:left w:val="nil"/>
              <w:bottom w:val="single" w:sz="4" w:space="0" w:color="auto"/>
              <w:right w:val="single" w:sz="4" w:space="0" w:color="auto"/>
            </w:tcBorders>
            <w:shd w:val="clear" w:color="000000" w:fill="FFFFFF"/>
            <w:vAlign w:val="bottom"/>
          </w:tcPr>
          <w:p w:rsidR="00F83A62" w:rsidRPr="00C06267" w:rsidRDefault="00F83A62" w:rsidP="000F7506">
            <w:pPr>
              <w:spacing w:after="0" w:line="220" w:lineRule="exact"/>
              <w:rPr>
                <w:rFonts w:ascii="Times New Roman" w:eastAsia="Times New Roman" w:hAnsi="Times New Roman" w:cs="Times New Roman"/>
                <w:color w:val="000000"/>
              </w:rPr>
            </w:pPr>
          </w:p>
        </w:tc>
      </w:tr>
      <w:tr w:rsidR="000F7506" w:rsidRPr="00C06267" w:rsidTr="00C06267">
        <w:trPr>
          <w:trHeight w:val="300"/>
        </w:trPr>
        <w:tc>
          <w:tcPr>
            <w:tcW w:w="568" w:type="dxa"/>
            <w:vMerge w:val="restart"/>
            <w:tcBorders>
              <w:top w:val="single" w:sz="4" w:space="0" w:color="auto"/>
              <w:left w:val="single" w:sz="4" w:space="0" w:color="auto"/>
              <w:bottom w:val="single" w:sz="4" w:space="0" w:color="auto"/>
              <w:right w:val="single" w:sz="4" w:space="0" w:color="auto"/>
            </w:tcBorders>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6</w:t>
            </w:r>
          </w:p>
        </w:tc>
        <w:tc>
          <w:tcPr>
            <w:tcW w:w="1085" w:type="dxa"/>
            <w:vMerge w:val="restart"/>
            <w:tcBorders>
              <w:top w:val="single" w:sz="4" w:space="0" w:color="auto"/>
              <w:left w:val="single" w:sz="4" w:space="0" w:color="auto"/>
              <w:bottom w:val="single" w:sz="4" w:space="0" w:color="auto"/>
              <w:right w:val="single" w:sz="4" w:space="0" w:color="auto"/>
            </w:tcBorders>
          </w:tcPr>
          <w:p w:rsidR="00F83A62" w:rsidRPr="00C06267" w:rsidRDefault="00F83A62" w:rsidP="000F7506">
            <w:pPr>
              <w:spacing w:after="0" w:line="220" w:lineRule="exact"/>
              <w:jc w:val="center"/>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Частичное покрытие расходов по предупреждению и ликвидации последствий ЧС </w:t>
            </w:r>
          </w:p>
        </w:tc>
        <w:tc>
          <w:tcPr>
            <w:tcW w:w="2033" w:type="dxa"/>
            <w:gridSpan w:val="2"/>
            <w:tcBorders>
              <w:top w:val="single" w:sz="4" w:space="0" w:color="auto"/>
              <w:left w:val="nil"/>
              <w:bottom w:val="single" w:sz="4" w:space="0" w:color="auto"/>
              <w:right w:val="single" w:sz="4" w:space="0" w:color="auto"/>
            </w:tcBorders>
            <w:shd w:val="clear" w:color="000000" w:fill="FFFFFF"/>
            <w:vAlign w:val="bottom"/>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Районный бюджет</w:t>
            </w:r>
          </w:p>
        </w:tc>
        <w:tc>
          <w:tcPr>
            <w:tcW w:w="709" w:type="dxa"/>
            <w:tcBorders>
              <w:top w:val="single" w:sz="4" w:space="0" w:color="auto"/>
              <w:left w:val="nil"/>
              <w:bottom w:val="single" w:sz="4" w:space="0" w:color="auto"/>
              <w:right w:val="single" w:sz="4" w:space="0" w:color="auto"/>
            </w:tcBorders>
            <w:shd w:val="clear" w:color="000000" w:fill="FFFFFF"/>
            <w:vAlign w:val="bottom"/>
          </w:tcPr>
          <w:p w:rsidR="00F83A62" w:rsidRPr="00C06267" w:rsidRDefault="00F83A62" w:rsidP="000F7506">
            <w:pPr>
              <w:spacing w:after="0" w:line="220" w:lineRule="exact"/>
              <w:jc w:val="right"/>
              <w:rPr>
                <w:rFonts w:ascii="Times New Roman" w:eastAsia="Times New Roman" w:hAnsi="Times New Roman" w:cs="Times New Roman"/>
                <w:b/>
                <w:bCs/>
                <w:color w:val="000000"/>
              </w:rPr>
            </w:pPr>
            <w:r w:rsidRPr="00C06267">
              <w:rPr>
                <w:rFonts w:ascii="Times New Roman" w:eastAsia="Times New Roman" w:hAnsi="Times New Roman" w:cs="Times New Roman"/>
                <w:b/>
                <w:bCs/>
                <w:color w:val="000000"/>
              </w:rPr>
              <w:t>0,000</w:t>
            </w:r>
          </w:p>
        </w:tc>
        <w:tc>
          <w:tcPr>
            <w:tcW w:w="709" w:type="dxa"/>
            <w:tcBorders>
              <w:top w:val="single" w:sz="4" w:space="0" w:color="auto"/>
              <w:left w:val="nil"/>
              <w:bottom w:val="single" w:sz="4" w:space="0" w:color="auto"/>
              <w:right w:val="single" w:sz="4" w:space="0" w:color="auto"/>
            </w:tcBorders>
            <w:shd w:val="clear" w:color="000000" w:fill="FFFFFF"/>
            <w:vAlign w:val="bottom"/>
          </w:tcPr>
          <w:p w:rsidR="00F83A62" w:rsidRPr="00C06267" w:rsidRDefault="00F83A62" w:rsidP="000F7506">
            <w:pPr>
              <w:spacing w:after="0" w:line="220" w:lineRule="exact"/>
              <w:jc w:val="right"/>
              <w:rPr>
                <w:rFonts w:ascii="Times New Roman" w:eastAsia="Times New Roman" w:hAnsi="Times New Roman" w:cs="Times New Roman"/>
                <w:b/>
                <w:bCs/>
                <w:color w:val="000000"/>
              </w:rPr>
            </w:pPr>
            <w:r w:rsidRPr="00C06267">
              <w:rPr>
                <w:rFonts w:ascii="Times New Roman" w:eastAsia="Times New Roman" w:hAnsi="Times New Roman" w:cs="Times New Roman"/>
                <w:b/>
                <w:bCs/>
                <w:color w:val="000000"/>
              </w:rPr>
              <w:t>0,000</w:t>
            </w:r>
          </w:p>
        </w:tc>
        <w:tc>
          <w:tcPr>
            <w:tcW w:w="708" w:type="dxa"/>
            <w:tcBorders>
              <w:top w:val="single" w:sz="4" w:space="0" w:color="auto"/>
              <w:left w:val="nil"/>
              <w:bottom w:val="single" w:sz="4" w:space="0" w:color="auto"/>
              <w:right w:val="single" w:sz="4" w:space="0" w:color="auto"/>
            </w:tcBorders>
            <w:shd w:val="clear" w:color="000000" w:fill="FFFFFF"/>
            <w:vAlign w:val="bottom"/>
          </w:tcPr>
          <w:p w:rsidR="00F83A62" w:rsidRPr="00C06267" w:rsidRDefault="00F83A62" w:rsidP="000F7506">
            <w:pPr>
              <w:spacing w:after="0" w:line="220" w:lineRule="exact"/>
              <w:jc w:val="right"/>
              <w:rPr>
                <w:rFonts w:ascii="Times New Roman" w:eastAsia="Times New Roman" w:hAnsi="Times New Roman" w:cs="Times New Roman"/>
                <w:b/>
                <w:bCs/>
                <w:color w:val="000000"/>
              </w:rPr>
            </w:pPr>
            <w:r w:rsidRPr="00C06267">
              <w:rPr>
                <w:rFonts w:ascii="Times New Roman" w:eastAsia="Times New Roman" w:hAnsi="Times New Roman" w:cs="Times New Roman"/>
                <w:b/>
                <w:bCs/>
                <w:color w:val="000000"/>
              </w:rPr>
              <w:t>0,000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83A62" w:rsidRPr="00C06267" w:rsidRDefault="00F83A62" w:rsidP="000F7506">
            <w:pPr>
              <w:spacing w:after="0" w:line="220" w:lineRule="exact"/>
              <w:jc w:val="right"/>
              <w:rPr>
                <w:rFonts w:ascii="Times New Roman" w:eastAsia="Times New Roman" w:hAnsi="Times New Roman" w:cs="Times New Roman"/>
                <w:b/>
                <w:bCs/>
                <w:color w:val="000000"/>
              </w:rPr>
            </w:pPr>
            <w:r w:rsidRPr="00C06267">
              <w:rPr>
                <w:rFonts w:ascii="Times New Roman" w:eastAsia="Times New Roman" w:hAnsi="Times New Roman" w:cs="Times New Roman"/>
                <w:b/>
                <w:bCs/>
                <w:color w:val="000000"/>
              </w:rPr>
              <w:t>680,</w:t>
            </w:r>
          </w:p>
          <w:p w:rsidR="00F83A62" w:rsidRPr="00C06267" w:rsidRDefault="00F83A62" w:rsidP="000F7506">
            <w:pPr>
              <w:spacing w:after="0" w:line="220" w:lineRule="exact"/>
              <w:jc w:val="right"/>
              <w:rPr>
                <w:rFonts w:ascii="Times New Roman" w:eastAsia="Times New Roman" w:hAnsi="Times New Roman" w:cs="Times New Roman"/>
                <w:b/>
                <w:bCs/>
                <w:color w:val="000000"/>
              </w:rPr>
            </w:pPr>
            <w:r w:rsidRPr="00C06267">
              <w:rPr>
                <w:rFonts w:ascii="Times New Roman" w:eastAsia="Times New Roman" w:hAnsi="Times New Roman" w:cs="Times New Roman"/>
                <w:b/>
                <w:bCs/>
                <w:color w:val="000000"/>
              </w:rPr>
              <w:t>000</w:t>
            </w:r>
          </w:p>
        </w:tc>
        <w:tc>
          <w:tcPr>
            <w:tcW w:w="709" w:type="dxa"/>
            <w:tcBorders>
              <w:top w:val="single" w:sz="4" w:space="0" w:color="auto"/>
              <w:left w:val="nil"/>
              <w:bottom w:val="single" w:sz="4" w:space="0" w:color="auto"/>
              <w:right w:val="single" w:sz="4" w:space="0" w:color="auto"/>
            </w:tcBorders>
            <w:shd w:val="clear" w:color="000000" w:fill="FFFFFF"/>
            <w:vAlign w:val="bottom"/>
          </w:tcPr>
          <w:p w:rsidR="00F83A62" w:rsidRPr="00C06267" w:rsidRDefault="00F83A62" w:rsidP="000F7506">
            <w:pPr>
              <w:spacing w:after="0" w:line="220" w:lineRule="exact"/>
              <w:jc w:val="right"/>
              <w:rPr>
                <w:rFonts w:ascii="Times New Roman" w:eastAsia="Times New Roman" w:hAnsi="Times New Roman" w:cs="Times New Roman"/>
                <w:b/>
                <w:bCs/>
                <w:color w:val="000000"/>
              </w:rPr>
            </w:pPr>
            <w:r w:rsidRPr="00C06267">
              <w:rPr>
                <w:rFonts w:ascii="Times New Roman" w:eastAsia="Times New Roman" w:hAnsi="Times New Roman" w:cs="Times New Roman"/>
                <w:b/>
                <w:bCs/>
                <w:color w:val="000000"/>
              </w:rPr>
              <w:t>40,000</w:t>
            </w:r>
          </w:p>
        </w:tc>
        <w:tc>
          <w:tcPr>
            <w:tcW w:w="709" w:type="dxa"/>
            <w:tcBorders>
              <w:top w:val="single" w:sz="4" w:space="0" w:color="auto"/>
              <w:left w:val="nil"/>
              <w:bottom w:val="single" w:sz="4" w:space="0" w:color="auto"/>
              <w:right w:val="single" w:sz="4" w:space="0" w:color="auto"/>
            </w:tcBorders>
            <w:shd w:val="clear" w:color="000000" w:fill="FFFFFF"/>
            <w:vAlign w:val="bottom"/>
          </w:tcPr>
          <w:p w:rsidR="00F83A62" w:rsidRPr="00C06267" w:rsidRDefault="00F83A62" w:rsidP="000F7506">
            <w:pPr>
              <w:spacing w:after="0" w:line="220" w:lineRule="exact"/>
              <w:jc w:val="right"/>
              <w:rPr>
                <w:rFonts w:ascii="Times New Roman" w:eastAsia="Times New Roman" w:hAnsi="Times New Roman" w:cs="Times New Roman"/>
                <w:b/>
                <w:bCs/>
                <w:color w:val="000000"/>
              </w:rPr>
            </w:pPr>
            <w:r w:rsidRPr="00C06267">
              <w:rPr>
                <w:rFonts w:ascii="Times New Roman" w:eastAsia="Times New Roman" w:hAnsi="Times New Roman" w:cs="Times New Roman"/>
                <w:b/>
                <w:bCs/>
                <w:color w:val="000000"/>
              </w:rPr>
              <w:t>0,000</w:t>
            </w:r>
          </w:p>
        </w:tc>
        <w:tc>
          <w:tcPr>
            <w:tcW w:w="709" w:type="dxa"/>
            <w:tcBorders>
              <w:top w:val="single" w:sz="4" w:space="0" w:color="auto"/>
              <w:left w:val="nil"/>
              <w:bottom w:val="single" w:sz="4" w:space="0" w:color="auto"/>
              <w:right w:val="single" w:sz="4" w:space="0" w:color="auto"/>
            </w:tcBorders>
            <w:shd w:val="clear" w:color="000000" w:fill="FFFFFF"/>
            <w:vAlign w:val="bottom"/>
          </w:tcPr>
          <w:p w:rsidR="00F83A62" w:rsidRPr="00C06267" w:rsidRDefault="00F83A62" w:rsidP="000F7506">
            <w:pPr>
              <w:spacing w:after="0" w:line="220" w:lineRule="exact"/>
              <w:jc w:val="right"/>
              <w:rPr>
                <w:rFonts w:ascii="Times New Roman" w:eastAsia="Times New Roman" w:hAnsi="Times New Roman" w:cs="Times New Roman"/>
                <w:b/>
                <w:bCs/>
                <w:color w:val="000000"/>
              </w:rPr>
            </w:pPr>
            <w:r w:rsidRPr="00C06267">
              <w:rPr>
                <w:rFonts w:ascii="Times New Roman" w:eastAsia="Times New Roman" w:hAnsi="Times New Roman" w:cs="Times New Roman"/>
                <w:b/>
                <w:bCs/>
                <w:color w:val="000000"/>
              </w:rPr>
              <w:t>0,000</w:t>
            </w:r>
          </w:p>
        </w:tc>
        <w:tc>
          <w:tcPr>
            <w:tcW w:w="708" w:type="dxa"/>
            <w:tcBorders>
              <w:top w:val="single" w:sz="4" w:space="0" w:color="auto"/>
              <w:left w:val="nil"/>
              <w:bottom w:val="single" w:sz="4" w:space="0" w:color="auto"/>
              <w:right w:val="single" w:sz="4" w:space="0" w:color="auto"/>
            </w:tcBorders>
            <w:shd w:val="clear" w:color="000000" w:fill="FFFFFF"/>
            <w:vAlign w:val="bottom"/>
          </w:tcPr>
          <w:p w:rsidR="00F83A62" w:rsidRPr="00C06267" w:rsidRDefault="00F83A62" w:rsidP="000F7506">
            <w:pPr>
              <w:spacing w:after="0" w:line="220" w:lineRule="exact"/>
              <w:jc w:val="right"/>
              <w:rPr>
                <w:rFonts w:ascii="Times New Roman" w:eastAsia="Times New Roman" w:hAnsi="Times New Roman" w:cs="Times New Roman"/>
                <w:b/>
                <w:bCs/>
                <w:color w:val="000000"/>
              </w:rPr>
            </w:pPr>
            <w:r w:rsidRPr="00C06267">
              <w:rPr>
                <w:rFonts w:ascii="Times New Roman" w:eastAsia="Times New Roman" w:hAnsi="Times New Roman" w:cs="Times New Roman"/>
                <w:b/>
                <w:bCs/>
                <w:color w:val="000000"/>
              </w:rPr>
              <w:t>0,000</w:t>
            </w:r>
          </w:p>
        </w:tc>
        <w:tc>
          <w:tcPr>
            <w:tcW w:w="709" w:type="dxa"/>
            <w:tcBorders>
              <w:top w:val="single" w:sz="4" w:space="0" w:color="auto"/>
              <w:left w:val="nil"/>
              <w:bottom w:val="single" w:sz="4" w:space="0" w:color="auto"/>
              <w:right w:val="single" w:sz="4" w:space="0" w:color="auto"/>
            </w:tcBorders>
            <w:shd w:val="clear" w:color="000000" w:fill="FFFFFF"/>
            <w:vAlign w:val="bottom"/>
          </w:tcPr>
          <w:p w:rsidR="00F83A62" w:rsidRPr="00C06267" w:rsidRDefault="00F83A62" w:rsidP="000F7506">
            <w:pPr>
              <w:spacing w:after="0" w:line="220" w:lineRule="exact"/>
              <w:jc w:val="right"/>
              <w:rPr>
                <w:rFonts w:ascii="Times New Roman" w:eastAsia="Times New Roman" w:hAnsi="Times New Roman" w:cs="Times New Roman"/>
                <w:b/>
                <w:bCs/>
                <w:color w:val="000000"/>
              </w:rPr>
            </w:pPr>
            <w:r w:rsidRPr="00C06267">
              <w:rPr>
                <w:rFonts w:ascii="Times New Roman" w:eastAsia="Times New Roman" w:hAnsi="Times New Roman" w:cs="Times New Roman"/>
                <w:b/>
                <w:bCs/>
                <w:color w:val="000000"/>
              </w:rPr>
              <w:t>0,000</w:t>
            </w:r>
          </w:p>
        </w:tc>
        <w:tc>
          <w:tcPr>
            <w:tcW w:w="709" w:type="dxa"/>
            <w:tcBorders>
              <w:top w:val="single" w:sz="4" w:space="0" w:color="auto"/>
              <w:left w:val="nil"/>
              <w:bottom w:val="single" w:sz="4" w:space="0" w:color="auto"/>
              <w:right w:val="single" w:sz="4" w:space="0" w:color="auto"/>
            </w:tcBorders>
            <w:shd w:val="clear" w:color="000000" w:fill="FFFFFF"/>
            <w:vAlign w:val="bottom"/>
          </w:tcPr>
          <w:p w:rsidR="00F83A62" w:rsidRPr="00C06267" w:rsidRDefault="00F83A62" w:rsidP="000F7506">
            <w:pPr>
              <w:spacing w:after="0" w:line="220" w:lineRule="exact"/>
              <w:jc w:val="right"/>
              <w:rPr>
                <w:rFonts w:ascii="Times New Roman" w:eastAsia="Times New Roman" w:hAnsi="Times New Roman" w:cs="Times New Roman"/>
                <w:b/>
                <w:bCs/>
                <w:color w:val="000000"/>
              </w:rPr>
            </w:pPr>
            <w:r w:rsidRPr="00C06267">
              <w:rPr>
                <w:rFonts w:ascii="Times New Roman" w:eastAsia="Times New Roman" w:hAnsi="Times New Roman" w:cs="Times New Roman"/>
                <w:b/>
                <w:bCs/>
                <w:color w:val="000000"/>
              </w:rPr>
              <w:t>0,000</w:t>
            </w:r>
          </w:p>
        </w:tc>
        <w:tc>
          <w:tcPr>
            <w:tcW w:w="709" w:type="dxa"/>
            <w:tcBorders>
              <w:top w:val="single" w:sz="4" w:space="0" w:color="auto"/>
              <w:left w:val="nil"/>
              <w:bottom w:val="single" w:sz="4" w:space="0" w:color="auto"/>
              <w:right w:val="single" w:sz="4" w:space="0" w:color="auto"/>
            </w:tcBorders>
            <w:shd w:val="clear" w:color="000000" w:fill="FFFFFF"/>
            <w:vAlign w:val="bottom"/>
          </w:tcPr>
          <w:p w:rsidR="00F83A62" w:rsidRPr="00C06267" w:rsidRDefault="00F83A62" w:rsidP="000F7506">
            <w:pPr>
              <w:spacing w:after="0" w:line="220" w:lineRule="exact"/>
              <w:jc w:val="right"/>
              <w:rPr>
                <w:rFonts w:ascii="Times New Roman" w:eastAsia="Times New Roman" w:hAnsi="Times New Roman" w:cs="Times New Roman"/>
                <w:b/>
                <w:bCs/>
                <w:color w:val="000000"/>
              </w:rPr>
            </w:pPr>
            <w:r w:rsidRPr="00C06267">
              <w:rPr>
                <w:rFonts w:ascii="Times New Roman" w:eastAsia="Times New Roman" w:hAnsi="Times New Roman" w:cs="Times New Roman"/>
                <w:b/>
                <w:bCs/>
                <w:color w:val="000000"/>
              </w:rPr>
              <w:t>0,000</w:t>
            </w:r>
          </w:p>
        </w:tc>
        <w:tc>
          <w:tcPr>
            <w:tcW w:w="708" w:type="dxa"/>
            <w:tcBorders>
              <w:top w:val="single" w:sz="4" w:space="0" w:color="auto"/>
              <w:left w:val="nil"/>
              <w:bottom w:val="single" w:sz="4" w:space="0" w:color="auto"/>
              <w:right w:val="single" w:sz="4" w:space="0" w:color="auto"/>
            </w:tcBorders>
            <w:shd w:val="clear" w:color="000000" w:fill="FFFFFF"/>
            <w:vAlign w:val="bottom"/>
          </w:tcPr>
          <w:p w:rsidR="00F83A62" w:rsidRPr="00C06267" w:rsidRDefault="00F83A62" w:rsidP="000F7506">
            <w:pPr>
              <w:spacing w:after="0" w:line="220" w:lineRule="exact"/>
              <w:jc w:val="right"/>
              <w:rPr>
                <w:rFonts w:ascii="Times New Roman" w:eastAsia="Times New Roman" w:hAnsi="Times New Roman" w:cs="Times New Roman"/>
                <w:b/>
                <w:bCs/>
                <w:color w:val="000000"/>
              </w:rPr>
            </w:pPr>
            <w:r w:rsidRPr="00C06267">
              <w:rPr>
                <w:rFonts w:ascii="Times New Roman" w:eastAsia="Times New Roman" w:hAnsi="Times New Roman" w:cs="Times New Roman"/>
                <w:b/>
                <w:bCs/>
                <w:color w:val="000000"/>
              </w:rPr>
              <w:t>0,000</w:t>
            </w:r>
          </w:p>
        </w:tc>
        <w:tc>
          <w:tcPr>
            <w:tcW w:w="709" w:type="dxa"/>
            <w:tcBorders>
              <w:top w:val="single" w:sz="4" w:space="0" w:color="auto"/>
              <w:left w:val="nil"/>
              <w:bottom w:val="single" w:sz="4" w:space="0" w:color="auto"/>
              <w:right w:val="single" w:sz="4" w:space="0" w:color="auto"/>
            </w:tcBorders>
            <w:shd w:val="clear" w:color="000000" w:fill="FFFFFF"/>
            <w:vAlign w:val="bottom"/>
          </w:tcPr>
          <w:p w:rsidR="00F83A62" w:rsidRPr="00C06267" w:rsidRDefault="00F83A62" w:rsidP="000F7506">
            <w:pPr>
              <w:spacing w:after="0" w:line="220" w:lineRule="exact"/>
              <w:jc w:val="right"/>
              <w:rPr>
                <w:rFonts w:ascii="Times New Roman" w:eastAsia="Times New Roman" w:hAnsi="Times New Roman" w:cs="Times New Roman"/>
                <w:b/>
                <w:bCs/>
                <w:color w:val="000000"/>
              </w:rPr>
            </w:pPr>
            <w:r w:rsidRPr="00C06267">
              <w:rPr>
                <w:rFonts w:ascii="Times New Roman" w:eastAsia="Times New Roman" w:hAnsi="Times New Roman" w:cs="Times New Roman"/>
                <w:b/>
                <w:bCs/>
                <w:color w:val="000000"/>
              </w:rPr>
              <w:t>0,000</w:t>
            </w:r>
          </w:p>
        </w:tc>
        <w:tc>
          <w:tcPr>
            <w:tcW w:w="709" w:type="dxa"/>
            <w:tcBorders>
              <w:top w:val="single" w:sz="4" w:space="0" w:color="auto"/>
              <w:left w:val="nil"/>
              <w:bottom w:val="single" w:sz="4" w:space="0" w:color="auto"/>
              <w:right w:val="single" w:sz="4" w:space="0" w:color="auto"/>
            </w:tcBorders>
            <w:shd w:val="clear" w:color="000000" w:fill="FFFFFF"/>
            <w:vAlign w:val="bottom"/>
          </w:tcPr>
          <w:p w:rsidR="00F83A62" w:rsidRPr="00C06267" w:rsidRDefault="00F83A62" w:rsidP="000F7506">
            <w:pPr>
              <w:spacing w:after="0" w:line="220" w:lineRule="exact"/>
              <w:jc w:val="right"/>
              <w:rPr>
                <w:rFonts w:ascii="Times New Roman" w:eastAsia="Times New Roman" w:hAnsi="Times New Roman" w:cs="Times New Roman"/>
                <w:b/>
                <w:bCs/>
                <w:color w:val="000000"/>
              </w:rPr>
            </w:pPr>
            <w:r w:rsidRPr="00C06267">
              <w:rPr>
                <w:rFonts w:ascii="Times New Roman" w:eastAsia="Times New Roman" w:hAnsi="Times New Roman" w:cs="Times New Roman"/>
                <w:b/>
                <w:bCs/>
                <w:color w:val="000000"/>
              </w:rPr>
              <w:t>0,000</w:t>
            </w:r>
          </w:p>
        </w:tc>
        <w:tc>
          <w:tcPr>
            <w:tcW w:w="709" w:type="dxa"/>
            <w:tcBorders>
              <w:top w:val="single" w:sz="4" w:space="0" w:color="auto"/>
              <w:left w:val="nil"/>
              <w:bottom w:val="single" w:sz="4" w:space="0" w:color="auto"/>
              <w:right w:val="single" w:sz="4" w:space="0" w:color="auto"/>
            </w:tcBorders>
            <w:shd w:val="clear" w:color="000000" w:fill="FFFFFF"/>
            <w:vAlign w:val="bottom"/>
          </w:tcPr>
          <w:p w:rsidR="00F83A62" w:rsidRPr="00C06267" w:rsidRDefault="00F83A62" w:rsidP="000F7506">
            <w:pPr>
              <w:spacing w:after="0" w:line="220" w:lineRule="exact"/>
              <w:jc w:val="right"/>
              <w:rPr>
                <w:rFonts w:ascii="Times New Roman" w:eastAsia="Times New Roman" w:hAnsi="Times New Roman" w:cs="Times New Roman"/>
                <w:b/>
                <w:bCs/>
                <w:color w:val="000000"/>
              </w:rPr>
            </w:pPr>
            <w:r w:rsidRPr="00C06267">
              <w:rPr>
                <w:rFonts w:ascii="Times New Roman" w:eastAsia="Times New Roman" w:hAnsi="Times New Roman" w:cs="Times New Roman"/>
                <w:b/>
                <w:bCs/>
                <w:color w:val="000000"/>
              </w:rPr>
              <w:t>0,000</w:t>
            </w:r>
          </w:p>
        </w:tc>
        <w:tc>
          <w:tcPr>
            <w:tcW w:w="708" w:type="dxa"/>
            <w:tcBorders>
              <w:top w:val="single" w:sz="4" w:space="0" w:color="auto"/>
              <w:left w:val="nil"/>
              <w:bottom w:val="single" w:sz="4" w:space="0" w:color="auto"/>
              <w:right w:val="single" w:sz="4" w:space="0" w:color="auto"/>
            </w:tcBorders>
            <w:shd w:val="clear" w:color="000000" w:fill="FFFFFF"/>
            <w:vAlign w:val="bottom"/>
          </w:tcPr>
          <w:p w:rsidR="00F83A62" w:rsidRPr="00C06267" w:rsidRDefault="00F83A62" w:rsidP="000F7506">
            <w:pPr>
              <w:spacing w:after="0" w:line="220" w:lineRule="exact"/>
              <w:jc w:val="right"/>
              <w:rPr>
                <w:rFonts w:ascii="Times New Roman" w:eastAsia="Times New Roman" w:hAnsi="Times New Roman" w:cs="Times New Roman"/>
                <w:b/>
                <w:bCs/>
                <w:color w:val="000000"/>
              </w:rPr>
            </w:pPr>
            <w:r w:rsidRPr="00C06267">
              <w:rPr>
                <w:rFonts w:ascii="Times New Roman" w:eastAsia="Times New Roman" w:hAnsi="Times New Roman" w:cs="Times New Roman"/>
                <w:b/>
                <w:bCs/>
                <w:color w:val="000000"/>
              </w:rPr>
              <w:t>0,000</w:t>
            </w:r>
          </w:p>
        </w:tc>
        <w:tc>
          <w:tcPr>
            <w:tcW w:w="709" w:type="dxa"/>
            <w:tcBorders>
              <w:top w:val="single" w:sz="4" w:space="0" w:color="auto"/>
              <w:left w:val="nil"/>
              <w:bottom w:val="single" w:sz="4" w:space="0" w:color="auto"/>
              <w:right w:val="single" w:sz="4" w:space="0" w:color="auto"/>
            </w:tcBorders>
            <w:shd w:val="clear" w:color="000000" w:fill="FFFFFF"/>
            <w:vAlign w:val="bottom"/>
          </w:tcPr>
          <w:p w:rsidR="00F83A62" w:rsidRPr="00C06267" w:rsidRDefault="00F83A62" w:rsidP="000F7506">
            <w:pPr>
              <w:spacing w:after="0" w:line="220" w:lineRule="exact"/>
              <w:jc w:val="right"/>
              <w:rPr>
                <w:rFonts w:ascii="Times New Roman" w:eastAsia="Times New Roman" w:hAnsi="Times New Roman" w:cs="Times New Roman"/>
                <w:b/>
                <w:bCs/>
                <w:color w:val="000000"/>
              </w:rPr>
            </w:pPr>
            <w:r w:rsidRPr="00C06267">
              <w:rPr>
                <w:rFonts w:ascii="Times New Roman" w:eastAsia="Times New Roman" w:hAnsi="Times New Roman" w:cs="Times New Roman"/>
                <w:b/>
                <w:bCs/>
                <w:color w:val="000000"/>
              </w:rPr>
              <w:t>0,000</w:t>
            </w:r>
          </w:p>
        </w:tc>
        <w:tc>
          <w:tcPr>
            <w:tcW w:w="709" w:type="dxa"/>
            <w:tcBorders>
              <w:top w:val="single" w:sz="4" w:space="0" w:color="auto"/>
              <w:left w:val="nil"/>
              <w:bottom w:val="single" w:sz="4" w:space="0" w:color="auto"/>
              <w:right w:val="single" w:sz="4" w:space="0" w:color="auto"/>
            </w:tcBorders>
            <w:shd w:val="clear" w:color="000000" w:fill="FFFFFF"/>
            <w:vAlign w:val="bottom"/>
          </w:tcPr>
          <w:p w:rsidR="00F83A62" w:rsidRPr="00C06267" w:rsidRDefault="00F83A62" w:rsidP="000F7506">
            <w:pPr>
              <w:spacing w:after="0" w:line="220" w:lineRule="exact"/>
              <w:jc w:val="right"/>
              <w:rPr>
                <w:rFonts w:ascii="Times New Roman" w:eastAsia="Times New Roman" w:hAnsi="Times New Roman" w:cs="Times New Roman"/>
                <w:b/>
                <w:bCs/>
                <w:color w:val="000000"/>
              </w:rPr>
            </w:pPr>
            <w:r w:rsidRPr="00C06267">
              <w:rPr>
                <w:rFonts w:ascii="Times New Roman" w:eastAsia="Times New Roman" w:hAnsi="Times New Roman" w:cs="Times New Roman"/>
                <w:b/>
                <w:bCs/>
                <w:color w:val="000000"/>
              </w:rPr>
              <w:t>0,000</w:t>
            </w:r>
          </w:p>
        </w:tc>
      </w:tr>
      <w:tr w:rsidR="000F7506" w:rsidRPr="00C06267" w:rsidTr="00C06267">
        <w:trPr>
          <w:trHeight w:val="300"/>
        </w:trPr>
        <w:tc>
          <w:tcPr>
            <w:tcW w:w="568" w:type="dxa"/>
            <w:vMerge/>
            <w:tcBorders>
              <w:top w:val="single" w:sz="4" w:space="0" w:color="auto"/>
              <w:left w:val="single" w:sz="4" w:space="0" w:color="auto"/>
              <w:bottom w:val="single" w:sz="4" w:space="0" w:color="auto"/>
              <w:right w:val="single" w:sz="4" w:space="0" w:color="auto"/>
            </w:tcBorders>
            <w:vAlign w:val="center"/>
          </w:tcPr>
          <w:p w:rsidR="00F83A62" w:rsidRPr="00C06267" w:rsidRDefault="00F83A62" w:rsidP="000F7506">
            <w:pPr>
              <w:spacing w:after="0" w:line="220" w:lineRule="exact"/>
              <w:rPr>
                <w:rFonts w:ascii="Times New Roman" w:eastAsia="Times New Roman" w:hAnsi="Times New Roman" w:cs="Times New Roman"/>
                <w:color w:val="000000"/>
              </w:rPr>
            </w:pPr>
          </w:p>
        </w:tc>
        <w:tc>
          <w:tcPr>
            <w:tcW w:w="1085" w:type="dxa"/>
            <w:vMerge/>
            <w:tcBorders>
              <w:top w:val="single" w:sz="4" w:space="0" w:color="auto"/>
              <w:left w:val="single" w:sz="4" w:space="0" w:color="auto"/>
              <w:bottom w:val="single" w:sz="4" w:space="0" w:color="auto"/>
              <w:right w:val="single" w:sz="4" w:space="0" w:color="auto"/>
            </w:tcBorders>
            <w:vAlign w:val="center"/>
          </w:tcPr>
          <w:p w:rsidR="00F83A62" w:rsidRPr="00C06267" w:rsidRDefault="00F83A62" w:rsidP="000F7506">
            <w:pPr>
              <w:spacing w:after="0" w:line="220" w:lineRule="exact"/>
              <w:rPr>
                <w:rFonts w:ascii="Times New Roman" w:eastAsia="Times New Roman" w:hAnsi="Times New Roman" w:cs="Times New Roman"/>
                <w:color w:val="000000"/>
              </w:rPr>
            </w:pPr>
          </w:p>
        </w:tc>
        <w:tc>
          <w:tcPr>
            <w:tcW w:w="2033" w:type="dxa"/>
            <w:gridSpan w:val="2"/>
            <w:tcBorders>
              <w:top w:val="single" w:sz="4" w:space="0" w:color="auto"/>
              <w:left w:val="nil"/>
              <w:bottom w:val="single" w:sz="4" w:space="0" w:color="auto"/>
              <w:right w:val="single" w:sz="4" w:space="0" w:color="auto"/>
            </w:tcBorders>
            <w:shd w:val="clear" w:color="000000" w:fill="FFFFFF"/>
            <w:vAlign w:val="bottom"/>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Краевого бюджета</w:t>
            </w:r>
          </w:p>
        </w:tc>
        <w:tc>
          <w:tcPr>
            <w:tcW w:w="709" w:type="dxa"/>
            <w:tcBorders>
              <w:top w:val="single" w:sz="4" w:space="0" w:color="auto"/>
              <w:left w:val="nil"/>
              <w:bottom w:val="single" w:sz="4" w:space="0" w:color="auto"/>
              <w:right w:val="single" w:sz="4" w:space="0" w:color="auto"/>
            </w:tcBorders>
            <w:shd w:val="clear" w:color="000000" w:fill="FFFFFF"/>
            <w:vAlign w:val="bottom"/>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single" w:sz="4" w:space="0" w:color="auto"/>
              <w:left w:val="nil"/>
              <w:bottom w:val="single" w:sz="4" w:space="0" w:color="auto"/>
              <w:right w:val="single" w:sz="4" w:space="0" w:color="auto"/>
            </w:tcBorders>
            <w:shd w:val="clear" w:color="000000" w:fill="FFFFFF"/>
            <w:vAlign w:val="bottom"/>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8" w:type="dxa"/>
            <w:tcBorders>
              <w:top w:val="single" w:sz="4" w:space="0" w:color="auto"/>
              <w:left w:val="nil"/>
              <w:bottom w:val="single" w:sz="4" w:space="0" w:color="auto"/>
              <w:right w:val="single" w:sz="4" w:space="0" w:color="auto"/>
            </w:tcBorders>
            <w:shd w:val="clear" w:color="000000" w:fill="FFFFFF"/>
            <w:vAlign w:val="bottom"/>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single" w:sz="4" w:space="0" w:color="auto"/>
              <w:left w:val="nil"/>
              <w:bottom w:val="single" w:sz="4" w:space="0" w:color="auto"/>
              <w:right w:val="single" w:sz="4" w:space="0" w:color="auto"/>
            </w:tcBorders>
            <w:shd w:val="clear" w:color="000000" w:fill="FFFFFF"/>
            <w:vAlign w:val="bottom"/>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single" w:sz="4" w:space="0" w:color="auto"/>
              <w:left w:val="nil"/>
              <w:bottom w:val="single" w:sz="4" w:space="0" w:color="auto"/>
              <w:right w:val="single" w:sz="4" w:space="0" w:color="auto"/>
            </w:tcBorders>
            <w:shd w:val="clear" w:color="000000" w:fill="FFFFFF"/>
            <w:vAlign w:val="bottom"/>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single" w:sz="4" w:space="0" w:color="auto"/>
              <w:left w:val="nil"/>
              <w:bottom w:val="single" w:sz="4" w:space="0" w:color="auto"/>
              <w:right w:val="single" w:sz="4" w:space="0" w:color="auto"/>
            </w:tcBorders>
            <w:shd w:val="clear" w:color="000000" w:fill="FFFFFF"/>
            <w:vAlign w:val="bottom"/>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8" w:type="dxa"/>
            <w:tcBorders>
              <w:top w:val="single" w:sz="4" w:space="0" w:color="auto"/>
              <w:left w:val="nil"/>
              <w:bottom w:val="single" w:sz="4" w:space="0" w:color="auto"/>
              <w:right w:val="single" w:sz="4" w:space="0" w:color="auto"/>
            </w:tcBorders>
            <w:shd w:val="clear" w:color="000000" w:fill="FFFFFF"/>
            <w:vAlign w:val="bottom"/>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single" w:sz="4" w:space="0" w:color="auto"/>
              <w:left w:val="nil"/>
              <w:bottom w:val="single" w:sz="4" w:space="0" w:color="auto"/>
              <w:right w:val="single" w:sz="4" w:space="0" w:color="auto"/>
            </w:tcBorders>
            <w:shd w:val="clear" w:color="000000" w:fill="FFFFFF"/>
            <w:vAlign w:val="bottom"/>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single" w:sz="4" w:space="0" w:color="auto"/>
              <w:left w:val="nil"/>
              <w:bottom w:val="single" w:sz="4" w:space="0" w:color="auto"/>
              <w:right w:val="single" w:sz="4" w:space="0" w:color="auto"/>
            </w:tcBorders>
            <w:shd w:val="clear" w:color="000000" w:fill="FFFFFF"/>
            <w:vAlign w:val="bottom"/>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single" w:sz="4" w:space="0" w:color="auto"/>
              <w:left w:val="nil"/>
              <w:bottom w:val="single" w:sz="4" w:space="0" w:color="auto"/>
              <w:right w:val="single" w:sz="4" w:space="0" w:color="auto"/>
            </w:tcBorders>
            <w:shd w:val="clear" w:color="000000" w:fill="FFFFFF"/>
            <w:vAlign w:val="bottom"/>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8" w:type="dxa"/>
            <w:tcBorders>
              <w:top w:val="single" w:sz="4" w:space="0" w:color="auto"/>
              <w:left w:val="nil"/>
              <w:bottom w:val="single" w:sz="4" w:space="0" w:color="auto"/>
              <w:right w:val="single" w:sz="4" w:space="0" w:color="auto"/>
            </w:tcBorders>
            <w:shd w:val="clear" w:color="000000" w:fill="FFFFFF"/>
            <w:vAlign w:val="bottom"/>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single" w:sz="4" w:space="0" w:color="auto"/>
              <w:left w:val="nil"/>
              <w:bottom w:val="single" w:sz="4" w:space="0" w:color="auto"/>
              <w:right w:val="single" w:sz="4" w:space="0" w:color="auto"/>
            </w:tcBorders>
            <w:shd w:val="clear" w:color="000000" w:fill="FFFFFF"/>
            <w:vAlign w:val="bottom"/>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single" w:sz="4" w:space="0" w:color="auto"/>
              <w:left w:val="nil"/>
              <w:bottom w:val="single" w:sz="4" w:space="0" w:color="auto"/>
              <w:right w:val="single" w:sz="4" w:space="0" w:color="auto"/>
            </w:tcBorders>
            <w:shd w:val="clear" w:color="000000" w:fill="FFFFFF"/>
            <w:vAlign w:val="bottom"/>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single" w:sz="4" w:space="0" w:color="auto"/>
              <w:left w:val="nil"/>
              <w:bottom w:val="single" w:sz="4" w:space="0" w:color="auto"/>
              <w:right w:val="single" w:sz="4" w:space="0" w:color="auto"/>
            </w:tcBorders>
            <w:shd w:val="clear" w:color="000000" w:fill="FFFFFF"/>
            <w:vAlign w:val="bottom"/>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8" w:type="dxa"/>
            <w:tcBorders>
              <w:top w:val="single" w:sz="4" w:space="0" w:color="auto"/>
              <w:left w:val="nil"/>
              <w:bottom w:val="single" w:sz="4" w:space="0" w:color="auto"/>
              <w:right w:val="single" w:sz="4" w:space="0" w:color="auto"/>
            </w:tcBorders>
            <w:shd w:val="clear" w:color="000000" w:fill="FFFFFF"/>
            <w:vAlign w:val="bottom"/>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single" w:sz="4" w:space="0" w:color="auto"/>
              <w:left w:val="nil"/>
              <w:bottom w:val="single" w:sz="4" w:space="0" w:color="auto"/>
              <w:right w:val="single" w:sz="4" w:space="0" w:color="auto"/>
            </w:tcBorders>
            <w:shd w:val="clear" w:color="000000" w:fill="FFFFFF"/>
            <w:vAlign w:val="bottom"/>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single" w:sz="4" w:space="0" w:color="auto"/>
              <w:left w:val="nil"/>
              <w:bottom w:val="single" w:sz="4" w:space="0" w:color="auto"/>
              <w:right w:val="single" w:sz="4" w:space="0" w:color="auto"/>
            </w:tcBorders>
            <w:shd w:val="clear" w:color="000000" w:fill="FFFFFF"/>
            <w:vAlign w:val="bottom"/>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r>
      <w:tr w:rsidR="000F7506" w:rsidRPr="00C06267" w:rsidTr="00C06267">
        <w:trPr>
          <w:trHeight w:val="300"/>
        </w:trPr>
        <w:tc>
          <w:tcPr>
            <w:tcW w:w="568" w:type="dxa"/>
            <w:vMerge/>
            <w:tcBorders>
              <w:top w:val="single" w:sz="4" w:space="0" w:color="auto"/>
              <w:left w:val="single" w:sz="4" w:space="0" w:color="auto"/>
              <w:bottom w:val="single" w:sz="4" w:space="0" w:color="auto"/>
              <w:right w:val="single" w:sz="4" w:space="0" w:color="auto"/>
            </w:tcBorders>
            <w:vAlign w:val="center"/>
          </w:tcPr>
          <w:p w:rsidR="00F83A62" w:rsidRPr="00C06267" w:rsidRDefault="00F83A62" w:rsidP="000F7506">
            <w:pPr>
              <w:spacing w:after="0" w:line="220" w:lineRule="exact"/>
              <w:rPr>
                <w:rFonts w:ascii="Times New Roman" w:eastAsia="Times New Roman" w:hAnsi="Times New Roman" w:cs="Times New Roman"/>
                <w:color w:val="000000"/>
              </w:rPr>
            </w:pPr>
          </w:p>
        </w:tc>
        <w:tc>
          <w:tcPr>
            <w:tcW w:w="1085" w:type="dxa"/>
            <w:vMerge/>
            <w:tcBorders>
              <w:top w:val="single" w:sz="4" w:space="0" w:color="auto"/>
              <w:left w:val="single" w:sz="4" w:space="0" w:color="auto"/>
              <w:bottom w:val="single" w:sz="4" w:space="0" w:color="auto"/>
              <w:right w:val="single" w:sz="4" w:space="0" w:color="auto"/>
            </w:tcBorders>
            <w:vAlign w:val="center"/>
          </w:tcPr>
          <w:p w:rsidR="00F83A62" w:rsidRPr="00C06267" w:rsidRDefault="00F83A62" w:rsidP="000F7506">
            <w:pPr>
              <w:spacing w:after="0" w:line="220" w:lineRule="exact"/>
              <w:rPr>
                <w:rFonts w:ascii="Times New Roman" w:eastAsia="Times New Roman" w:hAnsi="Times New Roman" w:cs="Times New Roman"/>
                <w:color w:val="000000"/>
              </w:rPr>
            </w:pPr>
          </w:p>
        </w:tc>
        <w:tc>
          <w:tcPr>
            <w:tcW w:w="2033" w:type="dxa"/>
            <w:gridSpan w:val="2"/>
            <w:tcBorders>
              <w:top w:val="single" w:sz="4" w:space="0" w:color="auto"/>
              <w:left w:val="nil"/>
              <w:bottom w:val="single" w:sz="4" w:space="0" w:color="auto"/>
              <w:right w:val="single" w:sz="4" w:space="0" w:color="auto"/>
            </w:tcBorders>
            <w:shd w:val="clear" w:color="000000" w:fill="FFFFFF"/>
            <w:vAlign w:val="bottom"/>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Бюджеты поселений района</w:t>
            </w:r>
          </w:p>
        </w:tc>
        <w:tc>
          <w:tcPr>
            <w:tcW w:w="709" w:type="dxa"/>
            <w:tcBorders>
              <w:top w:val="single" w:sz="4" w:space="0" w:color="auto"/>
              <w:left w:val="nil"/>
              <w:bottom w:val="single" w:sz="4" w:space="0" w:color="auto"/>
              <w:right w:val="single" w:sz="4" w:space="0" w:color="auto"/>
            </w:tcBorders>
            <w:shd w:val="clear" w:color="000000" w:fill="FFFFFF"/>
            <w:vAlign w:val="bottom"/>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single" w:sz="4" w:space="0" w:color="auto"/>
              <w:left w:val="nil"/>
              <w:bottom w:val="single" w:sz="4" w:space="0" w:color="auto"/>
              <w:right w:val="single" w:sz="4" w:space="0" w:color="auto"/>
            </w:tcBorders>
            <w:shd w:val="clear" w:color="000000" w:fill="FFFFFF"/>
            <w:vAlign w:val="bottom"/>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8" w:type="dxa"/>
            <w:tcBorders>
              <w:top w:val="single" w:sz="4" w:space="0" w:color="auto"/>
              <w:left w:val="nil"/>
              <w:bottom w:val="single" w:sz="4" w:space="0" w:color="auto"/>
              <w:right w:val="single" w:sz="4" w:space="0" w:color="auto"/>
            </w:tcBorders>
            <w:shd w:val="clear" w:color="000000" w:fill="FFFFFF"/>
            <w:vAlign w:val="bottom"/>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single" w:sz="4" w:space="0" w:color="auto"/>
              <w:left w:val="nil"/>
              <w:bottom w:val="single" w:sz="4" w:space="0" w:color="auto"/>
              <w:right w:val="single" w:sz="4" w:space="0" w:color="auto"/>
            </w:tcBorders>
            <w:shd w:val="clear" w:color="000000" w:fill="FFFFFF"/>
            <w:vAlign w:val="bottom"/>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single" w:sz="4" w:space="0" w:color="auto"/>
              <w:left w:val="nil"/>
              <w:bottom w:val="single" w:sz="4" w:space="0" w:color="auto"/>
              <w:right w:val="single" w:sz="4" w:space="0" w:color="auto"/>
            </w:tcBorders>
            <w:shd w:val="clear" w:color="000000" w:fill="FFFFFF"/>
            <w:vAlign w:val="bottom"/>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single" w:sz="4" w:space="0" w:color="auto"/>
              <w:left w:val="nil"/>
              <w:bottom w:val="single" w:sz="4" w:space="0" w:color="auto"/>
              <w:right w:val="single" w:sz="4" w:space="0" w:color="auto"/>
            </w:tcBorders>
            <w:shd w:val="clear" w:color="000000" w:fill="FFFFFF"/>
            <w:vAlign w:val="bottom"/>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8" w:type="dxa"/>
            <w:tcBorders>
              <w:top w:val="single" w:sz="4" w:space="0" w:color="auto"/>
              <w:left w:val="nil"/>
              <w:bottom w:val="single" w:sz="4" w:space="0" w:color="auto"/>
              <w:right w:val="single" w:sz="4" w:space="0" w:color="auto"/>
            </w:tcBorders>
            <w:shd w:val="clear" w:color="000000" w:fill="FFFFFF"/>
            <w:vAlign w:val="bottom"/>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single" w:sz="4" w:space="0" w:color="auto"/>
              <w:left w:val="nil"/>
              <w:bottom w:val="single" w:sz="4" w:space="0" w:color="auto"/>
              <w:right w:val="single" w:sz="4" w:space="0" w:color="auto"/>
            </w:tcBorders>
            <w:shd w:val="clear" w:color="000000" w:fill="FFFFFF"/>
            <w:vAlign w:val="bottom"/>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single" w:sz="4" w:space="0" w:color="auto"/>
              <w:left w:val="nil"/>
              <w:bottom w:val="single" w:sz="4" w:space="0" w:color="auto"/>
              <w:right w:val="single" w:sz="4" w:space="0" w:color="auto"/>
            </w:tcBorders>
            <w:shd w:val="clear" w:color="000000" w:fill="FFFFFF"/>
            <w:vAlign w:val="bottom"/>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single" w:sz="4" w:space="0" w:color="auto"/>
              <w:left w:val="nil"/>
              <w:bottom w:val="single" w:sz="4" w:space="0" w:color="auto"/>
              <w:right w:val="single" w:sz="4" w:space="0" w:color="auto"/>
            </w:tcBorders>
            <w:shd w:val="clear" w:color="000000" w:fill="FFFFFF"/>
            <w:vAlign w:val="bottom"/>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8" w:type="dxa"/>
            <w:tcBorders>
              <w:top w:val="single" w:sz="4" w:space="0" w:color="auto"/>
              <w:left w:val="nil"/>
              <w:bottom w:val="single" w:sz="4" w:space="0" w:color="auto"/>
              <w:right w:val="single" w:sz="4" w:space="0" w:color="auto"/>
            </w:tcBorders>
            <w:shd w:val="clear" w:color="000000" w:fill="FFFFFF"/>
            <w:vAlign w:val="bottom"/>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single" w:sz="4" w:space="0" w:color="auto"/>
              <w:left w:val="nil"/>
              <w:bottom w:val="single" w:sz="4" w:space="0" w:color="auto"/>
              <w:right w:val="single" w:sz="4" w:space="0" w:color="auto"/>
            </w:tcBorders>
            <w:shd w:val="clear" w:color="000000" w:fill="FFFFFF"/>
            <w:vAlign w:val="bottom"/>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single" w:sz="4" w:space="0" w:color="auto"/>
              <w:left w:val="nil"/>
              <w:bottom w:val="single" w:sz="4" w:space="0" w:color="auto"/>
              <w:right w:val="single" w:sz="4" w:space="0" w:color="auto"/>
            </w:tcBorders>
            <w:shd w:val="clear" w:color="000000" w:fill="FFFFFF"/>
            <w:vAlign w:val="bottom"/>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single" w:sz="4" w:space="0" w:color="auto"/>
              <w:left w:val="nil"/>
              <w:bottom w:val="single" w:sz="4" w:space="0" w:color="auto"/>
              <w:right w:val="single" w:sz="4" w:space="0" w:color="auto"/>
            </w:tcBorders>
            <w:shd w:val="clear" w:color="000000" w:fill="FFFFFF"/>
            <w:vAlign w:val="bottom"/>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8" w:type="dxa"/>
            <w:tcBorders>
              <w:top w:val="single" w:sz="4" w:space="0" w:color="auto"/>
              <w:left w:val="nil"/>
              <w:bottom w:val="single" w:sz="4" w:space="0" w:color="auto"/>
              <w:right w:val="single" w:sz="4" w:space="0" w:color="auto"/>
            </w:tcBorders>
            <w:shd w:val="clear" w:color="000000" w:fill="FFFFFF"/>
            <w:vAlign w:val="bottom"/>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single" w:sz="4" w:space="0" w:color="auto"/>
              <w:left w:val="nil"/>
              <w:bottom w:val="single" w:sz="4" w:space="0" w:color="auto"/>
              <w:right w:val="single" w:sz="4" w:space="0" w:color="auto"/>
            </w:tcBorders>
            <w:shd w:val="clear" w:color="000000" w:fill="FFFFFF"/>
            <w:vAlign w:val="bottom"/>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single" w:sz="4" w:space="0" w:color="auto"/>
              <w:left w:val="nil"/>
              <w:bottom w:val="single" w:sz="4" w:space="0" w:color="auto"/>
              <w:right w:val="single" w:sz="4" w:space="0" w:color="auto"/>
            </w:tcBorders>
            <w:shd w:val="clear" w:color="000000" w:fill="FFFFFF"/>
            <w:vAlign w:val="bottom"/>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r>
      <w:tr w:rsidR="000F7506" w:rsidRPr="00C06267" w:rsidTr="00C06267">
        <w:trPr>
          <w:trHeight w:val="300"/>
        </w:trPr>
        <w:tc>
          <w:tcPr>
            <w:tcW w:w="568" w:type="dxa"/>
            <w:vMerge/>
            <w:tcBorders>
              <w:top w:val="single" w:sz="4" w:space="0" w:color="auto"/>
              <w:left w:val="single" w:sz="4" w:space="0" w:color="auto"/>
              <w:bottom w:val="single" w:sz="4" w:space="0" w:color="auto"/>
              <w:right w:val="single" w:sz="4" w:space="0" w:color="auto"/>
            </w:tcBorders>
            <w:vAlign w:val="center"/>
          </w:tcPr>
          <w:p w:rsidR="00F83A62" w:rsidRPr="00C06267" w:rsidRDefault="00F83A62" w:rsidP="000F7506">
            <w:pPr>
              <w:spacing w:after="0" w:line="220" w:lineRule="exact"/>
              <w:rPr>
                <w:rFonts w:ascii="Times New Roman" w:eastAsia="Times New Roman" w:hAnsi="Times New Roman" w:cs="Times New Roman"/>
                <w:color w:val="000000"/>
              </w:rPr>
            </w:pPr>
          </w:p>
        </w:tc>
        <w:tc>
          <w:tcPr>
            <w:tcW w:w="1085" w:type="dxa"/>
            <w:vMerge/>
            <w:tcBorders>
              <w:top w:val="single" w:sz="4" w:space="0" w:color="auto"/>
              <w:left w:val="single" w:sz="4" w:space="0" w:color="auto"/>
              <w:bottom w:val="single" w:sz="4" w:space="0" w:color="auto"/>
              <w:right w:val="single" w:sz="4" w:space="0" w:color="auto"/>
            </w:tcBorders>
            <w:vAlign w:val="center"/>
          </w:tcPr>
          <w:p w:rsidR="00F83A62" w:rsidRPr="00C06267" w:rsidRDefault="00F83A62" w:rsidP="000F7506">
            <w:pPr>
              <w:spacing w:after="0" w:line="220" w:lineRule="exact"/>
              <w:rPr>
                <w:rFonts w:ascii="Times New Roman" w:eastAsia="Times New Roman" w:hAnsi="Times New Roman" w:cs="Times New Roman"/>
                <w:color w:val="000000"/>
              </w:rPr>
            </w:pPr>
          </w:p>
        </w:tc>
        <w:tc>
          <w:tcPr>
            <w:tcW w:w="2033" w:type="dxa"/>
            <w:gridSpan w:val="2"/>
            <w:tcBorders>
              <w:top w:val="single" w:sz="4" w:space="0" w:color="auto"/>
              <w:left w:val="nil"/>
              <w:bottom w:val="single" w:sz="4" w:space="0" w:color="auto"/>
              <w:right w:val="single" w:sz="4" w:space="0" w:color="auto"/>
            </w:tcBorders>
            <w:shd w:val="clear" w:color="000000" w:fill="FFFFFF"/>
            <w:vAlign w:val="bottom"/>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Внебюджетные </w:t>
            </w:r>
            <w:proofErr w:type="spellStart"/>
            <w:r w:rsidRPr="00C06267">
              <w:rPr>
                <w:rFonts w:ascii="Times New Roman" w:eastAsia="Times New Roman" w:hAnsi="Times New Roman" w:cs="Times New Roman"/>
                <w:color w:val="000000"/>
              </w:rPr>
              <w:t>ср-ва</w:t>
            </w:r>
            <w:proofErr w:type="spellEnd"/>
          </w:p>
        </w:tc>
        <w:tc>
          <w:tcPr>
            <w:tcW w:w="709" w:type="dxa"/>
            <w:tcBorders>
              <w:top w:val="single" w:sz="4" w:space="0" w:color="auto"/>
              <w:left w:val="nil"/>
              <w:bottom w:val="single" w:sz="4" w:space="0" w:color="auto"/>
              <w:right w:val="single" w:sz="4" w:space="0" w:color="auto"/>
            </w:tcBorders>
            <w:shd w:val="clear" w:color="000000" w:fill="FFFFFF"/>
            <w:vAlign w:val="bottom"/>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single" w:sz="4" w:space="0" w:color="auto"/>
              <w:left w:val="nil"/>
              <w:bottom w:val="single" w:sz="4" w:space="0" w:color="auto"/>
              <w:right w:val="single" w:sz="4" w:space="0" w:color="auto"/>
            </w:tcBorders>
            <w:shd w:val="clear" w:color="000000" w:fill="FFFFFF"/>
            <w:vAlign w:val="bottom"/>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8" w:type="dxa"/>
            <w:tcBorders>
              <w:top w:val="single" w:sz="4" w:space="0" w:color="auto"/>
              <w:left w:val="nil"/>
              <w:bottom w:val="single" w:sz="4" w:space="0" w:color="auto"/>
              <w:right w:val="single" w:sz="4" w:space="0" w:color="auto"/>
            </w:tcBorders>
            <w:shd w:val="clear" w:color="000000" w:fill="FFFFFF"/>
            <w:vAlign w:val="bottom"/>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single" w:sz="4" w:space="0" w:color="auto"/>
              <w:left w:val="nil"/>
              <w:bottom w:val="single" w:sz="4" w:space="0" w:color="auto"/>
              <w:right w:val="single" w:sz="4" w:space="0" w:color="auto"/>
            </w:tcBorders>
            <w:shd w:val="clear" w:color="000000" w:fill="FFFFFF"/>
            <w:vAlign w:val="bottom"/>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single" w:sz="4" w:space="0" w:color="auto"/>
              <w:left w:val="nil"/>
              <w:bottom w:val="single" w:sz="4" w:space="0" w:color="auto"/>
              <w:right w:val="single" w:sz="4" w:space="0" w:color="auto"/>
            </w:tcBorders>
            <w:shd w:val="clear" w:color="000000" w:fill="FFFFFF"/>
            <w:vAlign w:val="bottom"/>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single" w:sz="4" w:space="0" w:color="auto"/>
              <w:left w:val="nil"/>
              <w:bottom w:val="single" w:sz="4" w:space="0" w:color="auto"/>
              <w:right w:val="single" w:sz="4" w:space="0" w:color="auto"/>
            </w:tcBorders>
            <w:shd w:val="clear" w:color="000000" w:fill="FFFFFF"/>
            <w:vAlign w:val="bottom"/>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8" w:type="dxa"/>
            <w:tcBorders>
              <w:top w:val="single" w:sz="4" w:space="0" w:color="auto"/>
              <w:left w:val="nil"/>
              <w:bottom w:val="single" w:sz="4" w:space="0" w:color="auto"/>
              <w:right w:val="single" w:sz="4" w:space="0" w:color="auto"/>
            </w:tcBorders>
            <w:shd w:val="clear" w:color="000000" w:fill="FFFFFF"/>
            <w:vAlign w:val="bottom"/>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single" w:sz="4" w:space="0" w:color="auto"/>
              <w:left w:val="nil"/>
              <w:bottom w:val="single" w:sz="4" w:space="0" w:color="auto"/>
              <w:right w:val="single" w:sz="4" w:space="0" w:color="auto"/>
            </w:tcBorders>
            <w:shd w:val="clear" w:color="000000" w:fill="FFFFFF"/>
            <w:vAlign w:val="bottom"/>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single" w:sz="4" w:space="0" w:color="auto"/>
              <w:left w:val="nil"/>
              <w:bottom w:val="single" w:sz="4" w:space="0" w:color="auto"/>
              <w:right w:val="single" w:sz="4" w:space="0" w:color="auto"/>
            </w:tcBorders>
            <w:shd w:val="clear" w:color="000000" w:fill="FFFFFF"/>
            <w:vAlign w:val="bottom"/>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single" w:sz="4" w:space="0" w:color="auto"/>
              <w:left w:val="nil"/>
              <w:bottom w:val="single" w:sz="4" w:space="0" w:color="auto"/>
              <w:right w:val="single" w:sz="4" w:space="0" w:color="auto"/>
            </w:tcBorders>
            <w:shd w:val="clear" w:color="000000" w:fill="FFFFFF"/>
            <w:vAlign w:val="bottom"/>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8" w:type="dxa"/>
            <w:tcBorders>
              <w:top w:val="single" w:sz="4" w:space="0" w:color="auto"/>
              <w:left w:val="nil"/>
              <w:bottom w:val="single" w:sz="4" w:space="0" w:color="auto"/>
              <w:right w:val="single" w:sz="4" w:space="0" w:color="auto"/>
            </w:tcBorders>
            <w:shd w:val="clear" w:color="000000" w:fill="FFFFFF"/>
            <w:vAlign w:val="bottom"/>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single" w:sz="4" w:space="0" w:color="auto"/>
              <w:left w:val="nil"/>
              <w:bottom w:val="single" w:sz="4" w:space="0" w:color="auto"/>
              <w:right w:val="single" w:sz="4" w:space="0" w:color="auto"/>
            </w:tcBorders>
            <w:shd w:val="clear" w:color="000000" w:fill="FFFFFF"/>
            <w:vAlign w:val="bottom"/>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single" w:sz="4" w:space="0" w:color="auto"/>
              <w:left w:val="nil"/>
              <w:bottom w:val="single" w:sz="4" w:space="0" w:color="auto"/>
              <w:right w:val="single" w:sz="4" w:space="0" w:color="auto"/>
            </w:tcBorders>
            <w:shd w:val="clear" w:color="000000" w:fill="FFFFFF"/>
            <w:vAlign w:val="bottom"/>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single" w:sz="4" w:space="0" w:color="auto"/>
              <w:left w:val="nil"/>
              <w:bottom w:val="single" w:sz="4" w:space="0" w:color="auto"/>
              <w:right w:val="single" w:sz="4" w:space="0" w:color="auto"/>
            </w:tcBorders>
            <w:shd w:val="clear" w:color="000000" w:fill="FFFFFF"/>
            <w:vAlign w:val="bottom"/>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8" w:type="dxa"/>
            <w:tcBorders>
              <w:top w:val="single" w:sz="4" w:space="0" w:color="auto"/>
              <w:left w:val="nil"/>
              <w:bottom w:val="single" w:sz="4" w:space="0" w:color="auto"/>
              <w:right w:val="single" w:sz="4" w:space="0" w:color="auto"/>
            </w:tcBorders>
            <w:shd w:val="clear" w:color="000000" w:fill="FFFFFF"/>
            <w:vAlign w:val="bottom"/>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single" w:sz="4" w:space="0" w:color="auto"/>
              <w:left w:val="nil"/>
              <w:bottom w:val="single" w:sz="4" w:space="0" w:color="auto"/>
              <w:right w:val="single" w:sz="4" w:space="0" w:color="auto"/>
            </w:tcBorders>
            <w:shd w:val="clear" w:color="000000" w:fill="FFFFFF"/>
            <w:vAlign w:val="bottom"/>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c>
          <w:tcPr>
            <w:tcW w:w="709" w:type="dxa"/>
            <w:tcBorders>
              <w:top w:val="single" w:sz="4" w:space="0" w:color="auto"/>
              <w:left w:val="nil"/>
              <w:bottom w:val="single" w:sz="4" w:space="0" w:color="auto"/>
              <w:right w:val="single" w:sz="4" w:space="0" w:color="auto"/>
            </w:tcBorders>
            <w:shd w:val="clear" w:color="000000" w:fill="FFFFFF"/>
            <w:vAlign w:val="bottom"/>
          </w:tcPr>
          <w:p w:rsidR="00F83A62" w:rsidRPr="00C06267" w:rsidRDefault="00F83A62" w:rsidP="000F7506">
            <w:pPr>
              <w:spacing w:after="0" w:line="220" w:lineRule="exact"/>
              <w:rPr>
                <w:rFonts w:ascii="Times New Roman" w:eastAsia="Times New Roman" w:hAnsi="Times New Roman" w:cs="Times New Roman"/>
                <w:color w:val="000000"/>
              </w:rPr>
            </w:pPr>
            <w:r w:rsidRPr="00C06267">
              <w:rPr>
                <w:rFonts w:ascii="Times New Roman" w:eastAsia="Times New Roman" w:hAnsi="Times New Roman" w:cs="Times New Roman"/>
                <w:color w:val="000000"/>
              </w:rPr>
              <w:t xml:space="preserve"> </w:t>
            </w:r>
          </w:p>
        </w:tc>
      </w:tr>
    </w:tbl>
    <w:p w:rsidR="00F83A62" w:rsidRDefault="00F83A62" w:rsidP="00F83A62">
      <w:pPr>
        <w:spacing w:after="0" w:line="240" w:lineRule="exact"/>
        <w:contextualSpacing/>
        <w:jc w:val="both"/>
        <w:rPr>
          <w:rFonts w:ascii="Times New Roman" w:hAnsi="Times New Roman" w:cs="Times New Roman"/>
          <w:sz w:val="28"/>
          <w:szCs w:val="28"/>
        </w:rPr>
        <w:sectPr w:rsidR="00F83A62" w:rsidSect="00573315">
          <w:pgSz w:w="16838" w:h="11906" w:orient="landscape"/>
          <w:pgMar w:top="1701" w:right="536" w:bottom="1134" w:left="426" w:header="708" w:footer="708" w:gutter="0"/>
          <w:cols w:space="708"/>
          <w:docGrid w:linePitch="360"/>
        </w:sectPr>
      </w:pPr>
    </w:p>
    <w:p w:rsidR="00C06267" w:rsidRDefault="00C06267" w:rsidP="00C06267">
      <w:pPr>
        <w:spacing w:after="0" w:line="240" w:lineRule="exact"/>
        <w:contextualSpacing/>
        <w:jc w:val="right"/>
        <w:rPr>
          <w:rFonts w:ascii="Times New Roman" w:hAnsi="Times New Roman" w:cs="Times New Roman"/>
          <w:sz w:val="28"/>
          <w:szCs w:val="28"/>
        </w:rPr>
      </w:pPr>
      <w:r w:rsidRPr="00AC6DDF">
        <w:rPr>
          <w:rFonts w:ascii="Times New Roman" w:hAnsi="Times New Roman" w:cs="Times New Roman"/>
          <w:sz w:val="28"/>
          <w:szCs w:val="28"/>
        </w:rPr>
        <w:lastRenderedPageBreak/>
        <w:t>Приложение</w:t>
      </w:r>
      <w:r>
        <w:rPr>
          <w:rFonts w:ascii="Times New Roman" w:hAnsi="Times New Roman" w:cs="Times New Roman"/>
          <w:sz w:val="28"/>
          <w:szCs w:val="28"/>
        </w:rPr>
        <w:t xml:space="preserve"> 5</w:t>
      </w:r>
    </w:p>
    <w:p w:rsidR="00C06267" w:rsidRDefault="00C06267" w:rsidP="00C06267">
      <w:pPr>
        <w:spacing w:after="0" w:line="240" w:lineRule="exact"/>
        <w:contextualSpacing/>
        <w:jc w:val="right"/>
        <w:rPr>
          <w:rFonts w:ascii="Times New Roman" w:hAnsi="Times New Roman" w:cs="Times New Roman"/>
          <w:sz w:val="28"/>
          <w:szCs w:val="28"/>
        </w:rPr>
      </w:pPr>
      <w:r>
        <w:rPr>
          <w:rFonts w:ascii="Times New Roman" w:hAnsi="Times New Roman" w:cs="Times New Roman"/>
          <w:sz w:val="28"/>
          <w:szCs w:val="28"/>
        </w:rPr>
        <w:t xml:space="preserve"> </w:t>
      </w:r>
      <w:r w:rsidRPr="00AC6DDF">
        <w:rPr>
          <w:rFonts w:ascii="Times New Roman" w:hAnsi="Times New Roman" w:cs="Times New Roman"/>
          <w:sz w:val="28"/>
          <w:szCs w:val="28"/>
        </w:rPr>
        <w:t>к</w:t>
      </w:r>
      <w:r>
        <w:rPr>
          <w:rFonts w:ascii="Times New Roman" w:hAnsi="Times New Roman" w:cs="Times New Roman"/>
          <w:sz w:val="28"/>
          <w:szCs w:val="28"/>
        </w:rPr>
        <w:t xml:space="preserve"> </w:t>
      </w:r>
      <w:r w:rsidRPr="00AC6DDF">
        <w:rPr>
          <w:rFonts w:ascii="Times New Roman" w:hAnsi="Times New Roman" w:cs="Times New Roman"/>
          <w:sz w:val="28"/>
          <w:szCs w:val="28"/>
        </w:rPr>
        <w:t>муниципальной</w:t>
      </w:r>
      <w:r>
        <w:rPr>
          <w:rFonts w:ascii="Times New Roman" w:hAnsi="Times New Roman" w:cs="Times New Roman"/>
          <w:sz w:val="28"/>
          <w:szCs w:val="28"/>
        </w:rPr>
        <w:t xml:space="preserve"> </w:t>
      </w:r>
      <w:r w:rsidRPr="00AC6DDF">
        <w:rPr>
          <w:rFonts w:ascii="Times New Roman" w:hAnsi="Times New Roman" w:cs="Times New Roman"/>
          <w:sz w:val="28"/>
          <w:szCs w:val="28"/>
        </w:rPr>
        <w:t>программе</w:t>
      </w:r>
    </w:p>
    <w:p w:rsidR="00C06267" w:rsidRDefault="00C06267" w:rsidP="00C06267">
      <w:pPr>
        <w:spacing w:after="0" w:line="240" w:lineRule="exact"/>
        <w:contextualSpacing/>
        <w:jc w:val="right"/>
        <w:rPr>
          <w:rFonts w:ascii="Times New Roman" w:hAnsi="Times New Roman" w:cs="Times New Roman"/>
          <w:sz w:val="28"/>
          <w:szCs w:val="28"/>
        </w:rPr>
      </w:pPr>
      <w:r>
        <w:rPr>
          <w:rFonts w:ascii="Times New Roman" w:hAnsi="Times New Roman" w:cs="Times New Roman"/>
          <w:sz w:val="28"/>
          <w:szCs w:val="28"/>
        </w:rPr>
        <w:t xml:space="preserve"> </w:t>
      </w:r>
      <w:r w:rsidRPr="00AC6DDF">
        <w:rPr>
          <w:rFonts w:ascii="Times New Roman" w:hAnsi="Times New Roman" w:cs="Times New Roman"/>
          <w:sz w:val="28"/>
          <w:szCs w:val="28"/>
        </w:rPr>
        <w:t>«Комплексное</w:t>
      </w:r>
      <w:r>
        <w:rPr>
          <w:rFonts w:ascii="Times New Roman" w:hAnsi="Times New Roman" w:cs="Times New Roman"/>
          <w:sz w:val="28"/>
          <w:szCs w:val="28"/>
        </w:rPr>
        <w:t xml:space="preserve"> </w:t>
      </w:r>
      <w:r w:rsidRPr="00AC6DDF">
        <w:rPr>
          <w:rFonts w:ascii="Times New Roman" w:hAnsi="Times New Roman" w:cs="Times New Roman"/>
          <w:sz w:val="28"/>
          <w:szCs w:val="28"/>
        </w:rPr>
        <w:t>развитие</w:t>
      </w:r>
      <w:r>
        <w:rPr>
          <w:rFonts w:ascii="Times New Roman" w:hAnsi="Times New Roman" w:cs="Times New Roman"/>
          <w:sz w:val="28"/>
          <w:szCs w:val="28"/>
        </w:rPr>
        <w:t xml:space="preserve"> </w:t>
      </w:r>
      <w:r w:rsidRPr="00AC6DDF">
        <w:rPr>
          <w:rFonts w:ascii="Times New Roman" w:hAnsi="Times New Roman" w:cs="Times New Roman"/>
          <w:sz w:val="28"/>
          <w:szCs w:val="28"/>
        </w:rPr>
        <w:t>систем</w:t>
      </w:r>
    </w:p>
    <w:p w:rsidR="00C06267" w:rsidRDefault="00C06267" w:rsidP="00C06267">
      <w:pPr>
        <w:spacing w:after="0" w:line="240" w:lineRule="exact"/>
        <w:contextualSpacing/>
        <w:jc w:val="right"/>
        <w:rPr>
          <w:rFonts w:ascii="Times New Roman" w:hAnsi="Times New Roman" w:cs="Times New Roman"/>
          <w:sz w:val="28"/>
          <w:szCs w:val="28"/>
        </w:rPr>
      </w:pPr>
      <w:r>
        <w:rPr>
          <w:rFonts w:ascii="Times New Roman" w:hAnsi="Times New Roman" w:cs="Times New Roman"/>
          <w:sz w:val="28"/>
          <w:szCs w:val="28"/>
        </w:rPr>
        <w:t xml:space="preserve"> </w:t>
      </w:r>
      <w:r w:rsidRPr="00AC6DDF">
        <w:rPr>
          <w:rFonts w:ascii="Times New Roman" w:hAnsi="Times New Roman" w:cs="Times New Roman"/>
          <w:sz w:val="28"/>
          <w:szCs w:val="28"/>
        </w:rPr>
        <w:t>коммунальной</w:t>
      </w:r>
      <w:r>
        <w:rPr>
          <w:rFonts w:ascii="Times New Roman" w:hAnsi="Times New Roman" w:cs="Times New Roman"/>
          <w:sz w:val="28"/>
          <w:szCs w:val="28"/>
        </w:rPr>
        <w:t xml:space="preserve"> </w:t>
      </w:r>
      <w:r w:rsidRPr="00AC6DDF">
        <w:rPr>
          <w:rFonts w:ascii="Times New Roman" w:hAnsi="Times New Roman" w:cs="Times New Roman"/>
          <w:sz w:val="28"/>
          <w:szCs w:val="28"/>
        </w:rPr>
        <w:t>инфраструктуры</w:t>
      </w:r>
      <w:r>
        <w:rPr>
          <w:rFonts w:ascii="Times New Roman" w:hAnsi="Times New Roman" w:cs="Times New Roman"/>
          <w:sz w:val="28"/>
          <w:szCs w:val="28"/>
        </w:rPr>
        <w:t xml:space="preserve"> </w:t>
      </w:r>
    </w:p>
    <w:p w:rsidR="00C06267" w:rsidRDefault="00C06267" w:rsidP="00C06267">
      <w:pPr>
        <w:spacing w:after="0" w:line="240" w:lineRule="exact"/>
        <w:contextualSpacing/>
        <w:jc w:val="right"/>
        <w:rPr>
          <w:rFonts w:ascii="Times New Roman" w:hAnsi="Times New Roman" w:cs="Times New Roman"/>
          <w:sz w:val="28"/>
          <w:szCs w:val="28"/>
        </w:rPr>
      </w:pPr>
      <w:r>
        <w:rPr>
          <w:rFonts w:ascii="Times New Roman" w:hAnsi="Times New Roman" w:cs="Times New Roman"/>
          <w:sz w:val="28"/>
          <w:szCs w:val="28"/>
        </w:rPr>
        <w:t>В</w:t>
      </w:r>
      <w:r w:rsidRPr="00AC6DDF">
        <w:rPr>
          <w:rFonts w:ascii="Times New Roman" w:hAnsi="Times New Roman" w:cs="Times New Roman"/>
          <w:sz w:val="28"/>
          <w:szCs w:val="28"/>
        </w:rPr>
        <w:t>ерхнебуреинского</w:t>
      </w:r>
      <w:r>
        <w:rPr>
          <w:rFonts w:ascii="Times New Roman" w:hAnsi="Times New Roman" w:cs="Times New Roman"/>
          <w:sz w:val="28"/>
          <w:szCs w:val="28"/>
        </w:rPr>
        <w:t xml:space="preserve"> </w:t>
      </w:r>
      <w:r w:rsidRPr="00AC6DDF">
        <w:rPr>
          <w:rFonts w:ascii="Times New Roman" w:hAnsi="Times New Roman" w:cs="Times New Roman"/>
          <w:sz w:val="28"/>
          <w:szCs w:val="28"/>
        </w:rPr>
        <w:t>муниципального</w:t>
      </w:r>
      <w:r>
        <w:rPr>
          <w:rFonts w:ascii="Times New Roman" w:hAnsi="Times New Roman" w:cs="Times New Roman"/>
          <w:sz w:val="28"/>
          <w:szCs w:val="28"/>
        </w:rPr>
        <w:t xml:space="preserve"> </w:t>
      </w:r>
    </w:p>
    <w:p w:rsidR="00C06267" w:rsidRDefault="00C06267" w:rsidP="00C06267">
      <w:pPr>
        <w:spacing w:after="0" w:line="240" w:lineRule="exact"/>
        <w:contextualSpacing/>
        <w:jc w:val="right"/>
        <w:rPr>
          <w:rFonts w:ascii="Times New Roman" w:hAnsi="Times New Roman" w:cs="Times New Roman"/>
          <w:sz w:val="28"/>
          <w:szCs w:val="28"/>
        </w:rPr>
      </w:pPr>
      <w:r w:rsidRPr="00AC6DDF">
        <w:rPr>
          <w:rFonts w:ascii="Times New Roman" w:hAnsi="Times New Roman" w:cs="Times New Roman"/>
          <w:sz w:val="28"/>
          <w:szCs w:val="28"/>
        </w:rPr>
        <w:t>района</w:t>
      </w:r>
      <w:r>
        <w:rPr>
          <w:rFonts w:ascii="Times New Roman" w:hAnsi="Times New Roman" w:cs="Times New Roman"/>
          <w:sz w:val="28"/>
          <w:szCs w:val="28"/>
        </w:rPr>
        <w:t xml:space="preserve"> </w:t>
      </w:r>
      <w:r w:rsidRPr="00AC6DDF">
        <w:rPr>
          <w:rFonts w:ascii="Times New Roman" w:hAnsi="Times New Roman" w:cs="Times New Roman"/>
          <w:sz w:val="28"/>
          <w:szCs w:val="28"/>
        </w:rPr>
        <w:t>на</w:t>
      </w:r>
      <w:r>
        <w:rPr>
          <w:rFonts w:ascii="Times New Roman" w:hAnsi="Times New Roman" w:cs="Times New Roman"/>
          <w:sz w:val="28"/>
          <w:szCs w:val="28"/>
        </w:rPr>
        <w:t xml:space="preserve"> </w:t>
      </w:r>
      <w:r w:rsidRPr="00AC6DDF">
        <w:rPr>
          <w:rFonts w:ascii="Times New Roman" w:hAnsi="Times New Roman" w:cs="Times New Roman"/>
          <w:sz w:val="28"/>
          <w:szCs w:val="28"/>
        </w:rPr>
        <w:t>2012</w:t>
      </w:r>
      <w:r>
        <w:rPr>
          <w:rFonts w:ascii="Times New Roman" w:hAnsi="Times New Roman" w:cs="Times New Roman"/>
          <w:sz w:val="28"/>
          <w:szCs w:val="28"/>
        </w:rPr>
        <w:t xml:space="preserve"> </w:t>
      </w:r>
      <w:r w:rsidRPr="00AC6DDF">
        <w:rPr>
          <w:rFonts w:ascii="Times New Roman" w:hAnsi="Times New Roman" w:cs="Times New Roman"/>
          <w:sz w:val="28"/>
          <w:szCs w:val="28"/>
        </w:rPr>
        <w:t>–</w:t>
      </w:r>
      <w:r>
        <w:rPr>
          <w:rFonts w:ascii="Times New Roman" w:hAnsi="Times New Roman" w:cs="Times New Roman"/>
          <w:sz w:val="28"/>
          <w:szCs w:val="28"/>
        </w:rPr>
        <w:t xml:space="preserve"> </w:t>
      </w:r>
      <w:r w:rsidRPr="00AC6DDF">
        <w:rPr>
          <w:rFonts w:ascii="Times New Roman" w:hAnsi="Times New Roman" w:cs="Times New Roman"/>
          <w:sz w:val="28"/>
          <w:szCs w:val="28"/>
        </w:rPr>
        <w:t>2035</w:t>
      </w:r>
      <w:r>
        <w:rPr>
          <w:rFonts w:ascii="Times New Roman" w:hAnsi="Times New Roman" w:cs="Times New Roman"/>
          <w:sz w:val="28"/>
          <w:szCs w:val="28"/>
        </w:rPr>
        <w:t xml:space="preserve"> </w:t>
      </w:r>
      <w:r w:rsidRPr="00AC6DDF">
        <w:rPr>
          <w:rFonts w:ascii="Times New Roman" w:hAnsi="Times New Roman" w:cs="Times New Roman"/>
          <w:sz w:val="28"/>
          <w:szCs w:val="28"/>
        </w:rPr>
        <w:t>годы»</w:t>
      </w:r>
    </w:p>
    <w:p w:rsidR="00F83A62" w:rsidRDefault="00F83A62" w:rsidP="00F83A62">
      <w:pPr>
        <w:spacing w:after="0" w:line="240" w:lineRule="exact"/>
        <w:contextualSpacing/>
        <w:jc w:val="both"/>
        <w:rPr>
          <w:rFonts w:ascii="Times New Roman" w:hAnsi="Times New Roman" w:cs="Times New Roman"/>
          <w:sz w:val="28"/>
          <w:szCs w:val="28"/>
        </w:rPr>
      </w:pPr>
    </w:p>
    <w:p w:rsidR="00C06267" w:rsidRDefault="00C06267" w:rsidP="00F83A62">
      <w:pPr>
        <w:spacing w:after="0" w:line="240" w:lineRule="exact"/>
        <w:contextualSpacing/>
        <w:jc w:val="both"/>
        <w:rPr>
          <w:rFonts w:ascii="Times New Roman" w:hAnsi="Times New Roman" w:cs="Times New Roman"/>
          <w:sz w:val="28"/>
          <w:szCs w:val="28"/>
        </w:rPr>
      </w:pPr>
    </w:p>
    <w:p w:rsidR="00C06267" w:rsidRDefault="00C06267" w:rsidP="00F83A62">
      <w:pPr>
        <w:spacing w:after="0" w:line="240" w:lineRule="exact"/>
        <w:contextualSpacing/>
        <w:jc w:val="both"/>
        <w:rPr>
          <w:rFonts w:ascii="Times New Roman" w:hAnsi="Times New Roman" w:cs="Times New Roman"/>
          <w:sz w:val="28"/>
          <w:szCs w:val="28"/>
        </w:rPr>
      </w:pPr>
    </w:p>
    <w:p w:rsidR="00C06267" w:rsidRDefault="00C06267" w:rsidP="00F83A62">
      <w:pPr>
        <w:spacing w:after="0" w:line="240" w:lineRule="exact"/>
        <w:contextualSpacing/>
        <w:jc w:val="both"/>
        <w:rPr>
          <w:rFonts w:ascii="Times New Roman" w:hAnsi="Times New Roman" w:cs="Times New Roman"/>
          <w:sz w:val="28"/>
          <w:szCs w:val="28"/>
        </w:rPr>
      </w:pPr>
    </w:p>
    <w:p w:rsidR="00F83A62" w:rsidRPr="0015264C" w:rsidRDefault="00F83A62" w:rsidP="00F83A62">
      <w:pPr>
        <w:widowControl w:val="0"/>
        <w:autoSpaceDE w:val="0"/>
        <w:autoSpaceDN w:val="0"/>
        <w:adjustRightInd w:val="0"/>
        <w:spacing w:after="0" w:line="240" w:lineRule="auto"/>
        <w:jc w:val="center"/>
        <w:rPr>
          <w:rFonts w:ascii="Times New Roman" w:hAnsi="Times New Roman" w:cs="Times New Roman"/>
          <w:b/>
          <w:bCs/>
          <w:sz w:val="24"/>
          <w:szCs w:val="24"/>
        </w:rPr>
      </w:pPr>
      <w:r w:rsidRPr="0015264C">
        <w:rPr>
          <w:rFonts w:ascii="Times New Roman" w:hAnsi="Times New Roman" w:cs="Times New Roman"/>
          <w:b/>
          <w:bCs/>
          <w:sz w:val="24"/>
          <w:szCs w:val="24"/>
        </w:rPr>
        <w:t>СВЕДЕНИЯ</w:t>
      </w:r>
    </w:p>
    <w:p w:rsidR="00F83A62" w:rsidRPr="0015264C" w:rsidRDefault="00F83A62" w:rsidP="00F83A62">
      <w:pPr>
        <w:widowControl w:val="0"/>
        <w:autoSpaceDE w:val="0"/>
        <w:autoSpaceDN w:val="0"/>
        <w:adjustRightInd w:val="0"/>
        <w:spacing w:after="0" w:line="240" w:lineRule="auto"/>
        <w:jc w:val="center"/>
        <w:rPr>
          <w:rFonts w:ascii="Times New Roman" w:hAnsi="Times New Roman" w:cs="Times New Roman"/>
          <w:b/>
          <w:bCs/>
          <w:sz w:val="24"/>
          <w:szCs w:val="24"/>
        </w:rPr>
      </w:pPr>
      <w:r w:rsidRPr="0015264C">
        <w:rPr>
          <w:rFonts w:ascii="Times New Roman" w:hAnsi="Times New Roman" w:cs="Times New Roman"/>
          <w:b/>
          <w:bCs/>
          <w:sz w:val="24"/>
          <w:szCs w:val="24"/>
        </w:rPr>
        <w:t>ОБ</w:t>
      </w:r>
      <w:r>
        <w:rPr>
          <w:rFonts w:ascii="Times New Roman" w:hAnsi="Times New Roman" w:cs="Times New Roman"/>
          <w:b/>
          <w:bCs/>
          <w:sz w:val="24"/>
          <w:szCs w:val="24"/>
        </w:rPr>
        <w:t xml:space="preserve"> </w:t>
      </w:r>
      <w:r w:rsidRPr="0015264C">
        <w:rPr>
          <w:rFonts w:ascii="Times New Roman" w:hAnsi="Times New Roman" w:cs="Times New Roman"/>
          <w:b/>
          <w:bCs/>
          <w:sz w:val="24"/>
          <w:szCs w:val="24"/>
        </w:rPr>
        <w:t>ОСНОВНЫХ</w:t>
      </w:r>
      <w:r>
        <w:rPr>
          <w:rFonts w:ascii="Times New Roman" w:hAnsi="Times New Roman" w:cs="Times New Roman"/>
          <w:b/>
          <w:bCs/>
          <w:sz w:val="24"/>
          <w:szCs w:val="24"/>
        </w:rPr>
        <w:t xml:space="preserve"> </w:t>
      </w:r>
      <w:r w:rsidRPr="0015264C">
        <w:rPr>
          <w:rFonts w:ascii="Times New Roman" w:hAnsi="Times New Roman" w:cs="Times New Roman"/>
          <w:b/>
          <w:bCs/>
          <w:sz w:val="24"/>
          <w:szCs w:val="24"/>
        </w:rPr>
        <w:t>МЕРАХ</w:t>
      </w:r>
      <w:r>
        <w:rPr>
          <w:rFonts w:ascii="Times New Roman" w:hAnsi="Times New Roman" w:cs="Times New Roman"/>
          <w:b/>
          <w:bCs/>
          <w:sz w:val="24"/>
          <w:szCs w:val="24"/>
        </w:rPr>
        <w:t xml:space="preserve"> </w:t>
      </w:r>
      <w:r w:rsidRPr="0015264C">
        <w:rPr>
          <w:rFonts w:ascii="Times New Roman" w:hAnsi="Times New Roman" w:cs="Times New Roman"/>
          <w:b/>
          <w:bCs/>
          <w:sz w:val="24"/>
          <w:szCs w:val="24"/>
        </w:rPr>
        <w:t>ПРАВОВОГО</w:t>
      </w:r>
      <w:r>
        <w:rPr>
          <w:rFonts w:ascii="Times New Roman" w:hAnsi="Times New Roman" w:cs="Times New Roman"/>
          <w:b/>
          <w:bCs/>
          <w:sz w:val="24"/>
          <w:szCs w:val="24"/>
        </w:rPr>
        <w:t xml:space="preserve"> </w:t>
      </w:r>
      <w:r w:rsidRPr="0015264C">
        <w:rPr>
          <w:rFonts w:ascii="Times New Roman" w:hAnsi="Times New Roman" w:cs="Times New Roman"/>
          <w:b/>
          <w:bCs/>
          <w:sz w:val="24"/>
          <w:szCs w:val="24"/>
        </w:rPr>
        <w:t>РЕГУЛИРОВАНИЯ</w:t>
      </w:r>
    </w:p>
    <w:p w:rsidR="00F83A62" w:rsidRDefault="00F83A62" w:rsidP="00F83A62">
      <w:pPr>
        <w:widowControl w:val="0"/>
        <w:autoSpaceDE w:val="0"/>
        <w:autoSpaceDN w:val="0"/>
        <w:adjustRightInd w:val="0"/>
        <w:spacing w:after="0" w:line="240" w:lineRule="auto"/>
        <w:jc w:val="center"/>
        <w:rPr>
          <w:rFonts w:ascii="Times New Roman" w:hAnsi="Times New Roman" w:cs="Times New Roman"/>
          <w:b/>
          <w:bCs/>
          <w:sz w:val="24"/>
          <w:szCs w:val="24"/>
        </w:rPr>
      </w:pPr>
      <w:r w:rsidRPr="0015264C">
        <w:rPr>
          <w:rFonts w:ascii="Times New Roman" w:hAnsi="Times New Roman" w:cs="Times New Roman"/>
          <w:b/>
          <w:bCs/>
          <w:sz w:val="24"/>
          <w:szCs w:val="24"/>
        </w:rPr>
        <w:t>В</w:t>
      </w:r>
      <w:r>
        <w:rPr>
          <w:rFonts w:ascii="Times New Roman" w:hAnsi="Times New Roman" w:cs="Times New Roman"/>
          <w:b/>
          <w:bCs/>
          <w:sz w:val="24"/>
          <w:szCs w:val="24"/>
        </w:rPr>
        <w:t xml:space="preserve"> </w:t>
      </w:r>
      <w:r w:rsidRPr="0015264C">
        <w:rPr>
          <w:rFonts w:ascii="Times New Roman" w:hAnsi="Times New Roman" w:cs="Times New Roman"/>
          <w:b/>
          <w:bCs/>
          <w:sz w:val="24"/>
          <w:szCs w:val="24"/>
        </w:rPr>
        <w:t>СФЕРЕ</w:t>
      </w:r>
      <w:r>
        <w:rPr>
          <w:rFonts w:ascii="Times New Roman" w:hAnsi="Times New Roman" w:cs="Times New Roman"/>
          <w:b/>
          <w:bCs/>
          <w:sz w:val="24"/>
          <w:szCs w:val="24"/>
        </w:rPr>
        <w:t xml:space="preserve"> </w:t>
      </w:r>
      <w:r w:rsidRPr="0015264C">
        <w:rPr>
          <w:rFonts w:ascii="Times New Roman" w:hAnsi="Times New Roman" w:cs="Times New Roman"/>
          <w:b/>
          <w:bCs/>
          <w:sz w:val="24"/>
          <w:szCs w:val="24"/>
        </w:rPr>
        <w:t>РЕАЛИЗАЦИИ</w:t>
      </w:r>
      <w:r>
        <w:rPr>
          <w:rFonts w:ascii="Times New Roman" w:hAnsi="Times New Roman" w:cs="Times New Roman"/>
          <w:b/>
          <w:bCs/>
          <w:sz w:val="24"/>
          <w:szCs w:val="24"/>
        </w:rPr>
        <w:t xml:space="preserve"> </w:t>
      </w:r>
      <w:r w:rsidRPr="0015264C">
        <w:rPr>
          <w:rFonts w:ascii="Times New Roman" w:hAnsi="Times New Roman" w:cs="Times New Roman"/>
          <w:b/>
          <w:bCs/>
          <w:sz w:val="24"/>
          <w:szCs w:val="24"/>
        </w:rPr>
        <w:t>ПРОГРАММЫ</w:t>
      </w:r>
    </w:p>
    <w:p w:rsidR="00F83A62" w:rsidRPr="0015264C" w:rsidRDefault="00F83A62" w:rsidP="00F83A62">
      <w:pPr>
        <w:widowControl w:val="0"/>
        <w:autoSpaceDE w:val="0"/>
        <w:autoSpaceDN w:val="0"/>
        <w:adjustRightInd w:val="0"/>
        <w:spacing w:after="0" w:line="240" w:lineRule="auto"/>
        <w:jc w:val="center"/>
        <w:rPr>
          <w:rFonts w:ascii="Times New Roman" w:hAnsi="Times New Roman" w:cs="Times New Roman"/>
          <w:b/>
          <w:bCs/>
          <w:sz w:val="24"/>
          <w:szCs w:val="24"/>
        </w:rPr>
      </w:pPr>
    </w:p>
    <w:p w:rsidR="00F83A62" w:rsidRPr="0015264C" w:rsidRDefault="00F83A62" w:rsidP="00F83A62">
      <w:pPr>
        <w:widowControl w:val="0"/>
        <w:autoSpaceDE w:val="0"/>
        <w:autoSpaceDN w:val="0"/>
        <w:adjustRightInd w:val="0"/>
        <w:spacing w:after="0" w:line="240" w:lineRule="auto"/>
        <w:jc w:val="both"/>
        <w:rPr>
          <w:rFonts w:ascii="Times New Roman" w:hAnsi="Times New Roman" w:cs="Times New Roman"/>
          <w:sz w:val="24"/>
          <w:szCs w:val="24"/>
        </w:rPr>
      </w:pPr>
    </w:p>
    <w:tbl>
      <w:tblPr>
        <w:tblW w:w="9637" w:type="dxa"/>
        <w:tblLayout w:type="fixed"/>
        <w:tblCellMar>
          <w:left w:w="75" w:type="dxa"/>
          <w:right w:w="75" w:type="dxa"/>
        </w:tblCellMar>
        <w:tblLook w:val="00A0"/>
      </w:tblPr>
      <w:tblGrid>
        <w:gridCol w:w="642"/>
        <w:gridCol w:w="2127"/>
        <w:gridCol w:w="2409"/>
        <w:gridCol w:w="2305"/>
        <w:gridCol w:w="2154"/>
      </w:tblGrid>
      <w:tr w:rsidR="00F83A62" w:rsidRPr="00C06267" w:rsidTr="00C06267">
        <w:tc>
          <w:tcPr>
            <w:tcW w:w="642" w:type="dxa"/>
            <w:tcBorders>
              <w:top w:val="single" w:sz="4" w:space="0" w:color="auto"/>
              <w:left w:val="single" w:sz="4" w:space="0" w:color="auto"/>
              <w:bottom w:val="single" w:sz="4" w:space="0" w:color="auto"/>
              <w:right w:val="single" w:sz="4" w:space="0" w:color="auto"/>
            </w:tcBorders>
          </w:tcPr>
          <w:p w:rsidR="00F83A62" w:rsidRPr="00C06267" w:rsidRDefault="00C06267" w:rsidP="00F83A62">
            <w:pPr>
              <w:widowControl w:val="0"/>
              <w:autoSpaceDE w:val="0"/>
              <w:autoSpaceDN w:val="0"/>
              <w:adjustRightInd w:val="0"/>
              <w:spacing w:after="0" w:line="240" w:lineRule="auto"/>
              <w:jc w:val="center"/>
              <w:rPr>
                <w:rFonts w:ascii="Times New Roman" w:hAnsi="Times New Roman" w:cs="Times New Roman"/>
                <w:sz w:val="28"/>
                <w:szCs w:val="28"/>
                <w:lang w:eastAsia="en-US"/>
              </w:rPr>
            </w:pPr>
            <w:r w:rsidRPr="00C06267">
              <w:rPr>
                <w:rFonts w:ascii="Times New Roman" w:hAnsi="Times New Roman" w:cs="Times New Roman"/>
                <w:sz w:val="28"/>
                <w:szCs w:val="28"/>
              </w:rPr>
              <w:t>№</w:t>
            </w:r>
            <w:r w:rsidR="00F83A62" w:rsidRPr="00C06267">
              <w:rPr>
                <w:rFonts w:ascii="Times New Roman" w:hAnsi="Times New Roman" w:cs="Times New Roman"/>
                <w:sz w:val="28"/>
                <w:szCs w:val="28"/>
              </w:rPr>
              <w:t xml:space="preserve"> </w:t>
            </w:r>
            <w:proofErr w:type="spellStart"/>
            <w:proofErr w:type="gramStart"/>
            <w:r w:rsidR="00F83A62" w:rsidRPr="00C06267">
              <w:rPr>
                <w:rFonts w:ascii="Times New Roman" w:hAnsi="Times New Roman" w:cs="Times New Roman"/>
                <w:sz w:val="28"/>
                <w:szCs w:val="28"/>
              </w:rPr>
              <w:t>п</w:t>
            </w:r>
            <w:proofErr w:type="spellEnd"/>
            <w:proofErr w:type="gramEnd"/>
            <w:r w:rsidR="00F83A62" w:rsidRPr="00C06267">
              <w:rPr>
                <w:rFonts w:ascii="Times New Roman" w:hAnsi="Times New Roman" w:cs="Times New Roman"/>
                <w:sz w:val="28"/>
                <w:szCs w:val="28"/>
              </w:rPr>
              <w:t>/</w:t>
            </w:r>
            <w:proofErr w:type="spellStart"/>
            <w:r w:rsidR="00F83A62" w:rsidRPr="00C06267">
              <w:rPr>
                <w:rFonts w:ascii="Times New Roman" w:hAnsi="Times New Roman" w:cs="Times New Roman"/>
                <w:sz w:val="28"/>
                <w:szCs w:val="28"/>
              </w:rPr>
              <w:t>п</w:t>
            </w:r>
            <w:proofErr w:type="spellEnd"/>
          </w:p>
        </w:tc>
        <w:tc>
          <w:tcPr>
            <w:tcW w:w="2127" w:type="dxa"/>
            <w:tcBorders>
              <w:top w:val="single" w:sz="4" w:space="0" w:color="auto"/>
              <w:left w:val="single" w:sz="4" w:space="0" w:color="auto"/>
              <w:bottom w:val="single" w:sz="4" w:space="0" w:color="auto"/>
              <w:right w:val="single" w:sz="4" w:space="0" w:color="auto"/>
            </w:tcBorders>
          </w:tcPr>
          <w:p w:rsidR="00F83A62" w:rsidRPr="00C06267" w:rsidRDefault="00F83A62" w:rsidP="00F83A62">
            <w:pPr>
              <w:widowControl w:val="0"/>
              <w:autoSpaceDE w:val="0"/>
              <w:autoSpaceDN w:val="0"/>
              <w:adjustRightInd w:val="0"/>
              <w:spacing w:after="0" w:line="240" w:lineRule="auto"/>
              <w:jc w:val="center"/>
              <w:rPr>
                <w:rFonts w:ascii="Times New Roman" w:hAnsi="Times New Roman" w:cs="Times New Roman"/>
                <w:sz w:val="28"/>
                <w:szCs w:val="28"/>
                <w:lang w:eastAsia="en-US"/>
              </w:rPr>
            </w:pPr>
            <w:r w:rsidRPr="00C06267">
              <w:rPr>
                <w:rFonts w:ascii="Times New Roman" w:hAnsi="Times New Roman" w:cs="Times New Roman"/>
                <w:sz w:val="28"/>
                <w:szCs w:val="28"/>
              </w:rPr>
              <w:t>Вид проекта муниципального нормативного правового акта</w:t>
            </w:r>
          </w:p>
        </w:tc>
        <w:tc>
          <w:tcPr>
            <w:tcW w:w="2409" w:type="dxa"/>
            <w:tcBorders>
              <w:top w:val="single" w:sz="4" w:space="0" w:color="auto"/>
              <w:left w:val="single" w:sz="4" w:space="0" w:color="auto"/>
              <w:bottom w:val="single" w:sz="4" w:space="0" w:color="auto"/>
              <w:right w:val="single" w:sz="4" w:space="0" w:color="auto"/>
            </w:tcBorders>
          </w:tcPr>
          <w:p w:rsidR="00F83A62" w:rsidRPr="00C06267" w:rsidRDefault="00F83A62" w:rsidP="00F83A62">
            <w:pPr>
              <w:widowControl w:val="0"/>
              <w:autoSpaceDE w:val="0"/>
              <w:autoSpaceDN w:val="0"/>
              <w:adjustRightInd w:val="0"/>
              <w:spacing w:after="0" w:line="240" w:lineRule="auto"/>
              <w:jc w:val="center"/>
              <w:rPr>
                <w:rFonts w:ascii="Times New Roman" w:hAnsi="Times New Roman" w:cs="Times New Roman"/>
                <w:sz w:val="28"/>
                <w:szCs w:val="28"/>
                <w:lang w:eastAsia="en-US"/>
              </w:rPr>
            </w:pPr>
            <w:r w:rsidRPr="00C06267">
              <w:rPr>
                <w:rFonts w:ascii="Times New Roman" w:hAnsi="Times New Roman" w:cs="Times New Roman"/>
                <w:sz w:val="28"/>
                <w:szCs w:val="28"/>
              </w:rPr>
              <w:t>Основные положения проекта нормативного правового акта</w:t>
            </w:r>
          </w:p>
        </w:tc>
        <w:tc>
          <w:tcPr>
            <w:tcW w:w="2305" w:type="dxa"/>
            <w:tcBorders>
              <w:top w:val="single" w:sz="4" w:space="0" w:color="auto"/>
              <w:left w:val="single" w:sz="4" w:space="0" w:color="auto"/>
              <w:bottom w:val="single" w:sz="4" w:space="0" w:color="auto"/>
              <w:right w:val="single" w:sz="4" w:space="0" w:color="auto"/>
            </w:tcBorders>
          </w:tcPr>
          <w:p w:rsidR="00F83A62" w:rsidRPr="00C06267" w:rsidRDefault="00F83A62" w:rsidP="00F83A62">
            <w:pPr>
              <w:widowControl w:val="0"/>
              <w:autoSpaceDE w:val="0"/>
              <w:autoSpaceDN w:val="0"/>
              <w:adjustRightInd w:val="0"/>
              <w:spacing w:after="0" w:line="240" w:lineRule="auto"/>
              <w:jc w:val="center"/>
              <w:rPr>
                <w:rFonts w:ascii="Times New Roman" w:hAnsi="Times New Roman" w:cs="Times New Roman"/>
                <w:sz w:val="28"/>
                <w:szCs w:val="28"/>
                <w:lang w:eastAsia="en-US"/>
              </w:rPr>
            </w:pPr>
            <w:r w:rsidRPr="00C06267">
              <w:rPr>
                <w:rFonts w:ascii="Times New Roman" w:hAnsi="Times New Roman" w:cs="Times New Roman"/>
                <w:sz w:val="28"/>
                <w:szCs w:val="28"/>
              </w:rPr>
              <w:t>Ответственный исполнитель, соисполнитель</w:t>
            </w:r>
          </w:p>
        </w:tc>
        <w:tc>
          <w:tcPr>
            <w:tcW w:w="2154" w:type="dxa"/>
            <w:tcBorders>
              <w:top w:val="single" w:sz="4" w:space="0" w:color="auto"/>
              <w:left w:val="single" w:sz="4" w:space="0" w:color="auto"/>
              <w:bottom w:val="single" w:sz="4" w:space="0" w:color="auto"/>
              <w:right w:val="single" w:sz="4" w:space="0" w:color="auto"/>
            </w:tcBorders>
          </w:tcPr>
          <w:p w:rsidR="00F83A62" w:rsidRPr="00C06267" w:rsidRDefault="00F83A62" w:rsidP="00F83A62">
            <w:pPr>
              <w:widowControl w:val="0"/>
              <w:autoSpaceDE w:val="0"/>
              <w:autoSpaceDN w:val="0"/>
              <w:adjustRightInd w:val="0"/>
              <w:spacing w:after="0" w:line="240" w:lineRule="auto"/>
              <w:jc w:val="center"/>
              <w:rPr>
                <w:rFonts w:ascii="Times New Roman" w:hAnsi="Times New Roman" w:cs="Times New Roman"/>
                <w:sz w:val="28"/>
                <w:szCs w:val="28"/>
                <w:lang w:eastAsia="en-US"/>
              </w:rPr>
            </w:pPr>
            <w:r w:rsidRPr="00C06267">
              <w:rPr>
                <w:rFonts w:ascii="Times New Roman" w:hAnsi="Times New Roman" w:cs="Times New Roman"/>
                <w:sz w:val="28"/>
                <w:szCs w:val="28"/>
              </w:rPr>
              <w:t>Ожидаемые сроки принятия</w:t>
            </w:r>
          </w:p>
        </w:tc>
      </w:tr>
      <w:tr w:rsidR="00F83A62" w:rsidRPr="00C06267" w:rsidTr="00C06267">
        <w:tc>
          <w:tcPr>
            <w:tcW w:w="642" w:type="dxa"/>
            <w:tcBorders>
              <w:top w:val="single" w:sz="4" w:space="0" w:color="auto"/>
              <w:left w:val="single" w:sz="4" w:space="0" w:color="auto"/>
              <w:bottom w:val="single" w:sz="4" w:space="0" w:color="auto"/>
              <w:right w:val="single" w:sz="4" w:space="0" w:color="auto"/>
            </w:tcBorders>
          </w:tcPr>
          <w:p w:rsidR="00F83A62" w:rsidRPr="00C06267" w:rsidRDefault="00F83A62" w:rsidP="00F83A62">
            <w:pPr>
              <w:widowControl w:val="0"/>
              <w:autoSpaceDE w:val="0"/>
              <w:autoSpaceDN w:val="0"/>
              <w:adjustRightInd w:val="0"/>
              <w:spacing w:after="0" w:line="240" w:lineRule="auto"/>
              <w:jc w:val="center"/>
              <w:rPr>
                <w:rFonts w:ascii="Times New Roman" w:hAnsi="Times New Roman" w:cs="Times New Roman"/>
                <w:sz w:val="28"/>
                <w:szCs w:val="28"/>
                <w:lang w:eastAsia="en-US"/>
              </w:rPr>
            </w:pPr>
            <w:r w:rsidRPr="00C06267">
              <w:rPr>
                <w:rFonts w:ascii="Times New Roman" w:hAnsi="Times New Roman" w:cs="Times New Roman"/>
                <w:sz w:val="28"/>
                <w:szCs w:val="28"/>
              </w:rPr>
              <w:t>1</w:t>
            </w:r>
          </w:p>
        </w:tc>
        <w:tc>
          <w:tcPr>
            <w:tcW w:w="2127" w:type="dxa"/>
            <w:tcBorders>
              <w:top w:val="single" w:sz="4" w:space="0" w:color="auto"/>
              <w:left w:val="single" w:sz="4" w:space="0" w:color="auto"/>
              <w:bottom w:val="single" w:sz="4" w:space="0" w:color="auto"/>
              <w:right w:val="single" w:sz="4" w:space="0" w:color="auto"/>
            </w:tcBorders>
          </w:tcPr>
          <w:p w:rsidR="00F83A62" w:rsidRPr="00C06267" w:rsidRDefault="00F83A62" w:rsidP="00F83A62">
            <w:pPr>
              <w:widowControl w:val="0"/>
              <w:autoSpaceDE w:val="0"/>
              <w:autoSpaceDN w:val="0"/>
              <w:adjustRightInd w:val="0"/>
              <w:spacing w:after="0" w:line="240" w:lineRule="auto"/>
              <w:jc w:val="center"/>
              <w:rPr>
                <w:rFonts w:ascii="Times New Roman" w:hAnsi="Times New Roman" w:cs="Times New Roman"/>
                <w:sz w:val="28"/>
                <w:szCs w:val="28"/>
                <w:lang w:eastAsia="en-US"/>
              </w:rPr>
            </w:pPr>
            <w:r w:rsidRPr="00C06267">
              <w:rPr>
                <w:rFonts w:ascii="Times New Roman" w:hAnsi="Times New Roman" w:cs="Times New Roman"/>
                <w:sz w:val="28"/>
                <w:szCs w:val="28"/>
              </w:rPr>
              <w:t>2</w:t>
            </w:r>
          </w:p>
        </w:tc>
        <w:tc>
          <w:tcPr>
            <w:tcW w:w="2409" w:type="dxa"/>
            <w:tcBorders>
              <w:top w:val="single" w:sz="4" w:space="0" w:color="auto"/>
              <w:left w:val="single" w:sz="4" w:space="0" w:color="auto"/>
              <w:bottom w:val="single" w:sz="4" w:space="0" w:color="auto"/>
              <w:right w:val="single" w:sz="4" w:space="0" w:color="auto"/>
            </w:tcBorders>
          </w:tcPr>
          <w:p w:rsidR="00F83A62" w:rsidRPr="00C06267" w:rsidRDefault="00F83A62" w:rsidP="00F83A62">
            <w:pPr>
              <w:widowControl w:val="0"/>
              <w:autoSpaceDE w:val="0"/>
              <w:autoSpaceDN w:val="0"/>
              <w:adjustRightInd w:val="0"/>
              <w:spacing w:after="0" w:line="240" w:lineRule="auto"/>
              <w:jc w:val="center"/>
              <w:rPr>
                <w:rFonts w:ascii="Times New Roman" w:hAnsi="Times New Roman" w:cs="Times New Roman"/>
                <w:sz w:val="28"/>
                <w:szCs w:val="28"/>
                <w:lang w:eastAsia="en-US"/>
              </w:rPr>
            </w:pPr>
            <w:r w:rsidRPr="00C06267">
              <w:rPr>
                <w:rFonts w:ascii="Times New Roman" w:hAnsi="Times New Roman" w:cs="Times New Roman"/>
                <w:sz w:val="28"/>
                <w:szCs w:val="28"/>
              </w:rPr>
              <w:t>3</w:t>
            </w:r>
          </w:p>
        </w:tc>
        <w:tc>
          <w:tcPr>
            <w:tcW w:w="2305" w:type="dxa"/>
            <w:tcBorders>
              <w:top w:val="single" w:sz="4" w:space="0" w:color="auto"/>
              <w:left w:val="single" w:sz="4" w:space="0" w:color="auto"/>
              <w:bottom w:val="single" w:sz="4" w:space="0" w:color="auto"/>
              <w:right w:val="single" w:sz="4" w:space="0" w:color="auto"/>
            </w:tcBorders>
          </w:tcPr>
          <w:p w:rsidR="00F83A62" w:rsidRPr="00C06267" w:rsidRDefault="00F83A62" w:rsidP="00F83A62">
            <w:pPr>
              <w:widowControl w:val="0"/>
              <w:autoSpaceDE w:val="0"/>
              <w:autoSpaceDN w:val="0"/>
              <w:adjustRightInd w:val="0"/>
              <w:spacing w:after="0" w:line="240" w:lineRule="auto"/>
              <w:jc w:val="center"/>
              <w:rPr>
                <w:rFonts w:ascii="Times New Roman" w:hAnsi="Times New Roman" w:cs="Times New Roman"/>
                <w:sz w:val="28"/>
                <w:szCs w:val="28"/>
                <w:lang w:eastAsia="en-US"/>
              </w:rPr>
            </w:pPr>
            <w:r w:rsidRPr="00C06267">
              <w:rPr>
                <w:rFonts w:ascii="Times New Roman" w:hAnsi="Times New Roman" w:cs="Times New Roman"/>
                <w:sz w:val="28"/>
                <w:szCs w:val="28"/>
              </w:rPr>
              <w:t>4</w:t>
            </w:r>
          </w:p>
        </w:tc>
        <w:tc>
          <w:tcPr>
            <w:tcW w:w="2154" w:type="dxa"/>
            <w:tcBorders>
              <w:top w:val="single" w:sz="4" w:space="0" w:color="auto"/>
              <w:left w:val="single" w:sz="4" w:space="0" w:color="auto"/>
              <w:bottom w:val="single" w:sz="4" w:space="0" w:color="auto"/>
              <w:right w:val="single" w:sz="4" w:space="0" w:color="auto"/>
            </w:tcBorders>
          </w:tcPr>
          <w:p w:rsidR="00F83A62" w:rsidRPr="00C06267" w:rsidRDefault="00F83A62" w:rsidP="00F83A62">
            <w:pPr>
              <w:widowControl w:val="0"/>
              <w:autoSpaceDE w:val="0"/>
              <w:autoSpaceDN w:val="0"/>
              <w:adjustRightInd w:val="0"/>
              <w:spacing w:after="0" w:line="240" w:lineRule="auto"/>
              <w:jc w:val="center"/>
              <w:rPr>
                <w:rFonts w:ascii="Times New Roman" w:hAnsi="Times New Roman" w:cs="Times New Roman"/>
                <w:sz w:val="28"/>
                <w:szCs w:val="28"/>
                <w:lang w:eastAsia="en-US"/>
              </w:rPr>
            </w:pPr>
            <w:r w:rsidRPr="00C06267">
              <w:rPr>
                <w:rFonts w:ascii="Times New Roman" w:hAnsi="Times New Roman" w:cs="Times New Roman"/>
                <w:sz w:val="28"/>
                <w:szCs w:val="28"/>
              </w:rPr>
              <w:t>5</w:t>
            </w:r>
          </w:p>
        </w:tc>
      </w:tr>
      <w:tr w:rsidR="00F83A62" w:rsidRPr="00C06267" w:rsidTr="00C06267">
        <w:tc>
          <w:tcPr>
            <w:tcW w:w="642" w:type="dxa"/>
            <w:tcBorders>
              <w:top w:val="single" w:sz="4" w:space="0" w:color="auto"/>
              <w:left w:val="single" w:sz="4" w:space="0" w:color="auto"/>
              <w:bottom w:val="single" w:sz="4" w:space="0" w:color="auto"/>
              <w:right w:val="single" w:sz="4" w:space="0" w:color="auto"/>
            </w:tcBorders>
          </w:tcPr>
          <w:p w:rsidR="00F83A62" w:rsidRPr="00C06267" w:rsidRDefault="00F83A62" w:rsidP="00F83A62">
            <w:pPr>
              <w:widowControl w:val="0"/>
              <w:autoSpaceDE w:val="0"/>
              <w:autoSpaceDN w:val="0"/>
              <w:adjustRightInd w:val="0"/>
              <w:spacing w:after="0" w:line="240" w:lineRule="auto"/>
              <w:jc w:val="center"/>
              <w:rPr>
                <w:rFonts w:ascii="Times New Roman" w:hAnsi="Times New Roman" w:cs="Times New Roman"/>
                <w:sz w:val="28"/>
                <w:szCs w:val="28"/>
                <w:lang w:eastAsia="en-US"/>
              </w:rPr>
            </w:pPr>
            <w:r w:rsidRPr="00C06267">
              <w:rPr>
                <w:rFonts w:ascii="Times New Roman" w:hAnsi="Times New Roman" w:cs="Times New Roman"/>
                <w:sz w:val="28"/>
                <w:szCs w:val="28"/>
              </w:rPr>
              <w:t>1.</w:t>
            </w:r>
          </w:p>
        </w:tc>
        <w:tc>
          <w:tcPr>
            <w:tcW w:w="2127" w:type="dxa"/>
            <w:tcBorders>
              <w:top w:val="single" w:sz="4" w:space="0" w:color="auto"/>
              <w:left w:val="single" w:sz="4" w:space="0" w:color="auto"/>
              <w:bottom w:val="single" w:sz="4" w:space="0" w:color="auto"/>
              <w:right w:val="single" w:sz="4" w:space="0" w:color="auto"/>
            </w:tcBorders>
          </w:tcPr>
          <w:p w:rsidR="00F83A62" w:rsidRPr="00C06267" w:rsidRDefault="00F83A62" w:rsidP="00F83A62">
            <w:pPr>
              <w:widowControl w:val="0"/>
              <w:autoSpaceDE w:val="0"/>
              <w:autoSpaceDN w:val="0"/>
              <w:adjustRightInd w:val="0"/>
              <w:spacing w:after="0" w:line="240" w:lineRule="auto"/>
              <w:jc w:val="center"/>
              <w:rPr>
                <w:rFonts w:ascii="Times New Roman" w:hAnsi="Times New Roman" w:cs="Times New Roman"/>
                <w:sz w:val="28"/>
                <w:szCs w:val="28"/>
                <w:lang w:eastAsia="en-US"/>
              </w:rPr>
            </w:pPr>
            <w:r w:rsidRPr="00C06267">
              <w:rPr>
                <w:rFonts w:ascii="Times New Roman" w:hAnsi="Times New Roman" w:cs="Times New Roman"/>
                <w:sz w:val="28"/>
                <w:szCs w:val="28"/>
              </w:rPr>
              <w:t>Постановление Администрации Верхнебуреинского муниципального района</w:t>
            </w:r>
          </w:p>
        </w:tc>
        <w:tc>
          <w:tcPr>
            <w:tcW w:w="2409" w:type="dxa"/>
            <w:tcBorders>
              <w:top w:val="single" w:sz="4" w:space="0" w:color="auto"/>
              <w:left w:val="single" w:sz="4" w:space="0" w:color="auto"/>
              <w:bottom w:val="single" w:sz="4" w:space="0" w:color="auto"/>
              <w:right w:val="single" w:sz="4" w:space="0" w:color="auto"/>
            </w:tcBorders>
          </w:tcPr>
          <w:p w:rsidR="00F83A62" w:rsidRPr="00C06267" w:rsidRDefault="00F83A62" w:rsidP="00F83A62">
            <w:pPr>
              <w:widowControl w:val="0"/>
              <w:autoSpaceDE w:val="0"/>
              <w:autoSpaceDN w:val="0"/>
              <w:adjustRightInd w:val="0"/>
              <w:spacing w:after="0" w:line="240" w:lineRule="auto"/>
              <w:jc w:val="center"/>
              <w:rPr>
                <w:rFonts w:ascii="Times New Roman" w:hAnsi="Times New Roman" w:cs="Times New Roman"/>
                <w:sz w:val="28"/>
                <w:szCs w:val="28"/>
                <w:lang w:eastAsia="en-US"/>
              </w:rPr>
            </w:pPr>
            <w:r w:rsidRPr="00C06267">
              <w:rPr>
                <w:rFonts w:ascii="Times New Roman" w:hAnsi="Times New Roman" w:cs="Times New Roman"/>
                <w:sz w:val="28"/>
                <w:szCs w:val="28"/>
              </w:rPr>
              <w:t>Внесение изменений в муниципальную программу «Комплексное развитие систем коммунальной инфраструктуры Верхнебуреинского муниципального района на 2012 -2035 годы»</w:t>
            </w:r>
          </w:p>
        </w:tc>
        <w:tc>
          <w:tcPr>
            <w:tcW w:w="2305" w:type="dxa"/>
            <w:tcBorders>
              <w:top w:val="single" w:sz="4" w:space="0" w:color="auto"/>
              <w:left w:val="single" w:sz="4" w:space="0" w:color="auto"/>
              <w:bottom w:val="single" w:sz="4" w:space="0" w:color="auto"/>
              <w:right w:val="single" w:sz="4" w:space="0" w:color="auto"/>
            </w:tcBorders>
          </w:tcPr>
          <w:p w:rsidR="00F83A62" w:rsidRPr="00C06267" w:rsidRDefault="00F83A62" w:rsidP="00F83A62">
            <w:pPr>
              <w:widowControl w:val="0"/>
              <w:autoSpaceDE w:val="0"/>
              <w:autoSpaceDN w:val="0"/>
              <w:adjustRightInd w:val="0"/>
              <w:spacing w:after="0" w:line="240" w:lineRule="auto"/>
              <w:jc w:val="center"/>
              <w:rPr>
                <w:rFonts w:ascii="Times New Roman" w:hAnsi="Times New Roman" w:cs="Times New Roman"/>
                <w:sz w:val="28"/>
                <w:szCs w:val="28"/>
                <w:lang w:eastAsia="en-US"/>
              </w:rPr>
            </w:pPr>
            <w:r w:rsidRPr="00C06267">
              <w:rPr>
                <w:rFonts w:ascii="Times New Roman" w:hAnsi="Times New Roman" w:cs="Times New Roman"/>
                <w:sz w:val="28"/>
                <w:szCs w:val="28"/>
              </w:rPr>
              <w:t>Отдел жилищно-коммунального хозяйства и энергетики.</w:t>
            </w:r>
          </w:p>
        </w:tc>
        <w:tc>
          <w:tcPr>
            <w:tcW w:w="2154" w:type="dxa"/>
            <w:tcBorders>
              <w:top w:val="single" w:sz="4" w:space="0" w:color="auto"/>
              <w:left w:val="single" w:sz="4" w:space="0" w:color="auto"/>
              <w:bottom w:val="single" w:sz="4" w:space="0" w:color="auto"/>
              <w:right w:val="single" w:sz="4" w:space="0" w:color="auto"/>
            </w:tcBorders>
          </w:tcPr>
          <w:p w:rsidR="00F83A62" w:rsidRPr="00C06267" w:rsidRDefault="00F83A62" w:rsidP="00F83A62">
            <w:pPr>
              <w:widowControl w:val="0"/>
              <w:autoSpaceDE w:val="0"/>
              <w:autoSpaceDN w:val="0"/>
              <w:adjustRightInd w:val="0"/>
              <w:spacing w:after="0" w:line="240" w:lineRule="auto"/>
              <w:jc w:val="center"/>
              <w:rPr>
                <w:rFonts w:ascii="Times New Roman" w:hAnsi="Times New Roman" w:cs="Times New Roman"/>
                <w:sz w:val="28"/>
                <w:szCs w:val="28"/>
                <w:lang w:eastAsia="en-US"/>
              </w:rPr>
            </w:pPr>
            <w:r w:rsidRPr="00C06267">
              <w:rPr>
                <w:rFonts w:ascii="Times New Roman" w:hAnsi="Times New Roman" w:cs="Times New Roman"/>
                <w:sz w:val="28"/>
                <w:szCs w:val="28"/>
              </w:rPr>
              <w:t>В течение срока реализации программы по мере необходимости</w:t>
            </w:r>
          </w:p>
        </w:tc>
      </w:tr>
    </w:tbl>
    <w:p w:rsidR="00F83A62" w:rsidRDefault="00F83A62" w:rsidP="00F83A62">
      <w:pPr>
        <w:widowControl w:val="0"/>
        <w:autoSpaceDE w:val="0"/>
        <w:autoSpaceDN w:val="0"/>
        <w:adjustRightInd w:val="0"/>
        <w:spacing w:after="0" w:line="240" w:lineRule="auto"/>
        <w:jc w:val="both"/>
        <w:rPr>
          <w:sz w:val="28"/>
          <w:szCs w:val="28"/>
          <w:lang w:eastAsia="en-US"/>
        </w:rPr>
      </w:pPr>
    </w:p>
    <w:p w:rsidR="00F83A62" w:rsidRPr="009C51CB" w:rsidRDefault="00F83A62" w:rsidP="00F83A62">
      <w:pPr>
        <w:spacing w:after="0" w:line="240" w:lineRule="auto"/>
        <w:jc w:val="center"/>
        <w:rPr>
          <w:rFonts w:ascii="Times New Roman" w:hAnsi="Times New Roman" w:cs="Times New Roman"/>
          <w:sz w:val="28"/>
          <w:szCs w:val="28"/>
        </w:rPr>
      </w:pPr>
      <w:r w:rsidRPr="009C51CB">
        <w:rPr>
          <w:rFonts w:ascii="Times New Roman" w:hAnsi="Times New Roman" w:cs="Times New Roman"/>
          <w:sz w:val="28"/>
          <w:szCs w:val="28"/>
        </w:rPr>
        <w:t>______________________»</w:t>
      </w:r>
    </w:p>
    <w:p w:rsidR="00F83A62" w:rsidRPr="00BD3B44" w:rsidRDefault="00F83A62" w:rsidP="00F83A62">
      <w:pPr>
        <w:spacing w:after="0" w:line="240" w:lineRule="exact"/>
        <w:contextualSpacing/>
        <w:jc w:val="both"/>
        <w:rPr>
          <w:rFonts w:ascii="Times New Roman" w:hAnsi="Times New Roman" w:cs="Times New Roman"/>
          <w:sz w:val="28"/>
          <w:szCs w:val="28"/>
        </w:rPr>
      </w:pPr>
    </w:p>
    <w:p w:rsidR="007A5E87" w:rsidRDefault="007A5E87" w:rsidP="00B26109">
      <w:pPr>
        <w:spacing w:line="240" w:lineRule="auto"/>
        <w:contextualSpacing/>
        <w:rPr>
          <w:rFonts w:ascii="Times New Roman" w:hAnsi="Times New Roman" w:cs="Times New Roman"/>
          <w:sz w:val="28"/>
          <w:szCs w:val="28"/>
        </w:rPr>
      </w:pPr>
    </w:p>
    <w:sectPr w:rsidR="007A5E87" w:rsidSect="00C06267">
      <w:pgSz w:w="11906" w:h="16838"/>
      <w:pgMar w:top="1135" w:right="424" w:bottom="1701" w:left="1985"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2A45" w:rsidRDefault="00132A45" w:rsidP="00C4012B">
      <w:pPr>
        <w:spacing w:after="0" w:line="240" w:lineRule="auto"/>
      </w:pPr>
      <w:r>
        <w:separator/>
      </w:r>
    </w:p>
  </w:endnote>
  <w:endnote w:type="continuationSeparator" w:id="0">
    <w:p w:rsidR="00132A45" w:rsidRDefault="00132A45" w:rsidP="00C401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2A45" w:rsidRDefault="00132A45" w:rsidP="00C4012B">
      <w:pPr>
        <w:spacing w:after="0" w:line="240" w:lineRule="auto"/>
      </w:pPr>
      <w:r>
        <w:separator/>
      </w:r>
    </w:p>
  </w:footnote>
  <w:footnote w:type="continuationSeparator" w:id="0">
    <w:p w:rsidR="00132A45" w:rsidRDefault="00132A45" w:rsidP="00C4012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47792"/>
      <w:docPartObj>
        <w:docPartGallery w:val="Page Numbers (Top of Page)"/>
        <w:docPartUnique/>
      </w:docPartObj>
    </w:sdtPr>
    <w:sdtContent>
      <w:p w:rsidR="000F7506" w:rsidRDefault="00435819" w:rsidP="00C4012B">
        <w:pPr>
          <w:pStyle w:val="a9"/>
          <w:jc w:val="center"/>
        </w:pPr>
        <w:r>
          <w:rPr>
            <w:noProof/>
          </w:rPr>
          <w:fldChar w:fldCharType="begin"/>
        </w:r>
        <w:r w:rsidR="000F7506">
          <w:rPr>
            <w:noProof/>
          </w:rPr>
          <w:instrText xml:space="preserve"> PAGE   \* MERGEFORMAT </w:instrText>
        </w:r>
        <w:r>
          <w:rPr>
            <w:noProof/>
          </w:rPr>
          <w:fldChar w:fldCharType="separate"/>
        </w:r>
        <w:r w:rsidR="00AA79D1">
          <w:rPr>
            <w:noProof/>
          </w:rPr>
          <w:t>41</w:t>
        </w:r>
        <w:r>
          <w:rPr>
            <w:noProof/>
          </w:rPr>
          <w:fldChar w:fldCharType="end"/>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AE2F95"/>
    <w:rsid w:val="000058CC"/>
    <w:rsid w:val="00067F97"/>
    <w:rsid w:val="00084059"/>
    <w:rsid w:val="000F7506"/>
    <w:rsid w:val="0012201E"/>
    <w:rsid w:val="00132A45"/>
    <w:rsid w:val="00221EE7"/>
    <w:rsid w:val="00234AD9"/>
    <w:rsid w:val="0028635A"/>
    <w:rsid w:val="002A55F0"/>
    <w:rsid w:val="002A6A7F"/>
    <w:rsid w:val="002A75C4"/>
    <w:rsid w:val="002B6078"/>
    <w:rsid w:val="002E34F9"/>
    <w:rsid w:val="003166DE"/>
    <w:rsid w:val="003A26D7"/>
    <w:rsid w:val="00435819"/>
    <w:rsid w:val="004754AA"/>
    <w:rsid w:val="00493BAC"/>
    <w:rsid w:val="004A01EB"/>
    <w:rsid w:val="004C3E7E"/>
    <w:rsid w:val="004E46F5"/>
    <w:rsid w:val="00504133"/>
    <w:rsid w:val="00573315"/>
    <w:rsid w:val="00580739"/>
    <w:rsid w:val="005B40C6"/>
    <w:rsid w:val="005E0B60"/>
    <w:rsid w:val="005E1387"/>
    <w:rsid w:val="007001C2"/>
    <w:rsid w:val="00770FC2"/>
    <w:rsid w:val="007A4A6C"/>
    <w:rsid w:val="007A5E87"/>
    <w:rsid w:val="007B487A"/>
    <w:rsid w:val="007C7ED2"/>
    <w:rsid w:val="00826627"/>
    <w:rsid w:val="00871F7A"/>
    <w:rsid w:val="008840A7"/>
    <w:rsid w:val="00885A1F"/>
    <w:rsid w:val="008D131C"/>
    <w:rsid w:val="00923044"/>
    <w:rsid w:val="009B252F"/>
    <w:rsid w:val="009E2E27"/>
    <w:rsid w:val="009E409B"/>
    <w:rsid w:val="00A25240"/>
    <w:rsid w:val="00A9730A"/>
    <w:rsid w:val="00AA79D1"/>
    <w:rsid w:val="00AE2F95"/>
    <w:rsid w:val="00AE6839"/>
    <w:rsid w:val="00B00205"/>
    <w:rsid w:val="00B26109"/>
    <w:rsid w:val="00B605D0"/>
    <w:rsid w:val="00BB508C"/>
    <w:rsid w:val="00BC0D3D"/>
    <w:rsid w:val="00C06267"/>
    <w:rsid w:val="00C4012B"/>
    <w:rsid w:val="00C40F75"/>
    <w:rsid w:val="00D15995"/>
    <w:rsid w:val="00D47260"/>
    <w:rsid w:val="00D50057"/>
    <w:rsid w:val="00DB5CCF"/>
    <w:rsid w:val="00DC7797"/>
    <w:rsid w:val="00E1189E"/>
    <w:rsid w:val="00E2265A"/>
    <w:rsid w:val="00EA425D"/>
    <w:rsid w:val="00EB3E51"/>
    <w:rsid w:val="00F315D7"/>
    <w:rsid w:val="00F31B6D"/>
    <w:rsid w:val="00F83A62"/>
    <w:rsid w:val="00F91C8E"/>
    <w:rsid w:val="00FA51D5"/>
    <w:rsid w:val="00FC10B9"/>
    <w:rsid w:val="00FC13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409B"/>
  </w:style>
  <w:style w:type="paragraph" w:styleId="1">
    <w:name w:val="heading 1"/>
    <w:basedOn w:val="a"/>
    <w:link w:val="10"/>
    <w:uiPriority w:val="9"/>
    <w:qFormat/>
    <w:rsid w:val="00F83A6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4E46F5"/>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3">
    <w:name w:val="Body Text"/>
    <w:aliases w:val="Основной текст Знак Знак Знак,Основной текст Знак Знак Знак Знак,Основной текст Знак Знак,Основной текст Знак Знак  Знак Знак,Основной текст Знак Знак Знак Знак Знак Знак Знак"/>
    <w:basedOn w:val="a"/>
    <w:link w:val="a4"/>
    <w:rsid w:val="004E46F5"/>
    <w:pPr>
      <w:spacing w:after="120" w:line="240" w:lineRule="auto"/>
    </w:pPr>
    <w:rPr>
      <w:rFonts w:ascii="Times New Roman" w:eastAsia="Calibri" w:hAnsi="Times New Roman" w:cs="Times New Roman"/>
      <w:sz w:val="24"/>
      <w:szCs w:val="24"/>
    </w:rPr>
  </w:style>
  <w:style w:type="character" w:customStyle="1" w:styleId="a4">
    <w:name w:val="Основной текст Знак"/>
    <w:aliases w:val="Основной текст Знак Знак Знак Знак1,Основной текст Знак Знак Знак Знак Знак,Основной текст Знак Знак Знак1,Основной текст Знак Знак  Знак Знак Знак,Основной текст Знак Знак Знак Знак Знак Знак Знак Знак"/>
    <w:basedOn w:val="a0"/>
    <w:link w:val="a3"/>
    <w:rsid w:val="004E46F5"/>
    <w:rPr>
      <w:rFonts w:ascii="Times New Roman" w:eastAsia="Calibri" w:hAnsi="Times New Roman" w:cs="Times New Roman"/>
      <w:sz w:val="24"/>
      <w:szCs w:val="24"/>
    </w:rPr>
  </w:style>
  <w:style w:type="paragraph" w:customStyle="1" w:styleId="a5">
    <w:name w:val="Знак"/>
    <w:basedOn w:val="a"/>
    <w:rsid w:val="004E46F5"/>
    <w:pPr>
      <w:spacing w:before="100" w:beforeAutospacing="1" w:after="100" w:afterAutospacing="1" w:line="240" w:lineRule="auto"/>
    </w:pPr>
    <w:rPr>
      <w:rFonts w:ascii="Tahoma" w:eastAsia="Times New Roman" w:hAnsi="Tahoma" w:cs="Tahoma"/>
      <w:sz w:val="20"/>
      <w:szCs w:val="20"/>
      <w:lang w:val="en-US" w:eastAsia="en-US"/>
    </w:rPr>
  </w:style>
  <w:style w:type="paragraph" w:styleId="2">
    <w:name w:val="Body Text Indent 2"/>
    <w:aliases w:val="Знак1 Знак1,Основной текст с отступом 2 Знак Знак,Знак1 Знак Знак,Знак1 Знак Знак1"/>
    <w:basedOn w:val="a"/>
    <w:link w:val="20"/>
    <w:unhideWhenUsed/>
    <w:rsid w:val="00F83A62"/>
    <w:pPr>
      <w:spacing w:after="120" w:line="480" w:lineRule="auto"/>
      <w:ind w:left="283"/>
    </w:pPr>
  </w:style>
  <w:style w:type="character" w:customStyle="1" w:styleId="20">
    <w:name w:val="Основной текст с отступом 2 Знак"/>
    <w:aliases w:val="Знак1 Знак1 Знак,Основной текст с отступом 2 Знак Знак Знак,Знак1 Знак Знак Знак,Знак1 Знак Знак1 Знак"/>
    <w:basedOn w:val="a0"/>
    <w:link w:val="2"/>
    <w:rsid w:val="00F83A62"/>
  </w:style>
  <w:style w:type="character" w:customStyle="1" w:styleId="10">
    <w:name w:val="Заголовок 1 Знак"/>
    <w:basedOn w:val="a0"/>
    <w:link w:val="1"/>
    <w:uiPriority w:val="9"/>
    <w:rsid w:val="00F83A62"/>
    <w:rPr>
      <w:rFonts w:ascii="Times New Roman" w:eastAsia="Times New Roman" w:hAnsi="Times New Roman" w:cs="Times New Roman"/>
      <w:b/>
      <w:bCs/>
      <w:kern w:val="36"/>
      <w:sz w:val="48"/>
      <w:szCs w:val="48"/>
    </w:rPr>
  </w:style>
  <w:style w:type="paragraph" w:styleId="a6">
    <w:name w:val="List Paragraph"/>
    <w:basedOn w:val="a"/>
    <w:link w:val="a7"/>
    <w:uiPriority w:val="34"/>
    <w:qFormat/>
    <w:rsid w:val="00F83A62"/>
    <w:pPr>
      <w:widowControl w:val="0"/>
      <w:overflowPunct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character" w:customStyle="1" w:styleId="a7">
    <w:name w:val="Абзац списка Знак"/>
    <w:basedOn w:val="a0"/>
    <w:link w:val="a6"/>
    <w:uiPriority w:val="34"/>
    <w:rsid w:val="00F83A62"/>
    <w:rPr>
      <w:rFonts w:ascii="Times New Roman" w:eastAsia="Times New Roman" w:hAnsi="Times New Roman" w:cs="Times New Roman"/>
      <w:sz w:val="20"/>
      <w:szCs w:val="20"/>
    </w:rPr>
  </w:style>
  <w:style w:type="character" w:customStyle="1" w:styleId="a8">
    <w:name w:val="Верхний колонтитул Знак"/>
    <w:basedOn w:val="a0"/>
    <w:link w:val="a9"/>
    <w:uiPriority w:val="99"/>
    <w:rsid w:val="00F83A62"/>
  </w:style>
  <w:style w:type="paragraph" w:styleId="a9">
    <w:name w:val="header"/>
    <w:basedOn w:val="a"/>
    <w:link w:val="a8"/>
    <w:uiPriority w:val="99"/>
    <w:unhideWhenUsed/>
    <w:rsid w:val="00F83A62"/>
    <w:pPr>
      <w:tabs>
        <w:tab w:val="center" w:pos="4677"/>
        <w:tab w:val="right" w:pos="9355"/>
      </w:tabs>
      <w:spacing w:after="0" w:line="240" w:lineRule="auto"/>
    </w:pPr>
  </w:style>
  <w:style w:type="character" w:customStyle="1" w:styleId="aa">
    <w:name w:val="Нижний колонтитул Знак"/>
    <w:basedOn w:val="a0"/>
    <w:link w:val="ab"/>
    <w:uiPriority w:val="99"/>
    <w:semiHidden/>
    <w:rsid w:val="00F83A62"/>
  </w:style>
  <w:style w:type="paragraph" w:styleId="ab">
    <w:name w:val="footer"/>
    <w:basedOn w:val="a"/>
    <w:link w:val="aa"/>
    <w:uiPriority w:val="99"/>
    <w:semiHidden/>
    <w:unhideWhenUsed/>
    <w:rsid w:val="00F83A62"/>
    <w:pPr>
      <w:tabs>
        <w:tab w:val="center" w:pos="4677"/>
        <w:tab w:val="right" w:pos="9355"/>
      </w:tabs>
      <w:spacing w:after="0" w:line="240" w:lineRule="auto"/>
    </w:pPr>
  </w:style>
  <w:style w:type="character" w:customStyle="1" w:styleId="ac">
    <w:name w:val="Текст выноски Знак"/>
    <w:basedOn w:val="a0"/>
    <w:link w:val="ad"/>
    <w:uiPriority w:val="99"/>
    <w:semiHidden/>
    <w:rsid w:val="00F83A62"/>
    <w:rPr>
      <w:rFonts w:ascii="Segoe UI" w:hAnsi="Segoe UI" w:cs="Segoe UI"/>
      <w:sz w:val="18"/>
      <w:szCs w:val="18"/>
    </w:rPr>
  </w:style>
  <w:style w:type="paragraph" w:styleId="ad">
    <w:name w:val="Balloon Text"/>
    <w:basedOn w:val="a"/>
    <w:link w:val="ac"/>
    <w:uiPriority w:val="99"/>
    <w:semiHidden/>
    <w:unhideWhenUsed/>
    <w:rsid w:val="00F83A62"/>
    <w:pPr>
      <w:spacing w:after="0" w:line="240" w:lineRule="auto"/>
    </w:pPr>
    <w:rPr>
      <w:rFonts w:ascii="Segoe UI" w:hAnsi="Segoe UI" w:cs="Segoe UI"/>
      <w:sz w:val="18"/>
      <w:szCs w:val="18"/>
    </w:rPr>
  </w:style>
  <w:style w:type="paragraph" w:customStyle="1" w:styleId="redtext">
    <w:name w:val="redtext"/>
    <w:basedOn w:val="a"/>
    <w:rsid w:val="00F83A62"/>
    <w:pPr>
      <w:spacing w:after="0" w:line="336" w:lineRule="atLeast"/>
      <w:ind w:firstLine="768"/>
      <w:jc w:val="both"/>
    </w:pPr>
    <w:rPr>
      <w:rFonts w:ascii="Times New Roman" w:eastAsia="Times New Roman" w:hAnsi="Times New Roman" w:cs="Times New Roman"/>
      <w:sz w:val="34"/>
      <w:szCs w:val="34"/>
    </w:rPr>
  </w:style>
  <w:style w:type="paragraph" w:styleId="ae">
    <w:name w:val="Normal (Web)"/>
    <w:basedOn w:val="a"/>
    <w:uiPriority w:val="99"/>
    <w:semiHidden/>
    <w:unhideWhenUsed/>
    <w:rsid w:val="00F83A6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link w:val="ConsPlusNormal0"/>
    <w:qFormat/>
    <w:rsid w:val="00AA79D1"/>
    <w:pPr>
      <w:widowControl w:val="0"/>
      <w:autoSpaceDE w:val="0"/>
      <w:autoSpaceDN w:val="0"/>
      <w:spacing w:after="0" w:line="240" w:lineRule="auto"/>
    </w:pPr>
    <w:rPr>
      <w:rFonts w:ascii="Calibri" w:eastAsia="Times New Roman" w:hAnsi="Calibri" w:cs="Times New Roman"/>
      <w:szCs w:val="20"/>
    </w:rPr>
  </w:style>
  <w:style w:type="character" w:customStyle="1" w:styleId="ConsPlusNormal0">
    <w:name w:val="ConsPlusNormal Знак"/>
    <w:link w:val="ConsPlusNormal"/>
    <w:locked/>
    <w:rsid w:val="00AA79D1"/>
    <w:rPr>
      <w:rFonts w:ascii="Calibri" w:eastAsia="Times New Roman" w:hAnsi="Calibri" w:cs="Times New Roman"/>
      <w:szCs w:val="20"/>
    </w:rPr>
  </w:style>
</w:styles>
</file>

<file path=word/webSettings.xml><?xml version="1.0" encoding="utf-8"?>
<w:webSettings xmlns:r="http://schemas.openxmlformats.org/officeDocument/2006/relationships" xmlns:w="http://schemas.openxmlformats.org/wordprocessingml/2006/main">
  <w:divs>
    <w:div w:id="1723552279">
      <w:bodyDiv w:val="1"/>
      <w:marLeft w:val="0"/>
      <w:marRight w:val="0"/>
      <w:marTop w:val="0"/>
      <w:marBottom w:val="0"/>
      <w:divBdr>
        <w:top w:val="none" w:sz="0" w:space="0" w:color="auto"/>
        <w:left w:val="none" w:sz="0" w:space="0" w:color="auto"/>
        <w:bottom w:val="none" w:sz="0" w:space="0" w:color="auto"/>
        <w:right w:val="none" w:sz="0" w:space="0" w:color="auto"/>
      </w:divBdr>
    </w:div>
    <w:div w:id="1832941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FA95C3-447F-4C65-B3DB-36C0A48F8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1</Pages>
  <Words>9017</Words>
  <Characters>51401</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60298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Машбюро</cp:lastModifiedBy>
  <cp:revision>52</cp:revision>
  <cp:lastPrinted>2022-03-25T05:07:00Z</cp:lastPrinted>
  <dcterms:created xsi:type="dcterms:W3CDTF">2014-11-11T11:26:00Z</dcterms:created>
  <dcterms:modified xsi:type="dcterms:W3CDTF">2022-03-25T05:41:00Z</dcterms:modified>
</cp:coreProperties>
</file>