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54" w:rsidRDefault="00B31954" w:rsidP="00B3195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31954" w:rsidRDefault="00B31954" w:rsidP="00B3195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B31954" w:rsidRDefault="00B31954" w:rsidP="00B3195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31954" w:rsidRDefault="00B31954" w:rsidP="00B3195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31954" w:rsidRDefault="00B31954" w:rsidP="00B3195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31954" w:rsidRDefault="00B31954" w:rsidP="00B31954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22.03.2022 № 171</w:t>
      </w:r>
    </w:p>
    <w:p w:rsidR="00B31954" w:rsidRDefault="00B31954" w:rsidP="00B3195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521863" w:rsidRPr="00521863" w:rsidRDefault="00521863" w:rsidP="0052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863" w:rsidRPr="00521863" w:rsidRDefault="00521863" w:rsidP="0052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60F" w:rsidRDefault="00B67531" w:rsidP="0052186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</w:t>
      </w:r>
      <w:r w:rsidR="00900317">
        <w:rPr>
          <w:rFonts w:ascii="Times New Roman" w:hAnsi="Times New Roman" w:cs="Times New Roman"/>
          <w:sz w:val="28"/>
          <w:szCs w:val="28"/>
        </w:rPr>
        <w:t>ции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90031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900317">
        <w:rPr>
          <w:rFonts w:ascii="Times New Roman" w:hAnsi="Times New Roman" w:cs="Times New Roman"/>
          <w:sz w:val="28"/>
          <w:szCs w:val="28"/>
        </w:rPr>
        <w:t>муниципального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900317">
        <w:rPr>
          <w:rFonts w:ascii="Times New Roman" w:hAnsi="Times New Roman" w:cs="Times New Roman"/>
          <w:sz w:val="28"/>
          <w:szCs w:val="28"/>
        </w:rPr>
        <w:t>района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900317">
        <w:rPr>
          <w:rFonts w:ascii="Times New Roman" w:hAnsi="Times New Roman" w:cs="Times New Roman"/>
          <w:sz w:val="28"/>
          <w:szCs w:val="28"/>
        </w:rPr>
        <w:t>Хабаровского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900317">
        <w:rPr>
          <w:rFonts w:ascii="Times New Roman" w:hAnsi="Times New Roman" w:cs="Times New Roman"/>
          <w:sz w:val="28"/>
          <w:szCs w:val="28"/>
        </w:rPr>
        <w:t>края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900317">
        <w:rPr>
          <w:rFonts w:ascii="Times New Roman" w:hAnsi="Times New Roman" w:cs="Times New Roman"/>
          <w:sz w:val="28"/>
          <w:szCs w:val="28"/>
        </w:rPr>
        <w:t>от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900317">
        <w:rPr>
          <w:rFonts w:ascii="Times New Roman" w:hAnsi="Times New Roman" w:cs="Times New Roman"/>
          <w:sz w:val="28"/>
          <w:szCs w:val="28"/>
        </w:rPr>
        <w:t>01.03.2022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900317">
        <w:rPr>
          <w:rFonts w:ascii="Times New Roman" w:hAnsi="Times New Roman" w:cs="Times New Roman"/>
          <w:sz w:val="28"/>
          <w:szCs w:val="28"/>
        </w:rPr>
        <w:t>№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900317">
        <w:rPr>
          <w:rFonts w:ascii="Times New Roman" w:hAnsi="Times New Roman" w:cs="Times New Roman"/>
          <w:sz w:val="28"/>
          <w:szCs w:val="28"/>
        </w:rPr>
        <w:t>135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900317">
        <w:rPr>
          <w:rFonts w:ascii="Times New Roman" w:hAnsi="Times New Roman" w:cs="Times New Roman"/>
          <w:sz w:val="28"/>
          <w:szCs w:val="28"/>
        </w:rPr>
        <w:t>«</w:t>
      </w:r>
      <w:r w:rsidR="0011288E" w:rsidRPr="0011288E">
        <w:rPr>
          <w:rFonts w:ascii="Times New Roman" w:hAnsi="Times New Roman" w:cs="Times New Roman"/>
          <w:sz w:val="28"/>
          <w:szCs w:val="28"/>
        </w:rPr>
        <w:t>Об</w:t>
      </w:r>
      <w:r w:rsidR="00521863">
        <w:rPr>
          <w:rFonts w:ascii="Times New Roman" w:hAnsi="Times New Roman" w:cs="Times New Roman"/>
          <w:sz w:val="28"/>
          <w:szCs w:val="28"/>
        </w:rPr>
        <w:t> </w:t>
      </w:r>
      <w:r w:rsidR="0061525C">
        <w:rPr>
          <w:rFonts w:ascii="Times New Roman" w:hAnsi="Times New Roman" w:cs="Times New Roman"/>
          <w:sz w:val="28"/>
          <w:szCs w:val="28"/>
        </w:rPr>
        <w:t>утверждении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61525C">
        <w:rPr>
          <w:rFonts w:ascii="Times New Roman" w:hAnsi="Times New Roman" w:cs="Times New Roman"/>
          <w:sz w:val="28"/>
          <w:szCs w:val="28"/>
        </w:rPr>
        <w:t>технического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61525C">
        <w:rPr>
          <w:rFonts w:ascii="Times New Roman" w:hAnsi="Times New Roman" w:cs="Times New Roman"/>
          <w:sz w:val="28"/>
          <w:szCs w:val="28"/>
        </w:rPr>
        <w:t>задания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</w:t>
      </w:r>
      <w:proofErr w:type="gramEnd"/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«Энергетик»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централизованных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827EE8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E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EE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«Поселок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EE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Алонка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2023-2027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9003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21863" w:rsidRDefault="00521863" w:rsidP="0052186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863" w:rsidRDefault="00521863" w:rsidP="0052186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45E0" w:rsidRPr="002D2B65" w:rsidRDefault="000E060F" w:rsidP="00C93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2B65">
        <w:rPr>
          <w:rFonts w:ascii="Times New Roman" w:hAnsi="Times New Roman" w:cs="Times New Roman"/>
          <w:sz w:val="28"/>
          <w:szCs w:val="28"/>
        </w:rPr>
        <w:t>В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соответствии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с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Федеральным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законом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от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06.10.2003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№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131-ФЗ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«Об</w:t>
      </w:r>
      <w:r w:rsidR="00521863">
        <w:rPr>
          <w:rFonts w:ascii="Times New Roman" w:hAnsi="Times New Roman" w:cs="Times New Roman"/>
          <w:sz w:val="28"/>
          <w:szCs w:val="28"/>
        </w:rPr>
        <w:t> </w:t>
      </w:r>
      <w:r w:rsidRPr="002D2B65">
        <w:rPr>
          <w:rFonts w:ascii="Times New Roman" w:hAnsi="Times New Roman" w:cs="Times New Roman"/>
          <w:sz w:val="28"/>
          <w:szCs w:val="28"/>
        </w:rPr>
        <w:t>общих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принципах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организации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местного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самоуправления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в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Российской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Федерации»,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Федеральным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законом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от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07.12.2011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№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416-ФЗ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«О</w:t>
      </w:r>
      <w:r w:rsidR="00521863">
        <w:rPr>
          <w:rFonts w:ascii="Times New Roman" w:hAnsi="Times New Roman" w:cs="Times New Roman"/>
          <w:sz w:val="28"/>
          <w:szCs w:val="28"/>
        </w:rPr>
        <w:t> </w:t>
      </w:r>
      <w:r w:rsidRPr="002D2B65">
        <w:rPr>
          <w:rFonts w:ascii="Times New Roman" w:hAnsi="Times New Roman" w:cs="Times New Roman"/>
          <w:sz w:val="28"/>
          <w:szCs w:val="28"/>
        </w:rPr>
        <w:t>водоснабжении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им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водоотведении»,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кодексом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Российской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Федерации,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постановлением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Правительства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Российской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Федерации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от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30.11.2021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№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2130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"Об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утверждении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Правил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подключения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(технологического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присоединения)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объектов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капитального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строительства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к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централизованным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системам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горячего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водоснабжения,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холодного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водоснабжения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и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(или)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водоотведения,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о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внесении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изменений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отдельные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акты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Правительства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Российской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Федерации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и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признании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утратившими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силу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отдельных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актов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Правительства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Российской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Федерации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и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положений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отдельных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актов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Правительства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Российской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Федерации</w:t>
      </w:r>
      <w:r w:rsidRPr="002D2B65">
        <w:rPr>
          <w:rFonts w:ascii="Times New Roman" w:hAnsi="Times New Roman" w:cs="Times New Roman"/>
          <w:sz w:val="28"/>
          <w:szCs w:val="28"/>
        </w:rPr>
        <w:t>»</w:t>
      </w:r>
      <w:r w:rsidR="00620810" w:rsidRPr="002D2B65">
        <w:rPr>
          <w:rFonts w:ascii="Times New Roman" w:hAnsi="Times New Roman" w:cs="Times New Roman"/>
          <w:sz w:val="28"/>
          <w:szCs w:val="28"/>
        </w:rPr>
        <w:t>,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постановлением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Правительства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Российской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Федерации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от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29.07.2013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№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641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«Об</w:t>
      </w:r>
      <w:r w:rsidR="00521863">
        <w:rPr>
          <w:rFonts w:ascii="Times New Roman" w:hAnsi="Times New Roman" w:cs="Times New Roman"/>
          <w:sz w:val="28"/>
          <w:szCs w:val="28"/>
        </w:rPr>
        <w:t> </w:t>
      </w:r>
      <w:r w:rsidR="00434BC6" w:rsidRPr="002D2B65">
        <w:rPr>
          <w:rFonts w:ascii="Times New Roman" w:hAnsi="Times New Roman" w:cs="Times New Roman"/>
          <w:sz w:val="28"/>
          <w:szCs w:val="28"/>
        </w:rPr>
        <w:t>инвестиционных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и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программах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организаций,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осуществляющих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деятельность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в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сфере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водоснабжения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и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водоотведения»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(вместе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с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«Правилами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разработки,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утверждения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и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4BC6" w:rsidRPr="002D2B65">
        <w:rPr>
          <w:rFonts w:ascii="Times New Roman" w:hAnsi="Times New Roman" w:cs="Times New Roman"/>
          <w:sz w:val="28"/>
          <w:szCs w:val="28"/>
        </w:rPr>
        <w:t>корректировки</w:t>
      </w:r>
      <w:proofErr w:type="gramEnd"/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инвестиционных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программ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организаций,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осуществляющих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горячее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водоснабжение,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холодное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водоснабжение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и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(или)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водоотведение»</w:t>
      </w:r>
      <w:r w:rsidR="00620810" w:rsidRPr="002D2B65">
        <w:rPr>
          <w:rFonts w:ascii="Times New Roman" w:hAnsi="Times New Roman" w:cs="Times New Roman"/>
          <w:sz w:val="28"/>
          <w:szCs w:val="28"/>
        </w:rPr>
        <w:t>,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постановлением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0810" w:rsidRPr="002D2B65">
        <w:rPr>
          <w:rFonts w:ascii="Times New Roman" w:hAnsi="Times New Roman" w:cs="Times New Roman"/>
          <w:sz w:val="28"/>
          <w:szCs w:val="28"/>
        </w:rPr>
        <w:t>Правительства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Российской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Федерации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от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29.07.2013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№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644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«Об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утверждении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Правил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холодного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водоснабжения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и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водоотведения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и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о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внесении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изменений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в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некоторые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правовые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акты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Правительства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Российской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Федерации»,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постановлением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Правительства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Российской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Федерации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от</w:t>
      </w:r>
      <w:r w:rsidR="00521863">
        <w:rPr>
          <w:rFonts w:ascii="Times New Roman" w:hAnsi="Times New Roman" w:cs="Times New Roman"/>
          <w:sz w:val="28"/>
          <w:szCs w:val="28"/>
        </w:rPr>
        <w:t> </w:t>
      </w:r>
      <w:r w:rsidR="00620810" w:rsidRPr="002D2B65">
        <w:rPr>
          <w:rFonts w:ascii="Times New Roman" w:hAnsi="Times New Roman" w:cs="Times New Roman"/>
          <w:sz w:val="28"/>
          <w:szCs w:val="28"/>
        </w:rPr>
        <w:t>13.05.2013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№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406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«О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государственном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регулировании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тарифов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в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сфере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водоснабжения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и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водоотведения»,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генеральным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план</w:t>
      </w:r>
      <w:r w:rsidR="0022220C" w:rsidRPr="002D2B65">
        <w:rPr>
          <w:rFonts w:ascii="Times New Roman" w:hAnsi="Times New Roman" w:cs="Times New Roman"/>
          <w:sz w:val="28"/>
          <w:szCs w:val="28"/>
        </w:rPr>
        <w:t>ом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сельского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поселения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«Поселок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Алонка»,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утвержденны</w:t>
      </w:r>
      <w:r w:rsidR="00521863">
        <w:rPr>
          <w:rFonts w:ascii="Times New Roman" w:hAnsi="Times New Roman" w:cs="Times New Roman"/>
          <w:sz w:val="28"/>
          <w:szCs w:val="28"/>
        </w:rPr>
        <w:t xml:space="preserve">м </w:t>
      </w:r>
      <w:r w:rsidR="00827EE8" w:rsidRPr="002D2B65">
        <w:rPr>
          <w:rFonts w:ascii="Times New Roman" w:hAnsi="Times New Roman" w:cs="Times New Roman"/>
          <w:sz w:val="28"/>
          <w:szCs w:val="28"/>
        </w:rPr>
        <w:t>решением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Совета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депутатов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сельского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поселения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«Поселок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Алонка»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от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23.12.2013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№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31</w:t>
      </w:r>
      <w:r w:rsidR="003D2319" w:rsidRPr="002D2B65">
        <w:rPr>
          <w:rFonts w:ascii="Times New Roman" w:hAnsi="Times New Roman" w:cs="Times New Roman"/>
          <w:sz w:val="28"/>
          <w:szCs w:val="28"/>
        </w:rPr>
        <w:t>,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с</w:t>
      </w:r>
      <w:r w:rsidR="003D2319" w:rsidRPr="002D2B65">
        <w:rPr>
          <w:rFonts w:ascii="Times New Roman" w:hAnsi="Times New Roman" w:cs="Times New Roman"/>
          <w:sz w:val="28"/>
          <w:szCs w:val="28"/>
        </w:rPr>
        <w:t>хемой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водоснабжения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водоотведения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се</w:t>
      </w:r>
      <w:r w:rsidR="00827EE8" w:rsidRPr="002D2B65">
        <w:rPr>
          <w:rFonts w:ascii="Times New Roman" w:hAnsi="Times New Roman" w:cs="Times New Roman"/>
          <w:sz w:val="28"/>
          <w:szCs w:val="28"/>
        </w:rPr>
        <w:t>льского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поселения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«Поселок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Алонка</w:t>
      </w:r>
      <w:r w:rsidR="00F945E0" w:rsidRPr="002D2B65">
        <w:rPr>
          <w:rFonts w:ascii="Times New Roman" w:hAnsi="Times New Roman" w:cs="Times New Roman"/>
          <w:sz w:val="28"/>
          <w:szCs w:val="28"/>
        </w:rPr>
        <w:t>»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муниципального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района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Хабаровского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края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до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2031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года,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45E0" w:rsidRPr="002D2B65">
        <w:rPr>
          <w:rFonts w:ascii="Times New Roman" w:hAnsi="Times New Roman" w:cs="Times New Roman"/>
          <w:sz w:val="28"/>
          <w:szCs w:val="28"/>
        </w:rPr>
        <w:t>утвержденн</w:t>
      </w:r>
      <w:r w:rsidR="00521863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постановлением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администрации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муниципального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района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lastRenderedPageBreak/>
        <w:t>от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05.07.2021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№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371</w:t>
      </w:r>
      <w:r w:rsidR="00521863">
        <w:rPr>
          <w:rFonts w:ascii="Times New Roman" w:hAnsi="Times New Roman" w:cs="Times New Roman"/>
          <w:sz w:val="28"/>
          <w:szCs w:val="28"/>
        </w:rPr>
        <w:t xml:space="preserve">, </w:t>
      </w:r>
      <w:r w:rsidR="007A7301" w:rsidRPr="002D2B65">
        <w:rPr>
          <w:rFonts w:ascii="Times New Roman" w:hAnsi="Times New Roman" w:cs="Times New Roman"/>
          <w:sz w:val="28"/>
          <w:szCs w:val="28"/>
        </w:rPr>
        <w:t>администрация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7A7301" w:rsidRPr="002D2B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7A7301" w:rsidRPr="002D2B65">
        <w:rPr>
          <w:rFonts w:ascii="Times New Roman" w:hAnsi="Times New Roman" w:cs="Times New Roman"/>
          <w:sz w:val="28"/>
          <w:szCs w:val="28"/>
        </w:rPr>
        <w:t>муниципального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7A7301" w:rsidRPr="002D2B65">
        <w:rPr>
          <w:rFonts w:ascii="Times New Roman" w:hAnsi="Times New Roman" w:cs="Times New Roman"/>
          <w:sz w:val="28"/>
          <w:szCs w:val="28"/>
        </w:rPr>
        <w:t>района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7A7301" w:rsidRPr="002D2B65">
        <w:rPr>
          <w:rFonts w:ascii="Times New Roman" w:hAnsi="Times New Roman" w:cs="Times New Roman"/>
          <w:sz w:val="28"/>
          <w:szCs w:val="28"/>
        </w:rPr>
        <w:t>Хабаровского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7A7301" w:rsidRPr="002D2B65">
        <w:rPr>
          <w:rFonts w:ascii="Times New Roman" w:hAnsi="Times New Roman" w:cs="Times New Roman"/>
          <w:sz w:val="28"/>
          <w:szCs w:val="28"/>
        </w:rPr>
        <w:t>края</w:t>
      </w:r>
    </w:p>
    <w:p w:rsidR="00D957F4" w:rsidRPr="002D2B65" w:rsidRDefault="00D957F4" w:rsidP="00F945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2B6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A7301" w:rsidRPr="002D2B65" w:rsidRDefault="00900317" w:rsidP="00521863">
      <w:pPr>
        <w:pStyle w:val="a7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</w:t>
      </w:r>
      <w:r w:rsidR="00D957F4" w:rsidRPr="002D2B65">
        <w:rPr>
          <w:rFonts w:ascii="Times New Roman" w:hAnsi="Times New Roman" w:cs="Times New Roman"/>
          <w:sz w:val="28"/>
          <w:szCs w:val="28"/>
        </w:rPr>
        <w:t>ехническое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2D2B65">
        <w:rPr>
          <w:rFonts w:ascii="Times New Roman" w:hAnsi="Times New Roman" w:cs="Times New Roman"/>
          <w:sz w:val="28"/>
          <w:szCs w:val="28"/>
        </w:rPr>
        <w:t>задание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«Энергетик»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централизованных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827EE8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EE8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EE8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«Поселок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EE8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Алонка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2023-2027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D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D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D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DE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D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01.03.2022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135,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редакции,</w:t>
      </w:r>
      <w:r w:rsidR="0052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приложению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2D2B65">
        <w:rPr>
          <w:rFonts w:ascii="Times New Roman" w:hAnsi="Times New Roman" w:cs="Times New Roman"/>
          <w:sz w:val="28"/>
          <w:szCs w:val="28"/>
        </w:rPr>
        <w:t>к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2D2B65">
        <w:rPr>
          <w:rFonts w:ascii="Times New Roman" w:hAnsi="Times New Roman" w:cs="Times New Roman"/>
          <w:sz w:val="28"/>
          <w:szCs w:val="28"/>
        </w:rPr>
        <w:t>настоящему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2D2B65">
        <w:rPr>
          <w:rFonts w:ascii="Times New Roman" w:hAnsi="Times New Roman" w:cs="Times New Roman"/>
          <w:sz w:val="28"/>
          <w:szCs w:val="28"/>
        </w:rPr>
        <w:t>постановлению</w:t>
      </w:r>
      <w:r w:rsidR="00835F78" w:rsidRPr="002D2B65">
        <w:rPr>
          <w:rFonts w:ascii="Times New Roman" w:hAnsi="Times New Roman" w:cs="Times New Roman"/>
          <w:sz w:val="28"/>
          <w:szCs w:val="28"/>
        </w:rPr>
        <w:t>.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A7301" w:rsidRPr="002D2B65" w:rsidRDefault="007A7301" w:rsidP="007A7301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B65">
        <w:rPr>
          <w:rFonts w:ascii="Times New Roman" w:hAnsi="Times New Roman" w:cs="Times New Roman"/>
          <w:sz w:val="28"/>
          <w:szCs w:val="28"/>
        </w:rPr>
        <w:t>2</w:t>
      </w:r>
      <w:r w:rsidR="00D957F4" w:rsidRPr="002D2B65">
        <w:rPr>
          <w:rFonts w:ascii="Times New Roman" w:hAnsi="Times New Roman" w:cs="Times New Roman"/>
          <w:sz w:val="28"/>
          <w:szCs w:val="28"/>
        </w:rPr>
        <w:t>.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57F4" w:rsidRPr="002D2B65">
        <w:rPr>
          <w:rFonts w:ascii="Times New Roman" w:hAnsi="Times New Roman" w:cs="Times New Roman"/>
          <w:sz w:val="28"/>
          <w:szCs w:val="28"/>
        </w:rPr>
        <w:t>Контроль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2D2B6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21863">
        <w:rPr>
          <w:rFonts w:ascii="Times New Roman" w:hAnsi="Times New Roman" w:cs="Times New Roman"/>
          <w:sz w:val="28"/>
          <w:szCs w:val="28"/>
        </w:rPr>
        <w:t xml:space="preserve"> ис</w:t>
      </w:r>
      <w:r w:rsidR="00D957F4" w:rsidRPr="002D2B65">
        <w:rPr>
          <w:rFonts w:ascii="Times New Roman" w:hAnsi="Times New Roman" w:cs="Times New Roman"/>
          <w:sz w:val="28"/>
          <w:szCs w:val="28"/>
        </w:rPr>
        <w:t>полнением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2D2B65">
        <w:rPr>
          <w:rFonts w:ascii="Times New Roman" w:hAnsi="Times New Roman" w:cs="Times New Roman"/>
          <w:sz w:val="28"/>
          <w:szCs w:val="28"/>
        </w:rPr>
        <w:t>настоящего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2D2B65">
        <w:rPr>
          <w:rFonts w:ascii="Times New Roman" w:hAnsi="Times New Roman" w:cs="Times New Roman"/>
          <w:sz w:val="28"/>
          <w:szCs w:val="28"/>
        </w:rPr>
        <w:t>постановления</w:t>
      </w:r>
      <w:r w:rsidR="00521863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D957F4" w:rsidRPr="002D2B65">
        <w:rPr>
          <w:rFonts w:ascii="Times New Roman" w:hAnsi="Times New Roman" w:cs="Times New Roman"/>
          <w:sz w:val="28"/>
          <w:szCs w:val="28"/>
        </w:rPr>
        <w:t>.</w:t>
      </w:r>
    </w:p>
    <w:p w:rsidR="00D957F4" w:rsidRPr="002D2B65" w:rsidRDefault="007A7301" w:rsidP="007A7301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B65">
        <w:rPr>
          <w:rFonts w:ascii="Times New Roman" w:hAnsi="Times New Roman" w:cs="Times New Roman"/>
          <w:sz w:val="28"/>
          <w:szCs w:val="28"/>
        </w:rPr>
        <w:t>3.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2D2B65">
        <w:rPr>
          <w:rFonts w:ascii="Times New Roman" w:hAnsi="Times New Roman" w:cs="Times New Roman"/>
          <w:sz w:val="28"/>
          <w:szCs w:val="28"/>
        </w:rPr>
        <w:t>Настоящее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2D2B65">
        <w:rPr>
          <w:rFonts w:ascii="Times New Roman" w:hAnsi="Times New Roman" w:cs="Times New Roman"/>
          <w:sz w:val="28"/>
          <w:szCs w:val="28"/>
        </w:rPr>
        <w:t>постановление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2D2B65">
        <w:rPr>
          <w:rFonts w:ascii="Times New Roman" w:hAnsi="Times New Roman" w:cs="Times New Roman"/>
          <w:sz w:val="28"/>
          <w:szCs w:val="28"/>
        </w:rPr>
        <w:t>вступает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2D2B65">
        <w:rPr>
          <w:rFonts w:ascii="Times New Roman" w:hAnsi="Times New Roman" w:cs="Times New Roman"/>
          <w:sz w:val="28"/>
          <w:szCs w:val="28"/>
        </w:rPr>
        <w:t>в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2D2B65">
        <w:rPr>
          <w:rFonts w:ascii="Times New Roman" w:hAnsi="Times New Roman" w:cs="Times New Roman"/>
          <w:sz w:val="28"/>
          <w:szCs w:val="28"/>
        </w:rPr>
        <w:t>силу</w:t>
      </w:r>
      <w:r w:rsidR="00521863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D957F4" w:rsidRPr="002D2B65">
        <w:rPr>
          <w:rFonts w:ascii="Times New Roman" w:hAnsi="Times New Roman" w:cs="Times New Roman"/>
          <w:sz w:val="28"/>
          <w:szCs w:val="28"/>
        </w:rPr>
        <w:t>его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2D2B65">
        <w:rPr>
          <w:rFonts w:ascii="Times New Roman" w:hAnsi="Times New Roman" w:cs="Times New Roman"/>
          <w:sz w:val="28"/>
          <w:szCs w:val="28"/>
        </w:rPr>
        <w:t>опубликования</w:t>
      </w:r>
      <w:r w:rsidR="00521863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2D2B65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2349E3" w:rsidRDefault="002349E3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9E3" w:rsidRDefault="002349E3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9E3" w:rsidRDefault="002349E3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1863" w:rsidRDefault="00521863" w:rsidP="00521863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521863" w:rsidRDefault="00521863" w:rsidP="00521863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  <w:sectPr w:rsidR="00521863" w:rsidSect="00521863">
          <w:headerReference w:type="default" r:id="rId8"/>
          <w:pgSz w:w="11906" w:h="16838"/>
          <w:pgMar w:top="993" w:right="567" w:bottom="1134" w:left="1985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         А.Ю. Крупевский </w:t>
      </w:r>
    </w:p>
    <w:p w:rsidR="00521863" w:rsidRPr="00A574C4" w:rsidRDefault="00521863" w:rsidP="00521863">
      <w:pPr>
        <w:spacing w:after="0" w:line="240" w:lineRule="exact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ТВЕРЖДЕНО</w:t>
      </w:r>
    </w:p>
    <w:p w:rsidR="00521863" w:rsidRDefault="00521863" w:rsidP="00521863">
      <w:pPr>
        <w:widowControl w:val="0"/>
        <w:autoSpaceDE w:val="0"/>
        <w:autoSpaceDN w:val="0"/>
        <w:adjustRightInd w:val="0"/>
        <w:spacing w:after="0" w:line="240" w:lineRule="exact"/>
        <w:ind w:firstLine="516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A574C4">
        <w:rPr>
          <w:rFonts w:ascii="Times New Roman" w:eastAsia="Times New Roman" w:hAnsi="Times New Roman"/>
          <w:sz w:val="28"/>
          <w:szCs w:val="20"/>
          <w:lang w:eastAsia="ru-RU"/>
        </w:rPr>
        <w:t>постановлени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ем</w:t>
      </w:r>
    </w:p>
    <w:p w:rsidR="00521863" w:rsidRDefault="00521863" w:rsidP="00521863">
      <w:pPr>
        <w:widowControl w:val="0"/>
        <w:autoSpaceDE w:val="0"/>
        <w:autoSpaceDN w:val="0"/>
        <w:adjustRightInd w:val="0"/>
        <w:spacing w:after="0" w:line="240" w:lineRule="exact"/>
        <w:ind w:firstLine="51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574C4">
        <w:rPr>
          <w:rFonts w:ascii="Times New Roman" w:eastAsia="Times New Roman" w:hAnsi="Times New Roman"/>
          <w:sz w:val="28"/>
          <w:szCs w:val="20"/>
          <w:lang w:eastAsia="ru-RU"/>
        </w:rPr>
        <w:t>администрации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521863" w:rsidRPr="00A2060B" w:rsidRDefault="00521863" w:rsidP="00521863">
      <w:pPr>
        <w:widowControl w:val="0"/>
        <w:autoSpaceDE w:val="0"/>
        <w:autoSpaceDN w:val="0"/>
        <w:adjustRightInd w:val="0"/>
        <w:spacing w:after="0" w:line="240" w:lineRule="exact"/>
        <w:ind w:firstLine="516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22.03.2022 № 171</w:t>
      </w:r>
    </w:p>
    <w:p w:rsidR="00521863" w:rsidRPr="00A2060B" w:rsidRDefault="00521863" w:rsidP="00521863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21863" w:rsidRPr="00A2060B" w:rsidRDefault="00521863" w:rsidP="00521863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21863" w:rsidRPr="00A2060B" w:rsidRDefault="00521863" w:rsidP="00521863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21863" w:rsidRPr="00A2060B" w:rsidRDefault="00521863" w:rsidP="00521863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21863" w:rsidRPr="00A2060B" w:rsidRDefault="00521863" w:rsidP="00521863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21863" w:rsidRPr="00A2060B" w:rsidRDefault="00521863" w:rsidP="00521863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21863" w:rsidRPr="00A2060B" w:rsidRDefault="00521863" w:rsidP="00521863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21863" w:rsidRDefault="00521863" w:rsidP="00521863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21863" w:rsidRDefault="00521863" w:rsidP="00521863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21863" w:rsidRPr="00A2060B" w:rsidRDefault="00521863" w:rsidP="00521863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21863" w:rsidRPr="00A2060B" w:rsidRDefault="00521863" w:rsidP="00521863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21863" w:rsidRPr="00521863" w:rsidRDefault="00521863" w:rsidP="00521863">
      <w:pPr>
        <w:pStyle w:val="1"/>
        <w:spacing w:after="120"/>
        <w:jc w:val="center"/>
        <w:rPr>
          <w:bCs/>
        </w:rPr>
      </w:pPr>
      <w:r w:rsidRPr="00521863">
        <w:rPr>
          <w:bCs/>
        </w:rPr>
        <w:t>ТЕХНИЧЕСКОЕ ЗАДАНИЕ</w:t>
      </w:r>
    </w:p>
    <w:p w:rsidR="00521863" w:rsidRPr="00521863" w:rsidRDefault="00521863" w:rsidP="00521863">
      <w:pPr>
        <w:spacing w:after="0" w:line="240" w:lineRule="auto"/>
        <w:jc w:val="center"/>
        <w:rPr>
          <w:bCs/>
          <w:color w:val="000000"/>
          <w:spacing w:val="-2"/>
          <w:sz w:val="28"/>
          <w:szCs w:val="28"/>
        </w:rPr>
      </w:pPr>
      <w:r w:rsidRPr="00521863">
        <w:rPr>
          <w:rFonts w:ascii="Times New Roman" w:eastAsia="Times New Roman" w:hAnsi="Times New Roman"/>
          <w:sz w:val="28"/>
          <w:szCs w:val="20"/>
          <w:lang w:eastAsia="ru-RU"/>
        </w:rPr>
        <w:t xml:space="preserve">на разработку </w:t>
      </w:r>
      <w:proofErr w:type="gramStart"/>
      <w:r w:rsidRPr="00521863">
        <w:rPr>
          <w:rFonts w:ascii="Times New Roman" w:eastAsia="Times New Roman" w:hAnsi="Times New Roman"/>
          <w:sz w:val="28"/>
          <w:szCs w:val="20"/>
          <w:lang w:eastAsia="ru-RU"/>
        </w:rPr>
        <w:t>инвестиционной</w:t>
      </w:r>
      <w:proofErr w:type="gramEnd"/>
      <w:r w:rsidRPr="00521863">
        <w:rPr>
          <w:rFonts w:ascii="Times New Roman" w:eastAsia="Times New Roman" w:hAnsi="Times New Roman"/>
          <w:sz w:val="28"/>
          <w:szCs w:val="20"/>
          <w:lang w:eastAsia="ru-RU"/>
        </w:rPr>
        <w:t xml:space="preserve"> программы МУП «Энергетик» по развитию централизованных систем водоснабжения и водоотведения </w:t>
      </w:r>
      <w:r w:rsidRPr="0052186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«Поселок Алонка» Верхнебуреинского муниципального района Хабаровского края на</w:t>
      </w:r>
      <w:r w:rsidRPr="00521863">
        <w:rPr>
          <w:rFonts w:ascii="Times New Roman" w:eastAsia="Times New Roman" w:hAnsi="Times New Roman"/>
          <w:sz w:val="28"/>
          <w:szCs w:val="20"/>
          <w:lang w:eastAsia="ru-RU"/>
        </w:rPr>
        <w:t xml:space="preserve"> 2023-2027 годы </w:t>
      </w:r>
    </w:p>
    <w:p w:rsidR="00521863" w:rsidRPr="00D23C06" w:rsidRDefault="00521863" w:rsidP="00521863">
      <w:pPr>
        <w:shd w:val="clear" w:color="auto" w:fill="FFFFFF"/>
        <w:spacing w:before="322" w:line="322" w:lineRule="exact"/>
        <w:ind w:right="1075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21863" w:rsidRDefault="00521863" w:rsidP="00521863">
      <w:pPr>
        <w:shd w:val="clear" w:color="auto" w:fill="FFFFFF"/>
        <w:spacing w:before="322" w:line="322" w:lineRule="exact"/>
        <w:ind w:right="1075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21863" w:rsidRDefault="00521863" w:rsidP="00521863">
      <w:pPr>
        <w:shd w:val="clear" w:color="auto" w:fill="FFFFFF"/>
        <w:spacing w:before="322" w:line="322" w:lineRule="exact"/>
        <w:ind w:right="1075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21863" w:rsidRDefault="00521863" w:rsidP="00521863">
      <w:pPr>
        <w:shd w:val="clear" w:color="auto" w:fill="FFFFFF"/>
        <w:spacing w:before="322" w:line="322" w:lineRule="exact"/>
        <w:ind w:right="1075"/>
        <w:jc w:val="center"/>
        <w:rPr>
          <w:color w:val="000000"/>
          <w:spacing w:val="-4"/>
          <w:sz w:val="28"/>
          <w:szCs w:val="28"/>
        </w:rPr>
      </w:pPr>
    </w:p>
    <w:p w:rsidR="00521863" w:rsidRDefault="00521863" w:rsidP="00521863">
      <w:pPr>
        <w:shd w:val="clear" w:color="auto" w:fill="FFFFFF"/>
        <w:spacing w:before="322" w:line="322" w:lineRule="exact"/>
        <w:ind w:right="1075"/>
        <w:jc w:val="center"/>
        <w:rPr>
          <w:color w:val="000000"/>
          <w:spacing w:val="-4"/>
          <w:sz w:val="28"/>
          <w:szCs w:val="28"/>
        </w:rPr>
      </w:pPr>
    </w:p>
    <w:p w:rsidR="00521863" w:rsidRDefault="00521863" w:rsidP="00521863">
      <w:pPr>
        <w:shd w:val="clear" w:color="auto" w:fill="FFFFFF"/>
        <w:spacing w:before="322" w:line="322" w:lineRule="exact"/>
        <w:ind w:right="1075"/>
        <w:jc w:val="center"/>
        <w:rPr>
          <w:color w:val="000000"/>
          <w:spacing w:val="-4"/>
          <w:sz w:val="28"/>
          <w:szCs w:val="28"/>
        </w:rPr>
      </w:pPr>
    </w:p>
    <w:p w:rsidR="00521863" w:rsidRDefault="00521863" w:rsidP="00521863">
      <w:pPr>
        <w:shd w:val="clear" w:color="auto" w:fill="FFFFFF"/>
        <w:spacing w:before="322" w:line="322" w:lineRule="exact"/>
        <w:ind w:right="1075"/>
        <w:jc w:val="center"/>
        <w:rPr>
          <w:color w:val="000000"/>
          <w:spacing w:val="-4"/>
          <w:sz w:val="28"/>
          <w:szCs w:val="28"/>
        </w:rPr>
      </w:pPr>
    </w:p>
    <w:p w:rsidR="00521863" w:rsidRDefault="00521863" w:rsidP="00521863">
      <w:pPr>
        <w:shd w:val="clear" w:color="auto" w:fill="FFFFFF"/>
        <w:spacing w:before="322" w:line="322" w:lineRule="exact"/>
        <w:ind w:right="1075"/>
        <w:jc w:val="center"/>
        <w:rPr>
          <w:color w:val="000000"/>
          <w:spacing w:val="-4"/>
          <w:sz w:val="28"/>
          <w:szCs w:val="28"/>
        </w:rPr>
      </w:pPr>
    </w:p>
    <w:p w:rsidR="00521863" w:rsidRDefault="00521863" w:rsidP="00521863">
      <w:pPr>
        <w:shd w:val="clear" w:color="auto" w:fill="FFFFFF"/>
        <w:spacing w:before="322" w:line="322" w:lineRule="exact"/>
        <w:ind w:right="1075"/>
        <w:jc w:val="center"/>
        <w:rPr>
          <w:color w:val="000000"/>
          <w:spacing w:val="-4"/>
          <w:sz w:val="28"/>
          <w:szCs w:val="28"/>
        </w:rPr>
      </w:pPr>
    </w:p>
    <w:p w:rsidR="00521863" w:rsidRDefault="00521863" w:rsidP="005218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1863" w:rsidRDefault="00521863" w:rsidP="005218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1863" w:rsidRDefault="00521863" w:rsidP="005218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1863" w:rsidRDefault="00521863" w:rsidP="005218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1863" w:rsidRDefault="00521863" w:rsidP="005218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C3190" w:rsidRDefault="004C3190" w:rsidP="005218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1863" w:rsidRDefault="00521863" w:rsidP="005218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1863" w:rsidRPr="00521863" w:rsidRDefault="00521863" w:rsidP="0052186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2186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Техническое задание </w:t>
      </w:r>
    </w:p>
    <w:p w:rsidR="00521863" w:rsidRPr="00521863" w:rsidRDefault="00521863" w:rsidP="00521863">
      <w:pPr>
        <w:spacing w:after="0" w:line="240" w:lineRule="auto"/>
        <w:jc w:val="center"/>
        <w:rPr>
          <w:bCs/>
          <w:color w:val="000000"/>
          <w:spacing w:val="-2"/>
          <w:sz w:val="28"/>
          <w:szCs w:val="28"/>
        </w:rPr>
      </w:pPr>
      <w:r w:rsidRPr="00521863">
        <w:rPr>
          <w:rFonts w:ascii="Times New Roman" w:eastAsia="Times New Roman" w:hAnsi="Times New Roman"/>
          <w:sz w:val="28"/>
          <w:szCs w:val="20"/>
          <w:lang w:eastAsia="ru-RU"/>
        </w:rPr>
        <w:t xml:space="preserve">на разработку </w:t>
      </w:r>
      <w:proofErr w:type="gramStart"/>
      <w:r w:rsidRPr="00521863">
        <w:rPr>
          <w:rFonts w:ascii="Times New Roman" w:eastAsia="Times New Roman" w:hAnsi="Times New Roman"/>
          <w:sz w:val="28"/>
          <w:szCs w:val="20"/>
          <w:lang w:eastAsia="ru-RU"/>
        </w:rPr>
        <w:t>инвестиционной</w:t>
      </w:r>
      <w:proofErr w:type="gramEnd"/>
      <w:r w:rsidRPr="00521863">
        <w:rPr>
          <w:rFonts w:ascii="Times New Roman" w:eastAsia="Times New Roman" w:hAnsi="Times New Roman"/>
          <w:sz w:val="28"/>
          <w:szCs w:val="20"/>
          <w:lang w:eastAsia="ru-RU"/>
        </w:rPr>
        <w:t xml:space="preserve"> программы МУП «Энергетик» по развитию централизованных систем водоснабжения и водоотведения </w:t>
      </w:r>
      <w:r w:rsidRPr="0052186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«Поселок Алонка» Верхнебуреинского муниципального района Хабаровского на</w:t>
      </w:r>
      <w:r w:rsidRPr="00521863">
        <w:rPr>
          <w:rFonts w:ascii="Times New Roman" w:eastAsia="Times New Roman" w:hAnsi="Times New Roman"/>
          <w:sz w:val="28"/>
          <w:szCs w:val="20"/>
          <w:lang w:eastAsia="ru-RU"/>
        </w:rPr>
        <w:t xml:space="preserve"> 2023-2027 годы </w:t>
      </w:r>
    </w:p>
    <w:p w:rsidR="00521863" w:rsidRPr="00521863" w:rsidRDefault="00521863" w:rsidP="00521863">
      <w:pPr>
        <w:spacing w:after="0" w:line="240" w:lineRule="auto"/>
        <w:jc w:val="center"/>
        <w:rPr>
          <w:bCs/>
          <w:color w:val="000000"/>
          <w:spacing w:val="-2"/>
          <w:sz w:val="28"/>
          <w:szCs w:val="28"/>
        </w:rPr>
      </w:pPr>
    </w:p>
    <w:tbl>
      <w:tblPr>
        <w:tblW w:w="0" w:type="auto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  <w:gridCol w:w="6628"/>
      </w:tblGrid>
      <w:tr w:rsidR="00521863" w:rsidRPr="00521863" w:rsidTr="00521863">
        <w:trPr>
          <w:trHeight w:val="473"/>
          <w:jc w:val="center"/>
        </w:trPr>
        <w:tc>
          <w:tcPr>
            <w:tcW w:w="2700" w:type="dxa"/>
            <w:vMerge w:val="restart"/>
            <w:shd w:val="clear" w:color="auto" w:fill="auto"/>
          </w:tcPr>
          <w:p w:rsidR="00521863" w:rsidRPr="00521863" w:rsidRDefault="00521863" w:rsidP="00521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1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521863" w:rsidRPr="00521863" w:rsidRDefault="00521863" w:rsidP="00521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21863" w:rsidRPr="00521863" w:rsidRDefault="00521863" w:rsidP="00521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21863" w:rsidRPr="00521863" w:rsidRDefault="00521863" w:rsidP="00521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21863" w:rsidRPr="00521863" w:rsidRDefault="00521863" w:rsidP="00521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21863" w:rsidRPr="00521863" w:rsidRDefault="00521863" w:rsidP="00521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21863" w:rsidRPr="00521863" w:rsidRDefault="00521863" w:rsidP="00521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21863" w:rsidRPr="00521863" w:rsidRDefault="00521863" w:rsidP="00521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21863" w:rsidRPr="00521863" w:rsidRDefault="00521863" w:rsidP="00521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21863" w:rsidRPr="00521863" w:rsidRDefault="00521863" w:rsidP="00521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21863" w:rsidRPr="00521863" w:rsidRDefault="00521863" w:rsidP="00521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21863" w:rsidRPr="00521863" w:rsidRDefault="00521863" w:rsidP="00521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21863" w:rsidRPr="00521863" w:rsidRDefault="00521863" w:rsidP="00521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1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Основания </w:t>
            </w:r>
            <w:proofErr w:type="gramStart"/>
            <w:r w:rsidRPr="00521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521863" w:rsidRPr="00521863" w:rsidRDefault="00521863" w:rsidP="00521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разработки инвестиционной программы</w:t>
            </w:r>
          </w:p>
        </w:tc>
        <w:tc>
          <w:tcPr>
            <w:tcW w:w="6628" w:type="dxa"/>
            <w:shd w:val="clear" w:color="auto" w:fill="auto"/>
          </w:tcPr>
          <w:p w:rsidR="00521863" w:rsidRPr="00521863" w:rsidRDefault="00521863" w:rsidP="00521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Градостроительный кодекс Российской Федерации от 29.12.2004 № 190-ФЗ</w:t>
            </w:r>
          </w:p>
        </w:tc>
      </w:tr>
      <w:tr w:rsidR="00521863" w:rsidRPr="00521863" w:rsidTr="00521863">
        <w:trPr>
          <w:jc w:val="center"/>
        </w:trPr>
        <w:tc>
          <w:tcPr>
            <w:tcW w:w="2700" w:type="dxa"/>
            <w:vMerge/>
            <w:shd w:val="clear" w:color="auto" w:fill="auto"/>
          </w:tcPr>
          <w:p w:rsidR="00521863" w:rsidRPr="00521863" w:rsidRDefault="00521863" w:rsidP="00521863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521863" w:rsidRPr="00521863" w:rsidRDefault="00521863" w:rsidP="00521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закон от 07.12.2011 № 416-ФЗ «О водоснабжении и водоотведении»</w:t>
            </w:r>
          </w:p>
        </w:tc>
      </w:tr>
      <w:tr w:rsidR="00521863" w:rsidRPr="00521863" w:rsidTr="00521863">
        <w:trPr>
          <w:jc w:val="center"/>
        </w:trPr>
        <w:tc>
          <w:tcPr>
            <w:tcW w:w="2700" w:type="dxa"/>
            <w:vMerge/>
            <w:shd w:val="clear" w:color="auto" w:fill="auto"/>
          </w:tcPr>
          <w:p w:rsidR="00521863" w:rsidRPr="00521863" w:rsidRDefault="00521863" w:rsidP="00521863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521863" w:rsidRPr="00521863" w:rsidRDefault="00521863" w:rsidP="00521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1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Постановление Правительства РФ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Федерации"</w:t>
            </w:r>
            <w:proofErr w:type="gramEnd"/>
          </w:p>
        </w:tc>
      </w:tr>
      <w:tr w:rsidR="00521863" w:rsidRPr="00521863" w:rsidTr="00521863">
        <w:trPr>
          <w:jc w:val="center"/>
        </w:trPr>
        <w:tc>
          <w:tcPr>
            <w:tcW w:w="2700" w:type="dxa"/>
            <w:vMerge/>
            <w:shd w:val="clear" w:color="auto" w:fill="auto"/>
          </w:tcPr>
          <w:p w:rsidR="00521863" w:rsidRPr="00521863" w:rsidRDefault="00521863" w:rsidP="00521863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521863" w:rsidRPr="00521863" w:rsidRDefault="00521863" w:rsidP="00521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Постановление Правительства РФ от 29.07.2013 № 641 «Об инвестиционных и производственных программах организаций, осуществляющих деятельность в сфере водоснабжения и водоотведения» (вместе с «Правилами разработки, утверждения и </w:t>
            </w:r>
            <w:proofErr w:type="gramStart"/>
            <w:r w:rsidRPr="00521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корректировки</w:t>
            </w:r>
            <w:proofErr w:type="gramEnd"/>
            <w:r w:rsidRPr="00521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инвестиционных программ организаций, осуществляющих горячее водоснабжение, холодное водоснабжение и (или) водоотведение»</w:t>
            </w:r>
          </w:p>
        </w:tc>
      </w:tr>
      <w:tr w:rsidR="00521863" w:rsidRPr="00521863" w:rsidTr="00521863">
        <w:trPr>
          <w:jc w:val="center"/>
        </w:trPr>
        <w:tc>
          <w:tcPr>
            <w:tcW w:w="2700" w:type="dxa"/>
            <w:vMerge/>
            <w:shd w:val="clear" w:color="auto" w:fill="auto"/>
          </w:tcPr>
          <w:p w:rsidR="00521863" w:rsidRPr="00521863" w:rsidRDefault="00521863" w:rsidP="00521863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521863" w:rsidRPr="00521863" w:rsidRDefault="00521863" w:rsidP="00521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Постановление Правительства РФ от 29.07.2013 № 644 «Об утверждении Правил холодного водоснабжения и водоотведения и о внесении изменений в некоторые акты Правительства Российской Федерации»</w:t>
            </w:r>
          </w:p>
        </w:tc>
      </w:tr>
      <w:tr w:rsidR="00521863" w:rsidRPr="00521863" w:rsidTr="00521863">
        <w:trPr>
          <w:jc w:val="center"/>
        </w:trPr>
        <w:tc>
          <w:tcPr>
            <w:tcW w:w="2700" w:type="dxa"/>
            <w:vMerge/>
            <w:shd w:val="clear" w:color="auto" w:fill="auto"/>
          </w:tcPr>
          <w:p w:rsidR="00521863" w:rsidRPr="00521863" w:rsidRDefault="00521863" w:rsidP="00521863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521863" w:rsidRPr="00521863" w:rsidRDefault="00521863" w:rsidP="00521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Постановление Правительства РФ от 13.05.2013 № 406 «О государственном регулировании тарифов в сфере водоснабжения и водоотведения»</w:t>
            </w:r>
          </w:p>
        </w:tc>
      </w:tr>
      <w:tr w:rsidR="00521863" w:rsidRPr="00521863" w:rsidTr="00521863">
        <w:trPr>
          <w:jc w:val="center"/>
        </w:trPr>
        <w:tc>
          <w:tcPr>
            <w:tcW w:w="2700" w:type="dxa"/>
            <w:vMerge/>
            <w:shd w:val="clear" w:color="auto" w:fill="auto"/>
          </w:tcPr>
          <w:p w:rsidR="00521863" w:rsidRPr="00521863" w:rsidRDefault="00521863" w:rsidP="00521863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521863" w:rsidRPr="00521863" w:rsidRDefault="00521863" w:rsidP="00521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Министерства Регионального развития Российской Федерации от 10.10.2007 г. № 99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 </w:t>
            </w:r>
          </w:p>
        </w:tc>
      </w:tr>
      <w:tr w:rsidR="00521863" w:rsidRPr="00521863" w:rsidTr="00521863">
        <w:trPr>
          <w:jc w:val="center"/>
        </w:trPr>
        <w:tc>
          <w:tcPr>
            <w:tcW w:w="2700" w:type="dxa"/>
            <w:vMerge/>
            <w:shd w:val="clear" w:color="auto" w:fill="auto"/>
          </w:tcPr>
          <w:p w:rsidR="00521863" w:rsidRPr="00521863" w:rsidRDefault="00521863" w:rsidP="00521863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521863" w:rsidRPr="00521863" w:rsidRDefault="00521863" w:rsidP="00521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Приказ Министерства Регионального развития Российской Федерации от 10.10.2007 № 100 «Об утверждении методических рекомендаций по разработке инвестиционных программ организаций коммунального комплекса»</w:t>
            </w:r>
          </w:p>
        </w:tc>
      </w:tr>
      <w:tr w:rsidR="00521863" w:rsidRPr="00521863" w:rsidTr="00521863">
        <w:trPr>
          <w:jc w:val="center"/>
        </w:trPr>
        <w:tc>
          <w:tcPr>
            <w:tcW w:w="2700" w:type="dxa"/>
            <w:vMerge/>
            <w:shd w:val="clear" w:color="auto" w:fill="auto"/>
          </w:tcPr>
          <w:p w:rsidR="00521863" w:rsidRPr="00521863" w:rsidRDefault="00521863" w:rsidP="00521863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521863" w:rsidRPr="00521863" w:rsidRDefault="00521863" w:rsidP="00521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план</w:t>
            </w:r>
            <w:r w:rsidRPr="005218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2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«Поселок Алонка», утвержденный решением Совета депутатов сельского поселения «Поселок Алонка» от 23.12.2013 № 31</w:t>
            </w:r>
          </w:p>
        </w:tc>
      </w:tr>
      <w:tr w:rsidR="00521863" w:rsidRPr="00521863" w:rsidTr="00521863">
        <w:trPr>
          <w:jc w:val="center"/>
        </w:trPr>
        <w:tc>
          <w:tcPr>
            <w:tcW w:w="2700" w:type="dxa"/>
            <w:vMerge/>
            <w:shd w:val="clear" w:color="auto" w:fill="auto"/>
          </w:tcPr>
          <w:p w:rsidR="00521863" w:rsidRPr="00521863" w:rsidRDefault="00521863" w:rsidP="00521863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521863" w:rsidRPr="00521863" w:rsidRDefault="00521863" w:rsidP="00521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водоснабжения и водоотведения сельского поселения «Поселок Алонка» Верхнебуреинского муниципального района Хабаровского края до 2031 года, утвержденная постановлением администрации Верхнебуреинского муниципального района от 05.07.2021 № 371</w:t>
            </w:r>
          </w:p>
        </w:tc>
      </w:tr>
      <w:tr w:rsidR="00521863" w:rsidRPr="00521863" w:rsidTr="00521863">
        <w:trPr>
          <w:trHeight w:val="295"/>
          <w:jc w:val="center"/>
        </w:trPr>
        <w:tc>
          <w:tcPr>
            <w:tcW w:w="2700" w:type="dxa"/>
            <w:shd w:val="clear" w:color="auto" w:fill="auto"/>
          </w:tcPr>
          <w:p w:rsidR="00521863" w:rsidRPr="00521863" w:rsidRDefault="00521863" w:rsidP="00521863">
            <w:pPr>
              <w:spacing w:after="0" w:line="240" w:lineRule="exact"/>
              <w:ind w:right="10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521863" w:rsidRPr="00521863" w:rsidRDefault="00521863" w:rsidP="00521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«Комплексное развитие систем коммунальной инфраструктуры Верхнебуреинского муниципального района </w:t>
            </w:r>
          </w:p>
          <w:p w:rsidR="00521863" w:rsidRPr="00521863" w:rsidRDefault="00521863" w:rsidP="00521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2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2012 – 2035 годы»</w:t>
            </w:r>
            <w:r w:rsidRPr="00521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утверждённая</w:t>
            </w:r>
            <w:proofErr w:type="gramEnd"/>
            <w:r w:rsidRPr="0052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постановлением администрации Верхнебуреинского муниципального района Хабаровского края от 13.12.2013 № 1252</w:t>
            </w:r>
          </w:p>
        </w:tc>
      </w:tr>
      <w:tr w:rsidR="00521863" w:rsidRPr="00521863" w:rsidTr="00521863">
        <w:trPr>
          <w:jc w:val="center"/>
        </w:trPr>
        <w:tc>
          <w:tcPr>
            <w:tcW w:w="2700" w:type="dxa"/>
            <w:shd w:val="clear" w:color="auto" w:fill="auto"/>
          </w:tcPr>
          <w:p w:rsidR="00521863" w:rsidRPr="00521863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Разработчик технического задания </w:t>
            </w:r>
          </w:p>
        </w:tc>
        <w:tc>
          <w:tcPr>
            <w:tcW w:w="6628" w:type="dxa"/>
            <w:shd w:val="clear" w:color="auto" w:fill="auto"/>
          </w:tcPr>
          <w:p w:rsidR="00521863" w:rsidRPr="00521863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Верхнебуреинского муниципального района </w:t>
            </w:r>
          </w:p>
        </w:tc>
      </w:tr>
      <w:tr w:rsidR="00521863" w:rsidRPr="00521863" w:rsidTr="00521863">
        <w:trPr>
          <w:trHeight w:val="2012"/>
          <w:jc w:val="center"/>
        </w:trPr>
        <w:tc>
          <w:tcPr>
            <w:tcW w:w="2700" w:type="dxa"/>
            <w:shd w:val="clear" w:color="auto" w:fill="auto"/>
          </w:tcPr>
          <w:p w:rsidR="00521863" w:rsidRPr="00521863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1863" w:rsidRPr="00521863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1863" w:rsidRPr="00521863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1863" w:rsidRPr="00521863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Исходные материалы, используемые при подготовке технического задания</w:t>
            </w:r>
          </w:p>
        </w:tc>
        <w:tc>
          <w:tcPr>
            <w:tcW w:w="6628" w:type="dxa"/>
            <w:shd w:val="clear" w:color="auto" w:fill="auto"/>
          </w:tcPr>
          <w:p w:rsidR="00521863" w:rsidRPr="00521863" w:rsidRDefault="00521863" w:rsidP="00521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 существующего технического состояния централизованных систем холодного водоснабжения, водоотведения;</w:t>
            </w:r>
          </w:p>
          <w:p w:rsidR="00521863" w:rsidRPr="00521863" w:rsidRDefault="00521863" w:rsidP="00521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2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Схема водоснабжения и водоотведения сельского поселения «Поселок Алонка» Верхнебуреинского муниципального района Хабаровского края </w:t>
            </w:r>
            <w:r w:rsidRPr="00521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2031</w:t>
            </w:r>
            <w:r w:rsidRPr="0052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утвержденная постановлением администрации Верхнебуреинского муниципального района от 05.07.2021 № 371</w:t>
            </w:r>
          </w:p>
        </w:tc>
      </w:tr>
      <w:tr w:rsidR="00521863" w:rsidRPr="00521863" w:rsidTr="00521863">
        <w:trPr>
          <w:jc w:val="center"/>
        </w:trPr>
        <w:tc>
          <w:tcPr>
            <w:tcW w:w="2700" w:type="dxa"/>
            <w:shd w:val="clear" w:color="auto" w:fill="auto"/>
          </w:tcPr>
          <w:p w:rsidR="00521863" w:rsidRPr="00521863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1863" w:rsidRPr="00521863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1863" w:rsidRPr="00521863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1863" w:rsidRPr="00521863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1863" w:rsidRPr="00521863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1863" w:rsidRPr="00521863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1863" w:rsidRPr="00521863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1863" w:rsidRPr="00521863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1863" w:rsidRPr="00521863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1863" w:rsidRPr="00521863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разработки инвестиционной программы</w:t>
            </w:r>
          </w:p>
        </w:tc>
        <w:tc>
          <w:tcPr>
            <w:tcW w:w="6628" w:type="dxa"/>
            <w:shd w:val="clear" w:color="auto" w:fill="auto"/>
          </w:tcPr>
          <w:p w:rsidR="00521863" w:rsidRPr="00521863" w:rsidRDefault="00521863" w:rsidP="00521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1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Главными целями разработки и реализации Инвестиционной программы являются: </w:t>
            </w:r>
          </w:p>
          <w:p w:rsidR="00521863" w:rsidRPr="00521863" w:rsidRDefault="00521863" w:rsidP="00521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-Обеспечение надежного (бесперебойного), качественного и доступного предоставления услуг холодного водоснабжения и водоотведения, удовлетворяющего потребностям сельского поселения «Поселок Алонка» Верхнебуреинского района Хабаровского края, обслуживаемых МУП «Энергетик»;</w:t>
            </w:r>
          </w:p>
          <w:p w:rsidR="00521863" w:rsidRPr="00521863" w:rsidRDefault="00521863" w:rsidP="00521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-Обеспечение развития централизованных систем холодного водоснабжения и водоотведения на территории сельского поселения «Поселок Алонка» Верхнебуреинского района Хабаровского края;</w:t>
            </w:r>
          </w:p>
          <w:p w:rsidR="00521863" w:rsidRPr="00521863" w:rsidRDefault="00521863" w:rsidP="00521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1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-Повышение надежности работы существующих централизованных систем водоснабжения и водоотведения города;</w:t>
            </w:r>
          </w:p>
          <w:p w:rsidR="00521863" w:rsidRPr="00521863" w:rsidRDefault="00521863" w:rsidP="005218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-Снижение потерь коммунальных ресурсов в производственном процессе</w:t>
            </w:r>
          </w:p>
        </w:tc>
      </w:tr>
      <w:tr w:rsidR="00521863" w:rsidRPr="00521863" w:rsidTr="00521863">
        <w:trPr>
          <w:trHeight w:val="2684"/>
          <w:jc w:val="center"/>
        </w:trPr>
        <w:tc>
          <w:tcPr>
            <w:tcW w:w="2700" w:type="dxa"/>
            <w:shd w:val="clear" w:color="auto" w:fill="auto"/>
          </w:tcPr>
          <w:p w:rsidR="00521863" w:rsidRPr="00521863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1863" w:rsidRPr="00521863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1863" w:rsidRPr="00521863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1863" w:rsidRPr="00521863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1863" w:rsidRPr="00521863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1863" w:rsidRPr="00521863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1863" w:rsidRPr="00521863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1863" w:rsidRPr="00521863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1863" w:rsidRPr="00521863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разработки инвестиционной программы</w:t>
            </w:r>
          </w:p>
        </w:tc>
        <w:tc>
          <w:tcPr>
            <w:tcW w:w="6628" w:type="dxa"/>
            <w:shd w:val="clear" w:color="auto" w:fill="auto"/>
          </w:tcPr>
          <w:p w:rsidR="00521863" w:rsidRPr="00521863" w:rsidRDefault="00521863" w:rsidP="00521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-Реконструкция существующих сетей централизованных систем водоснабжения и (или) водоотведения в целях снижения уровня износа;</w:t>
            </w:r>
          </w:p>
          <w:p w:rsidR="00521863" w:rsidRPr="00521863" w:rsidRDefault="00521863" w:rsidP="00521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-Модернизация существующих объектов централизованных систем водоснабжения и (или) водоотведения в целях снижения уровня износа существующих объектов;</w:t>
            </w:r>
          </w:p>
          <w:p w:rsidR="00521863" w:rsidRPr="00521863" w:rsidRDefault="00521863" w:rsidP="00521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-Повышение эффективности, достижение плановых значений показателей надежности, качества и </w:t>
            </w:r>
            <w:proofErr w:type="spellStart"/>
            <w:r w:rsidRPr="0052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52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объектов централизованных систем водоснабжения и (или) водоотведения;</w:t>
            </w:r>
          </w:p>
          <w:p w:rsidR="00521863" w:rsidRPr="00521863" w:rsidRDefault="00521863" w:rsidP="00521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521863" w:rsidRPr="00521863" w:rsidTr="00521863">
        <w:trPr>
          <w:jc w:val="center"/>
        </w:trPr>
        <w:tc>
          <w:tcPr>
            <w:tcW w:w="2700" w:type="dxa"/>
            <w:shd w:val="clear" w:color="auto" w:fill="auto"/>
          </w:tcPr>
          <w:p w:rsidR="00521863" w:rsidRPr="00521863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разработки инвестиционной программы</w:t>
            </w:r>
          </w:p>
        </w:tc>
        <w:tc>
          <w:tcPr>
            <w:tcW w:w="6628" w:type="dxa"/>
            <w:shd w:val="clear" w:color="auto" w:fill="auto"/>
          </w:tcPr>
          <w:p w:rsidR="00521863" w:rsidRPr="00521863" w:rsidRDefault="00521863" w:rsidP="00521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-Разработка </w:t>
            </w:r>
            <w:proofErr w:type="gramStart"/>
            <w:r w:rsidRPr="0052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инвестиционной</w:t>
            </w:r>
            <w:proofErr w:type="gramEnd"/>
            <w:r w:rsidRPr="0052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 </w:t>
            </w:r>
            <w:r w:rsidRPr="0052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«Энергетик»</w:t>
            </w:r>
            <w:r w:rsidRPr="0052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осуществляется не </w:t>
            </w:r>
            <w:r w:rsidRPr="00521863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3-х месяцев</w:t>
            </w:r>
            <w:r w:rsidRPr="0052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момента утверждения технического задания на разработку инвестиционной программы; </w:t>
            </w:r>
          </w:p>
          <w:p w:rsidR="00521863" w:rsidRPr="00521863" w:rsidRDefault="00521863" w:rsidP="00521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2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-Согласование проекта </w:t>
            </w:r>
            <w:proofErr w:type="gramStart"/>
            <w:r w:rsidRPr="0052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инвестиционной</w:t>
            </w:r>
            <w:proofErr w:type="gramEnd"/>
            <w:r w:rsidRPr="0052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 </w:t>
            </w:r>
            <w:r w:rsidRPr="00521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«Энергетик»</w:t>
            </w:r>
            <w:r w:rsidRPr="0052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осуществляется в сроки, предусмотренные действующим законодательством.</w:t>
            </w:r>
          </w:p>
        </w:tc>
      </w:tr>
      <w:tr w:rsidR="00521863" w:rsidRPr="00521863" w:rsidTr="00521863">
        <w:trPr>
          <w:jc w:val="center"/>
        </w:trPr>
        <w:tc>
          <w:tcPr>
            <w:tcW w:w="2700" w:type="dxa"/>
            <w:shd w:val="clear" w:color="auto" w:fill="auto"/>
          </w:tcPr>
          <w:p w:rsidR="00521863" w:rsidRPr="00521863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Порядок и форма предоставления, рассмотрения и утверждения </w:t>
            </w:r>
            <w:proofErr w:type="gramStart"/>
            <w:r w:rsidRPr="0052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инвестиционной</w:t>
            </w:r>
            <w:proofErr w:type="gramEnd"/>
            <w:r w:rsidRPr="0052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 </w:t>
            </w:r>
          </w:p>
        </w:tc>
        <w:tc>
          <w:tcPr>
            <w:tcW w:w="6628" w:type="dxa"/>
            <w:shd w:val="clear" w:color="auto" w:fill="auto"/>
          </w:tcPr>
          <w:p w:rsidR="00521863" w:rsidRPr="00521863" w:rsidRDefault="00521863" w:rsidP="00521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proofErr w:type="gramStart"/>
            <w:r w:rsidRPr="0052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Инвестиционной</w:t>
            </w:r>
            <w:proofErr w:type="gramEnd"/>
            <w:r w:rsidRPr="0052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 предоставляется для согласования в администрацию Верхнебуреинского муниципального района на бумажном носителе в 2 экземплярах и на электронном носителе в 1 экз.</w:t>
            </w:r>
          </w:p>
          <w:p w:rsidR="00521863" w:rsidRPr="00521863" w:rsidRDefault="00521863" w:rsidP="00521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1863" w:rsidRPr="00521863" w:rsidRDefault="00521863" w:rsidP="005218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21863" w:rsidRPr="00B27A21" w:rsidRDefault="00521863" w:rsidP="00521863">
      <w:pPr>
        <w:shd w:val="clear" w:color="auto" w:fill="FFFFFF"/>
        <w:spacing w:before="322" w:line="322" w:lineRule="exact"/>
        <w:ind w:right="1075"/>
        <w:jc w:val="center"/>
        <w:rPr>
          <w:rFonts w:ascii="Times New Roman" w:hAnsi="Times New Roman"/>
          <w:color w:val="000000"/>
          <w:spacing w:val="-4"/>
          <w:sz w:val="28"/>
          <w:szCs w:val="28"/>
        </w:rPr>
        <w:sectPr w:rsidR="00521863" w:rsidRPr="00B27A21" w:rsidSect="00521863">
          <w:footerReference w:type="default" r:id="rId9"/>
          <w:pgSz w:w="11909" w:h="16834" w:code="9"/>
          <w:pgMar w:top="1134" w:right="569" w:bottom="851" w:left="1985" w:header="720" w:footer="720" w:gutter="0"/>
          <w:cols w:space="60"/>
          <w:noEndnote/>
        </w:sectPr>
      </w:pPr>
    </w:p>
    <w:p w:rsidR="00521863" w:rsidRDefault="00521863" w:rsidP="005218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63B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Требования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ржанию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Инвестиционной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p w:rsidR="00521863" w:rsidRPr="00C63BCF" w:rsidRDefault="00521863" w:rsidP="005218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1863" w:rsidRPr="00C63BCF" w:rsidRDefault="00521863" w:rsidP="005218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65B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65B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инвестиционную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65B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программу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65B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включаются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65B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мероприятия,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65B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целесообразность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65B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реализации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65B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65B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обоснована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65B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Схем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е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водоснабжения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водоотведения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«Поселок Алонка»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Верхнебуреинского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Хабаровского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края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2031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утвержденн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ой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Верхнебуреинского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05.07.2021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371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.</w:t>
      </w:r>
    </w:p>
    <w:p w:rsidR="00521863" w:rsidRPr="004450A3" w:rsidRDefault="00521863" w:rsidP="005218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Инвестиционная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должна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содержать:</w:t>
      </w:r>
    </w:p>
    <w:p w:rsidR="00521863" w:rsidRPr="004450A3" w:rsidRDefault="00521863" w:rsidP="005218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аспорт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инвестиционной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программы,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включающий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следующую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информацию:</w:t>
      </w:r>
    </w:p>
    <w:p w:rsidR="00521863" w:rsidRPr="004450A3" w:rsidRDefault="00521863" w:rsidP="005218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регулируемой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организации,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отношении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которой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разрабатывается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инвестиционная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программа,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местонахождение;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контакты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лиц,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ответственных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разработку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программы;</w:t>
      </w:r>
    </w:p>
    <w:p w:rsidR="00521863" w:rsidRPr="004450A3" w:rsidRDefault="00521863" w:rsidP="005218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уполномоченного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исполнительной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власти,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утвердившего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инвестиционную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программу,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местонахождение;</w:t>
      </w:r>
    </w:p>
    <w:p w:rsidR="00521863" w:rsidRPr="004450A3" w:rsidRDefault="00521863" w:rsidP="005218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(городского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округа),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согласовавшего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инвестиционную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программу,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местонахождение;</w:t>
      </w:r>
    </w:p>
    <w:p w:rsidR="00521863" w:rsidRPr="004450A3" w:rsidRDefault="00521863" w:rsidP="005218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плановые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значения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показателей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надежности,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качества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энергоэффективности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объектов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централизованных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систем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водоснабжения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водоотведения,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отдельно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каждый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течение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срока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реализации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программы;</w:t>
      </w:r>
    </w:p>
    <w:p w:rsidR="00521863" w:rsidRPr="009607EA" w:rsidRDefault="00521863" w:rsidP="005218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еречень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мероприятий,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определенный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данным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техническим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заданием,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краткое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описание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мероприятий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программы,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обоснование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необходимости,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описание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(место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расположения)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строящихся,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реконструируемых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модернизируемых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объектов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централизованных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систем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водоснабжения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водоотведения,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обеспечивающее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однозначную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идентификацию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таких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объектов,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технические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характеристики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таких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объектов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после реализации мероприятия</w:t>
      </w:r>
      <w:r w:rsidRPr="009607E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  <w:proofErr w:type="gramEnd"/>
    </w:p>
    <w:p w:rsidR="00521863" w:rsidRPr="004450A3" w:rsidRDefault="00521863" w:rsidP="00521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</w:t>
      </w:r>
      <w:r w:rsidRPr="004450A3">
        <w:rPr>
          <w:rFonts w:ascii="Times New Roman" w:hAnsi="Times New Roman"/>
          <w:sz w:val="28"/>
          <w:szCs w:val="28"/>
          <w:lang w:eastAsia="ru-RU"/>
        </w:rPr>
        <w:t>еречень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защите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централизованных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систем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водоснабжения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(или)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водоотведения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отдельных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объектов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угроз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техногенного,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природного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характера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террористических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актов,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предотвращению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возникновения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аварийных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ситуаций,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снижению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риска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смягчению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последствий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чрезвычайных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ситуаций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21863" w:rsidRPr="004450A3" w:rsidRDefault="00521863" w:rsidP="005218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лановый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процент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износа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объектов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централизованных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систем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водоснабжения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водоотведения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фактический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процент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износа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объектов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централизованных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систем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водоснабжения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водоотведения,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существующих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начало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реализации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программы;</w:t>
      </w:r>
    </w:p>
    <w:p w:rsidR="00521863" w:rsidRPr="004450A3" w:rsidRDefault="00521863" w:rsidP="005218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рафик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реализации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мероприятий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программы,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включая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график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ввода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объектов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централизованных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систем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водоснабжения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водоотведения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эксплуатацию;</w:t>
      </w:r>
    </w:p>
    <w:p w:rsidR="00521863" w:rsidRDefault="00521863" w:rsidP="005218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сточники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финансирования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разделением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видам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годам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прогнозных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ценах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соответствующего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года,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определенных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использованием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прогнозных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индексов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цен,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установленных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прогнозе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социально-экономического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очередной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финансовый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плановый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период,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утвержденном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Министерством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экономического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числе:</w:t>
      </w:r>
    </w:p>
    <w:p w:rsidR="00521863" w:rsidRPr="0040649A" w:rsidRDefault="00521863" w:rsidP="005218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собственные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средства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МУП «Энергетик»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включая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амортизацию,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расходы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капитальные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вложения,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возмещаемые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счет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прибыли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регулируемой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организации,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плату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подключение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централизованным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системам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водоснабжения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водоотведения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(раздельно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каждой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системе,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регулируемая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эксплуатирует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несколько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таких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систем);</w:t>
      </w:r>
    </w:p>
    <w:p w:rsidR="00521863" w:rsidRPr="0040649A" w:rsidRDefault="00521863" w:rsidP="005218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займы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кредиты;</w:t>
      </w:r>
    </w:p>
    <w:p w:rsidR="00521863" w:rsidRPr="004450A3" w:rsidRDefault="00521863" w:rsidP="005218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бюджетные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средства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каждой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централизованной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системе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водоснабжения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водоотведения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521863" w:rsidRPr="004450A3" w:rsidRDefault="00521863" w:rsidP="005218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асчет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эффективности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инвестирования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средств,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осуществляемый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путем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сопоставления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динамики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показателей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надежности,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качества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энергоэффективности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объектов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централизованных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систем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водоснабжения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водоотведения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расходов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реализацию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программы;</w:t>
      </w:r>
    </w:p>
    <w:p w:rsidR="00521863" w:rsidRPr="00A2060B" w:rsidRDefault="00521863" w:rsidP="005218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редварительный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расчет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тарифов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водоснабжения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2060B">
        <w:rPr>
          <w:rFonts w:ascii="Times New Roman" w:eastAsia="Times New Roman" w:hAnsi="Times New Roman"/>
          <w:bCs/>
          <w:sz w:val="28"/>
          <w:szCs w:val="28"/>
          <w:lang w:eastAsia="ru-RU"/>
        </w:rPr>
        <w:t>водоотведения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2060B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2060B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2060B">
        <w:rPr>
          <w:rFonts w:ascii="Times New Roman" w:eastAsia="Times New Roman" w:hAnsi="Times New Roman"/>
          <w:bCs/>
          <w:sz w:val="28"/>
          <w:szCs w:val="28"/>
          <w:lang w:eastAsia="ru-RU"/>
        </w:rPr>
        <w:t>реализации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2060B">
        <w:rPr>
          <w:rFonts w:ascii="Times New Roman" w:eastAsia="Times New Roman" w:hAnsi="Times New Roman"/>
          <w:bCs/>
          <w:sz w:val="28"/>
          <w:szCs w:val="28"/>
          <w:lang w:eastAsia="ru-RU"/>
        </w:rPr>
        <w:t>инвестиционной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2060B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программы;</w:t>
      </w:r>
    </w:p>
    <w:p w:rsidR="00521863" w:rsidRPr="00A2060B" w:rsidRDefault="00521863" w:rsidP="005218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060B">
        <w:rPr>
          <w:rFonts w:ascii="Times New Roman" w:eastAsia="Times New Roman" w:hAnsi="Times New Roman"/>
          <w:bCs/>
          <w:sz w:val="28"/>
          <w:szCs w:val="28"/>
          <w:lang w:eastAsia="ru-RU"/>
        </w:rPr>
        <w:t>9)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планы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мероприятий,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план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снижения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сбросов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загрязняющих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веществ,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иных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веществ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микроорганизмов,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программу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повышения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экологической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эффективности,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план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мероприятий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охране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окружающей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среды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(в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если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такие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планы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программы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утверждены);</w:t>
      </w:r>
    </w:p>
    <w:p w:rsidR="00521863" w:rsidRPr="004450A3" w:rsidRDefault="00521863" w:rsidP="005218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10)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рограмму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энергосбережению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повышению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энергетической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эффективности.</w:t>
      </w:r>
    </w:p>
    <w:p w:rsidR="00521863" w:rsidRPr="00C63BCF" w:rsidRDefault="00521863" w:rsidP="005218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Объем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финансовых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потребностей,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реализации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мероприятий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программы,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устанавливается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учетом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укрупненных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сметных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нормативов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объектов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капитального строительства не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производственного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назначения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инженерной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инфраструктуры,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утвержденных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Министерством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строительства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жилищно-коммунального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хозяйства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РФ.</w:t>
      </w:r>
    </w:p>
    <w:p w:rsidR="00521863" w:rsidRDefault="00521863" w:rsidP="00521863">
      <w:pPr>
        <w:jc w:val="center"/>
        <w:rPr>
          <w:b/>
          <w:sz w:val="28"/>
          <w:szCs w:val="28"/>
        </w:rPr>
        <w:sectPr w:rsidR="00521863" w:rsidSect="00521863">
          <w:pgSz w:w="11909" w:h="16834" w:code="9"/>
          <w:pgMar w:top="1134" w:right="569" w:bottom="1134" w:left="1985" w:header="720" w:footer="408" w:gutter="0"/>
          <w:cols w:space="60"/>
          <w:noEndnote/>
          <w:docGrid w:linePitch="299"/>
        </w:sectPr>
      </w:pPr>
    </w:p>
    <w:p w:rsidR="00521863" w:rsidRDefault="00521863" w:rsidP="005218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6099">
        <w:rPr>
          <w:rFonts w:ascii="Times New Roman" w:hAnsi="Times New Roman"/>
          <w:b/>
          <w:sz w:val="28"/>
          <w:szCs w:val="28"/>
        </w:rPr>
        <w:lastRenderedPageBreak/>
        <w:t>Перечень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6099">
        <w:rPr>
          <w:rFonts w:ascii="Times New Roman" w:hAnsi="Times New Roman"/>
          <w:b/>
          <w:sz w:val="28"/>
          <w:szCs w:val="28"/>
        </w:rPr>
        <w:t>мероприятий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6099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6099">
        <w:rPr>
          <w:rFonts w:ascii="Times New Roman" w:hAnsi="Times New Roman"/>
          <w:b/>
          <w:sz w:val="28"/>
          <w:szCs w:val="28"/>
        </w:rPr>
        <w:t>строительству,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6099">
        <w:rPr>
          <w:rFonts w:ascii="Times New Roman" w:hAnsi="Times New Roman"/>
          <w:b/>
          <w:sz w:val="28"/>
          <w:szCs w:val="28"/>
        </w:rPr>
        <w:t>модернизации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6099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6099">
        <w:rPr>
          <w:rFonts w:ascii="Times New Roman" w:hAnsi="Times New Roman"/>
          <w:b/>
          <w:sz w:val="28"/>
          <w:szCs w:val="28"/>
        </w:rPr>
        <w:t>реконструкции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6099">
        <w:rPr>
          <w:rFonts w:ascii="Times New Roman" w:hAnsi="Times New Roman"/>
          <w:b/>
          <w:sz w:val="28"/>
          <w:szCs w:val="28"/>
        </w:rPr>
        <w:t>объектов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6099">
        <w:rPr>
          <w:rFonts w:ascii="Times New Roman" w:hAnsi="Times New Roman"/>
          <w:b/>
          <w:sz w:val="28"/>
          <w:szCs w:val="28"/>
        </w:rPr>
        <w:t>водоснабжения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6099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6099">
        <w:rPr>
          <w:rFonts w:ascii="Times New Roman" w:hAnsi="Times New Roman"/>
          <w:b/>
          <w:sz w:val="28"/>
          <w:szCs w:val="28"/>
        </w:rPr>
        <w:t>водоотведения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сельского поселения «Поселок Алонка» </w:t>
      </w:r>
      <w:r w:rsidRPr="00256099"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56099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256099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 </w:t>
      </w:r>
      <w:r w:rsidRPr="00256099">
        <w:rPr>
          <w:rFonts w:ascii="Times New Roman" w:eastAsia="Times New Roman" w:hAnsi="Times New Roman"/>
          <w:b/>
          <w:sz w:val="28"/>
          <w:szCs w:val="28"/>
          <w:lang w:eastAsia="ru-RU"/>
        </w:rPr>
        <w:t>годы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21863" w:rsidRPr="00521863" w:rsidRDefault="00521863" w:rsidP="005218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763" w:type="dxa"/>
        <w:tblLayout w:type="fixed"/>
        <w:tblLook w:val="04A0"/>
      </w:tblPr>
      <w:tblGrid>
        <w:gridCol w:w="907"/>
        <w:gridCol w:w="5784"/>
        <w:gridCol w:w="850"/>
        <w:gridCol w:w="1134"/>
        <w:gridCol w:w="1701"/>
        <w:gridCol w:w="5387"/>
      </w:tblGrid>
      <w:tr w:rsidR="00521863" w:rsidRPr="00A2060B" w:rsidTr="00521863">
        <w:trPr>
          <w:trHeight w:val="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1863" w:rsidRPr="00A2060B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1863" w:rsidRPr="00A2060B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реконструкции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модернизации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объектов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сетей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водоснабжения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п. Алонка</w:t>
            </w:r>
          </w:p>
        </w:tc>
      </w:tr>
      <w:tr w:rsidR="00521863" w:rsidRPr="00A2060B" w:rsidTr="006F1E5C">
        <w:trPr>
          <w:trHeight w:val="61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1863" w:rsidRPr="00A2060B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1863" w:rsidRPr="00A2060B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21863" w:rsidRPr="00A2060B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1863" w:rsidRPr="00A2060B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863" w:rsidRPr="00A2060B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863" w:rsidRPr="00A2060B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который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влияют,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эффект</w:t>
            </w:r>
          </w:p>
        </w:tc>
      </w:tr>
      <w:tr w:rsidR="00521863" w:rsidRPr="00A2060B" w:rsidTr="006F1E5C">
        <w:trPr>
          <w:trHeight w:val="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1863" w:rsidRPr="00A2060B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21863" w:rsidRPr="00A2060B" w:rsidRDefault="00521863" w:rsidP="0052186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2060B"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hAnsi="Times New Roman"/>
                <w:sz w:val="24"/>
                <w:szCs w:val="24"/>
              </w:rPr>
              <w:t>водопровода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Алонка протяжённостью 4 832,0 </w:t>
            </w:r>
            <w:r w:rsidRPr="00A2060B">
              <w:rPr>
                <w:rFonts w:ascii="Times New Roman" w:hAnsi="Times New Roman"/>
                <w:sz w:val="24"/>
                <w:szCs w:val="24"/>
              </w:rPr>
              <w:t>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hAnsi="Times New Roman"/>
                <w:sz w:val="24"/>
                <w:szCs w:val="24"/>
              </w:rPr>
              <w:t>диаметром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100-150 </w:t>
            </w:r>
            <w:r w:rsidRPr="00A2060B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21863" w:rsidRPr="00A2060B" w:rsidRDefault="00521863" w:rsidP="0052186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1863" w:rsidRPr="00A2060B" w:rsidRDefault="00521863" w:rsidP="0052186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60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21863" w:rsidRPr="00A2060B" w:rsidRDefault="00521863" w:rsidP="0052186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1863" w:rsidRPr="00A2060B" w:rsidRDefault="00521863" w:rsidP="0052186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863" w:rsidRPr="00A2060B" w:rsidRDefault="00521863" w:rsidP="0052186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60B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863" w:rsidRPr="00A2060B" w:rsidRDefault="00521863" w:rsidP="0052186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2060B">
              <w:rPr>
                <w:rFonts w:ascii="Times New Roman" w:hAnsi="Times New Roman"/>
                <w:sz w:val="24"/>
                <w:szCs w:val="24"/>
              </w:rPr>
              <w:t>Бесперебойное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hAnsi="Times New Roman"/>
                <w:sz w:val="24"/>
                <w:szCs w:val="24"/>
              </w:rPr>
              <w:t>водоснабжение,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hAnsi="Times New Roman"/>
                <w:sz w:val="24"/>
                <w:szCs w:val="24"/>
              </w:rPr>
              <w:t>снижение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hAnsi="Times New Roman"/>
                <w:sz w:val="24"/>
                <w:szCs w:val="24"/>
              </w:rPr>
              <w:t>потерь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hAnsi="Times New Roman"/>
                <w:sz w:val="24"/>
                <w:szCs w:val="24"/>
              </w:rPr>
              <w:t>транспортировке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21863" w:rsidRPr="00A2060B" w:rsidTr="006F1E5C">
        <w:trPr>
          <w:trHeight w:val="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1863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21863" w:rsidRPr="00A2060B" w:rsidRDefault="00521863" w:rsidP="0052186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оборудования водоподготовки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21863" w:rsidRPr="00A2060B" w:rsidRDefault="00521863" w:rsidP="0052186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21863" w:rsidRPr="00A2060B" w:rsidRDefault="00521863" w:rsidP="0052186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863" w:rsidRPr="00A2060B" w:rsidRDefault="00521863" w:rsidP="0052186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863" w:rsidRPr="00A2060B" w:rsidRDefault="00521863" w:rsidP="0052186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Обеспечивает качество подаваемой в сеть воды существующим нормативам</w:t>
            </w:r>
          </w:p>
        </w:tc>
      </w:tr>
      <w:tr w:rsidR="00521863" w:rsidRPr="00A2060B" w:rsidTr="006F1E5C">
        <w:trPr>
          <w:trHeight w:val="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1863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21863" w:rsidRDefault="00521863" w:rsidP="0052186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теплоизоляции трубопроводов холодного водоснабжения протяженность 200 м.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21863" w:rsidRDefault="00521863" w:rsidP="0052186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21863" w:rsidRDefault="00521863" w:rsidP="0052186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863" w:rsidRPr="00A2060B" w:rsidRDefault="00521863" w:rsidP="0052186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863" w:rsidRPr="00A2060B" w:rsidRDefault="00521863" w:rsidP="0052186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41050">
              <w:rPr>
                <w:rFonts w:ascii="Times New Roman" w:hAnsi="Times New Roman"/>
                <w:sz w:val="24"/>
                <w:szCs w:val="24"/>
              </w:rPr>
              <w:t>Бесперебойное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1050">
              <w:rPr>
                <w:rFonts w:ascii="Times New Roman" w:hAnsi="Times New Roman"/>
                <w:sz w:val="24"/>
                <w:szCs w:val="24"/>
              </w:rPr>
              <w:t>водоснабжение,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1050">
              <w:rPr>
                <w:rFonts w:ascii="Times New Roman" w:hAnsi="Times New Roman"/>
                <w:sz w:val="24"/>
                <w:szCs w:val="24"/>
              </w:rPr>
              <w:t>снижение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1050">
              <w:rPr>
                <w:rFonts w:ascii="Times New Roman" w:hAnsi="Times New Roman"/>
                <w:sz w:val="24"/>
                <w:szCs w:val="24"/>
              </w:rPr>
              <w:t>потерь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1050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1050">
              <w:rPr>
                <w:rFonts w:ascii="Times New Roman" w:hAnsi="Times New Roman"/>
                <w:sz w:val="24"/>
                <w:szCs w:val="24"/>
              </w:rPr>
              <w:t>транспортировке</w:t>
            </w:r>
          </w:p>
        </w:tc>
      </w:tr>
      <w:tr w:rsidR="00521863" w:rsidRPr="00A2060B" w:rsidTr="00521863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1863" w:rsidRPr="00A2060B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1863" w:rsidRPr="00A2060B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реконструкции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объектов водоотведения п. Алонка</w:t>
            </w:r>
          </w:p>
        </w:tc>
      </w:tr>
      <w:tr w:rsidR="00521863" w:rsidRPr="00A2060B" w:rsidTr="006F1E5C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1863" w:rsidRPr="00A2060B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1863" w:rsidRPr="00A2060B" w:rsidRDefault="00521863" w:rsidP="00521863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Реконструкция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существующих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сетей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водоотведения протяженностью 4 007,8 м, диаметром 100-150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1863" w:rsidRPr="00A2060B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1863" w:rsidRPr="00A2060B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4007,8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863" w:rsidRPr="00A2060B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21863" w:rsidRPr="00A2060B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863" w:rsidRPr="00A2060B" w:rsidRDefault="00521863" w:rsidP="00521863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надежности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(бесперебойности)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водоотведения.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21863" w:rsidRPr="00A2060B" w:rsidRDefault="00521863" w:rsidP="00521863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аварийности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сетях,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негативного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воздействия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окружающую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среду.</w:t>
            </w:r>
          </w:p>
        </w:tc>
      </w:tr>
      <w:tr w:rsidR="00521863" w:rsidRPr="00A2060B" w:rsidTr="006F1E5C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1863" w:rsidRPr="00A2060B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1863" w:rsidRPr="00A2060B" w:rsidRDefault="00521863" w:rsidP="00521863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Реконструкция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существующих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очистных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1863" w:rsidRPr="00A2060B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21863" w:rsidRPr="00A2060B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863" w:rsidRPr="00A2060B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21863" w:rsidRPr="00A2060B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863" w:rsidRPr="00A2060B" w:rsidRDefault="00521863" w:rsidP="00521863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надежности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(бесперебойности)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водоотведения.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21863" w:rsidRPr="00A2060B" w:rsidRDefault="00521863" w:rsidP="00521863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аварийности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сетях,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негативного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воздействия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окружающую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среду.</w:t>
            </w:r>
          </w:p>
        </w:tc>
      </w:tr>
    </w:tbl>
    <w:p w:rsidR="00521863" w:rsidRDefault="00521863" w:rsidP="00521863">
      <w:pPr>
        <w:pStyle w:val="s3"/>
        <w:shd w:val="clear" w:color="auto" w:fill="FFFFFF"/>
        <w:spacing w:before="0" w:beforeAutospacing="0" w:after="0" w:afterAutospacing="0"/>
        <w:rPr>
          <w:color w:val="000000"/>
        </w:rPr>
      </w:pPr>
    </w:p>
    <w:p w:rsidR="00521863" w:rsidRPr="00A2060B" w:rsidRDefault="00521863" w:rsidP="0052186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A2060B">
        <w:rPr>
          <w:b/>
          <w:color w:val="22272F"/>
          <w:sz w:val="28"/>
          <w:szCs w:val="28"/>
        </w:rPr>
        <w:t>Перечень</w:t>
      </w:r>
      <w:r w:rsidRPr="00A2060B">
        <w:rPr>
          <w:b/>
          <w:color w:val="22272F"/>
          <w:sz w:val="28"/>
          <w:szCs w:val="28"/>
        </w:rPr>
        <w:br/>
        <w:t>мероприятий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по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защите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централизованных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систем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водоснабжения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и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водоотведения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и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их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отдельных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объектов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от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угроз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техногенного,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природного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характера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и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террористических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актов,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по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предотвращению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возникновения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аварийных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ситуаций,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снижению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риска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и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смягчению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последствий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чрезвычайных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ситуаций</w:t>
      </w:r>
    </w:p>
    <w:tbl>
      <w:tblPr>
        <w:tblW w:w="15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8003"/>
        <w:gridCol w:w="7217"/>
      </w:tblGrid>
      <w:tr w:rsidR="00521863" w:rsidRPr="00A2060B" w:rsidTr="00521863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1863" w:rsidRPr="00A2060B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№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/</w:t>
            </w:r>
            <w:proofErr w:type="spellStart"/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1863" w:rsidRPr="00A2060B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1863" w:rsidRPr="00A2060B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Год</w:t>
            </w:r>
          </w:p>
        </w:tc>
      </w:tr>
      <w:tr w:rsidR="00521863" w:rsidRPr="00A2060B" w:rsidTr="00521863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1863" w:rsidRPr="00A2060B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1863" w:rsidRPr="00A2060B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1863" w:rsidRPr="00A2060B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3</w:t>
            </w:r>
          </w:p>
        </w:tc>
      </w:tr>
      <w:tr w:rsidR="00521863" w:rsidRPr="00A2060B" w:rsidTr="00521863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1863" w:rsidRPr="00A2060B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1863" w:rsidRPr="00A2060B" w:rsidRDefault="00521863" w:rsidP="00521863">
            <w:pPr>
              <w:spacing w:after="0" w:line="240" w:lineRule="exact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Приобретение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монтаж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систем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видеонаблюдения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объектах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централизованных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систем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водоснабжения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водоотведения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1863" w:rsidRPr="00A2060B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2023-2027</w:t>
            </w:r>
          </w:p>
        </w:tc>
      </w:tr>
      <w:tr w:rsidR="00521863" w:rsidRPr="00A2060B" w:rsidTr="00521863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1863" w:rsidRPr="00A2060B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1863" w:rsidRPr="00A2060B" w:rsidRDefault="00521863" w:rsidP="00521863">
            <w:pPr>
              <w:spacing w:after="0" w:line="240" w:lineRule="exact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Выполнение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работ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реконструкции/замене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ограждения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объектах:</w:t>
            </w:r>
          </w:p>
          <w:p w:rsidR="00521863" w:rsidRPr="00690BF1" w:rsidRDefault="00521863" w:rsidP="00521863">
            <w:pPr>
              <w:spacing w:after="0" w:line="240" w:lineRule="exact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690BF1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-Станция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690BF1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очистки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690BF1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стоков</w:t>
            </w:r>
          </w:p>
          <w:p w:rsidR="00521863" w:rsidRPr="00690BF1" w:rsidRDefault="00521863" w:rsidP="00521863">
            <w:pPr>
              <w:spacing w:after="0" w:line="240" w:lineRule="exact"/>
              <w:rPr>
                <w:rFonts w:ascii="Times New Roman" w:eastAsia="Times New Roman" w:hAnsi="Times New Roman"/>
                <w:color w:val="22272F"/>
                <w:sz w:val="24"/>
                <w:szCs w:val="24"/>
                <w:highlight w:val="yellow"/>
                <w:lang w:eastAsia="ru-RU"/>
              </w:rPr>
            </w:pPr>
            <w:r w:rsidRPr="00690BF1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-Резервуар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690BF1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чистой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690BF1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воды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1863" w:rsidRPr="00A2060B" w:rsidRDefault="00521863" w:rsidP="005218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2023-2027</w:t>
            </w:r>
          </w:p>
        </w:tc>
      </w:tr>
    </w:tbl>
    <w:p w:rsidR="00521863" w:rsidRPr="00957A5B" w:rsidRDefault="00521863" w:rsidP="00521863">
      <w:pPr>
        <w:rPr>
          <w:lang w:eastAsia="ar-SA"/>
        </w:rPr>
        <w:sectPr w:rsidR="00521863" w:rsidRPr="00957A5B" w:rsidSect="00521863">
          <w:pgSz w:w="16834" w:h="11909" w:orient="landscape" w:code="9"/>
          <w:pgMar w:top="1701" w:right="532" w:bottom="567" w:left="567" w:header="720" w:footer="408" w:gutter="0"/>
          <w:cols w:space="60"/>
          <w:noEndnote/>
          <w:docGrid w:linePitch="299"/>
        </w:sectPr>
      </w:pPr>
    </w:p>
    <w:p w:rsidR="00521863" w:rsidRPr="00E62063" w:rsidRDefault="00521863" w:rsidP="006F1E5C">
      <w:pPr>
        <w:pStyle w:val="3"/>
        <w:textAlignment w:val="baseline"/>
        <w:rPr>
          <w:bCs/>
          <w:color w:val="000000"/>
          <w:sz w:val="28"/>
          <w:szCs w:val="28"/>
        </w:rPr>
      </w:pPr>
      <w:r w:rsidRPr="00E62063">
        <w:rPr>
          <w:bCs/>
          <w:color w:val="000000"/>
          <w:sz w:val="28"/>
          <w:szCs w:val="28"/>
        </w:rPr>
        <w:lastRenderedPageBreak/>
        <w:t>Плановые</w:t>
      </w:r>
      <w:r>
        <w:rPr>
          <w:bCs/>
          <w:color w:val="000000"/>
          <w:sz w:val="28"/>
          <w:szCs w:val="28"/>
        </w:rPr>
        <w:t xml:space="preserve"> </w:t>
      </w:r>
      <w:r w:rsidRPr="00E62063">
        <w:rPr>
          <w:bCs/>
          <w:color w:val="000000"/>
          <w:sz w:val="28"/>
          <w:szCs w:val="28"/>
        </w:rPr>
        <w:t>показатели</w:t>
      </w:r>
      <w:r>
        <w:rPr>
          <w:bCs/>
          <w:color w:val="000000"/>
          <w:sz w:val="28"/>
          <w:szCs w:val="28"/>
        </w:rPr>
        <w:t xml:space="preserve"> </w:t>
      </w:r>
      <w:r w:rsidRPr="00E62063">
        <w:rPr>
          <w:bCs/>
          <w:color w:val="000000"/>
          <w:sz w:val="28"/>
          <w:szCs w:val="28"/>
        </w:rPr>
        <w:t>надежности,</w:t>
      </w:r>
      <w:r>
        <w:rPr>
          <w:bCs/>
          <w:color w:val="000000"/>
          <w:sz w:val="28"/>
          <w:szCs w:val="28"/>
        </w:rPr>
        <w:t xml:space="preserve"> </w:t>
      </w:r>
      <w:r w:rsidRPr="00E62063">
        <w:rPr>
          <w:bCs/>
          <w:color w:val="000000"/>
          <w:sz w:val="28"/>
          <w:szCs w:val="28"/>
        </w:rPr>
        <w:t>качества,</w:t>
      </w:r>
      <w:r>
        <w:rPr>
          <w:bCs/>
          <w:color w:val="000000"/>
          <w:sz w:val="28"/>
          <w:szCs w:val="28"/>
        </w:rPr>
        <w:t xml:space="preserve"> </w:t>
      </w:r>
      <w:r w:rsidRPr="00E62063">
        <w:rPr>
          <w:bCs/>
          <w:color w:val="000000"/>
          <w:sz w:val="28"/>
          <w:szCs w:val="28"/>
        </w:rPr>
        <w:t>энергетической</w:t>
      </w:r>
      <w:r>
        <w:rPr>
          <w:bCs/>
          <w:color w:val="000000"/>
          <w:sz w:val="28"/>
          <w:szCs w:val="28"/>
        </w:rPr>
        <w:t xml:space="preserve"> </w:t>
      </w:r>
      <w:r w:rsidRPr="00E62063">
        <w:rPr>
          <w:bCs/>
          <w:color w:val="000000"/>
          <w:sz w:val="28"/>
          <w:szCs w:val="28"/>
        </w:rPr>
        <w:t>эффективности</w:t>
      </w:r>
      <w:r>
        <w:rPr>
          <w:bCs/>
          <w:color w:val="000000"/>
          <w:sz w:val="28"/>
          <w:szCs w:val="28"/>
        </w:rPr>
        <w:t xml:space="preserve"> </w:t>
      </w:r>
      <w:r w:rsidRPr="00E62063">
        <w:rPr>
          <w:bCs/>
          <w:color w:val="000000"/>
          <w:sz w:val="28"/>
          <w:szCs w:val="28"/>
        </w:rPr>
        <w:t>объектов</w:t>
      </w:r>
      <w:r>
        <w:rPr>
          <w:bCs/>
          <w:color w:val="000000"/>
          <w:sz w:val="28"/>
          <w:szCs w:val="28"/>
        </w:rPr>
        <w:t xml:space="preserve"> </w:t>
      </w:r>
      <w:r w:rsidRPr="00E62063">
        <w:rPr>
          <w:bCs/>
          <w:color w:val="000000"/>
          <w:sz w:val="28"/>
          <w:szCs w:val="28"/>
        </w:rPr>
        <w:t>централизованных</w:t>
      </w:r>
      <w:r>
        <w:rPr>
          <w:bCs/>
          <w:color w:val="000000"/>
          <w:sz w:val="28"/>
          <w:szCs w:val="28"/>
        </w:rPr>
        <w:t xml:space="preserve"> </w:t>
      </w:r>
      <w:r w:rsidRPr="00E62063">
        <w:rPr>
          <w:bCs/>
          <w:color w:val="000000"/>
          <w:sz w:val="28"/>
          <w:szCs w:val="28"/>
        </w:rPr>
        <w:t>систем</w:t>
      </w:r>
      <w:r>
        <w:rPr>
          <w:bCs/>
          <w:color w:val="000000"/>
          <w:sz w:val="28"/>
          <w:szCs w:val="28"/>
        </w:rPr>
        <w:t xml:space="preserve"> </w:t>
      </w:r>
      <w:r w:rsidRPr="00E62063">
        <w:rPr>
          <w:bCs/>
          <w:color w:val="000000"/>
          <w:sz w:val="28"/>
          <w:szCs w:val="28"/>
        </w:rPr>
        <w:t>холодного</w:t>
      </w:r>
      <w:r>
        <w:rPr>
          <w:bCs/>
          <w:color w:val="000000"/>
          <w:sz w:val="28"/>
          <w:szCs w:val="28"/>
        </w:rPr>
        <w:t xml:space="preserve"> </w:t>
      </w:r>
      <w:r w:rsidRPr="00E62063">
        <w:rPr>
          <w:bCs/>
          <w:color w:val="000000"/>
          <w:sz w:val="28"/>
          <w:szCs w:val="28"/>
        </w:rPr>
        <w:t>водоснабжения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3"/>
        <w:gridCol w:w="850"/>
        <w:gridCol w:w="1272"/>
        <w:gridCol w:w="992"/>
        <w:gridCol w:w="992"/>
        <w:gridCol w:w="993"/>
        <w:gridCol w:w="1134"/>
        <w:gridCol w:w="1417"/>
        <w:gridCol w:w="142"/>
        <w:gridCol w:w="1276"/>
        <w:gridCol w:w="1134"/>
      </w:tblGrid>
      <w:tr w:rsidR="00521863" w:rsidRPr="006F1E5C" w:rsidTr="006F1E5C">
        <w:tc>
          <w:tcPr>
            <w:tcW w:w="5533" w:type="dxa"/>
            <w:vMerge w:val="restart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показатели</w:t>
            </w:r>
          </w:p>
        </w:tc>
        <w:tc>
          <w:tcPr>
            <w:tcW w:w="7088" w:type="dxa"/>
            <w:gridSpan w:val="7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Прогнозируемые показатели</w:t>
            </w:r>
          </w:p>
        </w:tc>
      </w:tr>
      <w:tr w:rsidR="00521863" w:rsidRPr="006F1E5C" w:rsidTr="006F1E5C">
        <w:tc>
          <w:tcPr>
            <w:tcW w:w="5533" w:type="dxa"/>
            <w:vMerge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992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992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  <w:proofErr w:type="gramStart"/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ожидаемое)</w:t>
            </w:r>
          </w:p>
        </w:tc>
        <w:tc>
          <w:tcPr>
            <w:tcW w:w="993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134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417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2026г.</w:t>
            </w:r>
          </w:p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2027г.</w:t>
            </w:r>
          </w:p>
        </w:tc>
      </w:tr>
      <w:tr w:rsidR="006F1E5C" w:rsidRPr="006F1E5C" w:rsidTr="006F1E5C">
        <w:trPr>
          <w:trHeight w:val="314"/>
        </w:trPr>
        <w:tc>
          <w:tcPr>
            <w:tcW w:w="5533" w:type="dxa"/>
            <w:shd w:val="clear" w:color="auto" w:fill="auto"/>
          </w:tcPr>
          <w:p w:rsidR="006F1E5C" w:rsidRPr="006F1E5C" w:rsidRDefault="006F1E5C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F1E5C" w:rsidRPr="006F1E5C" w:rsidRDefault="006F1E5C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2" w:type="dxa"/>
            <w:shd w:val="clear" w:color="auto" w:fill="auto"/>
          </w:tcPr>
          <w:p w:rsidR="006F1E5C" w:rsidRPr="006F1E5C" w:rsidRDefault="006F1E5C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F1E5C" w:rsidRPr="006F1E5C" w:rsidRDefault="006F1E5C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F1E5C" w:rsidRPr="006F1E5C" w:rsidRDefault="006F1E5C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6F1E5C" w:rsidRPr="006F1E5C" w:rsidRDefault="006F1E5C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F1E5C" w:rsidRPr="006F1E5C" w:rsidRDefault="006F1E5C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6F1E5C" w:rsidRPr="006F1E5C" w:rsidRDefault="006F1E5C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F1E5C" w:rsidRPr="006F1E5C" w:rsidRDefault="006F1E5C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6F1E5C" w:rsidRPr="006F1E5C" w:rsidRDefault="006F1E5C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21863" w:rsidRPr="006F1E5C" w:rsidTr="006F1E5C">
        <w:tc>
          <w:tcPr>
            <w:tcW w:w="14601" w:type="dxa"/>
            <w:gridSpan w:val="10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Показателя надежности и бесперебойности централизованных систем водоснабжения </w:t>
            </w:r>
          </w:p>
        </w:tc>
        <w:tc>
          <w:tcPr>
            <w:tcW w:w="1134" w:type="dxa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1863" w:rsidRPr="006F1E5C" w:rsidTr="006F1E5C">
        <w:trPr>
          <w:trHeight w:val="2652"/>
        </w:trPr>
        <w:tc>
          <w:tcPr>
            <w:tcW w:w="5533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</w:t>
            </w:r>
            <w:r w:rsidRPr="006F1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1E5C">
              <w:rPr>
                <w:rFonts w:ascii="Times New Roman" w:hAnsi="Times New Roman" w:cs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осуществляющей, холодное водоснабжение, в расчете на протяженность водопроводной сети в год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</w:t>
            </w:r>
            <w:proofErr w:type="gramStart"/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21863" w:rsidRPr="006F1E5C" w:rsidTr="006F1E5C">
        <w:trPr>
          <w:trHeight w:val="237"/>
        </w:trPr>
        <w:tc>
          <w:tcPr>
            <w:tcW w:w="15735" w:type="dxa"/>
            <w:gridSpan w:val="11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Показатели качества воды</w:t>
            </w:r>
          </w:p>
        </w:tc>
      </w:tr>
      <w:tr w:rsidR="00521863" w:rsidRPr="006F1E5C" w:rsidTr="006F1E5C">
        <w:tc>
          <w:tcPr>
            <w:tcW w:w="5533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  <w:r w:rsidRPr="006F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6F1E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0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1863" w:rsidRPr="006F1E5C" w:rsidTr="006F1E5C">
        <w:tc>
          <w:tcPr>
            <w:tcW w:w="5533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2.2.Доля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</w:t>
            </w:r>
            <w:r w:rsidRPr="006F1E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воды</w:t>
            </w:r>
          </w:p>
        </w:tc>
        <w:tc>
          <w:tcPr>
            <w:tcW w:w="850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72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1863" w:rsidRPr="006F1E5C" w:rsidTr="006F1E5C">
        <w:tc>
          <w:tcPr>
            <w:tcW w:w="15735" w:type="dxa"/>
            <w:gridSpan w:val="11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Показатели эффективности использования ресурсов (показатели энергетической эффективности)</w:t>
            </w:r>
          </w:p>
        </w:tc>
      </w:tr>
      <w:tr w:rsidR="00521863" w:rsidRPr="006F1E5C" w:rsidTr="006F1E5C">
        <w:tc>
          <w:tcPr>
            <w:tcW w:w="5533" w:type="dxa"/>
            <w:shd w:val="clear" w:color="auto" w:fill="auto"/>
            <w:vAlign w:val="center"/>
          </w:tcPr>
          <w:p w:rsidR="00521863" w:rsidRPr="006F1E5C" w:rsidRDefault="00521863" w:rsidP="006F1E5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3.1.Доля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0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7,55</w:t>
            </w:r>
          </w:p>
        </w:tc>
        <w:tc>
          <w:tcPr>
            <w:tcW w:w="992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7,88</w:t>
            </w:r>
          </w:p>
        </w:tc>
        <w:tc>
          <w:tcPr>
            <w:tcW w:w="992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5,925</w:t>
            </w:r>
          </w:p>
        </w:tc>
        <w:tc>
          <w:tcPr>
            <w:tcW w:w="993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5,925</w:t>
            </w:r>
          </w:p>
        </w:tc>
        <w:tc>
          <w:tcPr>
            <w:tcW w:w="1134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5,630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5,350</w:t>
            </w:r>
          </w:p>
        </w:tc>
        <w:tc>
          <w:tcPr>
            <w:tcW w:w="1276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  <w:p w:rsidR="00521863" w:rsidRPr="006F1E5C" w:rsidRDefault="00521863" w:rsidP="006F1E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863" w:rsidRPr="006F1E5C" w:rsidTr="006F1E5C">
        <w:tc>
          <w:tcPr>
            <w:tcW w:w="5533" w:type="dxa"/>
            <w:shd w:val="clear" w:color="auto" w:fill="auto"/>
            <w:vAlign w:val="center"/>
          </w:tcPr>
          <w:p w:rsidR="00521863" w:rsidRPr="006F1E5C" w:rsidRDefault="00521863" w:rsidP="006F1E5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3.2.Удельный расход электрической энергии, потребляемой в технологическом процессе подготовки питьевой воды, на единицу объема воды, отпускаемой в сеть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1E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Pr="006F1E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6F1E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/м3</w:t>
            </w:r>
          </w:p>
        </w:tc>
        <w:tc>
          <w:tcPr>
            <w:tcW w:w="1272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21863" w:rsidRPr="006F1E5C" w:rsidTr="006F1E5C">
        <w:tc>
          <w:tcPr>
            <w:tcW w:w="5533" w:type="dxa"/>
            <w:shd w:val="clear" w:color="auto" w:fill="auto"/>
            <w:vAlign w:val="center"/>
          </w:tcPr>
          <w:p w:rsidR="00521863" w:rsidRPr="006F1E5C" w:rsidRDefault="00521863" w:rsidP="006F1E5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3.3.Удельный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1E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Pr="006F1E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6F1E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/м3</w:t>
            </w:r>
          </w:p>
        </w:tc>
        <w:tc>
          <w:tcPr>
            <w:tcW w:w="1272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1,740</w:t>
            </w:r>
          </w:p>
        </w:tc>
        <w:tc>
          <w:tcPr>
            <w:tcW w:w="992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1,244</w:t>
            </w:r>
          </w:p>
        </w:tc>
        <w:tc>
          <w:tcPr>
            <w:tcW w:w="992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1,244</w:t>
            </w:r>
          </w:p>
        </w:tc>
        <w:tc>
          <w:tcPr>
            <w:tcW w:w="993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6" w:type="dxa"/>
            <w:shd w:val="clear" w:color="auto" w:fill="auto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1863" w:rsidRPr="006F1E5C" w:rsidRDefault="00521863" w:rsidP="006F1E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</w:tbl>
    <w:p w:rsidR="00521863" w:rsidRPr="00E62063" w:rsidRDefault="00521863" w:rsidP="006F1E5C">
      <w:pPr>
        <w:pStyle w:val="3"/>
        <w:jc w:val="left"/>
        <w:textAlignment w:val="baseline"/>
        <w:rPr>
          <w:bCs/>
          <w:color w:val="000000"/>
          <w:sz w:val="28"/>
          <w:szCs w:val="28"/>
        </w:rPr>
      </w:pPr>
    </w:p>
    <w:p w:rsidR="00521863" w:rsidRPr="00E62063" w:rsidRDefault="00521863" w:rsidP="006F1E5C">
      <w:pPr>
        <w:pStyle w:val="3"/>
        <w:textAlignment w:val="baseline"/>
        <w:rPr>
          <w:bCs/>
          <w:color w:val="000000"/>
          <w:sz w:val="28"/>
          <w:szCs w:val="28"/>
        </w:rPr>
      </w:pPr>
      <w:r w:rsidRPr="00E62063">
        <w:rPr>
          <w:bCs/>
          <w:color w:val="000000"/>
          <w:sz w:val="28"/>
          <w:szCs w:val="28"/>
        </w:rPr>
        <w:t>Плановые</w:t>
      </w:r>
      <w:r>
        <w:rPr>
          <w:bCs/>
          <w:color w:val="000000"/>
          <w:sz w:val="28"/>
          <w:szCs w:val="28"/>
        </w:rPr>
        <w:t xml:space="preserve"> </w:t>
      </w:r>
      <w:r w:rsidRPr="00E62063">
        <w:rPr>
          <w:bCs/>
          <w:color w:val="000000"/>
          <w:sz w:val="28"/>
          <w:szCs w:val="28"/>
        </w:rPr>
        <w:t>показатели</w:t>
      </w:r>
      <w:r>
        <w:rPr>
          <w:bCs/>
          <w:color w:val="000000"/>
          <w:sz w:val="28"/>
          <w:szCs w:val="28"/>
        </w:rPr>
        <w:t xml:space="preserve"> </w:t>
      </w:r>
      <w:r w:rsidRPr="00E62063">
        <w:rPr>
          <w:bCs/>
          <w:color w:val="000000"/>
          <w:sz w:val="28"/>
          <w:szCs w:val="28"/>
        </w:rPr>
        <w:t>надежности,</w:t>
      </w:r>
      <w:r>
        <w:rPr>
          <w:bCs/>
          <w:color w:val="000000"/>
          <w:sz w:val="28"/>
          <w:szCs w:val="28"/>
        </w:rPr>
        <w:t xml:space="preserve"> </w:t>
      </w:r>
      <w:r w:rsidRPr="00E62063">
        <w:rPr>
          <w:bCs/>
          <w:color w:val="000000"/>
          <w:sz w:val="28"/>
          <w:szCs w:val="28"/>
        </w:rPr>
        <w:t>качества,</w:t>
      </w:r>
      <w:r>
        <w:rPr>
          <w:bCs/>
          <w:color w:val="000000"/>
          <w:sz w:val="28"/>
          <w:szCs w:val="28"/>
        </w:rPr>
        <w:t xml:space="preserve"> </w:t>
      </w:r>
      <w:r w:rsidRPr="00E62063">
        <w:rPr>
          <w:bCs/>
          <w:color w:val="000000"/>
          <w:sz w:val="28"/>
          <w:szCs w:val="28"/>
        </w:rPr>
        <w:t>энергетической</w:t>
      </w:r>
      <w:r>
        <w:rPr>
          <w:bCs/>
          <w:color w:val="000000"/>
          <w:sz w:val="28"/>
          <w:szCs w:val="28"/>
        </w:rPr>
        <w:t xml:space="preserve"> </w:t>
      </w:r>
      <w:r w:rsidRPr="00E62063">
        <w:rPr>
          <w:bCs/>
          <w:color w:val="000000"/>
          <w:sz w:val="28"/>
          <w:szCs w:val="28"/>
        </w:rPr>
        <w:t>эффективности</w:t>
      </w:r>
      <w:r>
        <w:rPr>
          <w:bCs/>
          <w:color w:val="000000"/>
          <w:sz w:val="28"/>
          <w:szCs w:val="28"/>
        </w:rPr>
        <w:t xml:space="preserve"> </w:t>
      </w:r>
      <w:r w:rsidRPr="00E62063">
        <w:rPr>
          <w:bCs/>
          <w:color w:val="000000"/>
          <w:sz w:val="28"/>
          <w:szCs w:val="28"/>
        </w:rPr>
        <w:t>объектов</w:t>
      </w:r>
      <w:r>
        <w:rPr>
          <w:bCs/>
          <w:color w:val="000000"/>
          <w:sz w:val="28"/>
          <w:szCs w:val="28"/>
        </w:rPr>
        <w:t xml:space="preserve"> </w:t>
      </w:r>
      <w:r w:rsidRPr="00E62063">
        <w:rPr>
          <w:bCs/>
          <w:color w:val="000000"/>
          <w:sz w:val="28"/>
          <w:szCs w:val="28"/>
        </w:rPr>
        <w:t>централизованных</w:t>
      </w:r>
      <w:r>
        <w:rPr>
          <w:bCs/>
          <w:color w:val="000000"/>
          <w:sz w:val="28"/>
          <w:szCs w:val="28"/>
        </w:rPr>
        <w:t xml:space="preserve"> </w:t>
      </w:r>
      <w:r w:rsidRPr="00E62063">
        <w:rPr>
          <w:bCs/>
          <w:color w:val="000000"/>
          <w:sz w:val="28"/>
          <w:szCs w:val="28"/>
        </w:rPr>
        <w:t>систем</w:t>
      </w:r>
      <w:r>
        <w:rPr>
          <w:bCs/>
          <w:color w:val="000000"/>
          <w:sz w:val="28"/>
          <w:szCs w:val="28"/>
        </w:rPr>
        <w:t xml:space="preserve"> </w:t>
      </w:r>
      <w:r w:rsidRPr="00E62063">
        <w:rPr>
          <w:bCs/>
          <w:color w:val="000000"/>
          <w:sz w:val="28"/>
          <w:szCs w:val="28"/>
        </w:rPr>
        <w:t>водоотведения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3"/>
        <w:gridCol w:w="850"/>
        <w:gridCol w:w="1272"/>
        <w:gridCol w:w="992"/>
        <w:gridCol w:w="992"/>
        <w:gridCol w:w="993"/>
        <w:gridCol w:w="1134"/>
        <w:gridCol w:w="1134"/>
        <w:gridCol w:w="425"/>
        <w:gridCol w:w="1276"/>
        <w:gridCol w:w="1134"/>
      </w:tblGrid>
      <w:tr w:rsidR="00521863" w:rsidRPr="00E62063" w:rsidTr="006F1E5C">
        <w:tc>
          <w:tcPr>
            <w:tcW w:w="15735" w:type="dxa"/>
            <w:gridSpan w:val="11"/>
            <w:shd w:val="clear" w:color="auto" w:fill="auto"/>
          </w:tcPr>
          <w:p w:rsidR="00521863" w:rsidRPr="00E62063" w:rsidRDefault="00521863" w:rsidP="0052186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Показателя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надежности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бесперебойности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централизованных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систем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водоотведения</w:t>
            </w:r>
          </w:p>
        </w:tc>
      </w:tr>
      <w:tr w:rsidR="00521863" w:rsidRPr="00E62063" w:rsidTr="006F1E5C">
        <w:tc>
          <w:tcPr>
            <w:tcW w:w="5533" w:type="dxa"/>
            <w:shd w:val="clear" w:color="auto" w:fill="auto"/>
          </w:tcPr>
          <w:p w:rsidR="00521863" w:rsidRPr="00E62063" w:rsidRDefault="00521863" w:rsidP="0052186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Pr="00E62063">
              <w:rPr>
                <w:rFonts w:ascii="Times New Roman" w:hAnsi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2063">
              <w:rPr>
                <w:rFonts w:ascii="Times New Roman" w:hAnsi="Times New Roman"/>
                <w:sz w:val="24"/>
                <w:szCs w:val="24"/>
              </w:rPr>
              <w:t>Удельное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2063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2063">
              <w:rPr>
                <w:rFonts w:ascii="Times New Roman" w:hAnsi="Times New Roman"/>
                <w:sz w:val="24"/>
                <w:szCs w:val="24"/>
              </w:rPr>
              <w:t>аварий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206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2063">
              <w:rPr>
                <w:rFonts w:ascii="Times New Roman" w:hAnsi="Times New Roman"/>
                <w:sz w:val="24"/>
                <w:szCs w:val="24"/>
              </w:rPr>
              <w:t>засоров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206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2063">
              <w:rPr>
                <w:rFonts w:ascii="Times New Roman" w:hAnsi="Times New Roman"/>
                <w:sz w:val="24"/>
                <w:szCs w:val="24"/>
              </w:rPr>
              <w:t>расчете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2063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2063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2063">
              <w:rPr>
                <w:rFonts w:ascii="Times New Roman" w:hAnsi="Times New Roman"/>
                <w:sz w:val="24"/>
                <w:szCs w:val="24"/>
              </w:rPr>
              <w:t>канализационной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2063">
              <w:rPr>
                <w:rFonts w:ascii="Times New Roman" w:hAnsi="Times New Roman"/>
                <w:sz w:val="24"/>
                <w:szCs w:val="24"/>
              </w:rPr>
              <w:t>сети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206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206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521863" w:rsidRPr="00E62063" w:rsidRDefault="00521863" w:rsidP="0052186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ед./</w:t>
            </w:r>
            <w:proofErr w:type="gramStart"/>
            <w:r w:rsidRPr="00E62063">
              <w:rPr>
                <w:rFonts w:ascii="Times New Roman" w:eastAsia="Times New Roman" w:hAnsi="Times New Roman"/>
                <w:lang w:eastAsia="ru-RU"/>
              </w:rPr>
              <w:t>км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:rsidR="00521863" w:rsidRPr="00E62063" w:rsidRDefault="00521863" w:rsidP="0052186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1863" w:rsidRPr="00E62063" w:rsidRDefault="00521863" w:rsidP="0052186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1863" w:rsidRPr="00E62063" w:rsidRDefault="00521863" w:rsidP="0052186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21863" w:rsidRPr="00E62063" w:rsidRDefault="00521863" w:rsidP="0052186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1863" w:rsidRPr="00E62063" w:rsidRDefault="00521863" w:rsidP="0052186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21863" w:rsidRPr="00E62063" w:rsidRDefault="00521863" w:rsidP="0052186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21863" w:rsidRPr="00E62063" w:rsidRDefault="00521863" w:rsidP="0052186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521863" w:rsidRPr="00E62063" w:rsidRDefault="00521863" w:rsidP="0052186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521863" w:rsidRPr="00E62063" w:rsidRDefault="00521863" w:rsidP="0052186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521863" w:rsidRPr="00E62063" w:rsidTr="006F1E5C">
        <w:tc>
          <w:tcPr>
            <w:tcW w:w="14601" w:type="dxa"/>
            <w:gridSpan w:val="10"/>
            <w:shd w:val="clear" w:color="auto" w:fill="auto"/>
          </w:tcPr>
          <w:p w:rsidR="00521863" w:rsidRPr="00E62063" w:rsidRDefault="00521863" w:rsidP="0052186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Показатели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очистки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сточных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вод</w:t>
            </w:r>
          </w:p>
        </w:tc>
        <w:tc>
          <w:tcPr>
            <w:tcW w:w="1134" w:type="dxa"/>
          </w:tcPr>
          <w:p w:rsidR="00521863" w:rsidRPr="00E62063" w:rsidRDefault="00521863" w:rsidP="005218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521863" w:rsidRPr="00E62063" w:rsidTr="006F1E5C">
        <w:tc>
          <w:tcPr>
            <w:tcW w:w="5533" w:type="dxa"/>
            <w:shd w:val="clear" w:color="auto" w:fill="auto"/>
            <w:vAlign w:val="center"/>
          </w:tcPr>
          <w:p w:rsidR="00521863" w:rsidRPr="00E62063" w:rsidRDefault="00521863" w:rsidP="005218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2.1.Доля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сточных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подвергающихся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очистке,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общем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сточных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сбрасываемых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централизованные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общесплавные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или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бытовые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системы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водоотведения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1863" w:rsidRPr="00E62063" w:rsidRDefault="00521863" w:rsidP="00521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521863" w:rsidRPr="00E62063" w:rsidRDefault="00521863" w:rsidP="00521863">
            <w:pPr>
              <w:jc w:val="center"/>
              <w:rPr>
                <w:rFonts w:ascii="Times New Roman" w:hAnsi="Times New Roman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21863" w:rsidRPr="00E62063" w:rsidRDefault="00521863" w:rsidP="00521863">
            <w:pPr>
              <w:jc w:val="center"/>
              <w:rPr>
                <w:rFonts w:ascii="Times New Roman" w:hAnsi="Times New Roman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21863" w:rsidRPr="00E62063" w:rsidRDefault="00521863" w:rsidP="00521863">
            <w:pPr>
              <w:jc w:val="center"/>
              <w:rPr>
                <w:rFonts w:ascii="Times New Roman" w:hAnsi="Times New Roman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0,00</w:t>
            </w:r>
          </w:p>
          <w:p w:rsidR="00521863" w:rsidRPr="00E62063" w:rsidRDefault="00521863" w:rsidP="005218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521863" w:rsidRPr="00E62063" w:rsidRDefault="00521863" w:rsidP="00521863">
            <w:pPr>
              <w:jc w:val="center"/>
              <w:rPr>
                <w:rFonts w:ascii="Times New Roman" w:hAnsi="Times New Roman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21863" w:rsidRPr="00E62063" w:rsidRDefault="00521863" w:rsidP="00521863">
            <w:pPr>
              <w:jc w:val="center"/>
              <w:rPr>
                <w:rFonts w:ascii="Times New Roman" w:hAnsi="Times New Roman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21863" w:rsidRPr="00E62063" w:rsidRDefault="00521863" w:rsidP="00521863">
            <w:pPr>
              <w:jc w:val="center"/>
              <w:rPr>
                <w:rFonts w:ascii="Times New Roman" w:hAnsi="Times New Roman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521863" w:rsidRPr="00E62063" w:rsidRDefault="00521863" w:rsidP="00521863">
            <w:pPr>
              <w:jc w:val="center"/>
              <w:rPr>
                <w:rFonts w:ascii="Times New Roman" w:hAnsi="Times New Roman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0,00</w:t>
            </w:r>
          </w:p>
          <w:p w:rsidR="00521863" w:rsidRPr="00E62063" w:rsidRDefault="00521863" w:rsidP="005218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21863" w:rsidRPr="00E62063" w:rsidRDefault="00521863" w:rsidP="0052186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21863" w:rsidRPr="00E62063" w:rsidTr="006F1E5C">
        <w:tc>
          <w:tcPr>
            <w:tcW w:w="5533" w:type="dxa"/>
            <w:shd w:val="clear" w:color="auto" w:fill="auto"/>
            <w:vAlign w:val="center"/>
          </w:tcPr>
          <w:p w:rsidR="00521863" w:rsidRPr="00E62063" w:rsidRDefault="00521863" w:rsidP="005218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2.2.Доля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поверхностных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сточных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подвергающихся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очистке,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общем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поверхностных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сточных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принимаемых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централизованную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ливневую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систему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водоотведения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1863" w:rsidRPr="00E62063" w:rsidRDefault="00521863" w:rsidP="00521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521863" w:rsidRPr="00E62063" w:rsidRDefault="00521863" w:rsidP="0052186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21863" w:rsidRPr="00E62063" w:rsidRDefault="00521863" w:rsidP="00521863">
            <w:pPr>
              <w:jc w:val="center"/>
              <w:rPr>
                <w:rFonts w:ascii="Times New Roman" w:hAnsi="Times New Roman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21863" w:rsidRPr="00E62063" w:rsidRDefault="00521863" w:rsidP="00521863">
            <w:pPr>
              <w:jc w:val="center"/>
              <w:rPr>
                <w:rFonts w:ascii="Times New Roman" w:hAnsi="Times New Roman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0,00</w:t>
            </w:r>
          </w:p>
          <w:p w:rsidR="00521863" w:rsidRPr="00E62063" w:rsidRDefault="00521863" w:rsidP="005218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521863" w:rsidRPr="00E62063" w:rsidRDefault="00521863" w:rsidP="00521863">
            <w:pPr>
              <w:jc w:val="center"/>
              <w:rPr>
                <w:rFonts w:ascii="Times New Roman" w:hAnsi="Times New Roman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21863" w:rsidRPr="00E62063" w:rsidRDefault="00521863" w:rsidP="00521863">
            <w:pPr>
              <w:jc w:val="center"/>
              <w:rPr>
                <w:rFonts w:ascii="Times New Roman" w:hAnsi="Times New Roman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21863" w:rsidRPr="00E62063" w:rsidRDefault="00521863" w:rsidP="00521863">
            <w:pPr>
              <w:jc w:val="center"/>
              <w:rPr>
                <w:rFonts w:ascii="Times New Roman" w:hAnsi="Times New Roman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521863" w:rsidRPr="00E62063" w:rsidRDefault="00521863" w:rsidP="00521863">
            <w:pPr>
              <w:jc w:val="center"/>
              <w:rPr>
                <w:rFonts w:ascii="Times New Roman" w:hAnsi="Times New Roman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0,00</w:t>
            </w:r>
          </w:p>
          <w:p w:rsidR="00521863" w:rsidRPr="00E62063" w:rsidRDefault="00521863" w:rsidP="005218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21863" w:rsidRPr="00E62063" w:rsidRDefault="00521863" w:rsidP="0052186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21863" w:rsidRPr="00E62063" w:rsidTr="006F1E5C">
        <w:tc>
          <w:tcPr>
            <w:tcW w:w="5533" w:type="dxa"/>
            <w:shd w:val="clear" w:color="auto" w:fill="auto"/>
            <w:vAlign w:val="center"/>
          </w:tcPr>
          <w:p w:rsidR="00521863" w:rsidRPr="00E62063" w:rsidRDefault="00521863" w:rsidP="005218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2.3.Доля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проб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сточных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соответствующих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установленным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нормативам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допустимых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сбросов,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лимитам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сбросы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для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централизованной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общесплавной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(бытовой)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системы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водоотведения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1863" w:rsidRPr="00E62063" w:rsidRDefault="00521863" w:rsidP="00521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521863" w:rsidRPr="00E62063" w:rsidRDefault="00521863" w:rsidP="0052186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1863" w:rsidRPr="00E62063" w:rsidRDefault="00521863" w:rsidP="0052186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1863" w:rsidRPr="00E62063" w:rsidRDefault="00521863" w:rsidP="00521863">
            <w:pPr>
              <w:jc w:val="center"/>
              <w:rPr>
                <w:rFonts w:ascii="Times New Roman" w:hAnsi="Times New Roman"/>
              </w:rPr>
            </w:pPr>
            <w:r w:rsidRPr="00E6206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21863" w:rsidRPr="00E62063" w:rsidRDefault="00521863" w:rsidP="00521863">
            <w:pPr>
              <w:jc w:val="center"/>
              <w:rPr>
                <w:rFonts w:ascii="Times New Roman" w:hAnsi="Times New Roman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1863" w:rsidRPr="00E62063" w:rsidRDefault="00521863" w:rsidP="00521863">
            <w:pPr>
              <w:jc w:val="center"/>
              <w:rPr>
                <w:rFonts w:ascii="Times New Roman" w:hAnsi="Times New Roman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21863" w:rsidRPr="00E62063" w:rsidRDefault="00521863" w:rsidP="00521863">
            <w:pPr>
              <w:jc w:val="center"/>
              <w:rPr>
                <w:rFonts w:ascii="Times New Roman" w:hAnsi="Times New Roman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21863" w:rsidRPr="00E62063" w:rsidRDefault="00521863" w:rsidP="00521863">
            <w:pPr>
              <w:jc w:val="center"/>
              <w:rPr>
                <w:rFonts w:ascii="Times New Roman" w:hAnsi="Times New Roman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521863" w:rsidRPr="00E62063" w:rsidRDefault="00521863" w:rsidP="0052186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521863" w:rsidRPr="00E62063" w:rsidRDefault="00521863" w:rsidP="0052186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521863" w:rsidRPr="00E62063" w:rsidTr="006F1E5C">
        <w:tc>
          <w:tcPr>
            <w:tcW w:w="14601" w:type="dxa"/>
            <w:gridSpan w:val="10"/>
            <w:shd w:val="clear" w:color="auto" w:fill="auto"/>
          </w:tcPr>
          <w:p w:rsidR="00521863" w:rsidRPr="00E62063" w:rsidRDefault="00521863" w:rsidP="0052186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b/>
                <w:bCs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/>
                <w:bCs/>
                <w:lang w:eastAsia="ru-RU"/>
              </w:rPr>
              <w:t>Показатели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/>
                <w:bCs/>
                <w:lang w:eastAsia="ru-RU"/>
              </w:rPr>
              <w:t>эффективности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/>
                <w:bCs/>
                <w:lang w:eastAsia="ru-RU"/>
              </w:rPr>
              <w:t>использования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/>
                <w:bCs/>
                <w:lang w:eastAsia="ru-RU"/>
              </w:rPr>
              <w:t>ресурсов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/>
                <w:bCs/>
                <w:lang w:eastAsia="ru-RU"/>
              </w:rPr>
              <w:t>(показатели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/>
                <w:bCs/>
                <w:lang w:eastAsia="ru-RU"/>
              </w:rPr>
              <w:t>энергетической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/>
                <w:bCs/>
                <w:lang w:eastAsia="ru-RU"/>
              </w:rPr>
              <w:t>эффективности)</w:t>
            </w:r>
          </w:p>
        </w:tc>
        <w:tc>
          <w:tcPr>
            <w:tcW w:w="1134" w:type="dxa"/>
          </w:tcPr>
          <w:p w:rsidR="00521863" w:rsidRPr="00E62063" w:rsidRDefault="00521863" w:rsidP="0052186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521863" w:rsidRPr="00E62063" w:rsidTr="006F1E5C">
        <w:trPr>
          <w:trHeight w:val="1112"/>
        </w:trPr>
        <w:tc>
          <w:tcPr>
            <w:tcW w:w="5533" w:type="dxa"/>
            <w:shd w:val="clear" w:color="auto" w:fill="auto"/>
            <w:vAlign w:val="center"/>
          </w:tcPr>
          <w:p w:rsidR="00521863" w:rsidRPr="00E62063" w:rsidRDefault="00521863" w:rsidP="005218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3.1.Удельный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электрической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энергии,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потребляемой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технологическом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процессе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очистки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сточных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единицу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очищаемых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сточных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1863" w:rsidRPr="00E62063" w:rsidRDefault="00521863" w:rsidP="00521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0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кВт</w:t>
            </w:r>
            <w:proofErr w:type="gramStart"/>
            <w:r w:rsidRPr="00E620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E620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1272" w:type="dxa"/>
            <w:shd w:val="clear" w:color="auto" w:fill="auto"/>
          </w:tcPr>
          <w:p w:rsidR="00521863" w:rsidRPr="00E62063" w:rsidRDefault="00521863" w:rsidP="0052186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1863" w:rsidRPr="00E62063" w:rsidRDefault="00521863" w:rsidP="0052186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1863" w:rsidRPr="00E62063" w:rsidRDefault="00521863" w:rsidP="00521863">
            <w:pPr>
              <w:jc w:val="center"/>
              <w:rPr>
                <w:rFonts w:ascii="Times New Roman" w:hAnsi="Times New Roman"/>
              </w:rPr>
            </w:pPr>
            <w:r w:rsidRPr="00E6206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21863" w:rsidRPr="00E62063" w:rsidRDefault="00521863" w:rsidP="00521863">
            <w:pPr>
              <w:jc w:val="center"/>
              <w:rPr>
                <w:rFonts w:ascii="Times New Roman" w:hAnsi="Times New Roman"/>
              </w:rPr>
            </w:pPr>
            <w:r w:rsidRPr="00E6206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1863" w:rsidRPr="00E62063" w:rsidRDefault="00521863" w:rsidP="00521863">
            <w:pPr>
              <w:jc w:val="center"/>
              <w:rPr>
                <w:rFonts w:ascii="Times New Roman" w:hAnsi="Times New Roman"/>
              </w:rPr>
            </w:pPr>
            <w:r w:rsidRPr="00E6206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1863" w:rsidRPr="00E62063" w:rsidRDefault="00521863" w:rsidP="00521863">
            <w:pPr>
              <w:jc w:val="center"/>
              <w:rPr>
                <w:rFonts w:ascii="Times New Roman" w:hAnsi="Times New Roman"/>
              </w:rPr>
            </w:pPr>
            <w:r w:rsidRPr="00E62063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21863" w:rsidRPr="00E62063" w:rsidRDefault="00521863" w:rsidP="00521863">
            <w:pPr>
              <w:jc w:val="center"/>
              <w:rPr>
                <w:rFonts w:ascii="Times New Roman" w:hAnsi="Times New Roman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0,03</w:t>
            </w:r>
          </w:p>
          <w:p w:rsidR="00521863" w:rsidRPr="00E62063" w:rsidRDefault="00521863" w:rsidP="0052186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521863" w:rsidRPr="00E62063" w:rsidRDefault="00521863" w:rsidP="0052186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0,03</w:t>
            </w:r>
          </w:p>
        </w:tc>
      </w:tr>
      <w:tr w:rsidR="00521863" w:rsidRPr="00E62063" w:rsidTr="006F1E5C">
        <w:tc>
          <w:tcPr>
            <w:tcW w:w="5533" w:type="dxa"/>
            <w:shd w:val="clear" w:color="auto" w:fill="auto"/>
            <w:vAlign w:val="center"/>
          </w:tcPr>
          <w:p w:rsidR="00521863" w:rsidRPr="00E62063" w:rsidRDefault="00521863" w:rsidP="005218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3.2.Удельный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электрической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энергии,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потребляемой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технологическом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процессе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транспортировки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сточных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единицу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транспортируемых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сточных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1863" w:rsidRPr="00E62063" w:rsidRDefault="00521863" w:rsidP="00521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0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кВт</w:t>
            </w:r>
            <w:proofErr w:type="gramStart"/>
            <w:r w:rsidRPr="00E620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E620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1272" w:type="dxa"/>
            <w:shd w:val="clear" w:color="auto" w:fill="auto"/>
          </w:tcPr>
          <w:p w:rsidR="00521863" w:rsidRPr="00E62063" w:rsidRDefault="00521863" w:rsidP="0052186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0,851</w:t>
            </w:r>
          </w:p>
        </w:tc>
        <w:tc>
          <w:tcPr>
            <w:tcW w:w="992" w:type="dxa"/>
            <w:shd w:val="clear" w:color="auto" w:fill="auto"/>
          </w:tcPr>
          <w:p w:rsidR="00521863" w:rsidRPr="00E62063" w:rsidRDefault="00521863" w:rsidP="0052186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0,851</w:t>
            </w:r>
          </w:p>
        </w:tc>
        <w:tc>
          <w:tcPr>
            <w:tcW w:w="992" w:type="dxa"/>
            <w:shd w:val="clear" w:color="auto" w:fill="auto"/>
          </w:tcPr>
          <w:p w:rsidR="00521863" w:rsidRPr="00E62063" w:rsidRDefault="00521863" w:rsidP="0052186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0,851</w:t>
            </w:r>
          </w:p>
        </w:tc>
        <w:tc>
          <w:tcPr>
            <w:tcW w:w="993" w:type="dxa"/>
            <w:shd w:val="clear" w:color="auto" w:fill="auto"/>
          </w:tcPr>
          <w:p w:rsidR="00521863" w:rsidRPr="00E62063" w:rsidRDefault="00521863" w:rsidP="0052186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:rsidR="00521863" w:rsidRPr="00E62063" w:rsidRDefault="00521863" w:rsidP="0052186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:rsidR="00521863" w:rsidRPr="00E62063" w:rsidRDefault="00521863" w:rsidP="0052186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21863" w:rsidRPr="00E62063" w:rsidRDefault="00521863" w:rsidP="0052186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0,6</w:t>
            </w:r>
          </w:p>
          <w:p w:rsidR="00521863" w:rsidRPr="00E62063" w:rsidRDefault="00521863" w:rsidP="0052186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521863" w:rsidRPr="00E62063" w:rsidRDefault="00521863" w:rsidP="0052186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0,6</w:t>
            </w:r>
          </w:p>
        </w:tc>
      </w:tr>
    </w:tbl>
    <w:p w:rsidR="00521863" w:rsidRDefault="00521863" w:rsidP="00521863">
      <w:pPr>
        <w:rPr>
          <w:rFonts w:ascii="Times New Roman" w:hAnsi="Times New Roman"/>
          <w:lang w:eastAsia="ru-RU"/>
        </w:rPr>
      </w:pPr>
    </w:p>
    <w:p w:rsidR="006F1E5C" w:rsidRPr="00E62063" w:rsidRDefault="006F1E5C" w:rsidP="006F1E5C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–––––––––––––––––––––––––––––––––––</w:t>
      </w:r>
    </w:p>
    <w:sectPr w:rsidR="006F1E5C" w:rsidRPr="00E62063" w:rsidSect="006F1E5C">
      <w:footerReference w:type="even" r:id="rId10"/>
      <w:footerReference w:type="default" r:id="rId11"/>
      <w:footerReference w:type="first" r:id="rId12"/>
      <w:pgSz w:w="16834" w:h="11909" w:orient="landscape" w:code="9"/>
      <w:pgMar w:top="1701" w:right="532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AAA" w:rsidRDefault="00753AAA" w:rsidP="00521863">
      <w:pPr>
        <w:spacing w:after="0" w:line="240" w:lineRule="auto"/>
      </w:pPr>
      <w:r>
        <w:separator/>
      </w:r>
    </w:p>
  </w:endnote>
  <w:endnote w:type="continuationSeparator" w:id="0">
    <w:p w:rsidR="00753AAA" w:rsidRDefault="00753AAA" w:rsidP="0052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863" w:rsidRPr="0000726E" w:rsidRDefault="00521863" w:rsidP="00521863">
    <w:pPr>
      <w:pStyle w:val="a8"/>
      <w:jc w:val="right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863" w:rsidRDefault="00FA37E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2186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21863" w:rsidRDefault="00521863">
    <w:pPr>
      <w:pStyle w:val="a8"/>
      <w:ind w:right="360"/>
    </w:pPr>
  </w:p>
  <w:p w:rsidR="00521863" w:rsidRDefault="00521863"/>
  <w:p w:rsidR="00521863" w:rsidRDefault="00521863"/>
  <w:p w:rsidR="00521863" w:rsidRDefault="0052186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863" w:rsidRDefault="00FA37E5">
    <w:pPr>
      <w:pStyle w:val="a8"/>
      <w:jc w:val="right"/>
    </w:pPr>
    <w:fldSimple w:instr="PAGE   \* MERGEFORMAT">
      <w:r w:rsidR="004C3190">
        <w:rPr>
          <w:noProof/>
        </w:rPr>
        <w:t>11</w:t>
      </w:r>
    </w:fldSimple>
  </w:p>
  <w:p w:rsidR="00521863" w:rsidRDefault="00521863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863" w:rsidRPr="00F42D27" w:rsidRDefault="00521863" w:rsidP="00521863">
    <w:pPr>
      <w:pStyle w:val="a8"/>
      <w:jc w:val="right"/>
      <w:rPr>
        <w:sz w:val="16"/>
        <w:szCs w:val="16"/>
      </w:rPr>
    </w:pPr>
    <w:r>
      <w:rPr>
        <w:sz w:val="16"/>
        <w:szCs w:val="16"/>
      </w:rPr>
      <w:t>009-21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AAA" w:rsidRDefault="00753AAA" w:rsidP="00521863">
      <w:pPr>
        <w:spacing w:after="0" w:line="240" w:lineRule="auto"/>
      </w:pPr>
      <w:r>
        <w:separator/>
      </w:r>
    </w:p>
  </w:footnote>
  <w:footnote w:type="continuationSeparator" w:id="0">
    <w:p w:rsidR="00753AAA" w:rsidRDefault="00753AAA" w:rsidP="0052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2547"/>
      <w:docPartObj>
        <w:docPartGallery w:val="Page Numbers (Top of Page)"/>
        <w:docPartUnique/>
      </w:docPartObj>
    </w:sdtPr>
    <w:sdtContent>
      <w:p w:rsidR="00521863" w:rsidRDefault="00FA37E5">
        <w:pPr>
          <w:pStyle w:val="ab"/>
          <w:jc w:val="center"/>
        </w:pPr>
        <w:fldSimple w:instr=" PAGE   \* MERGEFORMAT ">
          <w:r w:rsidR="004C3190">
            <w:rPr>
              <w:noProof/>
            </w:rPr>
            <w:t>4</w:t>
          </w:r>
        </w:fldSimple>
      </w:p>
    </w:sdtContent>
  </w:sdt>
  <w:p w:rsidR="00521863" w:rsidRDefault="0052186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26C0"/>
    <w:multiLevelType w:val="hybridMultilevel"/>
    <w:tmpl w:val="E93A1DE4"/>
    <w:lvl w:ilvl="0" w:tplc="F474918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1E155A"/>
    <w:multiLevelType w:val="hybridMultilevel"/>
    <w:tmpl w:val="07988BAC"/>
    <w:lvl w:ilvl="0" w:tplc="39B43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14"/>
    <w:rsid w:val="000E060F"/>
    <w:rsid w:val="0011288E"/>
    <w:rsid w:val="0018035E"/>
    <w:rsid w:val="001B215F"/>
    <w:rsid w:val="001E1827"/>
    <w:rsid w:val="0022220C"/>
    <w:rsid w:val="002349E3"/>
    <w:rsid w:val="002812C6"/>
    <w:rsid w:val="002D2B65"/>
    <w:rsid w:val="003429C0"/>
    <w:rsid w:val="00344855"/>
    <w:rsid w:val="003D2319"/>
    <w:rsid w:val="003E10AE"/>
    <w:rsid w:val="00434BC6"/>
    <w:rsid w:val="00441165"/>
    <w:rsid w:val="00484F9D"/>
    <w:rsid w:val="004C3190"/>
    <w:rsid w:val="004E4775"/>
    <w:rsid w:val="00521863"/>
    <w:rsid w:val="0061525C"/>
    <w:rsid w:val="00620810"/>
    <w:rsid w:val="006768D7"/>
    <w:rsid w:val="006D275F"/>
    <w:rsid w:val="006F1E5C"/>
    <w:rsid w:val="00753AAA"/>
    <w:rsid w:val="007A7301"/>
    <w:rsid w:val="00827EE8"/>
    <w:rsid w:val="00835F78"/>
    <w:rsid w:val="00874A0C"/>
    <w:rsid w:val="008B6E14"/>
    <w:rsid w:val="008D0C48"/>
    <w:rsid w:val="00900317"/>
    <w:rsid w:val="009D0978"/>
    <w:rsid w:val="00A06FC1"/>
    <w:rsid w:val="00A861B8"/>
    <w:rsid w:val="00B31954"/>
    <w:rsid w:val="00B357A4"/>
    <w:rsid w:val="00B57835"/>
    <w:rsid w:val="00B6230B"/>
    <w:rsid w:val="00B67531"/>
    <w:rsid w:val="00C36277"/>
    <w:rsid w:val="00C9317F"/>
    <w:rsid w:val="00CE487C"/>
    <w:rsid w:val="00D269A8"/>
    <w:rsid w:val="00D46659"/>
    <w:rsid w:val="00D54B85"/>
    <w:rsid w:val="00D957F4"/>
    <w:rsid w:val="00E16DE3"/>
    <w:rsid w:val="00E44039"/>
    <w:rsid w:val="00EC56F3"/>
    <w:rsid w:val="00F023FB"/>
    <w:rsid w:val="00F025C6"/>
    <w:rsid w:val="00F945E0"/>
    <w:rsid w:val="00FA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39"/>
  </w:style>
  <w:style w:type="paragraph" w:styleId="1">
    <w:name w:val="heading 1"/>
    <w:basedOn w:val="a"/>
    <w:next w:val="a"/>
    <w:link w:val="10"/>
    <w:uiPriority w:val="9"/>
    <w:qFormat/>
    <w:rsid w:val="00521863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2186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35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180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1B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2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945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218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21863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186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521863"/>
    <w:rPr>
      <w:rFonts w:ascii="Calibri" w:eastAsia="Calibri" w:hAnsi="Calibri" w:cs="Times New Roman"/>
    </w:rPr>
  </w:style>
  <w:style w:type="character" w:styleId="aa">
    <w:name w:val="page number"/>
    <w:basedOn w:val="a0"/>
    <w:uiPriority w:val="99"/>
    <w:rsid w:val="00521863"/>
  </w:style>
  <w:style w:type="paragraph" w:customStyle="1" w:styleId="formattext">
    <w:name w:val="formattext"/>
    <w:basedOn w:val="a"/>
    <w:rsid w:val="0052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2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2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21863"/>
  </w:style>
  <w:style w:type="character" w:customStyle="1" w:styleId="ConsPlusNormal0">
    <w:name w:val="ConsPlusNormal Знак"/>
    <w:link w:val="ConsPlusNormal"/>
    <w:locked/>
    <w:rsid w:val="00B3195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7D29D-5659-4C33-8D3D-01494623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2759</Words>
  <Characters>15728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Communal2</dc:creator>
  <cp:keywords/>
  <dc:description/>
  <cp:lastModifiedBy>Машбюро</cp:lastModifiedBy>
  <cp:revision>22</cp:revision>
  <cp:lastPrinted>2022-04-05T06:01:00Z</cp:lastPrinted>
  <dcterms:created xsi:type="dcterms:W3CDTF">2017-08-24T04:50:00Z</dcterms:created>
  <dcterms:modified xsi:type="dcterms:W3CDTF">2022-04-05T06:05:00Z</dcterms:modified>
</cp:coreProperties>
</file>