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4A" w:rsidRPr="0026394A" w:rsidRDefault="0026394A" w:rsidP="002639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94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394A" w:rsidRPr="0026394A" w:rsidRDefault="0026394A" w:rsidP="002639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94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6394A" w:rsidRPr="0026394A" w:rsidRDefault="0026394A" w:rsidP="002639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394A" w:rsidRPr="0026394A" w:rsidRDefault="0026394A" w:rsidP="002639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6394A" w:rsidRPr="0026394A" w:rsidRDefault="0026394A" w:rsidP="002639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394A" w:rsidRPr="0026394A" w:rsidRDefault="0026394A" w:rsidP="0026394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6394A">
        <w:rPr>
          <w:rFonts w:ascii="Times New Roman" w:hAnsi="Times New Roman" w:cs="Times New Roman"/>
          <w:sz w:val="28"/>
          <w:szCs w:val="28"/>
          <w:u w:val="single"/>
        </w:rPr>
        <w:t xml:space="preserve">.07.2022 № </w:t>
      </w:r>
      <w:r>
        <w:rPr>
          <w:rFonts w:ascii="Times New Roman" w:hAnsi="Times New Roman" w:cs="Times New Roman"/>
          <w:sz w:val="28"/>
          <w:szCs w:val="28"/>
          <w:u w:val="single"/>
        </w:rPr>
        <w:t>197-р</w:t>
      </w:r>
    </w:p>
    <w:p w:rsidR="0026394A" w:rsidRPr="0026394A" w:rsidRDefault="0026394A" w:rsidP="0026394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6394A">
        <w:rPr>
          <w:rFonts w:ascii="Times New Roman" w:hAnsi="Times New Roman" w:cs="Times New Roman"/>
          <w:sz w:val="28"/>
          <w:szCs w:val="28"/>
        </w:rPr>
        <w:t>п. Чегдомын</w:t>
      </w:r>
    </w:p>
    <w:p w:rsidR="00DD118C" w:rsidRDefault="00DD118C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18C" w:rsidRDefault="00DD118C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8E" w:rsidRDefault="00132E63" w:rsidP="00DD118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</w:t>
      </w:r>
      <w:r w:rsidR="00101C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от 27.02.2020 № 27-р «</w:t>
      </w:r>
      <w:r w:rsidR="00ED6A5A">
        <w:rPr>
          <w:rFonts w:ascii="Times New Roman" w:hAnsi="Times New Roman" w:cs="Times New Roman"/>
          <w:sz w:val="28"/>
          <w:szCs w:val="28"/>
        </w:rPr>
        <w:t>Об </w:t>
      </w:r>
      <w:r w:rsidR="0061525C">
        <w:rPr>
          <w:rFonts w:ascii="Times New Roman" w:hAnsi="Times New Roman" w:cs="Times New Roman"/>
          <w:sz w:val="28"/>
          <w:szCs w:val="28"/>
        </w:rPr>
        <w:t xml:space="preserve">утверждении технического задания на разработку инвестиционной программы </w:t>
      </w:r>
      <w:r w:rsidR="006145E3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61525C">
        <w:rPr>
          <w:rFonts w:ascii="Times New Roman" w:hAnsi="Times New Roman" w:cs="Times New Roman"/>
          <w:sz w:val="28"/>
          <w:szCs w:val="28"/>
        </w:rPr>
        <w:t xml:space="preserve"> «Энергетик» по строительству, реконструкции и модернизации </w:t>
      </w:r>
      <w:r w:rsidR="000E060F">
        <w:rPr>
          <w:rFonts w:ascii="Times New Roman" w:hAnsi="Times New Roman" w:cs="Times New Roman"/>
          <w:sz w:val="28"/>
          <w:szCs w:val="28"/>
        </w:rPr>
        <w:t>централизованных систем</w:t>
      </w:r>
      <w:r w:rsidR="006145E3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г</w:t>
      </w:r>
      <w:r w:rsidR="000E060F">
        <w:rPr>
          <w:rFonts w:ascii="Times New Roman" w:hAnsi="Times New Roman" w:cs="Times New Roman"/>
          <w:sz w:val="28"/>
          <w:szCs w:val="28"/>
        </w:rPr>
        <w:t>ородского поселения «Рабочий поселок Чегдомын» на 202</w:t>
      </w:r>
      <w:r w:rsidR="004E4775">
        <w:rPr>
          <w:rFonts w:ascii="Times New Roman" w:hAnsi="Times New Roman" w:cs="Times New Roman"/>
          <w:sz w:val="28"/>
          <w:szCs w:val="28"/>
        </w:rPr>
        <w:t>1</w:t>
      </w:r>
      <w:r w:rsidR="000E060F">
        <w:rPr>
          <w:rFonts w:ascii="Times New Roman" w:hAnsi="Times New Roman" w:cs="Times New Roman"/>
          <w:sz w:val="28"/>
          <w:szCs w:val="28"/>
        </w:rPr>
        <w:t>-202</w:t>
      </w:r>
      <w:r w:rsidR="004E4775">
        <w:rPr>
          <w:rFonts w:ascii="Times New Roman" w:hAnsi="Times New Roman" w:cs="Times New Roman"/>
          <w:sz w:val="28"/>
          <w:szCs w:val="28"/>
        </w:rPr>
        <w:t>4</w:t>
      </w:r>
      <w:r w:rsidR="000E060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A5A" w:rsidRDefault="00ED6A5A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7F4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2E63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законодательством: </w:t>
      </w:r>
    </w:p>
    <w:p w:rsidR="00132E63" w:rsidRDefault="00132E63" w:rsidP="00132E63">
      <w:pPr>
        <w:pStyle w:val="3"/>
        <w:ind w:firstLine="709"/>
        <w:jc w:val="both"/>
        <w:textAlignment w:val="baseline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132E63">
        <w:rPr>
          <w:b w:val="0"/>
          <w:sz w:val="28"/>
          <w:szCs w:val="28"/>
        </w:rPr>
        <w:t>Внести в</w:t>
      </w:r>
      <w:r>
        <w:rPr>
          <w:b w:val="0"/>
          <w:sz w:val="28"/>
          <w:szCs w:val="28"/>
        </w:rPr>
        <w:t xml:space="preserve"> </w:t>
      </w:r>
      <w:r w:rsidRPr="00132E63">
        <w:rPr>
          <w:b w:val="0"/>
          <w:sz w:val="28"/>
          <w:szCs w:val="28"/>
        </w:rPr>
        <w:t xml:space="preserve">техническое задание на разработку инвестиционной программы муниципального унитарного предприятия «Энергетик» по строительству, реконструкции и модернизации централизованных систем водоснабжения и водоотведения городского поселения «Рабочий поселок Чегдомын» на 2021-2024 годы </w:t>
      </w:r>
      <w:r>
        <w:rPr>
          <w:b w:val="0"/>
          <w:bCs/>
          <w:color w:val="000000"/>
          <w:sz w:val="28"/>
          <w:szCs w:val="28"/>
        </w:rPr>
        <w:t>следующее изменение:</w:t>
      </w:r>
    </w:p>
    <w:p w:rsidR="00132E63" w:rsidRPr="00132E63" w:rsidRDefault="00132E63" w:rsidP="00132E63">
      <w:pPr>
        <w:pStyle w:val="3"/>
        <w:ind w:firstLine="709"/>
        <w:jc w:val="both"/>
        <w:textAlignment w:val="baseline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1.1</w:t>
      </w:r>
      <w:r w:rsidR="00ED6A5A">
        <w:rPr>
          <w:b w:val="0"/>
          <w:bCs/>
          <w:color w:val="000000"/>
          <w:sz w:val="28"/>
          <w:szCs w:val="28"/>
        </w:rPr>
        <w:t>.</w:t>
      </w:r>
      <w:r>
        <w:rPr>
          <w:b w:val="0"/>
          <w:bCs/>
          <w:color w:val="000000"/>
          <w:sz w:val="28"/>
          <w:szCs w:val="28"/>
        </w:rPr>
        <w:t xml:space="preserve"> В разделе «П</w:t>
      </w:r>
      <w:r w:rsidRPr="00132E63">
        <w:rPr>
          <w:b w:val="0"/>
          <w:bCs/>
          <w:color w:val="000000"/>
          <w:sz w:val="28"/>
          <w:szCs w:val="28"/>
        </w:rPr>
        <w:t>лановые показатели надежности, качества, энергетической эффективности объектов централизованных систем холодного водоснабжения и водоотведения</w:t>
      </w:r>
      <w:r>
        <w:rPr>
          <w:b w:val="0"/>
          <w:bCs/>
          <w:color w:val="000000"/>
          <w:sz w:val="28"/>
          <w:szCs w:val="28"/>
        </w:rPr>
        <w:t xml:space="preserve">» </w:t>
      </w:r>
      <w:r w:rsidRPr="00132E63">
        <w:rPr>
          <w:b w:val="0"/>
          <w:bCs/>
          <w:color w:val="000000"/>
          <w:sz w:val="28"/>
          <w:szCs w:val="28"/>
        </w:rPr>
        <w:t xml:space="preserve">п. 2. </w:t>
      </w:r>
      <w:r>
        <w:rPr>
          <w:b w:val="0"/>
          <w:bCs/>
          <w:color w:val="000000"/>
          <w:sz w:val="28"/>
          <w:szCs w:val="28"/>
        </w:rPr>
        <w:t>«</w:t>
      </w:r>
      <w:r w:rsidRPr="00132E63">
        <w:rPr>
          <w:b w:val="0"/>
          <w:bCs/>
          <w:color w:val="000000"/>
          <w:sz w:val="28"/>
          <w:szCs w:val="28"/>
        </w:rPr>
        <w:t>Показатели качества воды</w:t>
      </w:r>
      <w:r>
        <w:rPr>
          <w:b w:val="0"/>
          <w:bCs/>
          <w:color w:val="000000"/>
          <w:sz w:val="28"/>
          <w:szCs w:val="28"/>
        </w:rPr>
        <w:t>» изложить в новой редакции, согласно приложению к данному распоряжению.</w:t>
      </w:r>
    </w:p>
    <w:p w:rsidR="00D957F4" w:rsidRPr="00D957F4" w:rsidRDefault="00101CA4" w:rsidP="00132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DD118C">
        <w:rPr>
          <w:rFonts w:ascii="Times New Roman" w:hAnsi="Times New Roman" w:cs="Times New Roman"/>
          <w:sz w:val="28"/>
          <w:szCs w:val="28"/>
        </w:rPr>
        <w:t>ис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6145E3">
        <w:rPr>
          <w:rFonts w:ascii="Times New Roman" w:hAnsi="Times New Roman" w:cs="Times New Roman"/>
          <w:sz w:val="28"/>
          <w:szCs w:val="28"/>
        </w:rPr>
        <w:t>распоряжения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района Крупевского А.Ю.</w:t>
      </w:r>
    </w:p>
    <w:p w:rsidR="00D957F4" w:rsidRDefault="00101CA4" w:rsidP="00132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145E3">
        <w:rPr>
          <w:rFonts w:ascii="Times New Roman" w:hAnsi="Times New Roman" w:cs="Times New Roman"/>
          <w:sz w:val="28"/>
          <w:szCs w:val="28"/>
        </w:rPr>
        <w:t>распоряжение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18C" w:rsidRDefault="00ED6A5A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D118C" w:rsidSect="00ED6A5A">
          <w:headerReference w:type="default" r:id="rId8"/>
          <w:pgSz w:w="11906" w:h="16838"/>
          <w:pgMar w:top="1134" w:right="567" w:bottom="1134" w:left="212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</w:t>
      </w:r>
      <w:r w:rsidR="002349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2349E3">
        <w:rPr>
          <w:rFonts w:ascii="Times New Roman" w:hAnsi="Times New Roman" w:cs="Times New Roman"/>
          <w:sz w:val="28"/>
          <w:szCs w:val="28"/>
        </w:rPr>
        <w:t xml:space="preserve">                        А.М. Маслов</w:t>
      </w:r>
    </w:p>
    <w:p w:rsidR="00DD118C" w:rsidRPr="00A574C4" w:rsidRDefault="00DD118C" w:rsidP="00ED6A5A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DD118C" w:rsidRDefault="00DD118C" w:rsidP="00ED6A5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распоряжением</w:t>
      </w: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D118C" w:rsidRDefault="00DD118C" w:rsidP="00ED6A5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DD118C" w:rsidRPr="00FD4918" w:rsidRDefault="007F7B62" w:rsidP="00ED6A5A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11.07.2022</w:t>
      </w:r>
      <w:r w:rsidR="00DD118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197-р</w:t>
      </w:r>
    </w:p>
    <w:p w:rsidR="00DD118C" w:rsidRPr="00A574C4" w:rsidRDefault="00DD118C" w:rsidP="00DD118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D118C" w:rsidRPr="00DD118C" w:rsidRDefault="00DD118C" w:rsidP="00DD118C">
      <w:pPr>
        <w:pStyle w:val="3"/>
        <w:spacing w:before="375" w:after="225"/>
        <w:textAlignment w:val="baseline"/>
        <w:rPr>
          <w:b w:val="0"/>
          <w:bCs/>
          <w:color w:val="000000"/>
          <w:sz w:val="28"/>
          <w:szCs w:val="28"/>
        </w:rPr>
      </w:pPr>
      <w:r w:rsidRPr="00DD118C">
        <w:rPr>
          <w:b w:val="0"/>
          <w:bCs/>
          <w:color w:val="000000"/>
          <w:sz w:val="28"/>
          <w:szCs w:val="28"/>
        </w:rPr>
        <w:t>Плановые показатели надежности, качества, энергетической эффективности объектов централизованных систем холодного водоснабжения и водоотведения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1418"/>
        <w:gridCol w:w="1559"/>
        <w:gridCol w:w="1276"/>
        <w:gridCol w:w="1134"/>
        <w:gridCol w:w="1984"/>
      </w:tblGrid>
      <w:tr w:rsidR="00DD118C" w:rsidRPr="00ED6A5A" w:rsidTr="00DD118C">
        <w:tc>
          <w:tcPr>
            <w:tcW w:w="5533" w:type="dxa"/>
            <w:vMerge w:val="restart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DD118C" w:rsidRPr="00ED6A5A" w:rsidTr="00DD118C">
        <w:tc>
          <w:tcPr>
            <w:tcW w:w="5533" w:type="dxa"/>
            <w:vMerge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92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18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2020г.(ожидаемое)</w:t>
            </w:r>
          </w:p>
        </w:tc>
        <w:tc>
          <w:tcPr>
            <w:tcW w:w="1559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984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118C" w:rsidRPr="00ED6A5A" w:rsidTr="00DD118C">
        <w:tc>
          <w:tcPr>
            <w:tcW w:w="16018" w:type="dxa"/>
            <w:gridSpan w:val="9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DD118C" w:rsidRPr="00ED6A5A" w:rsidTr="00DD118C">
        <w:trPr>
          <w:trHeight w:val="2467"/>
        </w:trPr>
        <w:tc>
          <w:tcPr>
            <w:tcW w:w="5533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  <w:r w:rsidR="00ED6A5A" w:rsidRPr="00ED6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D118C" w:rsidRPr="00ED6A5A" w:rsidTr="00DD118C">
        <w:tc>
          <w:tcPr>
            <w:tcW w:w="5533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  <w:r w:rsidR="00ED6A5A" w:rsidRPr="00ED6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D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D118C" w:rsidRPr="00ED6A5A" w:rsidRDefault="00DD118C" w:rsidP="00ED6A5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D118C" w:rsidRDefault="00DD118C" w:rsidP="00DD118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D6A5A" w:rsidRPr="00B70AE5" w:rsidRDefault="00ED6A5A" w:rsidP="00ED6A5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–––––––––––––––––––––––––––</w:t>
      </w:r>
    </w:p>
    <w:sectPr w:rsidR="00ED6A5A" w:rsidRPr="00B70AE5" w:rsidSect="00ED6A5A">
      <w:footerReference w:type="even" r:id="rId9"/>
      <w:footerReference w:type="default" r:id="rId10"/>
      <w:footerReference w:type="first" r:id="rId11"/>
      <w:pgSz w:w="16834" w:h="11909" w:orient="landscape" w:code="9"/>
      <w:pgMar w:top="1283" w:right="391" w:bottom="426" w:left="426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6C" w:rsidRDefault="00722F6C" w:rsidP="00B56278">
      <w:pPr>
        <w:spacing w:after="0" w:line="240" w:lineRule="auto"/>
      </w:pPr>
      <w:r>
        <w:separator/>
      </w:r>
    </w:p>
  </w:endnote>
  <w:endnote w:type="continuationSeparator" w:id="0">
    <w:p w:rsidR="00722F6C" w:rsidRDefault="00722F6C" w:rsidP="00B5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D9" w:rsidRDefault="009730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11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26D9" w:rsidRDefault="00722F6C">
    <w:pPr>
      <w:pStyle w:val="a7"/>
      <w:ind w:right="360"/>
    </w:pPr>
  </w:p>
  <w:p w:rsidR="00EF26D9" w:rsidRDefault="00722F6C"/>
  <w:p w:rsidR="00EF26D9" w:rsidRDefault="00722F6C"/>
  <w:p w:rsidR="00EF26D9" w:rsidRDefault="00722F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5A" w:rsidRDefault="00ED6A5A">
    <w:pPr>
      <w:pStyle w:val="a7"/>
      <w:jc w:val="center"/>
    </w:pPr>
  </w:p>
  <w:p w:rsidR="00EF26D9" w:rsidRDefault="00722F6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D9" w:rsidRPr="00F42D27" w:rsidRDefault="00DD118C" w:rsidP="00AA5054">
    <w:pPr>
      <w:pStyle w:val="a7"/>
      <w:jc w:val="right"/>
      <w:rPr>
        <w:sz w:val="16"/>
        <w:szCs w:val="16"/>
      </w:rPr>
    </w:pPr>
    <w:r>
      <w:rPr>
        <w:sz w:val="16"/>
        <w:szCs w:val="16"/>
      </w:rPr>
      <w:t>009-21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6C" w:rsidRDefault="00722F6C" w:rsidP="00B56278">
      <w:pPr>
        <w:spacing w:after="0" w:line="240" w:lineRule="auto"/>
      </w:pPr>
      <w:r>
        <w:separator/>
      </w:r>
    </w:p>
  </w:footnote>
  <w:footnote w:type="continuationSeparator" w:id="0">
    <w:p w:rsidR="00722F6C" w:rsidRDefault="00722F6C" w:rsidP="00B5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6470"/>
      <w:docPartObj>
        <w:docPartGallery w:val="Page Numbers (Top of Page)"/>
        <w:docPartUnique/>
      </w:docPartObj>
    </w:sdtPr>
    <w:sdtContent>
      <w:p w:rsidR="00ED6A5A" w:rsidRDefault="0097308F" w:rsidP="00ED6A5A">
        <w:pPr>
          <w:pStyle w:val="aa"/>
          <w:jc w:val="center"/>
        </w:pPr>
        <w:fldSimple w:instr=" PAGE   \* MERGEFORMAT ">
          <w:r w:rsidR="0026394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0F41DA"/>
    <w:rsid w:val="00101CA4"/>
    <w:rsid w:val="0011288E"/>
    <w:rsid w:val="00132E63"/>
    <w:rsid w:val="0018035E"/>
    <w:rsid w:val="001E1827"/>
    <w:rsid w:val="002349E3"/>
    <w:rsid w:val="00262309"/>
    <w:rsid w:val="0026394A"/>
    <w:rsid w:val="003429C0"/>
    <w:rsid w:val="00344855"/>
    <w:rsid w:val="003D2319"/>
    <w:rsid w:val="00441165"/>
    <w:rsid w:val="004E4775"/>
    <w:rsid w:val="006145E3"/>
    <w:rsid w:val="0061525C"/>
    <w:rsid w:val="00620810"/>
    <w:rsid w:val="006768D7"/>
    <w:rsid w:val="006D275F"/>
    <w:rsid w:val="00722F6C"/>
    <w:rsid w:val="007C3A6C"/>
    <w:rsid w:val="007F7B62"/>
    <w:rsid w:val="008222DB"/>
    <w:rsid w:val="00835F78"/>
    <w:rsid w:val="00874A0C"/>
    <w:rsid w:val="008B6E14"/>
    <w:rsid w:val="008D0C48"/>
    <w:rsid w:val="0097308F"/>
    <w:rsid w:val="009D0978"/>
    <w:rsid w:val="009F60D3"/>
    <w:rsid w:val="00A06FC1"/>
    <w:rsid w:val="00A751F5"/>
    <w:rsid w:val="00A861B8"/>
    <w:rsid w:val="00B357A4"/>
    <w:rsid w:val="00B56278"/>
    <w:rsid w:val="00B57835"/>
    <w:rsid w:val="00B6230B"/>
    <w:rsid w:val="00C36277"/>
    <w:rsid w:val="00C9317F"/>
    <w:rsid w:val="00CE487C"/>
    <w:rsid w:val="00CE5F1C"/>
    <w:rsid w:val="00D269A8"/>
    <w:rsid w:val="00D54B85"/>
    <w:rsid w:val="00D957F4"/>
    <w:rsid w:val="00DD118C"/>
    <w:rsid w:val="00EC56F3"/>
    <w:rsid w:val="00ED6A5A"/>
    <w:rsid w:val="00F0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D3"/>
  </w:style>
  <w:style w:type="paragraph" w:styleId="3">
    <w:name w:val="heading 3"/>
    <w:basedOn w:val="a"/>
    <w:next w:val="a"/>
    <w:link w:val="30"/>
    <w:qFormat/>
    <w:rsid w:val="00132E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2E6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11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D118C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DD118C"/>
  </w:style>
  <w:style w:type="paragraph" w:customStyle="1" w:styleId="formattext">
    <w:name w:val="formattext"/>
    <w:basedOn w:val="a"/>
    <w:rsid w:val="00DD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D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A5A"/>
  </w:style>
  <w:style w:type="character" w:customStyle="1" w:styleId="ConsPlusNormal1">
    <w:name w:val="ConsPlusNormal1"/>
    <w:link w:val="ConsPlusNormal"/>
    <w:uiPriority w:val="99"/>
    <w:locked/>
    <w:rsid w:val="0026394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0C55-B958-4543-AE81-F5F19BC6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20</cp:revision>
  <cp:lastPrinted>2022-07-12T04:12:00Z</cp:lastPrinted>
  <dcterms:created xsi:type="dcterms:W3CDTF">2017-08-24T04:50:00Z</dcterms:created>
  <dcterms:modified xsi:type="dcterms:W3CDTF">2022-07-12T04:20:00Z</dcterms:modified>
</cp:coreProperties>
</file>