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52" w:rsidRDefault="00C53352" w:rsidP="00C53352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C53352" w:rsidRDefault="00C53352" w:rsidP="00C53352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C53352" w:rsidRDefault="00C53352" w:rsidP="00C53352">
      <w:pPr>
        <w:pStyle w:val="ConsPlusNormal"/>
        <w:jc w:val="center"/>
        <w:outlineLvl w:val="0"/>
        <w:rPr>
          <w:szCs w:val="28"/>
        </w:rPr>
      </w:pPr>
    </w:p>
    <w:p w:rsidR="00C53352" w:rsidRDefault="00C53352" w:rsidP="00C53352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C53352" w:rsidRDefault="00C53352" w:rsidP="00C53352">
      <w:pPr>
        <w:pStyle w:val="ConsPlusNormal"/>
        <w:jc w:val="center"/>
        <w:outlineLvl w:val="0"/>
        <w:rPr>
          <w:szCs w:val="28"/>
        </w:rPr>
      </w:pPr>
    </w:p>
    <w:p w:rsidR="00C53352" w:rsidRDefault="00C53352" w:rsidP="00C53352">
      <w:pPr>
        <w:pStyle w:val="ConsPlusNormal"/>
        <w:jc w:val="center"/>
        <w:outlineLvl w:val="0"/>
        <w:rPr>
          <w:szCs w:val="28"/>
        </w:rPr>
      </w:pPr>
    </w:p>
    <w:p w:rsidR="00C53352" w:rsidRDefault="00C53352" w:rsidP="00C53352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27.06.2022 № 429</w:t>
      </w:r>
    </w:p>
    <w:p w:rsidR="00C53352" w:rsidRDefault="00C53352" w:rsidP="00C53352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C53352" w:rsidRDefault="00C53352" w:rsidP="00A43C94">
      <w:pPr>
        <w:pStyle w:val="ConsPlusNormal"/>
        <w:outlineLvl w:val="0"/>
        <w:rPr>
          <w:szCs w:val="28"/>
        </w:rPr>
      </w:pPr>
    </w:p>
    <w:p w:rsidR="00A43C94" w:rsidRDefault="00A43C94" w:rsidP="00A43C94">
      <w:pPr>
        <w:pStyle w:val="ConsPlusNormal"/>
        <w:outlineLvl w:val="0"/>
        <w:rPr>
          <w:szCs w:val="28"/>
        </w:rPr>
      </w:pPr>
    </w:p>
    <w:p w:rsidR="00C72A09" w:rsidRDefault="00C72A09" w:rsidP="00A43C94">
      <w:pPr>
        <w:pStyle w:val="ConsPlusNormal"/>
        <w:spacing w:line="240" w:lineRule="exact"/>
        <w:jc w:val="both"/>
        <w:outlineLvl w:val="0"/>
        <w:rPr>
          <w:szCs w:val="28"/>
        </w:rPr>
      </w:pPr>
      <w:r w:rsidRPr="00C72A09">
        <w:rPr>
          <w:szCs w:val="28"/>
        </w:rPr>
        <w:t xml:space="preserve">Об утверждении программы </w:t>
      </w:r>
      <w:r w:rsidR="006C6E26">
        <w:rPr>
          <w:szCs w:val="28"/>
        </w:rPr>
        <w:t>«Повышение качества образования в образовательных учреждениях Верхнебуреинского муниципального района Хабаровского края»</w:t>
      </w:r>
    </w:p>
    <w:p w:rsidR="006C6E26" w:rsidRDefault="006C6E26" w:rsidP="00345565">
      <w:pPr>
        <w:pStyle w:val="ConsPlusNormal"/>
        <w:jc w:val="both"/>
        <w:outlineLvl w:val="0"/>
        <w:rPr>
          <w:szCs w:val="28"/>
        </w:rPr>
      </w:pPr>
    </w:p>
    <w:p w:rsidR="00A43C94" w:rsidRPr="00C72A09" w:rsidRDefault="00A43C94" w:rsidP="00345565">
      <w:pPr>
        <w:pStyle w:val="ConsPlusNormal"/>
        <w:jc w:val="both"/>
        <w:outlineLvl w:val="0"/>
        <w:rPr>
          <w:szCs w:val="28"/>
        </w:rPr>
      </w:pPr>
    </w:p>
    <w:p w:rsidR="00C72A09" w:rsidRDefault="00C7645C" w:rsidP="00345565">
      <w:pPr>
        <w:pStyle w:val="ConsPlusNormal"/>
        <w:ind w:firstLine="709"/>
        <w:jc w:val="both"/>
        <w:outlineLvl w:val="0"/>
        <w:rPr>
          <w:szCs w:val="28"/>
        </w:rPr>
      </w:pPr>
      <w:r>
        <w:rPr>
          <w:szCs w:val="28"/>
        </w:rPr>
        <w:t>В</w:t>
      </w:r>
      <w:r w:rsidR="006C6E26" w:rsidRPr="006F76F2">
        <w:rPr>
          <w:szCs w:val="28"/>
        </w:rPr>
        <w:t xml:space="preserve"> целях </w:t>
      </w:r>
      <w:r w:rsidR="006F76F2">
        <w:rPr>
          <w:szCs w:val="28"/>
        </w:rPr>
        <w:t>повышения качества образования в Верхнебуреинском муниципальном районе</w:t>
      </w:r>
      <w:r w:rsidR="000B775C">
        <w:rPr>
          <w:szCs w:val="28"/>
        </w:rPr>
        <w:t>,</w:t>
      </w:r>
      <w:r w:rsidR="00DB5049" w:rsidRPr="006F76F2">
        <w:rPr>
          <w:szCs w:val="28"/>
        </w:rPr>
        <w:t xml:space="preserve"> </w:t>
      </w:r>
      <w:r w:rsidR="00C72A09" w:rsidRPr="00C72A09">
        <w:rPr>
          <w:szCs w:val="28"/>
        </w:rPr>
        <w:t xml:space="preserve">администрация </w:t>
      </w:r>
      <w:r w:rsidR="006C6E26" w:rsidRPr="006C6E26">
        <w:rPr>
          <w:szCs w:val="28"/>
        </w:rPr>
        <w:t xml:space="preserve">Верхнебуреинского муниципального </w:t>
      </w:r>
      <w:r w:rsidR="00C72A09" w:rsidRPr="00C72A09">
        <w:rPr>
          <w:szCs w:val="28"/>
        </w:rPr>
        <w:t>района</w:t>
      </w:r>
      <w:r w:rsidR="006C6E26" w:rsidRPr="006C6E26">
        <w:rPr>
          <w:szCs w:val="28"/>
        </w:rPr>
        <w:t xml:space="preserve"> Хабаровского края</w:t>
      </w:r>
    </w:p>
    <w:p w:rsidR="00C72A09" w:rsidRPr="00C72A09" w:rsidRDefault="00C72A09" w:rsidP="00345565">
      <w:pPr>
        <w:pStyle w:val="ConsPlusNormal"/>
        <w:jc w:val="both"/>
        <w:outlineLvl w:val="0"/>
        <w:rPr>
          <w:szCs w:val="28"/>
        </w:rPr>
      </w:pPr>
      <w:r w:rsidRPr="00C72A09">
        <w:rPr>
          <w:szCs w:val="28"/>
        </w:rPr>
        <w:t>ПОСТАНОВЛЯЕТ:</w:t>
      </w:r>
    </w:p>
    <w:p w:rsidR="00C72A09" w:rsidRPr="00C72A09" w:rsidRDefault="00C72A09" w:rsidP="00345565">
      <w:pPr>
        <w:pStyle w:val="ConsPlusNormal"/>
        <w:ind w:firstLine="709"/>
        <w:jc w:val="both"/>
        <w:outlineLvl w:val="0"/>
        <w:rPr>
          <w:szCs w:val="28"/>
        </w:rPr>
      </w:pPr>
      <w:r w:rsidRPr="00C72A09">
        <w:rPr>
          <w:szCs w:val="28"/>
        </w:rPr>
        <w:t xml:space="preserve">1. Утвердить прилагаемую программу </w:t>
      </w:r>
      <w:r w:rsidR="006C6E26">
        <w:rPr>
          <w:szCs w:val="28"/>
        </w:rPr>
        <w:t>«Повышение качества образования в образовательных учреждениях Верхнебуреинского муниципального района Хабаровского края»</w:t>
      </w:r>
      <w:r w:rsidRPr="00C72A09">
        <w:rPr>
          <w:szCs w:val="28"/>
        </w:rPr>
        <w:t>.</w:t>
      </w:r>
    </w:p>
    <w:p w:rsidR="00C72A09" w:rsidRPr="00C72A09" w:rsidRDefault="00C72A09" w:rsidP="00345565">
      <w:pPr>
        <w:pStyle w:val="ConsPlusNormal"/>
        <w:ind w:firstLine="709"/>
        <w:jc w:val="both"/>
        <w:outlineLvl w:val="0"/>
        <w:rPr>
          <w:szCs w:val="28"/>
        </w:rPr>
      </w:pPr>
      <w:r w:rsidRPr="00C72A09">
        <w:rPr>
          <w:szCs w:val="28"/>
        </w:rPr>
        <w:t>2.</w:t>
      </w:r>
      <w:r w:rsidR="006C6E26" w:rsidRPr="006C6E26">
        <w:rPr>
          <w:szCs w:val="28"/>
        </w:rPr>
        <w:t xml:space="preserve"> </w:t>
      </w:r>
      <w:r w:rsidRPr="00C72A09">
        <w:rPr>
          <w:szCs w:val="28"/>
        </w:rPr>
        <w:t>Контроль за исполнением настоящего постановления возложить на</w:t>
      </w:r>
      <w:r w:rsidR="00C7645C" w:rsidRPr="00C7645C">
        <w:rPr>
          <w:szCs w:val="28"/>
        </w:rPr>
        <w:t xml:space="preserve"> </w:t>
      </w:r>
      <w:r w:rsidRPr="00C72A09">
        <w:rPr>
          <w:szCs w:val="28"/>
        </w:rPr>
        <w:t>заместителя главы администрации района</w:t>
      </w:r>
      <w:r w:rsidR="007762CB" w:rsidRPr="007762CB">
        <w:rPr>
          <w:szCs w:val="28"/>
        </w:rPr>
        <w:t xml:space="preserve"> </w:t>
      </w:r>
      <w:r w:rsidR="007762CB" w:rsidRPr="006C6E26">
        <w:rPr>
          <w:szCs w:val="28"/>
        </w:rPr>
        <w:t>Гермаш</w:t>
      </w:r>
      <w:r w:rsidR="007762CB" w:rsidRPr="007762CB">
        <w:rPr>
          <w:szCs w:val="28"/>
        </w:rPr>
        <w:t xml:space="preserve"> </w:t>
      </w:r>
      <w:r w:rsidR="007762CB" w:rsidRPr="006C6E26">
        <w:rPr>
          <w:szCs w:val="28"/>
        </w:rPr>
        <w:t xml:space="preserve">Т.С. </w:t>
      </w:r>
    </w:p>
    <w:p w:rsidR="00C72A09" w:rsidRPr="00C72A09" w:rsidRDefault="006C6E26" w:rsidP="00345565">
      <w:pPr>
        <w:pStyle w:val="ConsPlusNormal"/>
        <w:ind w:firstLine="709"/>
        <w:jc w:val="both"/>
        <w:outlineLvl w:val="0"/>
        <w:rPr>
          <w:szCs w:val="28"/>
        </w:rPr>
      </w:pPr>
      <w:r w:rsidRPr="006C6E26">
        <w:rPr>
          <w:szCs w:val="28"/>
        </w:rPr>
        <w:t>3</w:t>
      </w:r>
      <w:r w:rsidR="00C72A09" w:rsidRPr="00C72A09">
        <w:rPr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72A09" w:rsidRPr="00C72A09" w:rsidRDefault="00C72A09" w:rsidP="00345565">
      <w:pPr>
        <w:pStyle w:val="ConsPlusNormal"/>
        <w:jc w:val="both"/>
        <w:outlineLvl w:val="0"/>
        <w:rPr>
          <w:szCs w:val="28"/>
        </w:rPr>
      </w:pPr>
    </w:p>
    <w:p w:rsidR="00C72A09" w:rsidRPr="00C72A09" w:rsidRDefault="00C72A09" w:rsidP="00345565">
      <w:pPr>
        <w:pStyle w:val="ConsPlusNormal"/>
        <w:jc w:val="both"/>
        <w:outlineLvl w:val="0"/>
        <w:rPr>
          <w:szCs w:val="28"/>
        </w:rPr>
      </w:pPr>
    </w:p>
    <w:p w:rsidR="00C72A09" w:rsidRPr="00C72A09" w:rsidRDefault="00C72A09" w:rsidP="00345565">
      <w:pPr>
        <w:pStyle w:val="ConsPlusNormal"/>
        <w:jc w:val="both"/>
        <w:outlineLvl w:val="0"/>
        <w:rPr>
          <w:szCs w:val="28"/>
        </w:rPr>
      </w:pPr>
    </w:p>
    <w:p w:rsidR="00C72A09" w:rsidRDefault="00C72A09" w:rsidP="00A43C94">
      <w:pPr>
        <w:pStyle w:val="ConsPlusNormal"/>
        <w:spacing w:line="240" w:lineRule="exact"/>
        <w:jc w:val="both"/>
        <w:outlineLvl w:val="0"/>
        <w:rPr>
          <w:szCs w:val="28"/>
        </w:rPr>
      </w:pPr>
      <w:r w:rsidRPr="00C72A09">
        <w:rPr>
          <w:szCs w:val="28"/>
        </w:rPr>
        <w:t xml:space="preserve">Глава района                                                                           </w:t>
      </w:r>
      <w:r w:rsidR="006C6E26" w:rsidRPr="006C6E26">
        <w:rPr>
          <w:szCs w:val="28"/>
        </w:rPr>
        <w:t xml:space="preserve">      </w:t>
      </w:r>
      <w:r w:rsidRPr="00C72A09">
        <w:rPr>
          <w:szCs w:val="28"/>
        </w:rPr>
        <w:t xml:space="preserve">     </w:t>
      </w:r>
      <w:r w:rsidR="006C6E26" w:rsidRPr="006C6E26">
        <w:rPr>
          <w:szCs w:val="28"/>
        </w:rPr>
        <w:t>А.М. Маслов</w:t>
      </w: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A43C94" w:rsidRDefault="00A43C94" w:rsidP="00A43C94">
      <w:pPr>
        <w:pStyle w:val="ConsPlusNormal"/>
        <w:spacing w:line="240" w:lineRule="exact"/>
        <w:jc w:val="both"/>
        <w:outlineLvl w:val="0"/>
        <w:rPr>
          <w:szCs w:val="28"/>
        </w:rPr>
      </w:pPr>
    </w:p>
    <w:p w:rsidR="003B08D2" w:rsidRPr="00653AFB" w:rsidRDefault="003B08D2" w:rsidP="00A43C94">
      <w:pPr>
        <w:pStyle w:val="ConsPlusNormal"/>
        <w:spacing w:line="240" w:lineRule="exact"/>
        <w:jc w:val="right"/>
        <w:outlineLvl w:val="0"/>
        <w:rPr>
          <w:szCs w:val="28"/>
        </w:rPr>
      </w:pPr>
      <w:r w:rsidRPr="00653AFB">
        <w:rPr>
          <w:szCs w:val="28"/>
        </w:rPr>
        <w:lastRenderedPageBreak/>
        <w:t>УТВЕРЖДЕНА</w:t>
      </w:r>
    </w:p>
    <w:p w:rsidR="003B08D2" w:rsidRPr="00653AFB" w:rsidRDefault="003B08D2" w:rsidP="00A43C94">
      <w:pPr>
        <w:pStyle w:val="ConsPlusNormal"/>
        <w:spacing w:line="240" w:lineRule="exact"/>
        <w:jc w:val="right"/>
        <w:rPr>
          <w:szCs w:val="28"/>
        </w:rPr>
      </w:pPr>
      <w:r w:rsidRPr="00C72A09">
        <w:rPr>
          <w:szCs w:val="28"/>
        </w:rPr>
        <w:t>п</w:t>
      </w:r>
      <w:r w:rsidRPr="00653AFB">
        <w:rPr>
          <w:szCs w:val="28"/>
        </w:rPr>
        <w:t>остановлением</w:t>
      </w:r>
    </w:p>
    <w:p w:rsidR="003B08D2" w:rsidRPr="00653AFB" w:rsidRDefault="003B08D2" w:rsidP="00A43C94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 xml:space="preserve">администрации района </w:t>
      </w:r>
    </w:p>
    <w:p w:rsidR="003B08D2" w:rsidRPr="00C85C9B" w:rsidRDefault="00A43C94" w:rsidP="00A43C9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27.06.2022 № 429</w:t>
      </w:r>
    </w:p>
    <w:p w:rsidR="003B08D2" w:rsidRPr="00C85C9B" w:rsidRDefault="003B08D2" w:rsidP="003B08D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B08D2" w:rsidRPr="00C85C9B" w:rsidRDefault="003B08D2" w:rsidP="003B08D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B08D2" w:rsidRPr="00555DD9" w:rsidRDefault="003B08D2" w:rsidP="003B08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DD9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B08D2" w:rsidRPr="00555DD9" w:rsidRDefault="003B08D2" w:rsidP="003B08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DD9">
        <w:rPr>
          <w:rFonts w:ascii="Times New Roman" w:hAnsi="Times New Roman" w:cs="Times New Roman"/>
          <w:b w:val="0"/>
          <w:sz w:val="28"/>
          <w:szCs w:val="28"/>
        </w:rPr>
        <w:t>«Повышение качества образования в образовательных учреждениях Верхнебуреинского муниципального района Хабаровского края»</w:t>
      </w:r>
    </w:p>
    <w:p w:rsidR="003B08D2" w:rsidRDefault="003B08D2" w:rsidP="003B0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08D2" w:rsidRDefault="003B08D2" w:rsidP="00345565">
      <w:pPr>
        <w:pStyle w:val="ConsPlusNormal"/>
        <w:jc w:val="center"/>
        <w:rPr>
          <w:szCs w:val="28"/>
        </w:rPr>
      </w:pPr>
    </w:p>
    <w:p w:rsidR="00FC334B" w:rsidRDefault="00FC334B" w:rsidP="001D3F44">
      <w:pPr>
        <w:pStyle w:val="ConsPlusNormal"/>
        <w:jc w:val="center"/>
        <w:rPr>
          <w:szCs w:val="28"/>
        </w:rPr>
      </w:pPr>
      <w:r>
        <w:rPr>
          <w:szCs w:val="28"/>
        </w:rPr>
        <w:t>В программе используются следующие сокращения слов:</w:t>
      </w:r>
    </w:p>
    <w:p w:rsidR="00FC334B" w:rsidRDefault="00FC334B" w:rsidP="00345565">
      <w:pPr>
        <w:pStyle w:val="ConsPlusNormal"/>
        <w:jc w:val="both"/>
        <w:rPr>
          <w:szCs w:val="28"/>
        </w:rPr>
      </w:pPr>
    </w:p>
    <w:p w:rsidR="00FC334B" w:rsidRDefault="002E6A36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FC334B">
        <w:rPr>
          <w:szCs w:val="28"/>
        </w:rPr>
        <w:t>. МКОУ - муниципальное казенное образовательное учреждение</w:t>
      </w:r>
    </w:p>
    <w:p w:rsidR="00FC334B" w:rsidRDefault="002E6A36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FC334B">
        <w:rPr>
          <w:szCs w:val="28"/>
        </w:rPr>
        <w:t>. МБОУ - муниципальное бюджетное образовательное учреждение</w:t>
      </w:r>
    </w:p>
    <w:p w:rsidR="00FC334B" w:rsidRDefault="002E6A36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FC334B">
        <w:rPr>
          <w:szCs w:val="28"/>
        </w:rPr>
        <w:t xml:space="preserve">. </w:t>
      </w:r>
      <w:r w:rsidR="008077F0">
        <w:rPr>
          <w:szCs w:val="28"/>
        </w:rPr>
        <w:t>ОМСУ</w:t>
      </w:r>
      <w:r w:rsidR="00FC334B">
        <w:rPr>
          <w:szCs w:val="28"/>
        </w:rPr>
        <w:t xml:space="preserve"> </w:t>
      </w:r>
      <w:r w:rsidR="00BD35B1">
        <w:rPr>
          <w:szCs w:val="28"/>
        </w:rPr>
        <w:t>–</w:t>
      </w:r>
      <w:r w:rsidR="00FC334B">
        <w:rPr>
          <w:szCs w:val="28"/>
        </w:rPr>
        <w:t xml:space="preserve"> </w:t>
      </w:r>
      <w:r w:rsidR="00BD35B1">
        <w:rPr>
          <w:szCs w:val="28"/>
        </w:rPr>
        <w:t>орган местного самоуправления</w:t>
      </w:r>
    </w:p>
    <w:p w:rsidR="00FC334B" w:rsidRDefault="002E6A36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FC334B">
        <w:rPr>
          <w:szCs w:val="28"/>
        </w:rPr>
        <w:t xml:space="preserve">. РИМЦ </w:t>
      </w:r>
      <w:r w:rsidR="003335FD">
        <w:rPr>
          <w:szCs w:val="28"/>
        </w:rPr>
        <w:t>–</w:t>
      </w:r>
      <w:r w:rsidR="00FC334B">
        <w:rPr>
          <w:szCs w:val="28"/>
        </w:rPr>
        <w:t xml:space="preserve"> районный информационно-методический центр</w:t>
      </w:r>
    </w:p>
    <w:p w:rsidR="00FC334B" w:rsidRDefault="002E6A36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FC334B">
        <w:rPr>
          <w:szCs w:val="28"/>
        </w:rPr>
        <w:t xml:space="preserve">. ФГОС </w:t>
      </w:r>
      <w:r w:rsidR="003335FD">
        <w:rPr>
          <w:szCs w:val="28"/>
        </w:rPr>
        <w:t>–</w:t>
      </w:r>
      <w:r w:rsidR="00FC334B">
        <w:rPr>
          <w:szCs w:val="28"/>
        </w:rPr>
        <w:t xml:space="preserve"> Федеральный государственный образовательный стандарт</w:t>
      </w:r>
    </w:p>
    <w:p w:rsidR="00FC334B" w:rsidRDefault="002E6A36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FC334B">
        <w:rPr>
          <w:szCs w:val="28"/>
        </w:rPr>
        <w:t xml:space="preserve">. ЕГЭ </w:t>
      </w:r>
      <w:r w:rsidR="003335FD">
        <w:rPr>
          <w:szCs w:val="28"/>
        </w:rPr>
        <w:t>–</w:t>
      </w:r>
      <w:r w:rsidR="00FC334B">
        <w:rPr>
          <w:szCs w:val="28"/>
        </w:rPr>
        <w:t xml:space="preserve"> единый государственный экзамен</w:t>
      </w:r>
    </w:p>
    <w:p w:rsidR="00FC334B" w:rsidRDefault="002E6A36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FC334B">
        <w:rPr>
          <w:szCs w:val="28"/>
        </w:rPr>
        <w:t xml:space="preserve">. ОУ </w:t>
      </w:r>
      <w:r w:rsidR="003335FD">
        <w:rPr>
          <w:szCs w:val="28"/>
        </w:rPr>
        <w:t>–</w:t>
      </w:r>
      <w:r w:rsidR="00FC334B">
        <w:rPr>
          <w:szCs w:val="28"/>
        </w:rPr>
        <w:t xml:space="preserve"> образовательное учреждение</w:t>
      </w:r>
    </w:p>
    <w:p w:rsidR="00FC334B" w:rsidRDefault="002E6A36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FC334B">
        <w:rPr>
          <w:szCs w:val="28"/>
        </w:rPr>
        <w:t xml:space="preserve">. </w:t>
      </w:r>
      <w:r w:rsidR="0055623A">
        <w:rPr>
          <w:szCs w:val="28"/>
        </w:rPr>
        <w:t>ВП</w:t>
      </w:r>
      <w:proofErr w:type="gramStart"/>
      <w:r w:rsidR="0055623A">
        <w:rPr>
          <w:szCs w:val="28"/>
        </w:rPr>
        <w:t>Р-</w:t>
      </w:r>
      <w:proofErr w:type="gramEnd"/>
      <w:r w:rsidR="0055623A">
        <w:rPr>
          <w:szCs w:val="28"/>
        </w:rPr>
        <w:t xml:space="preserve"> Всероссийские проверочные работы</w:t>
      </w:r>
    </w:p>
    <w:p w:rsidR="00FC334B" w:rsidRDefault="002E6A36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9</w:t>
      </w:r>
      <w:r w:rsidR="00FC334B">
        <w:rPr>
          <w:szCs w:val="28"/>
        </w:rPr>
        <w:t xml:space="preserve">. </w:t>
      </w:r>
      <w:r w:rsidR="0055623A">
        <w:rPr>
          <w:szCs w:val="28"/>
        </w:rPr>
        <w:t>ХКИР</w:t>
      </w:r>
      <w:proofErr w:type="gramStart"/>
      <w:r w:rsidR="0055623A">
        <w:rPr>
          <w:szCs w:val="28"/>
        </w:rPr>
        <w:t>О-</w:t>
      </w:r>
      <w:proofErr w:type="gramEnd"/>
      <w:r w:rsidR="0055623A">
        <w:rPr>
          <w:szCs w:val="28"/>
        </w:rPr>
        <w:t xml:space="preserve"> Хабаровский краевой институт развития образования</w:t>
      </w:r>
    </w:p>
    <w:p w:rsidR="00FC334B" w:rsidRDefault="002E6A36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55623A">
        <w:rPr>
          <w:szCs w:val="28"/>
        </w:rPr>
        <w:t>. ПО</w:t>
      </w:r>
      <w:proofErr w:type="gramStart"/>
      <w:r w:rsidR="0055623A">
        <w:rPr>
          <w:szCs w:val="28"/>
        </w:rPr>
        <w:t>С-</w:t>
      </w:r>
      <w:proofErr w:type="gramEnd"/>
      <w:r w:rsidR="0055623A">
        <w:rPr>
          <w:szCs w:val="28"/>
        </w:rPr>
        <w:t xml:space="preserve"> профессионально обучающееся сообщество</w:t>
      </w:r>
    </w:p>
    <w:p w:rsidR="00E34199" w:rsidRDefault="00E34199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11. ОГ</w:t>
      </w:r>
      <w:proofErr w:type="gramStart"/>
      <w:r>
        <w:rPr>
          <w:szCs w:val="28"/>
        </w:rPr>
        <w:t>Э-</w:t>
      </w:r>
      <w:proofErr w:type="gramEnd"/>
      <w:r>
        <w:rPr>
          <w:szCs w:val="28"/>
        </w:rPr>
        <w:t xml:space="preserve"> основный государственный экзамен</w:t>
      </w:r>
    </w:p>
    <w:p w:rsidR="00203DD3" w:rsidRDefault="00203DD3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12. МП</w:t>
      </w:r>
      <w:proofErr w:type="gramStart"/>
      <w:r>
        <w:rPr>
          <w:szCs w:val="28"/>
        </w:rPr>
        <w:t>Л-</w:t>
      </w:r>
      <w:proofErr w:type="gramEnd"/>
      <w:r>
        <w:rPr>
          <w:szCs w:val="28"/>
        </w:rPr>
        <w:t xml:space="preserve"> «Многопрофильный лицей»</w:t>
      </w:r>
    </w:p>
    <w:p w:rsidR="00203DD3" w:rsidRDefault="00203DD3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13. ОО</w:t>
      </w:r>
      <w:proofErr w:type="gramStart"/>
      <w:r>
        <w:rPr>
          <w:szCs w:val="28"/>
        </w:rPr>
        <w:t>Ш-</w:t>
      </w:r>
      <w:proofErr w:type="gramEnd"/>
      <w:r>
        <w:rPr>
          <w:szCs w:val="28"/>
        </w:rPr>
        <w:t xml:space="preserve"> основная общеобразовательная школа</w:t>
      </w:r>
    </w:p>
    <w:p w:rsidR="00203DD3" w:rsidRDefault="00203DD3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14. СО</w:t>
      </w:r>
      <w:proofErr w:type="gramStart"/>
      <w:r>
        <w:rPr>
          <w:szCs w:val="28"/>
        </w:rPr>
        <w:t>Ш-</w:t>
      </w:r>
      <w:proofErr w:type="gramEnd"/>
      <w:r>
        <w:rPr>
          <w:szCs w:val="28"/>
        </w:rPr>
        <w:t xml:space="preserve"> средняя общеобразовательная школа</w:t>
      </w:r>
    </w:p>
    <w:p w:rsidR="00203DD3" w:rsidRDefault="00203DD3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15. УК</w:t>
      </w:r>
      <w:proofErr w:type="gramStart"/>
      <w:r>
        <w:rPr>
          <w:szCs w:val="28"/>
        </w:rPr>
        <w:t>П-</w:t>
      </w:r>
      <w:proofErr w:type="gramEnd"/>
      <w:r>
        <w:rPr>
          <w:szCs w:val="28"/>
        </w:rPr>
        <w:t xml:space="preserve"> учебно-консультационный пункт</w:t>
      </w:r>
    </w:p>
    <w:p w:rsidR="00203DD3" w:rsidRDefault="00203DD3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16. ГВ</w:t>
      </w:r>
      <w:proofErr w:type="gramStart"/>
      <w:r>
        <w:rPr>
          <w:szCs w:val="28"/>
        </w:rPr>
        <w:t>Э-</w:t>
      </w:r>
      <w:proofErr w:type="gramEnd"/>
      <w:r>
        <w:rPr>
          <w:szCs w:val="28"/>
        </w:rPr>
        <w:t xml:space="preserve"> государственный выпускной экзамен</w:t>
      </w:r>
    </w:p>
    <w:p w:rsidR="00203DD3" w:rsidRDefault="00203DD3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17. ЖД</w:t>
      </w:r>
      <w:proofErr w:type="gramStart"/>
      <w:r>
        <w:rPr>
          <w:szCs w:val="28"/>
        </w:rPr>
        <w:t>Л-</w:t>
      </w:r>
      <w:proofErr w:type="gramEnd"/>
      <w:r>
        <w:rPr>
          <w:szCs w:val="28"/>
        </w:rPr>
        <w:t xml:space="preserve"> «Железнодорожный лицей»</w:t>
      </w:r>
    </w:p>
    <w:p w:rsidR="00576454" w:rsidRDefault="00576454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18.У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управление образования</w:t>
      </w:r>
    </w:p>
    <w:p w:rsidR="00EA187D" w:rsidRDefault="00EA187D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19. ВУ</w:t>
      </w:r>
      <w:proofErr w:type="gramStart"/>
      <w:r>
        <w:rPr>
          <w:szCs w:val="28"/>
        </w:rPr>
        <w:t>З-</w:t>
      </w:r>
      <w:proofErr w:type="gramEnd"/>
      <w:r>
        <w:rPr>
          <w:szCs w:val="28"/>
        </w:rPr>
        <w:t xml:space="preserve"> высшее учебное заведение</w:t>
      </w:r>
    </w:p>
    <w:p w:rsidR="00EA187D" w:rsidRDefault="00EA187D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lastRenderedPageBreak/>
        <w:t>20.СУ</w:t>
      </w:r>
      <w:proofErr w:type="gramStart"/>
      <w:r>
        <w:rPr>
          <w:szCs w:val="28"/>
        </w:rPr>
        <w:t>З-</w:t>
      </w:r>
      <w:proofErr w:type="gramEnd"/>
      <w:r>
        <w:rPr>
          <w:szCs w:val="28"/>
        </w:rPr>
        <w:t xml:space="preserve"> среднее учебное заведение</w:t>
      </w:r>
    </w:p>
    <w:p w:rsidR="00D33148" w:rsidRDefault="00D33148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21. ГИА -9 – государственная итоговая аттестация обучающихся 9 классов.</w:t>
      </w:r>
    </w:p>
    <w:p w:rsidR="009E043F" w:rsidRPr="009E043F" w:rsidRDefault="00D33148" w:rsidP="009E043F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22. </w:t>
      </w:r>
      <w:r w:rsidR="009E043F">
        <w:rPr>
          <w:szCs w:val="28"/>
        </w:rPr>
        <w:t>ГИА – 11 -</w:t>
      </w:r>
      <w:r>
        <w:rPr>
          <w:szCs w:val="28"/>
        </w:rPr>
        <w:t xml:space="preserve"> </w:t>
      </w:r>
      <w:r w:rsidR="009E043F" w:rsidRPr="009E043F">
        <w:rPr>
          <w:szCs w:val="28"/>
        </w:rPr>
        <w:t xml:space="preserve">государственная итоговая аттестация обучающихся </w:t>
      </w:r>
      <w:r w:rsidR="00427F0F">
        <w:rPr>
          <w:szCs w:val="28"/>
        </w:rPr>
        <w:t>11</w:t>
      </w:r>
      <w:r w:rsidR="009E043F" w:rsidRPr="009E043F">
        <w:rPr>
          <w:szCs w:val="28"/>
        </w:rPr>
        <w:t xml:space="preserve"> классов.</w:t>
      </w:r>
    </w:p>
    <w:p w:rsidR="00D33148" w:rsidRDefault="009E043F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23. </w:t>
      </w:r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 xml:space="preserve"> – профессиональное обучающиеся сообщество </w:t>
      </w:r>
    </w:p>
    <w:p w:rsidR="009E043F" w:rsidRDefault="009E043F" w:rsidP="00345565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24. </w:t>
      </w:r>
      <w:proofErr w:type="spellStart"/>
      <w:r>
        <w:rPr>
          <w:szCs w:val="28"/>
        </w:rPr>
        <w:t>ВсОШ</w:t>
      </w:r>
      <w:proofErr w:type="spellEnd"/>
      <w:r>
        <w:rPr>
          <w:szCs w:val="28"/>
        </w:rPr>
        <w:t xml:space="preserve"> – Всероссийская олимпиада школьников</w:t>
      </w:r>
    </w:p>
    <w:p w:rsidR="00FC334B" w:rsidRDefault="00FC334B" w:rsidP="00345565">
      <w:pPr>
        <w:pStyle w:val="ConsPlusNormal"/>
        <w:spacing w:before="220"/>
        <w:ind w:firstLine="540"/>
        <w:jc w:val="both"/>
        <w:rPr>
          <w:szCs w:val="28"/>
        </w:rPr>
      </w:pPr>
    </w:p>
    <w:p w:rsidR="00BE0249" w:rsidRPr="00EC2896" w:rsidRDefault="00902FD5" w:rsidP="00345565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96">
        <w:rPr>
          <w:rFonts w:ascii="Times New Roman" w:hAnsi="Times New Roman" w:cs="Times New Roman"/>
          <w:b/>
          <w:sz w:val="28"/>
          <w:szCs w:val="28"/>
        </w:rPr>
        <w:t>Общая х</w:t>
      </w:r>
      <w:r w:rsidR="00BE0249" w:rsidRPr="00EC2896">
        <w:rPr>
          <w:rFonts w:ascii="Times New Roman" w:hAnsi="Times New Roman" w:cs="Times New Roman"/>
          <w:b/>
          <w:sz w:val="28"/>
          <w:szCs w:val="28"/>
        </w:rPr>
        <w:t>арактеристика текущего состояния сферы образования</w:t>
      </w:r>
    </w:p>
    <w:p w:rsidR="00BE0249" w:rsidRPr="00EC2896" w:rsidRDefault="00BE0249" w:rsidP="0034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96">
        <w:rPr>
          <w:rFonts w:ascii="Times New Roman" w:hAnsi="Times New Roman" w:cs="Times New Roman"/>
          <w:b/>
          <w:sz w:val="28"/>
          <w:szCs w:val="28"/>
        </w:rPr>
        <w:t>в Верхнебуреинском муниципальном районе</w:t>
      </w:r>
    </w:p>
    <w:p w:rsidR="00555DD9" w:rsidRPr="00902FD5" w:rsidRDefault="00555DD9" w:rsidP="0034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 xml:space="preserve">На сегодняшний день в Верхнебуреинском муниципальном районе в 15 общеобразовательных учреждениях обучается </w:t>
      </w:r>
      <w:r w:rsidRPr="00BC792C">
        <w:rPr>
          <w:rFonts w:ascii="Times New Roman" w:hAnsi="Times New Roman" w:cs="Times New Roman"/>
          <w:sz w:val="28"/>
          <w:szCs w:val="28"/>
        </w:rPr>
        <w:t>338 выпускников 9-х</w:t>
      </w:r>
      <w:r w:rsidRPr="00DD595A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-</w:t>
      </w:r>
      <w:r w:rsidRPr="00DD595A">
        <w:rPr>
          <w:rFonts w:ascii="Times New Roman" w:hAnsi="Times New Roman" w:cs="Times New Roman"/>
          <w:sz w:val="28"/>
          <w:szCs w:val="28"/>
        </w:rPr>
        <w:tab/>
        <w:t>5 городских школ;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-</w:t>
      </w:r>
      <w:r w:rsidRPr="00DD595A">
        <w:rPr>
          <w:rFonts w:ascii="Times New Roman" w:hAnsi="Times New Roman" w:cs="Times New Roman"/>
          <w:sz w:val="28"/>
          <w:szCs w:val="28"/>
        </w:rPr>
        <w:tab/>
        <w:t>10 сельских школ.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В 9 общеобразовательных учреждениях обучается 113 выпускников 11 классов: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-</w:t>
      </w:r>
      <w:r w:rsidRPr="00DD595A">
        <w:rPr>
          <w:rFonts w:ascii="Times New Roman" w:hAnsi="Times New Roman" w:cs="Times New Roman"/>
          <w:sz w:val="28"/>
          <w:szCs w:val="28"/>
        </w:rPr>
        <w:tab/>
        <w:t>4 городские школы;</w:t>
      </w:r>
    </w:p>
    <w:p w:rsid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-</w:t>
      </w:r>
      <w:r w:rsidRPr="00DD595A">
        <w:rPr>
          <w:rFonts w:ascii="Times New Roman" w:hAnsi="Times New Roman" w:cs="Times New Roman"/>
          <w:sz w:val="28"/>
          <w:szCs w:val="28"/>
        </w:rPr>
        <w:tab/>
        <w:t>5 сельские школы.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Образовательную деятельность в 9-х и 11-х классах общеобразовательных организациях района осуществляют 16 учителей русского языка и 18 учителей математики.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 xml:space="preserve">Учителя русского языка. 7 учителей имеют высшую категорию (43,7 %), у 3 учителей – первая категория (18,7%), 6 (37,5 %) учителей имеют соответствие занимаемой должности. 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 xml:space="preserve">Стаж работы большинства учителей (9 человек/ 56,2%) составляет от 26 до 40 лет. 3 учителя (18,7%) работают в должности «учитель русского языка» более 40 лет. Стаж педагогической деятельности 4 учителей составляет от 4 до 25 лет: 2 учителя работают в должности от 4 до 10 лет; 2 учителя – от 11 до 25 лет. 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имеющих действующие курсы повышения квалификации, составляет 100%, при этом большая часть педагогов прошли дистанционные курсы. </w:t>
      </w:r>
      <w:proofErr w:type="gramStart"/>
      <w:r w:rsidRPr="00DD595A">
        <w:rPr>
          <w:rFonts w:ascii="Times New Roman" w:hAnsi="Times New Roman" w:cs="Times New Roman"/>
          <w:sz w:val="28"/>
          <w:szCs w:val="28"/>
        </w:rPr>
        <w:t xml:space="preserve">В 2020 году 10 педагогов (62,5%) обучались на курсах </w:t>
      </w:r>
      <w:r w:rsidR="003335FD">
        <w:rPr>
          <w:rFonts w:ascii="Times New Roman" w:hAnsi="Times New Roman" w:cs="Times New Roman"/>
          <w:sz w:val="28"/>
          <w:szCs w:val="28"/>
        </w:rPr>
        <w:t>«</w:t>
      </w:r>
      <w:r w:rsidRPr="00DD595A">
        <w:rPr>
          <w:rFonts w:ascii="Times New Roman" w:hAnsi="Times New Roman" w:cs="Times New Roman"/>
          <w:sz w:val="28"/>
          <w:szCs w:val="28"/>
        </w:rPr>
        <w:t>Совершенствование предметных и методических компетенций (в том числе в области формирования функциональной грамотности обучающихся)</w:t>
      </w:r>
      <w:r w:rsidR="003335FD">
        <w:rPr>
          <w:rFonts w:ascii="Times New Roman" w:hAnsi="Times New Roman" w:cs="Times New Roman"/>
          <w:sz w:val="28"/>
          <w:szCs w:val="28"/>
        </w:rPr>
        <w:t>»</w:t>
      </w:r>
      <w:r w:rsidRPr="00DD595A">
        <w:rPr>
          <w:rFonts w:ascii="Times New Roman" w:hAnsi="Times New Roman" w:cs="Times New Roman"/>
          <w:sz w:val="28"/>
          <w:szCs w:val="28"/>
        </w:rPr>
        <w:t>, прошедшие в рамках федерального проекта «Учитель будущего».</w:t>
      </w:r>
      <w:proofErr w:type="gramEnd"/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 xml:space="preserve">Учителя математики. 8 учителей математики (44,4%) имеют высшую категорию, 3 (16,7%) – первую категорию. На соответствии занимаемой должности осуществляют свою педагогическую деятельность 5 (27,8%) </w:t>
      </w:r>
      <w:r w:rsidRPr="00DD595A">
        <w:rPr>
          <w:rFonts w:ascii="Times New Roman" w:hAnsi="Times New Roman" w:cs="Times New Roman"/>
          <w:sz w:val="28"/>
          <w:szCs w:val="28"/>
        </w:rPr>
        <w:lastRenderedPageBreak/>
        <w:t xml:space="preserve">учителей. 2 учителя, чей стаж педагогической деятельности не превышает 3 лет, не имеют категорию.  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Стаж работы в должности большинства педагогов (7 человек/ 38,9%) составляет от 26 до 40 лет. Свыше 40 лет в общеобразовательных организациях работают 3 учителя математики (16,7%). Менее 4 лет в должности учитель математики работают 3 человека (16,7%) Стаж работы 4 педагогов (22,2%) составляет от 11 до 25 лет. 1 человек (5,6%) осуществляет свою педагогическую деятельность 8 лет.</w:t>
      </w:r>
    </w:p>
    <w:p w:rsid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95A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имеющих действующие курсы повышения квалификации, составляет 100%. В 2020 году 6 педагогов (33,3%) обучались на курсах </w:t>
      </w:r>
      <w:r w:rsidR="003335FD">
        <w:rPr>
          <w:rFonts w:ascii="Times New Roman" w:hAnsi="Times New Roman" w:cs="Times New Roman"/>
          <w:sz w:val="28"/>
          <w:szCs w:val="28"/>
        </w:rPr>
        <w:t>«</w:t>
      </w:r>
      <w:r w:rsidRPr="00DD595A">
        <w:rPr>
          <w:rFonts w:ascii="Times New Roman" w:hAnsi="Times New Roman" w:cs="Times New Roman"/>
          <w:sz w:val="28"/>
          <w:szCs w:val="28"/>
        </w:rPr>
        <w:t>Совершенствование предметных и методических компетенций (в том числе в области формирования функциональной грамотности обучающихся)</w:t>
      </w:r>
      <w:r w:rsidR="003335FD">
        <w:rPr>
          <w:rFonts w:ascii="Times New Roman" w:hAnsi="Times New Roman" w:cs="Times New Roman"/>
          <w:sz w:val="28"/>
          <w:szCs w:val="28"/>
        </w:rPr>
        <w:t>»</w:t>
      </w:r>
      <w:r w:rsidRPr="00DD595A">
        <w:rPr>
          <w:rFonts w:ascii="Times New Roman" w:hAnsi="Times New Roman" w:cs="Times New Roman"/>
          <w:sz w:val="28"/>
          <w:szCs w:val="28"/>
        </w:rPr>
        <w:t>, прошедшие в рамках федерального проекта «Учитель будущего».</w:t>
      </w:r>
      <w:proofErr w:type="gramEnd"/>
      <w:r w:rsidRPr="00DD595A">
        <w:rPr>
          <w:rFonts w:ascii="Times New Roman" w:hAnsi="Times New Roman" w:cs="Times New Roman"/>
          <w:sz w:val="28"/>
          <w:szCs w:val="28"/>
        </w:rPr>
        <w:t xml:space="preserve"> В 2019 году 8 учителей (44,4%) прошли очные курсы повышения квалификации ХК ИРО по теме: «Подготовка обучающихся 9-х и 11-х классов к прохождению итоговой государственной аттестации по предмету математика». 4 педагога обучались на дистанционных курсах. 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 среди муниципалитетов по успешности выполнения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DD595A">
        <w:rPr>
          <w:rFonts w:ascii="Times New Roman" w:hAnsi="Times New Roman" w:cs="Times New Roman"/>
          <w:sz w:val="28"/>
          <w:szCs w:val="28"/>
        </w:rPr>
        <w:t xml:space="preserve"> по математике и русскому языку обучающимися 9-х и 11-х классов Верхнебуреинский район находится: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-</w:t>
      </w:r>
      <w:r w:rsidRPr="00DD595A">
        <w:rPr>
          <w:rFonts w:ascii="Times New Roman" w:hAnsi="Times New Roman" w:cs="Times New Roman"/>
          <w:sz w:val="28"/>
          <w:szCs w:val="28"/>
        </w:rPr>
        <w:tab/>
        <w:t>На 9 месте (из 19) – математика 9 класс;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-</w:t>
      </w:r>
      <w:r w:rsidRPr="00DD595A">
        <w:rPr>
          <w:rFonts w:ascii="Times New Roman" w:hAnsi="Times New Roman" w:cs="Times New Roman"/>
          <w:sz w:val="28"/>
          <w:szCs w:val="28"/>
        </w:rPr>
        <w:tab/>
        <w:t>На 14 месте (из 19) – русский язык 9 класс;</w:t>
      </w:r>
    </w:p>
    <w:p w:rsid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-</w:t>
      </w:r>
      <w:r w:rsidRPr="00DD595A">
        <w:rPr>
          <w:rFonts w:ascii="Times New Roman" w:hAnsi="Times New Roman" w:cs="Times New Roman"/>
          <w:sz w:val="28"/>
          <w:szCs w:val="28"/>
        </w:rPr>
        <w:tab/>
        <w:t>На 9 месте (из 19) – математика 11 класс.</w:t>
      </w:r>
    </w:p>
    <w:p w:rsid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95A">
        <w:rPr>
          <w:rFonts w:ascii="Times New Roman" w:hAnsi="Times New Roman" w:cs="Times New Roman"/>
          <w:sz w:val="28"/>
          <w:szCs w:val="28"/>
        </w:rPr>
        <w:t>В целом по району успешность выполнения заданий базовой сложности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</w:t>
      </w:r>
      <w:r w:rsidR="00E63915">
        <w:rPr>
          <w:rFonts w:ascii="Times New Roman" w:hAnsi="Times New Roman" w:cs="Times New Roman"/>
          <w:sz w:val="28"/>
          <w:szCs w:val="28"/>
        </w:rPr>
        <w:t>е</w:t>
      </w:r>
      <w:r w:rsidRPr="00DD595A">
        <w:rPr>
          <w:rFonts w:ascii="Times New Roman" w:hAnsi="Times New Roman" w:cs="Times New Roman"/>
          <w:sz w:val="28"/>
          <w:szCs w:val="28"/>
        </w:rPr>
        <w:t xml:space="preserve"> в соответствии с проверяемым содержанием</w:t>
      </w:r>
      <w:proofErr w:type="gramEnd"/>
      <w:r w:rsidRPr="00DD595A">
        <w:rPr>
          <w:rFonts w:ascii="Times New Roman" w:hAnsi="Times New Roman" w:cs="Times New Roman"/>
          <w:sz w:val="28"/>
          <w:szCs w:val="28"/>
        </w:rPr>
        <w:t xml:space="preserve"> составила более 50% (56,2%). 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 xml:space="preserve">Менее всего участники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DD595A">
        <w:rPr>
          <w:rFonts w:ascii="Times New Roman" w:hAnsi="Times New Roman" w:cs="Times New Roman"/>
          <w:sz w:val="28"/>
          <w:szCs w:val="28"/>
        </w:rPr>
        <w:t xml:space="preserve"> оказались подготовлены к выполнению заданий повышенного уровня сложности, аналогичных заданиям второй части ОГЭ, требующим развернутого ответа. </w:t>
      </w:r>
    </w:p>
    <w:p w:rsid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Решаемость заданий повышенного уровня намного ниже «коридора» ожидаемой решаемости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 xml:space="preserve">В целом по району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DD595A">
        <w:rPr>
          <w:rFonts w:ascii="Times New Roman" w:hAnsi="Times New Roman" w:cs="Times New Roman"/>
          <w:sz w:val="28"/>
          <w:szCs w:val="28"/>
        </w:rPr>
        <w:t xml:space="preserve"> по русскому языку в 9-х классах была выполнена с успешностью 42</w:t>
      </w:r>
      <w:r w:rsidR="00E63915">
        <w:rPr>
          <w:rFonts w:ascii="Times New Roman" w:hAnsi="Times New Roman" w:cs="Times New Roman"/>
          <w:sz w:val="28"/>
          <w:szCs w:val="28"/>
        </w:rPr>
        <w:t>,</w:t>
      </w:r>
      <w:r w:rsidRPr="00DD595A">
        <w:rPr>
          <w:rFonts w:ascii="Times New Roman" w:hAnsi="Times New Roman" w:cs="Times New Roman"/>
          <w:sz w:val="28"/>
          <w:szCs w:val="28"/>
        </w:rPr>
        <w:t>7%, что почти на 6 % меньше показателя краевого. Среди общеобразовательных учреждений района показатель успешности выполнения работы выше средне</w:t>
      </w:r>
      <w:r w:rsidR="009E043F">
        <w:rPr>
          <w:rFonts w:ascii="Times New Roman" w:hAnsi="Times New Roman" w:cs="Times New Roman"/>
          <w:sz w:val="28"/>
          <w:szCs w:val="28"/>
        </w:rPr>
        <w:t>го районного в МБОУ ООШ № 5, 21,</w:t>
      </w:r>
      <w:r w:rsidRPr="00DD595A">
        <w:rPr>
          <w:rFonts w:ascii="Times New Roman" w:hAnsi="Times New Roman" w:cs="Times New Roman"/>
          <w:sz w:val="28"/>
          <w:szCs w:val="28"/>
        </w:rPr>
        <w:t xml:space="preserve"> 12, МБОУ СОШ № 2, 10</w:t>
      </w:r>
      <w:r w:rsidR="00E63915">
        <w:rPr>
          <w:rFonts w:ascii="Times New Roman" w:hAnsi="Times New Roman" w:cs="Times New Roman"/>
          <w:sz w:val="28"/>
          <w:szCs w:val="28"/>
        </w:rPr>
        <w:t>,</w:t>
      </w:r>
      <w:r w:rsidRPr="00DD595A">
        <w:rPr>
          <w:rFonts w:ascii="Times New Roman" w:hAnsi="Times New Roman" w:cs="Times New Roman"/>
          <w:sz w:val="28"/>
          <w:szCs w:val="28"/>
        </w:rPr>
        <w:t xml:space="preserve"> МБОУ МПЛ. Наименьший показатель успешности выполнения работы показали выпускники из МБОУ ООШ № 18 и МБОУ СОШ № 19 и 22.</w:t>
      </w:r>
    </w:p>
    <w:p w:rsidR="00DD595A" w:rsidRP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t>Менее половины девятиклассников (43,8</w:t>
      </w:r>
      <w:r w:rsidR="0055623A" w:rsidRPr="00DD595A">
        <w:rPr>
          <w:rFonts w:ascii="Times New Roman" w:hAnsi="Times New Roman" w:cs="Times New Roman"/>
          <w:sz w:val="28"/>
          <w:szCs w:val="28"/>
        </w:rPr>
        <w:t>%) имеют</w:t>
      </w:r>
      <w:r w:rsidRPr="00DD595A">
        <w:rPr>
          <w:rFonts w:ascii="Times New Roman" w:hAnsi="Times New Roman" w:cs="Times New Roman"/>
          <w:sz w:val="28"/>
          <w:szCs w:val="28"/>
        </w:rPr>
        <w:t xml:space="preserve"> только базовый уровень готовности к ОГЭ по русскому языку и всего 4,9% - повышенный. При этом половина учащихся 9-х классов показали пониженный и низкий уровень готовности к ГИА. Это говорит о том, что у данной группы выпускников на начало декабря не сформировано половины планируемых результатов и имеются значительные пробелы в знаниях по русскому языку.</w:t>
      </w:r>
    </w:p>
    <w:p w:rsidR="00DD595A" w:rsidRDefault="00DD595A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5A">
        <w:rPr>
          <w:rFonts w:ascii="Times New Roman" w:hAnsi="Times New Roman" w:cs="Times New Roman"/>
          <w:sz w:val="28"/>
          <w:szCs w:val="28"/>
        </w:rPr>
        <w:lastRenderedPageBreak/>
        <w:t xml:space="preserve">Также стоит отметить, что в целом по Верхнебуреинскому району выполнение более половины заданий диагностической работы оказались ниже границ «коридора» ожидаемой решаемости. </w:t>
      </w:r>
    </w:p>
    <w:p w:rsidR="002079B9" w:rsidRPr="002079B9" w:rsidRDefault="002079B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9">
        <w:rPr>
          <w:rFonts w:ascii="Times New Roman" w:hAnsi="Times New Roman" w:cs="Times New Roman"/>
          <w:sz w:val="28"/>
          <w:szCs w:val="28"/>
        </w:rPr>
        <w:t xml:space="preserve">Рассмотрев результаты диагностик в разрезе района, все общеобразовательные учреждения разделены на 3 уровня: </w:t>
      </w:r>
    </w:p>
    <w:p w:rsidR="002079B9" w:rsidRPr="002079B9" w:rsidRDefault="002079B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9">
        <w:rPr>
          <w:rFonts w:ascii="Times New Roman" w:hAnsi="Times New Roman" w:cs="Times New Roman"/>
          <w:sz w:val="28"/>
          <w:szCs w:val="28"/>
        </w:rPr>
        <w:t>-</w:t>
      </w:r>
      <w:r w:rsidRPr="002079B9">
        <w:rPr>
          <w:rFonts w:ascii="Times New Roman" w:hAnsi="Times New Roman" w:cs="Times New Roman"/>
          <w:sz w:val="28"/>
          <w:szCs w:val="28"/>
        </w:rPr>
        <w:tab/>
        <w:t xml:space="preserve">школы, показывающие стабильно высокие результаты (результаты этих школ выше краевых значений) </w:t>
      </w:r>
      <w:r w:rsidR="003335FD">
        <w:rPr>
          <w:rFonts w:ascii="Times New Roman" w:hAnsi="Times New Roman" w:cs="Times New Roman"/>
          <w:sz w:val="28"/>
          <w:szCs w:val="28"/>
        </w:rPr>
        <w:t>–</w:t>
      </w:r>
      <w:r w:rsidRPr="002079B9">
        <w:rPr>
          <w:rFonts w:ascii="Times New Roman" w:hAnsi="Times New Roman" w:cs="Times New Roman"/>
          <w:sz w:val="28"/>
          <w:szCs w:val="28"/>
        </w:rPr>
        <w:t xml:space="preserve"> МБОУ СОШ № 10</w:t>
      </w:r>
      <w:r w:rsidR="00E63915">
        <w:rPr>
          <w:rFonts w:ascii="Times New Roman" w:hAnsi="Times New Roman" w:cs="Times New Roman"/>
          <w:sz w:val="28"/>
          <w:szCs w:val="28"/>
        </w:rPr>
        <w:t>,</w:t>
      </w:r>
      <w:r w:rsidRPr="002079B9">
        <w:rPr>
          <w:rFonts w:ascii="Times New Roman" w:hAnsi="Times New Roman" w:cs="Times New Roman"/>
          <w:sz w:val="28"/>
          <w:szCs w:val="28"/>
        </w:rPr>
        <w:t xml:space="preserve"> МБОУ МПЛ, МБОУ СОШ № 2, МБОУ ООШ № 21; </w:t>
      </w:r>
    </w:p>
    <w:p w:rsidR="002079B9" w:rsidRPr="002079B9" w:rsidRDefault="002079B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9">
        <w:rPr>
          <w:rFonts w:ascii="Times New Roman" w:hAnsi="Times New Roman" w:cs="Times New Roman"/>
          <w:sz w:val="28"/>
          <w:szCs w:val="28"/>
        </w:rPr>
        <w:t>-</w:t>
      </w:r>
      <w:r w:rsidRPr="002079B9">
        <w:rPr>
          <w:rFonts w:ascii="Times New Roman" w:hAnsi="Times New Roman" w:cs="Times New Roman"/>
          <w:sz w:val="28"/>
          <w:szCs w:val="28"/>
        </w:rPr>
        <w:tab/>
        <w:t xml:space="preserve">школы, показывающие средние результаты, которые равны районному показателю) </w:t>
      </w:r>
      <w:r w:rsidR="003335FD">
        <w:rPr>
          <w:rFonts w:ascii="Times New Roman" w:hAnsi="Times New Roman" w:cs="Times New Roman"/>
          <w:sz w:val="28"/>
          <w:szCs w:val="28"/>
        </w:rPr>
        <w:t>–</w:t>
      </w:r>
      <w:r w:rsidRPr="002079B9">
        <w:rPr>
          <w:rFonts w:ascii="Times New Roman" w:hAnsi="Times New Roman" w:cs="Times New Roman"/>
          <w:sz w:val="28"/>
          <w:szCs w:val="28"/>
        </w:rPr>
        <w:t xml:space="preserve"> МБОУ ООШ № 5, МБОУ ЖДЛ, МБОУ ООШ № 15, МБОУ ООШ № 12; </w:t>
      </w:r>
    </w:p>
    <w:p w:rsidR="002079B9" w:rsidRDefault="002079B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9">
        <w:rPr>
          <w:rFonts w:ascii="Times New Roman" w:hAnsi="Times New Roman" w:cs="Times New Roman"/>
          <w:sz w:val="28"/>
          <w:szCs w:val="28"/>
        </w:rPr>
        <w:t>-</w:t>
      </w:r>
      <w:r w:rsidRPr="002079B9">
        <w:rPr>
          <w:rFonts w:ascii="Times New Roman" w:hAnsi="Times New Roman" w:cs="Times New Roman"/>
          <w:sz w:val="28"/>
          <w:szCs w:val="28"/>
        </w:rPr>
        <w:tab/>
        <w:t xml:space="preserve">школы, показывающие стабильно низкие результаты </w:t>
      </w:r>
      <w:r w:rsidR="003335FD">
        <w:rPr>
          <w:rFonts w:ascii="Times New Roman" w:hAnsi="Times New Roman" w:cs="Times New Roman"/>
          <w:sz w:val="28"/>
          <w:szCs w:val="28"/>
        </w:rPr>
        <w:t>–</w:t>
      </w:r>
      <w:r w:rsidRPr="002079B9">
        <w:rPr>
          <w:rFonts w:ascii="Times New Roman" w:hAnsi="Times New Roman" w:cs="Times New Roman"/>
          <w:sz w:val="28"/>
          <w:szCs w:val="28"/>
        </w:rPr>
        <w:t xml:space="preserve"> МБОУ СОШ № 22, МБОУ «Гимназия», МБОУ СОШ № 20, МБОУ ООШ № 18, МБОУ СОШ № 19, МБОУ ООШ № 9, МБОУ СОШ № 17.  </w:t>
      </w:r>
    </w:p>
    <w:p w:rsid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2020/2021 учебный год 1133 ученика (35,2%) закончили учебный год на </w:t>
      </w:r>
      <w:r w:rsidR="003335FD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«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="003335FD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»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и </w:t>
      </w:r>
      <w:r w:rsidR="003335FD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«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5</w:t>
      </w:r>
      <w:r w:rsidR="003335FD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»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.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В ГИА-9 на территории Верхнебуреинского муниципального района в 2021 году участвовали 318 выпускников 9-х классов, из них 15 человек 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выпускники с ограниченными возможностями здоровья (далее 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ОВЗ). </w:t>
      </w:r>
    </w:p>
    <w:p w:rsidR="002079B9" w:rsidRPr="002079B9" w:rsidRDefault="002079B9" w:rsidP="003455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310 выпускников (97%) проходили ГИА в форме ОГЭ, 8 учеников 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в форме ГВЭ (3%).</w:t>
      </w:r>
    </w:p>
    <w:p w:rsidR="002079B9" w:rsidRPr="002079B9" w:rsidRDefault="002079B9" w:rsidP="003455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>Результаты основного и дополнительного этапа государственной итоговой аттестации в 2021 году показали следующее:</w:t>
      </w:r>
    </w:p>
    <w:p w:rsidR="002079B9" w:rsidRPr="002079B9" w:rsidRDefault="002079B9" w:rsidP="003455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2079B9">
        <w:rPr>
          <w:rFonts w:ascii="Times New Roman" w:hAnsi="Times New Roman"/>
          <w:color w:val="000000"/>
          <w:sz w:val="28"/>
          <w:szCs w:val="24"/>
        </w:rPr>
        <w:t xml:space="preserve">В экзамене по </w:t>
      </w:r>
      <w:r w:rsidRPr="002079B9">
        <w:rPr>
          <w:rFonts w:ascii="Times New Roman" w:hAnsi="Times New Roman"/>
          <w:b/>
          <w:color w:val="000000"/>
          <w:sz w:val="28"/>
          <w:szCs w:val="24"/>
          <w:u w:val="single"/>
        </w:rPr>
        <w:t>русскому языку</w:t>
      </w:r>
      <w:r w:rsidRPr="002079B9">
        <w:rPr>
          <w:rFonts w:ascii="Times New Roman" w:hAnsi="Times New Roman"/>
          <w:color w:val="000000"/>
          <w:sz w:val="28"/>
          <w:szCs w:val="24"/>
        </w:rPr>
        <w:t xml:space="preserve"> участвовали 313 выпускников (98,4%) из 15 школ района. По итогам сдачи средний балл составил 3,7 балла (2019 год </w:t>
      </w:r>
      <w:r w:rsidR="003335FD">
        <w:rPr>
          <w:rFonts w:ascii="Times New Roman" w:hAnsi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/>
          <w:color w:val="000000"/>
          <w:sz w:val="28"/>
          <w:szCs w:val="24"/>
        </w:rPr>
        <w:t xml:space="preserve"> 3,5). Качество знаний составило 53,9% (2019 год </w:t>
      </w:r>
      <w:r w:rsidR="003335FD">
        <w:rPr>
          <w:rFonts w:ascii="Times New Roman" w:hAnsi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/>
          <w:color w:val="000000"/>
          <w:sz w:val="28"/>
          <w:szCs w:val="24"/>
        </w:rPr>
        <w:t xml:space="preserve"> 37%). </w:t>
      </w:r>
    </w:p>
    <w:p w:rsidR="002079B9" w:rsidRPr="002079B9" w:rsidRDefault="002079B9" w:rsidP="003455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2079B9">
        <w:rPr>
          <w:rFonts w:ascii="Times New Roman" w:hAnsi="Times New Roman"/>
          <w:color w:val="000000"/>
          <w:sz w:val="28"/>
          <w:szCs w:val="24"/>
        </w:rPr>
        <w:t>По результатам основного и дополнительного периодов 100% выпускников 9-х классов получили положительные отметки.</w:t>
      </w:r>
    </w:p>
    <w:p w:rsidR="002079B9" w:rsidRPr="002079B9" w:rsidRDefault="002079B9" w:rsidP="003455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2079B9">
        <w:rPr>
          <w:rFonts w:ascii="Times New Roman" w:hAnsi="Times New Roman"/>
          <w:color w:val="000000"/>
          <w:sz w:val="28"/>
          <w:szCs w:val="24"/>
        </w:rPr>
        <w:t xml:space="preserve">В экзамене по </w:t>
      </w:r>
      <w:r w:rsidRPr="002079B9">
        <w:rPr>
          <w:rFonts w:ascii="Times New Roman" w:hAnsi="Times New Roman"/>
          <w:b/>
          <w:color w:val="000000"/>
          <w:sz w:val="28"/>
          <w:szCs w:val="24"/>
          <w:u w:val="single"/>
        </w:rPr>
        <w:t>математике</w:t>
      </w:r>
      <w:r w:rsidRPr="002079B9">
        <w:rPr>
          <w:rFonts w:ascii="Times New Roman" w:hAnsi="Times New Roman"/>
          <w:color w:val="000000"/>
          <w:sz w:val="28"/>
          <w:szCs w:val="24"/>
        </w:rPr>
        <w:t xml:space="preserve"> участвовали 310 выпускников (97,5%) из 15 школ района. По итогам сдачи средний балл составил 3,3 балла (2019 год </w:t>
      </w:r>
      <w:r w:rsidR="003335FD">
        <w:rPr>
          <w:rFonts w:ascii="Times New Roman" w:hAnsi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/>
          <w:color w:val="000000"/>
          <w:sz w:val="28"/>
          <w:szCs w:val="24"/>
        </w:rPr>
        <w:t xml:space="preserve"> 3,4). Качество знаний составило 25,5% (2019 год </w:t>
      </w:r>
      <w:r w:rsidR="003335FD">
        <w:rPr>
          <w:rFonts w:ascii="Times New Roman" w:hAnsi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/>
          <w:color w:val="000000"/>
          <w:sz w:val="28"/>
          <w:szCs w:val="24"/>
        </w:rPr>
        <w:t xml:space="preserve"> 33,5%).</w:t>
      </w:r>
    </w:p>
    <w:p w:rsidR="002079B9" w:rsidRPr="002079B9" w:rsidRDefault="002079B9" w:rsidP="003455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2079B9">
        <w:rPr>
          <w:rFonts w:ascii="Times New Roman" w:hAnsi="Times New Roman"/>
          <w:color w:val="000000"/>
          <w:sz w:val="28"/>
          <w:szCs w:val="24"/>
        </w:rPr>
        <w:t>По результатам основного и дополнительного периодов 100% выпускников 9-х классов получили положительные отметки.</w:t>
      </w:r>
    </w:p>
    <w:p w:rsidR="002079B9" w:rsidRDefault="002079B9" w:rsidP="00345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В целом по итогам прохождения государственной итоговой аттестации в основной и </w:t>
      </w:r>
      <w:proofErr w:type="gramStart"/>
      <w:r w:rsidRPr="002079B9">
        <w:rPr>
          <w:rFonts w:ascii="Times New Roman" w:hAnsi="Times New Roman" w:cs="Times New Roman"/>
          <w:color w:val="000000"/>
          <w:sz w:val="28"/>
          <w:szCs w:val="24"/>
        </w:rPr>
        <w:t>дополнительный</w:t>
      </w:r>
      <w:proofErr w:type="gramEnd"/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периоды 318 выпускников (100%) успешно прошли государственную итоговую аттестацию и получили аттестаты об основном общем образовании. </w:t>
      </w:r>
    </w:p>
    <w:p w:rsidR="00490394" w:rsidRDefault="00490394" w:rsidP="00345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43C94" w:rsidRDefault="00A43C94" w:rsidP="00345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43C94" w:rsidRDefault="00A43C94" w:rsidP="00345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43C94" w:rsidRDefault="00A43C94" w:rsidP="00345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43C94" w:rsidRDefault="00A43C94" w:rsidP="00345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43C94" w:rsidRDefault="00A43C94" w:rsidP="00345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43C94" w:rsidRDefault="00A43C94" w:rsidP="00345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43C94" w:rsidRPr="002079B9" w:rsidRDefault="00A43C94" w:rsidP="00345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079B9" w:rsidRPr="002079B9" w:rsidRDefault="002079B9" w:rsidP="00345565">
      <w:pPr>
        <w:spacing w:after="16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079B9">
        <w:rPr>
          <w:rFonts w:ascii="Times New Roman" w:hAnsi="Times New Roman" w:cs="Times New Roman"/>
          <w:b/>
          <w:color w:val="000000"/>
          <w:sz w:val="20"/>
          <w:szCs w:val="20"/>
        </w:rPr>
        <w:t>Средний балл по итогам ГИА-9 (экзамены, контрольные работы)</w:t>
      </w:r>
    </w:p>
    <w:tbl>
      <w:tblPr>
        <w:tblW w:w="0" w:type="auto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949"/>
        <w:gridCol w:w="708"/>
        <w:gridCol w:w="709"/>
        <w:gridCol w:w="709"/>
        <w:gridCol w:w="850"/>
        <w:gridCol w:w="709"/>
        <w:gridCol w:w="851"/>
        <w:gridCol w:w="708"/>
        <w:gridCol w:w="709"/>
        <w:gridCol w:w="894"/>
        <w:gridCol w:w="824"/>
      </w:tblGrid>
      <w:tr w:rsidR="002079B9" w:rsidRPr="00E63915" w:rsidTr="00A43C94">
        <w:trPr>
          <w:cantSplit/>
          <w:trHeight w:val="1961"/>
          <w:jc w:val="center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2079B9" w:rsidRPr="00E63915" w:rsidTr="00A43C94">
        <w:trPr>
          <w:trHeight w:val="375"/>
          <w:jc w:val="center"/>
        </w:trPr>
        <w:tc>
          <w:tcPr>
            <w:tcW w:w="826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079B9" w:rsidRPr="00E63915" w:rsidTr="00A43C94">
        <w:trPr>
          <w:trHeight w:val="375"/>
          <w:jc w:val="center"/>
        </w:trPr>
        <w:tc>
          <w:tcPr>
            <w:tcW w:w="826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</w:tr>
    </w:tbl>
    <w:p w:rsidR="00A66B8C" w:rsidRDefault="002079B9" w:rsidP="0034556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39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66B8C" w:rsidRDefault="00A66B8C" w:rsidP="0034556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6B8C" w:rsidRDefault="00A66B8C" w:rsidP="0034556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79B9" w:rsidRPr="00E63915" w:rsidRDefault="002079B9" w:rsidP="00345565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391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2079B9" w:rsidRPr="00E63915" w:rsidRDefault="002079B9" w:rsidP="00345565">
      <w:pPr>
        <w:spacing w:after="16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915">
        <w:rPr>
          <w:rFonts w:ascii="Times New Roman" w:hAnsi="Times New Roman"/>
          <w:b/>
          <w:color w:val="000000"/>
          <w:sz w:val="24"/>
          <w:szCs w:val="24"/>
        </w:rPr>
        <w:t xml:space="preserve">Количество выпускников, получивших оценку </w:t>
      </w:r>
      <w:r w:rsidR="003335FD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E63915">
        <w:rPr>
          <w:rFonts w:ascii="Times New Roman" w:hAnsi="Times New Roman"/>
          <w:b/>
          <w:color w:val="000000"/>
          <w:sz w:val="24"/>
          <w:szCs w:val="24"/>
        </w:rPr>
        <w:t>2</w:t>
      </w:r>
      <w:r w:rsidR="003335FD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63915">
        <w:rPr>
          <w:rFonts w:ascii="Times New Roman" w:hAnsi="Times New Roman"/>
          <w:b/>
          <w:color w:val="000000"/>
          <w:sz w:val="24"/>
          <w:szCs w:val="24"/>
        </w:rPr>
        <w:t xml:space="preserve"> (экзамен, контрольные работы)</w:t>
      </w:r>
    </w:p>
    <w:tbl>
      <w:tblPr>
        <w:tblW w:w="0" w:type="auto"/>
        <w:jc w:val="center"/>
        <w:tblInd w:w="-114" w:type="dxa"/>
        <w:tblLayout w:type="fixed"/>
        <w:tblLook w:val="04A0"/>
      </w:tblPr>
      <w:tblGrid>
        <w:gridCol w:w="903"/>
        <w:gridCol w:w="592"/>
        <w:gridCol w:w="567"/>
        <w:gridCol w:w="709"/>
        <w:gridCol w:w="850"/>
        <w:gridCol w:w="851"/>
        <w:gridCol w:w="850"/>
        <w:gridCol w:w="851"/>
        <w:gridCol w:w="709"/>
        <w:gridCol w:w="745"/>
        <w:gridCol w:w="992"/>
        <w:gridCol w:w="822"/>
      </w:tblGrid>
      <w:tr w:rsidR="002079B9" w:rsidRPr="00E63915" w:rsidTr="00A43C94">
        <w:trPr>
          <w:cantSplit/>
          <w:trHeight w:val="207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E63915" w:rsidRDefault="002079B9" w:rsidP="00A66B8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</w:tr>
      <w:tr w:rsidR="002079B9" w:rsidRPr="00E63915" w:rsidTr="00A43C94">
        <w:trPr>
          <w:trHeight w:val="480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79B9" w:rsidRPr="00E63915" w:rsidTr="00A43C94">
        <w:trPr>
          <w:trHeight w:val="480"/>
          <w:jc w:val="center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79B9" w:rsidRPr="00E63915" w:rsidTr="00A43C94">
        <w:trPr>
          <w:trHeight w:val="48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E63915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39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</w:tbl>
    <w:p w:rsidR="002079B9" w:rsidRPr="002079B9" w:rsidRDefault="002079B9" w:rsidP="00345565">
      <w:pPr>
        <w:spacing w:after="1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tbl>
      <w:tblPr>
        <w:tblStyle w:val="a4"/>
        <w:tblW w:w="9431" w:type="dxa"/>
        <w:jc w:val="center"/>
        <w:tblLayout w:type="fixed"/>
        <w:tblLook w:val="04A0"/>
      </w:tblPr>
      <w:tblGrid>
        <w:gridCol w:w="1738"/>
        <w:gridCol w:w="2102"/>
        <w:gridCol w:w="3185"/>
        <w:gridCol w:w="2406"/>
      </w:tblGrid>
      <w:tr w:rsidR="002079B9" w:rsidRPr="002079B9" w:rsidTr="00A43C94">
        <w:trPr>
          <w:jc w:val="center"/>
        </w:trPr>
        <w:tc>
          <w:tcPr>
            <w:tcW w:w="9431" w:type="dxa"/>
            <w:gridSpan w:val="4"/>
          </w:tcPr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E63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Результаты ГИА </w:t>
            </w:r>
            <w:r w:rsidR="00333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–</w:t>
            </w:r>
            <w:r w:rsidRPr="00E63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9 класс</w:t>
            </w:r>
            <w:r w:rsidR="00A66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2021 год</w:t>
            </w:r>
          </w:p>
        </w:tc>
      </w:tr>
      <w:tr w:rsidR="002079B9" w:rsidRPr="002079B9" w:rsidTr="00A43C94">
        <w:trPr>
          <w:jc w:val="center"/>
        </w:trPr>
        <w:tc>
          <w:tcPr>
            <w:tcW w:w="1738" w:type="dxa"/>
          </w:tcPr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допущенных</w:t>
            </w:r>
            <w:proofErr w:type="gramEnd"/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 ГИА</w:t>
            </w:r>
          </w:p>
        </w:tc>
        <w:tc>
          <w:tcPr>
            <w:tcW w:w="2102" w:type="dxa"/>
          </w:tcPr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полученных аттестатов</w:t>
            </w:r>
          </w:p>
        </w:tc>
        <w:tc>
          <w:tcPr>
            <w:tcW w:w="3185" w:type="dxa"/>
          </w:tcPr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золотых медалей, аттестатов особого образца</w:t>
            </w:r>
          </w:p>
        </w:tc>
        <w:tc>
          <w:tcPr>
            <w:tcW w:w="2406" w:type="dxa"/>
          </w:tcPr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не </w:t>
            </w:r>
            <w:proofErr w:type="gramStart"/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прошедших</w:t>
            </w:r>
            <w:proofErr w:type="gramEnd"/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ГИА</w:t>
            </w:r>
          </w:p>
        </w:tc>
      </w:tr>
      <w:tr w:rsidR="002079B9" w:rsidRPr="002079B9" w:rsidTr="00A43C94">
        <w:trPr>
          <w:jc w:val="center"/>
        </w:trPr>
        <w:tc>
          <w:tcPr>
            <w:tcW w:w="1738" w:type="dxa"/>
            <w:vAlign w:val="center"/>
          </w:tcPr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318</w:t>
            </w:r>
          </w:p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(314 + 4 УКП)</w:t>
            </w:r>
          </w:p>
        </w:tc>
        <w:tc>
          <w:tcPr>
            <w:tcW w:w="2102" w:type="dxa"/>
            <w:vAlign w:val="center"/>
          </w:tcPr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318</w:t>
            </w:r>
          </w:p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(314 + 4 УКП)</w:t>
            </w:r>
          </w:p>
        </w:tc>
        <w:tc>
          <w:tcPr>
            <w:tcW w:w="3185" w:type="dxa"/>
            <w:vAlign w:val="center"/>
          </w:tcPr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10 / 3,1%</w:t>
            </w:r>
          </w:p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(МПЛ </w:t>
            </w:r>
            <w:r w:rsidR="003335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</w:t>
            </w:r>
            <w:proofErr w:type="gramEnd"/>
          </w:p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ООШ 5 </w:t>
            </w:r>
            <w:r w:rsidR="003335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</w:t>
            </w:r>
          </w:p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Гимназия </w:t>
            </w:r>
            <w:r w:rsidR="003335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</w:t>
            </w:r>
          </w:p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ЖДЛ </w:t>
            </w:r>
            <w:r w:rsidR="003335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4</w:t>
            </w:r>
          </w:p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СОШ 17 </w:t>
            </w:r>
            <w:r w:rsidR="003335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1)</w:t>
            </w:r>
          </w:p>
        </w:tc>
        <w:tc>
          <w:tcPr>
            <w:tcW w:w="2406" w:type="dxa"/>
            <w:vAlign w:val="center"/>
          </w:tcPr>
          <w:p w:rsidR="002079B9" w:rsidRPr="00E63915" w:rsidRDefault="002079B9" w:rsidP="00345565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---</w:t>
            </w:r>
          </w:p>
        </w:tc>
      </w:tr>
    </w:tbl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lastRenderedPageBreak/>
        <w:t>В ГИА-11</w:t>
      </w:r>
      <w:r w:rsidR="00A66B8C">
        <w:rPr>
          <w:rFonts w:ascii="Times New Roman" w:hAnsi="Times New Roman" w:cs="Times New Roman"/>
          <w:color w:val="000000"/>
          <w:sz w:val="28"/>
          <w:szCs w:val="24"/>
        </w:rPr>
        <w:t xml:space="preserve"> в 2021 году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участвовало 125 </w:t>
      </w:r>
      <w:proofErr w:type="spellStart"/>
      <w:r w:rsidRPr="002079B9">
        <w:rPr>
          <w:rFonts w:ascii="Times New Roman" w:hAnsi="Times New Roman" w:cs="Times New Roman"/>
          <w:color w:val="000000"/>
          <w:sz w:val="28"/>
          <w:szCs w:val="24"/>
        </w:rPr>
        <w:t>одиннадцатиклассников</w:t>
      </w:r>
      <w:proofErr w:type="spellEnd"/>
      <w:r w:rsidRPr="002079B9">
        <w:rPr>
          <w:rFonts w:ascii="Times New Roman" w:hAnsi="Times New Roman" w:cs="Times New Roman"/>
          <w:color w:val="000000"/>
          <w:sz w:val="28"/>
          <w:szCs w:val="24"/>
        </w:rPr>
        <w:t>. 101 выпускник (80,8%) выбрал ГИА в форме ЕГЭ. Для получения аттестата им необходимо было положительно сдать только ЕГЭ по русскому языку.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>24 выпускника (19,2%) проходили ГИА в форме ГВЭ и для получения аттестата сдавали два обязательных экзамена: русский язык и математику.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В ЕГЭ </w:t>
      </w:r>
      <w:r w:rsidRPr="002079B9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по русскому языку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участвовал 101 выпускник. 100% выпускников, выбравших данную форму ГИА, преодолели минимальный порог и получили аттестат о среднем общем образовании. 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Средний балл ЕГЭ по русскому языку в районе составил 58,6 балла (2020 год 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60,1). Восемь выпускников МПЛ, Гимназии и ЖДЛ получили от 80 до 92 баллов. Одна выпускница МБОУ СОШ № 20 </w:t>
      </w:r>
      <w:proofErr w:type="spellStart"/>
      <w:r w:rsidRPr="002079B9">
        <w:rPr>
          <w:rFonts w:ascii="Times New Roman" w:hAnsi="Times New Roman" w:cs="Times New Roman"/>
          <w:color w:val="000000"/>
          <w:sz w:val="28"/>
          <w:szCs w:val="24"/>
        </w:rPr>
        <w:t>п</w:t>
      </w:r>
      <w:proofErr w:type="gramStart"/>
      <w:r w:rsidRPr="002079B9">
        <w:rPr>
          <w:rFonts w:ascii="Times New Roman" w:hAnsi="Times New Roman" w:cs="Times New Roman"/>
          <w:color w:val="000000"/>
          <w:sz w:val="28"/>
          <w:szCs w:val="24"/>
        </w:rPr>
        <w:t>.С</w:t>
      </w:r>
      <w:proofErr w:type="gramEnd"/>
      <w:r w:rsidRPr="002079B9">
        <w:rPr>
          <w:rFonts w:ascii="Times New Roman" w:hAnsi="Times New Roman" w:cs="Times New Roman"/>
          <w:color w:val="000000"/>
          <w:sz w:val="28"/>
          <w:szCs w:val="24"/>
        </w:rPr>
        <w:t>улук</w:t>
      </w:r>
      <w:proofErr w:type="spellEnd"/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получила 100 баллов.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/>
          <w:color w:val="000000"/>
          <w:sz w:val="28"/>
          <w:szCs w:val="24"/>
        </w:rPr>
        <w:t xml:space="preserve">В экзамене </w:t>
      </w:r>
      <w:r w:rsidRPr="002079B9">
        <w:rPr>
          <w:rFonts w:ascii="Times New Roman" w:hAnsi="Times New Roman"/>
          <w:b/>
          <w:color w:val="000000"/>
          <w:sz w:val="28"/>
          <w:szCs w:val="24"/>
          <w:u w:val="single"/>
        </w:rPr>
        <w:t>по математике профильного уровня</w:t>
      </w:r>
      <w:r w:rsidRPr="002079B9">
        <w:rPr>
          <w:rFonts w:ascii="Times New Roman" w:hAnsi="Times New Roman"/>
          <w:color w:val="000000"/>
          <w:sz w:val="28"/>
          <w:szCs w:val="24"/>
        </w:rPr>
        <w:t xml:space="preserve"> участвовали 64 выпускника (51,2%). Средний балл составил 44,44 (2020 год – 41,85). Не преодолели минимальный порог (менее 27</w:t>
      </w:r>
      <w:r w:rsidRPr="002079B9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2079B9">
        <w:rPr>
          <w:rFonts w:ascii="Times New Roman" w:hAnsi="Times New Roman"/>
          <w:color w:val="000000"/>
          <w:sz w:val="28"/>
          <w:szCs w:val="24"/>
        </w:rPr>
        <w:t xml:space="preserve">баллов) 8 человек.  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>Учеников, набравших выше 80 баллов, нет.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/>
          <w:color w:val="000000"/>
          <w:sz w:val="28"/>
          <w:szCs w:val="24"/>
        </w:rPr>
        <w:t>Самый высокий средний балл ЕГЭ по математике на профильном уровне показали выпускники МБОУ СОШ № 20 п. Сулук (76,0).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Pr="002079B9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форме ГВЭ по русскому языку и математике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участвовало 24 выпускника. Средний балл по русскому языку в форме ГВЭ составил 3,7, по математике ГВЭ 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3,6.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По результатам основного, дополнительного и сентябрьского периодов 4 выпускника школы № 22 и ЖДЛ получили отметку 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по этим предметам и </w:t>
      </w:r>
      <w:proofErr w:type="spellStart"/>
      <w:r w:rsidRPr="002079B9">
        <w:rPr>
          <w:rFonts w:ascii="Times New Roman" w:hAnsi="Times New Roman" w:cs="Times New Roman"/>
          <w:color w:val="000000"/>
          <w:sz w:val="28"/>
          <w:szCs w:val="24"/>
        </w:rPr>
        <w:t>выпустились</w:t>
      </w:r>
      <w:proofErr w:type="spellEnd"/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из школы со справкой с правом пересдачи экзаменов в следующем году:</w:t>
      </w:r>
    </w:p>
    <w:p w:rsidR="002079B9" w:rsidRPr="002079B9" w:rsidRDefault="002079B9" w:rsidP="00A43C9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МБОУ ЖДЛ 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1 выпускник (русский язык, математика)</w:t>
      </w:r>
    </w:p>
    <w:p w:rsidR="002079B9" w:rsidRPr="002079B9" w:rsidRDefault="002079B9" w:rsidP="00A43C9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УКП при МБОУ ЖДЛ 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2 выпускника (1 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русский, 1 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математика)</w:t>
      </w:r>
    </w:p>
    <w:p w:rsidR="002079B9" w:rsidRPr="002079B9" w:rsidRDefault="002079B9" w:rsidP="00A43C9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МБОУ СОШ № 22 </w:t>
      </w:r>
      <w:r w:rsidR="003335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1 выпускник (русский).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Результаты </w:t>
      </w:r>
      <w:r w:rsidRPr="002079B9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ЕГЭ по выбору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для поступления в ВУЗ следующие: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>100% выпускников преодолели минимальный порог по географии и литературе. Средний балл по району составил 57,0 и 62,0 соответственно.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>В ЕГЭ по английскому языку участвовало 7 выпускников школ № 10, Гимназии и ЖДЛ. Минимальный порог преодолели 100%.  Средний балл по району составил 54,43.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>По физике средний балл составил 45,6 баллов. 14% (3 выпускника МПЛ и ЖДЛ) не преодолели минимальный порог. Один выпускник МБОУ МПЛ набрал более 80 баллов.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Информатику сдавали два выпускника из МБОУ СОШ № 22 и Гимназии. Средний балл составил 59,00. 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По биологии из 12 сдающих 6 выпускников МБОУ МПЛ, Гимназия, ЖДЛ не преодолели минимальный порог. Средний балл по району составил </w:t>
      </w:r>
      <w:r w:rsidRPr="002079B9">
        <w:rPr>
          <w:rFonts w:ascii="Times New Roman" w:hAnsi="Times New Roman" w:cs="Times New Roman"/>
          <w:color w:val="000000"/>
          <w:sz w:val="28"/>
          <w:szCs w:val="24"/>
        </w:rPr>
        <w:lastRenderedPageBreak/>
        <w:t>40,5 балла. Ниже минимального порога показали выпускники МБОУ МПЛ (26,7 баллов при 36 проходных).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>Историю сдавало 14 выпускников, один из которых не преодолел минимальный порог. Средний балл составил 41,07.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По химии 2 выпускника из 7 </w:t>
      </w:r>
      <w:proofErr w:type="gramStart"/>
      <w:r w:rsidRPr="002079B9">
        <w:rPr>
          <w:rFonts w:ascii="Times New Roman" w:hAnsi="Times New Roman" w:cs="Times New Roman"/>
          <w:color w:val="000000"/>
          <w:sz w:val="28"/>
          <w:szCs w:val="24"/>
        </w:rPr>
        <w:t>сдающих</w:t>
      </w:r>
      <w:proofErr w:type="gramEnd"/>
      <w:r w:rsidRPr="002079B9">
        <w:rPr>
          <w:rFonts w:ascii="Times New Roman" w:hAnsi="Times New Roman" w:cs="Times New Roman"/>
          <w:color w:val="000000"/>
          <w:sz w:val="28"/>
          <w:szCs w:val="24"/>
        </w:rPr>
        <w:t xml:space="preserve"> (28,6%) не преодолели минимальный порог. Средний балл по району составил 39,4 балла.</w:t>
      </w:r>
    </w:p>
    <w:p w:rsidR="002079B9" w:rsidRDefault="002079B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79B9">
        <w:rPr>
          <w:rFonts w:ascii="Times New Roman" w:hAnsi="Times New Roman" w:cs="Times New Roman"/>
          <w:color w:val="000000"/>
          <w:sz w:val="28"/>
          <w:szCs w:val="24"/>
        </w:rPr>
        <w:t>По обществознанию средний балл составил 46,7 баллов. 34% выпускников (24 человека) не преодолели минимальный порог. Три выпускника МБОУ МПЛ, Гимназия получили более 80 баллов. Ниже минимального балла показали выпускники МБОУ ЖДЛ п</w:t>
      </w:r>
      <w:proofErr w:type="gramStart"/>
      <w:r w:rsidRPr="002079B9">
        <w:rPr>
          <w:rFonts w:ascii="Times New Roman" w:hAnsi="Times New Roman" w:cs="Times New Roman"/>
          <w:color w:val="000000"/>
          <w:sz w:val="28"/>
          <w:szCs w:val="24"/>
        </w:rPr>
        <w:t>.Н</w:t>
      </w:r>
      <w:proofErr w:type="gramEnd"/>
      <w:r w:rsidRPr="002079B9">
        <w:rPr>
          <w:rFonts w:ascii="Times New Roman" w:hAnsi="Times New Roman" w:cs="Times New Roman"/>
          <w:color w:val="000000"/>
          <w:sz w:val="28"/>
          <w:szCs w:val="24"/>
        </w:rPr>
        <w:t>овый Ургал (41,35) и МБОУ СОШ № 22 (31,0).</w:t>
      </w:r>
    </w:p>
    <w:p w:rsidR="00A43C94" w:rsidRPr="002079B9" w:rsidRDefault="00A43C94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0"/>
        </w:rPr>
      </w:pPr>
    </w:p>
    <w:p w:rsidR="002079B9" w:rsidRPr="002079B9" w:rsidRDefault="002079B9" w:rsidP="00345565">
      <w:pPr>
        <w:spacing w:after="16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079B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Средний балл ЕГЭ </w:t>
      </w:r>
      <w:r w:rsidR="003335FD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Pr="002079B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2021</w:t>
      </w:r>
    </w:p>
    <w:tbl>
      <w:tblPr>
        <w:tblW w:w="9565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872"/>
        <w:gridCol w:w="726"/>
        <w:gridCol w:w="727"/>
        <w:gridCol w:w="726"/>
        <w:gridCol w:w="727"/>
        <w:gridCol w:w="726"/>
        <w:gridCol w:w="726"/>
        <w:gridCol w:w="727"/>
        <w:gridCol w:w="726"/>
        <w:gridCol w:w="727"/>
        <w:gridCol w:w="670"/>
        <w:gridCol w:w="708"/>
      </w:tblGrid>
      <w:tr w:rsidR="002079B9" w:rsidRPr="001B1BB0" w:rsidTr="00A43C94">
        <w:trPr>
          <w:cantSplit/>
          <w:trHeight w:val="1648"/>
          <w:jc w:val="center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(баз)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70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1B1BB0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2079B9" w:rsidRPr="001B1BB0" w:rsidTr="00A43C94">
        <w:trPr>
          <w:trHeight w:val="926"/>
          <w:jc w:val="center"/>
        </w:trPr>
        <w:tc>
          <w:tcPr>
            <w:tcW w:w="77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</w:t>
            </w:r>
            <w:r w:rsid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079B9" w:rsidRPr="001B1BB0" w:rsidTr="00A43C94">
        <w:trPr>
          <w:trHeight w:val="450"/>
          <w:jc w:val="center"/>
        </w:trPr>
        <w:tc>
          <w:tcPr>
            <w:tcW w:w="77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54,4</w:t>
            </w:r>
          </w:p>
        </w:tc>
      </w:tr>
      <w:tr w:rsidR="002079B9" w:rsidRPr="001B1BB0" w:rsidTr="00A43C94">
        <w:trPr>
          <w:trHeight w:val="450"/>
          <w:jc w:val="center"/>
        </w:trPr>
        <w:tc>
          <w:tcPr>
            <w:tcW w:w="77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Край 2021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79B9" w:rsidRPr="001B1BB0" w:rsidRDefault="002079B9" w:rsidP="0034556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</w:tr>
    </w:tbl>
    <w:p w:rsidR="00A43C94" w:rsidRDefault="00A43C94" w:rsidP="00345565">
      <w:pPr>
        <w:spacing w:after="16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79B9" w:rsidRPr="001B1BB0" w:rsidRDefault="009E043F" w:rsidP="00345565">
      <w:pPr>
        <w:spacing w:after="16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Доля обучающихся,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="002079B9" w:rsidRPr="001B1BB0">
        <w:rPr>
          <w:rFonts w:ascii="Times New Roman" w:hAnsi="Times New Roman" w:cs="Times New Roman"/>
          <w:b/>
          <w:color w:val="000000"/>
          <w:sz w:val="24"/>
          <w:szCs w:val="24"/>
        </w:rPr>
        <w:t>преодоле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вших</w:t>
      </w:r>
      <w:proofErr w:type="spellEnd"/>
      <w:r w:rsidR="002079B9" w:rsidRPr="001B1B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минимальный порог ЕГЭ</w:t>
      </w:r>
      <w:r w:rsidR="001B1B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2021 году</w:t>
      </w:r>
      <w:r w:rsidR="002079B9" w:rsidRPr="001B1B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выбору</w:t>
      </w:r>
    </w:p>
    <w:tbl>
      <w:tblPr>
        <w:tblW w:w="0" w:type="auto"/>
        <w:jc w:val="center"/>
        <w:tblLayout w:type="fixed"/>
        <w:tblLook w:val="04A0"/>
      </w:tblPr>
      <w:tblGrid>
        <w:gridCol w:w="1516"/>
        <w:gridCol w:w="1186"/>
        <w:gridCol w:w="709"/>
        <w:gridCol w:w="850"/>
        <w:gridCol w:w="851"/>
        <w:gridCol w:w="850"/>
        <w:gridCol w:w="851"/>
        <w:gridCol w:w="992"/>
        <w:gridCol w:w="851"/>
        <w:gridCol w:w="833"/>
      </w:tblGrid>
      <w:tr w:rsidR="002079B9" w:rsidRPr="001B1BB0" w:rsidTr="001B1BB0">
        <w:trPr>
          <w:cantSplit/>
          <w:trHeight w:val="1569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</w:tr>
      <w:tr w:rsidR="002079B9" w:rsidRPr="001B1BB0" w:rsidTr="00490394">
        <w:trPr>
          <w:trHeight w:val="375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079B9" w:rsidRPr="001B1BB0" w:rsidTr="00490394">
        <w:trPr>
          <w:trHeight w:val="375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9E043F" w:rsidP="003455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B9" w:rsidRPr="001B1BB0" w:rsidRDefault="002079B9" w:rsidP="003455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14,3</w:t>
            </w:r>
          </w:p>
        </w:tc>
      </w:tr>
    </w:tbl>
    <w:p w:rsidR="002079B9" w:rsidRDefault="002079B9" w:rsidP="00A43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Стоит отметить, что проблему на сегодняшний день позволяет выявить сравнительный анализ. Он показывает, что в показателе «средний балл» прослеживается скачкообразная динамика.</w:t>
      </w:r>
    </w:p>
    <w:p w:rsidR="002079B9" w:rsidRPr="002079B9" w:rsidRDefault="002079B9" w:rsidP="00A43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Развитие системы оценки качества образования в районе – одно из приоритетных направлений системы образования. Ежегодно управлением образования и МБУ РИМЦ анализируется результат комплекса исследований 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lastRenderedPageBreak/>
        <w:t>в области качества знаний детей. Кроме образовательных результатов школ анализируются и социальные условия, в которых функционируют школы. На основании проведенного анализа формируется перечень школ с низкими результатами обучения (далее – ШНРО) и школ, функционирующих в неблагоприятных социальных условиях (далее – ШНСУ).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По результатам проведенных анализов образовательных результатов и условий функционирования школ выделены 3 </w:t>
      </w:r>
      <w:r w:rsidR="00096932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ШН</w:t>
      </w:r>
      <w:r w:rsidR="009E043F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РО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, расположенных на территории района (по результатам оценочных процедур 2017 – 2019 гг.):</w:t>
      </w:r>
    </w:p>
    <w:p w:rsidR="002079B9" w:rsidRPr="002079B9" w:rsidRDefault="002079B9" w:rsidP="00A43C9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МБОУ ООШ № 21 сельского поселения «Поселок Герби» (</w:t>
      </w:r>
      <w:proofErr w:type="gramStart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малокомплектная</w:t>
      </w:r>
      <w:proofErr w:type="gramEnd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, неблагоприятные социальные условия);</w:t>
      </w:r>
    </w:p>
    <w:p w:rsidR="002079B9" w:rsidRPr="002079B9" w:rsidRDefault="002079B9" w:rsidP="00A43C9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МБОУ ООШ № 16 Аланапского сельского поселения (</w:t>
      </w:r>
      <w:proofErr w:type="gramStart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малокомплектная</w:t>
      </w:r>
      <w:proofErr w:type="gramEnd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, неблагоприятные социальные условия);</w:t>
      </w:r>
    </w:p>
    <w:p w:rsidR="002079B9" w:rsidRPr="002079B9" w:rsidRDefault="002079B9" w:rsidP="00A43C94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МБОУ СОШ № 17 им. В.Н. Новикова Тырминского сельского поселения (не малокомплектная, неблагоприятные социальные условия)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А также выделены 3 школы «группы риска», расположенных на территории района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(по результатам оценочных процедур 2017 – 2019 гг.):</w:t>
      </w:r>
    </w:p>
    <w:p w:rsidR="002079B9" w:rsidRPr="002079B9" w:rsidRDefault="002079B9" w:rsidP="00A43C9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МБОУ СОШ № 10 им. А.В. Иванова городского поселения «Рабочий поселок Чегдомын» (не малокомплектная,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неблагоприятные социальные условия)</w:t>
      </w:r>
    </w:p>
    <w:p w:rsidR="002079B9" w:rsidRPr="002079B9" w:rsidRDefault="002079B9" w:rsidP="00A43C9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МБОУ СОШ № 9 сельского поселения «Поселок </w:t>
      </w:r>
      <w:r w:rsidR="0000218D"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Софийск» (</w:t>
      </w:r>
      <w:proofErr w:type="gramStart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малокомплектная</w:t>
      </w:r>
      <w:proofErr w:type="gramEnd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, нейтральный социальные условия);</w:t>
      </w:r>
    </w:p>
    <w:p w:rsidR="002079B9" w:rsidRPr="002079B9" w:rsidRDefault="002079B9" w:rsidP="00A43C9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МБОУ СОШ № 22 им. С.Н. </w:t>
      </w:r>
      <w:proofErr w:type="spellStart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Пальчука</w:t>
      </w:r>
      <w:proofErr w:type="spellEnd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сельского поселения «Поселок Этыркэн» (не </w:t>
      </w:r>
      <w:proofErr w:type="gramStart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малокомплектная</w:t>
      </w:r>
      <w:proofErr w:type="gramEnd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, нейтральны</w:t>
      </w:r>
      <w:r w:rsidR="001B1BB0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е 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социальные условия).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en-US"/>
        </w:rPr>
        <w:t xml:space="preserve">МБОУ ООШ № 21 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en-US"/>
        </w:rPr>
        <w:t>«</w:t>
      </w:r>
      <w:r w:rsidRPr="002079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Западающие» показатели при выявлении ШНРО: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Результаты ОГЭ: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2017 и 2019 гг. нет выпускников, сдавших русский язык на оценку «5»;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нет выпускников, сдавших математику на оценку «5», за трехлетний период;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увеличивается отрицательная разница между средними оценками по русскому языку школы и средними оценками по Хабаровскому краю за трехлетний период;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Результаты ВПР: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2017 году не все обучающиеся справились с ВПР по русскому языку, в 2019 году – по математике;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нет обучающихся, сдавших ВПР по русскому языку на оценку «5», за трехлетний период, в 2018 и 2019 гг. – по математике;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средние оценки по русскому языку, математике школы ниже средних оценок по Хабаровскому краю за трехлетний период;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2018 и 2019 гг. нет обучающихся, принявших участие в муниципальном этапе Всероссийской олимпиады школьников.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en-US"/>
        </w:rPr>
        <w:t xml:space="preserve">МБОУ ООШ № 16 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en-US"/>
        </w:rPr>
        <w:t>«</w:t>
      </w:r>
      <w:r w:rsidRPr="002079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Западающие» показатели при выявлении ШНРО: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lastRenderedPageBreak/>
        <w:t>Результаты ОГЭ: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2018 и 2019 гг. нет выпускников, сдавших русский язык, математику на оценку «5»;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2019 году средний балл по русскому языку школы ниже среднего балла по Хабаровскому краю;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2018 и 2019 гг. средние баллы по математике школы ниже средних баллов по Хабаровскому краю;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Результаты ВПР: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нет обучающихся, сдавших ВПР по русскому языку на оценку «5», за трехлетний период;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2018 и 2019 гг. средние оценки по русскому языку школы ниже средних оценок по Хабаровскому краю, в 2019 году – по математике;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en-US"/>
        </w:rPr>
        <w:t xml:space="preserve">МБОУ СОШ № 17 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en-US"/>
        </w:rPr>
        <w:t>«</w:t>
      </w:r>
      <w:r w:rsidRPr="002079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Западающие» показатели при выявлении ШНРО: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Результаты ЕГЭ: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2017 году не все выпускники получили аттестат;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2017 году не все выпускники справились с ЕГЭ по русскому языку, в 2018 году – по профильной математике;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средние баллы по русскому языку школы ниже средних баллов по Хабаровскому краю за трехлетний период, в 2017 году разница составила около 20 баллов;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в 2017 и 2018 гг. средние баллы по базовой математике школы ниже средних баллов по Хабаровскому краю; 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увеличивается отрицательная разница между средними баллами по профильной математике школы и средними баллами Хабаровского края за трехлетний период;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Результаты ОГЭ: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нет выпускников, сдавших математику на оценку «5», за трехлетний период;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увеличивается отрицательная разница между средними оценками по математике школы и средними оценками по Хабаровскому краю за трехлетний период;</w:t>
      </w:r>
    </w:p>
    <w:p w:rsidR="002079B9" w:rsidRP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Результаты ВПР: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2019 году не все обучающиеся справились с ВПР по математике;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2017 году средние оценки по русскому языку, математике школы ниже средних оценок по Хабаровскому краю;</w:t>
      </w:r>
    </w:p>
    <w:p w:rsidR="002079B9" w:rsidRPr="002079B9" w:rsidRDefault="002079B9" w:rsidP="003455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нет обучающихся, принявших участие в муниципальном этапе Всероссийской олимпиады школьников, за трехлетний период.</w:t>
      </w:r>
    </w:p>
    <w:p w:rsidR="002079B9" w:rsidRDefault="002079B9" w:rsidP="00345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Кроме того, по результатам внешних оценочных процедур по данным </w:t>
      </w:r>
      <w:proofErr w:type="spellStart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Рособрнадзора</w:t>
      </w:r>
      <w:proofErr w:type="spellEnd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МБОУ СОШ № 2, МБОУ СОШ № 6 п. Чегдомын, МБОУ СОШ № 9 п. Софийск, МБОУ СОШ № 11 п</w:t>
      </w:r>
      <w:proofErr w:type="gramStart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.Н</w:t>
      </w:r>
      <w:proofErr w:type="gramEnd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овый Ургал, МБОУ СОШ № 17. </w:t>
      </w:r>
      <w:r w:rsidR="003335FD"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П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. Тырма, МБОУ СОШ № 20 с.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val="en-US" w:eastAsia="en-US"/>
        </w:rPr>
        <w:t> 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Сулук, МБОУ СОШ № 22 п. Этыркэн, МБОУ </w:t>
      </w:r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lastRenderedPageBreak/>
        <w:t xml:space="preserve">ООШ № 12 с. Согда </w:t>
      </w:r>
      <w:proofErr w:type="gramStart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признаны</w:t>
      </w:r>
      <w:proofErr w:type="gramEnd"/>
      <w:r w:rsidRPr="002079B9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в 2019 году школами с низкими образовательными результатами.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деятельности по выявлению и сопровождению одаренных детей оцениваются в зависимости от основных </w:t>
      </w: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</w:t>
      </w:r>
      <w:r w:rsidR="00096932">
        <w:rPr>
          <w:rFonts w:ascii="Times New Roman" w:eastAsia="Calibri" w:hAnsi="Times New Roman" w:cs="Times New Roman"/>
          <w:sz w:val="28"/>
          <w:szCs w:val="28"/>
          <w:lang w:eastAsia="en-US"/>
        </w:rPr>
        <w:t>й рабо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ты:</w:t>
      </w:r>
    </w:p>
    <w:p w:rsidR="00CF46AB" w:rsidRPr="00CF46AB" w:rsidRDefault="00CF46AB" w:rsidP="00A43C94">
      <w:pPr>
        <w:numPr>
          <w:ilvl w:val="0"/>
          <w:numId w:val="14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w w:val="90"/>
          <w:sz w:val="28"/>
          <w:szCs w:val="28"/>
        </w:rPr>
        <w:t>Показатели группы «Всероссийская олимпиада школьников»;</w:t>
      </w:r>
    </w:p>
    <w:p w:rsidR="00CF46AB" w:rsidRPr="00CF46AB" w:rsidRDefault="00CF46AB" w:rsidP="00A43C94">
      <w:pPr>
        <w:numPr>
          <w:ilvl w:val="0"/>
          <w:numId w:val="14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w w:val="90"/>
          <w:sz w:val="28"/>
          <w:szCs w:val="28"/>
        </w:rPr>
        <w:t>Показатели группы «Научное общество школьников»;</w:t>
      </w:r>
    </w:p>
    <w:p w:rsidR="00CF46AB" w:rsidRPr="00CF46AB" w:rsidRDefault="00CF46AB" w:rsidP="00A43C94">
      <w:pPr>
        <w:numPr>
          <w:ilvl w:val="0"/>
          <w:numId w:val="14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w w:val="90"/>
          <w:sz w:val="28"/>
          <w:szCs w:val="28"/>
        </w:rPr>
        <w:t>Показатели гр</w:t>
      </w:r>
      <w:r w:rsidR="00096932">
        <w:rPr>
          <w:rFonts w:ascii="Times New Roman" w:eastAsia="Times New Roman" w:hAnsi="Times New Roman" w:cs="Times New Roman"/>
          <w:w w:val="90"/>
          <w:sz w:val="28"/>
          <w:szCs w:val="28"/>
        </w:rPr>
        <w:t>уппы «Педагогические работники».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первой группе показателей относятся процентные данные по участию обучающихся </w:t>
      </w:r>
      <w:r w:rsidRPr="00CF46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 всероссийской олимпиаде школьников</w:t>
      </w: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>. Доля участников школьного этапа в 2021 г. составляет 64 %, что на 3 % больше прошлого года.</w:t>
      </w:r>
    </w:p>
    <w:tbl>
      <w:tblPr>
        <w:tblStyle w:val="1"/>
        <w:tblW w:w="0" w:type="auto"/>
        <w:tblInd w:w="108" w:type="dxa"/>
        <w:tblLook w:val="04A0"/>
      </w:tblPr>
      <w:tblGrid>
        <w:gridCol w:w="1134"/>
        <w:gridCol w:w="1701"/>
        <w:gridCol w:w="6628"/>
      </w:tblGrid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год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показатель</w:t>
            </w:r>
          </w:p>
        </w:tc>
        <w:tc>
          <w:tcPr>
            <w:tcW w:w="662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Выполнение показателя</w:t>
            </w:r>
          </w:p>
        </w:tc>
      </w:tr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2020 г.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61 %</w:t>
            </w:r>
          </w:p>
        </w:tc>
        <w:tc>
          <w:tcPr>
            <w:tcW w:w="6628" w:type="dxa"/>
            <w:vMerge w:val="restart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3162300" cy="1209675"/>
                  <wp:effectExtent l="19050" t="0" r="1905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2021 г.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64%</w:t>
            </w:r>
          </w:p>
        </w:tc>
        <w:tc>
          <w:tcPr>
            <w:tcW w:w="6628" w:type="dxa"/>
            <w:vMerge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CF46AB" w:rsidRPr="00CF46AB" w:rsidRDefault="00CF46AB" w:rsidP="00CF4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Доля обучающихся, принявших участие в муниципальном этапе всероссийской олимпиады школьников составляет 67 %. по сравнению с 2020 г., значение показателя выросло на 23,9 %. </w:t>
      </w:r>
    </w:p>
    <w:p w:rsidR="00CF46AB" w:rsidRPr="00CF46AB" w:rsidRDefault="00CF46AB" w:rsidP="00CF4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1134"/>
        <w:gridCol w:w="1701"/>
        <w:gridCol w:w="6628"/>
      </w:tblGrid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год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показатель</w:t>
            </w:r>
          </w:p>
        </w:tc>
        <w:tc>
          <w:tcPr>
            <w:tcW w:w="662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Выполнение показателя</w:t>
            </w:r>
          </w:p>
        </w:tc>
      </w:tr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2020 г.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43,1 %</w:t>
            </w:r>
          </w:p>
        </w:tc>
        <w:tc>
          <w:tcPr>
            <w:tcW w:w="6628" w:type="dxa"/>
            <w:vMerge w:val="restart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noProof/>
                <w:szCs w:val="28"/>
              </w:rPr>
              <w:drawing>
                <wp:inline distT="0" distB="0" distL="0" distR="0">
                  <wp:extent cx="3162300" cy="1057275"/>
                  <wp:effectExtent l="19050" t="0" r="1905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2021 г.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67%</w:t>
            </w:r>
          </w:p>
        </w:tc>
        <w:tc>
          <w:tcPr>
            <w:tcW w:w="6628" w:type="dxa"/>
            <w:vMerge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CF46AB" w:rsidRPr="00CF46AB" w:rsidRDefault="00CF46AB" w:rsidP="00CF46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отчетный период 5,9 % </w:t>
      </w:r>
      <w:proofErr w:type="gramStart"/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стали победителями и призерами муниципального этапа олимпиады. В 2020 году этот же показатель был равен 11,5 %, при этом плановый индикатор – 5,6 %. Таким образом, показатель выполнен не в полном объеме.</w:t>
      </w:r>
    </w:p>
    <w:p w:rsidR="00CF46AB" w:rsidRPr="00CF46AB" w:rsidRDefault="00CF46AB" w:rsidP="00CF46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1134"/>
        <w:gridCol w:w="1701"/>
        <w:gridCol w:w="6628"/>
      </w:tblGrid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год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показатель</w:t>
            </w:r>
          </w:p>
        </w:tc>
        <w:tc>
          <w:tcPr>
            <w:tcW w:w="662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Выполнение показателя</w:t>
            </w:r>
          </w:p>
        </w:tc>
      </w:tr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2020 г.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11,5 %</w:t>
            </w:r>
          </w:p>
        </w:tc>
        <w:tc>
          <w:tcPr>
            <w:tcW w:w="6628" w:type="dxa"/>
            <w:vMerge w:val="restart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noProof/>
                <w:szCs w:val="28"/>
              </w:rPr>
              <w:drawing>
                <wp:inline distT="0" distB="0" distL="0" distR="0">
                  <wp:extent cx="3162300" cy="1057275"/>
                  <wp:effectExtent l="19050" t="0" r="1905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2021 г.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F46AB">
              <w:rPr>
                <w:rFonts w:eastAsia="Calibri"/>
                <w:szCs w:val="28"/>
                <w:lang w:eastAsia="en-US"/>
              </w:rPr>
              <w:t>5,9%</w:t>
            </w:r>
          </w:p>
        </w:tc>
        <w:tc>
          <w:tcPr>
            <w:tcW w:w="6628" w:type="dxa"/>
            <w:vMerge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>Всего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региональном этапе в 2022 г.</w:t>
      </w: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приняло участие 20 обучающихся 9 – 11 классов, за 2021 г. – 18. 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Показатель составляет 3,7 %, этот же показатель в прошлом году был равен 2,8 %. Разница планового индикатора на 0,9 %. </w:t>
      </w:r>
    </w:p>
    <w:tbl>
      <w:tblPr>
        <w:tblStyle w:val="1"/>
        <w:tblW w:w="0" w:type="auto"/>
        <w:tblInd w:w="108" w:type="dxa"/>
        <w:tblLook w:val="04A0"/>
      </w:tblPr>
      <w:tblGrid>
        <w:gridCol w:w="1134"/>
        <w:gridCol w:w="1701"/>
        <w:gridCol w:w="6628"/>
      </w:tblGrid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CF46AB">
              <w:rPr>
                <w:rFonts w:eastAsia="Calibri"/>
                <w:szCs w:val="24"/>
                <w:lang w:eastAsia="en-US"/>
              </w:rPr>
              <w:t>год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CF46AB">
              <w:rPr>
                <w:rFonts w:eastAsia="Calibri"/>
                <w:szCs w:val="24"/>
                <w:lang w:eastAsia="en-US"/>
              </w:rPr>
              <w:t>показатель</w:t>
            </w:r>
          </w:p>
        </w:tc>
        <w:tc>
          <w:tcPr>
            <w:tcW w:w="6628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CF46AB">
              <w:rPr>
                <w:rFonts w:eastAsia="Calibri"/>
                <w:szCs w:val="24"/>
                <w:lang w:eastAsia="en-US"/>
              </w:rPr>
              <w:t>Выполнение показателя</w:t>
            </w:r>
          </w:p>
        </w:tc>
      </w:tr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F46AB">
              <w:rPr>
                <w:rFonts w:eastAsia="Calibri"/>
                <w:szCs w:val="24"/>
                <w:lang w:eastAsia="en-US"/>
              </w:rPr>
              <w:t>2021 г.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F46AB">
              <w:rPr>
                <w:rFonts w:eastAsia="Calibri"/>
                <w:szCs w:val="24"/>
                <w:lang w:eastAsia="en-US"/>
              </w:rPr>
              <w:t>2,8 %</w:t>
            </w:r>
          </w:p>
        </w:tc>
        <w:tc>
          <w:tcPr>
            <w:tcW w:w="6628" w:type="dxa"/>
            <w:vMerge w:val="restart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F46AB">
              <w:rPr>
                <w:rFonts w:eastAsia="Calibri"/>
                <w:noProof/>
                <w:szCs w:val="24"/>
              </w:rPr>
              <w:drawing>
                <wp:inline distT="0" distB="0" distL="0" distR="0">
                  <wp:extent cx="3162300" cy="1057275"/>
                  <wp:effectExtent l="19050" t="0" r="1905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F46AB" w:rsidRPr="00CF46AB" w:rsidTr="00A43C94"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F46AB">
              <w:rPr>
                <w:rFonts w:eastAsia="Calibri"/>
                <w:szCs w:val="24"/>
                <w:lang w:eastAsia="en-US"/>
              </w:rPr>
              <w:lastRenderedPageBreak/>
              <w:t>2022 г.</w:t>
            </w:r>
          </w:p>
        </w:tc>
        <w:tc>
          <w:tcPr>
            <w:tcW w:w="170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F46AB">
              <w:rPr>
                <w:rFonts w:eastAsia="Calibri"/>
                <w:szCs w:val="24"/>
                <w:lang w:eastAsia="en-US"/>
              </w:rPr>
              <w:t>3,7%</w:t>
            </w:r>
          </w:p>
        </w:tc>
        <w:tc>
          <w:tcPr>
            <w:tcW w:w="6628" w:type="dxa"/>
            <w:vMerge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CF46AB" w:rsidRPr="00CF46AB" w:rsidRDefault="00CF46AB" w:rsidP="00CF46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регионального этапа в 2021/2022 учебном году приняли участие – 20 участников (из них 16 физических лиц) со школ: МБОУ Гимназия, МБОУ Железнодорожный лицей, МБОУ СОШ №2, МБОУ СОШ №10, МБОУ СОШ №20, МБОУ ООШ №5 . </w:t>
      </w:r>
    </w:p>
    <w:p w:rsidR="00CF46AB" w:rsidRPr="00CF46AB" w:rsidRDefault="00CF46AB" w:rsidP="00CF46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Количество призеров и победителей регионального этапа ежегодно снижались. В 2020 г. 2 обучающихся из нашего района заняли призовые места, в 2021 г. – один обучающийся стал победителем. </w:t>
      </w:r>
    </w:p>
    <w:p w:rsidR="00CF46AB" w:rsidRPr="00CF46AB" w:rsidRDefault="00CF46AB" w:rsidP="00CF46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этом году призовое место по технологии занял - </w:t>
      </w:r>
      <w:proofErr w:type="spellStart"/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Галимьянов</w:t>
      </w:r>
      <w:proofErr w:type="spellEnd"/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Матвей (МБОУ Гимназия п. Чегдомын)</w:t>
      </w:r>
    </w:p>
    <w:p w:rsidR="00CF46AB" w:rsidRPr="00CF46AB" w:rsidRDefault="00CF46AB" w:rsidP="00CF46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Следующая группа показателей характеризуется результативностью мероприятий, направленных на развитие </w:t>
      </w:r>
      <w:r w:rsidRPr="00CF46AB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научного общества обучающихся</w:t>
      </w: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</w:t>
      </w:r>
    </w:p>
    <w:p w:rsidR="00CF46AB" w:rsidRPr="00CF46AB" w:rsidRDefault="00CF46AB" w:rsidP="00A43C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Научно-исследовательская деятельность в каждом образовательном учреждении организована через школьные научные общества, за которыми приказами по учреждению закреплены ответственные. Работы школьных научных обществ </w:t>
      </w:r>
      <w:proofErr w:type="gramStart"/>
      <w:r w:rsidRPr="00CF46AB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proofErr w:type="gramEnd"/>
      <w:r w:rsidRPr="00CF46AB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F46AB" w:rsidRDefault="00CF46AB" w:rsidP="00CF46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F46AB" w:rsidSect="00A43C94">
          <w:headerReference w:type="default" r:id="rId12"/>
          <w:pgSz w:w="11906" w:h="16838"/>
          <w:pgMar w:top="1134" w:right="424" w:bottom="1134" w:left="1985" w:header="708" w:footer="708" w:gutter="0"/>
          <w:pgNumType w:start="1"/>
          <w:cols w:space="708"/>
          <w:titlePg/>
          <w:docGrid w:linePitch="360"/>
        </w:sectPr>
      </w:pPr>
    </w:p>
    <w:p w:rsidR="00CF46AB" w:rsidRPr="00CF46AB" w:rsidRDefault="00CF46AB" w:rsidP="00CF46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lastRenderedPageBreak/>
        <w:t>Кафедра физической культуры;</w:t>
      </w:r>
    </w:p>
    <w:p w:rsidR="00CF46AB" w:rsidRPr="00CF46AB" w:rsidRDefault="00CF46AB" w:rsidP="00CF46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t>Искусствоведческая кафедра;</w:t>
      </w:r>
    </w:p>
    <w:p w:rsidR="00CF46AB" w:rsidRPr="00CF46AB" w:rsidRDefault="00CF46AB" w:rsidP="00A43C94">
      <w:pPr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t>Кафедра социальных наук и психологии;</w:t>
      </w:r>
    </w:p>
    <w:p w:rsidR="00CF46AB" w:rsidRPr="00CF46AB" w:rsidRDefault="00CF46AB" w:rsidP="00A43C94">
      <w:pPr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t>Естественнонаучная кафедра;</w:t>
      </w:r>
    </w:p>
    <w:p w:rsidR="00CF46AB" w:rsidRPr="00CF46AB" w:rsidRDefault="00CF46AB" w:rsidP="00A43C94">
      <w:pPr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t>Физико-математическая кафедра;</w:t>
      </w:r>
    </w:p>
    <w:p w:rsidR="00CF46AB" w:rsidRPr="00CF46AB" w:rsidRDefault="00CF46AB" w:rsidP="00A43C94">
      <w:pPr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t>Кафедра общественных наук;</w:t>
      </w:r>
    </w:p>
    <w:p w:rsidR="00CF46AB" w:rsidRPr="00CF46AB" w:rsidRDefault="00CF46AB" w:rsidP="00A43C94">
      <w:pPr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t>Кафедра иностранных языков;</w:t>
      </w:r>
    </w:p>
    <w:p w:rsidR="00CF46AB" w:rsidRPr="00CF46AB" w:rsidRDefault="00CF46AB" w:rsidP="00A43C94">
      <w:pPr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t>Кафедра технологии;</w:t>
      </w:r>
    </w:p>
    <w:p w:rsidR="00CF46AB" w:rsidRPr="00CF46AB" w:rsidRDefault="00CF46AB" w:rsidP="00A43C94">
      <w:pPr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t>Кафедра «Юный исследователь»;</w:t>
      </w:r>
    </w:p>
    <w:p w:rsidR="00CF46AB" w:rsidRPr="00CF46AB" w:rsidRDefault="00CF46AB" w:rsidP="00A43C94">
      <w:pPr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t>Кафедра лингвистики.</w:t>
      </w:r>
    </w:p>
    <w:p w:rsidR="00CF46AB" w:rsidRPr="00CF46AB" w:rsidRDefault="00CF46AB" w:rsidP="00CF46A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F46AB" w:rsidRPr="00CF46AB" w:rsidSect="00A43C94">
          <w:type w:val="continuous"/>
          <w:pgSz w:w="11906" w:h="16838"/>
          <w:pgMar w:top="1134" w:right="424" w:bottom="1134" w:left="1985" w:header="708" w:footer="708" w:gutter="0"/>
          <w:cols w:num="2" w:space="1"/>
          <w:docGrid w:linePitch="360"/>
        </w:sectPr>
      </w:pPr>
    </w:p>
    <w:p w:rsidR="00CF46AB" w:rsidRPr="00CF46AB" w:rsidRDefault="00CF46AB" w:rsidP="00CF46A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Участниками муниципального научного общества учащихся являются обучающиеся 17 общеобразовательных учреждений и двух учреждений дополнительного образования в возрасте от 7 до 17 лет. </w:t>
      </w:r>
    </w:p>
    <w:tbl>
      <w:tblPr>
        <w:tblStyle w:val="1"/>
        <w:tblW w:w="9541" w:type="dxa"/>
        <w:tblInd w:w="108" w:type="dxa"/>
        <w:tblLook w:val="04A0"/>
      </w:tblPr>
      <w:tblGrid>
        <w:gridCol w:w="2158"/>
        <w:gridCol w:w="2520"/>
        <w:gridCol w:w="2552"/>
        <w:gridCol w:w="2311"/>
      </w:tblGrid>
      <w:tr w:rsidR="00CF46AB" w:rsidRPr="00CF46AB" w:rsidTr="00A43C94">
        <w:trPr>
          <w:trHeight w:val="19"/>
        </w:trPr>
        <w:tc>
          <w:tcPr>
            <w:tcW w:w="2158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520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2019 – 2020</w:t>
            </w:r>
          </w:p>
        </w:tc>
        <w:tc>
          <w:tcPr>
            <w:tcW w:w="25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2020 – 2021</w:t>
            </w:r>
          </w:p>
        </w:tc>
        <w:tc>
          <w:tcPr>
            <w:tcW w:w="231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2021-2022 </w:t>
            </w:r>
          </w:p>
        </w:tc>
      </w:tr>
      <w:tr w:rsidR="00CF46AB" w:rsidRPr="00CF46AB" w:rsidTr="00A43C94">
        <w:trPr>
          <w:trHeight w:val="19"/>
        </w:trPr>
        <w:tc>
          <w:tcPr>
            <w:tcW w:w="2158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Количество участников</w:t>
            </w:r>
          </w:p>
        </w:tc>
        <w:tc>
          <w:tcPr>
            <w:tcW w:w="2520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654</w:t>
            </w:r>
          </w:p>
        </w:tc>
        <w:tc>
          <w:tcPr>
            <w:tcW w:w="25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659</w:t>
            </w:r>
          </w:p>
        </w:tc>
        <w:tc>
          <w:tcPr>
            <w:tcW w:w="231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665</w:t>
            </w:r>
          </w:p>
        </w:tc>
      </w:tr>
      <w:tr w:rsidR="00CF46AB" w:rsidRPr="00CF46AB" w:rsidTr="00A43C94">
        <w:trPr>
          <w:trHeight w:val="19"/>
        </w:trPr>
        <w:tc>
          <w:tcPr>
            <w:tcW w:w="2158" w:type="dxa"/>
          </w:tcPr>
          <w:p w:rsidR="00CF46AB" w:rsidRPr="00CF46AB" w:rsidRDefault="00096932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520" w:type="dxa"/>
          </w:tcPr>
          <w:p w:rsidR="00CF46AB" w:rsidRPr="00CF46AB" w:rsidRDefault="00CF46AB" w:rsidP="00096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30,8 </w:t>
            </w:r>
          </w:p>
        </w:tc>
        <w:tc>
          <w:tcPr>
            <w:tcW w:w="2552" w:type="dxa"/>
          </w:tcPr>
          <w:p w:rsidR="00CF46AB" w:rsidRPr="00CF46AB" w:rsidRDefault="00CF46AB" w:rsidP="00096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18,9</w:t>
            </w:r>
          </w:p>
        </w:tc>
        <w:tc>
          <w:tcPr>
            <w:tcW w:w="2311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20,9 </w:t>
            </w:r>
          </w:p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CF46AB" w:rsidRPr="00CF46AB" w:rsidRDefault="00CF46AB" w:rsidP="00CF46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6AB" w:rsidRPr="00CF46AB" w:rsidRDefault="00CF46AB" w:rsidP="00CF46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sz w:val="28"/>
          <w:szCs w:val="28"/>
        </w:rPr>
        <w:t>Результатом работы каждого школьного научного общество является представление научно-исследовательских работ на традиционной муниципальной научной конференции.</w:t>
      </w: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2410"/>
        <w:gridCol w:w="1276"/>
        <w:gridCol w:w="1134"/>
        <w:gridCol w:w="1134"/>
        <w:gridCol w:w="1134"/>
        <w:gridCol w:w="1134"/>
        <w:gridCol w:w="1276"/>
      </w:tblGrid>
      <w:tr w:rsidR="00CF46AB" w:rsidRPr="00CF46AB" w:rsidTr="00A43C94">
        <w:trPr>
          <w:trHeight w:val="282"/>
        </w:trPr>
        <w:tc>
          <w:tcPr>
            <w:tcW w:w="2410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gridSpan w:val="3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2020 – 2021 </w:t>
            </w:r>
            <w:proofErr w:type="spellStart"/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</w:t>
            </w:r>
            <w:proofErr w:type="spellEnd"/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3544" w:type="dxa"/>
            <w:gridSpan w:val="3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2021-2022 </w:t>
            </w:r>
            <w:proofErr w:type="spellStart"/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</w:t>
            </w:r>
            <w:proofErr w:type="gramStart"/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.г</w:t>
            </w:r>
            <w:proofErr w:type="spellEnd"/>
            <w:proofErr w:type="gramEnd"/>
          </w:p>
        </w:tc>
      </w:tr>
      <w:tr w:rsidR="00CF46AB" w:rsidRPr="00CF46AB" w:rsidTr="00A43C94">
        <w:trPr>
          <w:trHeight w:val="1129"/>
        </w:trPr>
        <w:tc>
          <w:tcPr>
            <w:tcW w:w="2410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приз-в</w:t>
            </w:r>
            <w:proofErr w:type="spellEnd"/>
          </w:p>
        </w:tc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 побед</w:t>
            </w:r>
          </w:p>
        </w:tc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уч-ков</w:t>
            </w:r>
            <w:proofErr w:type="spellEnd"/>
          </w:p>
        </w:tc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приз-в</w:t>
            </w:r>
            <w:proofErr w:type="spellEnd"/>
          </w:p>
        </w:tc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 побед</w:t>
            </w:r>
          </w:p>
        </w:tc>
        <w:tc>
          <w:tcPr>
            <w:tcW w:w="1276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уч-ков</w:t>
            </w:r>
            <w:proofErr w:type="spellEnd"/>
          </w:p>
        </w:tc>
      </w:tr>
      <w:tr w:rsidR="00CF46AB" w:rsidRPr="00CF46AB" w:rsidTr="00A43C94">
        <w:trPr>
          <w:trHeight w:val="282"/>
        </w:trPr>
        <w:tc>
          <w:tcPr>
            <w:tcW w:w="2410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127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</w:t>
            </w:r>
          </w:p>
        </w:tc>
      </w:tr>
      <w:tr w:rsidR="00CF46AB" w:rsidRPr="00CF46AB" w:rsidTr="00A43C94">
        <w:trPr>
          <w:trHeight w:val="282"/>
        </w:trPr>
        <w:tc>
          <w:tcPr>
            <w:tcW w:w="2410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работ </w:t>
            </w:r>
          </w:p>
        </w:tc>
        <w:tc>
          <w:tcPr>
            <w:tcW w:w="3544" w:type="dxa"/>
            <w:gridSpan w:val="3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544" w:type="dxa"/>
            <w:gridSpan w:val="3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</w:tr>
      <w:tr w:rsidR="00CF46AB" w:rsidRPr="00CF46AB" w:rsidTr="00A43C94">
        <w:trPr>
          <w:trHeight w:val="565"/>
        </w:trPr>
        <w:tc>
          <w:tcPr>
            <w:tcW w:w="2410" w:type="dxa"/>
          </w:tcPr>
          <w:p w:rsidR="00CF46AB" w:rsidRPr="00CF46AB" w:rsidRDefault="00CF46AB" w:rsidP="00CF4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научных руководителей</w:t>
            </w:r>
          </w:p>
        </w:tc>
        <w:tc>
          <w:tcPr>
            <w:tcW w:w="3544" w:type="dxa"/>
            <w:gridSpan w:val="3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544" w:type="dxa"/>
            <w:gridSpan w:val="3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</w:tr>
    </w:tbl>
    <w:p w:rsidR="00CF46AB" w:rsidRPr="00CF46AB" w:rsidRDefault="00CF46AB" w:rsidP="00A43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Учет победителей и призеров конкурса осуществляется путем ведения муниципального электронного реестра одаренных детей, который обновляется ежегодно (приказ управления образования администрации Верхнебуреинского муниципального района Хабаровского края от 29 сентября 2020 г. № 376). В Реестр включаются сведения об одарённых детях в возрасте от 5 до 18 лет и преподавателях, осуществляющих их сопровождение. Реестр формируется в соответствии с конкретной направленностью образовательной деятельности </w:t>
      </w:r>
      <w:proofErr w:type="gramStart"/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F46AB" w:rsidRPr="00CF46AB" w:rsidRDefault="00CF46AB" w:rsidP="00A43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>- «наука»;</w:t>
      </w:r>
    </w:p>
    <w:p w:rsidR="00CF46AB" w:rsidRPr="00CF46AB" w:rsidRDefault="00CF46AB" w:rsidP="00A43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28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lang w:eastAsia="en-US"/>
        </w:rPr>
        <w:t>- «спорт»;</w:t>
      </w:r>
    </w:p>
    <w:p w:rsidR="00CF46AB" w:rsidRPr="00CF46AB" w:rsidRDefault="00CF46AB" w:rsidP="00A43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>- «творчество».</w:t>
      </w:r>
    </w:p>
    <w:p w:rsidR="00CF46AB" w:rsidRPr="00CF46AB" w:rsidRDefault="00CF46AB" w:rsidP="00A43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>На сегодняшний день в банке данных представлены сведения о 289 дет</w:t>
      </w:r>
      <w:r w:rsidR="00096932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CF46AB" w:rsidRPr="00CF46AB" w:rsidRDefault="00CF46AB" w:rsidP="00A43C94">
      <w:pPr>
        <w:numPr>
          <w:ilvl w:val="0"/>
          <w:numId w:val="16"/>
        </w:numPr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93 ребенка добились высоких достижений интеллектуальных </w:t>
      </w:r>
      <w:proofErr w:type="gramStart"/>
      <w:r w:rsidRPr="00CF46AB">
        <w:rPr>
          <w:rFonts w:ascii="Times New Roman" w:eastAsia="Times New Roman" w:hAnsi="Times New Roman" w:cs="Times New Roman"/>
          <w:w w:val="90"/>
          <w:sz w:val="28"/>
          <w:szCs w:val="28"/>
        </w:rPr>
        <w:t>конкурсах</w:t>
      </w:r>
      <w:proofErr w:type="gramEnd"/>
      <w:r w:rsidRPr="00CF46AB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и олимпиад;</w:t>
      </w:r>
    </w:p>
    <w:p w:rsidR="00CF46AB" w:rsidRPr="00CF46AB" w:rsidRDefault="00CF46AB" w:rsidP="00A43C94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124 ребенка признаны талантливыми в области творчества; </w:t>
      </w:r>
    </w:p>
    <w:p w:rsidR="00CF46AB" w:rsidRPr="00CF46AB" w:rsidRDefault="00CF46AB" w:rsidP="00A43C94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CF46AB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72 – имеют высоких достижений в спорте. </w:t>
      </w:r>
    </w:p>
    <w:p w:rsidR="00CF46AB" w:rsidRPr="00CF46AB" w:rsidRDefault="00CF46AB" w:rsidP="00A43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1487"/>
        <w:gridCol w:w="1595"/>
        <w:gridCol w:w="1738"/>
        <w:gridCol w:w="1452"/>
        <w:gridCol w:w="1595"/>
        <w:gridCol w:w="1596"/>
      </w:tblGrid>
      <w:tr w:rsidR="00CF46AB" w:rsidRPr="00CF46AB" w:rsidTr="00A43C94">
        <w:tc>
          <w:tcPr>
            <w:tcW w:w="3082" w:type="dxa"/>
            <w:gridSpan w:val="2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Наука</w:t>
            </w:r>
          </w:p>
        </w:tc>
        <w:tc>
          <w:tcPr>
            <w:tcW w:w="3190" w:type="dxa"/>
            <w:gridSpan w:val="2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Творчество</w:t>
            </w:r>
          </w:p>
        </w:tc>
        <w:tc>
          <w:tcPr>
            <w:tcW w:w="3191" w:type="dxa"/>
            <w:gridSpan w:val="2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Спорт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2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2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МПЛ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МПЛ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МПЛ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Гимназия 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Гимназия 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Гимназия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ООШ 9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ООШ 9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ООШ 9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10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10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10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ЖДЛ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ЖДЛ 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ЖДЛ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ООШ 15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ООШ 16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ООШ 15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ООШ 16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ООШ 18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ООШ 16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17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19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17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22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20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ООШ 18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ЦВР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ООШ 21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20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ЦРТДиЮ</w:t>
            </w:r>
            <w:proofErr w:type="spellEnd"/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22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ООШ 21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ДЮСШ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F46AB" w:rsidRPr="00CF46AB" w:rsidTr="00A43C94">
        <w:trPr>
          <w:trHeight w:val="253"/>
        </w:trPr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ЦВР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 22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46AB" w:rsidRPr="00CF46AB" w:rsidTr="00A43C94">
        <w:trPr>
          <w:trHeight w:val="253"/>
        </w:trPr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ЦВР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46AB" w:rsidRPr="00CF46AB" w:rsidTr="00A43C94">
        <w:trPr>
          <w:trHeight w:val="253"/>
        </w:trPr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ЦРТДиЮ</w:t>
            </w:r>
            <w:proofErr w:type="spellEnd"/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46AB" w:rsidRPr="00CF46AB" w:rsidTr="00A43C94">
        <w:tc>
          <w:tcPr>
            <w:tcW w:w="1487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738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52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1595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96" w:type="dxa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72</w:t>
            </w:r>
          </w:p>
        </w:tc>
      </w:tr>
      <w:tr w:rsidR="00CF46AB" w:rsidRPr="00CF46AB" w:rsidTr="00A43C94">
        <w:tc>
          <w:tcPr>
            <w:tcW w:w="9463" w:type="dxa"/>
            <w:gridSpan w:val="6"/>
          </w:tcPr>
          <w:p w:rsidR="00CF46AB" w:rsidRPr="00CF46AB" w:rsidRDefault="00CF46AB" w:rsidP="00C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46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ОБЩЕЕ КОЛ-ВО: 289</w:t>
            </w:r>
          </w:p>
        </w:tc>
      </w:tr>
    </w:tbl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Следующая группа показателей представляет деятельность в рамках проекта относительно педагогов, работающих с одаренными детьми. </w:t>
      </w:r>
      <w:proofErr w:type="gramStart"/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Одним из первых показателей выступает доля педагогов, прошедших подготовку/</w:t>
      </w:r>
      <w:bookmarkStart w:id="0" w:name="_Hlk91070492"/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повысивших уровень профессиональных компетенций в выявления, поддержки и развитии способностей и талантов у детей и молодежи,</w:t>
      </w:r>
      <w:bookmarkEnd w:id="0"/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% от общего количества педагогических работников.</w:t>
      </w:r>
      <w:proofErr w:type="gramEnd"/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В сентябре 2021 года МКУ «Районным информационно-методическим центром» проведен мониторинг по повышению уровня профессиональных компетенций в области выявления, поддержки и развития способностей  и талантов у детей и молодежи. Мониторинг проводился среди общеобразовательных организаций и выявил, что по состоянию на сентябрь 2021 г действующие курсы повышения квалификации (т.е. за период с 2018 г.) имеют 10 педагогов из следующих учреждений: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</w:t>
      </w: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ab/>
        <w:t>МБОУ СОШ № 20 (2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</w:t>
      </w: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ab/>
        <w:t>МБОУ «Железнодорожный лицей» (3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</w:t>
      </w: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ab/>
        <w:t>МБОУ СОШ № 10 (2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</w:t>
      </w: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ab/>
        <w:t>МБОУ ООШ № 21 (1 педагог);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</w:t>
      </w: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ab/>
        <w:t>МБОУ ООШ № 18 (1 педагог);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</w:t>
      </w: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ab/>
        <w:t>МБОУ Гимназия (2 педагога).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Из 10 педагогов 1 прошел курсы повышения квалификации на платформе «</w:t>
      </w:r>
      <w:proofErr w:type="spellStart"/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Инфоурок</w:t>
      </w:r>
      <w:proofErr w:type="spellEnd"/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», 9 – на базе КГБОУ ДПО ХК ИРО г. Хабаровск. Все курсы проводились в дистанционном формате.</w:t>
      </w:r>
    </w:p>
    <w:p w:rsidR="00CF46AB" w:rsidRPr="00CF46AB" w:rsidRDefault="00B76F68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3,9</w:t>
      </w:r>
      <w:r w:rsidR="00CF46AB"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% педагогов прошли курсы повышения квалификации по заявленной тематике, что соответствует плановому значению.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На данный момент еще 34 педагога проходят курсы в заочном формате на базе ХКИРО по теме: «Проектирование индивидуальных траекторий развития способного, одаренного ребенка как основы развития компетенции управления деятельностью» в объеме 16 часов из следующих учреждений: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 МБОУ СОШ № 2 (2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- МБОУ Многопрофильный лицей (5 педагогов);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-МБОУ ООШ №5 – (4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 МБОУ Гимназия (2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 МБОУ СОШ №10 (3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 МБОУ Железнодорожный лицей (2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 МБОУ ООШ №16 (3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 МБОУ ООШ №18 (2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 МБОУ СОШ №19 (2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 МБОУ СОШ №20 (3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 МБОУ ООШ №21 (3 педагога);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- МБОУ СОШ №22 (3 педагога).</w:t>
      </w:r>
    </w:p>
    <w:p w:rsidR="00CF46AB" w:rsidRPr="00CF46AB" w:rsidRDefault="00CF46AB" w:rsidP="00CF4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Таким образом, к концу </w:t>
      </w:r>
      <w:r w:rsidRPr="00CF46AB">
        <w:rPr>
          <w:rFonts w:ascii="Times New Roman" w:eastAsia="Calibri" w:hAnsi="Times New Roman" w:cs="Times New Roman"/>
          <w:sz w:val="28"/>
          <w:szCs w:val="24"/>
          <w:lang w:val="en-US" w:eastAsia="en-US"/>
        </w:rPr>
        <w:t>I</w:t>
      </w: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полугодия 2022 г. </w:t>
      </w:r>
      <w:r w:rsidR="00B76F68">
        <w:rPr>
          <w:rFonts w:ascii="Times New Roman" w:eastAsia="Calibri" w:hAnsi="Times New Roman" w:cs="Times New Roman"/>
          <w:sz w:val="28"/>
          <w:szCs w:val="24"/>
          <w:lang w:eastAsia="en-US"/>
        </w:rPr>
        <w:t>–</w:t>
      </w: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B76F68">
        <w:rPr>
          <w:rFonts w:ascii="Times New Roman" w:eastAsia="Calibri" w:hAnsi="Times New Roman" w:cs="Times New Roman"/>
          <w:sz w:val="28"/>
          <w:szCs w:val="24"/>
          <w:lang w:eastAsia="en-US"/>
        </w:rPr>
        <w:t>17,3</w:t>
      </w:r>
      <w:r w:rsidRPr="00CF46AB">
        <w:rPr>
          <w:rFonts w:ascii="Times New Roman" w:eastAsia="Calibri" w:hAnsi="Times New Roman" w:cs="Times New Roman"/>
          <w:sz w:val="28"/>
          <w:szCs w:val="24"/>
          <w:lang w:eastAsia="en-US"/>
        </w:rPr>
        <w:t>% учителей</w:t>
      </w:r>
      <w:r w:rsidRPr="00CF4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прошедших специализированные курсы по работе с одаренными и талантливыми детьми и молодежью.</w:t>
      </w:r>
    </w:p>
    <w:p w:rsidR="00902FD5" w:rsidRDefault="00902FD5" w:rsidP="00345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9B9" w:rsidRPr="00AC7E90" w:rsidRDefault="002079B9" w:rsidP="00AC7E9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90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4A131E" w:rsidRDefault="002079B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9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9B9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2079B9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9B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A131E">
        <w:rPr>
          <w:rFonts w:ascii="Times New Roman" w:hAnsi="Times New Roman" w:cs="Times New Roman"/>
          <w:sz w:val="28"/>
          <w:szCs w:val="28"/>
        </w:rPr>
        <w:t>.</w:t>
      </w:r>
    </w:p>
    <w:p w:rsidR="002079B9" w:rsidRDefault="002079B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9"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2079B9" w:rsidRPr="002079B9" w:rsidRDefault="002079B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9">
        <w:rPr>
          <w:rFonts w:ascii="Times New Roman" w:hAnsi="Times New Roman" w:cs="Times New Roman"/>
          <w:sz w:val="28"/>
          <w:szCs w:val="28"/>
        </w:rPr>
        <w:t>1. Актуализация Муниципальной системы оценки качества подготовки обучающихся общеобразовательных организаций, расположенных на территории Верхнебуреинского муниципального района Хабаровского края;</w:t>
      </w:r>
    </w:p>
    <w:p w:rsidR="002079B9" w:rsidRPr="002079B9" w:rsidRDefault="002079B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9">
        <w:rPr>
          <w:rFonts w:ascii="Times New Roman" w:hAnsi="Times New Roman" w:cs="Times New Roman"/>
          <w:sz w:val="28"/>
          <w:szCs w:val="28"/>
        </w:rPr>
        <w:t>2. Совершенствование работы с одаренными детьми и подростками образовательных учреждений района;</w:t>
      </w:r>
    </w:p>
    <w:p w:rsidR="002079B9" w:rsidRPr="002079B9" w:rsidRDefault="002079B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9">
        <w:rPr>
          <w:rFonts w:ascii="Times New Roman" w:hAnsi="Times New Roman" w:cs="Times New Roman"/>
          <w:sz w:val="28"/>
          <w:szCs w:val="28"/>
        </w:rPr>
        <w:t>3. Совершенствование профессионализма педагогического и управленческого корпуса сферы образования района;</w:t>
      </w:r>
    </w:p>
    <w:p w:rsidR="002079B9" w:rsidRDefault="002079B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9">
        <w:rPr>
          <w:rFonts w:ascii="Times New Roman" w:hAnsi="Times New Roman" w:cs="Times New Roman"/>
          <w:sz w:val="28"/>
          <w:szCs w:val="28"/>
        </w:rPr>
        <w:t>4. Развитие единой образовательной информационной среды учреждений образования</w:t>
      </w:r>
      <w:r w:rsidR="00F831E5">
        <w:rPr>
          <w:rFonts w:ascii="Times New Roman" w:hAnsi="Times New Roman" w:cs="Times New Roman"/>
          <w:sz w:val="28"/>
          <w:szCs w:val="28"/>
        </w:rPr>
        <w:t>.</w:t>
      </w:r>
    </w:p>
    <w:p w:rsidR="00F831E5" w:rsidRDefault="00F831E5" w:rsidP="0034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1E5" w:rsidRPr="00AC7E90" w:rsidRDefault="00F831E5" w:rsidP="00AC7E9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90">
        <w:rPr>
          <w:rFonts w:ascii="Times New Roman" w:hAnsi="Times New Roman" w:cs="Times New Roman"/>
          <w:b/>
          <w:sz w:val="28"/>
          <w:szCs w:val="28"/>
        </w:rPr>
        <w:t>Прогноз ожидаемых результатов реализации программы</w:t>
      </w:r>
    </w:p>
    <w:p w:rsidR="00AB1035" w:rsidRDefault="00AB1035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качества образования основой реализации проекта станет обновление содержания и технологий преподавания общеобразовательных программ, в том числе обновление рабочих образовательных программ, а также вовлечение всех участников системы образования (обучающиеся, педагоги, родители (законные представители) работодатели, представители общественных объединений).</w:t>
      </w:r>
    </w:p>
    <w:p w:rsidR="00935751" w:rsidRDefault="00AB1035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внедрены механизмы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через сетевое взаимодействие с другими образовательными организациями (ВУЗы,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 В 2022 году 50 % обучающихся (от общего количества школьников) </w:t>
      </w:r>
      <w:r w:rsidR="00935751">
        <w:rPr>
          <w:rFonts w:ascii="Times New Roman" w:hAnsi="Times New Roman" w:cs="Times New Roman"/>
          <w:sz w:val="28"/>
          <w:szCs w:val="28"/>
        </w:rPr>
        <w:t>будут обучаться в соответствии с индивидуальными учебными планами; в 2023 – 75 %; в 2024 – 100 %.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049" w:rsidRDefault="00935751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Совокупностью реализации индивидуальных учебных планов позволит в полной мере добиться улучшения образовательных результатов обучающихся.   </w:t>
      </w:r>
      <w:r w:rsidR="00AB1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E5" w:rsidRDefault="00F831E5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E5">
        <w:rPr>
          <w:rFonts w:ascii="Times New Roman" w:hAnsi="Times New Roman" w:cs="Times New Roman"/>
          <w:sz w:val="28"/>
          <w:szCs w:val="28"/>
        </w:rPr>
        <w:lastRenderedPageBreak/>
        <w:t>Модерни</w:t>
      </w:r>
      <w:r w:rsidR="00CF0BED">
        <w:rPr>
          <w:rFonts w:ascii="Times New Roman" w:hAnsi="Times New Roman" w:cs="Times New Roman"/>
          <w:sz w:val="28"/>
          <w:szCs w:val="28"/>
        </w:rPr>
        <w:t>зация</w:t>
      </w:r>
      <w:r w:rsidRPr="00F831E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420B2">
        <w:rPr>
          <w:rFonts w:ascii="Times New Roman" w:hAnsi="Times New Roman" w:cs="Times New Roman"/>
          <w:sz w:val="28"/>
          <w:szCs w:val="28"/>
        </w:rPr>
        <w:t>ы</w:t>
      </w:r>
      <w:r w:rsidRPr="00F831E5">
        <w:rPr>
          <w:rFonts w:ascii="Times New Roman" w:hAnsi="Times New Roman" w:cs="Times New Roman"/>
          <w:sz w:val="28"/>
          <w:szCs w:val="28"/>
        </w:rPr>
        <w:t xml:space="preserve"> муниципальных учебно-методических советов</w:t>
      </w:r>
      <w:r w:rsidR="00CF0BED">
        <w:rPr>
          <w:rFonts w:ascii="Times New Roman" w:hAnsi="Times New Roman" w:cs="Times New Roman"/>
          <w:sz w:val="28"/>
          <w:szCs w:val="28"/>
        </w:rPr>
        <w:t xml:space="preserve"> произойдет</w:t>
      </w:r>
      <w:r w:rsidRPr="00F831E5">
        <w:rPr>
          <w:rFonts w:ascii="Times New Roman" w:hAnsi="Times New Roman" w:cs="Times New Roman"/>
          <w:sz w:val="28"/>
          <w:szCs w:val="28"/>
        </w:rPr>
        <w:t xml:space="preserve"> путем организации их работы в формате </w:t>
      </w:r>
      <w:proofErr w:type="spellStart"/>
      <w:r w:rsidRPr="00F831E5">
        <w:rPr>
          <w:rFonts w:ascii="Times New Roman" w:hAnsi="Times New Roman" w:cs="Times New Roman"/>
          <w:sz w:val="28"/>
          <w:szCs w:val="28"/>
        </w:rPr>
        <w:t>ПОСов</w:t>
      </w:r>
      <w:proofErr w:type="spellEnd"/>
      <w:r w:rsidRPr="00F831E5">
        <w:rPr>
          <w:rFonts w:ascii="Times New Roman" w:hAnsi="Times New Roman" w:cs="Times New Roman"/>
          <w:sz w:val="28"/>
          <w:szCs w:val="28"/>
        </w:rPr>
        <w:t xml:space="preserve"> с целью корпоративного обучения педагогов и обмену опытом</w:t>
      </w:r>
      <w:r w:rsidR="00CF0BED">
        <w:rPr>
          <w:rFonts w:ascii="Times New Roman" w:hAnsi="Times New Roman" w:cs="Times New Roman"/>
          <w:sz w:val="28"/>
          <w:szCs w:val="28"/>
        </w:rPr>
        <w:t>.</w:t>
      </w:r>
    </w:p>
    <w:p w:rsidR="00B47B95" w:rsidRPr="00F831E5" w:rsidRDefault="00B47B95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профессионально обучающееся сообщество. </w:t>
      </w:r>
      <w:r w:rsidR="00105A75">
        <w:rPr>
          <w:rFonts w:ascii="Times New Roman" w:hAnsi="Times New Roman" w:cs="Times New Roman"/>
          <w:sz w:val="28"/>
          <w:szCs w:val="28"/>
        </w:rPr>
        <w:t>Подобные сообщества представляют собой р</w:t>
      </w:r>
      <w:r w:rsidR="00105A75" w:rsidRPr="00105A75">
        <w:rPr>
          <w:rFonts w:ascii="Times New Roman" w:hAnsi="Times New Roman" w:cs="Times New Roman"/>
          <w:sz w:val="28"/>
          <w:szCs w:val="28"/>
        </w:rPr>
        <w:t>абочие группы учителей, деятельность которых заключается в совместном</w:t>
      </w:r>
      <w:r w:rsidR="00105A75">
        <w:rPr>
          <w:rFonts w:ascii="Times New Roman" w:hAnsi="Times New Roman" w:cs="Times New Roman"/>
          <w:sz w:val="28"/>
          <w:szCs w:val="28"/>
        </w:rPr>
        <w:t xml:space="preserve"> </w:t>
      </w:r>
      <w:r w:rsidR="00105A75" w:rsidRPr="00105A75">
        <w:rPr>
          <w:rFonts w:ascii="Times New Roman" w:hAnsi="Times New Roman" w:cs="Times New Roman"/>
          <w:sz w:val="28"/>
          <w:szCs w:val="28"/>
        </w:rPr>
        <w:t>планировании и анализе педагогических практик и учебного процесса с целью</w:t>
      </w:r>
      <w:r w:rsidR="00105A75">
        <w:rPr>
          <w:rFonts w:ascii="Times New Roman" w:hAnsi="Times New Roman" w:cs="Times New Roman"/>
          <w:sz w:val="28"/>
          <w:szCs w:val="28"/>
        </w:rPr>
        <w:t xml:space="preserve"> </w:t>
      </w:r>
      <w:r w:rsidR="00105A75" w:rsidRPr="00105A75"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учителя, что в итоге сказывается на</w:t>
      </w:r>
      <w:r w:rsidR="00105A75">
        <w:rPr>
          <w:rFonts w:ascii="Times New Roman" w:hAnsi="Times New Roman" w:cs="Times New Roman"/>
          <w:sz w:val="28"/>
          <w:szCs w:val="28"/>
        </w:rPr>
        <w:t xml:space="preserve"> </w:t>
      </w:r>
      <w:r w:rsidR="00105A75" w:rsidRPr="00105A75">
        <w:rPr>
          <w:rFonts w:ascii="Times New Roman" w:hAnsi="Times New Roman" w:cs="Times New Roman"/>
          <w:sz w:val="28"/>
          <w:szCs w:val="28"/>
        </w:rPr>
        <w:t>образовательных результатах учеников</w:t>
      </w:r>
      <w:r w:rsidR="00105A75">
        <w:rPr>
          <w:rFonts w:ascii="Times New Roman" w:hAnsi="Times New Roman" w:cs="Times New Roman"/>
          <w:sz w:val="28"/>
          <w:szCs w:val="28"/>
        </w:rPr>
        <w:t xml:space="preserve">. В 2022 году будут созданы муниципальные </w:t>
      </w:r>
      <w:proofErr w:type="spellStart"/>
      <w:r w:rsidR="00105A75">
        <w:rPr>
          <w:rFonts w:ascii="Times New Roman" w:hAnsi="Times New Roman" w:cs="Times New Roman"/>
          <w:sz w:val="28"/>
          <w:szCs w:val="28"/>
        </w:rPr>
        <w:t>ПОСы</w:t>
      </w:r>
      <w:proofErr w:type="spellEnd"/>
      <w:r w:rsidR="00105A75">
        <w:rPr>
          <w:rFonts w:ascii="Times New Roman" w:hAnsi="Times New Roman" w:cs="Times New Roman"/>
          <w:sz w:val="28"/>
          <w:szCs w:val="28"/>
        </w:rPr>
        <w:t xml:space="preserve"> по четырем направленностям: функциональная грамотность, преподавание предметов </w:t>
      </w:r>
      <w:proofErr w:type="spellStart"/>
      <w:proofErr w:type="gramStart"/>
      <w:r w:rsidR="00105A75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105A75">
        <w:rPr>
          <w:rFonts w:ascii="Times New Roman" w:hAnsi="Times New Roman" w:cs="Times New Roman"/>
          <w:sz w:val="28"/>
          <w:szCs w:val="28"/>
        </w:rPr>
        <w:t xml:space="preserve">, математического и гуманитарно-общественного циклов. В 2023 году в 50 % общеобразовательных организациях будут функционировать школьные </w:t>
      </w:r>
      <w:proofErr w:type="spellStart"/>
      <w:r w:rsidR="00105A75">
        <w:rPr>
          <w:rFonts w:ascii="Times New Roman" w:hAnsi="Times New Roman" w:cs="Times New Roman"/>
          <w:sz w:val="28"/>
          <w:szCs w:val="28"/>
        </w:rPr>
        <w:t>ПОСы</w:t>
      </w:r>
      <w:proofErr w:type="spellEnd"/>
      <w:r w:rsidR="00105A75">
        <w:rPr>
          <w:rFonts w:ascii="Times New Roman" w:hAnsi="Times New Roman" w:cs="Times New Roman"/>
          <w:sz w:val="28"/>
          <w:szCs w:val="28"/>
        </w:rPr>
        <w:t xml:space="preserve"> по соответствующим </w:t>
      </w:r>
      <w:r w:rsidR="008420B2">
        <w:rPr>
          <w:rFonts w:ascii="Times New Roman" w:hAnsi="Times New Roman" w:cs="Times New Roman"/>
          <w:sz w:val="28"/>
          <w:szCs w:val="28"/>
        </w:rPr>
        <w:t>направлениям</w:t>
      </w:r>
      <w:r w:rsidR="00105A75">
        <w:rPr>
          <w:rFonts w:ascii="Times New Roman" w:hAnsi="Times New Roman" w:cs="Times New Roman"/>
          <w:sz w:val="28"/>
          <w:szCs w:val="28"/>
        </w:rPr>
        <w:t>; в 2024 году -  в 100 % общеобразовательных организациях.</w:t>
      </w:r>
    </w:p>
    <w:p w:rsidR="008E01AC" w:rsidRDefault="00CF0BED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одаренных и проявивших выдающиеся способности детей </w:t>
      </w:r>
      <w:r w:rsidR="008420B2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продолжаться через школьные научные общества </w:t>
      </w:r>
      <w:r w:rsidR="008420B2">
        <w:rPr>
          <w:rFonts w:ascii="Times New Roman" w:hAnsi="Times New Roman" w:cs="Times New Roman"/>
          <w:sz w:val="28"/>
          <w:szCs w:val="28"/>
        </w:rPr>
        <w:t>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8E01AC">
        <w:rPr>
          <w:rFonts w:ascii="Times New Roman" w:hAnsi="Times New Roman" w:cs="Times New Roman"/>
          <w:sz w:val="28"/>
          <w:szCs w:val="28"/>
        </w:rPr>
        <w:t xml:space="preserve"> «Интеллект». В 2022 году будут обновлены программы всех школьных научных обществ, путем добавления направления подготовки обучающихся к </w:t>
      </w:r>
      <w:proofErr w:type="spellStart"/>
      <w:r w:rsidR="008E01A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E01AC">
        <w:rPr>
          <w:rFonts w:ascii="Times New Roman" w:hAnsi="Times New Roman" w:cs="Times New Roman"/>
          <w:sz w:val="28"/>
          <w:szCs w:val="28"/>
        </w:rPr>
        <w:t>.</w:t>
      </w:r>
    </w:p>
    <w:p w:rsidR="008E01AC" w:rsidRDefault="008E01AC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 менее 70 % обучающихся по вышеназванным программам будут вовлечены в различные формы сопровождения и наставничества</w:t>
      </w:r>
      <w:r w:rsidR="008420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в 2022 г – 15 %, в 2023 г. – 25%, в 2024 г. – 30 %. В наставники обучающихся будут привлечены преподаватели ВУЗов, представители предприятий реального сектора экономики, которые будут способствовать развитию талантов школьников.</w:t>
      </w:r>
    </w:p>
    <w:p w:rsidR="008E01AC" w:rsidRPr="00F831E5" w:rsidRDefault="008E01AC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591DBD">
        <w:rPr>
          <w:rFonts w:ascii="Times New Roman" w:hAnsi="Times New Roman" w:cs="Times New Roman"/>
          <w:sz w:val="28"/>
          <w:szCs w:val="28"/>
        </w:rPr>
        <w:t xml:space="preserve"> социального статуса педагога сможет повлиять на привлечение молодых людей к работе в школе путем приобретения жилья. В </w:t>
      </w:r>
      <w:r w:rsidR="0000218D">
        <w:rPr>
          <w:rFonts w:ascii="Times New Roman" w:hAnsi="Times New Roman" w:cs="Times New Roman"/>
          <w:sz w:val="28"/>
          <w:szCs w:val="28"/>
        </w:rPr>
        <w:t>период реализации</w:t>
      </w:r>
      <w:r w:rsidR="00591DBD">
        <w:rPr>
          <w:rFonts w:ascii="Times New Roman" w:hAnsi="Times New Roman" w:cs="Times New Roman"/>
          <w:sz w:val="28"/>
          <w:szCs w:val="28"/>
        </w:rPr>
        <w:t xml:space="preserve"> проекта будет закуплено 3 служебные квартиры. </w:t>
      </w:r>
    </w:p>
    <w:p w:rsidR="003A58E3" w:rsidRDefault="00591DBD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уровня качества образования </w:t>
      </w:r>
      <w:r w:rsidR="003A58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 г</w:t>
      </w:r>
      <w:r w:rsidR="003A5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3A58E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3A58E3">
        <w:rPr>
          <w:rFonts w:ascii="Times New Roman" w:hAnsi="Times New Roman" w:cs="Times New Roman"/>
          <w:sz w:val="28"/>
          <w:szCs w:val="28"/>
        </w:rPr>
        <w:t xml:space="preserve"> организации будут обеспечены стабильным и быстрым Интернет-соединением</w:t>
      </w:r>
      <w:r w:rsidR="008322B3">
        <w:rPr>
          <w:rFonts w:ascii="Times New Roman" w:hAnsi="Times New Roman" w:cs="Times New Roman"/>
          <w:sz w:val="28"/>
          <w:szCs w:val="28"/>
        </w:rPr>
        <w:t xml:space="preserve"> и </w:t>
      </w:r>
      <w:r w:rsidR="003A58E3">
        <w:rPr>
          <w:rFonts w:ascii="Times New Roman" w:hAnsi="Times New Roman" w:cs="Times New Roman"/>
          <w:sz w:val="28"/>
          <w:szCs w:val="28"/>
        </w:rPr>
        <w:t>100% учебных кабинетов</w:t>
      </w:r>
      <w:r w:rsidR="008322B3">
        <w:rPr>
          <w:rFonts w:ascii="Times New Roman" w:hAnsi="Times New Roman" w:cs="Times New Roman"/>
          <w:sz w:val="28"/>
          <w:szCs w:val="28"/>
        </w:rPr>
        <w:t>.</w:t>
      </w:r>
      <w:r w:rsidR="003A5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E3" w:rsidRDefault="003A58E3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создания современной образовательной среды планируется использовать</w:t>
      </w:r>
      <w:r w:rsidR="0059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реализации основных образовательных программ современные технологии, в том числе технологии современной и дополненной реальности в 2022 год</w:t>
      </w:r>
      <w:r w:rsidR="008420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50% школах, 2023 г. – 75 %, в 2024 г. – 100 %.</w:t>
      </w:r>
    </w:p>
    <w:p w:rsidR="0042553B" w:rsidRDefault="003A58E3" w:rsidP="00F5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компьютерного оборудования в учебных предметных кабинетах </w:t>
      </w:r>
      <w:r w:rsidR="0042553B">
        <w:rPr>
          <w:rFonts w:ascii="Times New Roman" w:hAnsi="Times New Roman" w:cs="Times New Roman"/>
          <w:sz w:val="28"/>
          <w:szCs w:val="28"/>
        </w:rPr>
        <w:t xml:space="preserve">расширит возможности использования образовательных платформ во время урока. </w:t>
      </w:r>
      <w:r w:rsidR="00F52112">
        <w:rPr>
          <w:rFonts w:ascii="Times New Roman" w:hAnsi="Times New Roman" w:cs="Times New Roman"/>
          <w:sz w:val="28"/>
          <w:szCs w:val="28"/>
        </w:rPr>
        <w:t>С</w:t>
      </w:r>
      <w:r w:rsidR="0042553B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F52112">
        <w:rPr>
          <w:rFonts w:ascii="Times New Roman" w:hAnsi="Times New Roman" w:cs="Times New Roman"/>
          <w:sz w:val="28"/>
          <w:szCs w:val="28"/>
        </w:rPr>
        <w:t>а с нарастающим  количеством</w:t>
      </w:r>
      <w:r w:rsidR="0042553B">
        <w:rPr>
          <w:rFonts w:ascii="Times New Roman" w:hAnsi="Times New Roman" w:cs="Times New Roman"/>
          <w:sz w:val="28"/>
          <w:szCs w:val="28"/>
        </w:rPr>
        <w:t xml:space="preserve"> будет обновлено оборудование</w:t>
      </w:r>
      <w:r w:rsidR="00F52112">
        <w:rPr>
          <w:rFonts w:ascii="Times New Roman" w:hAnsi="Times New Roman" w:cs="Times New Roman"/>
          <w:sz w:val="28"/>
          <w:szCs w:val="28"/>
        </w:rPr>
        <w:t xml:space="preserve">: в 2022 г. – </w:t>
      </w:r>
      <w:r w:rsidR="0042553B">
        <w:rPr>
          <w:rFonts w:ascii="Times New Roman" w:hAnsi="Times New Roman" w:cs="Times New Roman"/>
          <w:sz w:val="28"/>
          <w:szCs w:val="28"/>
        </w:rPr>
        <w:t xml:space="preserve"> в 17 учебных кабинет</w:t>
      </w:r>
      <w:r w:rsidR="008420B2">
        <w:rPr>
          <w:rFonts w:ascii="Times New Roman" w:hAnsi="Times New Roman" w:cs="Times New Roman"/>
          <w:sz w:val="28"/>
          <w:szCs w:val="28"/>
        </w:rPr>
        <w:t>ах</w:t>
      </w:r>
      <w:r w:rsidR="0042553B">
        <w:rPr>
          <w:rFonts w:ascii="Times New Roman" w:hAnsi="Times New Roman" w:cs="Times New Roman"/>
          <w:sz w:val="28"/>
          <w:szCs w:val="28"/>
        </w:rPr>
        <w:t xml:space="preserve">, в 2023 г. – в 34 кабинетах, в 2024 г. – в 51 кабинете. Кроме обновленного компьютерного оборудования в этих кабинетах </w:t>
      </w:r>
      <w:r w:rsidR="0042553B" w:rsidRPr="0042553B">
        <w:rPr>
          <w:rFonts w:ascii="Times New Roman" w:hAnsi="Times New Roman" w:cs="Times New Roman"/>
          <w:sz w:val="28"/>
          <w:szCs w:val="28"/>
        </w:rPr>
        <w:t>появятся</w:t>
      </w:r>
      <w:r w:rsidR="0042553B">
        <w:rPr>
          <w:rFonts w:ascii="Times New Roman" w:hAnsi="Times New Roman" w:cs="Times New Roman"/>
          <w:sz w:val="28"/>
          <w:szCs w:val="28"/>
        </w:rPr>
        <w:t xml:space="preserve"> трибуны, что поможет обучающимся со школьных лет развивать навык публичных выступлений. </w:t>
      </w:r>
    </w:p>
    <w:p w:rsidR="0042553B" w:rsidRDefault="0042553B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BD" w:rsidRPr="00D5722B" w:rsidRDefault="0042553B" w:rsidP="00345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22B">
        <w:rPr>
          <w:rFonts w:ascii="Times New Roman" w:hAnsi="Times New Roman" w:cs="Times New Roman"/>
          <w:b/>
          <w:sz w:val="28"/>
          <w:szCs w:val="28"/>
        </w:rPr>
        <w:lastRenderedPageBreak/>
        <w:t>4. Анализ рисков реализации программы и описание мер управления рисками</w:t>
      </w:r>
    </w:p>
    <w:p w:rsidR="00F831E5" w:rsidRDefault="00F831E5" w:rsidP="00345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CellMar>
          <w:top w:w="63" w:type="dxa"/>
          <w:right w:w="40" w:type="dxa"/>
        </w:tblCellMar>
        <w:tblLook w:val="04A0"/>
      </w:tblPr>
      <w:tblGrid>
        <w:gridCol w:w="4655"/>
        <w:gridCol w:w="4843"/>
      </w:tblGrid>
      <w:tr w:rsidR="0042553B" w:rsidRPr="0042553B" w:rsidTr="00A43C94">
        <w:trPr>
          <w:trHeight w:val="33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42553B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Основные</w:t>
            </w:r>
            <w:proofErr w:type="spellEnd"/>
            <w:r w:rsidRPr="0042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риски</w:t>
            </w:r>
            <w:proofErr w:type="spellEnd"/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42553B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2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Пути</w:t>
            </w:r>
            <w:proofErr w:type="spellEnd"/>
            <w:r w:rsidRPr="0042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их</w:t>
            </w:r>
            <w:proofErr w:type="spellEnd"/>
            <w:r w:rsidRPr="0042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минимизации</w:t>
            </w:r>
            <w:proofErr w:type="spellEnd"/>
          </w:p>
        </w:tc>
      </w:tr>
      <w:tr w:rsidR="0042553B" w:rsidRPr="0042553B" w:rsidTr="00A43C94">
        <w:trPr>
          <w:trHeight w:val="9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42553B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3B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квалификация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и административного состава общеобразовательных организаций в вопросах обновления </w:t>
            </w:r>
            <w:r w:rsidRPr="0042553B">
              <w:rPr>
                <w:rFonts w:ascii="Times New Roman" w:hAnsi="Times New Roman" w:cs="Times New Roman"/>
                <w:sz w:val="28"/>
                <w:szCs w:val="28"/>
              </w:rPr>
              <w:t>содержания и технологий преподавания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42553B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3B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и админи</w:t>
            </w:r>
            <w:r w:rsidR="008322B3">
              <w:rPr>
                <w:rFonts w:ascii="Times New Roman" w:hAnsi="Times New Roman" w:cs="Times New Roman"/>
                <w:sz w:val="28"/>
                <w:szCs w:val="28"/>
              </w:rPr>
              <w:t xml:space="preserve">стративных работников через систему непрерывного обучения путем их направления </w:t>
            </w:r>
            <w:r w:rsidR="00FF12D3">
              <w:rPr>
                <w:rFonts w:ascii="Times New Roman" w:hAnsi="Times New Roman" w:cs="Times New Roman"/>
                <w:sz w:val="28"/>
                <w:szCs w:val="28"/>
              </w:rPr>
              <w:t>на соответствующие курсы, стажировки, приглашения преподавателей ВУЗов в район.</w:t>
            </w:r>
          </w:p>
        </w:tc>
      </w:tr>
      <w:tr w:rsidR="0042553B" w:rsidRPr="0042553B" w:rsidTr="00A43C94">
        <w:trPr>
          <w:trHeight w:val="65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77439C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желания у педагогов менять подход к обучению школьников, сопровождению одаренных детей.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77439C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мотивации педагогов через повышение его социального статуса </w:t>
            </w:r>
            <w:r w:rsidR="0000218D">
              <w:rPr>
                <w:rFonts w:ascii="Times New Roman" w:hAnsi="Times New Roman" w:cs="Times New Roman"/>
                <w:sz w:val="28"/>
                <w:szCs w:val="28"/>
              </w:rPr>
              <w:t>и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</w:t>
            </w:r>
            <w:r w:rsidR="005F37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2553B" w:rsidRPr="0042553B" w:rsidTr="00A43C94">
        <w:trPr>
          <w:trHeight w:val="65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B76F68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2553B" w:rsidRPr="0042553B">
              <w:rPr>
                <w:rFonts w:ascii="Times New Roman" w:hAnsi="Times New Roman" w:cs="Times New Roman"/>
                <w:sz w:val="28"/>
                <w:szCs w:val="28"/>
              </w:rPr>
              <w:t>укомплектованность</w:t>
            </w:r>
            <w:proofErr w:type="spellEnd"/>
            <w:r w:rsidR="0042553B" w:rsidRPr="0042553B">
              <w:rPr>
                <w:rFonts w:ascii="Times New Roman" w:hAnsi="Times New Roman" w:cs="Times New Roman"/>
                <w:sz w:val="28"/>
                <w:szCs w:val="28"/>
              </w:rPr>
              <w:t xml:space="preserve"> школы управленческими кадрами, учителями-предметниками, узкими специалистами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9C" w:rsidRDefault="0042553B" w:rsidP="0034556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39C">
              <w:rPr>
                <w:rFonts w:ascii="Times New Roman" w:hAnsi="Times New Roman" w:cs="Times New Roman"/>
                <w:sz w:val="28"/>
                <w:szCs w:val="28"/>
              </w:rPr>
              <w:t>Привлечение молодых специалистов, учителей-предметников по краевой программе сберегательного капитала</w:t>
            </w:r>
            <w:r w:rsidR="007743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553B" w:rsidRPr="0077439C" w:rsidRDefault="0077439C" w:rsidP="0034556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553B" w:rsidRPr="0077439C">
              <w:rPr>
                <w:rFonts w:ascii="Times New Roman" w:hAnsi="Times New Roman" w:cs="Times New Roman"/>
                <w:sz w:val="28"/>
                <w:szCs w:val="28"/>
              </w:rPr>
              <w:t>ереподготовка учителей</w:t>
            </w:r>
            <w:r w:rsidR="004B1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53B" w:rsidRPr="0042553B" w:rsidTr="00A43C94">
        <w:trPr>
          <w:trHeight w:val="65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42553B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3B">
              <w:rPr>
                <w:rFonts w:ascii="Times New Roman" w:hAnsi="Times New Roman" w:cs="Times New Roman"/>
                <w:sz w:val="28"/>
                <w:szCs w:val="28"/>
              </w:rPr>
              <w:t>Формальный подход к организации совместной деятельности со стороны школы, участницы проекта, и школы-партнера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42553B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3B">
              <w:rPr>
                <w:rFonts w:ascii="Times New Roman" w:hAnsi="Times New Roman" w:cs="Times New Roman"/>
                <w:sz w:val="28"/>
                <w:szCs w:val="28"/>
              </w:rPr>
              <w:t>Заключение партнерских отношений, составление совместного плана действий, поощрение школ-партнеров</w:t>
            </w:r>
          </w:p>
        </w:tc>
      </w:tr>
      <w:tr w:rsidR="0042553B" w:rsidRPr="0042553B" w:rsidTr="00A43C94">
        <w:trPr>
          <w:trHeight w:val="9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42553B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3B">
              <w:rPr>
                <w:rFonts w:ascii="Times New Roman" w:hAnsi="Times New Roman" w:cs="Times New Roman"/>
                <w:sz w:val="28"/>
                <w:szCs w:val="28"/>
              </w:rPr>
              <w:t>Недостаточная оперативность при корректировке плана реализации Программы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42553B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3B">
              <w:rPr>
                <w:rFonts w:ascii="Times New Roman" w:hAnsi="Times New Roman" w:cs="Times New Roman"/>
                <w:sz w:val="28"/>
                <w:szCs w:val="28"/>
              </w:rPr>
              <w:t>Оперативный мониторинг выполнения мероприятий Программы</w:t>
            </w:r>
          </w:p>
        </w:tc>
      </w:tr>
      <w:tr w:rsidR="0042553B" w:rsidRPr="0042553B" w:rsidTr="00A43C94">
        <w:trPr>
          <w:trHeight w:val="97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42553B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3B">
              <w:rPr>
                <w:rFonts w:ascii="Times New Roman" w:hAnsi="Times New Roman" w:cs="Times New Roman"/>
                <w:sz w:val="28"/>
                <w:szCs w:val="28"/>
              </w:rPr>
              <w:t>Отсутствие заинтересованности у родителей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3B" w:rsidRPr="0042553B" w:rsidRDefault="0042553B" w:rsidP="0034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3B">
              <w:rPr>
                <w:rFonts w:ascii="Times New Roman" w:hAnsi="Times New Roman" w:cs="Times New Roman"/>
                <w:sz w:val="28"/>
                <w:szCs w:val="28"/>
              </w:rPr>
              <w:t>Пропаганда достижений школ в СМИ, на родительских собраниях, на школьном сайте</w:t>
            </w:r>
          </w:p>
        </w:tc>
      </w:tr>
    </w:tbl>
    <w:p w:rsidR="00490394" w:rsidRDefault="00490394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55F" w:rsidRDefault="00CE255F" w:rsidP="00842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394" w:rsidRPr="00D5722B" w:rsidRDefault="00D5722B" w:rsidP="00345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22B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490394" w:rsidRPr="00D5722B" w:rsidRDefault="00490394" w:rsidP="00345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22B" w:rsidRPr="00D5722B" w:rsidRDefault="00D5722B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2B">
        <w:rPr>
          <w:rFonts w:ascii="Times New Roman" w:hAnsi="Times New Roman" w:cs="Times New Roman"/>
          <w:sz w:val="28"/>
          <w:szCs w:val="28"/>
        </w:rPr>
        <w:t>Механизм реализации программы включает:</w:t>
      </w:r>
    </w:p>
    <w:p w:rsidR="00D5722B" w:rsidRPr="008420B2" w:rsidRDefault="00D5722B" w:rsidP="00A43C94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2">
        <w:rPr>
          <w:rFonts w:ascii="Times New Roman" w:hAnsi="Times New Roman" w:cs="Times New Roman"/>
          <w:sz w:val="28"/>
          <w:szCs w:val="28"/>
        </w:rPr>
        <w:t xml:space="preserve">разработку и принятие нормативных правовых актов управления образования и </w:t>
      </w:r>
      <w:r w:rsidR="00764636" w:rsidRPr="008420B2">
        <w:rPr>
          <w:rFonts w:ascii="Times New Roman" w:hAnsi="Times New Roman" w:cs="Times New Roman"/>
          <w:sz w:val="28"/>
          <w:szCs w:val="28"/>
        </w:rPr>
        <w:t>обще</w:t>
      </w:r>
      <w:r w:rsidRPr="008420B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636" w:rsidRPr="008420B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8420B2">
        <w:rPr>
          <w:rFonts w:ascii="Times New Roman" w:hAnsi="Times New Roman" w:cs="Times New Roman"/>
          <w:sz w:val="28"/>
          <w:szCs w:val="28"/>
        </w:rPr>
        <w:t>, необходимых для ее выполнения;</w:t>
      </w:r>
    </w:p>
    <w:p w:rsidR="00D5722B" w:rsidRPr="008420B2" w:rsidRDefault="00D5722B" w:rsidP="00A43C94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2">
        <w:rPr>
          <w:rFonts w:ascii="Times New Roman" w:hAnsi="Times New Roman" w:cs="Times New Roman"/>
          <w:sz w:val="28"/>
          <w:szCs w:val="28"/>
        </w:rPr>
        <w:t xml:space="preserve">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</w:t>
      </w:r>
      <w:r w:rsidRPr="008420B2">
        <w:rPr>
          <w:rFonts w:ascii="Times New Roman" w:hAnsi="Times New Roman" w:cs="Times New Roman"/>
          <w:sz w:val="28"/>
          <w:szCs w:val="28"/>
        </w:rPr>
        <w:lastRenderedPageBreak/>
        <w:t xml:space="preserve">достигнутых целевых показателей реализации программы, а также связанные с изменениями внешней среды, с учетом результатов, проводимых в </w:t>
      </w:r>
      <w:r w:rsidR="00764636" w:rsidRPr="008420B2">
        <w:rPr>
          <w:rFonts w:ascii="Times New Roman" w:hAnsi="Times New Roman" w:cs="Times New Roman"/>
          <w:sz w:val="28"/>
          <w:szCs w:val="28"/>
        </w:rPr>
        <w:t>ОУ</w:t>
      </w:r>
      <w:r w:rsidRPr="008420B2">
        <w:rPr>
          <w:rFonts w:ascii="Times New Roman" w:hAnsi="Times New Roman" w:cs="Times New Roman"/>
          <w:sz w:val="28"/>
          <w:szCs w:val="28"/>
        </w:rPr>
        <w:t>;</w:t>
      </w:r>
    </w:p>
    <w:p w:rsidR="00D5722B" w:rsidRPr="008420B2" w:rsidRDefault="00D5722B" w:rsidP="00A43C94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2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реализации программы, финансировании программных мероприятий.</w:t>
      </w:r>
    </w:p>
    <w:p w:rsidR="00D5722B" w:rsidRPr="00D5722B" w:rsidRDefault="00D5722B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2B">
        <w:rPr>
          <w:rFonts w:ascii="Times New Roman" w:hAnsi="Times New Roman" w:cs="Times New Roman"/>
          <w:sz w:val="28"/>
          <w:szCs w:val="28"/>
        </w:rPr>
        <w:t>В соответствии с данными мониторинга по фактически достигнутым показателям реализации программы в нее могут быть внесены изменения.</w:t>
      </w:r>
    </w:p>
    <w:p w:rsidR="00D5722B" w:rsidRPr="00D5722B" w:rsidRDefault="00D5722B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2B">
        <w:rPr>
          <w:rFonts w:ascii="Times New Roman" w:hAnsi="Times New Roman" w:cs="Times New Roman"/>
          <w:sz w:val="28"/>
          <w:szCs w:val="28"/>
        </w:rPr>
        <w:t xml:space="preserve">Координатор программы – </w:t>
      </w:r>
      <w:r w:rsidR="00764636">
        <w:rPr>
          <w:rFonts w:ascii="Times New Roman" w:hAnsi="Times New Roman" w:cs="Times New Roman"/>
          <w:sz w:val="28"/>
          <w:szCs w:val="28"/>
        </w:rPr>
        <w:t>управление образовани</w:t>
      </w:r>
      <w:r w:rsidR="008420B2">
        <w:rPr>
          <w:rFonts w:ascii="Times New Roman" w:hAnsi="Times New Roman" w:cs="Times New Roman"/>
          <w:sz w:val="28"/>
          <w:szCs w:val="28"/>
        </w:rPr>
        <w:t>я</w:t>
      </w:r>
      <w:r w:rsidR="00764636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района. УО</w:t>
      </w:r>
      <w:r w:rsidRPr="00D5722B">
        <w:rPr>
          <w:rFonts w:ascii="Times New Roman" w:hAnsi="Times New Roman" w:cs="Times New Roman"/>
          <w:sz w:val="28"/>
          <w:szCs w:val="28"/>
        </w:rPr>
        <w:t xml:space="preserve"> осуществляет текущее управление реализацией муниципальной программ</w:t>
      </w:r>
      <w:r w:rsidR="008420B2">
        <w:rPr>
          <w:rFonts w:ascii="Times New Roman" w:hAnsi="Times New Roman" w:cs="Times New Roman"/>
          <w:sz w:val="28"/>
          <w:szCs w:val="28"/>
        </w:rPr>
        <w:t>ы</w:t>
      </w:r>
      <w:r w:rsidRPr="00D5722B">
        <w:rPr>
          <w:rFonts w:ascii="Times New Roman" w:hAnsi="Times New Roman" w:cs="Times New Roman"/>
          <w:sz w:val="28"/>
          <w:szCs w:val="28"/>
        </w:rPr>
        <w:t>, обладает правом вносить предложения об изменении объемов финансовых средств, направляемых на решение ее отдельных задач.</w:t>
      </w:r>
    </w:p>
    <w:p w:rsidR="00D5722B" w:rsidRPr="00D5722B" w:rsidRDefault="00D5722B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2B">
        <w:rPr>
          <w:rFonts w:ascii="Times New Roman" w:hAnsi="Times New Roman" w:cs="Times New Roman"/>
          <w:sz w:val="28"/>
          <w:szCs w:val="28"/>
        </w:rPr>
        <w:t>Механизм взаимодействия с исполнителями программы осуществляется путем предоставления ими в адрес координатора предложений</w:t>
      </w:r>
      <w:r w:rsidR="008420B2">
        <w:rPr>
          <w:rFonts w:ascii="Times New Roman" w:hAnsi="Times New Roman" w:cs="Times New Roman"/>
          <w:sz w:val="28"/>
          <w:szCs w:val="28"/>
        </w:rPr>
        <w:t xml:space="preserve"> </w:t>
      </w:r>
      <w:r w:rsidRPr="00D5722B">
        <w:rPr>
          <w:rFonts w:ascii="Times New Roman" w:hAnsi="Times New Roman" w:cs="Times New Roman"/>
          <w:sz w:val="28"/>
          <w:szCs w:val="28"/>
        </w:rPr>
        <w:t>по реализации программы, включая ее корректировку, а также отчетов</w:t>
      </w:r>
      <w:r w:rsidR="00E32224">
        <w:rPr>
          <w:rFonts w:ascii="Times New Roman" w:hAnsi="Times New Roman" w:cs="Times New Roman"/>
          <w:sz w:val="28"/>
          <w:szCs w:val="28"/>
        </w:rPr>
        <w:t xml:space="preserve"> </w:t>
      </w:r>
      <w:r w:rsidRPr="00D5722B">
        <w:rPr>
          <w:rFonts w:ascii="Times New Roman" w:hAnsi="Times New Roman" w:cs="Times New Roman"/>
          <w:sz w:val="28"/>
          <w:szCs w:val="28"/>
        </w:rPr>
        <w:t>об исполнении основных мероприятий программы.</w:t>
      </w:r>
    </w:p>
    <w:p w:rsidR="00D5722B" w:rsidRPr="00D5722B" w:rsidRDefault="00D5722B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2B">
        <w:rPr>
          <w:rFonts w:ascii="Times New Roman" w:hAnsi="Times New Roman" w:cs="Times New Roman"/>
          <w:sz w:val="28"/>
          <w:szCs w:val="28"/>
        </w:rPr>
        <w:t>Исполнители программы несут самостоятельную ответственность за нарушение соглашений, договоров, протоколов намерений и иных документов согласно установленным полномочиям, а также несут самостоятельную ответственность за достоверность предоставляемых отчетов, за достижение показателей, характеризующих степень достижения целей программы.</w:t>
      </w:r>
    </w:p>
    <w:p w:rsidR="00D5722B" w:rsidRPr="00D5722B" w:rsidRDefault="00D5722B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2B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с учетом </w:t>
      </w:r>
      <w:r w:rsidR="00764636">
        <w:rPr>
          <w:rFonts w:ascii="Times New Roman" w:hAnsi="Times New Roman" w:cs="Times New Roman"/>
          <w:sz w:val="28"/>
          <w:szCs w:val="28"/>
        </w:rPr>
        <w:t xml:space="preserve">прорывных </w:t>
      </w:r>
      <w:r w:rsidRPr="00D5722B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764636">
        <w:rPr>
          <w:rFonts w:ascii="Times New Roman" w:hAnsi="Times New Roman" w:cs="Times New Roman"/>
          <w:sz w:val="28"/>
          <w:szCs w:val="28"/>
        </w:rPr>
        <w:t>в образовании</w:t>
      </w:r>
      <w:r w:rsidRPr="00D5722B">
        <w:rPr>
          <w:rFonts w:ascii="Times New Roman" w:hAnsi="Times New Roman" w:cs="Times New Roman"/>
          <w:sz w:val="28"/>
          <w:szCs w:val="28"/>
        </w:rPr>
        <w:t>.</w:t>
      </w:r>
    </w:p>
    <w:p w:rsidR="00D5722B" w:rsidRDefault="00D5722B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2B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764636">
        <w:rPr>
          <w:rFonts w:ascii="Times New Roman" w:hAnsi="Times New Roman" w:cs="Times New Roman"/>
          <w:sz w:val="28"/>
          <w:szCs w:val="28"/>
        </w:rPr>
        <w:t xml:space="preserve">прорывных </w:t>
      </w:r>
      <w:r w:rsidRPr="00D5722B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764636">
        <w:rPr>
          <w:rFonts w:ascii="Times New Roman" w:hAnsi="Times New Roman" w:cs="Times New Roman"/>
          <w:sz w:val="28"/>
          <w:szCs w:val="28"/>
        </w:rPr>
        <w:t>образования</w:t>
      </w:r>
      <w:r w:rsidRPr="00D5722B">
        <w:rPr>
          <w:rFonts w:ascii="Times New Roman" w:hAnsi="Times New Roman" w:cs="Times New Roman"/>
          <w:sz w:val="28"/>
          <w:szCs w:val="28"/>
        </w:rPr>
        <w:t xml:space="preserve"> планируется осуществлять путем обучения сотрудников </w:t>
      </w:r>
      <w:r w:rsidR="00764636">
        <w:rPr>
          <w:rFonts w:ascii="Times New Roman" w:hAnsi="Times New Roman" w:cs="Times New Roman"/>
          <w:sz w:val="28"/>
          <w:szCs w:val="28"/>
        </w:rPr>
        <w:t>ОУ</w:t>
      </w:r>
      <w:r w:rsidRPr="00D5722B">
        <w:rPr>
          <w:rFonts w:ascii="Times New Roman" w:hAnsi="Times New Roman" w:cs="Times New Roman"/>
          <w:sz w:val="28"/>
          <w:szCs w:val="28"/>
        </w:rPr>
        <w:t>,</w:t>
      </w:r>
      <w:r w:rsidR="00764636">
        <w:rPr>
          <w:rFonts w:ascii="Times New Roman" w:hAnsi="Times New Roman" w:cs="Times New Roman"/>
          <w:sz w:val="28"/>
          <w:szCs w:val="28"/>
        </w:rPr>
        <w:t xml:space="preserve"> </w:t>
      </w:r>
      <w:r w:rsidRPr="00D5722B">
        <w:rPr>
          <w:rFonts w:ascii="Times New Roman" w:hAnsi="Times New Roman" w:cs="Times New Roman"/>
          <w:sz w:val="28"/>
          <w:szCs w:val="28"/>
        </w:rPr>
        <w:t xml:space="preserve">результатами которого являются вовлечение </w:t>
      </w:r>
      <w:r w:rsidR="00764636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D5722B">
        <w:rPr>
          <w:rFonts w:ascii="Times New Roman" w:hAnsi="Times New Roman" w:cs="Times New Roman"/>
          <w:sz w:val="28"/>
          <w:szCs w:val="28"/>
        </w:rPr>
        <w:t xml:space="preserve"> в новый способ работы, построенной на последовательной и продуманной коммуникации, проведение обучающих мероприятий по </w:t>
      </w:r>
      <w:r w:rsidR="00764636">
        <w:rPr>
          <w:rFonts w:ascii="Times New Roman" w:hAnsi="Times New Roman" w:cs="Times New Roman"/>
          <w:sz w:val="28"/>
          <w:szCs w:val="28"/>
        </w:rPr>
        <w:t>оказании образовательных услуг</w:t>
      </w:r>
      <w:r w:rsidRPr="00D5722B">
        <w:rPr>
          <w:rFonts w:ascii="Times New Roman" w:hAnsi="Times New Roman" w:cs="Times New Roman"/>
          <w:sz w:val="28"/>
          <w:szCs w:val="28"/>
        </w:rPr>
        <w:t>, устранению административных барьеров, уменьшению временных потерь.</w:t>
      </w:r>
    </w:p>
    <w:p w:rsidR="003B7289" w:rsidRDefault="003B7289" w:rsidP="00A4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с 2022 </w:t>
      </w:r>
      <w:r w:rsidR="00F0730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2025 год</w:t>
      </w:r>
      <w:r w:rsidR="00F07303">
        <w:rPr>
          <w:rFonts w:ascii="Times New Roman" w:hAnsi="Times New Roman" w:cs="Times New Roman"/>
          <w:sz w:val="28"/>
          <w:szCs w:val="28"/>
        </w:rPr>
        <w:t>.</w:t>
      </w:r>
    </w:p>
    <w:p w:rsidR="003B7289" w:rsidRDefault="003B728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289" w:rsidRPr="00D5722B" w:rsidRDefault="003B7289" w:rsidP="0034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16B" w:rsidRPr="0081016B" w:rsidRDefault="00A43C94" w:rsidP="00A43C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</w:t>
      </w:r>
    </w:p>
    <w:p w:rsidR="00BE0249" w:rsidRDefault="00BE0249" w:rsidP="004A131E">
      <w:pPr>
        <w:autoSpaceDE w:val="0"/>
        <w:autoSpaceDN w:val="0"/>
        <w:adjustRightInd w:val="0"/>
        <w:spacing w:after="0" w:line="240" w:lineRule="auto"/>
        <w:jc w:val="right"/>
      </w:pPr>
    </w:p>
    <w:sectPr w:rsidR="00BE0249" w:rsidSect="00A43C94">
      <w:pgSz w:w="11906" w:h="16838"/>
      <w:pgMar w:top="1134" w:right="4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EE6" w:rsidRDefault="00002EE6" w:rsidP="009D0D9D">
      <w:pPr>
        <w:spacing w:after="0" w:line="240" w:lineRule="auto"/>
      </w:pPr>
      <w:r>
        <w:separator/>
      </w:r>
    </w:p>
  </w:endnote>
  <w:endnote w:type="continuationSeparator" w:id="0">
    <w:p w:rsidR="00002EE6" w:rsidRDefault="00002EE6" w:rsidP="009D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EE6" w:rsidRDefault="00002EE6" w:rsidP="009D0D9D">
      <w:pPr>
        <w:spacing w:after="0" w:line="240" w:lineRule="auto"/>
      </w:pPr>
      <w:r>
        <w:separator/>
      </w:r>
    </w:p>
  </w:footnote>
  <w:footnote w:type="continuationSeparator" w:id="0">
    <w:p w:rsidR="00002EE6" w:rsidRDefault="00002EE6" w:rsidP="009D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344"/>
      <w:docPartObj>
        <w:docPartGallery w:val="Page Numbers (Top of Page)"/>
        <w:docPartUnique/>
      </w:docPartObj>
    </w:sdtPr>
    <w:sdtContent>
      <w:p w:rsidR="00D515B1" w:rsidRDefault="00AD156E">
        <w:pPr>
          <w:pStyle w:val="a8"/>
          <w:jc w:val="center"/>
        </w:pPr>
        <w:fldSimple w:instr=" PAGE   \* MERGEFORMAT ">
          <w:r w:rsidR="00C53352">
            <w:rPr>
              <w:noProof/>
            </w:rPr>
            <w:t>2</w:t>
          </w:r>
        </w:fldSimple>
      </w:p>
    </w:sdtContent>
  </w:sdt>
  <w:p w:rsidR="00D515B1" w:rsidRDefault="00D515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E10"/>
    <w:multiLevelType w:val="multilevel"/>
    <w:tmpl w:val="ED7C32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8"/>
      </w:rPr>
    </w:lvl>
  </w:abstractNum>
  <w:abstractNum w:abstractNumId="1">
    <w:nsid w:val="0BA31AE6"/>
    <w:multiLevelType w:val="hybridMultilevel"/>
    <w:tmpl w:val="356E2DCC"/>
    <w:lvl w:ilvl="0" w:tplc="ED14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11805"/>
    <w:multiLevelType w:val="hybridMultilevel"/>
    <w:tmpl w:val="358CBC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192DED"/>
    <w:multiLevelType w:val="hybridMultilevel"/>
    <w:tmpl w:val="24205C6E"/>
    <w:lvl w:ilvl="0" w:tplc="0419000F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5DD6"/>
    <w:multiLevelType w:val="hybridMultilevel"/>
    <w:tmpl w:val="59CC599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5AA0"/>
    <w:multiLevelType w:val="hybridMultilevel"/>
    <w:tmpl w:val="C952ECBA"/>
    <w:lvl w:ilvl="0" w:tplc="E53E16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5A6B4A"/>
    <w:multiLevelType w:val="hybridMultilevel"/>
    <w:tmpl w:val="278EC5FA"/>
    <w:lvl w:ilvl="0" w:tplc="CB2284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016D9"/>
    <w:multiLevelType w:val="hybridMultilevel"/>
    <w:tmpl w:val="D908A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66DBA"/>
    <w:multiLevelType w:val="hybridMultilevel"/>
    <w:tmpl w:val="89340E40"/>
    <w:lvl w:ilvl="0" w:tplc="E53E16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B90915"/>
    <w:multiLevelType w:val="hybridMultilevel"/>
    <w:tmpl w:val="F49A7146"/>
    <w:lvl w:ilvl="0" w:tplc="0419000F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F7C6D"/>
    <w:multiLevelType w:val="hybridMultilevel"/>
    <w:tmpl w:val="5E6835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847E1B"/>
    <w:multiLevelType w:val="hybridMultilevel"/>
    <w:tmpl w:val="9902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43948"/>
    <w:multiLevelType w:val="hybridMultilevel"/>
    <w:tmpl w:val="946EE794"/>
    <w:lvl w:ilvl="0" w:tplc="E53E16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D2F26"/>
    <w:multiLevelType w:val="multilevel"/>
    <w:tmpl w:val="4912B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8B5620"/>
    <w:multiLevelType w:val="hybridMultilevel"/>
    <w:tmpl w:val="1EE6DB12"/>
    <w:lvl w:ilvl="0" w:tplc="CC020E18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A5C7F"/>
    <w:multiLevelType w:val="multilevel"/>
    <w:tmpl w:val="8CC4B0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1CD18D4"/>
    <w:multiLevelType w:val="hybridMultilevel"/>
    <w:tmpl w:val="81B4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E2F04"/>
    <w:multiLevelType w:val="hybridMultilevel"/>
    <w:tmpl w:val="F4E8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0"/>
  </w:num>
  <w:num w:numId="9">
    <w:abstractNumId w:val="15"/>
  </w:num>
  <w:num w:numId="10">
    <w:abstractNumId w:val="7"/>
  </w:num>
  <w:num w:numId="11">
    <w:abstractNumId w:val="17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10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7FA"/>
    <w:rsid w:val="000006A4"/>
    <w:rsid w:val="0000218D"/>
    <w:rsid w:val="00002EE6"/>
    <w:rsid w:val="00021A27"/>
    <w:rsid w:val="00030483"/>
    <w:rsid w:val="0003797E"/>
    <w:rsid w:val="00062EBC"/>
    <w:rsid w:val="000777EF"/>
    <w:rsid w:val="00077909"/>
    <w:rsid w:val="00080FA2"/>
    <w:rsid w:val="00082779"/>
    <w:rsid w:val="0008318E"/>
    <w:rsid w:val="00096932"/>
    <w:rsid w:val="000A29D7"/>
    <w:rsid w:val="000A5EF8"/>
    <w:rsid w:val="000B775C"/>
    <w:rsid w:val="000C25E4"/>
    <w:rsid w:val="000D1DF9"/>
    <w:rsid w:val="000D2496"/>
    <w:rsid w:val="00105A75"/>
    <w:rsid w:val="001114EB"/>
    <w:rsid w:val="00117B22"/>
    <w:rsid w:val="00144970"/>
    <w:rsid w:val="0017145A"/>
    <w:rsid w:val="00180928"/>
    <w:rsid w:val="001942C3"/>
    <w:rsid w:val="001A7041"/>
    <w:rsid w:val="001B1BB0"/>
    <w:rsid w:val="001D3F44"/>
    <w:rsid w:val="001D554E"/>
    <w:rsid w:val="001E4563"/>
    <w:rsid w:val="001E74CD"/>
    <w:rsid w:val="001F2D75"/>
    <w:rsid w:val="00201EE6"/>
    <w:rsid w:val="00203DD3"/>
    <w:rsid w:val="00206C05"/>
    <w:rsid w:val="002079B9"/>
    <w:rsid w:val="0021276A"/>
    <w:rsid w:val="00225440"/>
    <w:rsid w:val="00232CE5"/>
    <w:rsid w:val="00233EC4"/>
    <w:rsid w:val="002505ED"/>
    <w:rsid w:val="00257518"/>
    <w:rsid w:val="0028079F"/>
    <w:rsid w:val="00292491"/>
    <w:rsid w:val="00293E35"/>
    <w:rsid w:val="002A070E"/>
    <w:rsid w:val="002C1AC4"/>
    <w:rsid w:val="002E6A36"/>
    <w:rsid w:val="0030196F"/>
    <w:rsid w:val="00305C91"/>
    <w:rsid w:val="003335FD"/>
    <w:rsid w:val="00345565"/>
    <w:rsid w:val="00347384"/>
    <w:rsid w:val="00350FD8"/>
    <w:rsid w:val="0038242B"/>
    <w:rsid w:val="00392B56"/>
    <w:rsid w:val="003946F8"/>
    <w:rsid w:val="003A58E3"/>
    <w:rsid w:val="003B08D2"/>
    <w:rsid w:val="003B7289"/>
    <w:rsid w:val="003C39D8"/>
    <w:rsid w:val="00403EA7"/>
    <w:rsid w:val="0041095A"/>
    <w:rsid w:val="00417C80"/>
    <w:rsid w:val="0042553B"/>
    <w:rsid w:val="00427F0F"/>
    <w:rsid w:val="004306F6"/>
    <w:rsid w:val="004321A9"/>
    <w:rsid w:val="00471B4C"/>
    <w:rsid w:val="00490394"/>
    <w:rsid w:val="00491F61"/>
    <w:rsid w:val="004A131E"/>
    <w:rsid w:val="004A4B77"/>
    <w:rsid w:val="004B1744"/>
    <w:rsid w:val="004D143E"/>
    <w:rsid w:val="004D69B4"/>
    <w:rsid w:val="00507AC5"/>
    <w:rsid w:val="00555DD9"/>
    <w:rsid w:val="0055623A"/>
    <w:rsid w:val="00567F06"/>
    <w:rsid w:val="00576454"/>
    <w:rsid w:val="00591DBD"/>
    <w:rsid w:val="005A4669"/>
    <w:rsid w:val="005A5C3D"/>
    <w:rsid w:val="005B3F8D"/>
    <w:rsid w:val="005B7C83"/>
    <w:rsid w:val="005D244E"/>
    <w:rsid w:val="005D2767"/>
    <w:rsid w:val="005D6AA3"/>
    <w:rsid w:val="005D6DCE"/>
    <w:rsid w:val="005E2D62"/>
    <w:rsid w:val="005F3750"/>
    <w:rsid w:val="006053CA"/>
    <w:rsid w:val="00643F04"/>
    <w:rsid w:val="00646441"/>
    <w:rsid w:val="00647746"/>
    <w:rsid w:val="00666886"/>
    <w:rsid w:val="0069710F"/>
    <w:rsid w:val="006C64CC"/>
    <w:rsid w:val="006C6E26"/>
    <w:rsid w:val="006D1454"/>
    <w:rsid w:val="006D7503"/>
    <w:rsid w:val="006E5687"/>
    <w:rsid w:val="006F1B2A"/>
    <w:rsid w:val="006F76F2"/>
    <w:rsid w:val="00710B10"/>
    <w:rsid w:val="007214C1"/>
    <w:rsid w:val="007264C4"/>
    <w:rsid w:val="00735B3E"/>
    <w:rsid w:val="0075523B"/>
    <w:rsid w:val="00755683"/>
    <w:rsid w:val="00756352"/>
    <w:rsid w:val="00764636"/>
    <w:rsid w:val="00771424"/>
    <w:rsid w:val="0077439C"/>
    <w:rsid w:val="007762CB"/>
    <w:rsid w:val="00776B2D"/>
    <w:rsid w:val="00782FD3"/>
    <w:rsid w:val="00784C0B"/>
    <w:rsid w:val="00797333"/>
    <w:rsid w:val="007A4B72"/>
    <w:rsid w:val="007B020A"/>
    <w:rsid w:val="007B275C"/>
    <w:rsid w:val="007D2220"/>
    <w:rsid w:val="007E07E0"/>
    <w:rsid w:val="008051F9"/>
    <w:rsid w:val="00806DAA"/>
    <w:rsid w:val="008077F0"/>
    <w:rsid w:val="0081016B"/>
    <w:rsid w:val="008130D0"/>
    <w:rsid w:val="00813B83"/>
    <w:rsid w:val="00827A49"/>
    <w:rsid w:val="008322B3"/>
    <w:rsid w:val="0083765A"/>
    <w:rsid w:val="008420B2"/>
    <w:rsid w:val="008458F7"/>
    <w:rsid w:val="008472FC"/>
    <w:rsid w:val="008715A9"/>
    <w:rsid w:val="008720A0"/>
    <w:rsid w:val="008921B6"/>
    <w:rsid w:val="008B62D6"/>
    <w:rsid w:val="008C0DA6"/>
    <w:rsid w:val="008E01AC"/>
    <w:rsid w:val="008F2695"/>
    <w:rsid w:val="008F482B"/>
    <w:rsid w:val="00902FD5"/>
    <w:rsid w:val="00930005"/>
    <w:rsid w:val="0093286D"/>
    <w:rsid w:val="00935751"/>
    <w:rsid w:val="0093575F"/>
    <w:rsid w:val="00946F2D"/>
    <w:rsid w:val="009726C8"/>
    <w:rsid w:val="00972E01"/>
    <w:rsid w:val="009741F9"/>
    <w:rsid w:val="009803BF"/>
    <w:rsid w:val="009807C5"/>
    <w:rsid w:val="00993AA4"/>
    <w:rsid w:val="009A4E8B"/>
    <w:rsid w:val="009B2A5D"/>
    <w:rsid w:val="009C4C05"/>
    <w:rsid w:val="009D0D9D"/>
    <w:rsid w:val="009E043F"/>
    <w:rsid w:val="009E7DBD"/>
    <w:rsid w:val="00A026FB"/>
    <w:rsid w:val="00A30E2F"/>
    <w:rsid w:val="00A43C94"/>
    <w:rsid w:val="00A57DB9"/>
    <w:rsid w:val="00A62FC3"/>
    <w:rsid w:val="00A66B8C"/>
    <w:rsid w:val="00A67E1F"/>
    <w:rsid w:val="00A810FB"/>
    <w:rsid w:val="00A8172A"/>
    <w:rsid w:val="00A852C2"/>
    <w:rsid w:val="00AB1035"/>
    <w:rsid w:val="00AB10CA"/>
    <w:rsid w:val="00AB3405"/>
    <w:rsid w:val="00AC7E90"/>
    <w:rsid w:val="00AD156E"/>
    <w:rsid w:val="00AE4FE5"/>
    <w:rsid w:val="00B05478"/>
    <w:rsid w:val="00B47B95"/>
    <w:rsid w:val="00B76219"/>
    <w:rsid w:val="00B76F68"/>
    <w:rsid w:val="00B87699"/>
    <w:rsid w:val="00B877BA"/>
    <w:rsid w:val="00B9353B"/>
    <w:rsid w:val="00BC70BF"/>
    <w:rsid w:val="00BC792C"/>
    <w:rsid w:val="00BD35B1"/>
    <w:rsid w:val="00BD64A5"/>
    <w:rsid w:val="00BE0249"/>
    <w:rsid w:val="00BE5F44"/>
    <w:rsid w:val="00BE6F17"/>
    <w:rsid w:val="00BF35E8"/>
    <w:rsid w:val="00C05CC8"/>
    <w:rsid w:val="00C247E5"/>
    <w:rsid w:val="00C53352"/>
    <w:rsid w:val="00C64379"/>
    <w:rsid w:val="00C72A09"/>
    <w:rsid w:val="00C7645C"/>
    <w:rsid w:val="00C83D9B"/>
    <w:rsid w:val="00C85C9B"/>
    <w:rsid w:val="00C87C86"/>
    <w:rsid w:val="00C95CEF"/>
    <w:rsid w:val="00CA1D82"/>
    <w:rsid w:val="00CA3BAE"/>
    <w:rsid w:val="00CE255F"/>
    <w:rsid w:val="00CE33A9"/>
    <w:rsid w:val="00CE754B"/>
    <w:rsid w:val="00CF0BED"/>
    <w:rsid w:val="00CF46AB"/>
    <w:rsid w:val="00D33148"/>
    <w:rsid w:val="00D515B1"/>
    <w:rsid w:val="00D56010"/>
    <w:rsid w:val="00D5722B"/>
    <w:rsid w:val="00D76483"/>
    <w:rsid w:val="00D93CE5"/>
    <w:rsid w:val="00DB5049"/>
    <w:rsid w:val="00DC193E"/>
    <w:rsid w:val="00DD0840"/>
    <w:rsid w:val="00DD595A"/>
    <w:rsid w:val="00DE5488"/>
    <w:rsid w:val="00E01994"/>
    <w:rsid w:val="00E2051F"/>
    <w:rsid w:val="00E32224"/>
    <w:rsid w:val="00E34199"/>
    <w:rsid w:val="00E474F8"/>
    <w:rsid w:val="00E63915"/>
    <w:rsid w:val="00E71BA3"/>
    <w:rsid w:val="00EA187D"/>
    <w:rsid w:val="00EB63E4"/>
    <w:rsid w:val="00EC2896"/>
    <w:rsid w:val="00ED07FA"/>
    <w:rsid w:val="00ED7048"/>
    <w:rsid w:val="00EF200B"/>
    <w:rsid w:val="00F0671F"/>
    <w:rsid w:val="00F07303"/>
    <w:rsid w:val="00F22AEB"/>
    <w:rsid w:val="00F50D6A"/>
    <w:rsid w:val="00F52112"/>
    <w:rsid w:val="00F831E5"/>
    <w:rsid w:val="00F90664"/>
    <w:rsid w:val="00FA1F80"/>
    <w:rsid w:val="00FC334B"/>
    <w:rsid w:val="00FC3AD3"/>
    <w:rsid w:val="00FC5CDF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2C1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1AC4"/>
    <w:rPr>
      <w:color w:val="0000FF"/>
      <w:u w:val="single"/>
    </w:rPr>
  </w:style>
  <w:style w:type="paragraph" w:customStyle="1" w:styleId="ConsPlusTitle">
    <w:name w:val="ConsPlusTitle"/>
    <w:rsid w:val="002C1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rsid w:val="002079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43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6A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A704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59"/>
    <w:rsid w:val="00CF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D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0D9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0D9D"/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53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1AC4"/>
    <w:rPr>
      <w:color w:val="0000FF"/>
      <w:u w:val="single"/>
    </w:rPr>
  </w:style>
  <w:style w:type="paragraph" w:customStyle="1" w:styleId="ConsPlusTitle">
    <w:name w:val="ConsPlusTitle"/>
    <w:rsid w:val="002C1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rsid w:val="002079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43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6A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A704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59"/>
    <w:rsid w:val="00CF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 г.</c:v>
                </c:pt>
                <c:pt idx="1">
                  <c:v>2021 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0.61000000000000065</c:v>
                </c:pt>
                <c:pt idx="1">
                  <c:v>0.64000000000000379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9F-4FCA-BA32-D7DD919AD22D}"/>
            </c:ext>
          </c:extLst>
        </c:ser>
        <c:axId val="98574336"/>
        <c:axId val="98575872"/>
      </c:barChart>
      <c:catAx>
        <c:axId val="98574336"/>
        <c:scaling>
          <c:orientation val="minMax"/>
        </c:scaling>
        <c:axPos val="b"/>
        <c:numFmt formatCode="General" sourceLinked="0"/>
        <c:tickLblPos val="nextTo"/>
        <c:crossAx val="98575872"/>
        <c:crosses val="autoZero"/>
        <c:auto val="1"/>
        <c:lblAlgn val="ctr"/>
        <c:lblOffset val="100"/>
      </c:catAx>
      <c:valAx>
        <c:axId val="98575872"/>
        <c:scaling>
          <c:orientation val="minMax"/>
        </c:scaling>
        <c:axPos val="l"/>
        <c:majorGridlines/>
        <c:numFmt formatCode="0%" sourceLinked="1"/>
        <c:tickLblPos val="nextTo"/>
        <c:crossAx val="98574336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 г.</c:v>
                </c:pt>
                <c:pt idx="1">
                  <c:v>2021 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0.43100000000000038</c:v>
                </c:pt>
                <c:pt idx="1">
                  <c:v>0.67000000000000426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99-4E28-9144-9DCA67C16B0E}"/>
            </c:ext>
          </c:extLst>
        </c:ser>
        <c:axId val="108266240"/>
        <c:axId val="108267776"/>
      </c:barChart>
      <c:catAx>
        <c:axId val="108266240"/>
        <c:scaling>
          <c:orientation val="minMax"/>
        </c:scaling>
        <c:axPos val="b"/>
        <c:numFmt formatCode="General" sourceLinked="0"/>
        <c:tickLblPos val="nextTo"/>
        <c:crossAx val="108267776"/>
        <c:crosses val="autoZero"/>
        <c:auto val="1"/>
        <c:lblAlgn val="ctr"/>
        <c:lblOffset val="100"/>
      </c:catAx>
      <c:valAx>
        <c:axId val="108267776"/>
        <c:scaling>
          <c:orientation val="minMax"/>
        </c:scaling>
        <c:axPos val="l"/>
        <c:majorGridlines/>
        <c:numFmt formatCode="0%" sourceLinked="1"/>
        <c:tickLblPos val="nextTo"/>
        <c:crossAx val="108266240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 г.</c:v>
                </c:pt>
                <c:pt idx="1">
                  <c:v>2021 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0.115</c:v>
                </c:pt>
                <c:pt idx="1">
                  <c:v>5.9000000000000323E-2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C8-405E-B6D3-FE8F4B5D6455}"/>
            </c:ext>
          </c:extLst>
        </c:ser>
        <c:axId val="108275200"/>
        <c:axId val="108276736"/>
      </c:barChart>
      <c:catAx>
        <c:axId val="108275200"/>
        <c:scaling>
          <c:orientation val="minMax"/>
        </c:scaling>
        <c:axPos val="b"/>
        <c:numFmt formatCode="General" sourceLinked="0"/>
        <c:tickLblPos val="nextTo"/>
        <c:crossAx val="108276736"/>
        <c:crosses val="autoZero"/>
        <c:auto val="1"/>
        <c:lblAlgn val="ctr"/>
        <c:lblOffset val="100"/>
      </c:catAx>
      <c:valAx>
        <c:axId val="108276736"/>
        <c:scaling>
          <c:orientation val="minMax"/>
        </c:scaling>
        <c:axPos val="l"/>
        <c:majorGridlines/>
        <c:numFmt formatCode="0%" sourceLinked="1"/>
        <c:tickLblPos val="nextTo"/>
        <c:crossAx val="108275200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 г.</c:v>
                </c:pt>
                <c:pt idx="1">
                  <c:v>2022 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2.8000000000000001E-2</c:v>
                </c:pt>
                <c:pt idx="1">
                  <c:v>3.6999999999999998E-2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A3-42E1-B364-90723CDC6F64}"/>
            </c:ext>
          </c:extLst>
        </c:ser>
        <c:axId val="108353792"/>
        <c:axId val="107958272"/>
      </c:barChart>
      <c:catAx>
        <c:axId val="108353792"/>
        <c:scaling>
          <c:orientation val="minMax"/>
        </c:scaling>
        <c:axPos val="b"/>
        <c:numFmt formatCode="General" sourceLinked="0"/>
        <c:tickLblPos val="nextTo"/>
        <c:crossAx val="107958272"/>
        <c:crosses val="autoZero"/>
        <c:auto val="1"/>
        <c:lblAlgn val="ctr"/>
        <c:lblOffset val="100"/>
      </c:catAx>
      <c:valAx>
        <c:axId val="107958272"/>
        <c:scaling>
          <c:orientation val="minMax"/>
        </c:scaling>
        <c:axPos val="l"/>
        <c:majorGridlines/>
        <c:numFmt formatCode="0%" sourceLinked="1"/>
        <c:tickLblPos val="nextTo"/>
        <c:crossAx val="108353792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A77D-F634-48FE-A238-777A3F70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4801</Words>
  <Characters>27370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Машбюро</cp:lastModifiedBy>
  <cp:revision>10</cp:revision>
  <cp:lastPrinted>2022-07-19T23:05:00Z</cp:lastPrinted>
  <dcterms:created xsi:type="dcterms:W3CDTF">2022-07-18T01:42:00Z</dcterms:created>
  <dcterms:modified xsi:type="dcterms:W3CDTF">2022-07-20T00:32:00Z</dcterms:modified>
</cp:coreProperties>
</file>