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A0" w:rsidRDefault="003D37A0" w:rsidP="003D37A0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</w:p>
    <w:p w:rsidR="003D37A0" w:rsidRDefault="003D37A0" w:rsidP="003D37A0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Верхнебуреинского муниципального района</w:t>
      </w:r>
    </w:p>
    <w:p w:rsidR="003D37A0" w:rsidRDefault="003D37A0" w:rsidP="003D37A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3D37A0" w:rsidRDefault="003D37A0" w:rsidP="003D37A0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3D37A0" w:rsidRDefault="003D37A0" w:rsidP="003D37A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3D37A0" w:rsidRDefault="003D37A0" w:rsidP="003D37A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3D37A0" w:rsidRDefault="003D37A0" w:rsidP="003D37A0">
      <w:pPr>
        <w:pStyle w:val="ConsPlusNormal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15.08.2022 № 568</w:t>
      </w:r>
    </w:p>
    <w:p w:rsidR="003D37A0" w:rsidRDefault="003D37A0" w:rsidP="003D37A0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1C6B50" w:rsidRPr="001C6B50" w:rsidRDefault="001C6B50" w:rsidP="00847B0E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C6B50" w:rsidRPr="001C6B50" w:rsidRDefault="001C6B50" w:rsidP="00847B0E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847B0E" w:rsidRPr="001F12BA" w:rsidRDefault="001F12BA" w:rsidP="001C6B50">
      <w:pPr>
        <w:shd w:val="clear" w:color="auto" w:fill="FFFFFF"/>
        <w:spacing w:after="0" w:line="240" w:lineRule="exact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r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создании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приняти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решения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(отсутствию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необходимости)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расположенных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включенных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Программ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2014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2043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годы,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утвержденной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постановлением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30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декабря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2013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г.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="00847B0E" w:rsidRPr="001F12BA">
        <w:rPr>
          <w:rFonts w:eastAsia="Times New Roman" w:cs="Times New Roman"/>
          <w:bCs/>
          <w:color w:val="110C00"/>
          <w:szCs w:val="28"/>
          <w:lang w:eastAsia="ru-RU"/>
        </w:rPr>
        <w:t>479-пр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отношении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домов,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собственники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которых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приняли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проведении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Default="001F12BA" w:rsidP="001C6B5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соответствии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Федеральн</w:t>
      </w:r>
      <w:r>
        <w:rPr>
          <w:rFonts w:eastAsia="Times New Roman" w:cs="Times New Roman"/>
          <w:bCs/>
          <w:color w:val="110C00"/>
          <w:szCs w:val="28"/>
          <w:lang w:eastAsia="ru-RU"/>
        </w:rPr>
        <w:t>ым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закон</w:t>
      </w:r>
      <w:r>
        <w:rPr>
          <w:rFonts w:eastAsia="Times New Roman" w:cs="Times New Roman"/>
          <w:bCs/>
          <w:color w:val="110C00"/>
          <w:szCs w:val="28"/>
          <w:lang w:eastAsia="ru-RU"/>
        </w:rPr>
        <w:t>ом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06.10.2003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131-ФЗ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"Об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> 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общих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принципах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организации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местного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самоуправления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Российской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Федерации"</w:t>
      </w:r>
      <w:r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части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6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статьи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189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Жилищн</w:t>
      </w:r>
      <w:r>
        <w:rPr>
          <w:rFonts w:eastAsia="Times New Roman" w:cs="Times New Roman"/>
          <w:bCs/>
          <w:color w:val="110C00"/>
          <w:szCs w:val="28"/>
          <w:lang w:eastAsia="ru-RU"/>
        </w:rPr>
        <w:t>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кодекс</w:t>
      </w:r>
      <w:r>
        <w:rPr>
          <w:rFonts w:eastAsia="Times New Roman" w:cs="Times New Roman"/>
          <w:bCs/>
          <w:color w:val="110C00"/>
          <w:szCs w:val="28"/>
          <w:lang w:eastAsia="ru-RU"/>
        </w:rPr>
        <w:t>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Российской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Федерации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> 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29.12.2004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188-ФЗ</w:t>
      </w:r>
      <w:r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Постановление</w:t>
      </w:r>
      <w:r>
        <w:rPr>
          <w:rFonts w:eastAsia="Times New Roman" w:cs="Times New Roman"/>
          <w:bCs/>
          <w:color w:val="110C00"/>
          <w:szCs w:val="28"/>
          <w:lang w:eastAsia="ru-RU"/>
        </w:rPr>
        <w:t>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30.12.2013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479-пр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"Об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Программы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2014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2043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годы"</w:t>
      </w:r>
      <w:r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Постановление</w:t>
      </w:r>
      <w:r>
        <w:rPr>
          <w:rFonts w:eastAsia="Times New Roman" w:cs="Times New Roman"/>
          <w:bCs/>
          <w:color w:val="110C00"/>
          <w:szCs w:val="28"/>
          <w:lang w:eastAsia="ru-RU"/>
        </w:rPr>
        <w:t>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05.05.2014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138-пр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"О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Порядке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краткосрочных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планов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реализации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Программы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2014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2043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годы,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утвержденной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постановлением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30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декабря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2013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г.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479-пр,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Порядке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установления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домах"</w:t>
      </w:r>
      <w:r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целях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собственники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которых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приняли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проведении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администрация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края</w:t>
      </w:r>
    </w:p>
    <w:p w:rsidR="001F12BA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r>
        <w:rPr>
          <w:rFonts w:eastAsia="Times New Roman" w:cs="Times New Roman"/>
          <w:bCs/>
          <w:color w:val="110C00"/>
          <w:szCs w:val="28"/>
          <w:lang w:eastAsia="ru-RU"/>
        </w:rPr>
        <w:t>ПОСТАНОВЛЯЕТ:</w:t>
      </w:r>
    </w:p>
    <w:p w:rsidR="001F12BA" w:rsidRDefault="001F12BA" w:rsidP="001C6B5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r>
        <w:rPr>
          <w:rFonts w:eastAsia="Times New Roman" w:cs="Times New Roman"/>
          <w:bCs/>
          <w:color w:val="110C00"/>
          <w:szCs w:val="28"/>
          <w:lang w:eastAsia="ru-RU"/>
        </w:rPr>
        <w:t>1.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Создать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комиссию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принятию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решения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(отсутствию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необходимости)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расположенных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края,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включенных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Программ</w:t>
      </w:r>
      <w:r>
        <w:rPr>
          <w:rFonts w:eastAsia="Times New Roman" w:cs="Times New Roman"/>
          <w:bCs/>
          <w:color w:val="110C00"/>
          <w:szCs w:val="28"/>
          <w:lang w:eastAsia="ru-RU"/>
        </w:rPr>
        <w:t>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2014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2043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годы,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утвержденной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постановлением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30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декабря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2013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г.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479-пр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lastRenderedPageBreak/>
        <w:t>собственники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которых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приняли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проведении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согласно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приложению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847B0E">
        <w:rPr>
          <w:rFonts w:eastAsia="Times New Roman" w:cs="Times New Roman"/>
          <w:bCs/>
          <w:color w:val="110C00"/>
          <w:szCs w:val="28"/>
          <w:lang w:eastAsia="ru-RU"/>
        </w:rPr>
        <w:t>1.</w:t>
      </w:r>
    </w:p>
    <w:p w:rsidR="00847B0E" w:rsidRDefault="00847B0E" w:rsidP="001C6B5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110C00"/>
          <w:szCs w:val="28"/>
          <w:shd w:val="clear" w:color="auto" w:fill="FFFFFF"/>
        </w:rPr>
      </w:pPr>
      <w:r>
        <w:rPr>
          <w:rFonts w:eastAsia="Times New Roman" w:cs="Times New Roman"/>
          <w:bCs/>
          <w:color w:val="110C00"/>
          <w:szCs w:val="28"/>
          <w:lang w:eastAsia="ru-RU"/>
        </w:rPr>
        <w:t>2.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847B0E">
        <w:rPr>
          <w:rFonts w:cs="Times New Roman"/>
          <w:color w:val="110C00"/>
          <w:szCs w:val="28"/>
          <w:shd w:val="clear" w:color="auto" w:fill="FFFFFF"/>
        </w:rPr>
        <w:t>Утвердить</w:t>
      </w:r>
      <w:r w:rsidR="001C6B50">
        <w:rPr>
          <w:rFonts w:cs="Times New Roman"/>
          <w:color w:val="110C00"/>
          <w:szCs w:val="28"/>
          <w:shd w:val="clear" w:color="auto" w:fill="FFFFFF"/>
        </w:rPr>
        <w:t xml:space="preserve"> </w:t>
      </w:r>
      <w:r w:rsidRPr="00847B0E">
        <w:rPr>
          <w:rFonts w:cs="Times New Roman"/>
          <w:color w:val="110C00"/>
          <w:szCs w:val="28"/>
          <w:shd w:val="clear" w:color="auto" w:fill="FFFFFF"/>
        </w:rPr>
        <w:t>Положение</w:t>
      </w:r>
      <w:r w:rsidR="001C6B50">
        <w:rPr>
          <w:rFonts w:cs="Times New Roman"/>
          <w:color w:val="110C00"/>
          <w:szCs w:val="28"/>
          <w:shd w:val="clear" w:color="auto" w:fill="FFFFFF"/>
        </w:rPr>
        <w:t xml:space="preserve"> </w:t>
      </w:r>
      <w:r w:rsidRPr="00847B0E">
        <w:rPr>
          <w:rFonts w:cs="Times New Roman"/>
          <w:color w:val="110C00"/>
          <w:szCs w:val="28"/>
          <w:shd w:val="clear" w:color="auto" w:fill="FFFFFF"/>
        </w:rPr>
        <w:t>о</w:t>
      </w:r>
      <w:r w:rsidR="001C6B50">
        <w:rPr>
          <w:rFonts w:cs="Times New Roman"/>
          <w:color w:val="110C00"/>
          <w:szCs w:val="28"/>
          <w:shd w:val="clear" w:color="auto" w:fill="FFFFFF"/>
        </w:rPr>
        <w:t xml:space="preserve"> </w:t>
      </w:r>
      <w:r w:rsidRPr="00847B0E">
        <w:rPr>
          <w:rFonts w:cs="Times New Roman"/>
          <w:color w:val="110C00"/>
          <w:szCs w:val="28"/>
          <w:shd w:val="clear" w:color="auto" w:fill="FFFFFF"/>
        </w:rPr>
        <w:t>комиссии</w:t>
      </w:r>
      <w:r w:rsidR="001C6B50">
        <w:rPr>
          <w:rFonts w:cs="Times New Roman"/>
          <w:color w:val="110C00"/>
          <w:szCs w:val="28"/>
          <w:shd w:val="clear" w:color="auto" w:fill="FFFFFF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принятию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решения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(отсутствию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необходимости)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расположенных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края,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включенных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Программ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2014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2043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годы,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утвержденной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постановлением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30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декабря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2013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г.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479-пр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собственники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которых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приняли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проведении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согласно</w:t>
      </w:r>
      <w:r w:rsidR="001C6B50">
        <w:rPr>
          <w:rFonts w:cs="Times New Roman"/>
          <w:color w:val="110C00"/>
          <w:szCs w:val="28"/>
          <w:shd w:val="clear" w:color="auto" w:fill="FFFFFF"/>
        </w:rPr>
        <w:t xml:space="preserve"> </w:t>
      </w:r>
      <w:r w:rsidRPr="00847B0E">
        <w:rPr>
          <w:rFonts w:cs="Times New Roman"/>
          <w:color w:val="110C00"/>
          <w:szCs w:val="28"/>
          <w:shd w:val="clear" w:color="auto" w:fill="FFFFFF"/>
        </w:rPr>
        <w:t>приложени</w:t>
      </w:r>
      <w:r>
        <w:rPr>
          <w:rFonts w:cs="Times New Roman"/>
          <w:color w:val="110C00"/>
          <w:szCs w:val="28"/>
          <w:shd w:val="clear" w:color="auto" w:fill="FFFFFF"/>
        </w:rPr>
        <w:t>ю</w:t>
      </w:r>
      <w:r w:rsidR="001C6B50">
        <w:rPr>
          <w:rFonts w:cs="Times New Roman"/>
          <w:color w:val="110C00"/>
          <w:szCs w:val="28"/>
          <w:shd w:val="clear" w:color="auto" w:fill="FFFFFF"/>
        </w:rPr>
        <w:t xml:space="preserve"> </w:t>
      </w:r>
      <w:r w:rsidRPr="00847B0E">
        <w:rPr>
          <w:rFonts w:cs="Times New Roman"/>
          <w:color w:val="110C00"/>
          <w:szCs w:val="28"/>
          <w:shd w:val="clear" w:color="auto" w:fill="FFFFFF"/>
        </w:rPr>
        <w:t>2</w:t>
      </w:r>
      <w:r>
        <w:rPr>
          <w:rFonts w:cs="Times New Roman"/>
          <w:color w:val="110C00"/>
          <w:szCs w:val="28"/>
          <w:shd w:val="clear" w:color="auto" w:fill="FFFFFF"/>
        </w:rPr>
        <w:t>.</w:t>
      </w:r>
    </w:p>
    <w:p w:rsidR="001F12BA" w:rsidRDefault="00847B0E" w:rsidP="001C6B5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r>
        <w:rPr>
          <w:rFonts w:eastAsia="Times New Roman" w:cs="Times New Roman"/>
          <w:bCs/>
          <w:color w:val="110C00"/>
          <w:szCs w:val="28"/>
          <w:lang w:eastAsia="ru-RU"/>
        </w:rPr>
        <w:t>3.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Контроль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за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исполнением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настоящего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постановления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возложить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первого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заместителя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главы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администрации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Крупевского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А.Ю.</w:t>
      </w:r>
    </w:p>
    <w:p w:rsidR="00847B0E" w:rsidRPr="00847B0E" w:rsidRDefault="00847B0E" w:rsidP="001C6B5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r w:rsidRPr="00847B0E">
        <w:rPr>
          <w:rFonts w:eastAsia="Times New Roman" w:cs="Times New Roman"/>
          <w:bCs/>
          <w:color w:val="110C00"/>
          <w:szCs w:val="28"/>
          <w:lang w:eastAsia="ru-RU"/>
        </w:rPr>
        <w:t>4.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Настоящее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постановление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вступает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силу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со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дня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подписания.</w:t>
      </w: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D02C42" w:rsidRPr="001C6B50" w:rsidRDefault="00D02C42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D02C42" w:rsidRPr="00D02C42" w:rsidRDefault="00D02C42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r w:rsidRPr="00D02C42">
        <w:rPr>
          <w:rFonts w:eastAsia="Times New Roman" w:cs="Times New Roman"/>
          <w:bCs/>
          <w:color w:val="110C00"/>
          <w:szCs w:val="28"/>
          <w:lang w:eastAsia="ru-RU"/>
        </w:rPr>
        <w:t>Глава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D02C42"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                                                                                         </w:t>
      </w:r>
      <w:r w:rsidRPr="00D02C42">
        <w:rPr>
          <w:rFonts w:eastAsia="Times New Roman" w:cs="Times New Roman"/>
          <w:bCs/>
          <w:color w:val="110C00"/>
          <w:szCs w:val="28"/>
          <w:lang w:eastAsia="ru-RU"/>
        </w:rPr>
        <w:t>А.М.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D02C42">
        <w:rPr>
          <w:rFonts w:eastAsia="Times New Roman" w:cs="Times New Roman"/>
          <w:bCs/>
          <w:color w:val="110C00"/>
          <w:szCs w:val="28"/>
          <w:lang w:eastAsia="ru-RU"/>
        </w:rPr>
        <w:t>Маслов</w:t>
      </w: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6C1B4E" w:rsidRPr="001C6B50" w:rsidRDefault="006C1B4E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AA34C7" w:rsidRPr="001C6B50" w:rsidRDefault="00C627BE" w:rsidP="001C6B50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Cs w:val="28"/>
          <w:lang w:eastAsia="ru-RU"/>
        </w:rPr>
      </w:pPr>
      <w:r w:rsidRPr="001C6B50">
        <w:rPr>
          <w:rFonts w:eastAsia="Times New Roman" w:cs="Times New Roman"/>
          <w:bCs/>
          <w:color w:val="110C00"/>
          <w:szCs w:val="28"/>
          <w:lang w:eastAsia="ru-RU"/>
        </w:rPr>
        <w:lastRenderedPageBreak/>
        <w:t>П</w:t>
      </w:r>
      <w:r w:rsidR="00AA34C7" w:rsidRPr="001C6B50">
        <w:rPr>
          <w:rFonts w:eastAsia="Times New Roman" w:cs="Times New Roman"/>
          <w:bCs/>
          <w:color w:val="110C00"/>
          <w:szCs w:val="28"/>
          <w:lang w:eastAsia="ru-RU"/>
        </w:rPr>
        <w:t>риложение</w:t>
      </w:r>
      <w:r w:rsidR="001C6B50" w:rsidRP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A34C7" w:rsidRPr="001C6B50">
        <w:rPr>
          <w:rFonts w:eastAsia="Times New Roman" w:cs="Times New Roman"/>
          <w:bCs/>
          <w:color w:val="110C00"/>
          <w:szCs w:val="28"/>
          <w:lang w:eastAsia="ru-RU"/>
        </w:rPr>
        <w:t>1</w:t>
      </w:r>
    </w:p>
    <w:p w:rsidR="001C6B50" w:rsidRDefault="00AA34C7" w:rsidP="001C6B50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постановлению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</w:p>
    <w:p w:rsidR="00AA34C7" w:rsidRPr="001F12BA" w:rsidRDefault="00AA34C7" w:rsidP="001C6B50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администрации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района</w:t>
      </w:r>
    </w:p>
    <w:p w:rsidR="00AA34C7" w:rsidRPr="001F12BA" w:rsidRDefault="000D75C3" w:rsidP="001C6B50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Cs w:val="28"/>
          <w:lang w:eastAsia="ru-RU"/>
        </w:rPr>
      </w:pPr>
      <w:r>
        <w:rPr>
          <w:rFonts w:eastAsia="Times New Roman" w:cs="Times New Roman"/>
          <w:color w:val="110C00"/>
          <w:szCs w:val="28"/>
          <w:lang w:eastAsia="ru-RU"/>
        </w:rPr>
        <w:t>от 15.08.2022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№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568</w:t>
      </w:r>
    </w:p>
    <w:p w:rsidR="001F12BA" w:rsidRDefault="001F12BA" w:rsidP="006C1B4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AA34C7" w:rsidRDefault="00AA34C7" w:rsidP="006C1B4E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110C00"/>
          <w:szCs w:val="28"/>
          <w:lang w:eastAsia="ru-RU"/>
        </w:rPr>
      </w:pPr>
      <w:r w:rsidRPr="00AA34C7">
        <w:rPr>
          <w:rFonts w:eastAsia="Times New Roman" w:cs="Times New Roman"/>
          <w:bCs/>
          <w:color w:val="110C00"/>
          <w:szCs w:val="28"/>
          <w:lang w:eastAsia="ru-RU"/>
        </w:rPr>
        <w:t>СОСТАВ</w:t>
      </w:r>
    </w:p>
    <w:p w:rsidR="00AA34C7" w:rsidRPr="001F12BA" w:rsidRDefault="00AA34C7" w:rsidP="006C1B4E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r>
        <w:rPr>
          <w:rFonts w:eastAsia="Times New Roman" w:cs="Times New Roman"/>
          <w:bCs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принятии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решения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(отсутствию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необходимости)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расположенных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края,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включенных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Программ</w:t>
      </w:r>
      <w:r>
        <w:rPr>
          <w:rFonts w:eastAsia="Times New Roman" w:cs="Times New Roman"/>
          <w:bCs/>
          <w:color w:val="110C00"/>
          <w:szCs w:val="28"/>
          <w:lang w:eastAsia="ru-RU"/>
        </w:rPr>
        <w:t>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2014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2043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годы,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утвержденной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постановлением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30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декабря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2013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г.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479-пр</w:t>
      </w:r>
      <w:r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отношении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домов,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собственники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которых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приняли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проведении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</w:p>
    <w:p w:rsidR="00AA34C7" w:rsidRDefault="00AA34C7" w:rsidP="00AA34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1"/>
        <w:gridCol w:w="310"/>
        <w:gridCol w:w="5667"/>
      </w:tblGrid>
      <w:tr w:rsidR="001C6B50" w:rsidTr="001C6B50">
        <w:tc>
          <w:tcPr>
            <w:tcW w:w="3521" w:type="dxa"/>
          </w:tcPr>
          <w:p w:rsidR="001C6B50" w:rsidRDefault="001C6B50" w:rsidP="001C6B50">
            <w:pPr>
              <w:ind w:lef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 xml:space="preserve">Крупевский </w:t>
            </w:r>
          </w:p>
          <w:p w:rsidR="001C6B50" w:rsidRDefault="001C6B50" w:rsidP="001C6B50">
            <w:pPr>
              <w:ind w:lef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Алексей Юрьевич</w:t>
            </w:r>
          </w:p>
        </w:tc>
        <w:tc>
          <w:tcPr>
            <w:tcW w:w="310" w:type="dxa"/>
          </w:tcPr>
          <w:p w:rsidR="001C6B50" w:rsidRDefault="001C6B50" w:rsidP="00AA34C7">
            <w:pPr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-</w:t>
            </w:r>
          </w:p>
        </w:tc>
        <w:tc>
          <w:tcPr>
            <w:tcW w:w="5667" w:type="dxa"/>
          </w:tcPr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первый заместитель главы администрации Верхнебуреинского муниципального района, председатель комиссии;</w:t>
            </w:r>
          </w:p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</w:p>
        </w:tc>
      </w:tr>
      <w:tr w:rsidR="001C6B50" w:rsidTr="001C6B50">
        <w:tc>
          <w:tcPr>
            <w:tcW w:w="3521" w:type="dxa"/>
          </w:tcPr>
          <w:p w:rsidR="001C6B50" w:rsidRDefault="001C6B50" w:rsidP="001C6B50">
            <w:pPr>
              <w:ind w:lef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 xml:space="preserve">Алексиевич </w:t>
            </w:r>
          </w:p>
          <w:p w:rsidR="001C6B50" w:rsidRDefault="001C6B50" w:rsidP="001C6B50">
            <w:pPr>
              <w:ind w:lef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Инесса Валерьевна</w:t>
            </w:r>
          </w:p>
        </w:tc>
        <w:tc>
          <w:tcPr>
            <w:tcW w:w="310" w:type="dxa"/>
          </w:tcPr>
          <w:p w:rsidR="001C6B50" w:rsidRDefault="001C6B50" w:rsidP="00AA34C7">
            <w:pPr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-</w:t>
            </w:r>
          </w:p>
        </w:tc>
        <w:tc>
          <w:tcPr>
            <w:tcW w:w="5667" w:type="dxa"/>
          </w:tcPr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начальник отдела жилищно-коммунального хозяйства и энергетики района, заместитель председателя комиссии;</w:t>
            </w:r>
          </w:p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</w:p>
        </w:tc>
      </w:tr>
      <w:tr w:rsidR="001C6B50" w:rsidTr="001C6B50">
        <w:tc>
          <w:tcPr>
            <w:tcW w:w="3521" w:type="dxa"/>
          </w:tcPr>
          <w:p w:rsidR="001C6B50" w:rsidRDefault="001C6B50" w:rsidP="001C6B50">
            <w:pPr>
              <w:ind w:lef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 xml:space="preserve">Ольферт </w:t>
            </w:r>
          </w:p>
          <w:p w:rsidR="001C6B50" w:rsidRDefault="001C6B50" w:rsidP="001C6B50">
            <w:pPr>
              <w:ind w:lef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Полина Владимировна</w:t>
            </w:r>
          </w:p>
        </w:tc>
        <w:tc>
          <w:tcPr>
            <w:tcW w:w="310" w:type="dxa"/>
          </w:tcPr>
          <w:p w:rsidR="001C6B50" w:rsidRDefault="001C6B50" w:rsidP="00AA34C7">
            <w:pPr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-</w:t>
            </w:r>
          </w:p>
        </w:tc>
        <w:tc>
          <w:tcPr>
            <w:tcW w:w="5667" w:type="dxa"/>
          </w:tcPr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ведущий специалист отдела жилищно-коммунального хозяйства и энергетики района, секретарь комиссии.</w:t>
            </w:r>
          </w:p>
        </w:tc>
      </w:tr>
      <w:tr w:rsidR="001C6B50" w:rsidTr="001C6B50">
        <w:tc>
          <w:tcPr>
            <w:tcW w:w="9498" w:type="dxa"/>
            <w:gridSpan w:val="3"/>
          </w:tcPr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Члены комиссии:</w:t>
            </w:r>
          </w:p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</w:p>
        </w:tc>
      </w:tr>
      <w:tr w:rsidR="001C6B50" w:rsidTr="001C6B50">
        <w:tc>
          <w:tcPr>
            <w:tcW w:w="3521" w:type="dxa"/>
          </w:tcPr>
          <w:p w:rsidR="001C6B50" w:rsidRDefault="001C6B50" w:rsidP="001C6B50">
            <w:pPr>
              <w:ind w:lef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 xml:space="preserve">Кошков </w:t>
            </w:r>
          </w:p>
          <w:p w:rsidR="001C6B50" w:rsidRDefault="001C6B50" w:rsidP="001C6B50">
            <w:pPr>
              <w:ind w:lef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Владимир Серафимович</w:t>
            </w:r>
          </w:p>
        </w:tc>
        <w:tc>
          <w:tcPr>
            <w:tcW w:w="310" w:type="dxa"/>
          </w:tcPr>
          <w:p w:rsidR="001C6B50" w:rsidRDefault="001C6B50" w:rsidP="00AA34C7">
            <w:pPr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-</w:t>
            </w:r>
          </w:p>
        </w:tc>
        <w:tc>
          <w:tcPr>
            <w:tcW w:w="5667" w:type="dxa"/>
          </w:tcPr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инженер по надзору за строительством отдела капитального строительства и градостроительной деятельности района;</w:t>
            </w:r>
          </w:p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</w:p>
        </w:tc>
      </w:tr>
      <w:tr w:rsidR="001C6B50" w:rsidTr="001C6B50">
        <w:tc>
          <w:tcPr>
            <w:tcW w:w="3521" w:type="dxa"/>
          </w:tcPr>
          <w:p w:rsidR="001C6B50" w:rsidRDefault="001C6B50" w:rsidP="001C6B50">
            <w:pPr>
              <w:ind w:lef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 xml:space="preserve">Куликов </w:t>
            </w:r>
          </w:p>
          <w:p w:rsidR="001C6B50" w:rsidRDefault="001C6B50" w:rsidP="001C6B50">
            <w:pPr>
              <w:ind w:lef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310" w:type="dxa"/>
          </w:tcPr>
          <w:p w:rsidR="001C6B50" w:rsidRDefault="001C6B50" w:rsidP="00AA34C7">
            <w:pPr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-</w:t>
            </w:r>
          </w:p>
        </w:tc>
        <w:tc>
          <w:tcPr>
            <w:tcW w:w="5667" w:type="dxa"/>
          </w:tcPr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ведущий специалист отдела капитального строительства и градостроительной деятельности района;</w:t>
            </w:r>
          </w:p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</w:p>
        </w:tc>
      </w:tr>
      <w:tr w:rsidR="001C6B50" w:rsidTr="001C6B50">
        <w:tc>
          <w:tcPr>
            <w:tcW w:w="3521" w:type="dxa"/>
          </w:tcPr>
          <w:p w:rsidR="001C6B50" w:rsidRDefault="001C6B50" w:rsidP="001C6B50">
            <w:pPr>
              <w:ind w:left="-108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Главы городских и сельских поселений Верхнебуреинского района Хабаровского края</w:t>
            </w:r>
          </w:p>
          <w:p w:rsidR="001C6B50" w:rsidRDefault="001C6B50" w:rsidP="001C6B50">
            <w:pPr>
              <w:ind w:left="-108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1C6B50" w:rsidRDefault="001C6B50" w:rsidP="00AA34C7">
            <w:pPr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-</w:t>
            </w:r>
          </w:p>
        </w:tc>
        <w:tc>
          <w:tcPr>
            <w:tcW w:w="5667" w:type="dxa"/>
          </w:tcPr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по согласованию;</w:t>
            </w:r>
          </w:p>
        </w:tc>
      </w:tr>
      <w:tr w:rsidR="001C6B50" w:rsidTr="001C6B50">
        <w:tc>
          <w:tcPr>
            <w:tcW w:w="3521" w:type="dxa"/>
          </w:tcPr>
          <w:p w:rsidR="001C6B50" w:rsidRDefault="001C6B50" w:rsidP="001C6B50">
            <w:pPr>
              <w:ind w:left="-108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 xml:space="preserve">Руководители </w:t>
            </w:r>
          </w:p>
          <w:p w:rsidR="001C6B50" w:rsidRDefault="001C6B50" w:rsidP="001C6B50">
            <w:pPr>
              <w:ind w:left="-108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управляющих организаций</w:t>
            </w:r>
          </w:p>
          <w:p w:rsidR="001C6B50" w:rsidRDefault="001C6B50" w:rsidP="001C6B50">
            <w:pPr>
              <w:ind w:left="-108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1C6B50" w:rsidRDefault="001C6B50" w:rsidP="00AA34C7">
            <w:pPr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-</w:t>
            </w:r>
          </w:p>
        </w:tc>
        <w:tc>
          <w:tcPr>
            <w:tcW w:w="5667" w:type="dxa"/>
          </w:tcPr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по согласованию;</w:t>
            </w:r>
          </w:p>
        </w:tc>
      </w:tr>
      <w:tr w:rsidR="001C6B50" w:rsidTr="001C6B50">
        <w:tc>
          <w:tcPr>
            <w:tcW w:w="3521" w:type="dxa"/>
          </w:tcPr>
          <w:p w:rsidR="001C6B50" w:rsidRDefault="001C6B50" w:rsidP="001C6B50">
            <w:pPr>
              <w:ind w:left="-108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 xml:space="preserve">Представитель </w:t>
            </w:r>
          </w:p>
          <w:p w:rsidR="001C6B50" w:rsidRDefault="001C6B50" w:rsidP="001C6B50">
            <w:pPr>
              <w:ind w:left="-108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НО «Хабаровский краевой фонд капитального ремонта»</w:t>
            </w:r>
          </w:p>
        </w:tc>
        <w:tc>
          <w:tcPr>
            <w:tcW w:w="310" w:type="dxa"/>
          </w:tcPr>
          <w:p w:rsidR="001C6B50" w:rsidRDefault="001C6B50" w:rsidP="00AA34C7">
            <w:pPr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-</w:t>
            </w:r>
          </w:p>
        </w:tc>
        <w:tc>
          <w:tcPr>
            <w:tcW w:w="5667" w:type="dxa"/>
          </w:tcPr>
          <w:p w:rsidR="001C6B50" w:rsidRDefault="001C6B50" w:rsidP="006C1B4E">
            <w:pPr>
              <w:spacing w:line="240" w:lineRule="exact"/>
              <w:ind w:left="-113" w:right="-108"/>
              <w:jc w:val="both"/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0C00"/>
                <w:szCs w:val="28"/>
                <w:lang w:eastAsia="ru-RU"/>
              </w:rPr>
              <w:t>по согласованию.</w:t>
            </w:r>
          </w:p>
        </w:tc>
      </w:tr>
    </w:tbl>
    <w:p w:rsidR="006C1B4E" w:rsidRDefault="006C1B4E" w:rsidP="006C1B4E">
      <w:pPr>
        <w:shd w:val="clear" w:color="auto" w:fill="FFFFFF"/>
        <w:spacing w:after="0" w:line="240" w:lineRule="exact"/>
        <w:jc w:val="right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Pr="001C6B50" w:rsidRDefault="001F12BA" w:rsidP="006C1B4E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Cs w:val="28"/>
          <w:lang w:eastAsia="ru-RU"/>
        </w:rPr>
      </w:pPr>
      <w:r w:rsidRPr="001C6B50">
        <w:rPr>
          <w:rFonts w:eastAsia="Times New Roman" w:cs="Times New Roman"/>
          <w:bCs/>
          <w:color w:val="110C00"/>
          <w:szCs w:val="28"/>
          <w:lang w:eastAsia="ru-RU"/>
        </w:rPr>
        <w:lastRenderedPageBreak/>
        <w:t>Приложение</w:t>
      </w:r>
      <w:r w:rsidR="001C6B50" w:rsidRP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C6B50">
        <w:rPr>
          <w:rFonts w:eastAsia="Times New Roman" w:cs="Times New Roman"/>
          <w:bCs/>
          <w:color w:val="110C00"/>
          <w:szCs w:val="28"/>
          <w:lang w:eastAsia="ru-RU"/>
        </w:rPr>
        <w:t>2</w:t>
      </w:r>
    </w:p>
    <w:p w:rsidR="001C6B50" w:rsidRDefault="00AA34C7" w:rsidP="006C1B4E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постановлению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</w:p>
    <w:p w:rsidR="00AA34C7" w:rsidRPr="001F12BA" w:rsidRDefault="00AA34C7" w:rsidP="006C1B4E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администрации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района</w:t>
      </w:r>
    </w:p>
    <w:p w:rsidR="00AA34C7" w:rsidRPr="001F12BA" w:rsidRDefault="001C6B50" w:rsidP="006C1B4E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Cs w:val="28"/>
          <w:lang w:eastAsia="ru-RU"/>
        </w:rPr>
      </w:pPr>
      <w:r>
        <w:rPr>
          <w:rFonts w:eastAsia="Times New Roman" w:cs="Times New Roman"/>
          <w:color w:val="110C00"/>
          <w:szCs w:val="28"/>
          <w:lang w:eastAsia="ru-RU"/>
        </w:rPr>
        <w:t xml:space="preserve">от </w:t>
      </w:r>
      <w:r w:rsidR="000D75C3">
        <w:rPr>
          <w:rFonts w:eastAsia="Times New Roman" w:cs="Times New Roman"/>
          <w:color w:val="110C00"/>
          <w:szCs w:val="28"/>
          <w:lang w:eastAsia="ru-RU"/>
        </w:rPr>
        <w:t>15.08.2022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№</w:t>
      </w:r>
      <w:r w:rsidR="000D75C3">
        <w:rPr>
          <w:rFonts w:eastAsia="Times New Roman" w:cs="Times New Roman"/>
          <w:color w:val="110C00"/>
          <w:szCs w:val="28"/>
          <w:lang w:eastAsia="ru-RU"/>
        </w:rPr>
        <w:t xml:space="preserve"> 568</w:t>
      </w:r>
    </w:p>
    <w:p w:rsidR="001F12BA" w:rsidRPr="001C6B50" w:rsidRDefault="001C6B50" w:rsidP="006C1B4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0C00"/>
          <w:szCs w:val="28"/>
          <w:lang w:eastAsia="ru-RU"/>
        </w:rPr>
      </w:pP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</w:p>
    <w:p w:rsidR="001F12BA" w:rsidRPr="001C6B50" w:rsidRDefault="001F12BA" w:rsidP="006C1B4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0C00"/>
          <w:szCs w:val="28"/>
          <w:lang w:eastAsia="ru-RU"/>
        </w:rPr>
      </w:pPr>
      <w:r w:rsidRPr="001C6B50">
        <w:rPr>
          <w:rFonts w:eastAsia="Times New Roman" w:cs="Times New Roman"/>
          <w:bCs/>
          <w:color w:val="110C00"/>
          <w:szCs w:val="28"/>
          <w:lang w:eastAsia="ru-RU"/>
        </w:rPr>
        <w:t>Положение</w:t>
      </w:r>
    </w:p>
    <w:p w:rsidR="00C627BE" w:rsidRDefault="001F12BA" w:rsidP="006C1B4E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принятию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решения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(отсутствию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необходимости)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расположенных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края,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включенных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Программ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2014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2043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годы,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утвержденной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постановлением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30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декабря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2013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г.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479-пр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собственники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которых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приняли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проведении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</w:p>
    <w:p w:rsidR="006C1B4E" w:rsidRDefault="006C1B4E" w:rsidP="006C1B4E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</w:p>
    <w:p w:rsidR="001F12BA" w:rsidRDefault="001F12BA" w:rsidP="006C1B4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0C00"/>
          <w:szCs w:val="28"/>
          <w:lang w:eastAsia="ru-RU"/>
        </w:rPr>
      </w:pPr>
      <w:r w:rsidRPr="006C1B4E">
        <w:rPr>
          <w:rFonts w:eastAsia="Times New Roman" w:cs="Times New Roman"/>
          <w:bCs/>
          <w:color w:val="110C00"/>
          <w:szCs w:val="28"/>
          <w:lang w:eastAsia="ru-RU"/>
        </w:rPr>
        <w:t>Глава</w:t>
      </w:r>
      <w:r w:rsidR="001C6B50" w:rsidRPr="006C1B4E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6C1B4E">
        <w:rPr>
          <w:rFonts w:eastAsia="Times New Roman" w:cs="Times New Roman"/>
          <w:bCs/>
          <w:color w:val="110C00"/>
          <w:szCs w:val="28"/>
          <w:lang w:eastAsia="ru-RU"/>
        </w:rPr>
        <w:t>1.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положения.</w:t>
      </w:r>
    </w:p>
    <w:p w:rsidR="006C1B4E" w:rsidRPr="001F12BA" w:rsidRDefault="006C1B4E" w:rsidP="006C1B4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0C00"/>
          <w:szCs w:val="28"/>
          <w:lang w:eastAsia="ru-RU"/>
        </w:rPr>
      </w:pP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1.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Настоящее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Положение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определяет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порядок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деятельности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принятию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решения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(отсутствию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необходимости)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расположенных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края,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включенных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Программ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2014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2043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годы,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утвержденной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постановлением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30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декабря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2013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г.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="00C627BE" w:rsidRPr="001F12BA">
        <w:rPr>
          <w:rFonts w:eastAsia="Times New Roman" w:cs="Times New Roman"/>
          <w:bCs/>
          <w:color w:val="110C00"/>
          <w:szCs w:val="28"/>
          <w:lang w:eastAsia="ru-RU"/>
        </w:rPr>
        <w:t>479-пр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собственники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которых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приняли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проведении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627BE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(далее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–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Комиссия).</w:t>
      </w:r>
    </w:p>
    <w:p w:rsidR="00FF16C5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Настоящее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Положение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разработано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соответствии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Жилищным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кодексом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РФ,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приказом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Министерства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строительства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жилищно-коммунального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хозяйства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РФ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04.08.2014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№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427/пр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«Об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утверждении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методических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рекомендаций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доме»,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Закон</w:t>
      </w:r>
      <w:r w:rsidR="00D02C42">
        <w:rPr>
          <w:rFonts w:eastAsia="Times New Roman" w:cs="Times New Roman"/>
          <w:color w:val="110C00"/>
          <w:szCs w:val="28"/>
          <w:lang w:eastAsia="ru-RU"/>
        </w:rPr>
        <w:t>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24.07.2013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№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296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"О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регулировании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отношений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сфере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обеспечения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края"</w:t>
      </w:r>
      <w:r w:rsidR="00FF16C5">
        <w:rPr>
          <w:rFonts w:eastAsia="Times New Roman" w:cs="Times New Roman"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Постановлени</w:t>
      </w:r>
      <w:r w:rsidR="00FF16C5">
        <w:rPr>
          <w:rFonts w:eastAsia="Times New Roman" w:cs="Times New Roman"/>
          <w:color w:val="110C00"/>
          <w:szCs w:val="28"/>
          <w:lang w:eastAsia="ru-RU"/>
        </w:rPr>
        <w:t>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Правительства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05.05.2014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№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138-пр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"О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Порядке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утверждения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краткосрочных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планов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реализации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Программы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2014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2043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годы,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утвержденной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постановлением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Правительства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30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декабря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2013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г.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№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479-пр,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Порядке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установления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02C42" w:rsidRPr="00D02C42">
        <w:rPr>
          <w:rFonts w:eastAsia="Times New Roman" w:cs="Times New Roman"/>
          <w:color w:val="110C00"/>
          <w:szCs w:val="28"/>
          <w:lang w:eastAsia="ru-RU"/>
        </w:rPr>
        <w:t>домах"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lastRenderedPageBreak/>
        <w:t>3.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Действие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настоящего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Положения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распространяется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расположенные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края</w:t>
      </w:r>
      <w:r w:rsidRPr="001F12BA">
        <w:rPr>
          <w:rFonts w:eastAsia="Times New Roman" w:cs="Times New Roman"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которые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соответствии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жилищным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законодательством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включены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муниципальные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краткосрочные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планы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региональную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программу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расположенных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края</w:t>
      </w:r>
      <w:r w:rsidRPr="001F12BA">
        <w:rPr>
          <w:rFonts w:eastAsia="Times New Roman" w:cs="Times New Roman"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2014-2043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годы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(далее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региональная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программа).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4.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Настоящее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Положение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распространяется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признанные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Правительством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РФ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порядке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аварийными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подлежащими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сносу,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также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расположенные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земельных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участках,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отношении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которых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приняты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изъятии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государственных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муниципальных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нужд.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5.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является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постоянно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действующим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коллегиальным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координационным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органом,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созданным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целях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обеспечения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своевременного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расположенных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края</w:t>
      </w:r>
      <w:r w:rsidRPr="001F12BA">
        <w:rPr>
          <w:rFonts w:eastAsia="Times New Roman" w:cs="Times New Roman"/>
          <w:color w:val="110C00"/>
          <w:szCs w:val="28"/>
          <w:lang w:eastAsia="ru-RU"/>
        </w:rPr>
        <w:t>.</w:t>
      </w:r>
    </w:p>
    <w:p w:rsid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6.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своей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деятельности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руководствуется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федеральными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законами,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нормативными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правовыми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актами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Российской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Федерации,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законами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нормативными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правовыми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актами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FF16C5">
        <w:rPr>
          <w:rFonts w:eastAsia="Times New Roman" w:cs="Times New Roman"/>
          <w:color w:val="110C00"/>
          <w:szCs w:val="28"/>
          <w:lang w:eastAsia="ru-RU"/>
        </w:rPr>
        <w:t>края</w:t>
      </w:r>
      <w:r w:rsidRPr="001F12BA">
        <w:rPr>
          <w:rFonts w:eastAsia="Times New Roman" w:cs="Times New Roman"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муниципальными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правовыми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актами,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настоящим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Положением.</w:t>
      </w:r>
    </w:p>
    <w:p w:rsidR="006C1B4E" w:rsidRPr="001F12BA" w:rsidRDefault="006C1B4E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</w:p>
    <w:p w:rsidR="001F12BA" w:rsidRDefault="001F12BA" w:rsidP="006C1B4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0C00"/>
          <w:szCs w:val="28"/>
          <w:lang w:eastAsia="ru-RU"/>
        </w:rPr>
      </w:pPr>
      <w:r w:rsidRPr="006C1B4E">
        <w:rPr>
          <w:rFonts w:eastAsia="Times New Roman" w:cs="Times New Roman"/>
          <w:bCs/>
          <w:color w:val="110C00"/>
          <w:szCs w:val="28"/>
          <w:lang w:eastAsia="ru-RU"/>
        </w:rPr>
        <w:t>Глава</w:t>
      </w:r>
      <w:r w:rsidR="001C6B50" w:rsidRPr="006C1B4E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6C1B4E">
        <w:rPr>
          <w:rFonts w:eastAsia="Times New Roman" w:cs="Times New Roman"/>
          <w:bCs/>
          <w:color w:val="110C00"/>
          <w:szCs w:val="28"/>
          <w:lang w:eastAsia="ru-RU"/>
        </w:rPr>
        <w:t>2.</w:t>
      </w:r>
      <w:r w:rsidR="001C6B50">
        <w:rPr>
          <w:rFonts w:eastAsia="Times New Roman" w:cs="Times New Roman"/>
          <w:b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Цели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задачи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Комиссии.</w:t>
      </w:r>
    </w:p>
    <w:p w:rsidR="006C1B4E" w:rsidRPr="001F12BA" w:rsidRDefault="006C1B4E" w:rsidP="006C1B4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0C00"/>
          <w:szCs w:val="28"/>
          <w:lang w:eastAsia="ru-RU"/>
        </w:rPr>
      </w:pP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7.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Целями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создания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является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(отсутствия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расположенных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края,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включенных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Программ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2014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2043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годы,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утвержденной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постановлением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30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декабря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2013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г.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="00A871FC" w:rsidRPr="001F12BA">
        <w:rPr>
          <w:rFonts w:eastAsia="Times New Roman" w:cs="Times New Roman"/>
          <w:bCs/>
          <w:color w:val="110C00"/>
          <w:szCs w:val="28"/>
          <w:lang w:eastAsia="ru-RU"/>
        </w:rPr>
        <w:t>479-пр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собственники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которых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приняли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проведении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A871FC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Pr="001F12BA">
        <w:rPr>
          <w:rFonts w:eastAsia="Times New Roman" w:cs="Times New Roman"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также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предоставление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сведений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актуализации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региональной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программы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формирования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краткосрочных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планов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её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реализации.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8.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Задачи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Комиссии: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1)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рассмотрение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документов,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представленных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лицами,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указанными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пункте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16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настоящего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Положения;</w:t>
      </w:r>
    </w:p>
    <w:p w:rsidR="001F12BA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принятие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мотивированного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(отсутствии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расположенных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края,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включенных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Программ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у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2014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2043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годы,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утвержденной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постановлением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lastRenderedPageBreak/>
        <w:t>Правительства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30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декабря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2013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г.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="00E91CA6" w:rsidRPr="001F12BA">
        <w:rPr>
          <w:rFonts w:eastAsia="Times New Roman" w:cs="Times New Roman"/>
          <w:bCs/>
          <w:color w:val="110C00"/>
          <w:szCs w:val="28"/>
          <w:lang w:eastAsia="ru-RU"/>
        </w:rPr>
        <w:t>479-пр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собственники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которых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приняли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проведении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Pr="001F12BA">
        <w:rPr>
          <w:rFonts w:eastAsia="Times New Roman" w:cs="Times New Roman"/>
          <w:color w:val="110C00"/>
          <w:szCs w:val="28"/>
          <w:lang w:eastAsia="ru-RU"/>
        </w:rPr>
        <w:t>.</w:t>
      </w:r>
    </w:p>
    <w:p w:rsidR="006C1B4E" w:rsidRPr="001F12BA" w:rsidRDefault="006C1B4E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</w:p>
    <w:p w:rsidR="001F12BA" w:rsidRDefault="001F12BA" w:rsidP="006C1B4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0C00"/>
          <w:szCs w:val="28"/>
          <w:lang w:eastAsia="ru-RU"/>
        </w:rPr>
      </w:pPr>
      <w:r w:rsidRPr="006C1B4E">
        <w:rPr>
          <w:rFonts w:eastAsia="Times New Roman" w:cs="Times New Roman"/>
          <w:bCs/>
          <w:color w:val="110C00"/>
          <w:szCs w:val="28"/>
          <w:lang w:eastAsia="ru-RU"/>
        </w:rPr>
        <w:t>Глава</w:t>
      </w:r>
      <w:r w:rsidR="001C6B50" w:rsidRPr="006C1B4E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6C1B4E">
        <w:rPr>
          <w:rFonts w:eastAsia="Times New Roman" w:cs="Times New Roman"/>
          <w:bCs/>
          <w:color w:val="110C00"/>
          <w:szCs w:val="28"/>
          <w:lang w:eastAsia="ru-RU"/>
        </w:rPr>
        <w:t>3.</w:t>
      </w:r>
      <w:r w:rsidR="001C6B50" w:rsidRPr="006C1B4E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6C1B4E">
        <w:rPr>
          <w:rFonts w:eastAsia="Times New Roman" w:cs="Times New Roman"/>
          <w:color w:val="110C00"/>
          <w:szCs w:val="28"/>
          <w:lang w:eastAsia="ru-RU"/>
        </w:rPr>
        <w:t>Состав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полномочия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Комиссии.</w:t>
      </w:r>
    </w:p>
    <w:p w:rsidR="006C1B4E" w:rsidRPr="001F12BA" w:rsidRDefault="006C1B4E" w:rsidP="006C1B4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0C00"/>
          <w:szCs w:val="28"/>
          <w:lang w:eastAsia="ru-RU"/>
        </w:rPr>
      </w:pP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9.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состав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включаются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представители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местного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самоуправления,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регионального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оператора,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организаций,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осуществляющих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управление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или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оказание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услуг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(или)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выполнение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содержанию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домах</w:t>
      </w:r>
      <w:r w:rsidR="00E91CA6">
        <w:rPr>
          <w:rFonts w:eastAsia="Times New Roman" w:cs="Times New Roman"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color w:val="110C00"/>
          <w:szCs w:val="28"/>
          <w:lang w:eastAsia="ru-RU"/>
        </w:rPr>
        <w:t>администраций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color w:val="110C00"/>
          <w:szCs w:val="28"/>
          <w:lang w:eastAsia="ru-RU"/>
        </w:rPr>
        <w:t>городских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color w:val="110C00"/>
          <w:szCs w:val="28"/>
          <w:lang w:eastAsia="ru-RU"/>
        </w:rPr>
        <w:t>сельских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color w:val="110C00"/>
          <w:szCs w:val="28"/>
          <w:lang w:eastAsia="ru-RU"/>
        </w:rPr>
        <w:t>поселений</w:t>
      </w:r>
      <w:r w:rsidRPr="001F12BA">
        <w:rPr>
          <w:rFonts w:eastAsia="Times New Roman" w:cs="Times New Roman"/>
          <w:color w:val="110C00"/>
          <w:szCs w:val="28"/>
          <w:lang w:eastAsia="ru-RU"/>
        </w:rPr>
        <w:t>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привлекаются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лица,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уполномоченные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действовать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имени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собственников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домах.</w:t>
      </w:r>
    </w:p>
    <w:p w:rsidR="00C42AB0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10.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состоит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председателя,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заместителя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председателя,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секретаря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членов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комиссии.</w:t>
      </w:r>
    </w:p>
    <w:p w:rsidR="00C42AB0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11.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Председатель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руководит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её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деятельностью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несёт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ответственность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выполнение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возложенных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задач.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Председатель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назначается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числа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представителей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местного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самоуправления.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считается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правомочным,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если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нём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принимает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участие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менее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двух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третей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её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членов.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Члены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участвуют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заседаниях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без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права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замены.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12.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Председатель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Комиссии:</w:t>
      </w:r>
    </w:p>
    <w:p w:rsidR="001F12BA" w:rsidRPr="001F12BA" w:rsidRDefault="001F12BA" w:rsidP="006C1B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руководит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деятельностью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Комиссии;</w:t>
      </w:r>
    </w:p>
    <w:p w:rsidR="001F12BA" w:rsidRPr="001F12BA" w:rsidRDefault="001F12BA" w:rsidP="006C1B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ведёт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Комиссии;</w:t>
      </w:r>
    </w:p>
    <w:p w:rsidR="001F12BA" w:rsidRPr="001F12BA" w:rsidRDefault="001F12BA" w:rsidP="006C1B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подписывает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документы,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Комиссии;</w:t>
      </w:r>
    </w:p>
    <w:p w:rsidR="001F12BA" w:rsidRPr="001F12BA" w:rsidRDefault="001F12BA" w:rsidP="006C1B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обеспечивает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контроль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исполнения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принятых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Комиссией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решений.</w:t>
      </w:r>
    </w:p>
    <w:p w:rsidR="00C42AB0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13.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Заместитель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председателя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осуществляет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полномочия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председателя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отсутствие.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14.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Секретарь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Комиссии:</w:t>
      </w:r>
    </w:p>
    <w:p w:rsidR="001F12BA" w:rsidRPr="001F12BA" w:rsidRDefault="001C6B50" w:rsidP="006C1B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ведёт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делопроизводство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Комиссии,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том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числе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журнал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регистрации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документов,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указанных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пункте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17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настоящего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Положения;</w:t>
      </w:r>
    </w:p>
    <w:p w:rsidR="001F12BA" w:rsidRPr="001F12BA" w:rsidRDefault="001C6B50" w:rsidP="006C1B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извещает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членов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приглашённых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её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заседания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лиц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дате,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времени,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месте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повестке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заседания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Комиссии.</w:t>
      </w:r>
    </w:p>
    <w:p w:rsidR="001F12BA" w:rsidRPr="001F12BA" w:rsidRDefault="001C6B50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15.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Члены</w:t>
      </w: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1F12BA" w:rsidRPr="001F12BA">
        <w:rPr>
          <w:rFonts w:eastAsia="Times New Roman" w:cs="Times New Roman"/>
          <w:color w:val="110C00"/>
          <w:szCs w:val="28"/>
          <w:lang w:eastAsia="ru-RU"/>
        </w:rPr>
        <w:t>Комиссии:</w:t>
      </w:r>
    </w:p>
    <w:p w:rsidR="001F12BA" w:rsidRPr="001F12BA" w:rsidRDefault="001F12BA" w:rsidP="006C1B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присутствуют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заседаниях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участвуют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обсуждении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рассматриваемых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вопросов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выработке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ним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решений;</w:t>
      </w:r>
    </w:p>
    <w:p w:rsidR="001F12BA" w:rsidRPr="001F12BA" w:rsidRDefault="001F12BA" w:rsidP="006C1B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невозможности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присутствия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заблаговременно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извещают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этом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секретаря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Комиссии;</w:t>
      </w:r>
    </w:p>
    <w:p w:rsidR="001F12BA" w:rsidRPr="001F12BA" w:rsidRDefault="001F12BA" w:rsidP="006C1B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подписывают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11FD4">
        <w:rPr>
          <w:rFonts w:eastAsia="Times New Roman" w:cs="Times New Roman"/>
          <w:color w:val="110C00"/>
          <w:szCs w:val="28"/>
          <w:lang w:eastAsia="ru-RU"/>
        </w:rPr>
        <w:t>Акты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11FD4"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11FD4" w:rsidRPr="001F12BA">
        <w:rPr>
          <w:rFonts w:eastAsia="Times New Roman" w:cs="Times New Roman"/>
          <w:color w:val="110C00"/>
          <w:szCs w:val="28"/>
          <w:lang w:eastAsia="ru-RU"/>
        </w:rPr>
        <w:t>техническом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11FD4" w:rsidRPr="001F12BA">
        <w:rPr>
          <w:rFonts w:eastAsia="Times New Roman" w:cs="Times New Roman"/>
          <w:color w:val="110C00"/>
          <w:szCs w:val="28"/>
          <w:lang w:eastAsia="ru-RU"/>
        </w:rPr>
        <w:t>состоянии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11FD4"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11FD4"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11FD4"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D11FD4" w:rsidRPr="001F12BA">
        <w:rPr>
          <w:rFonts w:eastAsia="Times New Roman" w:cs="Times New Roman"/>
          <w:color w:val="110C00"/>
          <w:szCs w:val="28"/>
          <w:lang w:eastAsia="ru-RU"/>
        </w:rPr>
        <w:t>дома</w:t>
      </w:r>
      <w:r w:rsidR="00E13C7B">
        <w:rPr>
          <w:rFonts w:eastAsia="Times New Roman" w:cs="Times New Roman"/>
          <w:color w:val="110C00"/>
          <w:szCs w:val="28"/>
          <w:lang w:eastAsia="ru-RU"/>
        </w:rPr>
        <w:t>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протоколы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Комиссии;</w:t>
      </w:r>
    </w:p>
    <w:p w:rsidR="001F12BA" w:rsidRDefault="001F12BA" w:rsidP="006C1B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случае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направляют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секретарю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своё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вопросам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повестки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дня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письменном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виде.</w:t>
      </w:r>
    </w:p>
    <w:p w:rsidR="006C1B4E" w:rsidRPr="001F12BA" w:rsidRDefault="006C1B4E" w:rsidP="006C1B4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0C00"/>
          <w:szCs w:val="28"/>
          <w:lang w:eastAsia="ru-RU"/>
        </w:rPr>
      </w:pPr>
    </w:p>
    <w:p w:rsidR="00E91CA6" w:rsidRDefault="001F12BA" w:rsidP="006C1B4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0C00"/>
          <w:szCs w:val="28"/>
          <w:lang w:eastAsia="ru-RU"/>
        </w:rPr>
      </w:pPr>
      <w:r w:rsidRPr="006C1B4E">
        <w:rPr>
          <w:rFonts w:eastAsia="Times New Roman" w:cs="Times New Roman"/>
          <w:bCs/>
          <w:color w:val="110C00"/>
          <w:szCs w:val="28"/>
          <w:lang w:eastAsia="ru-RU"/>
        </w:rPr>
        <w:lastRenderedPageBreak/>
        <w:t>Глава</w:t>
      </w:r>
      <w:r w:rsidR="001C6B50" w:rsidRPr="006C1B4E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6C1B4E">
        <w:rPr>
          <w:rFonts w:eastAsia="Times New Roman" w:cs="Times New Roman"/>
          <w:bCs/>
          <w:color w:val="110C00"/>
          <w:szCs w:val="28"/>
          <w:lang w:eastAsia="ru-RU"/>
        </w:rPr>
        <w:t>4</w:t>
      </w:r>
      <w:r w:rsidRPr="006C1B4E">
        <w:rPr>
          <w:rFonts w:eastAsia="Times New Roman" w:cs="Times New Roman"/>
          <w:color w:val="110C00"/>
          <w:szCs w:val="28"/>
          <w:lang w:eastAsia="ru-RU"/>
        </w:rPr>
        <w:t>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Порядок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Комиссии.</w:t>
      </w:r>
    </w:p>
    <w:p w:rsidR="006C1B4E" w:rsidRDefault="006C1B4E" w:rsidP="006C1B4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0C00"/>
          <w:szCs w:val="28"/>
          <w:lang w:eastAsia="ru-RU"/>
        </w:rPr>
      </w:pPr>
    </w:p>
    <w:p w:rsidR="001F12BA" w:rsidRPr="001F12BA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16.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инициативой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рассмотрения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Комиссией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вопроса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могут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выступать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руководитель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структурного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подразделения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местного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самоуправления,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ответственного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координацию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вопросов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жилищно-коммунального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хозяйства,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заявители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лице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регионального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оператора,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организаций,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осуществляющих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управление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или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оказывающих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услуги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(выполняющих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работы)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содержанию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текущему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доме,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также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собственников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домов,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уполномоченных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собрания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собственников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доме.</w:t>
      </w:r>
    </w:p>
    <w:p w:rsidR="00E91CA6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17.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Основанием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рассмотрения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комиссией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вопроса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наличии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(отсутствии)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оснований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является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поступление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соответствующего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письменного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обращения.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случае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инициирования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рассмотрения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вопроса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собственниками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домов,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уполномоченных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собрания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собственников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доме,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письменному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обращению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прилагается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копия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соответствующего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собрания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собственников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доме,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расположенном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территории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91CA6">
        <w:rPr>
          <w:rFonts w:eastAsia="Times New Roman" w:cs="Times New Roman"/>
          <w:color w:val="110C00"/>
          <w:szCs w:val="28"/>
          <w:lang w:eastAsia="ru-RU"/>
        </w:rPr>
        <w:t>края</w:t>
      </w:r>
      <w:r w:rsidRPr="001F12BA">
        <w:rPr>
          <w:rFonts w:eastAsia="Times New Roman" w:cs="Times New Roman"/>
          <w:color w:val="110C00"/>
          <w:szCs w:val="28"/>
          <w:lang w:eastAsia="ru-RU"/>
        </w:rPr>
        <w:t>.</w:t>
      </w:r>
    </w:p>
    <w:p w:rsidR="00E91CA6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18.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Обращение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прилагаемые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документы,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связанные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инициативой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уполномоченных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лиц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организации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установлению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регистрируются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специальном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журнале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течение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одного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рабочего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дня.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19.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течение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30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дней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дня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получения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документов,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указанных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п.17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настоящего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Положения,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рассматривает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предмет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наличия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(отсутствия)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оснований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доме.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20.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ведёт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председатель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либо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отсутствие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поручению)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заместитель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председателя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21.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Члены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осуществляют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выезд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адресу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расположения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проводят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обследование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технического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состояния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конструктивных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элементов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которое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оформляется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актом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техническом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состоянии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приложением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фотоматериалов.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Акт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должен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содержать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выводы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техническом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состоянии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22.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вправе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запрашивать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информацию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организаций,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осуществляющих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управление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или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оказание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услуг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(или)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выполнение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содержанию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домах,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организаций,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объединений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граждан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граждан,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необходимую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целей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домах.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lastRenderedPageBreak/>
        <w:t>получения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информации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техническом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состоянии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счёт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средств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собственников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могут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привлекаться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специализированные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экспертные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организации.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этом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техническое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состояние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должно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оцениваться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соответствии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ведомственными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строительными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нормами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«Правила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оценки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физического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износа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жилых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зданий»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ВСН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53-86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(р),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утверждёнными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приказом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Государственного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комитета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гражданскому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строительству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архитектуре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Госстрое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СССР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24.12.1986г.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№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446,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ведомственными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строительными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нормами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«Положение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организации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реконструкции,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технического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обслуживания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жилых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зданий,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объектов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коммунального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социально-культурного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назначения»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ВСН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58-88(р),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утверждёнными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приказом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Государственного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комитета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гражданскому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строительству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архитектуре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Госстрое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СССР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23.11.1988г.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№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312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«Об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утверждении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ведомственных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строительных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норм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Госкомархитектуры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«Положение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организации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реконструкции,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технического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обслуживания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жилых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зданий,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объектов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коммунального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социально-культурного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назначения».</w:t>
      </w:r>
    </w:p>
    <w:p w:rsidR="001F12BA" w:rsidRDefault="001F12BA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23.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полного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всестороннего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исследования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вопросов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её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могут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привлекаться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представители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независимых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экспертов.</w:t>
      </w:r>
    </w:p>
    <w:p w:rsidR="006C1B4E" w:rsidRPr="001F12BA" w:rsidRDefault="006C1B4E" w:rsidP="006C1B4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10C00"/>
          <w:szCs w:val="28"/>
          <w:lang w:eastAsia="ru-RU"/>
        </w:rPr>
      </w:pPr>
    </w:p>
    <w:p w:rsidR="001F12BA" w:rsidRDefault="001F12BA" w:rsidP="006C1B4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0C00"/>
          <w:szCs w:val="28"/>
          <w:lang w:eastAsia="ru-RU"/>
        </w:rPr>
      </w:pPr>
      <w:r w:rsidRPr="006C1B4E">
        <w:rPr>
          <w:rFonts w:eastAsia="Times New Roman" w:cs="Times New Roman"/>
          <w:bCs/>
          <w:color w:val="110C00"/>
          <w:szCs w:val="28"/>
          <w:lang w:eastAsia="ru-RU"/>
        </w:rPr>
        <w:t>Глава</w:t>
      </w:r>
      <w:r w:rsidR="001C6B50" w:rsidRPr="006C1B4E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6C1B4E">
        <w:rPr>
          <w:rFonts w:eastAsia="Times New Roman" w:cs="Times New Roman"/>
          <w:bCs/>
          <w:color w:val="110C00"/>
          <w:szCs w:val="28"/>
          <w:lang w:eastAsia="ru-RU"/>
        </w:rPr>
        <w:t>5.</w:t>
      </w:r>
      <w:r w:rsidR="001C6B50">
        <w:rPr>
          <w:rFonts w:eastAsia="Times New Roman" w:cs="Times New Roman"/>
          <w:b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Результат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Комиссии.</w:t>
      </w:r>
    </w:p>
    <w:p w:rsidR="006C1B4E" w:rsidRPr="001F12BA" w:rsidRDefault="006C1B4E" w:rsidP="006C1B4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0C00"/>
          <w:szCs w:val="28"/>
          <w:lang w:eastAsia="ru-RU"/>
        </w:rPr>
      </w:pP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24.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результатам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может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принять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каждому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вопросу,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вынесенному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её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заседание,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одно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следующих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решений: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1)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признании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требующим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какого-либо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вида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ремонту,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предусмотренного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этого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региональной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программой.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Данное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принимается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одном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следующих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случаев: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если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физический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износ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достиг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законодательством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РФ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техническом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регулировании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уровня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предельно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допустимых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характеристик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надёжности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безопасности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обеспечивает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безопасность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жизни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здоровья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граждан,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сохранность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физических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юридических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лиц;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если,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исходя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акта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техническом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состоянии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имеется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опасность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нарушения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предельных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характеристик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надёжности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безопасности.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Данное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должно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содержать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указание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вид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ремонту,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определённый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региональной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программе,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предельные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сроки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проведения;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признании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требующим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определённых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конструктивных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элементов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(или)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инженерных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систем,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относящихся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собственников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lastRenderedPageBreak/>
        <w:t>Данное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принимается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отсутствии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оснований,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указанных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абзацах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третьем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четвёртом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подпункта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1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настоящего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пункта;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3)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отсутствии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повторного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срок,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установленный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региональной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программе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выполненных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предоставлении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зачёта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стоимости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ранее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оказанных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отдельных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услуг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(или)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проведённых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отдельных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соответствии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частью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4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статьи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181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Жилищного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кодекса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РФ.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Данное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принимается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исходя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следующих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факторов: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непревышение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нормативных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сроков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службы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конструктивных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элементов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инженерных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систем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очередного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(нормативных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межремонтных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сроков);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наличие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подтверждённых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сведений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проведённых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ранее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соответствующих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элементов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строительных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конструкций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инженерных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систем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доме;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наличие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акта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надлежащем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техническом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состоянии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доме;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4)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повторного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срок,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установленный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региональной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программе,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выполненных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предоставлении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зачёта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стоимости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ранее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оказанных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отдельных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услуг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(или)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проведённых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отдельных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соответствии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частью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4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статьи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181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Жилищного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кодекса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РФ.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Данное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принимается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исходя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следующих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факторов: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превышение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нормативных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сроков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службы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конструктивных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элементов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инженерных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систем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очередного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(нормативных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межремонтных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сроков);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наличие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акта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ненадлежащем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техническом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состоянии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доме.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Данное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должно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содержать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указание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вид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определённый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региональной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программе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ремонта;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5)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признании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нецелесообразным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Данное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принимается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исходя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следующих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факторов: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степень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износа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основных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конструктивных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элементов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(фундамент,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стены,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перекрытия)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соответствии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актом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техническом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состоянии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составляет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более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70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процентов;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совокупная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стоимость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расчёте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1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кв.м.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помещения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таком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доме,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рассчитанной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текущих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ценах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основе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укрупнённых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показателей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стоимости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таких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превышает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предельную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стоимость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ремонту.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Данное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должно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содержать: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lastRenderedPageBreak/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наименование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конструктивных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элементов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(крыша,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фундамент,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стены,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перекрытия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т.д.),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износ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которых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составляет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более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70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процентов;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-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расчёт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стоимости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(услуг)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капитальному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указанных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конструктивных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элементов,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выполненных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текущих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ценах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основе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укрупнённых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показателей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стоимости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таких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работ.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25.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принимаются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путём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открытого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голосования,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большинством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голосов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числа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присутствующих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её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членов.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случае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равенства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голосов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членов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голос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председателя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отсутствие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–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заместителя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председателя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является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решающим.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26.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Решения,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принятые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оформляются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форме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протокола.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случае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несогласия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принятым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член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может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письменно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изложить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своё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мнение.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Данное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мнение,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оформленное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письменном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виде,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прилагается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протоколу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Протокол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подписывается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всеми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членами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принявшими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участие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27.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Протокол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составляется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двух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экземплярах.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Один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экземпляр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протокола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приложением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материалов,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использованных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Комиссией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принятии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решений,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хранится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секретаря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второй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–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двухдневный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срок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дня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принятия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направляется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13C7B">
        <w:rPr>
          <w:rFonts w:eastAsia="Times New Roman" w:cs="Times New Roman"/>
          <w:bCs/>
          <w:color w:val="110C00"/>
          <w:szCs w:val="28"/>
          <w:lang w:eastAsia="ru-RU"/>
        </w:rPr>
        <w:t>НО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13C7B">
        <w:rPr>
          <w:rFonts w:eastAsia="Times New Roman" w:cs="Times New Roman"/>
          <w:bCs/>
          <w:color w:val="110C00"/>
          <w:szCs w:val="28"/>
          <w:lang w:eastAsia="ru-RU"/>
        </w:rPr>
        <w:t>«Хабаровский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13C7B">
        <w:rPr>
          <w:rFonts w:eastAsia="Times New Roman" w:cs="Times New Roman"/>
          <w:bCs/>
          <w:color w:val="110C00"/>
          <w:szCs w:val="28"/>
          <w:lang w:eastAsia="ru-RU"/>
        </w:rPr>
        <w:t>краевой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13C7B">
        <w:rPr>
          <w:rFonts w:eastAsia="Times New Roman" w:cs="Times New Roman"/>
          <w:bCs/>
          <w:color w:val="110C00"/>
          <w:szCs w:val="28"/>
          <w:lang w:eastAsia="ru-RU"/>
        </w:rPr>
        <w:t>фонд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13C7B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13C7B">
        <w:rPr>
          <w:rFonts w:eastAsia="Times New Roman" w:cs="Times New Roman"/>
          <w:bCs/>
          <w:color w:val="110C00"/>
          <w:szCs w:val="28"/>
          <w:lang w:eastAsia="ru-RU"/>
        </w:rPr>
        <w:t>ремонта»</w:t>
      </w:r>
      <w:r w:rsidRPr="001F12BA">
        <w:rPr>
          <w:rFonts w:eastAsia="Times New Roman" w:cs="Times New Roman"/>
          <w:color w:val="110C00"/>
          <w:szCs w:val="28"/>
          <w:lang w:eastAsia="ru-RU"/>
        </w:rPr>
        <w:t>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28.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Протокол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позднее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дня,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следующего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днём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подписания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размещается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официальном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сайте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13C7B">
        <w:rPr>
          <w:rFonts w:eastAsia="Times New Roman" w:cs="Times New Roman"/>
          <w:color w:val="110C00"/>
          <w:szCs w:val="28"/>
          <w:lang w:eastAsia="ru-RU"/>
        </w:rPr>
        <w:t>Верхнебуреинского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муниципального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района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13C7B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13C7B">
        <w:rPr>
          <w:rFonts w:eastAsia="Times New Roman" w:cs="Times New Roman"/>
          <w:color w:val="110C00"/>
          <w:szCs w:val="28"/>
          <w:lang w:eastAsia="ru-RU"/>
        </w:rPr>
        <w:t>края</w:t>
      </w:r>
      <w:r w:rsidRPr="001F12BA">
        <w:rPr>
          <w:rFonts w:eastAsia="Times New Roman" w:cs="Times New Roman"/>
          <w:color w:val="110C00"/>
          <w:szCs w:val="28"/>
          <w:lang w:eastAsia="ru-RU"/>
        </w:rPr>
        <w:t>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29.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случае,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если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инициативой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рассмотрения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вопроса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установлении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необходимости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проведения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капитального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ремонта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имущества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выступал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собственник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дома,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уполномоченный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решением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собрания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собственников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помещений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многоквартирном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доме,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заявителю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позднее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дня,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следующего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днём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подписания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протокола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направляется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его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копия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почте.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30.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Протокол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заседания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является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основанием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внесения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изменения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муниципальный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краткосрочный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план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реализации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региональной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программы,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также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подготовки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актуализации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региональной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программы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уполномоченным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исполнительным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органом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государственной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власти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13C7B">
        <w:rPr>
          <w:rFonts w:eastAsia="Times New Roman" w:cs="Times New Roman"/>
          <w:color w:val="110C00"/>
          <w:szCs w:val="28"/>
          <w:lang w:eastAsia="ru-RU"/>
        </w:rPr>
        <w:t>Хабаровского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="00E13C7B">
        <w:rPr>
          <w:rFonts w:eastAsia="Times New Roman" w:cs="Times New Roman"/>
          <w:color w:val="110C00"/>
          <w:szCs w:val="28"/>
          <w:lang w:eastAsia="ru-RU"/>
        </w:rPr>
        <w:t>края</w:t>
      </w:r>
      <w:r w:rsidRPr="001F12BA">
        <w:rPr>
          <w:rFonts w:eastAsia="Times New Roman" w:cs="Times New Roman"/>
          <w:color w:val="110C00"/>
          <w:szCs w:val="28"/>
          <w:lang w:eastAsia="ru-RU"/>
        </w:rPr>
        <w:t>.</w:t>
      </w:r>
    </w:p>
    <w:p w:rsidR="001F12BA" w:rsidRPr="001F12BA" w:rsidRDefault="001F12BA" w:rsidP="006C1B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0C00"/>
          <w:szCs w:val="28"/>
          <w:lang w:eastAsia="ru-RU"/>
        </w:rPr>
      </w:pPr>
      <w:r w:rsidRPr="001F12BA">
        <w:rPr>
          <w:rFonts w:eastAsia="Times New Roman" w:cs="Times New Roman"/>
          <w:color w:val="110C00"/>
          <w:szCs w:val="28"/>
          <w:lang w:eastAsia="ru-RU"/>
        </w:rPr>
        <w:t>31.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Протокол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комиссии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может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быть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обжалован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заинтересованными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лицами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в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судебном</w:t>
      </w:r>
      <w:r w:rsidR="001C6B50">
        <w:rPr>
          <w:rFonts w:eastAsia="Times New Roman" w:cs="Times New Roman"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color w:val="110C00"/>
          <w:szCs w:val="28"/>
          <w:lang w:eastAsia="ru-RU"/>
        </w:rPr>
        <w:t>порядке.</w:t>
      </w:r>
    </w:p>
    <w:p w:rsidR="001F12BA" w:rsidRPr="001F12BA" w:rsidRDefault="001C6B50" w:rsidP="006C1B4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0C00"/>
          <w:szCs w:val="28"/>
          <w:lang w:eastAsia="ru-RU"/>
        </w:rPr>
      </w:pPr>
      <w:r>
        <w:rPr>
          <w:rFonts w:eastAsia="Times New Roman" w:cs="Times New Roman"/>
          <w:color w:val="110C00"/>
          <w:szCs w:val="28"/>
          <w:lang w:eastAsia="ru-RU"/>
        </w:rPr>
        <w:t xml:space="preserve"> </w:t>
      </w:r>
    </w:p>
    <w:p w:rsidR="008B0265" w:rsidRPr="001F12BA" w:rsidRDefault="006C1B4E" w:rsidP="006C1B4E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–––––––––––––––––––––</w:t>
      </w:r>
    </w:p>
    <w:sectPr w:rsidR="008B0265" w:rsidRPr="001F12BA" w:rsidSect="001C6B50">
      <w:headerReference w:type="default" r:id="rId7"/>
      <w:pgSz w:w="11906" w:h="16838"/>
      <w:pgMar w:top="1134" w:right="424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7D" w:rsidRDefault="0071737D" w:rsidP="001C6B50">
      <w:pPr>
        <w:spacing w:after="0" w:line="240" w:lineRule="auto"/>
      </w:pPr>
      <w:r>
        <w:separator/>
      </w:r>
    </w:p>
  </w:endnote>
  <w:endnote w:type="continuationSeparator" w:id="0">
    <w:p w:rsidR="0071737D" w:rsidRDefault="0071737D" w:rsidP="001C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7D" w:rsidRDefault="0071737D" w:rsidP="001C6B50">
      <w:pPr>
        <w:spacing w:after="0" w:line="240" w:lineRule="auto"/>
      </w:pPr>
      <w:r>
        <w:separator/>
      </w:r>
    </w:p>
  </w:footnote>
  <w:footnote w:type="continuationSeparator" w:id="0">
    <w:p w:rsidR="0071737D" w:rsidRDefault="0071737D" w:rsidP="001C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7001"/>
      <w:docPartObj>
        <w:docPartGallery w:val="Page Numbers (Top of Page)"/>
        <w:docPartUnique/>
      </w:docPartObj>
    </w:sdtPr>
    <w:sdtContent>
      <w:p w:rsidR="001C6B50" w:rsidRDefault="00477F19">
        <w:pPr>
          <w:pStyle w:val="a8"/>
          <w:jc w:val="center"/>
        </w:pPr>
        <w:fldSimple w:instr=" PAGE   \* MERGEFORMAT ">
          <w:r w:rsidR="003D37A0">
            <w:rPr>
              <w:noProof/>
            </w:rPr>
            <w:t>10</w:t>
          </w:r>
        </w:fldSimple>
      </w:p>
    </w:sdtContent>
  </w:sdt>
  <w:p w:rsidR="001C6B50" w:rsidRDefault="001C6B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5FB1"/>
    <w:multiLevelType w:val="multilevel"/>
    <w:tmpl w:val="B25C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1710A"/>
    <w:multiLevelType w:val="multilevel"/>
    <w:tmpl w:val="BC2E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D0736"/>
    <w:multiLevelType w:val="multilevel"/>
    <w:tmpl w:val="ACDE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82"/>
    <w:rsid w:val="000D75C3"/>
    <w:rsid w:val="001C6B50"/>
    <w:rsid w:val="001F12BA"/>
    <w:rsid w:val="0027100C"/>
    <w:rsid w:val="003B0CA0"/>
    <w:rsid w:val="003D37A0"/>
    <w:rsid w:val="00477F19"/>
    <w:rsid w:val="004E1152"/>
    <w:rsid w:val="006C1B4E"/>
    <w:rsid w:val="006D658D"/>
    <w:rsid w:val="0071737D"/>
    <w:rsid w:val="00790BB0"/>
    <w:rsid w:val="008403A3"/>
    <w:rsid w:val="00847B0E"/>
    <w:rsid w:val="008B0265"/>
    <w:rsid w:val="00963682"/>
    <w:rsid w:val="00A871FC"/>
    <w:rsid w:val="00AA34C7"/>
    <w:rsid w:val="00C42AB0"/>
    <w:rsid w:val="00C627BE"/>
    <w:rsid w:val="00D02C42"/>
    <w:rsid w:val="00D11FD4"/>
    <w:rsid w:val="00DF5BBB"/>
    <w:rsid w:val="00E13C7B"/>
    <w:rsid w:val="00E91CA6"/>
    <w:rsid w:val="00EC64EC"/>
    <w:rsid w:val="00FF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2BA"/>
    <w:rPr>
      <w:b/>
      <w:bCs/>
    </w:rPr>
  </w:style>
  <w:style w:type="paragraph" w:styleId="a4">
    <w:name w:val="Normal (Web)"/>
    <w:basedOn w:val="a"/>
    <w:uiPriority w:val="99"/>
    <w:semiHidden/>
    <w:unhideWhenUsed/>
    <w:rsid w:val="001F12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F12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A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BB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B50"/>
  </w:style>
  <w:style w:type="paragraph" w:styleId="aa">
    <w:name w:val="footer"/>
    <w:basedOn w:val="a"/>
    <w:link w:val="ab"/>
    <w:uiPriority w:val="99"/>
    <w:semiHidden/>
    <w:unhideWhenUsed/>
    <w:rsid w:val="001C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6B50"/>
  </w:style>
  <w:style w:type="character" w:customStyle="1" w:styleId="ConsPlusNormal1">
    <w:name w:val="ConsPlusNormal1"/>
    <w:link w:val="ConsPlusNormal"/>
    <w:uiPriority w:val="99"/>
    <w:locked/>
    <w:rsid w:val="003D37A0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3D37A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17</cp:revision>
  <cp:lastPrinted>2022-08-19T02:14:00Z</cp:lastPrinted>
  <dcterms:created xsi:type="dcterms:W3CDTF">2022-08-16T06:18:00Z</dcterms:created>
  <dcterms:modified xsi:type="dcterms:W3CDTF">2022-08-19T04:15:00Z</dcterms:modified>
</cp:coreProperties>
</file>