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B6" w:rsidRDefault="00B317B6" w:rsidP="00B317B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317B6" w:rsidRDefault="00B317B6" w:rsidP="00B317B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B317B6" w:rsidRDefault="00B317B6" w:rsidP="00B317B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317B6" w:rsidRDefault="00B317B6" w:rsidP="00B317B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17B6" w:rsidRDefault="00B317B6" w:rsidP="00B317B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B317B6" w:rsidRDefault="00B317B6" w:rsidP="00B317B6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B317B6" w:rsidRDefault="00B317B6" w:rsidP="00B317B6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22.11.2022</w:t>
      </w:r>
      <w:r w:rsidR="002818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2818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774</w:t>
      </w:r>
    </w:p>
    <w:p w:rsidR="00B317B6" w:rsidRDefault="00B317B6" w:rsidP="00B317B6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Чегдомын</w:t>
      </w:r>
    </w:p>
    <w:p w:rsidR="008D30FB" w:rsidRPr="008D30FB" w:rsidRDefault="008D30FB" w:rsidP="00B31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0FB" w:rsidRPr="008D30FB" w:rsidRDefault="008D30FB" w:rsidP="008D3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1DE" w:rsidRPr="008D30FB" w:rsidRDefault="007211DE" w:rsidP="007211DE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30FB">
        <w:rPr>
          <w:rFonts w:ascii="Times New Roman" w:hAnsi="Times New Roman" w:cs="Times New Roman"/>
          <w:bCs/>
          <w:sz w:val="28"/>
          <w:szCs w:val="28"/>
        </w:rPr>
        <w:t>Об</w:t>
      </w:r>
      <w:r w:rsidR="00281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281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533" w:rsidRPr="008D30FB">
        <w:rPr>
          <w:rFonts w:ascii="Times New Roman" w:hAnsi="Times New Roman" w:cs="Times New Roman"/>
          <w:bCs/>
          <w:sz w:val="28"/>
          <w:szCs w:val="28"/>
        </w:rPr>
        <w:t>а</w:t>
      </w:r>
      <w:r w:rsidRPr="008D30FB">
        <w:rPr>
          <w:rFonts w:ascii="Times New Roman" w:hAnsi="Times New Roman" w:cs="Times New Roman"/>
          <w:bCs/>
          <w:sz w:val="28"/>
          <w:szCs w:val="28"/>
        </w:rPr>
        <w:t>дминистративного</w:t>
      </w:r>
      <w:r w:rsidR="00281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bCs/>
          <w:sz w:val="28"/>
          <w:szCs w:val="28"/>
        </w:rPr>
        <w:t>регламента</w:t>
      </w:r>
      <w:r w:rsidR="00281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281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281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bCs/>
          <w:sz w:val="28"/>
          <w:szCs w:val="28"/>
        </w:rPr>
        <w:t>услуги</w:t>
      </w:r>
      <w:r w:rsidR="00281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bCs/>
          <w:sz w:val="28"/>
          <w:szCs w:val="28"/>
        </w:rPr>
        <w:t>"Организация</w:t>
      </w:r>
      <w:r w:rsidR="00281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bCs/>
          <w:sz w:val="28"/>
          <w:szCs w:val="28"/>
        </w:rPr>
        <w:t>отдыха</w:t>
      </w:r>
      <w:r w:rsidR="00281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bCs/>
          <w:sz w:val="28"/>
          <w:szCs w:val="28"/>
        </w:rPr>
        <w:t>и</w:t>
      </w:r>
      <w:r w:rsidR="00281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bCs/>
          <w:sz w:val="28"/>
          <w:szCs w:val="28"/>
        </w:rPr>
        <w:t>оздоровления</w:t>
      </w:r>
      <w:r w:rsidR="00281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bCs/>
          <w:sz w:val="28"/>
          <w:szCs w:val="28"/>
        </w:rPr>
        <w:t>детей</w:t>
      </w:r>
      <w:r w:rsidR="00281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bCs/>
          <w:sz w:val="28"/>
          <w:szCs w:val="28"/>
        </w:rPr>
        <w:t>в</w:t>
      </w:r>
      <w:r w:rsidR="00281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bCs/>
          <w:sz w:val="28"/>
          <w:szCs w:val="28"/>
        </w:rPr>
        <w:t>каникулярное</w:t>
      </w:r>
      <w:r w:rsidR="00281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bCs/>
          <w:sz w:val="28"/>
          <w:szCs w:val="28"/>
        </w:rPr>
        <w:t>время</w:t>
      </w:r>
      <w:r w:rsidR="00281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7D0E" w:rsidRPr="008D30FB">
        <w:rPr>
          <w:rFonts w:ascii="Times New Roman" w:hAnsi="Times New Roman" w:cs="Times New Roman"/>
          <w:bCs/>
          <w:sz w:val="28"/>
          <w:szCs w:val="28"/>
        </w:rPr>
        <w:t>на</w:t>
      </w:r>
      <w:r w:rsidR="00281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="00281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281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81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bCs/>
          <w:sz w:val="28"/>
          <w:szCs w:val="28"/>
        </w:rPr>
        <w:t>района</w:t>
      </w:r>
      <w:r w:rsidR="00281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281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bCs/>
          <w:sz w:val="28"/>
          <w:szCs w:val="28"/>
        </w:rPr>
        <w:t>края</w:t>
      </w:r>
      <w:r w:rsidR="00DD2B08" w:rsidRPr="008D30FB">
        <w:rPr>
          <w:rFonts w:ascii="Times New Roman" w:hAnsi="Times New Roman" w:cs="Times New Roman"/>
          <w:bCs/>
          <w:sz w:val="28"/>
          <w:szCs w:val="28"/>
        </w:rPr>
        <w:t>»</w:t>
      </w:r>
    </w:p>
    <w:p w:rsidR="007211DE" w:rsidRPr="008D30FB" w:rsidRDefault="007211DE" w:rsidP="007211DE">
      <w:pPr>
        <w:tabs>
          <w:tab w:val="left" w:pos="4140"/>
        </w:tabs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11DE" w:rsidRPr="008D30FB" w:rsidRDefault="007211DE" w:rsidP="00084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0FB">
        <w:rPr>
          <w:rFonts w:ascii="Times New Roman" w:hAnsi="Times New Roman" w:cs="Times New Roman"/>
          <w:sz w:val="28"/>
          <w:szCs w:val="28"/>
        </w:rPr>
        <w:t>С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целью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приведения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нормативн</w:t>
      </w:r>
      <w:r w:rsidR="00CD7533" w:rsidRPr="008D30FB">
        <w:rPr>
          <w:rFonts w:ascii="Times New Roman" w:hAnsi="Times New Roman" w:cs="Times New Roman"/>
          <w:sz w:val="28"/>
          <w:szCs w:val="28"/>
        </w:rPr>
        <w:t>ых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правов</w:t>
      </w:r>
      <w:r w:rsidR="00CD7533" w:rsidRPr="008D30FB">
        <w:rPr>
          <w:rFonts w:ascii="Times New Roman" w:hAnsi="Times New Roman" w:cs="Times New Roman"/>
          <w:sz w:val="28"/>
          <w:szCs w:val="28"/>
        </w:rPr>
        <w:t>ых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="00CD7533" w:rsidRPr="008D30FB">
        <w:rPr>
          <w:rFonts w:ascii="Times New Roman" w:hAnsi="Times New Roman" w:cs="Times New Roman"/>
          <w:sz w:val="28"/>
          <w:szCs w:val="28"/>
        </w:rPr>
        <w:t>актов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="00CD7533" w:rsidRPr="008D30FB">
        <w:rPr>
          <w:rFonts w:ascii="Times New Roman" w:hAnsi="Times New Roman" w:cs="Times New Roman"/>
          <w:sz w:val="28"/>
          <w:szCs w:val="28"/>
        </w:rPr>
        <w:t>администрации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="00CD7533" w:rsidRPr="008D30F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="00CD7533" w:rsidRPr="008D30FB">
        <w:rPr>
          <w:rFonts w:ascii="Times New Roman" w:hAnsi="Times New Roman" w:cs="Times New Roman"/>
          <w:sz w:val="28"/>
          <w:szCs w:val="28"/>
        </w:rPr>
        <w:t>муниципального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="00CD7533" w:rsidRPr="008D30FB">
        <w:rPr>
          <w:rFonts w:ascii="Times New Roman" w:hAnsi="Times New Roman" w:cs="Times New Roman"/>
          <w:sz w:val="28"/>
          <w:szCs w:val="28"/>
        </w:rPr>
        <w:t>района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="00CD7533" w:rsidRPr="008D30FB">
        <w:rPr>
          <w:rFonts w:ascii="Times New Roman" w:hAnsi="Times New Roman" w:cs="Times New Roman"/>
          <w:sz w:val="28"/>
          <w:szCs w:val="28"/>
        </w:rPr>
        <w:t>Хабаровского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="00CD7533" w:rsidRPr="008D30FB">
        <w:rPr>
          <w:rFonts w:ascii="Times New Roman" w:hAnsi="Times New Roman" w:cs="Times New Roman"/>
          <w:sz w:val="28"/>
          <w:szCs w:val="28"/>
        </w:rPr>
        <w:t>края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="00312E78" w:rsidRPr="008D30FB">
        <w:rPr>
          <w:rFonts w:ascii="Times New Roman" w:hAnsi="Times New Roman" w:cs="Times New Roman"/>
          <w:sz w:val="28"/>
          <w:szCs w:val="28"/>
        </w:rPr>
        <w:t>в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="00312E78" w:rsidRPr="008D30FB">
        <w:rPr>
          <w:rFonts w:ascii="Times New Roman" w:hAnsi="Times New Roman" w:cs="Times New Roman"/>
          <w:sz w:val="28"/>
          <w:szCs w:val="28"/>
        </w:rPr>
        <w:t>соответстви</w:t>
      </w:r>
      <w:r w:rsidR="00CD7533" w:rsidRPr="008D30FB">
        <w:rPr>
          <w:rFonts w:ascii="Times New Roman" w:hAnsi="Times New Roman" w:cs="Times New Roman"/>
          <w:sz w:val="28"/>
          <w:szCs w:val="28"/>
        </w:rPr>
        <w:t>е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="00312E78" w:rsidRPr="008D30FB">
        <w:rPr>
          <w:rFonts w:ascii="Times New Roman" w:hAnsi="Times New Roman" w:cs="Times New Roman"/>
          <w:sz w:val="28"/>
          <w:szCs w:val="28"/>
        </w:rPr>
        <w:t>с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требованиям</w:t>
      </w:r>
      <w:r w:rsidR="00CD7533" w:rsidRPr="008D30FB">
        <w:rPr>
          <w:rFonts w:ascii="Times New Roman" w:hAnsi="Times New Roman" w:cs="Times New Roman"/>
          <w:sz w:val="28"/>
          <w:szCs w:val="28"/>
        </w:rPr>
        <w:t>и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действующего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Российской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Федерации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и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исполнения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поручения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Правительства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Российской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Федерации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о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переводе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массовой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социально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значимой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услуги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регионального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и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муниципального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уровней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"Запись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на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обучение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по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дополнительной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программе"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в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электронный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формат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на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основании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Постановления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Правительства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Российской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Федерации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от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16.05.2011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№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373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"О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разработке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и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утверждении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регламентов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="00E84978" w:rsidRPr="008D30FB">
        <w:rPr>
          <w:rFonts w:ascii="Times New Roman" w:hAnsi="Times New Roman" w:cs="Times New Roman"/>
          <w:sz w:val="28"/>
          <w:szCs w:val="28"/>
        </w:rPr>
        <w:t>осуществления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государственн</w:t>
      </w:r>
      <w:r w:rsidR="00E84978" w:rsidRPr="008D30FB">
        <w:rPr>
          <w:rFonts w:ascii="Times New Roman" w:hAnsi="Times New Roman" w:cs="Times New Roman"/>
          <w:sz w:val="28"/>
          <w:szCs w:val="28"/>
        </w:rPr>
        <w:t>ого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="00E84978" w:rsidRPr="008D30FB">
        <w:rPr>
          <w:rFonts w:ascii="Times New Roman" w:hAnsi="Times New Roman" w:cs="Times New Roman"/>
          <w:sz w:val="28"/>
          <w:szCs w:val="28"/>
        </w:rPr>
        <w:t>контроля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="00E84978" w:rsidRPr="008D30FB">
        <w:rPr>
          <w:rFonts w:ascii="Times New Roman" w:hAnsi="Times New Roman" w:cs="Times New Roman"/>
          <w:sz w:val="28"/>
          <w:szCs w:val="28"/>
        </w:rPr>
        <w:t>(надзора)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и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регламентов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предоставления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государственных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услуг",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администрация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муниципального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района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Хабаровского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края</w:t>
      </w:r>
    </w:p>
    <w:p w:rsidR="007211DE" w:rsidRPr="008D30FB" w:rsidRDefault="007211DE" w:rsidP="000841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0F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211DE" w:rsidRPr="008D30FB" w:rsidRDefault="007211DE" w:rsidP="0008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0FB">
        <w:rPr>
          <w:rFonts w:ascii="Times New Roman" w:hAnsi="Times New Roman" w:cs="Times New Roman"/>
          <w:sz w:val="28"/>
          <w:szCs w:val="28"/>
        </w:rPr>
        <w:t>1.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Утвердить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прилагаемый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="00CD7533" w:rsidRPr="008D30FB">
        <w:rPr>
          <w:rFonts w:ascii="Times New Roman" w:hAnsi="Times New Roman" w:cs="Times New Roman"/>
          <w:sz w:val="28"/>
          <w:szCs w:val="28"/>
        </w:rPr>
        <w:t>а</w:t>
      </w:r>
      <w:r w:rsidRPr="008D30FB">
        <w:rPr>
          <w:rFonts w:ascii="Times New Roman" w:hAnsi="Times New Roman" w:cs="Times New Roman"/>
          <w:sz w:val="28"/>
          <w:szCs w:val="28"/>
        </w:rPr>
        <w:t>дминистративный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регламент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предоставления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муниципальной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услуги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="00992045" w:rsidRPr="008D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D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каникулярное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Верхнебуреинского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992045" w:rsidRPr="008D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(далее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–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Регламент).</w:t>
      </w:r>
    </w:p>
    <w:p w:rsidR="007211DE" w:rsidRPr="008D30FB" w:rsidRDefault="007211DE" w:rsidP="000841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0FB">
        <w:rPr>
          <w:rFonts w:ascii="Times New Roman" w:hAnsi="Times New Roman" w:cs="Times New Roman"/>
          <w:sz w:val="28"/>
          <w:szCs w:val="28"/>
        </w:rPr>
        <w:t>2.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Управлению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образования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(Митяшов</w:t>
      </w:r>
      <w:r w:rsidR="00CD7533" w:rsidRPr="008D30FB">
        <w:rPr>
          <w:rFonts w:ascii="Times New Roman" w:hAnsi="Times New Roman" w:cs="Times New Roman"/>
          <w:sz w:val="28"/>
          <w:szCs w:val="28"/>
        </w:rPr>
        <w:t>а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О.П.):</w:t>
      </w:r>
    </w:p>
    <w:p w:rsidR="007211DE" w:rsidRPr="008D30FB" w:rsidRDefault="007211DE" w:rsidP="000841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0FB">
        <w:rPr>
          <w:rFonts w:ascii="Times New Roman" w:hAnsi="Times New Roman" w:cs="Times New Roman"/>
          <w:sz w:val="28"/>
          <w:szCs w:val="28"/>
        </w:rPr>
        <w:t>2.1.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Провести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необходимые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организационные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мероприятия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для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введения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в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действие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утвержденного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Регламента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в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полном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объеме.</w:t>
      </w:r>
    </w:p>
    <w:p w:rsidR="007211DE" w:rsidRPr="008D30FB" w:rsidRDefault="007211DE" w:rsidP="000841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0FB">
        <w:rPr>
          <w:rFonts w:ascii="Times New Roman" w:hAnsi="Times New Roman" w:cs="Times New Roman"/>
          <w:sz w:val="28"/>
          <w:szCs w:val="28"/>
        </w:rPr>
        <w:t>2.2.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Ознакомить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руководителей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образовательных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="00B97D0E" w:rsidRPr="008D30FB">
        <w:rPr>
          <w:rFonts w:ascii="Times New Roman" w:hAnsi="Times New Roman" w:cs="Times New Roman"/>
          <w:sz w:val="28"/>
          <w:szCs w:val="28"/>
        </w:rPr>
        <w:t>организаций</w:t>
      </w:r>
      <w:r w:rsidRPr="008D30FB">
        <w:rPr>
          <w:rFonts w:ascii="Times New Roman" w:hAnsi="Times New Roman" w:cs="Times New Roman"/>
          <w:sz w:val="28"/>
          <w:szCs w:val="28"/>
        </w:rPr>
        <w:t>,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сотрудников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аппарата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управления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образования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="00CD7533" w:rsidRPr="008D30FB">
        <w:rPr>
          <w:rFonts w:ascii="Times New Roman" w:hAnsi="Times New Roman" w:cs="Times New Roman"/>
          <w:sz w:val="28"/>
          <w:szCs w:val="28"/>
        </w:rPr>
        <w:t>администрации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="00CD7533" w:rsidRPr="008D30FB">
        <w:rPr>
          <w:rFonts w:ascii="Times New Roman" w:hAnsi="Times New Roman" w:cs="Times New Roman"/>
          <w:sz w:val="28"/>
          <w:szCs w:val="28"/>
        </w:rPr>
        <w:t>района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с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7211DE" w:rsidRPr="008D30FB" w:rsidRDefault="007211DE" w:rsidP="000841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0FB">
        <w:rPr>
          <w:rFonts w:ascii="Times New Roman" w:hAnsi="Times New Roman" w:cs="Times New Roman"/>
          <w:sz w:val="28"/>
          <w:szCs w:val="28"/>
        </w:rPr>
        <w:t>3.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30FB">
        <w:rPr>
          <w:rFonts w:ascii="Times New Roman" w:hAnsi="Times New Roman" w:cs="Times New Roman"/>
          <w:sz w:val="28"/>
          <w:szCs w:val="28"/>
        </w:rPr>
        <w:t>Контроль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="00CD7533" w:rsidRPr="008D30F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="00CD7533" w:rsidRPr="008D30FB">
        <w:rPr>
          <w:rFonts w:ascii="Times New Roman" w:hAnsi="Times New Roman" w:cs="Times New Roman"/>
          <w:sz w:val="28"/>
          <w:szCs w:val="28"/>
        </w:rPr>
        <w:t>исполнением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настоящего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постановления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возложить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на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заместителя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главы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администрации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Гермаш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Т.С.</w:t>
      </w:r>
    </w:p>
    <w:p w:rsidR="007211DE" w:rsidRPr="008D30FB" w:rsidRDefault="007211DE" w:rsidP="0008412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0FB">
        <w:rPr>
          <w:rFonts w:ascii="Times New Roman" w:hAnsi="Times New Roman" w:cs="Times New Roman"/>
          <w:spacing w:val="-20"/>
          <w:sz w:val="28"/>
          <w:szCs w:val="28"/>
        </w:rPr>
        <w:t>4.</w:t>
      </w:r>
      <w:r w:rsidR="002818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Настоящее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постановление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вступает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в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силу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после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его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официального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опубликования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8D30FB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B97D0E" w:rsidRDefault="00B97D0E" w:rsidP="008D30F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126" w:rsidRDefault="00084126" w:rsidP="008D30F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1DE" w:rsidRDefault="007211DE" w:rsidP="00084126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211DE">
        <w:rPr>
          <w:rFonts w:ascii="Times New Roman" w:hAnsi="Times New Roman" w:cs="Times New Roman"/>
          <w:sz w:val="28"/>
          <w:szCs w:val="28"/>
        </w:rPr>
        <w:t>Глава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7211DE">
        <w:rPr>
          <w:rFonts w:ascii="Times New Roman" w:hAnsi="Times New Roman" w:cs="Times New Roman"/>
          <w:sz w:val="28"/>
          <w:szCs w:val="28"/>
        </w:rPr>
        <w:t>района</w:t>
      </w:r>
      <w:r w:rsidR="002818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7211DE">
        <w:rPr>
          <w:rFonts w:ascii="Times New Roman" w:hAnsi="Times New Roman" w:cs="Times New Roman"/>
          <w:sz w:val="28"/>
          <w:szCs w:val="28"/>
        </w:rPr>
        <w:t>А.М.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Pr="007211DE">
        <w:rPr>
          <w:rFonts w:ascii="Times New Roman" w:hAnsi="Times New Roman" w:cs="Times New Roman"/>
          <w:sz w:val="28"/>
          <w:szCs w:val="28"/>
        </w:rPr>
        <w:t>Маслов</w:t>
      </w:r>
    </w:p>
    <w:p w:rsidR="00A543DB" w:rsidRDefault="00A543DB" w:rsidP="00CD7533">
      <w:pPr>
        <w:widowControl w:val="0"/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211DE" w:rsidRDefault="00CD7533" w:rsidP="00CD7533">
      <w:pPr>
        <w:widowControl w:val="0"/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D7533" w:rsidRDefault="00CD7533" w:rsidP="00CD7533">
      <w:pPr>
        <w:widowControl w:val="0"/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D7533" w:rsidRDefault="00CD7533" w:rsidP="00CD7533">
      <w:pPr>
        <w:widowControl w:val="0"/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4560B">
        <w:rPr>
          <w:rFonts w:ascii="Times New Roman" w:hAnsi="Times New Roman" w:cs="Times New Roman"/>
          <w:sz w:val="28"/>
          <w:szCs w:val="28"/>
        </w:rPr>
        <w:t>ТВЕРЖДЕНО</w:t>
      </w:r>
    </w:p>
    <w:p w:rsidR="00E17B3E" w:rsidRDefault="00E17B3E" w:rsidP="00CD7533">
      <w:pPr>
        <w:widowControl w:val="0"/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7533">
        <w:rPr>
          <w:rFonts w:ascii="Times New Roman" w:hAnsi="Times New Roman" w:cs="Times New Roman"/>
          <w:sz w:val="28"/>
          <w:szCs w:val="28"/>
        </w:rPr>
        <w:t>остановлением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533" w:rsidRDefault="00CD7533" w:rsidP="00CD7533">
      <w:pPr>
        <w:widowControl w:val="0"/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B3E" w:rsidRDefault="00CD7533" w:rsidP="00CD7533">
      <w:pPr>
        <w:widowControl w:val="0"/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533" w:rsidRDefault="00CD7533" w:rsidP="00CD7533">
      <w:pPr>
        <w:widowControl w:val="0"/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CD7533" w:rsidRDefault="002818F3" w:rsidP="00CD7533">
      <w:pPr>
        <w:widowControl w:val="0"/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533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533">
        <w:rPr>
          <w:rFonts w:ascii="Times New Roman" w:hAnsi="Times New Roman" w:cs="Times New Roman"/>
          <w:sz w:val="28"/>
          <w:szCs w:val="28"/>
        </w:rPr>
        <w:t>края</w:t>
      </w:r>
    </w:p>
    <w:p w:rsidR="00CD7533" w:rsidRDefault="00E17B3E" w:rsidP="00CD7533">
      <w:pPr>
        <w:widowControl w:val="0"/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="00B317B6">
        <w:rPr>
          <w:rFonts w:ascii="Times New Roman" w:hAnsi="Times New Roman" w:cs="Times New Roman"/>
          <w:sz w:val="28"/>
          <w:szCs w:val="28"/>
        </w:rPr>
        <w:t>22.11.2022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="00B317B6">
        <w:rPr>
          <w:rFonts w:ascii="Times New Roman" w:hAnsi="Times New Roman" w:cs="Times New Roman"/>
          <w:sz w:val="28"/>
          <w:szCs w:val="28"/>
        </w:rPr>
        <w:t>774</w:t>
      </w:r>
    </w:p>
    <w:p w:rsidR="007211DE" w:rsidRPr="007211DE" w:rsidRDefault="007211DE" w:rsidP="007211DE">
      <w:pPr>
        <w:widowControl w:val="0"/>
        <w:shd w:val="clear" w:color="auto" w:fill="FFFFFF"/>
        <w:rPr>
          <w:rFonts w:ascii="Times New Roman" w:hAnsi="Times New Roman" w:cs="Times New Roman"/>
        </w:rPr>
      </w:pPr>
    </w:p>
    <w:p w:rsidR="00B53DEA" w:rsidRPr="00B53DEA" w:rsidRDefault="008A60E1" w:rsidP="00B53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3DEA" w:rsidRPr="00B53DEA" w:rsidRDefault="00B53DEA" w:rsidP="00B53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3DEA" w:rsidRPr="00B53DEA" w:rsidRDefault="00992045" w:rsidP="00B53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каникулярное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</w:p>
    <w:p w:rsidR="00B53DEA" w:rsidRPr="00B53DEA" w:rsidRDefault="00B53DEA" w:rsidP="00B53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EB7" w:rsidRPr="006E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Верхнебуреинского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EB7" w:rsidRPr="006E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EB7" w:rsidRPr="006E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3DEA" w:rsidRPr="00B53DEA" w:rsidRDefault="00B53DEA" w:rsidP="00B53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992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53DEA" w:rsidRPr="00B53DEA" w:rsidRDefault="00B53DEA" w:rsidP="00B5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EA" w:rsidRPr="00B53DEA" w:rsidRDefault="00B53DEA" w:rsidP="00A4560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</w:p>
    <w:p w:rsidR="00B53DEA" w:rsidRPr="00B53DEA" w:rsidRDefault="00B53DEA" w:rsidP="00B5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EA" w:rsidRPr="00B53DEA" w:rsidRDefault="00B53DEA" w:rsidP="0020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каникулярное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518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518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518" w:rsidRPr="006E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Верхнебуреинского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518" w:rsidRPr="006E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518" w:rsidRPr="006E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518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518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992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егламент)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каникулярное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518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518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518" w:rsidRPr="006E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Верхнебуреинского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518" w:rsidRPr="006E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518" w:rsidRPr="006E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518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518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992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(административных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оказываемой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E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Верхнебуреинского</w:t>
      </w:r>
      <w:proofErr w:type="gramEnd"/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E0E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E0E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района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E0E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Хабаровского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E0E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края.</w:t>
      </w:r>
    </w:p>
    <w:p w:rsidR="00B53DEA" w:rsidRPr="00B53DEA" w:rsidRDefault="00B53DEA" w:rsidP="0020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(законные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представители)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несовершеннолетних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возрасте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2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учреждениях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E0E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Верхнебуреинского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района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C5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Хабаровского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C5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края</w:t>
      </w:r>
      <w:r w:rsidR="006E0E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уполномоченные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представители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(далее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заявители).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3DEA" w:rsidRPr="00B53DEA" w:rsidRDefault="00B53DEA" w:rsidP="0020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услуги:</w:t>
      </w:r>
    </w:p>
    <w:p w:rsidR="00B53DEA" w:rsidRPr="00B53DEA" w:rsidRDefault="00B53DEA" w:rsidP="0020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"Единый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(функций)"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(https://www.gosuslugi.ru/)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ЕПГУ),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"Портал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proofErr w:type="gramEnd"/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(функций)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края"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услуг).</w:t>
      </w:r>
    </w:p>
    <w:p w:rsidR="00B53DEA" w:rsidRPr="00B53DEA" w:rsidRDefault="00B53DEA" w:rsidP="0020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Информирование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информирования:</w:t>
      </w:r>
    </w:p>
    <w:p w:rsidR="00B53DEA" w:rsidRPr="00B53DEA" w:rsidRDefault="00B53DEA" w:rsidP="0020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(лично,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почты,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телефонам);</w:t>
      </w:r>
    </w:p>
    <w:p w:rsidR="00B53DEA" w:rsidRPr="00B53DEA" w:rsidRDefault="00B53DEA" w:rsidP="0020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"Интернет"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"Единый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(функций)"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(https://www.gosuslugi.ru/)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ЕПГУ),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услугу;</w:t>
      </w:r>
      <w:proofErr w:type="gramEnd"/>
    </w:p>
    <w:p w:rsidR="00B53DEA" w:rsidRPr="00B53DEA" w:rsidRDefault="00B53DEA" w:rsidP="0020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стендах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касающимся:</w:t>
      </w:r>
    </w:p>
    <w:p w:rsidR="00B53DEA" w:rsidRPr="00232DA1" w:rsidRDefault="00202A95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B53DEA" w:rsidRPr="00232DA1" w:rsidRDefault="00202A95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работы;</w:t>
      </w:r>
    </w:p>
    <w:p w:rsidR="00B53DEA" w:rsidRPr="00232DA1" w:rsidRDefault="00202A95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B53DEA" w:rsidRPr="00232DA1" w:rsidRDefault="00202A95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B53DEA" w:rsidRPr="00232DA1" w:rsidRDefault="00202A95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B53DEA" w:rsidRPr="00232DA1" w:rsidRDefault="00202A95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(внесудебного)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обжалования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(бездействия)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принимаемых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безвозмездно.</w:t>
      </w:r>
    </w:p>
    <w:p w:rsidR="00B53DEA" w:rsidRPr="00B53DEA" w:rsidRDefault="00B53DEA" w:rsidP="0020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телефону:</w:t>
      </w:r>
    </w:p>
    <w:p w:rsidR="00B53DEA" w:rsidRPr="00B86E2F" w:rsidRDefault="00202A95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организаций;</w:t>
      </w:r>
    </w:p>
    <w:p w:rsidR="00B53DEA" w:rsidRPr="00B86E2F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6BB7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Верхнебуреинского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6BB7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6BB7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организаций;</w:t>
      </w:r>
    </w:p>
    <w:p w:rsidR="00B53DEA" w:rsidRPr="00B86E2F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центры).</w:t>
      </w:r>
    </w:p>
    <w:p w:rsidR="00B53DEA" w:rsidRPr="00B53DEA" w:rsidRDefault="00B53DEA" w:rsidP="0020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подробно,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(корректной)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консультируют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интересующим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граждан.</w:t>
      </w:r>
    </w:p>
    <w:p w:rsidR="00B53DEA" w:rsidRPr="00B53DEA" w:rsidRDefault="00B53DEA" w:rsidP="0020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телефонный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звонок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позвонил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отчества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(последнее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принявшего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телефонный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звонок.</w:t>
      </w:r>
    </w:p>
    <w:p w:rsidR="00B53DEA" w:rsidRPr="00B53DEA" w:rsidRDefault="00B53DEA" w:rsidP="0020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телефонный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звонок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переадресуется</w:t>
      </w:r>
      <w:proofErr w:type="spellEnd"/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(переводится)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должностному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обратившемуся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телефонный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информацию.</w:t>
      </w:r>
    </w:p>
    <w:p w:rsidR="00B53DEA" w:rsidRPr="00B53DEA" w:rsidRDefault="00B53DEA" w:rsidP="0020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действий:</w:t>
      </w:r>
    </w:p>
    <w:p w:rsidR="00B53DEA" w:rsidRPr="00B86E2F" w:rsidRDefault="00AA6E4D" w:rsidP="00AA6E4D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форме;</w:t>
      </w:r>
    </w:p>
    <w:p w:rsidR="00B53DEA" w:rsidRPr="00B86E2F" w:rsidRDefault="00AA6E4D" w:rsidP="00AA6E4D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консультаций.</w:t>
      </w:r>
    </w:p>
    <w:p w:rsidR="00B53DEA" w:rsidRPr="00B53DEA" w:rsidRDefault="00B53DEA" w:rsidP="0020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выходящее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влияющее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косвенно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принимаемое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решение.</w:t>
      </w:r>
    </w:p>
    <w:p w:rsidR="00B53DEA" w:rsidRPr="00B53DEA" w:rsidRDefault="00B53DEA" w:rsidP="0020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минут.</w:t>
      </w:r>
    </w:p>
    <w:p w:rsidR="00B53DEA" w:rsidRPr="00B53DEA" w:rsidRDefault="00B53DEA" w:rsidP="0020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отправлением.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Pr="00CD06B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59-ФЗ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Федерации".</w:t>
      </w:r>
    </w:p>
    <w:p w:rsidR="00B53DEA" w:rsidRPr="00B53DEA" w:rsidRDefault="00B53DEA" w:rsidP="0020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стендах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</w:p>
    <w:p w:rsidR="00B53DEA" w:rsidRPr="00B53DEA" w:rsidRDefault="00B53DEA" w:rsidP="0020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вопросам:</w:t>
      </w:r>
    </w:p>
    <w:p w:rsidR="00B53DEA" w:rsidRPr="00B86E2F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услуге,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оказываемой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виде;</w:t>
      </w:r>
    </w:p>
    <w:p w:rsidR="00B53DEA" w:rsidRPr="00B86E2F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оказываемой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виде;</w:t>
      </w:r>
    </w:p>
    <w:p w:rsidR="00B53DEA" w:rsidRPr="00B86E2F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прием;</w:t>
      </w:r>
    </w:p>
    <w:p w:rsidR="00B53DEA" w:rsidRPr="00B86E2F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</w:p>
    <w:p w:rsidR="00B53DEA" w:rsidRPr="00B53DEA" w:rsidRDefault="00B53DEA" w:rsidP="0020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каких-либо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лицензионного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правообладателем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взимание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авторизацию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данных.</w:t>
      </w:r>
      <w:proofErr w:type="gramEnd"/>
    </w:p>
    <w:p w:rsidR="00B53DEA" w:rsidRPr="00B53DEA" w:rsidRDefault="00B53DEA" w:rsidP="0020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стендах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</w:p>
    <w:p w:rsidR="00B53DEA" w:rsidRPr="00B53DEA" w:rsidRDefault="00B53DEA" w:rsidP="0020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телефонах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размещается:</w:t>
      </w:r>
    </w:p>
    <w:p w:rsidR="00B53DEA" w:rsidRPr="00B86E2F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"Реестр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(функций)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края"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реестр);</w:t>
      </w:r>
    </w:p>
    <w:p w:rsidR="00B53DEA" w:rsidRPr="00B86E2F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"Федеральный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(функций)"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реестр);</w:t>
      </w:r>
    </w:p>
    <w:p w:rsidR="00B53DEA" w:rsidRPr="00B86E2F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услуг;</w:t>
      </w:r>
    </w:p>
    <w:p w:rsidR="00B53DEA" w:rsidRPr="00B86E2F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ЕПГУ;</w:t>
      </w:r>
    </w:p>
    <w:p w:rsidR="00B53DEA" w:rsidRPr="00B86E2F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стендах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организаций.</w:t>
      </w:r>
    </w:p>
    <w:p w:rsidR="00B53DEA" w:rsidRPr="00B53DEA" w:rsidRDefault="00B53DEA" w:rsidP="0020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актуализирует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реестре,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реестре,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ЕПГУ.</w:t>
      </w:r>
    </w:p>
    <w:p w:rsidR="00B53DEA" w:rsidRPr="00B53DEA" w:rsidRDefault="00B53DEA" w:rsidP="0020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размещаются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актах,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ознакомления.</w:t>
      </w:r>
    </w:p>
    <w:p w:rsidR="00B53DEA" w:rsidRPr="00B53DEA" w:rsidRDefault="00B53DEA" w:rsidP="0020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стендах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соглашением,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заключенным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информированию,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регламентом.</w:t>
      </w:r>
    </w:p>
    <w:p w:rsidR="00B53DEA" w:rsidRPr="00B53DEA" w:rsidRDefault="00B53DEA" w:rsidP="0020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телефону,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почты.</w:t>
      </w:r>
    </w:p>
    <w:p w:rsidR="00B53DEA" w:rsidRPr="00B53DEA" w:rsidRDefault="00B53DEA" w:rsidP="000841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EA" w:rsidRPr="00B53DEA" w:rsidRDefault="00B53DEA" w:rsidP="00B53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</w:p>
    <w:p w:rsidR="00B53DEA" w:rsidRPr="00B53DEA" w:rsidRDefault="00B53DEA" w:rsidP="00ED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услуги: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"Организация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каникулярное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время"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53EC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53EC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53EC" w:rsidRPr="006E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Верхнебуреинского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53EC" w:rsidRPr="006E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53EC" w:rsidRPr="006E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53EC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53EC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ED5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путевки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(независимо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организационно-правовой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круглогодичного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круглосуточным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дневным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пребыванием,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оказывающую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(организации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круглогодичного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оздоровления</w:t>
      </w:r>
      <w:proofErr w:type="gramEnd"/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каникулярное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круглосуточным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дневным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пребыванием),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палаточного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(профильные)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лагерь),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  <w:proofErr w:type="gramEnd"/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услуги: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Pr="00DD2B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2009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8-ФЗ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самоуправления";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history="1">
        <w:r w:rsidRPr="00DD2B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210-ФЗ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услуг";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r w:rsidRPr="00DD2B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63-ФЗ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подписи";</w:t>
      </w:r>
    </w:p>
    <w:p w:rsidR="00B53DEA" w:rsidRPr="00B53DEA" w:rsidRDefault="008847E2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B53DEA" w:rsidRPr="00DD2B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</w:t>
        </w:r>
      </w:hyperlink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.06.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634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услуг";</w:t>
      </w:r>
    </w:p>
    <w:p w:rsidR="00B53DEA" w:rsidRPr="00B53DEA" w:rsidRDefault="008847E2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B53DEA" w:rsidRPr="00DD2B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</w:t>
        </w:r>
      </w:hyperlink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.08.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852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услуг";</w:t>
      </w:r>
    </w:p>
    <w:p w:rsidR="00B53DEA" w:rsidRPr="00B53DEA" w:rsidRDefault="008847E2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B53DEA" w:rsidRPr="00DD2B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</w:t>
        </w:r>
      </w:hyperlink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услуг";</w:t>
      </w:r>
    </w:p>
    <w:p w:rsidR="00B53DEA" w:rsidRPr="00DD2B08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3DEA" w:rsidRPr="00B53DEA" w:rsidRDefault="00901724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самостоятельно:</w:t>
      </w:r>
    </w:p>
    <w:p w:rsidR="00901724" w:rsidRPr="00901724" w:rsidRDefault="00AA6E4D" w:rsidP="00AA6E4D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регламенту;</w:t>
      </w:r>
    </w:p>
    <w:p w:rsidR="00901724" w:rsidRPr="00901724" w:rsidRDefault="00AA6E4D" w:rsidP="00AA6E4D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гражданства</w:t>
      </w:r>
      <w:r w:rsidR="00281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представителя;</w:t>
      </w:r>
    </w:p>
    <w:p w:rsidR="00901724" w:rsidRPr="00901724" w:rsidRDefault="00AA6E4D" w:rsidP="00AA6E4D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5" w:anchor="bookmark=id.30j0zll" w:history="1">
        <w:r w:rsidR="00B53DEA" w:rsidRPr="00E7759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форме</w:t>
        </w:r>
      </w:hyperlink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5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регламенту;</w:t>
      </w:r>
    </w:p>
    <w:p w:rsidR="00B53DEA" w:rsidRPr="00901724" w:rsidRDefault="00AA6E4D" w:rsidP="00AA6E4D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платежный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90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путевки.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инициативе,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предусмотрены.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Заявление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приеме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предоставляется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личном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обращении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заявителя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организацию,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оригинал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письменного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обработку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персональных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хранятся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учреждении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пребывания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лагере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дневным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пребыванием.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Документы,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услуги,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находятся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распоряжении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органов,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самоуправления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органов,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участвующих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услуги,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заявитель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вправе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предоставить,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числе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форме,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отсутствуют.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услуги: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направившего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почты,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ответ;</w:t>
      </w:r>
      <w:proofErr w:type="gramEnd"/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нецензурные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оскорбительные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поддается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прочтению;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обращение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неправомочного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лица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либо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неполного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пакета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документов,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указанных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подпункте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47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2.6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47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47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регламента.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услуги: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является:</w:t>
      </w:r>
    </w:p>
    <w:p w:rsidR="00B53DEA" w:rsidRPr="00B53DEA" w:rsidRDefault="00B53DEA" w:rsidP="00AA6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Лагеря;</w:t>
      </w:r>
    </w:p>
    <w:p w:rsidR="00B53DEA" w:rsidRPr="00B53DEA" w:rsidRDefault="00B53DEA" w:rsidP="00AA6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Лагере;</w:t>
      </w:r>
    </w:p>
    <w:p w:rsidR="00B53DEA" w:rsidRPr="00B53DEA" w:rsidRDefault="00B53DEA" w:rsidP="00AA6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путевки;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отсутствуют.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оплачивается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путевки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лагерь.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отправлений),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помещениям,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ожидания,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стендам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образцами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инвалидов.</w:t>
      </w:r>
      <w:proofErr w:type="gramEnd"/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2.12.1.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участвующая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447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F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оборудуется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вывеской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2.12.2.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(включая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использующих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кресла-коляски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собак-проводников):</w:t>
      </w:r>
    </w:p>
    <w:p w:rsidR="00B53DEA" w:rsidRPr="00232DA1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участвующая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высадки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кресла-коляски;</w:t>
      </w:r>
    </w:p>
    <w:p w:rsidR="00B53DEA" w:rsidRPr="00232DA1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расстройства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B53DEA" w:rsidRPr="00232DA1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носителей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беспрепятственного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жизнедеятельности;</w:t>
      </w:r>
    </w:p>
    <w:p w:rsidR="00B53DEA" w:rsidRPr="00232DA1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дублирование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надписей,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знаками,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рельефно-точечным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Брайля;</w:t>
      </w:r>
    </w:p>
    <w:p w:rsidR="00B53DEA" w:rsidRPr="00232DA1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собаки-проводника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выдаваемого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нормативно-правовому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населения;</w:t>
      </w:r>
      <w:proofErr w:type="gramEnd"/>
    </w:p>
    <w:p w:rsidR="00B53DEA" w:rsidRPr="00232DA1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инвалидам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барьеров,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мешающих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наравне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2.12.3.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(присутственных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местах),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ожидания,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удобства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присутственные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этажах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(строений).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Присутственные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оборудуются:</w:t>
      </w:r>
    </w:p>
    <w:p w:rsidR="00B53DEA" w:rsidRPr="00232DA1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стендами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информацией;</w:t>
      </w:r>
    </w:p>
    <w:p w:rsidR="00B53DEA" w:rsidRPr="00232DA1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(туалетами);</w:t>
      </w:r>
    </w:p>
    <w:p w:rsidR="00B53DEA" w:rsidRPr="00232DA1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пожаротушения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эвакуации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оборудуются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табличками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(вывесками)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указанием:</w:t>
      </w:r>
    </w:p>
    <w:p w:rsidR="00B53DEA" w:rsidRPr="00232DA1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кабинета;</w:t>
      </w:r>
    </w:p>
    <w:p w:rsidR="00B53DEA" w:rsidRPr="00232DA1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отчества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(последнее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(принимающего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заявителей);</w:t>
      </w:r>
    </w:p>
    <w:p w:rsidR="00B53DEA" w:rsidRPr="00232DA1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2.12.4.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комфортным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заявителей,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стульями,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столами,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канцелярскими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принадлежностями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стендами.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2.12.5.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Визуальная,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текстовая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</w:t>
      </w:r>
      <w:proofErr w:type="spellEnd"/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стендах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7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7E3E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визуальной,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мультимедийной</w:t>
      </w:r>
      <w:proofErr w:type="spellEnd"/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оптимальному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зрительному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слуховому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гражданами.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стендах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размещаются:</w:t>
      </w:r>
    </w:p>
    <w:p w:rsidR="00B53DEA" w:rsidRPr="00232DA1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регламента;</w:t>
      </w:r>
    </w:p>
    <w:p w:rsidR="00B53DEA" w:rsidRPr="00232DA1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B53DEA" w:rsidRPr="00232DA1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удобства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размещаемой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стендах,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располагаются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</w:p>
    <w:p w:rsidR="00B53DEA" w:rsidRPr="00B53DEA" w:rsidRDefault="00B53DEA" w:rsidP="00AA6E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2.13.1.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B53DEA" w:rsidRPr="00232DA1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информационно-телекоммуникационных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сетях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"Интернет"),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информации;</w:t>
      </w:r>
    </w:p>
    <w:p w:rsidR="00B53DEA" w:rsidRPr="00232DA1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ЕПГУ;</w:t>
      </w:r>
    </w:p>
    <w:p w:rsidR="00B53DEA" w:rsidRPr="00232DA1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2.13.2.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B53DEA" w:rsidRPr="00232DA1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регламентом;</w:t>
      </w:r>
    </w:p>
    <w:p w:rsidR="00B53DEA" w:rsidRPr="00232DA1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раз;</w:t>
      </w:r>
    </w:p>
    <w:p w:rsidR="00B53DEA" w:rsidRPr="00232DA1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(бездействие)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некорректное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(невнимательное)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заявителям;</w:t>
      </w:r>
    </w:p>
    <w:p w:rsidR="00B53DEA" w:rsidRPr="00232DA1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B53DEA" w:rsidRPr="00232DA1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оспаривании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(бездействия)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принимающих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принимаемых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(совершенных)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итогам</w:t>
      </w:r>
      <w:proofErr w:type="gramEnd"/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вынесены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(частичном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удовлетворении)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23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заявителей.</w:t>
      </w:r>
    </w:p>
    <w:p w:rsidR="00B53DEA" w:rsidRPr="00B53DEA" w:rsidRDefault="002818F3" w:rsidP="00B53DE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3DEA" w:rsidRPr="00B53DEA" w:rsidRDefault="00B53DEA" w:rsidP="00B53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учитывающие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</w:p>
    <w:p w:rsidR="00B53DEA" w:rsidRPr="00B53DEA" w:rsidRDefault="00B53DEA" w:rsidP="00B5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2.14.1.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экстерриториальному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центре.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авторизуется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</w:t>
      </w:r>
      <w:proofErr w:type="gram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</w:t>
      </w:r>
      <w:proofErr w:type="gramEnd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тентификации,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авторизации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</w:t>
      </w:r>
      <w:proofErr w:type="gram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</w:t>
      </w:r>
      <w:proofErr w:type="gramEnd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тентификации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подписанным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2.14.2.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которое:</w:t>
      </w:r>
    </w:p>
    <w:p w:rsidR="00B53DEA" w:rsidRPr="00053188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заявлений,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день;</w:t>
      </w:r>
    </w:p>
    <w:p w:rsidR="00B53DEA" w:rsidRPr="00053188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приложенные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(документы);</w:t>
      </w:r>
    </w:p>
    <w:p w:rsidR="00B53DEA" w:rsidRPr="00053188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действия:</w:t>
      </w:r>
    </w:p>
    <w:p w:rsidR="00B53DEA" w:rsidRPr="00053188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</w:t>
      </w:r>
      <w:r w:rsidR="00CD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заявления;</w:t>
      </w:r>
    </w:p>
    <w:p w:rsidR="00B53DEA" w:rsidRPr="00053188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распечатку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носителе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заявителя;</w:t>
      </w:r>
    </w:p>
    <w:p w:rsidR="00B53DEA" w:rsidRPr="00053188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2.14.3.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авторизации.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просматривать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2.14.4.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2.14.5.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какой-либо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Форматно-логическая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некорректно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обеспечивается: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6" w:history="1">
        <w:r w:rsidRPr="00DD2B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</w:t>
        </w:r>
        <w:r w:rsidR="002818F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DD2B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2.5</w:t>
        </w:r>
      </w:hyperlink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носителе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ошибок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ЕСИА,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касающейся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отсутствующих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ЕСИА;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</w:t>
      </w:r>
      <w:proofErr w:type="spellEnd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потери</w:t>
      </w:r>
      <w:proofErr w:type="gramEnd"/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поданным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форматах: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формализованных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odt</w:t>
      </w:r>
      <w:proofErr w:type="spellEnd"/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текстовым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содержанием,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включающим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"в"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подпункта);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расчеты;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jpeg</w:t>
      </w:r>
      <w:proofErr w:type="spellEnd"/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текстовым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содержанием,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"в"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подпункта),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содержанием.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сканирования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(использование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допускается),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dpi</w:t>
      </w:r>
      <w:proofErr w:type="spellEnd"/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(масштаб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1:1)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режимов: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"черно-белый"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текста);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"оттенки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серого"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изображений,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изображения);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"цветной"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"режим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цветопередачи"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аутентичных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подлинности,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именно: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углового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бланка.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proofErr w:type="gramEnd"/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0BA3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носителе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центре.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2.14.6.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обеспечивать: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идентифицировать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документе;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структурированные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частям,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главам,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(подразделам)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закладки,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оглавлению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содержащимся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рисункам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таблицам.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форматах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документа.</w:t>
      </w:r>
    </w:p>
    <w:p w:rsidR="00B53DEA" w:rsidRPr="00B53DEA" w:rsidRDefault="00B53DEA" w:rsidP="00B5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EA" w:rsidRPr="00B53DEA" w:rsidRDefault="00B53DEA" w:rsidP="00B53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III.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</w:p>
    <w:p w:rsidR="00B53DEA" w:rsidRPr="00B53DEA" w:rsidRDefault="00B53DEA" w:rsidP="00B5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процедуры:</w:t>
      </w:r>
    </w:p>
    <w:p w:rsidR="00B53DEA" w:rsidRPr="00BB1547" w:rsidRDefault="00AA6E4D" w:rsidP="00E17B3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документов;</w:t>
      </w:r>
    </w:p>
    <w:p w:rsidR="00B53DEA" w:rsidRPr="00BB1547" w:rsidRDefault="00AA6E4D" w:rsidP="00E17B3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B53DEA" w:rsidRPr="00BB1547" w:rsidRDefault="00AA6E4D" w:rsidP="00E17B3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547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путевки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лагерь.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7" w:anchor="bookmark=id.1fob9te" w:history="1">
        <w:r w:rsidRPr="00B53DE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форме</w:t>
        </w:r>
      </w:hyperlink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регламенту.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заявитель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лично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обращается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учреждение,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предоставляет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пакет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документов,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предусмотренных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2.6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регламента.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8" w:anchor="bookmark=id.3znysh7" w:history="1">
        <w:r w:rsidRPr="00B53DE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журнале</w:t>
        </w:r>
      </w:hyperlink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регламенту.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случае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наличия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оснований,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предусмотренных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2.7.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регламента,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работник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учреждения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сообщает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заявителю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отказе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приеме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документов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указанием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причин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отказа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срок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позднее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минут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момента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заявителя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(представителя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заявителя)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документов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приложения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87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настоящему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регламенту.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53DEA" w:rsidRPr="00B53DEA" w:rsidRDefault="002818F3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отправлением,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(пример)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9" w:anchor="bookmark=id.3znysh7" w:history="1">
        <w:r w:rsidR="00B53DEA" w:rsidRPr="00DD2B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журнале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"Интернет"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0" w:anchor="bookmark=id.2et92p0" w:history="1">
        <w:r w:rsidRPr="00DD2B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приложению</w:t>
        </w:r>
        <w:r w:rsidR="002818F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687CBF" w:rsidRPr="00DD2B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</w:t>
        </w:r>
      </w:hyperlink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передаются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B53DEA" w:rsidRPr="00B53DEA" w:rsidRDefault="00B53DEA" w:rsidP="00AA6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Заявитель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документов: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поступившее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6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6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6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6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ВМС,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пятнадцать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приложенные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ответственному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является: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фиксируется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услуги: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услуги: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6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6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6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фиксируется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и/или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кабинете.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решении.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услуги: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присваивает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исполненного;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(направляет)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путевку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заявлении;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информирования;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(направление)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уполномоченному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путевки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регламенту;</w:t>
      </w:r>
    </w:p>
    <w:p w:rsidR="00B53DEA" w:rsidRPr="00B53DEA" w:rsidRDefault="00B53DEA" w:rsidP="00AA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(пример),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обращений.</w:t>
      </w:r>
    </w:p>
    <w:p w:rsidR="00B53DEA" w:rsidRPr="00B53DEA" w:rsidRDefault="00B53DEA" w:rsidP="00AA6E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EA" w:rsidRPr="00B53DEA" w:rsidRDefault="00B53DEA" w:rsidP="00B53DEA">
      <w:pPr>
        <w:spacing w:after="0" w:line="240" w:lineRule="auto"/>
        <w:ind w:left="5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</w:t>
      </w:r>
    </w:p>
    <w:p w:rsidR="00B53DEA" w:rsidRPr="00B53DEA" w:rsidRDefault="00B53DEA" w:rsidP="00B5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решений.</w:t>
      </w: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истребования,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</w:t>
      </w: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виновные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привлекаются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проверок,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заявителей.</w:t>
      </w: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(осуществляется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Верхнебуреинского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характер.</w:t>
      </w:r>
      <w:proofErr w:type="gramEnd"/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комиссия.</w:t>
      </w: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</w:t>
      </w: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конкретному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просьбой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оформляются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отмечаются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устранению.</w:t>
      </w: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комиссии.</w:t>
      </w: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конкретному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тридцати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обратившемуся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обращению.</w:t>
      </w: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проверок,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виновных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(бездействие),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принимаемые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(осуществляемые)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ненадлежащее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4.4.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характеризующие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отсутствуют.</w:t>
      </w:r>
    </w:p>
    <w:p w:rsidR="00B53DEA" w:rsidRPr="00B53DEA" w:rsidRDefault="00B53DEA" w:rsidP="00B5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EA" w:rsidRPr="00B53DEA" w:rsidRDefault="00B53DEA" w:rsidP="00B53DEA">
      <w:pPr>
        <w:spacing w:after="0" w:line="240" w:lineRule="auto"/>
        <w:ind w:left="5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(внесудебное)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обжалование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(бездействия)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proofErr w:type="gramEnd"/>
    </w:p>
    <w:p w:rsidR="00B53DEA" w:rsidRPr="00B53DEA" w:rsidRDefault="00B53DEA" w:rsidP="00B5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(внесудебное)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обжалование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(бездействия)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осуществляемых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(принятых)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(внесудебного)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обжалования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является:</w:t>
      </w: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заявителя;</w:t>
      </w: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края;</w:t>
      </w:r>
      <w:proofErr w:type="gramEnd"/>
    </w:p>
    <w:p w:rsidR="00DD2B08" w:rsidRDefault="00B53DEA" w:rsidP="00DD2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края;</w:t>
      </w: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B08"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B08"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B08"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B08"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B08"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B08"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B08"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210-ФЗ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B08"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B08"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B08"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B08"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B08"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B08"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B08" w:rsidRPr="00D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услуг"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опечаток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ошибок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выданных</w:t>
      </w:r>
      <w:proofErr w:type="gramEnd"/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исправлений.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(внесудебное)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обжалование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(бездействия)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(бездействие)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обжалуются,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возложена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210-ФЗ;</w:t>
      </w:r>
      <w:proofErr w:type="gramEnd"/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края;</w:t>
      </w:r>
      <w:proofErr w:type="gramEnd"/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недостоверность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указывались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документов.</w:t>
      </w: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</w:t>
      </w:r>
      <w:r w:rsidR="0068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0BA3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0BA3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0BA3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0BA3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0BA3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обжалуются.</w:t>
      </w: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вышестоящий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обжалуются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(бездействие)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принимающей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носителе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почте,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"Интернет",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заявителя.</w:t>
      </w:r>
      <w:proofErr w:type="gramEnd"/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(абзац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18.08.2022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38)</w:t>
      </w: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право:</w:t>
      </w:r>
    </w:p>
    <w:p w:rsidR="00B53DEA" w:rsidRPr="00BB1547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просьбой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истребовании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форме;</w:t>
      </w:r>
    </w:p>
    <w:p w:rsidR="00B53DEA" w:rsidRPr="00BB1547" w:rsidRDefault="00AA6E4D" w:rsidP="00AA6E4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касающимися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затрагивает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охраняемую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DEA" w:rsidRPr="00B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тайну.</w:t>
      </w: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5.5.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наделенным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регистрации.</w:t>
      </w: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решений:</w:t>
      </w: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опечаток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ошибок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документах,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взимание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формах.</w:t>
      </w:r>
      <w:proofErr w:type="gramEnd"/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0BA3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0BA3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действиях,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осуществляемых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незамедлительного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приносятся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извинения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доставленные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неудобства</w:t>
      </w:r>
      <w:proofErr w:type="gramEnd"/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действиях,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совершить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жалобы.</w:t>
      </w: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0BA3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B0BA3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даются</w:t>
      </w:r>
      <w:proofErr w:type="gramEnd"/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аргументированные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обжалования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решения.</w:t>
      </w: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фактов,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жалобе,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указывать,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жалобы.</w:t>
      </w: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признаков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</w:t>
      </w:r>
      <w:proofErr w:type="gramEnd"/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наделенные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незамедлительно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прокуратуры.</w:t>
      </w:r>
    </w:p>
    <w:p w:rsidR="00B53DEA" w:rsidRPr="00B53DEA" w:rsidRDefault="00B53DEA" w:rsidP="00B5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жалобы.</w:t>
      </w:r>
    </w:p>
    <w:p w:rsidR="00AA6E4D" w:rsidRDefault="00AA6E4D" w:rsidP="00AA6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E4D" w:rsidRDefault="00AA6E4D" w:rsidP="00AA6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56A" w:rsidRDefault="001C303C" w:rsidP="00AA6E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30556A" w:rsidRDefault="0030556A" w:rsidP="00AA6E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6A" w:rsidRDefault="0030556A" w:rsidP="00AA6E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6A" w:rsidRDefault="0030556A" w:rsidP="00AA6E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6A" w:rsidRDefault="0030556A" w:rsidP="00AA6E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E4D" w:rsidRDefault="00AA6E4D" w:rsidP="00AA6E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E4D" w:rsidRDefault="00AA6E4D" w:rsidP="00AA6E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E4D" w:rsidRPr="0030556A" w:rsidRDefault="00AA6E4D" w:rsidP="00E17B3E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E17B3E" w:rsidRPr="00B53DEA" w:rsidRDefault="002818F3" w:rsidP="00E17B3E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1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17B3E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7B3E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7B3E" w:rsidRPr="00B53DEA" w:rsidRDefault="00E17B3E" w:rsidP="00E17B3E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7B3E" w:rsidRDefault="00E17B3E" w:rsidP="00E17B3E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7B3E" w:rsidRDefault="00E17B3E" w:rsidP="00E17B3E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каникулярное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281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Верхнебуреинского</w:t>
      </w:r>
    </w:p>
    <w:p w:rsidR="00E17B3E" w:rsidRPr="00B53DEA" w:rsidRDefault="002818F3" w:rsidP="00E17B3E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7B3E" w:rsidRPr="006E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7B3E" w:rsidRPr="006E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7B3E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7B3E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E1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0556A" w:rsidRDefault="0030556A" w:rsidP="00AA6E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6A" w:rsidRDefault="0030556A" w:rsidP="00AA6E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6A" w:rsidRPr="00E17B3E" w:rsidRDefault="0030556A" w:rsidP="0096152F">
      <w:pPr>
        <w:spacing w:after="38"/>
        <w:ind w:left="140" w:hanging="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</w:t>
      </w:r>
      <w:r w:rsidR="0028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17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заявления</w:t>
      </w:r>
      <w:r w:rsidR="0028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17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28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17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17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17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услуги</w:t>
      </w:r>
    </w:p>
    <w:p w:rsidR="0030556A" w:rsidRPr="0030556A" w:rsidRDefault="002818F3" w:rsidP="0030556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39C7" w:rsidRDefault="0030556A" w:rsidP="0096152F">
      <w:pPr>
        <w:spacing w:after="0" w:line="240" w:lineRule="auto"/>
        <w:ind w:left="3839" w:right="5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0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94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</w:t>
      </w:r>
      <w:r w:rsidR="0094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</w:t>
      </w:r>
      <w:r w:rsidR="0094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0556A" w:rsidRDefault="002818F3" w:rsidP="009435BA">
      <w:pPr>
        <w:spacing w:after="0" w:line="240" w:lineRule="auto"/>
        <w:ind w:left="3839" w:right="5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556A"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35BA" w:rsidRDefault="009435BA" w:rsidP="009435BA">
      <w:pPr>
        <w:spacing w:after="0" w:line="240" w:lineRule="auto"/>
        <w:ind w:left="3839" w:right="5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9435BA" w:rsidRPr="009435BA" w:rsidRDefault="009435BA" w:rsidP="009435BA">
      <w:pPr>
        <w:spacing w:after="0" w:line="240" w:lineRule="auto"/>
        <w:ind w:left="3839" w:right="5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435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(ФИО</w:t>
      </w:r>
      <w:r w:rsidR="002818F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9435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,</w:t>
      </w:r>
      <w:r w:rsidR="002818F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контактный</w:t>
      </w:r>
      <w:r w:rsidR="002818F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телефон</w:t>
      </w:r>
      <w:r w:rsidR="002818F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(или)</w:t>
      </w:r>
      <w:r w:rsidR="002818F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E</w:t>
      </w:r>
      <w:r w:rsidRPr="00A138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mail</w:t>
      </w:r>
      <w:r w:rsidRPr="009435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</w:p>
    <w:p w:rsidR="0030556A" w:rsidRPr="0030556A" w:rsidRDefault="002818F3" w:rsidP="0096152F">
      <w:pPr>
        <w:spacing w:after="0"/>
        <w:ind w:right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56A" w:rsidRPr="0030556A" w:rsidRDefault="002818F3" w:rsidP="0030556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56A" w:rsidRPr="0030556A" w:rsidRDefault="0030556A" w:rsidP="0030556A">
      <w:pPr>
        <w:spacing w:after="5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56A" w:rsidRPr="0030556A" w:rsidRDefault="002818F3" w:rsidP="0030556A">
      <w:pPr>
        <w:spacing w:after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56A" w:rsidRPr="0030556A" w:rsidRDefault="0030556A" w:rsidP="0030556A">
      <w:pPr>
        <w:spacing w:after="0"/>
        <w:ind w:left="-15" w:right="5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путевку/сертификат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путевки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56A" w:rsidRPr="0030556A" w:rsidRDefault="0030556A" w:rsidP="0030556A">
      <w:pPr>
        <w:ind w:left="-15" w:right="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56A" w:rsidRPr="0030556A" w:rsidRDefault="0030556A" w:rsidP="0096152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(описание</w:t>
      </w:r>
      <w:r w:rsidR="00281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ситуации,</w:t>
      </w:r>
      <w:r w:rsidR="00281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связанной</w:t>
      </w:r>
      <w:r w:rsidR="00281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принадлежностью</w:t>
      </w:r>
      <w:r w:rsidR="00281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="00281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81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</w:t>
      </w:r>
      <w:r w:rsidR="00281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281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</w:t>
      </w:r>
      <w:r w:rsidR="00281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1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категории)</w:t>
      </w:r>
    </w:p>
    <w:p w:rsidR="0030556A" w:rsidRPr="0030556A" w:rsidRDefault="002818F3" w:rsidP="0030556A">
      <w:pPr>
        <w:spacing w:after="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56A" w:rsidRPr="0030556A" w:rsidRDefault="0030556A" w:rsidP="0030556A">
      <w:pPr>
        <w:ind w:left="-15" w:right="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перечислить: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56A" w:rsidRPr="0030556A" w:rsidRDefault="0030556A" w:rsidP="0030556A">
      <w:pPr>
        <w:ind w:left="-15" w:right="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лицевой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выплаты).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56A" w:rsidRPr="0030556A" w:rsidRDefault="002818F3" w:rsidP="0030556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56A" w:rsidRPr="0030556A" w:rsidRDefault="0030556A" w:rsidP="0030556A">
      <w:pPr>
        <w:spacing w:after="0"/>
        <w:ind w:left="-15" w:right="5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путевки/сертификата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путевки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</w:t>
      </w:r>
      <w:proofErr w:type="gramStart"/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56A" w:rsidRPr="0030556A" w:rsidRDefault="0030556A" w:rsidP="0030556A">
      <w:pPr>
        <w:spacing w:after="1"/>
        <w:ind w:left="10" w:right="65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__________________(подпись)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56A" w:rsidRPr="0030556A" w:rsidRDefault="002818F3" w:rsidP="0030556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56A" w:rsidRPr="0030556A" w:rsidRDefault="002818F3" w:rsidP="0030293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556A"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556A"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556A"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556A"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556A"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556A"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556A"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56A" w:rsidRPr="0030556A" w:rsidRDefault="0030556A" w:rsidP="0030556A">
      <w:pPr>
        <w:ind w:left="-15" w:right="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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орган: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56A" w:rsidRPr="0030556A" w:rsidRDefault="0030556A" w:rsidP="0030556A">
      <w:pPr>
        <w:ind w:left="-15" w:right="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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документа;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56A" w:rsidRPr="0030556A" w:rsidRDefault="0030556A" w:rsidP="0030556A">
      <w:pPr>
        <w:ind w:left="-15" w:right="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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носителе;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56A" w:rsidRPr="0030556A" w:rsidRDefault="0030556A" w:rsidP="0030556A">
      <w:pPr>
        <w:ind w:left="-15" w:right="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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отправлением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(только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носителе);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56A" w:rsidRPr="0030556A" w:rsidRDefault="0030556A" w:rsidP="0030556A">
      <w:pPr>
        <w:spacing w:after="42"/>
        <w:ind w:left="-15" w:right="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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отправлением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актах);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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(только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носителе);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56A" w:rsidRPr="0030556A" w:rsidRDefault="0030556A" w:rsidP="0030556A">
      <w:pPr>
        <w:ind w:left="-15" w:right="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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(только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документа);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56A" w:rsidRPr="0030556A" w:rsidRDefault="0030556A" w:rsidP="0030556A">
      <w:pPr>
        <w:ind w:left="-15" w:right="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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РПГУ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(только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документа).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56A" w:rsidRPr="0030556A" w:rsidRDefault="002818F3" w:rsidP="0030556A">
      <w:pPr>
        <w:spacing w:after="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56A" w:rsidRPr="0030556A" w:rsidRDefault="0030556A" w:rsidP="0030556A">
      <w:pPr>
        <w:spacing w:after="1"/>
        <w:ind w:left="10" w:right="65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__________________(подпись)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56A" w:rsidRPr="0030556A" w:rsidRDefault="0030556A" w:rsidP="0030293F">
      <w:pPr>
        <w:ind w:left="-15" w:right="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объеме,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56A" w:rsidRPr="0030556A" w:rsidRDefault="0030556A" w:rsidP="0030556A">
      <w:pPr>
        <w:spacing w:after="1"/>
        <w:ind w:left="10" w:right="65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__________________(подпись)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56A" w:rsidRPr="0030556A" w:rsidRDefault="002818F3" w:rsidP="0030556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56A" w:rsidRPr="0030556A" w:rsidRDefault="002818F3" w:rsidP="0030556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56A" w:rsidRPr="0030556A" w:rsidRDefault="002818F3" w:rsidP="007366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56A" w:rsidRDefault="0030556A" w:rsidP="0073668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20__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668F" w:rsidRDefault="0073668F" w:rsidP="0073668F">
      <w:pPr>
        <w:jc w:val="both"/>
      </w:pPr>
    </w:p>
    <w:p w:rsidR="00447E3E" w:rsidRDefault="00447E3E" w:rsidP="001F581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E3E" w:rsidRDefault="00447E3E" w:rsidP="001F581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E3E" w:rsidRDefault="00447E3E" w:rsidP="001F581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E3E" w:rsidRDefault="00447E3E" w:rsidP="001F581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93F" w:rsidRDefault="0030293F" w:rsidP="001F581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93F" w:rsidRDefault="0030293F" w:rsidP="001F581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E3E" w:rsidRDefault="00447E3E" w:rsidP="001F581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E3E" w:rsidRDefault="00447E3E" w:rsidP="001F581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E3E" w:rsidRDefault="00447E3E" w:rsidP="001F581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E3E" w:rsidRDefault="00447E3E" w:rsidP="001F581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6A" w:rsidRDefault="0030556A" w:rsidP="001C303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5BA" w:rsidRDefault="009435BA" w:rsidP="001C303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5BA" w:rsidRDefault="009435BA" w:rsidP="001C303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5BA" w:rsidRPr="001F581A" w:rsidRDefault="009435BA" w:rsidP="001C303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B3E" w:rsidRPr="0030556A" w:rsidRDefault="00E17B3E" w:rsidP="00E17B3E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E17B3E" w:rsidRPr="00B53DEA" w:rsidRDefault="002818F3" w:rsidP="00E17B3E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1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17B3E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7B3E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7B3E" w:rsidRPr="00B53DEA" w:rsidRDefault="00E17B3E" w:rsidP="00E17B3E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7B3E" w:rsidRDefault="00E17B3E" w:rsidP="00E17B3E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7B3E" w:rsidRDefault="00E17B3E" w:rsidP="00E17B3E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каникулярное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281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Верхнебуреинского</w:t>
      </w:r>
    </w:p>
    <w:p w:rsidR="00E17B3E" w:rsidRPr="00B53DEA" w:rsidRDefault="002818F3" w:rsidP="00E17B3E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7B3E" w:rsidRPr="006E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7B3E" w:rsidRPr="006E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7B3E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7B3E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E1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A4F92" w:rsidRDefault="003A4F92" w:rsidP="00E17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F92" w:rsidRDefault="003A4F92" w:rsidP="00E17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B3E" w:rsidRDefault="00F35705" w:rsidP="00E17B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7B3E">
        <w:rPr>
          <w:rFonts w:ascii="Times New Roman" w:hAnsi="Times New Roman" w:cs="Times New Roman"/>
          <w:bCs/>
          <w:sz w:val="28"/>
          <w:szCs w:val="28"/>
        </w:rPr>
        <w:t>ЖУРНАЛ</w:t>
      </w:r>
    </w:p>
    <w:p w:rsidR="00E17B3E" w:rsidRDefault="00F35705" w:rsidP="00E17B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7B3E">
        <w:rPr>
          <w:rFonts w:ascii="Times New Roman" w:hAnsi="Times New Roman" w:cs="Times New Roman"/>
          <w:bCs/>
          <w:sz w:val="28"/>
          <w:szCs w:val="28"/>
        </w:rPr>
        <w:t>регистрации</w:t>
      </w:r>
      <w:r w:rsidR="00281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7B3E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281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7B3E">
        <w:rPr>
          <w:rFonts w:ascii="Times New Roman" w:hAnsi="Times New Roman" w:cs="Times New Roman"/>
          <w:bCs/>
          <w:sz w:val="28"/>
          <w:szCs w:val="28"/>
        </w:rPr>
        <w:t>в</w:t>
      </w:r>
      <w:r w:rsidR="00281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7B3E">
        <w:rPr>
          <w:rFonts w:ascii="Times New Roman" w:hAnsi="Times New Roman" w:cs="Times New Roman"/>
          <w:bCs/>
          <w:sz w:val="28"/>
          <w:szCs w:val="28"/>
        </w:rPr>
        <w:t>оздоровительные</w:t>
      </w:r>
      <w:r w:rsidR="00281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7B3E">
        <w:rPr>
          <w:rFonts w:ascii="Times New Roman" w:hAnsi="Times New Roman" w:cs="Times New Roman"/>
          <w:bCs/>
          <w:sz w:val="28"/>
          <w:szCs w:val="28"/>
        </w:rPr>
        <w:t>лагеря</w:t>
      </w:r>
      <w:r w:rsidR="002818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13899" w:rsidRPr="00E17B3E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 w:rsidR="002818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35705" w:rsidRDefault="00A13899" w:rsidP="00E17B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7B3E">
        <w:rPr>
          <w:rFonts w:ascii="Times New Roman" w:hAnsi="Times New Roman" w:cs="Times New Roman"/>
          <w:bCs/>
          <w:sz w:val="28"/>
          <w:szCs w:val="28"/>
        </w:rPr>
        <w:t>общеобразовательной</w:t>
      </w:r>
      <w:r w:rsidR="00281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7B3E">
        <w:rPr>
          <w:rFonts w:ascii="Times New Roman" w:hAnsi="Times New Roman" w:cs="Times New Roman"/>
          <w:bCs/>
          <w:sz w:val="28"/>
          <w:szCs w:val="28"/>
        </w:rPr>
        <w:t>организации</w:t>
      </w:r>
    </w:p>
    <w:p w:rsidR="00E17B3E" w:rsidRPr="00E17B3E" w:rsidRDefault="00E17B3E" w:rsidP="00E17B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9463" w:type="dxa"/>
        <w:tblInd w:w="108" w:type="dxa"/>
        <w:tblLayout w:type="fixed"/>
        <w:tblLook w:val="04A0"/>
      </w:tblPr>
      <w:tblGrid>
        <w:gridCol w:w="739"/>
        <w:gridCol w:w="1178"/>
        <w:gridCol w:w="1156"/>
        <w:gridCol w:w="1687"/>
        <w:gridCol w:w="1764"/>
        <w:gridCol w:w="1474"/>
        <w:gridCol w:w="1358"/>
        <w:gridCol w:w="107"/>
      </w:tblGrid>
      <w:tr w:rsidR="00F35705" w:rsidTr="00E17B3E">
        <w:trPr>
          <w:gridAfter w:val="1"/>
          <w:wAfter w:w="107" w:type="dxa"/>
        </w:trPr>
        <w:tc>
          <w:tcPr>
            <w:tcW w:w="739" w:type="dxa"/>
          </w:tcPr>
          <w:p w:rsidR="00F35705" w:rsidRPr="00F35705" w:rsidRDefault="00F35705" w:rsidP="00E17B3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3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3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3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78" w:type="dxa"/>
          </w:tcPr>
          <w:p w:rsidR="00F35705" w:rsidRPr="00F35705" w:rsidRDefault="00F35705" w:rsidP="00E17B3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подачи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1156" w:type="dxa"/>
          </w:tcPr>
          <w:p w:rsidR="00F35705" w:rsidRPr="00F35705" w:rsidRDefault="00F35705" w:rsidP="00E17B3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1687" w:type="dxa"/>
          </w:tcPr>
          <w:p w:rsidR="00F35705" w:rsidRPr="00F35705" w:rsidRDefault="00F35705" w:rsidP="00E17B3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заявителя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(опекун,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законный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представитель)</w:t>
            </w:r>
          </w:p>
        </w:tc>
        <w:tc>
          <w:tcPr>
            <w:tcW w:w="1764" w:type="dxa"/>
          </w:tcPr>
          <w:p w:rsidR="00F35705" w:rsidRPr="00F35705" w:rsidRDefault="00F35705" w:rsidP="00E17B3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предоставлении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документов*</w:t>
            </w:r>
          </w:p>
        </w:tc>
        <w:tc>
          <w:tcPr>
            <w:tcW w:w="1474" w:type="dxa"/>
          </w:tcPr>
          <w:p w:rsidR="00F35705" w:rsidRPr="00F35705" w:rsidRDefault="00F35705" w:rsidP="00E17B3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специалиста,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принявшего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1358" w:type="dxa"/>
          </w:tcPr>
          <w:p w:rsidR="00F35705" w:rsidRPr="00F35705" w:rsidRDefault="00F35705" w:rsidP="00E17B3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принятом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решении,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принятия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решения**</w:t>
            </w:r>
          </w:p>
        </w:tc>
      </w:tr>
      <w:tr w:rsidR="00F35705" w:rsidTr="00E17B3E">
        <w:tc>
          <w:tcPr>
            <w:tcW w:w="739" w:type="dxa"/>
          </w:tcPr>
          <w:p w:rsidR="00F35705" w:rsidRPr="00F35705" w:rsidRDefault="00F35705" w:rsidP="00E17B3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F35705" w:rsidRPr="00F35705" w:rsidRDefault="00F35705" w:rsidP="00E17B3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F35705" w:rsidRPr="00F35705" w:rsidRDefault="00F35705" w:rsidP="00E17B3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F35705" w:rsidRPr="00F35705" w:rsidRDefault="00F35705" w:rsidP="00E17B3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F35705" w:rsidRPr="00F35705" w:rsidRDefault="00F35705" w:rsidP="00E17B3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F35705" w:rsidRPr="00F35705" w:rsidRDefault="00F35705" w:rsidP="00E17B3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gridSpan w:val="2"/>
          </w:tcPr>
          <w:p w:rsidR="00F35705" w:rsidRPr="00F35705" w:rsidRDefault="00F35705" w:rsidP="00E17B3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7B3E" w:rsidRDefault="00E17B3E" w:rsidP="00E17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705" w:rsidRPr="005A7C0C" w:rsidRDefault="00F35705" w:rsidP="00E17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C0C">
        <w:rPr>
          <w:rFonts w:ascii="Times New Roman" w:hAnsi="Times New Roman" w:cs="Times New Roman"/>
          <w:sz w:val="24"/>
          <w:szCs w:val="24"/>
        </w:rPr>
        <w:t>*Указывается</w:t>
      </w:r>
      <w:r w:rsidR="002818F3">
        <w:rPr>
          <w:rFonts w:ascii="Times New Roman" w:hAnsi="Times New Roman" w:cs="Times New Roman"/>
          <w:sz w:val="24"/>
          <w:szCs w:val="24"/>
        </w:rPr>
        <w:t xml:space="preserve"> </w:t>
      </w:r>
      <w:r w:rsidRPr="005A7C0C">
        <w:rPr>
          <w:rFonts w:ascii="Times New Roman" w:hAnsi="Times New Roman" w:cs="Times New Roman"/>
          <w:sz w:val="24"/>
          <w:szCs w:val="24"/>
        </w:rPr>
        <w:t>перечень</w:t>
      </w:r>
      <w:r w:rsidR="002818F3">
        <w:rPr>
          <w:rFonts w:ascii="Times New Roman" w:hAnsi="Times New Roman" w:cs="Times New Roman"/>
          <w:sz w:val="24"/>
          <w:szCs w:val="24"/>
        </w:rPr>
        <w:t xml:space="preserve"> </w:t>
      </w:r>
      <w:r w:rsidRPr="005A7C0C">
        <w:rPr>
          <w:rFonts w:ascii="Times New Roman" w:hAnsi="Times New Roman" w:cs="Times New Roman"/>
          <w:sz w:val="24"/>
          <w:szCs w:val="24"/>
        </w:rPr>
        <w:t>предоставленных</w:t>
      </w:r>
      <w:r w:rsidR="002818F3">
        <w:rPr>
          <w:rFonts w:ascii="Times New Roman" w:hAnsi="Times New Roman" w:cs="Times New Roman"/>
          <w:sz w:val="24"/>
          <w:szCs w:val="24"/>
        </w:rPr>
        <w:t xml:space="preserve"> </w:t>
      </w:r>
      <w:r w:rsidRPr="005A7C0C">
        <w:rPr>
          <w:rFonts w:ascii="Times New Roman" w:hAnsi="Times New Roman" w:cs="Times New Roman"/>
          <w:sz w:val="24"/>
          <w:szCs w:val="24"/>
        </w:rPr>
        <w:t>документов</w:t>
      </w:r>
    </w:p>
    <w:p w:rsidR="00F35705" w:rsidRDefault="00F35705" w:rsidP="00E17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C0C">
        <w:rPr>
          <w:rFonts w:ascii="Times New Roman" w:hAnsi="Times New Roman" w:cs="Times New Roman"/>
          <w:sz w:val="24"/>
          <w:szCs w:val="24"/>
        </w:rPr>
        <w:t>**В</w:t>
      </w:r>
      <w:r w:rsidR="002818F3">
        <w:rPr>
          <w:rFonts w:ascii="Times New Roman" w:hAnsi="Times New Roman" w:cs="Times New Roman"/>
          <w:sz w:val="24"/>
          <w:szCs w:val="24"/>
        </w:rPr>
        <w:t xml:space="preserve"> </w:t>
      </w:r>
      <w:r w:rsidRPr="005A7C0C">
        <w:rPr>
          <w:rFonts w:ascii="Times New Roman" w:hAnsi="Times New Roman" w:cs="Times New Roman"/>
          <w:sz w:val="24"/>
          <w:szCs w:val="24"/>
        </w:rPr>
        <w:t>случае</w:t>
      </w:r>
      <w:r w:rsidR="002818F3">
        <w:rPr>
          <w:rFonts w:ascii="Times New Roman" w:hAnsi="Times New Roman" w:cs="Times New Roman"/>
          <w:sz w:val="24"/>
          <w:szCs w:val="24"/>
        </w:rPr>
        <w:t xml:space="preserve"> </w:t>
      </w:r>
      <w:r w:rsidRPr="005A7C0C">
        <w:rPr>
          <w:rFonts w:ascii="Times New Roman" w:hAnsi="Times New Roman" w:cs="Times New Roman"/>
          <w:sz w:val="24"/>
          <w:szCs w:val="24"/>
        </w:rPr>
        <w:t>принятия</w:t>
      </w:r>
      <w:r w:rsidR="002818F3">
        <w:rPr>
          <w:rFonts w:ascii="Times New Roman" w:hAnsi="Times New Roman" w:cs="Times New Roman"/>
          <w:sz w:val="24"/>
          <w:szCs w:val="24"/>
        </w:rPr>
        <w:t xml:space="preserve"> </w:t>
      </w:r>
      <w:r w:rsidRPr="005A7C0C">
        <w:rPr>
          <w:rFonts w:ascii="Times New Roman" w:hAnsi="Times New Roman" w:cs="Times New Roman"/>
          <w:sz w:val="24"/>
          <w:szCs w:val="24"/>
        </w:rPr>
        <w:t>решения</w:t>
      </w:r>
      <w:r w:rsidR="002818F3">
        <w:rPr>
          <w:rFonts w:ascii="Times New Roman" w:hAnsi="Times New Roman" w:cs="Times New Roman"/>
          <w:sz w:val="24"/>
          <w:szCs w:val="24"/>
        </w:rPr>
        <w:t xml:space="preserve"> </w:t>
      </w:r>
      <w:r w:rsidRPr="005A7C0C">
        <w:rPr>
          <w:rFonts w:ascii="Times New Roman" w:hAnsi="Times New Roman" w:cs="Times New Roman"/>
          <w:sz w:val="24"/>
          <w:szCs w:val="24"/>
        </w:rPr>
        <w:t>о</w:t>
      </w:r>
      <w:r w:rsidR="002818F3">
        <w:rPr>
          <w:rFonts w:ascii="Times New Roman" w:hAnsi="Times New Roman" w:cs="Times New Roman"/>
          <w:sz w:val="24"/>
          <w:szCs w:val="24"/>
        </w:rPr>
        <w:t xml:space="preserve"> </w:t>
      </w:r>
      <w:r w:rsidRPr="005A7C0C">
        <w:rPr>
          <w:rFonts w:ascii="Times New Roman" w:hAnsi="Times New Roman" w:cs="Times New Roman"/>
          <w:sz w:val="24"/>
          <w:szCs w:val="24"/>
        </w:rPr>
        <w:t>предоставлении</w:t>
      </w:r>
      <w:r w:rsidR="002818F3">
        <w:rPr>
          <w:rFonts w:ascii="Times New Roman" w:hAnsi="Times New Roman" w:cs="Times New Roman"/>
          <w:sz w:val="24"/>
          <w:szCs w:val="24"/>
        </w:rPr>
        <w:t xml:space="preserve"> </w:t>
      </w:r>
      <w:r w:rsidRPr="005A7C0C">
        <w:rPr>
          <w:rFonts w:ascii="Times New Roman" w:hAnsi="Times New Roman" w:cs="Times New Roman"/>
          <w:sz w:val="24"/>
          <w:szCs w:val="24"/>
        </w:rPr>
        <w:t>путевки,</w:t>
      </w:r>
      <w:r w:rsidR="002818F3">
        <w:rPr>
          <w:rFonts w:ascii="Times New Roman" w:hAnsi="Times New Roman" w:cs="Times New Roman"/>
          <w:sz w:val="24"/>
          <w:szCs w:val="24"/>
        </w:rPr>
        <w:t xml:space="preserve"> </w:t>
      </w:r>
      <w:r w:rsidRPr="005A7C0C">
        <w:rPr>
          <w:rFonts w:ascii="Times New Roman" w:hAnsi="Times New Roman" w:cs="Times New Roman"/>
          <w:sz w:val="24"/>
          <w:szCs w:val="24"/>
        </w:rPr>
        <w:t>указывается</w:t>
      </w:r>
      <w:r w:rsidR="002818F3">
        <w:rPr>
          <w:rFonts w:ascii="Times New Roman" w:hAnsi="Times New Roman" w:cs="Times New Roman"/>
          <w:sz w:val="24"/>
          <w:szCs w:val="24"/>
        </w:rPr>
        <w:t xml:space="preserve"> </w:t>
      </w:r>
      <w:r w:rsidRPr="005A7C0C">
        <w:rPr>
          <w:rFonts w:ascii="Times New Roman" w:hAnsi="Times New Roman" w:cs="Times New Roman"/>
          <w:sz w:val="24"/>
          <w:szCs w:val="24"/>
        </w:rPr>
        <w:t>наименование</w:t>
      </w:r>
      <w:r w:rsidR="002818F3">
        <w:rPr>
          <w:rFonts w:ascii="Times New Roman" w:hAnsi="Times New Roman" w:cs="Times New Roman"/>
          <w:sz w:val="24"/>
          <w:szCs w:val="24"/>
        </w:rPr>
        <w:t xml:space="preserve"> </w:t>
      </w:r>
      <w:r w:rsidRPr="005A7C0C">
        <w:rPr>
          <w:rFonts w:ascii="Times New Roman" w:hAnsi="Times New Roman" w:cs="Times New Roman"/>
          <w:sz w:val="24"/>
          <w:szCs w:val="24"/>
        </w:rPr>
        <w:t>оздоровительного</w:t>
      </w:r>
      <w:r w:rsidR="002818F3">
        <w:rPr>
          <w:rFonts w:ascii="Times New Roman" w:hAnsi="Times New Roman" w:cs="Times New Roman"/>
          <w:sz w:val="24"/>
          <w:szCs w:val="24"/>
        </w:rPr>
        <w:t xml:space="preserve"> </w:t>
      </w:r>
      <w:r w:rsidRPr="005A7C0C">
        <w:rPr>
          <w:rFonts w:ascii="Times New Roman" w:hAnsi="Times New Roman" w:cs="Times New Roman"/>
          <w:sz w:val="24"/>
          <w:szCs w:val="24"/>
        </w:rPr>
        <w:t>лагеря.</w:t>
      </w:r>
      <w:r w:rsidR="002818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C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818F3">
        <w:rPr>
          <w:rFonts w:ascii="Times New Roman" w:hAnsi="Times New Roman" w:cs="Times New Roman"/>
          <w:sz w:val="24"/>
          <w:szCs w:val="24"/>
        </w:rPr>
        <w:t xml:space="preserve"> </w:t>
      </w:r>
      <w:r w:rsidRPr="005A7C0C">
        <w:rPr>
          <w:rFonts w:ascii="Times New Roman" w:hAnsi="Times New Roman" w:cs="Times New Roman"/>
          <w:sz w:val="24"/>
          <w:szCs w:val="24"/>
        </w:rPr>
        <w:t>случает</w:t>
      </w:r>
      <w:r w:rsidR="002818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C0C">
        <w:rPr>
          <w:rFonts w:ascii="Times New Roman" w:hAnsi="Times New Roman" w:cs="Times New Roman"/>
          <w:sz w:val="24"/>
          <w:szCs w:val="24"/>
        </w:rPr>
        <w:t>отказа</w:t>
      </w:r>
      <w:proofErr w:type="gramEnd"/>
      <w:r w:rsidR="002818F3">
        <w:rPr>
          <w:rFonts w:ascii="Times New Roman" w:hAnsi="Times New Roman" w:cs="Times New Roman"/>
          <w:sz w:val="24"/>
          <w:szCs w:val="24"/>
        </w:rPr>
        <w:t xml:space="preserve"> </w:t>
      </w:r>
      <w:r w:rsidRPr="005A7C0C">
        <w:rPr>
          <w:rFonts w:ascii="Times New Roman" w:hAnsi="Times New Roman" w:cs="Times New Roman"/>
          <w:sz w:val="24"/>
          <w:szCs w:val="24"/>
        </w:rPr>
        <w:t>в</w:t>
      </w:r>
      <w:r w:rsidR="002818F3">
        <w:rPr>
          <w:rFonts w:ascii="Times New Roman" w:hAnsi="Times New Roman" w:cs="Times New Roman"/>
          <w:sz w:val="24"/>
          <w:szCs w:val="24"/>
        </w:rPr>
        <w:t xml:space="preserve"> </w:t>
      </w:r>
      <w:r w:rsidR="005A7C0C" w:rsidRPr="005A7C0C">
        <w:rPr>
          <w:rFonts w:ascii="Times New Roman" w:hAnsi="Times New Roman" w:cs="Times New Roman"/>
          <w:sz w:val="24"/>
          <w:szCs w:val="24"/>
        </w:rPr>
        <w:t>предоставлении</w:t>
      </w:r>
      <w:r w:rsidR="002818F3">
        <w:rPr>
          <w:rFonts w:ascii="Times New Roman" w:hAnsi="Times New Roman" w:cs="Times New Roman"/>
          <w:sz w:val="24"/>
          <w:szCs w:val="24"/>
        </w:rPr>
        <w:t xml:space="preserve"> </w:t>
      </w:r>
      <w:r w:rsidRPr="005A7C0C">
        <w:rPr>
          <w:rFonts w:ascii="Times New Roman" w:hAnsi="Times New Roman" w:cs="Times New Roman"/>
          <w:sz w:val="24"/>
          <w:szCs w:val="24"/>
        </w:rPr>
        <w:t>путевки,</w:t>
      </w:r>
      <w:r w:rsidR="002818F3">
        <w:rPr>
          <w:rFonts w:ascii="Times New Roman" w:hAnsi="Times New Roman" w:cs="Times New Roman"/>
          <w:sz w:val="24"/>
          <w:szCs w:val="24"/>
        </w:rPr>
        <w:t xml:space="preserve"> </w:t>
      </w:r>
      <w:r w:rsidRPr="005A7C0C">
        <w:rPr>
          <w:rFonts w:ascii="Times New Roman" w:hAnsi="Times New Roman" w:cs="Times New Roman"/>
          <w:sz w:val="24"/>
          <w:szCs w:val="24"/>
        </w:rPr>
        <w:t>указывается</w:t>
      </w:r>
      <w:r w:rsidR="002818F3">
        <w:rPr>
          <w:rFonts w:ascii="Times New Roman" w:hAnsi="Times New Roman" w:cs="Times New Roman"/>
          <w:sz w:val="24"/>
          <w:szCs w:val="24"/>
        </w:rPr>
        <w:t xml:space="preserve"> </w:t>
      </w:r>
      <w:r w:rsidRPr="005A7C0C">
        <w:rPr>
          <w:rFonts w:ascii="Times New Roman" w:hAnsi="Times New Roman" w:cs="Times New Roman"/>
          <w:sz w:val="24"/>
          <w:szCs w:val="24"/>
        </w:rPr>
        <w:t>причина</w:t>
      </w:r>
      <w:r w:rsidR="002818F3">
        <w:rPr>
          <w:rFonts w:ascii="Times New Roman" w:hAnsi="Times New Roman" w:cs="Times New Roman"/>
          <w:sz w:val="24"/>
          <w:szCs w:val="24"/>
        </w:rPr>
        <w:t xml:space="preserve"> </w:t>
      </w:r>
      <w:r w:rsidRPr="005A7C0C">
        <w:rPr>
          <w:rFonts w:ascii="Times New Roman" w:hAnsi="Times New Roman" w:cs="Times New Roman"/>
          <w:sz w:val="24"/>
          <w:szCs w:val="24"/>
        </w:rPr>
        <w:t>отказа.</w:t>
      </w:r>
    </w:p>
    <w:p w:rsidR="003A4F92" w:rsidRDefault="003A4F92" w:rsidP="005A7C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F92" w:rsidRDefault="003A4F92" w:rsidP="005A7C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F92" w:rsidRDefault="003A4F92" w:rsidP="005A7C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F92" w:rsidRDefault="003A4F92" w:rsidP="005A7C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F92" w:rsidRDefault="003A4F92" w:rsidP="005A7C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F92" w:rsidRDefault="003A4F92" w:rsidP="005A7C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F92" w:rsidRDefault="003A4F92" w:rsidP="005A7C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F92" w:rsidRDefault="003A4F92" w:rsidP="005A7C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F92" w:rsidRDefault="003A4F92" w:rsidP="005A7C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F92" w:rsidRDefault="003A4F92" w:rsidP="005A7C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F92" w:rsidRDefault="003A4F92" w:rsidP="005A7C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F92" w:rsidRDefault="003A4F92" w:rsidP="005A7C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F92" w:rsidRDefault="003A4F92" w:rsidP="005A7C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BA3" w:rsidRDefault="00BB0BA3" w:rsidP="005A7C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F92" w:rsidRDefault="003A4F92" w:rsidP="005A7C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320" w:rsidRDefault="00F70320" w:rsidP="005A7C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F92" w:rsidRDefault="003A4F92" w:rsidP="005A7C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B3E" w:rsidRPr="0030556A" w:rsidRDefault="00E17B3E" w:rsidP="00E17B3E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E17B3E" w:rsidRPr="00B53DEA" w:rsidRDefault="002818F3" w:rsidP="00E17B3E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1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17B3E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7B3E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7B3E" w:rsidRPr="00B53DEA" w:rsidRDefault="00E17B3E" w:rsidP="00E17B3E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7B3E" w:rsidRDefault="00E17B3E" w:rsidP="00E17B3E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7B3E" w:rsidRDefault="00E17B3E" w:rsidP="00E17B3E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каникулярное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281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Верхнебуреинского</w:t>
      </w:r>
    </w:p>
    <w:p w:rsidR="00E17B3E" w:rsidRPr="00B53DEA" w:rsidRDefault="002818F3" w:rsidP="00E17B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7B3E" w:rsidRPr="006E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7B3E" w:rsidRPr="006E0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7B3E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7B3E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E1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17B3E" w:rsidRDefault="00E17B3E" w:rsidP="00E17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C0C" w:rsidRPr="00E17B3E" w:rsidRDefault="005A7C0C" w:rsidP="00E17B3E">
      <w:pPr>
        <w:spacing w:after="0" w:line="240" w:lineRule="auto"/>
        <w:ind w:left="50" w:right="107" w:hanging="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</w:t>
      </w:r>
    </w:p>
    <w:p w:rsidR="005A7C0C" w:rsidRDefault="005A7C0C" w:rsidP="00E17B3E">
      <w:pPr>
        <w:spacing w:after="0" w:line="240" w:lineRule="auto"/>
        <w:ind w:left="58" w:hanging="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решения</w:t>
      </w:r>
      <w:r w:rsidR="0028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17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</w:t>
      </w:r>
      <w:r w:rsidR="0028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17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отказе</w:t>
      </w:r>
      <w:r w:rsidR="0028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17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17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17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17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услуги</w:t>
      </w:r>
    </w:p>
    <w:p w:rsidR="00E17B3E" w:rsidRPr="00E17B3E" w:rsidRDefault="00E17B3E" w:rsidP="00E17B3E">
      <w:pPr>
        <w:spacing w:after="0" w:line="240" w:lineRule="auto"/>
        <w:ind w:left="58" w:hanging="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C0C" w:rsidRPr="001F581A" w:rsidRDefault="005A7C0C" w:rsidP="00E17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Верхнебуреинского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</w:p>
    <w:p w:rsidR="005A7C0C" w:rsidRPr="001F581A" w:rsidRDefault="002818F3" w:rsidP="00E17B3E">
      <w:pPr>
        <w:tabs>
          <w:tab w:val="center" w:pos="7905"/>
        </w:tabs>
        <w:ind w:lef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7C0C"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7C0C"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7C0C" w:rsidRPr="00E17B3E" w:rsidRDefault="005A7C0C" w:rsidP="003A4F92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</w:t>
      </w:r>
    </w:p>
    <w:p w:rsidR="005A7C0C" w:rsidRPr="00E17B3E" w:rsidRDefault="005A7C0C" w:rsidP="005A7C0C">
      <w:pPr>
        <w:spacing w:after="13"/>
        <w:ind w:left="60" w:right="50" w:hanging="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</w:t>
      </w:r>
      <w:r w:rsidR="0028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17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отказе</w:t>
      </w:r>
      <w:r w:rsidR="0028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17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17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17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17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17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«Организация</w:t>
      </w:r>
      <w:r w:rsidR="0028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17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отдыха</w:t>
      </w:r>
      <w:r w:rsidR="0028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17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17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оздоровления</w:t>
      </w:r>
      <w:r w:rsidR="0028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17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детей</w:t>
      </w:r>
      <w:r w:rsidR="0028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17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17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каникулярное</w:t>
      </w:r>
      <w:r w:rsidR="0028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17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время»</w:t>
      </w:r>
      <w:r w:rsidR="0028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A7C0C" w:rsidRPr="001F581A" w:rsidRDefault="005A7C0C" w:rsidP="00E17B3E">
      <w:pPr>
        <w:tabs>
          <w:tab w:val="center" w:pos="7911"/>
        </w:tabs>
        <w:ind w:lef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7C0C" w:rsidRPr="001F581A" w:rsidRDefault="002818F3" w:rsidP="005A7C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7C0C" w:rsidRPr="001F581A" w:rsidRDefault="005A7C0C" w:rsidP="0022054F">
      <w:pPr>
        <w:spacing w:after="0" w:line="240" w:lineRule="auto"/>
        <w:ind w:left="-17" w:right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представленные</w:t>
      </w:r>
      <w:proofErr w:type="gramEnd"/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регламентом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C6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C6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C6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C6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C6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"Организация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C6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C6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C6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C6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каникулярное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C6A" w:rsidRPr="00B5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время"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="0055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="003A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7C0C" w:rsidRPr="001F581A" w:rsidRDefault="002818F3" w:rsidP="005A7C0C">
      <w:pPr>
        <w:spacing w:after="0" w:line="265" w:lineRule="auto"/>
        <w:ind w:left="718" w:right="757" w:hanging="10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7C0C" w:rsidRPr="001F58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5A7C0C" w:rsidRPr="001F58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5A7C0C" w:rsidRPr="001F58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</w:p>
    <w:p w:rsidR="005A7C0C" w:rsidRPr="001F581A" w:rsidRDefault="005A7C0C" w:rsidP="0022054F">
      <w:pPr>
        <w:spacing w:after="0" w:line="240" w:lineRule="auto"/>
        <w:ind w:left="26" w:right="1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путевки/сертификата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путевки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оздоровления: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7C0C" w:rsidRPr="001F581A" w:rsidRDefault="005A7C0C" w:rsidP="0022054F">
      <w:pPr>
        <w:spacing w:after="0" w:line="240" w:lineRule="auto"/>
        <w:ind w:left="96" w:right="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7C0C" w:rsidRPr="001F581A" w:rsidRDefault="005A7C0C" w:rsidP="0022054F">
      <w:pPr>
        <w:spacing w:after="0" w:line="240" w:lineRule="auto"/>
        <w:ind w:left="11" w:right="74"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указать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рождения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заявителя,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снованиям:</w:t>
      </w:r>
      <w:r w:rsidR="0028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431" w:type="dxa"/>
        <w:tblInd w:w="62" w:type="dxa"/>
        <w:tblCellMar>
          <w:top w:w="168" w:type="dxa"/>
          <w:left w:w="62" w:type="dxa"/>
          <w:right w:w="0" w:type="dxa"/>
        </w:tblCellMar>
        <w:tblLook w:val="04A0"/>
      </w:tblPr>
      <w:tblGrid>
        <w:gridCol w:w="1701"/>
        <w:gridCol w:w="3910"/>
        <w:gridCol w:w="3820"/>
      </w:tblGrid>
      <w:tr w:rsidR="005A7C0C" w:rsidRPr="00447E3E" w:rsidTr="0022054F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0C" w:rsidRPr="00447E3E" w:rsidRDefault="005A7C0C" w:rsidP="0022054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7C0C" w:rsidRPr="00447E3E" w:rsidRDefault="005A7C0C" w:rsidP="0022054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пункта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4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proofErr w:type="spellEnd"/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</w:t>
            </w:r>
            <w:proofErr w:type="spellEnd"/>
            <w:proofErr w:type="gramEnd"/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регламента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0C" w:rsidRPr="00447E3E" w:rsidRDefault="005A7C0C" w:rsidP="0022054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единым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стандартом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0C" w:rsidRPr="00447E3E" w:rsidRDefault="005A7C0C" w:rsidP="0022054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предоставлении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7C0C" w:rsidRPr="00447E3E" w:rsidTr="0022054F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0C" w:rsidRPr="00447E3E" w:rsidRDefault="005A7C0C" w:rsidP="0022054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0C" w:rsidRPr="00447E3E" w:rsidRDefault="005A7C0C" w:rsidP="0022054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оснований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proofErr w:type="gramEnd"/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7C0C" w:rsidRPr="00447E3E" w:rsidRDefault="005A7C0C" w:rsidP="0022054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(муниципальной)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0C" w:rsidRPr="00447E3E" w:rsidRDefault="002818F3" w:rsidP="0022054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7C0C" w:rsidRPr="00447E3E" w:rsidTr="0022054F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0C" w:rsidRPr="00447E3E" w:rsidRDefault="005A7C0C" w:rsidP="0022054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0C" w:rsidRPr="00447E3E" w:rsidRDefault="005A7C0C" w:rsidP="0022054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недостоверных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сведений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  <w:r w:rsidR="0028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C0C" w:rsidRPr="00447E3E" w:rsidRDefault="002818F3" w:rsidP="0022054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2054F" w:rsidRDefault="0022054F" w:rsidP="005A7C0C">
      <w:pPr>
        <w:tabs>
          <w:tab w:val="left" w:pos="7830"/>
        </w:tabs>
        <w:rPr>
          <w:rFonts w:ascii="Times New Roman" w:hAnsi="Times New Roman" w:cs="Times New Roman"/>
          <w:sz w:val="28"/>
          <w:szCs w:val="28"/>
        </w:rPr>
      </w:pPr>
    </w:p>
    <w:p w:rsidR="005A7C0C" w:rsidRDefault="00554AF0" w:rsidP="005A7C0C">
      <w:pPr>
        <w:tabs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3839C7">
        <w:rPr>
          <w:rFonts w:ascii="Times New Roman" w:hAnsi="Times New Roman" w:cs="Times New Roman"/>
          <w:sz w:val="28"/>
          <w:szCs w:val="28"/>
        </w:rPr>
        <w:t>_______________20___г.</w:t>
      </w:r>
      <w:r w:rsidR="002818F3">
        <w:rPr>
          <w:rFonts w:ascii="Times New Roman" w:hAnsi="Times New Roman" w:cs="Times New Roman"/>
          <w:sz w:val="28"/>
          <w:szCs w:val="28"/>
        </w:rPr>
        <w:t xml:space="preserve"> </w:t>
      </w:r>
      <w:r w:rsidR="003839C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554AF0" w:rsidRPr="00554AF0" w:rsidRDefault="002818F3" w:rsidP="00554AF0">
      <w:pPr>
        <w:tabs>
          <w:tab w:val="left" w:pos="7830"/>
        </w:tabs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54AF0" w:rsidRPr="00554AF0">
        <w:rPr>
          <w:rFonts w:ascii="Times New Roman" w:hAnsi="Times New Roman" w:cs="Times New Roman"/>
          <w:sz w:val="24"/>
          <w:szCs w:val="24"/>
          <w:vertAlign w:val="superscript"/>
        </w:rPr>
        <w:t>(подпись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54AF0" w:rsidRPr="00554AF0">
        <w:rPr>
          <w:rFonts w:ascii="Times New Roman" w:hAnsi="Times New Roman" w:cs="Times New Roman"/>
          <w:sz w:val="24"/>
          <w:szCs w:val="24"/>
          <w:vertAlign w:val="superscript"/>
        </w:rPr>
        <w:t>специалиста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54AF0" w:rsidRPr="00554AF0">
        <w:rPr>
          <w:rFonts w:ascii="Times New Roman" w:hAnsi="Times New Roman" w:cs="Times New Roman"/>
          <w:sz w:val="24"/>
          <w:szCs w:val="24"/>
          <w:vertAlign w:val="superscript"/>
        </w:rPr>
        <w:t>управления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54AF0" w:rsidRPr="00554AF0">
        <w:rPr>
          <w:rFonts w:ascii="Times New Roman" w:hAnsi="Times New Roman" w:cs="Times New Roman"/>
          <w:sz w:val="24"/>
          <w:szCs w:val="24"/>
          <w:vertAlign w:val="superscript"/>
        </w:rPr>
        <w:t>образования)</w:t>
      </w:r>
    </w:p>
    <w:sectPr w:rsidR="00554AF0" w:rsidRPr="00554AF0" w:rsidSect="00A4560B">
      <w:headerReference w:type="default" r:id="rId21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137" w:rsidRDefault="00831137" w:rsidP="00A4560B">
      <w:pPr>
        <w:spacing w:after="0" w:line="240" w:lineRule="auto"/>
      </w:pPr>
      <w:r>
        <w:separator/>
      </w:r>
    </w:p>
  </w:endnote>
  <w:endnote w:type="continuationSeparator" w:id="0">
    <w:p w:rsidR="00831137" w:rsidRDefault="00831137" w:rsidP="00A4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137" w:rsidRDefault="00831137" w:rsidP="00A4560B">
      <w:pPr>
        <w:spacing w:after="0" w:line="240" w:lineRule="auto"/>
      </w:pPr>
      <w:r>
        <w:separator/>
      </w:r>
    </w:p>
  </w:footnote>
  <w:footnote w:type="continuationSeparator" w:id="0">
    <w:p w:rsidR="00831137" w:rsidRDefault="00831137" w:rsidP="00A4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75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4560B" w:rsidRPr="00A4560B" w:rsidRDefault="008847E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56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4560B" w:rsidRPr="00A4560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56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7594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4560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4560B" w:rsidRPr="00A4560B" w:rsidRDefault="00A4560B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49F"/>
    <w:multiLevelType w:val="hybridMultilevel"/>
    <w:tmpl w:val="A2D428B0"/>
    <w:lvl w:ilvl="0" w:tplc="866A20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1370B4A"/>
    <w:multiLevelType w:val="hybridMultilevel"/>
    <w:tmpl w:val="9C8884FA"/>
    <w:lvl w:ilvl="0" w:tplc="866A20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7A67208"/>
    <w:multiLevelType w:val="hybridMultilevel"/>
    <w:tmpl w:val="C2E8F656"/>
    <w:lvl w:ilvl="0" w:tplc="866A20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DE39C8"/>
    <w:multiLevelType w:val="hybridMultilevel"/>
    <w:tmpl w:val="E72C3EB6"/>
    <w:lvl w:ilvl="0" w:tplc="866A20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9F6504"/>
    <w:multiLevelType w:val="hybridMultilevel"/>
    <w:tmpl w:val="21F638E2"/>
    <w:lvl w:ilvl="0" w:tplc="866A20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F7956C0"/>
    <w:multiLevelType w:val="hybridMultilevel"/>
    <w:tmpl w:val="7B9C754C"/>
    <w:lvl w:ilvl="0" w:tplc="866A206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3FBC5D3B"/>
    <w:multiLevelType w:val="hybridMultilevel"/>
    <w:tmpl w:val="D60E6616"/>
    <w:lvl w:ilvl="0" w:tplc="866A20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9307559"/>
    <w:multiLevelType w:val="multilevel"/>
    <w:tmpl w:val="5B74F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815EB9"/>
    <w:multiLevelType w:val="hybridMultilevel"/>
    <w:tmpl w:val="46E2B63C"/>
    <w:lvl w:ilvl="0" w:tplc="866A20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E67829"/>
    <w:multiLevelType w:val="hybridMultilevel"/>
    <w:tmpl w:val="3FD06E62"/>
    <w:lvl w:ilvl="0" w:tplc="866A20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CF324BF"/>
    <w:multiLevelType w:val="hybridMultilevel"/>
    <w:tmpl w:val="BD086766"/>
    <w:lvl w:ilvl="0" w:tplc="866A20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7FE3EDF"/>
    <w:multiLevelType w:val="hybridMultilevel"/>
    <w:tmpl w:val="47143800"/>
    <w:lvl w:ilvl="0" w:tplc="866A20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9CD2C64"/>
    <w:multiLevelType w:val="hybridMultilevel"/>
    <w:tmpl w:val="4E081C1A"/>
    <w:lvl w:ilvl="0" w:tplc="866A20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FFF4F23"/>
    <w:multiLevelType w:val="hybridMultilevel"/>
    <w:tmpl w:val="861EBB86"/>
    <w:lvl w:ilvl="0" w:tplc="866A20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36247EF"/>
    <w:multiLevelType w:val="hybridMultilevel"/>
    <w:tmpl w:val="9F4A4EB8"/>
    <w:lvl w:ilvl="0" w:tplc="866A206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>
    <w:nsid w:val="7FF7051A"/>
    <w:multiLevelType w:val="hybridMultilevel"/>
    <w:tmpl w:val="B1AECE44"/>
    <w:lvl w:ilvl="0" w:tplc="866A206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14"/>
  </w:num>
  <w:num w:numId="6">
    <w:abstractNumId w:val="15"/>
  </w:num>
  <w:num w:numId="7">
    <w:abstractNumId w:val="10"/>
  </w:num>
  <w:num w:numId="8">
    <w:abstractNumId w:val="12"/>
  </w:num>
  <w:num w:numId="9">
    <w:abstractNumId w:val="8"/>
  </w:num>
  <w:num w:numId="10">
    <w:abstractNumId w:val="3"/>
  </w:num>
  <w:num w:numId="11">
    <w:abstractNumId w:val="2"/>
  </w:num>
  <w:num w:numId="12">
    <w:abstractNumId w:val="5"/>
  </w:num>
  <w:num w:numId="13">
    <w:abstractNumId w:val="11"/>
  </w:num>
  <w:num w:numId="14">
    <w:abstractNumId w:val="6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DEA"/>
    <w:rsid w:val="0003232C"/>
    <w:rsid w:val="00053188"/>
    <w:rsid w:val="00084126"/>
    <w:rsid w:val="000D3232"/>
    <w:rsid w:val="00127F74"/>
    <w:rsid w:val="001C303C"/>
    <w:rsid w:val="001D51B3"/>
    <w:rsid w:val="001F581A"/>
    <w:rsid w:val="001F5C6A"/>
    <w:rsid w:val="00202A95"/>
    <w:rsid w:val="0022054F"/>
    <w:rsid w:val="00232DA1"/>
    <w:rsid w:val="002548EE"/>
    <w:rsid w:val="002818F3"/>
    <w:rsid w:val="0030293F"/>
    <w:rsid w:val="0030556A"/>
    <w:rsid w:val="00312E78"/>
    <w:rsid w:val="0032737D"/>
    <w:rsid w:val="00350DF4"/>
    <w:rsid w:val="003839C7"/>
    <w:rsid w:val="003A4F92"/>
    <w:rsid w:val="003A6BB7"/>
    <w:rsid w:val="00410E9A"/>
    <w:rsid w:val="0044655E"/>
    <w:rsid w:val="00447E3E"/>
    <w:rsid w:val="00554AF0"/>
    <w:rsid w:val="005A7C0C"/>
    <w:rsid w:val="00687CBF"/>
    <w:rsid w:val="006A7F40"/>
    <w:rsid w:val="006C7DA3"/>
    <w:rsid w:val="006E0EB7"/>
    <w:rsid w:val="007211DE"/>
    <w:rsid w:val="0073668F"/>
    <w:rsid w:val="007866DC"/>
    <w:rsid w:val="0079567E"/>
    <w:rsid w:val="007C0541"/>
    <w:rsid w:val="007E2CA1"/>
    <w:rsid w:val="00831137"/>
    <w:rsid w:val="008847E2"/>
    <w:rsid w:val="008A60E1"/>
    <w:rsid w:val="008D30FB"/>
    <w:rsid w:val="00901724"/>
    <w:rsid w:val="00901B0C"/>
    <w:rsid w:val="009435BA"/>
    <w:rsid w:val="0096152F"/>
    <w:rsid w:val="00992045"/>
    <w:rsid w:val="00A13899"/>
    <w:rsid w:val="00A4560B"/>
    <w:rsid w:val="00A543DB"/>
    <w:rsid w:val="00AA6E4D"/>
    <w:rsid w:val="00AF2518"/>
    <w:rsid w:val="00B04481"/>
    <w:rsid w:val="00B317B6"/>
    <w:rsid w:val="00B53DEA"/>
    <w:rsid w:val="00B86E2F"/>
    <w:rsid w:val="00B97D0E"/>
    <w:rsid w:val="00BB0BA3"/>
    <w:rsid w:val="00BB1547"/>
    <w:rsid w:val="00BC049F"/>
    <w:rsid w:val="00BF15E8"/>
    <w:rsid w:val="00CD06BF"/>
    <w:rsid w:val="00CD7533"/>
    <w:rsid w:val="00CE11BD"/>
    <w:rsid w:val="00DD2B08"/>
    <w:rsid w:val="00E17B3E"/>
    <w:rsid w:val="00E77594"/>
    <w:rsid w:val="00E84978"/>
    <w:rsid w:val="00ED53EC"/>
    <w:rsid w:val="00F35705"/>
    <w:rsid w:val="00F70320"/>
    <w:rsid w:val="00FC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81"/>
  </w:style>
  <w:style w:type="paragraph" w:styleId="1">
    <w:name w:val="heading 1"/>
    <w:basedOn w:val="a"/>
    <w:link w:val="10"/>
    <w:uiPriority w:val="9"/>
    <w:qFormat/>
    <w:rsid w:val="00DD2B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3DEA"/>
    <w:rPr>
      <w:color w:val="0000FF"/>
      <w:u w:val="single"/>
    </w:rPr>
  </w:style>
  <w:style w:type="character" w:customStyle="1" w:styleId="apple-tab-span">
    <w:name w:val="apple-tab-span"/>
    <w:basedOn w:val="a0"/>
    <w:rsid w:val="00B53DEA"/>
  </w:style>
  <w:style w:type="paragraph" w:styleId="a5">
    <w:name w:val="List Paragraph"/>
    <w:basedOn w:val="a"/>
    <w:uiPriority w:val="34"/>
    <w:qFormat/>
    <w:rsid w:val="00232DA1"/>
    <w:pPr>
      <w:ind w:left="720"/>
      <w:contextualSpacing/>
    </w:pPr>
  </w:style>
  <w:style w:type="table" w:styleId="a6">
    <w:name w:val="Table Grid"/>
    <w:basedOn w:val="a1"/>
    <w:uiPriority w:val="39"/>
    <w:rsid w:val="00305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qFormat/>
    <w:rsid w:val="00721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211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2B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A45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560B"/>
  </w:style>
  <w:style w:type="paragraph" w:styleId="a9">
    <w:name w:val="footer"/>
    <w:basedOn w:val="a"/>
    <w:link w:val="aa"/>
    <w:uiPriority w:val="99"/>
    <w:semiHidden/>
    <w:unhideWhenUsed/>
    <w:rsid w:val="00A45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4560B"/>
  </w:style>
  <w:style w:type="paragraph" w:styleId="ab">
    <w:name w:val="Balloon Text"/>
    <w:basedOn w:val="a"/>
    <w:link w:val="ac"/>
    <w:uiPriority w:val="99"/>
    <w:semiHidden/>
    <w:unhideWhenUsed/>
    <w:rsid w:val="00A5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43DB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uiPriority w:val="99"/>
    <w:locked/>
    <w:rsid w:val="00B317B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https://docs.google.com/document/d/14z_4hek0jO_0LZASB9ClK8zcEBT6VhTMpDvhX7puiSw/edi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https://docs.google.com/document/d/14z_4hek0jO_0LZASB9ClK8zcEBT6VhTMpDvhX7puiSw/edit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https://docs.google.com/document/d/14z_4hek0jO_0LZASB9ClK8zcEBT6VhTMpDvhX7puiSw/ed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4z_4hek0jO_0LZASB9ClK8zcEBT6VhTMpDvhX7puiSw/edit" TargetMode="External"/><Relationship Id="rId23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https://docs.google.com/document/d/14z_4hek0jO_0LZASB9ClK8zcEBT6VhTMpDvhX7puiSw/edit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29751-E931-4509-B6EC-97DB45E6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24</Pages>
  <Words>7844</Words>
  <Characters>44715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19</cp:revision>
  <cp:lastPrinted>2022-11-18T00:40:00Z</cp:lastPrinted>
  <dcterms:created xsi:type="dcterms:W3CDTF">2022-11-09T01:13:00Z</dcterms:created>
  <dcterms:modified xsi:type="dcterms:W3CDTF">2022-11-23T00:51:00Z</dcterms:modified>
</cp:coreProperties>
</file>