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DA" w:rsidRDefault="00E11DDA" w:rsidP="00E11DDA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11DDA" w:rsidRDefault="00E11DDA" w:rsidP="00E11DD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11DDA" w:rsidRDefault="00E11DDA" w:rsidP="00E11DD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11DDA" w:rsidRDefault="00E11DDA" w:rsidP="00E11DD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11DDA" w:rsidRDefault="00E11DDA" w:rsidP="00E11DD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E11DDA" w:rsidRDefault="00E11DDA" w:rsidP="00E11DDA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E11DDA" w:rsidRDefault="00E11DDA" w:rsidP="00E11DDA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19.04.2023  № 269</w:t>
      </w:r>
    </w:p>
    <w:p w:rsidR="0096661E" w:rsidRPr="00E11DDA" w:rsidRDefault="00E11DDA" w:rsidP="00E11DD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96661E" w:rsidRDefault="0096661E" w:rsidP="008D7924">
      <w:pPr>
        <w:jc w:val="right"/>
      </w:pPr>
    </w:p>
    <w:p w:rsidR="00893650" w:rsidRPr="00893650" w:rsidRDefault="00867C98" w:rsidP="0096661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внесения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изменений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Правила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застройки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100363">
        <w:rPr>
          <w:rFonts w:ascii="Times New Roman" w:hAnsi="Times New Roman" w:cs="Times New Roman"/>
          <w:sz w:val="28"/>
          <w:szCs w:val="28"/>
        </w:rPr>
        <w:t>Тырминского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сельского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поселения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муниципального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района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Хабаровского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8936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661E" w:rsidRDefault="0096661E" w:rsidP="008936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7C98" w:rsidRPr="00867C98" w:rsidRDefault="00867C98" w:rsidP="0096661E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ст.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A4D94">
        <w:rPr>
          <w:rFonts w:ascii="Times New Roman" w:eastAsia="MS Mincho" w:hAnsi="Times New Roman" w:cs="Times New Roman"/>
          <w:sz w:val="28"/>
          <w:szCs w:val="28"/>
        </w:rPr>
        <w:t>33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Градостроительного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кодекса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Федерации,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Положением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о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публичных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(общественных)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слушаниях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в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Верхнебуреинском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муниципальном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районе</w:t>
      </w:r>
      <w:r w:rsidRPr="00867C98">
        <w:rPr>
          <w:rFonts w:ascii="Times New Roman" w:eastAsia="MS Mincho" w:hAnsi="Times New Roman" w:cs="Times New Roman"/>
          <w:sz w:val="28"/>
          <w:szCs w:val="28"/>
        </w:rPr>
        <w:t>,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утвержденн</w:t>
      </w:r>
      <w:r w:rsidR="00901D11">
        <w:rPr>
          <w:rFonts w:ascii="Times New Roman" w:eastAsia="MS Mincho" w:hAnsi="Times New Roman" w:cs="Times New Roman"/>
          <w:sz w:val="28"/>
          <w:szCs w:val="28"/>
        </w:rPr>
        <w:t>ым</w:t>
      </w:r>
      <w:bookmarkStart w:id="0" w:name="_GoBack"/>
      <w:bookmarkEnd w:id="0"/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решение</w:t>
      </w:r>
      <w:r w:rsidR="003C5216">
        <w:rPr>
          <w:rFonts w:ascii="Times New Roman" w:eastAsia="MS Mincho" w:hAnsi="Times New Roman" w:cs="Times New Roman"/>
          <w:sz w:val="28"/>
          <w:szCs w:val="28"/>
        </w:rPr>
        <w:t>м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Собрания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депутатов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Верхнебуреинского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района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Хабаровского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края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от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21.02.2007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№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17</w:t>
      </w:r>
      <w:r w:rsidR="00C9784A">
        <w:rPr>
          <w:rFonts w:ascii="Times New Roman" w:eastAsia="MS Mincho" w:hAnsi="Times New Roman" w:cs="Times New Roman"/>
          <w:sz w:val="28"/>
          <w:szCs w:val="28"/>
        </w:rPr>
        <w:t>,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целях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соблюдения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человека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на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благоприятные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условия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жизнедеятельности,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законных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интересов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правообладателей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земельных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участков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объектов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капитального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строительства,</w:t>
      </w:r>
      <w:r w:rsidR="0096661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eastAsia="MS Mincho" w:hAnsi="Times New Roman" w:cs="Times New Roman"/>
          <w:sz w:val="28"/>
          <w:szCs w:val="28"/>
        </w:rPr>
        <w:t>администрация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муниципального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района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Хабаровского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96661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7C98" w:rsidRPr="00893650" w:rsidRDefault="00867C98" w:rsidP="0096661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Назначить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публичные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слушания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вопросу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внесения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изменений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Правила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застройки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100363">
        <w:rPr>
          <w:rFonts w:ascii="Times New Roman" w:hAnsi="Times New Roman" w:cs="Times New Roman"/>
          <w:sz w:val="28"/>
          <w:szCs w:val="28"/>
        </w:rPr>
        <w:t>Тырминского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сельского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поселения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муниципального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района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Хабаровского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893650" w:rsidRPr="00893650">
        <w:rPr>
          <w:rFonts w:ascii="Times New Roman" w:hAnsi="Times New Roman" w:cs="Times New Roman"/>
          <w:sz w:val="28"/>
          <w:szCs w:val="28"/>
        </w:rPr>
        <w:t>края</w:t>
      </w:r>
      <w:r w:rsidR="003C5216" w:rsidRPr="00893650">
        <w:rPr>
          <w:rFonts w:ascii="Times New Roman" w:hAnsi="Times New Roman" w:cs="Times New Roman"/>
          <w:sz w:val="28"/>
          <w:szCs w:val="28"/>
        </w:rPr>
        <w:t>,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 w:rsidRPr="00893650">
        <w:rPr>
          <w:rFonts w:ascii="Times New Roman" w:hAnsi="Times New Roman" w:cs="Times New Roman"/>
          <w:sz w:val="28"/>
          <w:szCs w:val="28"/>
        </w:rPr>
        <w:t>утвержденные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 w:rsidRPr="00893650">
        <w:rPr>
          <w:rFonts w:ascii="Times New Roman" w:hAnsi="Times New Roman" w:cs="Times New Roman"/>
          <w:sz w:val="28"/>
          <w:szCs w:val="28"/>
        </w:rPr>
        <w:t>решением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3C5216" w:rsidRPr="00893650">
        <w:rPr>
          <w:rFonts w:ascii="Times New Roman" w:hAnsi="Times New Roman" w:cs="Times New Roman"/>
          <w:sz w:val="28"/>
          <w:szCs w:val="28"/>
        </w:rPr>
        <w:t>Собрания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2E2E6A" w:rsidRPr="00893650">
        <w:rPr>
          <w:rFonts w:ascii="Times New Roman" w:hAnsi="Times New Roman" w:cs="Times New Roman"/>
          <w:sz w:val="28"/>
          <w:szCs w:val="28"/>
        </w:rPr>
        <w:t>депутатов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2E2E6A" w:rsidRPr="0089365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2E2E6A" w:rsidRPr="00893650">
        <w:rPr>
          <w:rFonts w:ascii="Times New Roman" w:hAnsi="Times New Roman" w:cs="Times New Roman"/>
          <w:sz w:val="28"/>
          <w:szCs w:val="28"/>
        </w:rPr>
        <w:t>муниципального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2E2E6A" w:rsidRPr="00893650">
        <w:rPr>
          <w:rFonts w:ascii="Times New Roman" w:hAnsi="Times New Roman" w:cs="Times New Roman"/>
          <w:sz w:val="28"/>
          <w:szCs w:val="28"/>
        </w:rPr>
        <w:t>района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2E2E6A" w:rsidRPr="00893650">
        <w:rPr>
          <w:rFonts w:ascii="Times New Roman" w:hAnsi="Times New Roman" w:cs="Times New Roman"/>
          <w:sz w:val="28"/>
          <w:szCs w:val="28"/>
        </w:rPr>
        <w:t>Хабаровского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2E2E6A" w:rsidRPr="00893650">
        <w:rPr>
          <w:rFonts w:ascii="Times New Roman" w:hAnsi="Times New Roman" w:cs="Times New Roman"/>
          <w:sz w:val="28"/>
          <w:szCs w:val="28"/>
        </w:rPr>
        <w:t>края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от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30.11.2020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№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2</w:t>
      </w:r>
      <w:r w:rsidR="00100363">
        <w:rPr>
          <w:rFonts w:ascii="Times New Roman" w:hAnsi="Times New Roman" w:cs="Times New Roman"/>
          <w:sz w:val="28"/>
          <w:szCs w:val="28"/>
        </w:rPr>
        <w:t>55</w:t>
      </w:r>
      <w:r w:rsidR="0065742A" w:rsidRPr="00893650">
        <w:rPr>
          <w:rFonts w:ascii="Times New Roman" w:hAnsi="Times New Roman" w:cs="Times New Roman"/>
          <w:sz w:val="28"/>
          <w:szCs w:val="28"/>
        </w:rPr>
        <w:t>,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в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части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отображения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границ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зон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затопления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и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="0065742A" w:rsidRPr="00893650">
        <w:rPr>
          <w:rFonts w:ascii="Times New Roman" w:hAnsi="Times New Roman" w:cs="Times New Roman"/>
          <w:sz w:val="28"/>
          <w:szCs w:val="28"/>
        </w:rPr>
        <w:t>подтопления.</w:t>
      </w:r>
    </w:p>
    <w:p w:rsidR="00867C98" w:rsidRDefault="0096661E" w:rsidP="0096661E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" w:history="1"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</w:t>
      </w:r>
      <w:r w:rsidR="006574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16</w:t>
      </w:r>
      <w:r w:rsidR="00867C98" w:rsidRPr="00867C98">
        <w:rPr>
          <w:rFonts w:ascii="Times New Roman" w:hAnsi="Times New Roman" w:cs="Times New Roman"/>
          <w:sz w:val="28"/>
          <w:szCs w:val="28"/>
        </w:rPr>
        <w:t>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998" w:rsidRPr="00DA2699" w:rsidRDefault="00C55998" w:rsidP="0096661E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Органом,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уполномоченным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организацию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проведение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публичных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слушаний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соответствии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настоящим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постановлением,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является</w:t>
      </w:r>
      <w:r w:rsidR="009666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подготовке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проекта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правил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и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застройки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муниципального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района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(далее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–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Комиссия)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55998" w:rsidRDefault="00C55998" w:rsidP="0096661E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98">
        <w:rPr>
          <w:rFonts w:ascii="Times New Roman" w:hAnsi="Times New Roman" w:cs="Times New Roman"/>
          <w:sz w:val="28"/>
          <w:szCs w:val="28"/>
        </w:rPr>
        <w:t>Место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проведения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публичных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слушаний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–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кабинет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204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здания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администрации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муниципального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района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Хабаровского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края,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п.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Чегдомын,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ул.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99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C55998">
        <w:rPr>
          <w:rFonts w:ascii="Times New Roman" w:hAnsi="Times New Roman" w:cs="Times New Roman"/>
          <w:sz w:val="28"/>
          <w:szCs w:val="28"/>
        </w:rPr>
        <w:t>,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49.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98" w:rsidRPr="00867C98" w:rsidRDefault="0096661E" w:rsidP="0096661E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вопросу,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выносимому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Чегдомын,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E74EC" w:rsidRPr="00AE74EC">
        <w:rPr>
          <w:rFonts w:ascii="Times New Roman" w:hAnsi="Times New Roman" w:cs="Times New Roman"/>
          <w:sz w:val="28"/>
          <w:szCs w:val="28"/>
        </w:rPr>
        <w:t>Центральная,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08:30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17:30,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вторни</w:t>
      </w:r>
      <w:proofErr w:type="gramStart"/>
      <w:r w:rsidR="00AE74EC" w:rsidRPr="00AE74EC"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lastRenderedPageBreak/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14:00.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>
        <w:rPr>
          <w:rFonts w:ascii="Times New Roman" w:hAnsi="Times New Roman" w:cs="Times New Roman"/>
          <w:sz w:val="28"/>
          <w:szCs w:val="28"/>
        </w:rPr>
        <w:t>21.04.2023г.</w:t>
      </w:r>
    </w:p>
    <w:p w:rsidR="00AE74EC" w:rsidRDefault="00AE74EC" w:rsidP="0096661E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0EB7">
        <w:rPr>
          <w:rFonts w:ascii="Times New Roman" w:hAnsi="Times New Roman" w:cs="Times New Roman"/>
          <w:sz w:val="28"/>
          <w:szCs w:val="28"/>
        </w:rPr>
        <w:t>публиковать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настоящее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постановление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Вестнике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нормативных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правовых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актов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и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разместить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официальном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сайте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администрации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867C98" w:rsidRDefault="00301D40" w:rsidP="0096661E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98">
        <w:rPr>
          <w:rFonts w:ascii="Times New Roman" w:hAnsi="Times New Roman" w:cs="Times New Roman"/>
          <w:sz w:val="28"/>
          <w:szCs w:val="28"/>
        </w:rPr>
        <w:t>Контроль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661E">
        <w:rPr>
          <w:rFonts w:ascii="Times New Roman" w:hAnsi="Times New Roman" w:cs="Times New Roman"/>
          <w:sz w:val="28"/>
          <w:szCs w:val="28"/>
        </w:rPr>
        <w:t xml:space="preserve"> ис</w:t>
      </w:r>
      <w:r w:rsidRPr="00867C98">
        <w:rPr>
          <w:rFonts w:ascii="Times New Roman" w:hAnsi="Times New Roman" w:cs="Times New Roman"/>
          <w:sz w:val="28"/>
          <w:szCs w:val="28"/>
        </w:rPr>
        <w:t>полнением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настоящего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01D40" w:rsidRPr="00867C98" w:rsidRDefault="00301D40" w:rsidP="0096661E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Настоящее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постановление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вступает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силу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после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его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официального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опубликования</w:t>
      </w:r>
      <w:r w:rsidR="0096661E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1D40" w:rsidRDefault="00301D40" w:rsidP="00966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966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1E" w:rsidRDefault="0096661E" w:rsidP="00966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96661E" w:rsidP="009666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96661E" w:rsidRDefault="0096661E" w:rsidP="009666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</w:t>
      </w:r>
      <w:r w:rsidR="00FD09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А.Ю. Крупевский</w:t>
      </w: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A22" w:rsidSect="00766C8D">
      <w:headerReference w:type="default" r:id="rId8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96F" w:rsidRDefault="00A0496F" w:rsidP="0096661E">
      <w:pPr>
        <w:spacing w:after="0" w:line="240" w:lineRule="auto"/>
      </w:pPr>
      <w:r>
        <w:separator/>
      </w:r>
    </w:p>
  </w:endnote>
  <w:endnote w:type="continuationSeparator" w:id="0">
    <w:p w:rsidR="00A0496F" w:rsidRDefault="00A0496F" w:rsidP="0096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96F" w:rsidRDefault="00A0496F" w:rsidP="0096661E">
      <w:pPr>
        <w:spacing w:after="0" w:line="240" w:lineRule="auto"/>
      </w:pPr>
      <w:r>
        <w:separator/>
      </w:r>
    </w:p>
  </w:footnote>
  <w:footnote w:type="continuationSeparator" w:id="0">
    <w:p w:rsidR="00A0496F" w:rsidRDefault="00A0496F" w:rsidP="0096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8251"/>
      <w:docPartObj>
        <w:docPartGallery w:val="Page Numbers (Top of Page)"/>
        <w:docPartUnique/>
      </w:docPartObj>
    </w:sdtPr>
    <w:sdtContent>
      <w:p w:rsidR="0096661E" w:rsidRDefault="00A21748">
        <w:pPr>
          <w:pStyle w:val="ab"/>
          <w:jc w:val="center"/>
        </w:pPr>
        <w:fldSimple w:instr=" PAGE   \* MERGEFORMAT ">
          <w:r w:rsidR="00E11DDA">
            <w:rPr>
              <w:noProof/>
            </w:rPr>
            <w:t>2</w:t>
          </w:r>
        </w:fldSimple>
      </w:p>
    </w:sdtContent>
  </w:sdt>
  <w:p w:rsidR="0096661E" w:rsidRDefault="0096661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F8C"/>
    <w:multiLevelType w:val="hybridMultilevel"/>
    <w:tmpl w:val="2DB27214"/>
    <w:lvl w:ilvl="0" w:tplc="F50EAB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1F173A"/>
    <w:multiLevelType w:val="hybridMultilevel"/>
    <w:tmpl w:val="EAF8AED6"/>
    <w:lvl w:ilvl="0" w:tplc="BD4EDFB0">
      <w:start w:val="1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924"/>
    <w:rsid w:val="00006AC5"/>
    <w:rsid w:val="000474CC"/>
    <w:rsid w:val="000C7D2A"/>
    <w:rsid w:val="00100363"/>
    <w:rsid w:val="0010289A"/>
    <w:rsid w:val="001171BC"/>
    <w:rsid w:val="0015153B"/>
    <w:rsid w:val="00173973"/>
    <w:rsid w:val="001903FB"/>
    <w:rsid w:val="00197533"/>
    <w:rsid w:val="001A7E9B"/>
    <w:rsid w:val="00233B68"/>
    <w:rsid w:val="00294213"/>
    <w:rsid w:val="002E2E6A"/>
    <w:rsid w:val="00301D40"/>
    <w:rsid w:val="00356ADC"/>
    <w:rsid w:val="00371A47"/>
    <w:rsid w:val="00377E59"/>
    <w:rsid w:val="0038516B"/>
    <w:rsid w:val="003A0C53"/>
    <w:rsid w:val="003B414B"/>
    <w:rsid w:val="003C1093"/>
    <w:rsid w:val="003C5216"/>
    <w:rsid w:val="004010F2"/>
    <w:rsid w:val="004B32FC"/>
    <w:rsid w:val="004D691C"/>
    <w:rsid w:val="005A4A72"/>
    <w:rsid w:val="0065742A"/>
    <w:rsid w:val="006605CF"/>
    <w:rsid w:val="0066217B"/>
    <w:rsid w:val="00664024"/>
    <w:rsid w:val="006A4D94"/>
    <w:rsid w:val="006C0066"/>
    <w:rsid w:val="006E62F9"/>
    <w:rsid w:val="006E6A22"/>
    <w:rsid w:val="00711F2E"/>
    <w:rsid w:val="00713856"/>
    <w:rsid w:val="007370B9"/>
    <w:rsid w:val="00766C8D"/>
    <w:rsid w:val="007E4811"/>
    <w:rsid w:val="007F44DE"/>
    <w:rsid w:val="0085079B"/>
    <w:rsid w:val="00867C98"/>
    <w:rsid w:val="00893650"/>
    <w:rsid w:val="008B2304"/>
    <w:rsid w:val="008C2EF7"/>
    <w:rsid w:val="008D7924"/>
    <w:rsid w:val="008F4E31"/>
    <w:rsid w:val="00901D11"/>
    <w:rsid w:val="00904138"/>
    <w:rsid w:val="00926609"/>
    <w:rsid w:val="00937CC9"/>
    <w:rsid w:val="0096661E"/>
    <w:rsid w:val="00991287"/>
    <w:rsid w:val="00993488"/>
    <w:rsid w:val="009E407B"/>
    <w:rsid w:val="00A0496F"/>
    <w:rsid w:val="00A21748"/>
    <w:rsid w:val="00AE44E9"/>
    <w:rsid w:val="00AE74EC"/>
    <w:rsid w:val="00AF52CB"/>
    <w:rsid w:val="00B45A73"/>
    <w:rsid w:val="00B54437"/>
    <w:rsid w:val="00BD5F74"/>
    <w:rsid w:val="00C014C9"/>
    <w:rsid w:val="00C0754B"/>
    <w:rsid w:val="00C112D5"/>
    <w:rsid w:val="00C52A2E"/>
    <w:rsid w:val="00C55998"/>
    <w:rsid w:val="00C904AC"/>
    <w:rsid w:val="00C9784A"/>
    <w:rsid w:val="00CC0094"/>
    <w:rsid w:val="00CF138C"/>
    <w:rsid w:val="00D432D6"/>
    <w:rsid w:val="00D704D3"/>
    <w:rsid w:val="00D801B7"/>
    <w:rsid w:val="00D9174E"/>
    <w:rsid w:val="00DA2FA6"/>
    <w:rsid w:val="00DB659A"/>
    <w:rsid w:val="00DB6F7D"/>
    <w:rsid w:val="00DC4F2E"/>
    <w:rsid w:val="00DE561C"/>
    <w:rsid w:val="00E11DDA"/>
    <w:rsid w:val="00E14ED3"/>
    <w:rsid w:val="00E208C9"/>
    <w:rsid w:val="00E209A5"/>
    <w:rsid w:val="00E31B4B"/>
    <w:rsid w:val="00E330D8"/>
    <w:rsid w:val="00E527F1"/>
    <w:rsid w:val="00E8521B"/>
    <w:rsid w:val="00EA2E4D"/>
    <w:rsid w:val="00EC0163"/>
    <w:rsid w:val="00EC61B0"/>
    <w:rsid w:val="00F0470B"/>
    <w:rsid w:val="00F36176"/>
    <w:rsid w:val="00F70F7C"/>
    <w:rsid w:val="00F93027"/>
    <w:rsid w:val="00F95CC0"/>
    <w:rsid w:val="00FA790C"/>
    <w:rsid w:val="00FB75F6"/>
    <w:rsid w:val="00FD09B1"/>
    <w:rsid w:val="00FE55A3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table" w:styleId="a6">
    <w:name w:val="Table Grid"/>
    <w:basedOn w:val="a1"/>
    <w:uiPriority w:val="59"/>
    <w:rsid w:val="0035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94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94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F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867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7C9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6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661E"/>
  </w:style>
  <w:style w:type="paragraph" w:styleId="ad">
    <w:name w:val="footer"/>
    <w:basedOn w:val="a"/>
    <w:link w:val="ae"/>
    <w:uiPriority w:val="99"/>
    <w:semiHidden/>
    <w:unhideWhenUsed/>
    <w:rsid w:val="0096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66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33471-697B-4307-94E4-D8232603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8</cp:revision>
  <cp:lastPrinted>2023-04-19T02:56:00Z</cp:lastPrinted>
  <dcterms:created xsi:type="dcterms:W3CDTF">2023-04-19T01:57:00Z</dcterms:created>
  <dcterms:modified xsi:type="dcterms:W3CDTF">2023-04-20T06:54:00Z</dcterms:modified>
</cp:coreProperties>
</file>