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80" w:rsidRPr="009A6280" w:rsidRDefault="009A6280" w:rsidP="009A62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628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6280" w:rsidRPr="009A6280" w:rsidRDefault="009A6280" w:rsidP="009A62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628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A6280" w:rsidRPr="009A6280" w:rsidRDefault="009A6280" w:rsidP="009A62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6280" w:rsidRPr="009A6280" w:rsidRDefault="009A6280" w:rsidP="009A62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628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A6280" w:rsidRPr="009A6280" w:rsidRDefault="009A6280" w:rsidP="009A62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A6280" w:rsidRPr="009A6280" w:rsidRDefault="009A6280" w:rsidP="009A628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A6280" w:rsidRPr="009A6280" w:rsidRDefault="009A6280" w:rsidP="009A628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A628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A6280">
        <w:rPr>
          <w:rFonts w:ascii="Times New Roman" w:hAnsi="Times New Roman" w:cs="Times New Roman"/>
          <w:sz w:val="28"/>
          <w:szCs w:val="28"/>
          <w:u w:val="single"/>
        </w:rPr>
        <w:t>.05.2023  № 14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A6280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9A6280" w:rsidRPr="009A6280" w:rsidRDefault="009A6280" w:rsidP="009A628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A6280">
        <w:rPr>
          <w:rFonts w:ascii="Times New Roman" w:hAnsi="Times New Roman" w:cs="Times New Roman"/>
          <w:sz w:val="28"/>
          <w:szCs w:val="28"/>
        </w:rPr>
        <w:t>п. Чегдомын</w:t>
      </w:r>
    </w:p>
    <w:p w:rsidR="001E3063" w:rsidRDefault="001E3063" w:rsidP="001E3063">
      <w:pPr>
        <w:ind w:right="4649"/>
        <w:jc w:val="both"/>
        <w:rPr>
          <w:sz w:val="28"/>
          <w:szCs w:val="28"/>
        </w:rPr>
      </w:pPr>
    </w:p>
    <w:p w:rsidR="001E3063" w:rsidRDefault="001E3063" w:rsidP="001E3063">
      <w:pPr>
        <w:ind w:right="4649"/>
        <w:jc w:val="both"/>
        <w:rPr>
          <w:sz w:val="28"/>
          <w:szCs w:val="28"/>
        </w:rPr>
      </w:pPr>
    </w:p>
    <w:p w:rsidR="00C868C3" w:rsidRDefault="00C868C3" w:rsidP="001E3063">
      <w:pPr>
        <w:spacing w:line="240" w:lineRule="exact"/>
        <w:ind w:right="4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разработке </w:t>
      </w:r>
      <w:proofErr w:type="spellStart"/>
      <w:proofErr w:type="gramStart"/>
      <w:r>
        <w:rPr>
          <w:sz w:val="28"/>
          <w:szCs w:val="28"/>
        </w:rPr>
        <w:t>мастер-плана</w:t>
      </w:r>
      <w:proofErr w:type="spellEnd"/>
      <w:proofErr w:type="gramEnd"/>
    </w:p>
    <w:p w:rsidR="00C868C3" w:rsidRDefault="00C868C3" w:rsidP="00C868C3">
      <w:pPr>
        <w:jc w:val="both"/>
        <w:rPr>
          <w:sz w:val="28"/>
          <w:szCs w:val="28"/>
        </w:rPr>
      </w:pPr>
    </w:p>
    <w:p w:rsidR="00C868C3" w:rsidRDefault="00C868C3" w:rsidP="00C868C3">
      <w:pPr>
        <w:jc w:val="both"/>
        <w:rPr>
          <w:sz w:val="28"/>
          <w:szCs w:val="28"/>
        </w:rPr>
      </w:pPr>
    </w:p>
    <w:p w:rsidR="00C868C3" w:rsidRDefault="00C868C3" w:rsidP="00C8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868C3">
        <w:rPr>
          <w:sz w:val="28"/>
          <w:szCs w:val="28"/>
        </w:rPr>
        <w:t>распоряжением Правительства Российской Федерации от 06.10.2021 № 2816-р</w:t>
      </w:r>
      <w:r>
        <w:rPr>
          <w:sz w:val="28"/>
          <w:szCs w:val="28"/>
        </w:rPr>
        <w:t xml:space="preserve"> "</w:t>
      </w:r>
      <w:r w:rsidRPr="00C868C3">
        <w:rPr>
          <w:sz w:val="28"/>
          <w:szCs w:val="28"/>
        </w:rPr>
        <w:t>Об утверждении перечня инициатив социально-экономического развития Российской Федерации до 2030 года</w:t>
      </w:r>
      <w:r>
        <w:rPr>
          <w:sz w:val="28"/>
          <w:szCs w:val="28"/>
        </w:rPr>
        <w:t>" в</w:t>
      </w:r>
      <w:r w:rsidRPr="00C868C3">
        <w:rPr>
          <w:sz w:val="28"/>
          <w:szCs w:val="28"/>
        </w:rPr>
        <w:t xml:space="preserve"> целях реализации инициативы социально-экономического развития Российской Федерации до 2030 года "Города больших возможностей и возрождение малых форм расселения"</w:t>
      </w:r>
      <w:r>
        <w:rPr>
          <w:sz w:val="28"/>
          <w:szCs w:val="28"/>
        </w:rPr>
        <w:t>:</w:t>
      </w:r>
    </w:p>
    <w:p w:rsidR="00C868C3" w:rsidRDefault="009B600D" w:rsidP="00C868C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B600D">
        <w:rPr>
          <w:sz w:val="28"/>
          <w:szCs w:val="28"/>
        </w:rPr>
        <w:t>азработать план долгосрочного социально-экономического развития опорных населенных пунктов и населенных пунктов</w:t>
      </w:r>
      <w:r w:rsidR="00801B50">
        <w:rPr>
          <w:sz w:val="28"/>
          <w:szCs w:val="28"/>
        </w:rPr>
        <w:t>,</w:t>
      </w:r>
      <w:r w:rsidRPr="009B600D">
        <w:rPr>
          <w:sz w:val="28"/>
          <w:szCs w:val="28"/>
        </w:rPr>
        <w:t xml:space="preserve"> расположенных на прилегающих территориях, включающие планы комплексного развития инф</w:t>
      </w:r>
      <w:bookmarkStart w:id="0" w:name="_GoBack"/>
      <w:bookmarkEnd w:id="0"/>
      <w:r w:rsidRPr="009B600D">
        <w:rPr>
          <w:sz w:val="28"/>
          <w:szCs w:val="28"/>
        </w:rPr>
        <w:t>раструктуры, с учетом приоритетности решения проблемных вопросов населения и хозяйствующих субъектов (далее – мастер-план)</w:t>
      </w:r>
      <w:r>
        <w:rPr>
          <w:sz w:val="28"/>
          <w:szCs w:val="28"/>
        </w:rPr>
        <w:t xml:space="preserve"> до 30.06.2023</w:t>
      </w:r>
      <w:r w:rsidR="00C868C3">
        <w:rPr>
          <w:sz w:val="28"/>
          <w:szCs w:val="28"/>
        </w:rPr>
        <w:t>.</w:t>
      </w:r>
    </w:p>
    <w:p w:rsidR="00801B50" w:rsidRDefault="00C868C3" w:rsidP="00C868C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2279">
        <w:rPr>
          <w:sz w:val="28"/>
          <w:szCs w:val="28"/>
        </w:rPr>
        <w:t xml:space="preserve">Определить </w:t>
      </w:r>
      <w:r w:rsidR="00801B50">
        <w:rPr>
          <w:sz w:val="28"/>
          <w:szCs w:val="28"/>
        </w:rPr>
        <w:t>финансовое управление администрации Верхнебуреинского муниципального района Хабаровского района (Коваленко И.С.) органом, ответственным за формирование проекта мастер-плана.</w:t>
      </w:r>
    </w:p>
    <w:p w:rsidR="00801B50" w:rsidRDefault="00801B50" w:rsidP="00C868C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ответственных лиц за представление информации для формирования мастер-плана согласно приложению к данному распоряжению.</w:t>
      </w:r>
    </w:p>
    <w:p w:rsidR="00801B50" w:rsidRDefault="00801B50" w:rsidP="00C868C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лицам представить информацию для формирования мастер-плана в финансовое управление администрации Верхнебуреинского муниципального района Хабаровского района в срок до 15.06.2023.</w:t>
      </w:r>
    </w:p>
    <w:p w:rsidR="00C868C3" w:rsidRDefault="001E3063" w:rsidP="00C868C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C868C3">
        <w:rPr>
          <w:sz w:val="28"/>
          <w:szCs w:val="28"/>
        </w:rPr>
        <w:t xml:space="preserve">полнением настоящего распоряжения </w:t>
      </w:r>
      <w:r w:rsidR="00801B50">
        <w:rPr>
          <w:sz w:val="28"/>
          <w:szCs w:val="28"/>
        </w:rPr>
        <w:t>оставляю за собой</w:t>
      </w:r>
      <w:r w:rsidR="00C868C3">
        <w:rPr>
          <w:sz w:val="28"/>
          <w:szCs w:val="28"/>
        </w:rPr>
        <w:t>.</w:t>
      </w:r>
    </w:p>
    <w:p w:rsidR="00C868C3" w:rsidRDefault="00C868C3" w:rsidP="00C868C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после его подписания.</w:t>
      </w:r>
    </w:p>
    <w:p w:rsidR="00C868C3" w:rsidRDefault="00C868C3" w:rsidP="00C868C3">
      <w:pPr>
        <w:jc w:val="both"/>
        <w:rPr>
          <w:sz w:val="28"/>
          <w:szCs w:val="28"/>
        </w:rPr>
      </w:pPr>
    </w:p>
    <w:p w:rsidR="00C868C3" w:rsidRDefault="00C868C3" w:rsidP="00C868C3">
      <w:pPr>
        <w:jc w:val="both"/>
        <w:rPr>
          <w:sz w:val="28"/>
          <w:szCs w:val="28"/>
        </w:rPr>
      </w:pPr>
    </w:p>
    <w:p w:rsidR="00C868C3" w:rsidRDefault="00C868C3" w:rsidP="00C868C3">
      <w:pPr>
        <w:jc w:val="both"/>
        <w:rPr>
          <w:sz w:val="28"/>
          <w:szCs w:val="28"/>
        </w:rPr>
      </w:pPr>
    </w:p>
    <w:p w:rsidR="00801B50" w:rsidRDefault="001E3063" w:rsidP="001E306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801B50" w:rsidRDefault="00801B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09CC" w:rsidRDefault="009D09CC" w:rsidP="009D09C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09CC" w:rsidRDefault="009D09CC" w:rsidP="009D09C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9D09CC" w:rsidRDefault="009D09CC" w:rsidP="009D09C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D09CC" w:rsidRDefault="009D09CC" w:rsidP="009D09C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9D09CC" w:rsidRDefault="009D09CC" w:rsidP="009D09C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D09CC" w:rsidRDefault="009D09CC" w:rsidP="009D09C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868C3" w:rsidRDefault="009D09CC" w:rsidP="009D09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6C11">
        <w:rPr>
          <w:sz w:val="28"/>
          <w:szCs w:val="28"/>
        </w:rPr>
        <w:t>16.05.2023</w:t>
      </w:r>
      <w:r>
        <w:rPr>
          <w:sz w:val="28"/>
          <w:szCs w:val="28"/>
        </w:rPr>
        <w:t xml:space="preserve"> №</w:t>
      </w:r>
      <w:r w:rsidR="00FE6C11">
        <w:rPr>
          <w:sz w:val="28"/>
          <w:szCs w:val="28"/>
        </w:rPr>
        <w:t xml:space="preserve"> 140-р</w:t>
      </w:r>
    </w:p>
    <w:p w:rsidR="00937E3D" w:rsidRDefault="00937E3D" w:rsidP="00801B50">
      <w:pPr>
        <w:rPr>
          <w:sz w:val="28"/>
          <w:szCs w:val="28"/>
        </w:rPr>
      </w:pPr>
    </w:p>
    <w:p w:rsidR="00937E3D" w:rsidRPr="00937E3D" w:rsidRDefault="00937E3D" w:rsidP="009D09CC">
      <w:pPr>
        <w:spacing w:line="240" w:lineRule="exact"/>
        <w:jc w:val="center"/>
        <w:rPr>
          <w:sz w:val="28"/>
          <w:szCs w:val="28"/>
        </w:rPr>
      </w:pPr>
      <w:r w:rsidRPr="00937E3D">
        <w:rPr>
          <w:sz w:val="28"/>
          <w:szCs w:val="28"/>
        </w:rPr>
        <w:t>ПЕРЕЧЕНЬ</w:t>
      </w:r>
    </w:p>
    <w:p w:rsidR="00801B50" w:rsidRPr="00937E3D" w:rsidRDefault="00937E3D" w:rsidP="009D09C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лиц по представлении </w:t>
      </w:r>
      <w:r w:rsidRPr="00937E3D">
        <w:rPr>
          <w:sz w:val="28"/>
          <w:szCs w:val="28"/>
        </w:rPr>
        <w:t>информации</w:t>
      </w:r>
      <w:r>
        <w:rPr>
          <w:sz w:val="28"/>
          <w:szCs w:val="28"/>
        </w:rPr>
        <w:br/>
      </w:r>
      <w:r w:rsidRPr="00937E3D">
        <w:rPr>
          <w:sz w:val="28"/>
          <w:szCs w:val="28"/>
        </w:rPr>
        <w:t>для разработки проекта мастер-плана</w:t>
      </w:r>
    </w:p>
    <w:p w:rsidR="00801B50" w:rsidRDefault="00801B50" w:rsidP="009D09CC">
      <w:pPr>
        <w:spacing w:line="240" w:lineRule="exact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856"/>
        <w:gridCol w:w="5500"/>
      </w:tblGrid>
      <w:tr w:rsidR="0023048D" w:rsidRPr="009D09CC" w:rsidTr="009D09CC">
        <w:trPr>
          <w:tblHeader/>
        </w:trPr>
        <w:tc>
          <w:tcPr>
            <w:tcW w:w="3856" w:type="dxa"/>
          </w:tcPr>
          <w:p w:rsidR="0023048D" w:rsidRPr="009D09CC" w:rsidRDefault="0023048D" w:rsidP="009D09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Раздел </w:t>
            </w:r>
            <w:proofErr w:type="gramStart"/>
            <w:r w:rsidRPr="009D09CC">
              <w:rPr>
                <w:sz w:val="28"/>
                <w:szCs w:val="28"/>
              </w:rPr>
              <w:t>мастер-плана</w:t>
            </w:r>
            <w:proofErr w:type="gramEnd"/>
          </w:p>
        </w:tc>
        <w:tc>
          <w:tcPr>
            <w:tcW w:w="5500" w:type="dxa"/>
          </w:tcPr>
          <w:p w:rsidR="0023048D" w:rsidRPr="009D09CC" w:rsidRDefault="0023048D" w:rsidP="009D09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Ответственное лицо</w:t>
            </w:r>
          </w:p>
        </w:tc>
      </w:tr>
      <w:tr w:rsidR="0023048D" w:rsidRPr="009D09CC" w:rsidTr="009D09CC">
        <w:tc>
          <w:tcPr>
            <w:tcW w:w="3856" w:type="dxa"/>
          </w:tcPr>
          <w:p w:rsidR="0023048D" w:rsidRPr="009D09CC" w:rsidRDefault="00E2057D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Структура документа</w:t>
            </w:r>
          </w:p>
        </w:tc>
        <w:tc>
          <w:tcPr>
            <w:tcW w:w="5500" w:type="dxa"/>
          </w:tcPr>
          <w:p w:rsidR="0023048D" w:rsidRPr="009D09CC" w:rsidRDefault="00E2057D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Коваленко</w:t>
            </w:r>
            <w:r w:rsidR="009D09CC" w:rsidRPr="009D09CC">
              <w:rPr>
                <w:sz w:val="28"/>
                <w:szCs w:val="28"/>
              </w:rPr>
              <w:t xml:space="preserve"> И.С. </w:t>
            </w:r>
            <w:r w:rsidRPr="009D09CC">
              <w:rPr>
                <w:sz w:val="28"/>
                <w:szCs w:val="28"/>
              </w:rPr>
              <w:t>– руководитель финансового управления администрации Верхнебуреинского муниципального района Хабаровского края (далее – финансовое управление, администрация, район)</w:t>
            </w:r>
          </w:p>
        </w:tc>
      </w:tr>
      <w:tr w:rsidR="0023048D" w:rsidRPr="009D09CC" w:rsidTr="009D09CC">
        <w:tc>
          <w:tcPr>
            <w:tcW w:w="3856" w:type="dxa"/>
          </w:tcPr>
          <w:p w:rsidR="0023048D" w:rsidRPr="009D09CC" w:rsidRDefault="00E2057D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Местоположение района в структуре Хабаровского края</w:t>
            </w:r>
          </w:p>
        </w:tc>
        <w:tc>
          <w:tcPr>
            <w:tcW w:w="5500" w:type="dxa"/>
          </w:tcPr>
          <w:p w:rsidR="0023048D" w:rsidRPr="009D09CC" w:rsidRDefault="00E2057D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Коваленко </w:t>
            </w:r>
            <w:r w:rsidR="009D09CC" w:rsidRPr="009D09CC">
              <w:rPr>
                <w:sz w:val="28"/>
                <w:szCs w:val="28"/>
              </w:rPr>
              <w:t xml:space="preserve">И.С. </w:t>
            </w:r>
            <w:r w:rsidRPr="009D09CC">
              <w:rPr>
                <w:sz w:val="28"/>
                <w:szCs w:val="28"/>
              </w:rPr>
              <w:t>– руководитель финансового управления администрации района</w:t>
            </w:r>
          </w:p>
        </w:tc>
      </w:tr>
      <w:tr w:rsidR="0023048D" w:rsidRPr="009D09CC" w:rsidTr="009D09CC">
        <w:tc>
          <w:tcPr>
            <w:tcW w:w="3856" w:type="dxa"/>
          </w:tcPr>
          <w:p w:rsidR="0023048D" w:rsidRPr="009D09CC" w:rsidRDefault="00E2057D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Анализ социальной и транспортной инфраструктур района</w:t>
            </w:r>
          </w:p>
        </w:tc>
        <w:tc>
          <w:tcPr>
            <w:tcW w:w="5500" w:type="dxa"/>
          </w:tcPr>
          <w:p w:rsidR="00850761" w:rsidRPr="009D09CC" w:rsidRDefault="00850761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Войтович </w:t>
            </w:r>
            <w:r w:rsidR="009D09CC" w:rsidRPr="009D09CC">
              <w:rPr>
                <w:sz w:val="28"/>
                <w:szCs w:val="28"/>
              </w:rPr>
              <w:t xml:space="preserve">Ю.А. </w:t>
            </w:r>
            <w:r w:rsidRPr="009D09CC">
              <w:rPr>
                <w:sz w:val="28"/>
                <w:szCs w:val="28"/>
              </w:rPr>
              <w:t>– начальник отдела по транспорту, дорожной деятельности и связи администрации района;</w:t>
            </w:r>
          </w:p>
          <w:p w:rsidR="00850761" w:rsidRPr="009D09CC" w:rsidRDefault="00850761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Гермаш </w:t>
            </w:r>
            <w:r w:rsidR="009D09CC" w:rsidRPr="009D09CC">
              <w:rPr>
                <w:sz w:val="28"/>
                <w:szCs w:val="28"/>
              </w:rPr>
              <w:t xml:space="preserve">Т.С. </w:t>
            </w:r>
            <w:r w:rsidRPr="009D09CC">
              <w:rPr>
                <w:sz w:val="28"/>
                <w:szCs w:val="28"/>
              </w:rPr>
              <w:t>– заместитель главы администрации района;</w:t>
            </w:r>
          </w:p>
          <w:p w:rsidR="00850761" w:rsidRPr="009D09CC" w:rsidRDefault="00850761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Дрюк </w:t>
            </w:r>
            <w:r w:rsidR="009D09CC" w:rsidRPr="009D09CC">
              <w:rPr>
                <w:sz w:val="28"/>
                <w:szCs w:val="28"/>
              </w:rPr>
              <w:t xml:space="preserve">Н.Л. </w:t>
            </w:r>
            <w:r w:rsidRPr="009D09CC">
              <w:rPr>
                <w:sz w:val="28"/>
                <w:szCs w:val="28"/>
              </w:rPr>
              <w:t>– руководитель отдела культуры администрации района;</w:t>
            </w:r>
          </w:p>
          <w:p w:rsidR="00850761" w:rsidRPr="009D09CC" w:rsidRDefault="00850761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Зуев </w:t>
            </w:r>
            <w:r w:rsidR="009D09CC" w:rsidRPr="009D09CC">
              <w:rPr>
                <w:sz w:val="28"/>
                <w:szCs w:val="28"/>
              </w:rPr>
              <w:t xml:space="preserve">В.В. </w:t>
            </w:r>
            <w:r w:rsidRPr="009D09CC">
              <w:rPr>
                <w:sz w:val="28"/>
                <w:szCs w:val="28"/>
              </w:rPr>
              <w:t>– заведующий сектором по спорту и туризму администрации района;</w:t>
            </w:r>
          </w:p>
          <w:p w:rsidR="0023048D" w:rsidRPr="009D09CC" w:rsidRDefault="00E2057D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Коваленко </w:t>
            </w:r>
            <w:r w:rsidR="009D09CC" w:rsidRPr="009D09CC">
              <w:rPr>
                <w:sz w:val="28"/>
                <w:szCs w:val="28"/>
              </w:rPr>
              <w:t xml:space="preserve">И.С. </w:t>
            </w:r>
            <w:r w:rsidRPr="009D09CC">
              <w:rPr>
                <w:sz w:val="28"/>
                <w:szCs w:val="28"/>
              </w:rPr>
              <w:t>– руководитель финансового управления администрации района;</w:t>
            </w:r>
          </w:p>
          <w:p w:rsidR="00850761" w:rsidRPr="009D09CC" w:rsidRDefault="00E2057D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Митяшова </w:t>
            </w:r>
            <w:r w:rsidR="009D09CC" w:rsidRPr="009D09CC">
              <w:rPr>
                <w:sz w:val="28"/>
                <w:szCs w:val="28"/>
              </w:rPr>
              <w:t xml:space="preserve">О.П. </w:t>
            </w:r>
            <w:r w:rsidRPr="009D09CC">
              <w:rPr>
                <w:sz w:val="28"/>
                <w:szCs w:val="28"/>
              </w:rPr>
              <w:t>– руководитель Управления образования администрации района</w:t>
            </w:r>
          </w:p>
        </w:tc>
      </w:tr>
      <w:tr w:rsidR="00850761" w:rsidRPr="009D09CC" w:rsidTr="009D09CC">
        <w:tc>
          <w:tcPr>
            <w:tcW w:w="3856" w:type="dxa"/>
          </w:tcPr>
          <w:p w:rsidR="00850761" w:rsidRPr="009D09CC" w:rsidRDefault="00850761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Комплексный анализ территории рп. Чегдомын</w:t>
            </w:r>
          </w:p>
        </w:tc>
        <w:tc>
          <w:tcPr>
            <w:tcW w:w="5500" w:type="dxa"/>
          </w:tcPr>
          <w:p w:rsidR="00850761" w:rsidRPr="009D09CC" w:rsidRDefault="00850761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Белкина </w:t>
            </w:r>
            <w:r w:rsidR="009D09CC" w:rsidRPr="009D09CC">
              <w:rPr>
                <w:sz w:val="28"/>
                <w:szCs w:val="28"/>
              </w:rPr>
              <w:t>Н.И.</w:t>
            </w:r>
            <w:r w:rsidRPr="009D09CC">
              <w:rPr>
                <w:sz w:val="28"/>
                <w:szCs w:val="28"/>
              </w:rPr>
              <w:t>– заведующий архивным сектором администрации района;</w:t>
            </w:r>
          </w:p>
          <w:p w:rsidR="00C90852" w:rsidRPr="009D09CC" w:rsidRDefault="00C90852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Бурлаков </w:t>
            </w:r>
            <w:r w:rsidR="009D09CC" w:rsidRPr="009D09CC">
              <w:rPr>
                <w:sz w:val="28"/>
                <w:szCs w:val="28"/>
              </w:rPr>
              <w:t xml:space="preserve">А.А. </w:t>
            </w:r>
            <w:r w:rsidRPr="009D09CC">
              <w:rPr>
                <w:sz w:val="28"/>
                <w:szCs w:val="28"/>
              </w:rPr>
              <w:t>– начальник отдела земельных и имущественных отношений администрации района;</w:t>
            </w:r>
          </w:p>
          <w:p w:rsidR="00C90852" w:rsidRPr="009D09CC" w:rsidRDefault="00C90852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Коваленко </w:t>
            </w:r>
            <w:r w:rsidR="009D09CC" w:rsidRPr="009D09CC">
              <w:rPr>
                <w:sz w:val="28"/>
                <w:szCs w:val="28"/>
              </w:rPr>
              <w:t xml:space="preserve">И.С. </w:t>
            </w:r>
            <w:r w:rsidRPr="009D09CC">
              <w:rPr>
                <w:sz w:val="28"/>
                <w:szCs w:val="28"/>
              </w:rPr>
              <w:t>– руководитель финансового управления администрации района;</w:t>
            </w:r>
          </w:p>
          <w:p w:rsidR="00850761" w:rsidRPr="009D09CC" w:rsidRDefault="00850761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Крупевский </w:t>
            </w:r>
            <w:r w:rsidR="009D09CC" w:rsidRPr="009D09CC">
              <w:rPr>
                <w:sz w:val="28"/>
                <w:szCs w:val="28"/>
              </w:rPr>
              <w:t xml:space="preserve">А.Ю. </w:t>
            </w:r>
            <w:r w:rsidRPr="009D09CC">
              <w:rPr>
                <w:sz w:val="28"/>
                <w:szCs w:val="28"/>
              </w:rPr>
              <w:t xml:space="preserve">– начальник отдела капитального строительства </w:t>
            </w:r>
            <w:r w:rsidR="00C90852" w:rsidRPr="009D09CC">
              <w:rPr>
                <w:sz w:val="28"/>
                <w:szCs w:val="28"/>
              </w:rPr>
              <w:t>и градостроительной деятельности администрации района</w:t>
            </w:r>
            <w:r w:rsidR="00702C69" w:rsidRPr="009D09CC">
              <w:rPr>
                <w:sz w:val="28"/>
                <w:szCs w:val="28"/>
              </w:rPr>
              <w:t>;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Ферапонтов </w:t>
            </w:r>
            <w:r w:rsidR="009D09CC" w:rsidRPr="009D09CC">
              <w:rPr>
                <w:sz w:val="28"/>
                <w:szCs w:val="28"/>
              </w:rPr>
              <w:t xml:space="preserve">В.Г. </w:t>
            </w:r>
            <w:r w:rsidRPr="009D09CC">
              <w:rPr>
                <w:sz w:val="28"/>
                <w:szCs w:val="28"/>
              </w:rPr>
              <w:t>– глава городского поселения "Рабочий поселок Чегдомын"</w:t>
            </w:r>
          </w:p>
        </w:tc>
      </w:tr>
      <w:tr w:rsidR="00850761" w:rsidRPr="009D09CC" w:rsidTr="009D09CC">
        <w:tc>
          <w:tcPr>
            <w:tcW w:w="3856" w:type="dxa"/>
          </w:tcPr>
          <w:p w:rsidR="00850761" w:rsidRPr="009D09CC" w:rsidRDefault="00C90852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Социальная инфраструктура рп. Чегдомын</w:t>
            </w:r>
          </w:p>
        </w:tc>
        <w:tc>
          <w:tcPr>
            <w:tcW w:w="5500" w:type="dxa"/>
          </w:tcPr>
          <w:p w:rsidR="00C90852" w:rsidRPr="009D09CC" w:rsidRDefault="00C90852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Гермаш </w:t>
            </w:r>
            <w:r w:rsidR="009D09CC" w:rsidRPr="009D09CC">
              <w:rPr>
                <w:sz w:val="28"/>
                <w:szCs w:val="28"/>
              </w:rPr>
              <w:t xml:space="preserve">Т.С. </w:t>
            </w:r>
            <w:r w:rsidRPr="009D09CC">
              <w:rPr>
                <w:sz w:val="28"/>
                <w:szCs w:val="28"/>
              </w:rPr>
              <w:t>– заместитель главы администрации района;</w:t>
            </w:r>
          </w:p>
          <w:p w:rsidR="00C90852" w:rsidRPr="009D09CC" w:rsidRDefault="00C90852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Дрюк </w:t>
            </w:r>
            <w:r w:rsidR="009D09CC" w:rsidRPr="009D09CC">
              <w:rPr>
                <w:sz w:val="28"/>
                <w:szCs w:val="28"/>
              </w:rPr>
              <w:t xml:space="preserve">Н.Л. </w:t>
            </w:r>
            <w:r w:rsidRPr="009D09CC">
              <w:rPr>
                <w:sz w:val="28"/>
                <w:szCs w:val="28"/>
              </w:rPr>
              <w:t>– руководитель отдела культуры администрации района;</w:t>
            </w:r>
          </w:p>
          <w:p w:rsidR="00C90852" w:rsidRPr="009D09CC" w:rsidRDefault="00C90852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Зуев </w:t>
            </w:r>
            <w:r w:rsidR="009D09CC" w:rsidRPr="009D09CC">
              <w:rPr>
                <w:sz w:val="28"/>
                <w:szCs w:val="28"/>
              </w:rPr>
              <w:t xml:space="preserve">В.В. </w:t>
            </w:r>
            <w:r w:rsidRPr="009D09CC">
              <w:rPr>
                <w:sz w:val="28"/>
                <w:szCs w:val="28"/>
              </w:rPr>
              <w:t>– заведующий сектором по спорту и туризму администрации района;</w:t>
            </w:r>
          </w:p>
          <w:p w:rsidR="00850761" w:rsidRPr="009D09CC" w:rsidRDefault="00C90852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Митяшова </w:t>
            </w:r>
            <w:r w:rsidR="009D09CC" w:rsidRPr="009D09CC">
              <w:rPr>
                <w:sz w:val="28"/>
                <w:szCs w:val="28"/>
              </w:rPr>
              <w:t xml:space="preserve">О.П. </w:t>
            </w:r>
            <w:r w:rsidRPr="009D09CC">
              <w:rPr>
                <w:sz w:val="28"/>
                <w:szCs w:val="28"/>
              </w:rPr>
              <w:t xml:space="preserve">– руководитель Управления образования администрации </w:t>
            </w:r>
            <w:r w:rsidRPr="009D09CC">
              <w:rPr>
                <w:sz w:val="28"/>
                <w:szCs w:val="28"/>
              </w:rPr>
              <w:lastRenderedPageBreak/>
              <w:t>района</w:t>
            </w:r>
            <w:r w:rsidR="00702C69" w:rsidRPr="009D09CC">
              <w:rPr>
                <w:sz w:val="28"/>
                <w:szCs w:val="28"/>
              </w:rPr>
              <w:t>;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Ферапонтов </w:t>
            </w:r>
            <w:r w:rsidR="009D09CC" w:rsidRPr="009D09CC">
              <w:rPr>
                <w:sz w:val="28"/>
                <w:szCs w:val="28"/>
              </w:rPr>
              <w:t xml:space="preserve">В.Г. </w:t>
            </w:r>
            <w:r w:rsidRPr="009D09CC">
              <w:rPr>
                <w:sz w:val="28"/>
                <w:szCs w:val="28"/>
              </w:rPr>
              <w:t>– глава городского поселения "Рабочий поселок Чегдомын"</w:t>
            </w:r>
          </w:p>
        </w:tc>
      </w:tr>
      <w:tr w:rsidR="00850761" w:rsidRPr="009D09CC" w:rsidTr="009D09CC">
        <w:tc>
          <w:tcPr>
            <w:tcW w:w="3856" w:type="dxa"/>
          </w:tcPr>
          <w:p w:rsidR="00850761" w:rsidRPr="009D09CC" w:rsidRDefault="00C90852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lastRenderedPageBreak/>
              <w:t>Жилищный фонд и типология застройки рп. Чегдомын</w:t>
            </w:r>
          </w:p>
        </w:tc>
        <w:tc>
          <w:tcPr>
            <w:tcW w:w="5500" w:type="dxa"/>
          </w:tcPr>
          <w:p w:rsidR="00850761" w:rsidRPr="009D09CC" w:rsidRDefault="00C90852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Крупевский </w:t>
            </w:r>
            <w:r w:rsidR="009D09CC" w:rsidRPr="009D09CC">
              <w:rPr>
                <w:sz w:val="28"/>
                <w:szCs w:val="28"/>
              </w:rPr>
              <w:t xml:space="preserve">А.Ю. </w:t>
            </w:r>
            <w:r w:rsidRPr="009D09CC">
              <w:rPr>
                <w:sz w:val="28"/>
                <w:szCs w:val="28"/>
              </w:rPr>
              <w:t>– начальник отдела капитального строительства и градостроительной деятельности администрации района</w:t>
            </w:r>
            <w:r w:rsidR="00702C69" w:rsidRPr="009D09CC">
              <w:rPr>
                <w:sz w:val="28"/>
                <w:szCs w:val="28"/>
              </w:rPr>
              <w:t>;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Ферапонтов </w:t>
            </w:r>
            <w:r w:rsidR="009D09CC" w:rsidRPr="009D09CC">
              <w:rPr>
                <w:sz w:val="28"/>
                <w:szCs w:val="28"/>
              </w:rPr>
              <w:t xml:space="preserve">В.Г. </w:t>
            </w:r>
            <w:r w:rsidRPr="009D09CC">
              <w:rPr>
                <w:sz w:val="28"/>
                <w:szCs w:val="28"/>
              </w:rPr>
              <w:t>– глава городского поселения "Рабочий поселок Чегдомын"</w:t>
            </w:r>
          </w:p>
        </w:tc>
      </w:tr>
      <w:tr w:rsidR="00C90852" w:rsidRPr="009D09CC" w:rsidTr="009D09CC">
        <w:tc>
          <w:tcPr>
            <w:tcW w:w="3856" w:type="dxa"/>
          </w:tcPr>
          <w:p w:rsidR="00C90852" w:rsidRPr="009D09CC" w:rsidRDefault="00F23AC6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Транспортная инфраструктура рп. Чегдомын</w:t>
            </w:r>
          </w:p>
        </w:tc>
        <w:tc>
          <w:tcPr>
            <w:tcW w:w="5500" w:type="dxa"/>
          </w:tcPr>
          <w:p w:rsidR="00C90852" w:rsidRPr="009D09CC" w:rsidRDefault="00F23AC6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Войтович </w:t>
            </w:r>
            <w:r w:rsidR="009D09CC" w:rsidRPr="009D09CC">
              <w:rPr>
                <w:sz w:val="28"/>
                <w:szCs w:val="28"/>
              </w:rPr>
              <w:t xml:space="preserve">Ю.А. </w:t>
            </w:r>
            <w:r w:rsidRPr="009D09CC">
              <w:rPr>
                <w:sz w:val="28"/>
                <w:szCs w:val="28"/>
              </w:rPr>
              <w:t>– начальник отдела по транспорту, дорожной деятельности и связи администрации района</w:t>
            </w:r>
            <w:r w:rsidR="00702C69" w:rsidRPr="009D09CC">
              <w:rPr>
                <w:sz w:val="28"/>
                <w:szCs w:val="28"/>
              </w:rPr>
              <w:t>;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Ферапонтов </w:t>
            </w:r>
            <w:r w:rsidR="009D09CC" w:rsidRPr="009D09CC">
              <w:rPr>
                <w:sz w:val="28"/>
                <w:szCs w:val="28"/>
              </w:rPr>
              <w:t xml:space="preserve">В.Г. </w:t>
            </w:r>
            <w:r w:rsidRPr="009D09CC">
              <w:rPr>
                <w:sz w:val="28"/>
                <w:szCs w:val="28"/>
              </w:rPr>
              <w:t>– глава городского поселения "Рабочий поселок Чегдомын"</w:t>
            </w:r>
          </w:p>
        </w:tc>
      </w:tr>
      <w:tr w:rsidR="00C90852" w:rsidRPr="009D09CC" w:rsidTr="009D09CC">
        <w:tc>
          <w:tcPr>
            <w:tcW w:w="3856" w:type="dxa"/>
          </w:tcPr>
          <w:p w:rsidR="00C90852" w:rsidRPr="009D09CC" w:rsidRDefault="00F23AC6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Инженерная инфраструктура рп. Чегдомын</w:t>
            </w:r>
          </w:p>
        </w:tc>
        <w:tc>
          <w:tcPr>
            <w:tcW w:w="5500" w:type="dxa"/>
          </w:tcPr>
          <w:p w:rsidR="00C90852" w:rsidRPr="009D09CC" w:rsidRDefault="00F23AC6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Алексиевич </w:t>
            </w:r>
            <w:r w:rsidR="009D09CC" w:rsidRPr="009D09CC">
              <w:rPr>
                <w:sz w:val="28"/>
                <w:szCs w:val="28"/>
              </w:rPr>
              <w:t xml:space="preserve">И.В. </w:t>
            </w:r>
            <w:r w:rsidRPr="009D09CC">
              <w:rPr>
                <w:sz w:val="28"/>
                <w:szCs w:val="28"/>
              </w:rPr>
              <w:t>– начальник отдела жилищно-коммунального хозяйства и энергетики администрации района</w:t>
            </w:r>
            <w:r w:rsidR="00702C69" w:rsidRPr="009D09CC">
              <w:rPr>
                <w:sz w:val="28"/>
                <w:szCs w:val="28"/>
              </w:rPr>
              <w:t>;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Ферапонтов </w:t>
            </w:r>
            <w:r w:rsidR="009D09CC" w:rsidRPr="009D09CC">
              <w:rPr>
                <w:sz w:val="28"/>
                <w:szCs w:val="28"/>
              </w:rPr>
              <w:t xml:space="preserve">В.Г. </w:t>
            </w:r>
            <w:r w:rsidRPr="009D09CC">
              <w:rPr>
                <w:sz w:val="28"/>
                <w:szCs w:val="28"/>
              </w:rPr>
              <w:t>– глава городского поселения "Рабочий поселок Чегдомын"</w:t>
            </w:r>
          </w:p>
        </w:tc>
      </w:tr>
      <w:tr w:rsidR="00C90852" w:rsidRPr="009D09CC" w:rsidTr="009D09CC">
        <w:tc>
          <w:tcPr>
            <w:tcW w:w="3856" w:type="dxa"/>
          </w:tcPr>
          <w:p w:rsidR="00C90852" w:rsidRPr="009D09CC" w:rsidRDefault="00F23AC6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Анализ </w:t>
            </w:r>
            <w:proofErr w:type="gramStart"/>
            <w:r w:rsidRPr="009D09CC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9D09CC">
              <w:rPr>
                <w:sz w:val="28"/>
                <w:szCs w:val="28"/>
              </w:rPr>
              <w:t xml:space="preserve"> в рп. Чегдомын</w:t>
            </w:r>
          </w:p>
        </w:tc>
        <w:tc>
          <w:tcPr>
            <w:tcW w:w="5500" w:type="dxa"/>
          </w:tcPr>
          <w:p w:rsidR="00C90852" w:rsidRPr="009D09CC" w:rsidRDefault="00F23AC6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Коваленко </w:t>
            </w:r>
            <w:r w:rsidR="009D09CC" w:rsidRPr="009D09CC">
              <w:rPr>
                <w:sz w:val="28"/>
                <w:szCs w:val="28"/>
              </w:rPr>
              <w:t xml:space="preserve">И.С. </w:t>
            </w:r>
            <w:r w:rsidRPr="009D09CC">
              <w:rPr>
                <w:sz w:val="28"/>
                <w:szCs w:val="28"/>
              </w:rPr>
              <w:t>– руководитель финансового управления администрации района</w:t>
            </w:r>
            <w:r w:rsidR="00702C69" w:rsidRPr="009D09CC">
              <w:rPr>
                <w:sz w:val="28"/>
                <w:szCs w:val="28"/>
              </w:rPr>
              <w:t>;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Ферапонтов </w:t>
            </w:r>
            <w:r w:rsidR="009D09CC" w:rsidRPr="009D09CC">
              <w:rPr>
                <w:sz w:val="28"/>
                <w:szCs w:val="28"/>
              </w:rPr>
              <w:t xml:space="preserve">В.Г. </w:t>
            </w:r>
            <w:r w:rsidRPr="009D09CC">
              <w:rPr>
                <w:sz w:val="28"/>
                <w:szCs w:val="28"/>
              </w:rPr>
              <w:t>– глава городского поселения "Рабочий поселок Чегдомын"</w:t>
            </w:r>
          </w:p>
        </w:tc>
      </w:tr>
      <w:tr w:rsidR="00F23AC6" w:rsidRPr="009D09CC" w:rsidTr="009D09CC">
        <w:tc>
          <w:tcPr>
            <w:tcW w:w="3856" w:type="dxa"/>
          </w:tcPr>
          <w:p w:rsidR="00702C69" w:rsidRPr="009D09CC" w:rsidRDefault="00702C69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Общественные пространства рп. Чегдомын.</w:t>
            </w:r>
          </w:p>
          <w:p w:rsidR="00702C69" w:rsidRPr="009D09CC" w:rsidRDefault="00256504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>Сценарии пространственного развития рп. Чегдомын</w:t>
            </w:r>
            <w:r w:rsidR="00702C69" w:rsidRPr="009D09CC">
              <w:rPr>
                <w:sz w:val="28"/>
                <w:szCs w:val="28"/>
              </w:rPr>
              <w:t>.</w:t>
            </w:r>
          </w:p>
          <w:p w:rsidR="00F23AC6" w:rsidRPr="009D09CC" w:rsidRDefault="00702C69" w:rsidP="009D09CC">
            <w:pPr>
              <w:spacing w:line="240" w:lineRule="exact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Дорожная карта по реализации </w:t>
            </w:r>
            <w:proofErr w:type="gramStart"/>
            <w:r w:rsidRPr="009D09CC">
              <w:rPr>
                <w:sz w:val="28"/>
                <w:szCs w:val="28"/>
              </w:rPr>
              <w:t>мастер-плана</w:t>
            </w:r>
            <w:proofErr w:type="gramEnd"/>
          </w:p>
        </w:tc>
        <w:tc>
          <w:tcPr>
            <w:tcW w:w="5500" w:type="dxa"/>
          </w:tcPr>
          <w:p w:rsidR="00087227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Алексиевич </w:t>
            </w:r>
            <w:r w:rsidR="009D09CC" w:rsidRPr="009D09CC">
              <w:rPr>
                <w:sz w:val="28"/>
                <w:szCs w:val="28"/>
              </w:rPr>
              <w:t xml:space="preserve">И.В. </w:t>
            </w:r>
            <w:r w:rsidRPr="009D09CC">
              <w:rPr>
                <w:sz w:val="28"/>
                <w:szCs w:val="28"/>
              </w:rPr>
              <w:t>– начальник отдела жилищно-коммунального хозяйства и энергетики администрации района;</w:t>
            </w:r>
          </w:p>
          <w:p w:rsidR="00087227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Бурлаков </w:t>
            </w:r>
            <w:r w:rsidR="009D09CC" w:rsidRPr="009D09CC">
              <w:rPr>
                <w:sz w:val="28"/>
                <w:szCs w:val="28"/>
              </w:rPr>
              <w:t xml:space="preserve">А.А. </w:t>
            </w:r>
            <w:r w:rsidRPr="009D09CC">
              <w:rPr>
                <w:sz w:val="28"/>
                <w:szCs w:val="28"/>
              </w:rPr>
              <w:t>– начальник отдела земельных и имущественных отношений администрации района;</w:t>
            </w:r>
          </w:p>
          <w:p w:rsidR="00087227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Войтович </w:t>
            </w:r>
            <w:r w:rsidR="009D09CC" w:rsidRPr="009D09CC">
              <w:rPr>
                <w:sz w:val="28"/>
                <w:szCs w:val="28"/>
              </w:rPr>
              <w:t xml:space="preserve">Ю.А. </w:t>
            </w:r>
            <w:r w:rsidRPr="009D09CC">
              <w:rPr>
                <w:sz w:val="28"/>
                <w:szCs w:val="28"/>
              </w:rPr>
              <w:t>– начальник отдела по транспорту, дорожной деятельности и связи администрации района;</w:t>
            </w:r>
          </w:p>
          <w:p w:rsidR="00087227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Дрюк </w:t>
            </w:r>
            <w:r w:rsidR="009D09CC" w:rsidRPr="009D09CC">
              <w:rPr>
                <w:sz w:val="28"/>
                <w:szCs w:val="28"/>
              </w:rPr>
              <w:t xml:space="preserve">Н.Л. </w:t>
            </w:r>
            <w:r w:rsidRPr="009D09CC">
              <w:rPr>
                <w:sz w:val="28"/>
                <w:szCs w:val="28"/>
              </w:rPr>
              <w:t>– руководитель отдела культуры администрации района;</w:t>
            </w:r>
          </w:p>
          <w:p w:rsidR="00087227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Зуев </w:t>
            </w:r>
            <w:r w:rsidR="009D09CC" w:rsidRPr="009D09CC">
              <w:rPr>
                <w:sz w:val="28"/>
                <w:szCs w:val="28"/>
              </w:rPr>
              <w:t xml:space="preserve">В.В. </w:t>
            </w:r>
            <w:r w:rsidRPr="009D09CC">
              <w:rPr>
                <w:sz w:val="28"/>
                <w:szCs w:val="28"/>
              </w:rPr>
              <w:t>– заведующий сектором по спорту и туризму администрации района;</w:t>
            </w:r>
          </w:p>
          <w:p w:rsidR="00087227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Коваленко </w:t>
            </w:r>
            <w:r w:rsidR="009D09CC" w:rsidRPr="009D09CC">
              <w:rPr>
                <w:sz w:val="28"/>
                <w:szCs w:val="28"/>
              </w:rPr>
              <w:t xml:space="preserve">И.С. </w:t>
            </w:r>
            <w:r w:rsidRPr="009D09CC">
              <w:rPr>
                <w:sz w:val="28"/>
                <w:szCs w:val="28"/>
              </w:rPr>
              <w:t>– руководитель финансового управления администрации района;</w:t>
            </w:r>
          </w:p>
          <w:p w:rsidR="00087227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Крупевский </w:t>
            </w:r>
            <w:r w:rsidR="009D09CC" w:rsidRPr="009D09CC">
              <w:rPr>
                <w:sz w:val="28"/>
                <w:szCs w:val="28"/>
              </w:rPr>
              <w:t xml:space="preserve">А.Ю. </w:t>
            </w:r>
            <w:r w:rsidRPr="009D09CC">
              <w:rPr>
                <w:sz w:val="28"/>
                <w:szCs w:val="28"/>
              </w:rPr>
              <w:t>– начальник отдела капитального строительства и градостроительной деятельности администрации района;</w:t>
            </w:r>
          </w:p>
          <w:p w:rsidR="00F23AC6" w:rsidRPr="009D09CC" w:rsidRDefault="00087227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Митяшова </w:t>
            </w:r>
            <w:r w:rsidR="009D09CC" w:rsidRPr="009D09CC">
              <w:rPr>
                <w:sz w:val="28"/>
                <w:szCs w:val="28"/>
              </w:rPr>
              <w:t xml:space="preserve">О.П. </w:t>
            </w:r>
            <w:r w:rsidRPr="009D09CC">
              <w:rPr>
                <w:sz w:val="28"/>
                <w:szCs w:val="28"/>
              </w:rPr>
              <w:t>– руководитель Управления образования администрации района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Феофанова </w:t>
            </w:r>
            <w:r w:rsidR="009D09CC" w:rsidRPr="009D09CC">
              <w:rPr>
                <w:sz w:val="28"/>
                <w:szCs w:val="28"/>
              </w:rPr>
              <w:t xml:space="preserve">И.В. </w:t>
            </w:r>
            <w:r w:rsidRPr="009D09CC">
              <w:rPr>
                <w:sz w:val="28"/>
                <w:szCs w:val="28"/>
              </w:rPr>
              <w:t>– управляющий делами администрации района;</w:t>
            </w:r>
          </w:p>
          <w:p w:rsidR="00702C69" w:rsidRPr="009D09CC" w:rsidRDefault="00702C69" w:rsidP="009D09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D09CC">
              <w:rPr>
                <w:sz w:val="28"/>
                <w:szCs w:val="28"/>
              </w:rPr>
              <w:t xml:space="preserve">Ферапонтов </w:t>
            </w:r>
            <w:r w:rsidR="009D09CC" w:rsidRPr="009D09CC">
              <w:rPr>
                <w:sz w:val="28"/>
                <w:szCs w:val="28"/>
              </w:rPr>
              <w:t xml:space="preserve">В.Г. </w:t>
            </w:r>
            <w:r w:rsidRPr="009D09CC">
              <w:rPr>
                <w:sz w:val="28"/>
                <w:szCs w:val="28"/>
              </w:rPr>
              <w:t>– глава городского поселения "Рабочий поселок Чегдомын"</w:t>
            </w:r>
          </w:p>
        </w:tc>
      </w:tr>
    </w:tbl>
    <w:p w:rsidR="00256504" w:rsidRDefault="00256504" w:rsidP="00256504">
      <w:pPr>
        <w:jc w:val="center"/>
        <w:rPr>
          <w:sz w:val="28"/>
          <w:szCs w:val="28"/>
        </w:rPr>
      </w:pPr>
    </w:p>
    <w:p w:rsidR="00801B50" w:rsidRDefault="00256504" w:rsidP="002565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937E3D" w:rsidRPr="00801B50" w:rsidRDefault="00937E3D" w:rsidP="00801B50">
      <w:pPr>
        <w:rPr>
          <w:sz w:val="28"/>
          <w:szCs w:val="28"/>
        </w:rPr>
      </w:pPr>
    </w:p>
    <w:sectPr w:rsidR="00937E3D" w:rsidRPr="00801B50" w:rsidSect="009D09C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0E" w:rsidRDefault="00E27B0E" w:rsidP="009D09CC">
      <w:r>
        <w:separator/>
      </w:r>
    </w:p>
  </w:endnote>
  <w:endnote w:type="continuationSeparator" w:id="0">
    <w:p w:rsidR="00E27B0E" w:rsidRDefault="00E27B0E" w:rsidP="009D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PT-Book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PT-Light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0E" w:rsidRDefault="00E27B0E" w:rsidP="009D09CC">
      <w:r>
        <w:separator/>
      </w:r>
    </w:p>
  </w:footnote>
  <w:footnote w:type="continuationSeparator" w:id="0">
    <w:p w:rsidR="00E27B0E" w:rsidRDefault="00E27B0E" w:rsidP="009D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5516"/>
      <w:docPartObj>
        <w:docPartGallery w:val="Page Numbers (Top of Page)"/>
        <w:docPartUnique/>
      </w:docPartObj>
    </w:sdtPr>
    <w:sdtContent>
      <w:p w:rsidR="009D09CC" w:rsidRDefault="00031813">
        <w:pPr>
          <w:pStyle w:val="af0"/>
          <w:jc w:val="center"/>
        </w:pPr>
        <w:fldSimple w:instr=" PAGE   \* MERGEFORMAT ">
          <w:r w:rsidR="009A6280">
            <w:rPr>
              <w:noProof/>
            </w:rPr>
            <w:t>3</w:t>
          </w:r>
        </w:fldSimple>
      </w:p>
    </w:sdtContent>
  </w:sdt>
  <w:p w:rsidR="009D09CC" w:rsidRDefault="009D09C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abstractNum w:abstractNumId="1">
    <w:nsid w:val="7CB02DCC"/>
    <w:multiLevelType w:val="hybridMultilevel"/>
    <w:tmpl w:val="A87C1FFA"/>
    <w:lvl w:ilvl="0" w:tplc="5198CF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83"/>
    <w:rsid w:val="00020B7B"/>
    <w:rsid w:val="00031813"/>
    <w:rsid w:val="00083B7C"/>
    <w:rsid w:val="00087227"/>
    <w:rsid w:val="001E3063"/>
    <w:rsid w:val="0020625A"/>
    <w:rsid w:val="0023048D"/>
    <w:rsid w:val="00256504"/>
    <w:rsid w:val="004051C9"/>
    <w:rsid w:val="004329BC"/>
    <w:rsid w:val="005B4683"/>
    <w:rsid w:val="005F2E56"/>
    <w:rsid w:val="00702C69"/>
    <w:rsid w:val="00801B50"/>
    <w:rsid w:val="00850761"/>
    <w:rsid w:val="00922498"/>
    <w:rsid w:val="00937E3D"/>
    <w:rsid w:val="009A6280"/>
    <w:rsid w:val="009B600D"/>
    <w:rsid w:val="009D09CC"/>
    <w:rsid w:val="00A32244"/>
    <w:rsid w:val="00AB388D"/>
    <w:rsid w:val="00BF2CC5"/>
    <w:rsid w:val="00C868C3"/>
    <w:rsid w:val="00C90852"/>
    <w:rsid w:val="00D72FDD"/>
    <w:rsid w:val="00E2057D"/>
    <w:rsid w:val="00E27B0E"/>
    <w:rsid w:val="00ED6D78"/>
    <w:rsid w:val="00F23AC6"/>
    <w:rsid w:val="00FE6C11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8C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22498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498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link w:val="ConsPlusNormal0"/>
    <w:uiPriority w:val="99"/>
    <w:qFormat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3048D"/>
    <w:rPr>
      <w:rFonts w:ascii="FuturaPT-Book" w:hAnsi="FuturaPT-Book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48D"/>
    <w:rPr>
      <w:rFonts w:ascii="FuturaPT-Light" w:hAnsi="FuturaPT-Light" w:hint="default"/>
      <w:b w:val="0"/>
      <w:bCs w:val="0"/>
      <w:i w:val="0"/>
      <w:iCs w:val="0"/>
      <w:color w:val="5D5D5D"/>
      <w:sz w:val="24"/>
      <w:szCs w:val="24"/>
    </w:rPr>
  </w:style>
  <w:style w:type="paragraph" w:styleId="af0">
    <w:name w:val="header"/>
    <w:basedOn w:val="a"/>
    <w:link w:val="af1"/>
    <w:uiPriority w:val="99"/>
    <w:rsid w:val="009D09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D09CC"/>
    <w:rPr>
      <w:rFonts w:eastAsia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D09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D09CC"/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6280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10</cp:revision>
  <cp:lastPrinted>2023-05-16T05:22:00Z</cp:lastPrinted>
  <dcterms:created xsi:type="dcterms:W3CDTF">2023-05-10T00:36:00Z</dcterms:created>
  <dcterms:modified xsi:type="dcterms:W3CDTF">2023-05-23T04:59:00Z</dcterms:modified>
</cp:coreProperties>
</file>