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8A" w:rsidRDefault="00FD0B8A" w:rsidP="00FD0B8A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D0B8A" w:rsidRDefault="00FD0B8A" w:rsidP="00FD0B8A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FD0B8A" w:rsidRDefault="00FD0B8A" w:rsidP="00FD0B8A">
      <w:pPr>
        <w:pStyle w:val="ConsPlusNormal"/>
        <w:jc w:val="center"/>
        <w:outlineLvl w:val="0"/>
        <w:rPr>
          <w:sz w:val="28"/>
          <w:szCs w:val="28"/>
        </w:rPr>
      </w:pPr>
    </w:p>
    <w:p w:rsidR="00FD0B8A" w:rsidRDefault="00FD0B8A" w:rsidP="00FD0B8A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0B8A" w:rsidRDefault="00FD0B8A" w:rsidP="00FD0B8A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FD0B8A" w:rsidRDefault="00FD0B8A" w:rsidP="00FD0B8A">
      <w:pPr>
        <w:pStyle w:val="ConsPlusNormal"/>
        <w:outlineLvl w:val="0"/>
        <w:rPr>
          <w:sz w:val="28"/>
          <w:szCs w:val="28"/>
          <w:u w:val="single"/>
        </w:rPr>
      </w:pPr>
    </w:p>
    <w:p w:rsidR="00FD0B8A" w:rsidRDefault="00FD0B8A" w:rsidP="00FD0B8A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19.05.2023 № 331</w:t>
      </w:r>
    </w:p>
    <w:p w:rsidR="00FD0B8A" w:rsidRDefault="00FD0B8A" w:rsidP="00FD0B8A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1D5497" w:rsidRPr="001D5497" w:rsidRDefault="001D5497" w:rsidP="007E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97" w:rsidRPr="001D5497" w:rsidRDefault="001D5497" w:rsidP="007E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3A" w:rsidRDefault="00D20CA8" w:rsidP="001D549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B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1D5497" w:rsidRDefault="001D5497" w:rsidP="007E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97" w:rsidRPr="007E1837" w:rsidRDefault="001D5497" w:rsidP="007E1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837" w:rsidRDefault="00F12E67" w:rsidP="001D5497">
      <w:pPr>
        <w:pStyle w:val="ConsPlusNormal"/>
        <w:ind w:firstLine="709"/>
        <w:jc w:val="both"/>
        <w:rPr>
          <w:sz w:val="28"/>
          <w:szCs w:val="28"/>
        </w:rPr>
      </w:pPr>
      <w:r w:rsidRPr="007E1837">
        <w:rPr>
          <w:sz w:val="28"/>
          <w:szCs w:val="28"/>
        </w:rPr>
        <w:t>В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целях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обеспечения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финансирования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мероприятий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муниципальной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программ</w:t>
      </w:r>
      <w:r w:rsidRPr="007E1837">
        <w:rPr>
          <w:sz w:val="28"/>
          <w:szCs w:val="28"/>
        </w:rPr>
        <w:t>ы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"</w:t>
      </w:r>
      <w:hyperlink r:id="rId8" w:history="1">
        <w:r w:rsidR="0028183A" w:rsidRPr="007E1837">
          <w:rPr>
            <w:sz w:val="28"/>
            <w:szCs w:val="28"/>
          </w:rPr>
          <w:t>Развитие</w:t>
        </w:r>
        <w:r w:rsidR="001D5497">
          <w:rPr>
            <w:sz w:val="28"/>
            <w:szCs w:val="28"/>
          </w:rPr>
          <w:t xml:space="preserve"> </w:t>
        </w:r>
        <w:r w:rsidR="0028183A" w:rsidRPr="007E1837">
          <w:rPr>
            <w:sz w:val="28"/>
            <w:szCs w:val="28"/>
          </w:rPr>
          <w:t>физической</w:t>
        </w:r>
        <w:r w:rsidR="001D5497">
          <w:rPr>
            <w:sz w:val="28"/>
            <w:szCs w:val="28"/>
          </w:rPr>
          <w:t xml:space="preserve"> </w:t>
        </w:r>
        <w:r w:rsidR="0028183A" w:rsidRPr="007E1837">
          <w:rPr>
            <w:sz w:val="28"/>
            <w:szCs w:val="28"/>
          </w:rPr>
          <w:t>культуры</w:t>
        </w:r>
      </w:hyperlink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и</w:t>
      </w:r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спорта</w:t>
      </w:r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в</w:t>
      </w:r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Верхнебуреинском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муниципальном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районе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Хабаровского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края"</w:t>
      </w:r>
      <w:r w:rsidR="00867B65">
        <w:rPr>
          <w:sz w:val="28"/>
          <w:szCs w:val="28"/>
        </w:rPr>
        <w:t>,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утвержденной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постановлением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администрации</w:t>
      </w:r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Верхнебуреинско</w:t>
      </w:r>
      <w:r w:rsidRPr="007E1837">
        <w:rPr>
          <w:sz w:val="28"/>
          <w:szCs w:val="28"/>
        </w:rPr>
        <w:t>го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муниципально</w:t>
      </w:r>
      <w:r w:rsidRPr="007E1837">
        <w:rPr>
          <w:sz w:val="28"/>
          <w:szCs w:val="28"/>
        </w:rPr>
        <w:t>го</w:t>
      </w:r>
      <w:r w:rsidR="001D5497">
        <w:rPr>
          <w:sz w:val="28"/>
          <w:szCs w:val="28"/>
        </w:rPr>
        <w:t xml:space="preserve"> </w:t>
      </w:r>
      <w:r w:rsidR="0028183A" w:rsidRPr="00AC07D6">
        <w:rPr>
          <w:sz w:val="28"/>
          <w:szCs w:val="28"/>
        </w:rPr>
        <w:t>район</w:t>
      </w:r>
      <w:r w:rsidRPr="00AC07D6">
        <w:rPr>
          <w:sz w:val="28"/>
          <w:szCs w:val="28"/>
        </w:rPr>
        <w:t>а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Хабаровского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края</w:t>
      </w:r>
      <w:r w:rsidR="001D5497">
        <w:rPr>
          <w:sz w:val="28"/>
          <w:szCs w:val="28"/>
        </w:rPr>
        <w:t xml:space="preserve"> </w:t>
      </w:r>
      <w:r w:rsidR="00EE52B2">
        <w:rPr>
          <w:sz w:val="28"/>
          <w:szCs w:val="28"/>
        </w:rPr>
        <w:t>от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23.03.2023</w:t>
      </w:r>
      <w:r w:rsidR="001D5497">
        <w:rPr>
          <w:sz w:val="28"/>
          <w:szCs w:val="28"/>
        </w:rPr>
        <w:t xml:space="preserve"> </w:t>
      </w:r>
      <w:r w:rsidRPr="00AC07D6">
        <w:rPr>
          <w:sz w:val="28"/>
          <w:szCs w:val="28"/>
        </w:rPr>
        <w:t>№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178</w:t>
      </w:r>
      <w:r w:rsidRPr="00AC07D6">
        <w:rPr>
          <w:sz w:val="28"/>
          <w:szCs w:val="28"/>
        </w:rPr>
        <w:t>,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администраци</w:t>
      </w:r>
      <w:r w:rsidR="00242D7D" w:rsidRPr="007E1837">
        <w:rPr>
          <w:sz w:val="28"/>
          <w:szCs w:val="28"/>
        </w:rPr>
        <w:t>я</w:t>
      </w:r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Верхнебуреинского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муниципального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района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Хабаровского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края</w:t>
      </w:r>
      <w:r w:rsidR="00AC07D6">
        <w:rPr>
          <w:sz w:val="28"/>
          <w:szCs w:val="28"/>
        </w:rPr>
        <w:t>.</w:t>
      </w:r>
    </w:p>
    <w:p w:rsidR="00AC07D6" w:rsidRDefault="00AC07D6" w:rsidP="001D549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8183A" w:rsidRPr="007E183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7E1837">
        <w:rPr>
          <w:sz w:val="28"/>
          <w:szCs w:val="28"/>
        </w:rPr>
        <w:t>1.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Утвердить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прилагаемый</w:t>
      </w:r>
      <w:r w:rsidR="001D5497">
        <w:rPr>
          <w:sz w:val="28"/>
          <w:szCs w:val="28"/>
        </w:rPr>
        <w:t xml:space="preserve"> </w:t>
      </w:r>
      <w:hyperlink w:anchor="P33" w:history="1">
        <w:r w:rsidRPr="007E1837">
          <w:rPr>
            <w:sz w:val="28"/>
            <w:szCs w:val="28"/>
          </w:rPr>
          <w:t>Порядок</w:t>
        </w:r>
      </w:hyperlink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финансирования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официальных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физкультурных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мероприятий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и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спортивных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мероприятий,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проводимых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за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счет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средств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бюджета</w:t>
      </w:r>
      <w:r w:rsidR="001D5497">
        <w:rPr>
          <w:sz w:val="28"/>
          <w:szCs w:val="28"/>
        </w:rPr>
        <w:t xml:space="preserve"> </w:t>
      </w:r>
      <w:r w:rsidR="00867B65" w:rsidRPr="00867B65">
        <w:rPr>
          <w:sz w:val="28"/>
          <w:szCs w:val="28"/>
        </w:rPr>
        <w:t>Верхнебуреинского</w:t>
      </w:r>
      <w:r w:rsidR="001D5497">
        <w:rPr>
          <w:sz w:val="28"/>
          <w:szCs w:val="28"/>
        </w:rPr>
        <w:t xml:space="preserve"> </w:t>
      </w:r>
      <w:r w:rsidR="00867B65" w:rsidRPr="00867B65">
        <w:rPr>
          <w:sz w:val="28"/>
          <w:szCs w:val="28"/>
        </w:rPr>
        <w:t>муниципального</w:t>
      </w:r>
      <w:r w:rsidR="001D5497">
        <w:rPr>
          <w:sz w:val="28"/>
          <w:szCs w:val="28"/>
        </w:rPr>
        <w:t xml:space="preserve"> </w:t>
      </w:r>
      <w:r w:rsidR="00867B65" w:rsidRPr="00867B65">
        <w:rPr>
          <w:sz w:val="28"/>
          <w:szCs w:val="28"/>
        </w:rPr>
        <w:t>района</w:t>
      </w:r>
      <w:r w:rsidR="001D5497">
        <w:rPr>
          <w:sz w:val="28"/>
          <w:szCs w:val="28"/>
        </w:rPr>
        <w:t xml:space="preserve"> </w:t>
      </w:r>
      <w:r w:rsidR="00867B65" w:rsidRPr="00867B65">
        <w:rPr>
          <w:sz w:val="28"/>
          <w:szCs w:val="28"/>
        </w:rPr>
        <w:t>Хабаровского</w:t>
      </w:r>
      <w:r w:rsidR="001D5497">
        <w:rPr>
          <w:sz w:val="28"/>
          <w:szCs w:val="28"/>
        </w:rPr>
        <w:t xml:space="preserve"> </w:t>
      </w:r>
      <w:r w:rsidR="00867B65" w:rsidRPr="00867B65">
        <w:rPr>
          <w:sz w:val="28"/>
          <w:szCs w:val="28"/>
        </w:rPr>
        <w:t>края</w:t>
      </w:r>
      <w:proofErr w:type="gramStart"/>
      <w:r w:rsidR="00867B65" w:rsidRPr="00867B65">
        <w:rPr>
          <w:sz w:val="28"/>
          <w:szCs w:val="28"/>
        </w:rPr>
        <w:t>.</w:t>
      </w:r>
      <w:proofErr w:type="gramEnd"/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(</w:t>
      </w:r>
      <w:proofErr w:type="gramStart"/>
      <w:r w:rsidRPr="007E1837">
        <w:rPr>
          <w:sz w:val="28"/>
          <w:szCs w:val="28"/>
        </w:rPr>
        <w:t>д</w:t>
      </w:r>
      <w:proofErr w:type="gramEnd"/>
      <w:r w:rsidRPr="007E1837">
        <w:rPr>
          <w:sz w:val="28"/>
          <w:szCs w:val="28"/>
        </w:rPr>
        <w:t>алее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-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Порядок).</w:t>
      </w:r>
    </w:p>
    <w:p w:rsidR="0028183A" w:rsidRPr="007E183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7E1837">
        <w:rPr>
          <w:sz w:val="28"/>
          <w:szCs w:val="28"/>
        </w:rPr>
        <w:t>2.</w:t>
      </w:r>
      <w:r w:rsidR="001D5497">
        <w:rPr>
          <w:sz w:val="28"/>
          <w:szCs w:val="28"/>
        </w:rPr>
        <w:t xml:space="preserve"> </w:t>
      </w:r>
      <w:r w:rsidR="00AC07D6">
        <w:rPr>
          <w:sz w:val="28"/>
          <w:szCs w:val="28"/>
        </w:rPr>
        <w:t>Ф</w:t>
      </w:r>
      <w:r w:rsidRPr="007E1837">
        <w:rPr>
          <w:sz w:val="28"/>
          <w:szCs w:val="28"/>
        </w:rPr>
        <w:t>инансово</w:t>
      </w:r>
      <w:r w:rsidR="00AC07D6">
        <w:rPr>
          <w:sz w:val="28"/>
          <w:szCs w:val="28"/>
        </w:rPr>
        <w:t>му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упр</w:t>
      </w:r>
      <w:r w:rsidR="00242D7D" w:rsidRPr="007E1837">
        <w:rPr>
          <w:sz w:val="28"/>
          <w:szCs w:val="28"/>
        </w:rPr>
        <w:t>авлени</w:t>
      </w:r>
      <w:r w:rsidR="00AC07D6">
        <w:rPr>
          <w:sz w:val="28"/>
          <w:szCs w:val="28"/>
        </w:rPr>
        <w:t>ю</w:t>
      </w:r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администрации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Верхнебуреинского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муниципального</w:t>
      </w:r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района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Хабаровского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края</w:t>
      </w:r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(Коваленко</w:t>
      </w:r>
      <w:r w:rsidR="001D5497">
        <w:rPr>
          <w:sz w:val="28"/>
          <w:szCs w:val="28"/>
        </w:rPr>
        <w:t xml:space="preserve"> </w:t>
      </w:r>
      <w:r w:rsidR="00242D7D" w:rsidRPr="007E1837">
        <w:rPr>
          <w:sz w:val="28"/>
          <w:szCs w:val="28"/>
        </w:rPr>
        <w:t>И.С.</w:t>
      </w:r>
      <w:r w:rsidRPr="007E1837">
        <w:rPr>
          <w:sz w:val="28"/>
          <w:szCs w:val="28"/>
        </w:rPr>
        <w:t>)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осуществлять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финансирование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официальных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физкультурных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мероприятий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и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спортивных</w:t>
      </w:r>
      <w:r w:rsidR="001D5497">
        <w:rPr>
          <w:sz w:val="28"/>
          <w:szCs w:val="28"/>
        </w:rPr>
        <w:t xml:space="preserve"> </w:t>
      </w:r>
      <w:r w:rsidR="00F12E67" w:rsidRPr="007E1837">
        <w:rPr>
          <w:sz w:val="28"/>
          <w:szCs w:val="28"/>
        </w:rPr>
        <w:t>мероприятий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в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соответствии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с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утвержденным</w:t>
      </w:r>
      <w:r w:rsidR="001D5497">
        <w:rPr>
          <w:sz w:val="28"/>
          <w:szCs w:val="28"/>
        </w:rPr>
        <w:t xml:space="preserve"> </w:t>
      </w:r>
      <w:hyperlink w:anchor="P33" w:history="1">
        <w:r w:rsidRPr="007E1837">
          <w:rPr>
            <w:sz w:val="28"/>
            <w:szCs w:val="28"/>
          </w:rPr>
          <w:t>Порядком</w:t>
        </w:r>
      </w:hyperlink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в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пределах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средств,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предусмотренных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в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районном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бюджете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по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подраздел</w:t>
      </w:r>
      <w:r w:rsidR="00D02CF4" w:rsidRPr="007E1837">
        <w:rPr>
          <w:sz w:val="28"/>
          <w:szCs w:val="28"/>
        </w:rPr>
        <w:t>у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"Физическая</w:t>
      </w:r>
      <w:r w:rsidR="001D5497">
        <w:rPr>
          <w:sz w:val="28"/>
          <w:szCs w:val="28"/>
        </w:rPr>
        <w:t xml:space="preserve"> </w:t>
      </w:r>
      <w:r w:rsidR="00B44468" w:rsidRPr="007E1837">
        <w:rPr>
          <w:sz w:val="28"/>
          <w:szCs w:val="28"/>
        </w:rPr>
        <w:t>культура</w:t>
      </w:r>
      <w:r w:rsidR="001D5497">
        <w:rPr>
          <w:sz w:val="28"/>
          <w:szCs w:val="28"/>
        </w:rPr>
        <w:t xml:space="preserve"> </w:t>
      </w:r>
      <w:r w:rsidR="00B44468" w:rsidRPr="007E1837">
        <w:rPr>
          <w:sz w:val="28"/>
          <w:szCs w:val="28"/>
        </w:rPr>
        <w:t>и</w:t>
      </w:r>
      <w:r w:rsidR="001D5497">
        <w:rPr>
          <w:sz w:val="28"/>
          <w:szCs w:val="28"/>
        </w:rPr>
        <w:t xml:space="preserve"> </w:t>
      </w:r>
      <w:r w:rsidR="00B44468" w:rsidRPr="007E1837">
        <w:rPr>
          <w:sz w:val="28"/>
          <w:szCs w:val="28"/>
        </w:rPr>
        <w:t>спорт"</w:t>
      </w:r>
      <w:r w:rsidRPr="007E1837">
        <w:rPr>
          <w:sz w:val="28"/>
          <w:szCs w:val="28"/>
        </w:rPr>
        <w:t>.</w:t>
      </w:r>
    </w:p>
    <w:p w:rsidR="0028183A" w:rsidRPr="007E183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7E1837">
        <w:rPr>
          <w:sz w:val="28"/>
          <w:szCs w:val="28"/>
        </w:rPr>
        <w:t>3.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Признать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утратившим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силу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постан</w:t>
      </w:r>
      <w:r w:rsidR="00624E76" w:rsidRPr="007E1837">
        <w:rPr>
          <w:sz w:val="28"/>
          <w:szCs w:val="28"/>
        </w:rPr>
        <w:t>овление</w:t>
      </w:r>
      <w:r w:rsidR="001D5497">
        <w:rPr>
          <w:sz w:val="28"/>
          <w:szCs w:val="28"/>
        </w:rPr>
        <w:t xml:space="preserve"> </w:t>
      </w:r>
      <w:r w:rsidR="00624E76" w:rsidRPr="007E1837">
        <w:rPr>
          <w:sz w:val="28"/>
          <w:szCs w:val="28"/>
        </w:rPr>
        <w:t>администрации</w:t>
      </w:r>
      <w:r w:rsidR="001D5497">
        <w:rPr>
          <w:sz w:val="28"/>
          <w:szCs w:val="28"/>
        </w:rPr>
        <w:t xml:space="preserve"> </w:t>
      </w:r>
      <w:r w:rsidR="00624E76" w:rsidRPr="007E1837">
        <w:rPr>
          <w:sz w:val="28"/>
          <w:szCs w:val="28"/>
        </w:rPr>
        <w:t>Верхнебуреинского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муниципального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района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Хабаровского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края</w:t>
      </w:r>
      <w:r w:rsidR="001D5497">
        <w:rPr>
          <w:sz w:val="28"/>
          <w:szCs w:val="28"/>
        </w:rPr>
        <w:t xml:space="preserve"> </w:t>
      </w:r>
      <w:r w:rsidRPr="00AC07D6">
        <w:rPr>
          <w:sz w:val="28"/>
          <w:szCs w:val="28"/>
        </w:rPr>
        <w:t>от</w:t>
      </w:r>
      <w:r w:rsidR="001D5497">
        <w:rPr>
          <w:sz w:val="28"/>
          <w:szCs w:val="28"/>
        </w:rPr>
        <w:t xml:space="preserve"> </w:t>
      </w:r>
      <w:r w:rsidR="00463741">
        <w:rPr>
          <w:sz w:val="28"/>
          <w:szCs w:val="28"/>
        </w:rPr>
        <w:t>19.06.</w:t>
      </w:r>
      <w:r w:rsidR="00AC07D6" w:rsidRPr="00AC07D6">
        <w:rPr>
          <w:sz w:val="28"/>
          <w:szCs w:val="28"/>
        </w:rPr>
        <w:t>2017</w:t>
      </w:r>
      <w:r w:rsidR="001D5497">
        <w:rPr>
          <w:sz w:val="28"/>
          <w:szCs w:val="28"/>
        </w:rPr>
        <w:t xml:space="preserve"> </w:t>
      </w:r>
      <w:r w:rsidR="000E21F5" w:rsidRPr="00AC07D6">
        <w:rPr>
          <w:sz w:val="28"/>
          <w:szCs w:val="28"/>
        </w:rPr>
        <w:t>№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364</w:t>
      </w:r>
      <w:r w:rsidR="001D5497">
        <w:rPr>
          <w:sz w:val="28"/>
          <w:szCs w:val="28"/>
        </w:rPr>
        <w:t xml:space="preserve"> </w:t>
      </w:r>
      <w:r w:rsidR="00867B65">
        <w:rPr>
          <w:sz w:val="28"/>
          <w:szCs w:val="28"/>
        </w:rPr>
        <w:t>«</w:t>
      </w:r>
      <w:r w:rsidRPr="00AC07D6">
        <w:rPr>
          <w:sz w:val="28"/>
          <w:szCs w:val="28"/>
        </w:rPr>
        <w:t>О</w:t>
      </w:r>
      <w:r w:rsidR="0062579A" w:rsidRPr="00AC07D6">
        <w:rPr>
          <w:sz w:val="28"/>
          <w:szCs w:val="28"/>
        </w:rPr>
        <w:t>б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утверждении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Порядка</w:t>
      </w:r>
      <w:r w:rsidR="001D5497">
        <w:rPr>
          <w:sz w:val="28"/>
          <w:szCs w:val="28"/>
        </w:rPr>
        <w:t xml:space="preserve"> </w:t>
      </w:r>
      <w:r w:rsidRPr="00AC07D6">
        <w:rPr>
          <w:sz w:val="28"/>
          <w:szCs w:val="28"/>
        </w:rPr>
        <w:t>фина</w:t>
      </w:r>
      <w:r w:rsidR="0062579A" w:rsidRPr="00AC07D6">
        <w:rPr>
          <w:sz w:val="28"/>
          <w:szCs w:val="28"/>
        </w:rPr>
        <w:t>нсирования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физкультурных</w:t>
      </w:r>
      <w:r w:rsidRPr="00AC07D6">
        <w:rPr>
          <w:sz w:val="28"/>
          <w:szCs w:val="28"/>
        </w:rPr>
        <w:t>,</w:t>
      </w:r>
      <w:r w:rsidR="001D5497">
        <w:rPr>
          <w:sz w:val="28"/>
          <w:szCs w:val="28"/>
        </w:rPr>
        <w:t xml:space="preserve"> </w:t>
      </w:r>
      <w:r w:rsidRPr="00AC07D6">
        <w:rPr>
          <w:sz w:val="28"/>
          <w:szCs w:val="28"/>
        </w:rPr>
        <w:t>спо</w:t>
      </w:r>
      <w:r w:rsidR="00624E76" w:rsidRPr="00AC07D6">
        <w:rPr>
          <w:sz w:val="28"/>
          <w:szCs w:val="28"/>
        </w:rPr>
        <w:t>ртивных,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спортивных,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культурно-массовых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и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молодежных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мероприятий,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проводимых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за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счет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средств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районного</w:t>
      </w:r>
      <w:r w:rsidR="001D5497">
        <w:rPr>
          <w:sz w:val="28"/>
          <w:szCs w:val="28"/>
        </w:rPr>
        <w:t xml:space="preserve"> </w:t>
      </w:r>
      <w:r w:rsidR="0062579A" w:rsidRPr="00AC07D6">
        <w:rPr>
          <w:sz w:val="28"/>
          <w:szCs w:val="28"/>
        </w:rPr>
        <w:t>бюджета».</w:t>
      </w:r>
      <w:r w:rsidR="001D5497">
        <w:rPr>
          <w:sz w:val="28"/>
          <w:szCs w:val="28"/>
        </w:rPr>
        <w:t xml:space="preserve"> </w:t>
      </w:r>
    </w:p>
    <w:p w:rsidR="0028183A" w:rsidRPr="007E1837" w:rsidRDefault="00F12E67" w:rsidP="001D5497">
      <w:pPr>
        <w:pStyle w:val="ConsPlusNormal"/>
        <w:ind w:firstLine="709"/>
        <w:jc w:val="both"/>
        <w:rPr>
          <w:sz w:val="28"/>
          <w:szCs w:val="28"/>
        </w:rPr>
      </w:pPr>
      <w:r w:rsidRPr="007E1837">
        <w:rPr>
          <w:sz w:val="28"/>
          <w:szCs w:val="28"/>
        </w:rPr>
        <w:t>4</w:t>
      </w:r>
      <w:r w:rsidR="0028183A" w:rsidRPr="007E1837">
        <w:rPr>
          <w:sz w:val="28"/>
          <w:szCs w:val="28"/>
        </w:rPr>
        <w:t>.</w:t>
      </w:r>
      <w:r w:rsidR="001D5497">
        <w:rPr>
          <w:sz w:val="28"/>
          <w:szCs w:val="28"/>
        </w:rPr>
        <w:t xml:space="preserve"> </w:t>
      </w:r>
      <w:proofErr w:type="gramStart"/>
      <w:r w:rsidR="0028183A" w:rsidRPr="007E1837">
        <w:rPr>
          <w:sz w:val="28"/>
          <w:szCs w:val="28"/>
        </w:rPr>
        <w:t>Контроль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за</w:t>
      </w:r>
      <w:proofErr w:type="gramEnd"/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исполнением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настоящего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постановления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возложить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на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управляющего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делами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администрации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района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Феофанову</w:t>
      </w:r>
      <w:r w:rsidR="001D5497">
        <w:rPr>
          <w:sz w:val="28"/>
          <w:szCs w:val="28"/>
        </w:rPr>
        <w:t xml:space="preserve"> </w:t>
      </w:r>
      <w:r w:rsidRPr="007E1837">
        <w:rPr>
          <w:sz w:val="28"/>
          <w:szCs w:val="28"/>
        </w:rPr>
        <w:t>И.В.</w:t>
      </w:r>
    </w:p>
    <w:p w:rsidR="0028183A" w:rsidRPr="007E1837" w:rsidRDefault="00F12E67" w:rsidP="001D5497">
      <w:pPr>
        <w:pStyle w:val="ConsPlusNormal"/>
        <w:ind w:firstLine="709"/>
        <w:jc w:val="both"/>
        <w:rPr>
          <w:sz w:val="28"/>
          <w:szCs w:val="28"/>
        </w:rPr>
      </w:pPr>
      <w:r w:rsidRPr="007E1837">
        <w:rPr>
          <w:sz w:val="28"/>
          <w:szCs w:val="28"/>
        </w:rPr>
        <w:t>5</w:t>
      </w:r>
      <w:r w:rsidR="0028183A" w:rsidRPr="007E1837">
        <w:rPr>
          <w:sz w:val="28"/>
          <w:szCs w:val="28"/>
        </w:rPr>
        <w:t>.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Настоящее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постановление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вступает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в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силу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со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дня</w:t>
      </w:r>
      <w:r w:rsidR="001D5497">
        <w:rPr>
          <w:sz w:val="28"/>
          <w:szCs w:val="28"/>
        </w:rPr>
        <w:t xml:space="preserve"> </w:t>
      </w:r>
      <w:r w:rsidR="0028183A" w:rsidRPr="007E1837">
        <w:rPr>
          <w:sz w:val="28"/>
          <w:szCs w:val="28"/>
        </w:rPr>
        <w:t>его</w:t>
      </w:r>
      <w:r w:rsidR="001D5497">
        <w:rPr>
          <w:sz w:val="28"/>
          <w:szCs w:val="28"/>
        </w:rPr>
        <w:t xml:space="preserve"> </w:t>
      </w:r>
      <w:r w:rsidR="00A55220" w:rsidRPr="007E1837">
        <w:rPr>
          <w:sz w:val="28"/>
          <w:szCs w:val="28"/>
        </w:rPr>
        <w:t>подписания.</w:t>
      </w:r>
    </w:p>
    <w:p w:rsidR="0028183A" w:rsidRPr="007E1837" w:rsidRDefault="0028183A">
      <w:pPr>
        <w:pStyle w:val="ConsPlusNormal"/>
        <w:jc w:val="both"/>
        <w:rPr>
          <w:sz w:val="28"/>
          <w:szCs w:val="28"/>
        </w:rPr>
      </w:pPr>
    </w:p>
    <w:p w:rsidR="007E1837" w:rsidRDefault="007E1837">
      <w:pPr>
        <w:pStyle w:val="ConsPlusNormal"/>
        <w:jc w:val="both"/>
        <w:rPr>
          <w:sz w:val="28"/>
          <w:szCs w:val="28"/>
        </w:rPr>
      </w:pPr>
    </w:p>
    <w:p w:rsidR="001D5497" w:rsidRPr="007E1837" w:rsidRDefault="001D5497">
      <w:pPr>
        <w:pStyle w:val="ConsPlusNormal"/>
        <w:jc w:val="both"/>
        <w:rPr>
          <w:sz w:val="28"/>
          <w:szCs w:val="28"/>
        </w:rPr>
      </w:pPr>
    </w:p>
    <w:p w:rsidR="0028183A" w:rsidRPr="001D5497" w:rsidRDefault="0028183A" w:rsidP="001D5497">
      <w:pPr>
        <w:pStyle w:val="ConsPlusNormal"/>
        <w:spacing w:line="240" w:lineRule="exact"/>
        <w:rPr>
          <w:sz w:val="28"/>
          <w:szCs w:val="28"/>
        </w:rPr>
      </w:pPr>
      <w:r w:rsidRPr="001D5497">
        <w:rPr>
          <w:sz w:val="28"/>
          <w:szCs w:val="28"/>
        </w:rPr>
        <w:t>Глава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района</w:t>
      </w:r>
      <w:r w:rsidR="001D5497" w:rsidRPr="001D5497">
        <w:rPr>
          <w:sz w:val="28"/>
          <w:szCs w:val="28"/>
        </w:rPr>
        <w:t xml:space="preserve">                                                                                        </w:t>
      </w:r>
      <w:r w:rsidR="00624E76" w:rsidRPr="001D5497">
        <w:rPr>
          <w:sz w:val="28"/>
          <w:szCs w:val="28"/>
        </w:rPr>
        <w:t>А.М.</w:t>
      </w:r>
      <w:r w:rsidR="001D5497" w:rsidRPr="001D5497">
        <w:rPr>
          <w:sz w:val="28"/>
          <w:szCs w:val="28"/>
        </w:rPr>
        <w:t xml:space="preserve"> </w:t>
      </w:r>
      <w:r w:rsidR="00624E76" w:rsidRPr="001D5497">
        <w:rPr>
          <w:sz w:val="28"/>
          <w:szCs w:val="28"/>
        </w:rPr>
        <w:t>Маслов</w:t>
      </w:r>
    </w:p>
    <w:p w:rsidR="0028183A" w:rsidRPr="001D5497" w:rsidRDefault="0028183A" w:rsidP="001D5497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8183A" w:rsidRPr="001D5497" w:rsidRDefault="0028183A" w:rsidP="001D5497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8183A" w:rsidRPr="001D5497" w:rsidRDefault="0028183A" w:rsidP="001D5497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8183A" w:rsidRPr="001D5497" w:rsidRDefault="0028183A" w:rsidP="001D5497">
      <w:pPr>
        <w:pStyle w:val="ConsPlusNormal"/>
        <w:spacing w:line="240" w:lineRule="exact"/>
        <w:jc w:val="right"/>
        <w:outlineLvl w:val="0"/>
        <w:rPr>
          <w:sz w:val="28"/>
          <w:szCs w:val="28"/>
        </w:rPr>
      </w:pPr>
      <w:r w:rsidRPr="001D5497">
        <w:rPr>
          <w:sz w:val="28"/>
          <w:szCs w:val="28"/>
        </w:rPr>
        <w:lastRenderedPageBreak/>
        <w:t>УТВЕРЖДЕН</w:t>
      </w:r>
    </w:p>
    <w:p w:rsidR="0028183A" w:rsidRPr="001D5497" w:rsidRDefault="0028183A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Постановлением</w:t>
      </w:r>
    </w:p>
    <w:p w:rsidR="001D5497" w:rsidRDefault="001D5D4A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администрации</w:t>
      </w:r>
    </w:p>
    <w:p w:rsidR="0028183A" w:rsidRPr="001D5497" w:rsidRDefault="001D5497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 xml:space="preserve"> </w:t>
      </w:r>
      <w:r w:rsidR="001D5D4A" w:rsidRPr="001D5497">
        <w:rPr>
          <w:sz w:val="28"/>
          <w:szCs w:val="28"/>
        </w:rPr>
        <w:t>Верхнебуреинск</w:t>
      </w:r>
      <w:r w:rsidR="0028183A" w:rsidRPr="001D5497">
        <w:rPr>
          <w:sz w:val="28"/>
          <w:szCs w:val="28"/>
        </w:rPr>
        <w:t>ого</w:t>
      </w:r>
    </w:p>
    <w:p w:rsidR="001D5497" w:rsidRDefault="0028183A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муниципального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района</w:t>
      </w:r>
      <w:r w:rsidR="001D5497" w:rsidRPr="001D5497">
        <w:rPr>
          <w:sz w:val="28"/>
          <w:szCs w:val="28"/>
        </w:rPr>
        <w:t xml:space="preserve"> </w:t>
      </w:r>
    </w:p>
    <w:p w:rsidR="0028183A" w:rsidRPr="001D5497" w:rsidRDefault="002A0891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Хабаровского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края</w:t>
      </w:r>
    </w:p>
    <w:p w:rsidR="0028183A" w:rsidRPr="001D5497" w:rsidRDefault="001D5497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098A">
        <w:rPr>
          <w:sz w:val="28"/>
          <w:szCs w:val="28"/>
        </w:rPr>
        <w:t>19.05.2023</w:t>
      </w:r>
      <w:r>
        <w:rPr>
          <w:sz w:val="28"/>
          <w:szCs w:val="28"/>
        </w:rPr>
        <w:t xml:space="preserve"> №</w:t>
      </w:r>
      <w:r w:rsidR="0013098A">
        <w:rPr>
          <w:sz w:val="28"/>
          <w:szCs w:val="28"/>
        </w:rPr>
        <w:t xml:space="preserve"> 331</w:t>
      </w:r>
    </w:p>
    <w:p w:rsidR="001D5497" w:rsidRDefault="001D5497" w:rsidP="001D5497">
      <w:pPr>
        <w:pStyle w:val="ConsPlusTitle"/>
        <w:jc w:val="center"/>
        <w:rPr>
          <w:b w:val="0"/>
          <w:sz w:val="28"/>
          <w:szCs w:val="28"/>
        </w:rPr>
      </w:pPr>
      <w:bookmarkStart w:id="0" w:name="P33"/>
      <w:bookmarkEnd w:id="0"/>
    </w:p>
    <w:p w:rsidR="001D5497" w:rsidRDefault="001D5497" w:rsidP="001D5497">
      <w:pPr>
        <w:pStyle w:val="ConsPlusTitle"/>
        <w:jc w:val="center"/>
        <w:rPr>
          <w:b w:val="0"/>
          <w:sz w:val="28"/>
          <w:szCs w:val="28"/>
        </w:rPr>
      </w:pPr>
    </w:p>
    <w:p w:rsidR="0028183A" w:rsidRPr="001D5497" w:rsidRDefault="0028183A" w:rsidP="001D5497">
      <w:pPr>
        <w:pStyle w:val="ConsPlusTitle"/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ПОРЯДОК</w:t>
      </w:r>
    </w:p>
    <w:p w:rsidR="000B471E" w:rsidRPr="001D5497" w:rsidRDefault="000B471E" w:rsidP="001D54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proofErr w:type="gramEnd"/>
    </w:p>
    <w:p w:rsidR="000B471E" w:rsidRPr="001D5497" w:rsidRDefault="000B471E" w:rsidP="001D54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</w:p>
    <w:p w:rsidR="0028183A" w:rsidRPr="001D5497" w:rsidRDefault="000B471E" w:rsidP="001D5497">
      <w:pPr>
        <w:pStyle w:val="ConsPlusNormal"/>
        <w:jc w:val="center"/>
        <w:rPr>
          <w:sz w:val="28"/>
          <w:szCs w:val="28"/>
        </w:rPr>
      </w:pPr>
      <w:r w:rsidRPr="001D5497">
        <w:rPr>
          <w:sz w:val="28"/>
          <w:szCs w:val="28"/>
        </w:rPr>
        <w:t>проводимых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счет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бюджета</w:t>
      </w:r>
    </w:p>
    <w:p w:rsidR="002A0891" w:rsidRPr="001D5497" w:rsidRDefault="002A0891" w:rsidP="001D5497">
      <w:pPr>
        <w:pStyle w:val="ConsPlusNormal"/>
        <w:jc w:val="center"/>
        <w:rPr>
          <w:sz w:val="28"/>
          <w:szCs w:val="28"/>
        </w:rPr>
      </w:pPr>
    </w:p>
    <w:p w:rsidR="0028183A" w:rsidRPr="001D5497" w:rsidRDefault="0028183A" w:rsidP="001D5497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1.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Общие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положения</w:t>
      </w:r>
    </w:p>
    <w:p w:rsidR="002475FB" w:rsidRPr="001D5497" w:rsidRDefault="002475FB" w:rsidP="001D5497">
      <w:pPr>
        <w:pStyle w:val="ConsPlusNormal"/>
        <w:jc w:val="both"/>
        <w:rPr>
          <w:sz w:val="28"/>
          <w:szCs w:val="28"/>
        </w:rPr>
      </w:pPr>
    </w:p>
    <w:p w:rsidR="002475FB" w:rsidRPr="001D5497" w:rsidRDefault="0028183A" w:rsidP="001D5497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Настоящий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Порядок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определяет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правила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финансового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обеспечения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направления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расходов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проведение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включенных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календарный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план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официальных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физкультурных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Верхнебуреинского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муниципального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района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(далее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также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мероприятия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район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соответственно),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а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также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нормы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расходов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районного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бюджета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проведение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таких</w:t>
      </w:r>
      <w:r w:rsidR="001D5497" w:rsidRPr="001D5497">
        <w:rPr>
          <w:sz w:val="28"/>
          <w:szCs w:val="28"/>
        </w:rPr>
        <w:t xml:space="preserve"> </w:t>
      </w:r>
      <w:r w:rsidR="002F7503" w:rsidRPr="001D5497">
        <w:rPr>
          <w:sz w:val="28"/>
          <w:szCs w:val="28"/>
        </w:rPr>
        <w:t>мероприятий.</w:t>
      </w:r>
    </w:p>
    <w:p w:rsidR="002475FB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1.2.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участникам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относятся:</w:t>
      </w:r>
    </w:p>
    <w:p w:rsidR="002475FB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спортсмены;</w:t>
      </w:r>
    </w:p>
    <w:p w:rsidR="00824761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тренеры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иные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специалисты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области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физической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культуры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соответствии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перечнем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таких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специалистов,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утвержденным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федеральным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исполнительной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власти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области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физической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культуры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(далее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специалисты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области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физической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культуры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спорта);</w:t>
      </w:r>
    </w:p>
    <w:p w:rsidR="00824761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лица,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сопровождающие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спортсменов-инвалидов;</w:t>
      </w:r>
      <w:r w:rsidR="001D5497" w:rsidRPr="001D5497">
        <w:rPr>
          <w:sz w:val="28"/>
          <w:szCs w:val="28"/>
        </w:rPr>
        <w:t xml:space="preserve"> </w:t>
      </w:r>
      <w:r w:rsidR="00AC07D6" w:rsidRPr="001D5497">
        <w:rPr>
          <w:sz w:val="28"/>
          <w:szCs w:val="28"/>
        </w:rPr>
        <w:t>несовершеннолетних</w:t>
      </w:r>
      <w:r w:rsidR="001D5497" w:rsidRPr="001D5497">
        <w:rPr>
          <w:sz w:val="28"/>
          <w:szCs w:val="28"/>
        </w:rPr>
        <w:t xml:space="preserve"> </w:t>
      </w:r>
      <w:r w:rsidR="00AC07D6" w:rsidRPr="001D5497">
        <w:rPr>
          <w:sz w:val="28"/>
          <w:szCs w:val="28"/>
        </w:rPr>
        <w:t>спортсменов;</w:t>
      </w:r>
      <w:r w:rsidR="001D5497" w:rsidRPr="001D5497">
        <w:rPr>
          <w:sz w:val="28"/>
          <w:szCs w:val="28"/>
        </w:rPr>
        <w:t xml:space="preserve"> </w:t>
      </w:r>
    </w:p>
    <w:p w:rsidR="00824761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добровольцы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(волонтеры);</w:t>
      </w:r>
    </w:p>
    <w:p w:rsidR="00824761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представители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физкультурно-спортивных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организаций;</w:t>
      </w:r>
    </w:p>
    <w:p w:rsidR="00824761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граждане,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выполняющие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нормативы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испытаний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(тестов)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комплекса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Всероссийского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физкультурно-спортивного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комплекса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"Готов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труду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обороне"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(ГТО);</w:t>
      </w:r>
    </w:p>
    <w:p w:rsidR="00824761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спортивные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судьи;</w:t>
      </w:r>
    </w:p>
    <w:p w:rsidR="00824761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организаторы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824761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медицинский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персонал;</w:t>
      </w:r>
    </w:p>
    <w:p w:rsidR="002475FB" w:rsidRPr="001D5497" w:rsidRDefault="002475F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обслуживающий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персонал,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предусмотренный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правилами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видам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утвержденными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федеральным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исполнительной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власти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области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физической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культуры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спорта.</w:t>
      </w:r>
    </w:p>
    <w:p w:rsidR="00692140" w:rsidRPr="001D5497" w:rsidRDefault="00692140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1.3.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Финансовое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реализацию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осуществляется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пределах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лимитов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бюджетных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обязательств,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доведенных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администрации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Верхнебуреинского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муниципального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Хабаровского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кра</w:t>
      </w:r>
      <w:r w:rsidR="0050344D" w:rsidRPr="001D5497">
        <w:rPr>
          <w:sz w:val="28"/>
          <w:szCs w:val="28"/>
        </w:rPr>
        <w:t>я</w:t>
      </w:r>
      <w:r w:rsidR="001D5497" w:rsidRPr="001D5497">
        <w:rPr>
          <w:sz w:val="28"/>
          <w:szCs w:val="28"/>
        </w:rPr>
        <w:t xml:space="preserve"> </w:t>
      </w:r>
      <w:r w:rsidR="00AD09E9" w:rsidRPr="001D5497">
        <w:rPr>
          <w:sz w:val="28"/>
          <w:szCs w:val="28"/>
        </w:rPr>
        <w:t>(далее</w:t>
      </w:r>
      <w:r w:rsidR="001D5497" w:rsidRPr="001D5497">
        <w:rPr>
          <w:sz w:val="28"/>
          <w:szCs w:val="28"/>
        </w:rPr>
        <w:t xml:space="preserve"> </w:t>
      </w:r>
      <w:r w:rsidR="00AD09E9" w:rsidRPr="001D5497">
        <w:rPr>
          <w:sz w:val="28"/>
          <w:szCs w:val="28"/>
        </w:rPr>
        <w:t>–</w:t>
      </w:r>
      <w:r w:rsidR="001D5497" w:rsidRPr="001D5497">
        <w:rPr>
          <w:sz w:val="28"/>
          <w:szCs w:val="28"/>
        </w:rPr>
        <w:t xml:space="preserve"> </w:t>
      </w:r>
      <w:r w:rsidR="000C5EC1" w:rsidRPr="001D5497">
        <w:rPr>
          <w:sz w:val="28"/>
          <w:szCs w:val="28"/>
        </w:rPr>
        <w:t>а</w:t>
      </w:r>
      <w:r w:rsidR="00AD09E9" w:rsidRPr="001D5497">
        <w:rPr>
          <w:sz w:val="28"/>
          <w:szCs w:val="28"/>
        </w:rPr>
        <w:t>дминистрация)</w:t>
      </w:r>
      <w:r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50344D" w:rsidRPr="001D5497">
        <w:rPr>
          <w:sz w:val="28"/>
          <w:szCs w:val="28"/>
        </w:rPr>
        <w:t>как</w:t>
      </w:r>
      <w:r w:rsidR="001D5497" w:rsidRPr="001D5497">
        <w:rPr>
          <w:sz w:val="28"/>
          <w:szCs w:val="28"/>
        </w:rPr>
        <w:t xml:space="preserve"> </w:t>
      </w:r>
      <w:r w:rsidR="0050344D" w:rsidRPr="001D5497">
        <w:rPr>
          <w:sz w:val="28"/>
          <w:szCs w:val="28"/>
        </w:rPr>
        <w:t>получателя</w:t>
      </w:r>
      <w:r w:rsidR="001D5497" w:rsidRPr="001D5497">
        <w:rPr>
          <w:sz w:val="28"/>
          <w:szCs w:val="28"/>
        </w:rPr>
        <w:t xml:space="preserve"> </w:t>
      </w:r>
      <w:r w:rsidR="0050344D"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="0050344D" w:rsidRPr="001D5497">
        <w:rPr>
          <w:sz w:val="28"/>
          <w:szCs w:val="28"/>
        </w:rPr>
        <w:t>районного</w:t>
      </w:r>
      <w:r w:rsidR="001D5497" w:rsidRPr="001D5497">
        <w:rPr>
          <w:sz w:val="28"/>
          <w:szCs w:val="28"/>
        </w:rPr>
        <w:t xml:space="preserve"> </w:t>
      </w:r>
      <w:r w:rsidR="0050344D" w:rsidRPr="001D5497">
        <w:rPr>
          <w:sz w:val="28"/>
          <w:szCs w:val="28"/>
        </w:rPr>
        <w:t>бюджета,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lastRenderedPageBreak/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подраздел</w:t>
      </w:r>
      <w:r w:rsidR="0050344D" w:rsidRPr="001D5497">
        <w:rPr>
          <w:sz w:val="28"/>
          <w:szCs w:val="28"/>
        </w:rPr>
        <w:t>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"Физическая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культура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спорт".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Структурным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подразделением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администрации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района,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уполномоченным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организацию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проведение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является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–</w:t>
      </w:r>
      <w:r w:rsidR="001D5497" w:rsidRPr="001D5497">
        <w:rPr>
          <w:sz w:val="28"/>
          <w:szCs w:val="28"/>
        </w:rPr>
        <w:t xml:space="preserve"> </w:t>
      </w:r>
      <w:r w:rsidR="002E4C13" w:rsidRPr="001D5497">
        <w:rPr>
          <w:sz w:val="28"/>
          <w:szCs w:val="28"/>
        </w:rPr>
        <w:t>сектор</w:t>
      </w:r>
      <w:r w:rsidR="001D5497" w:rsidRPr="001D5497">
        <w:rPr>
          <w:sz w:val="28"/>
          <w:szCs w:val="28"/>
        </w:rPr>
        <w:t xml:space="preserve"> </w:t>
      </w:r>
      <w:r w:rsidR="0041090D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41090D" w:rsidRPr="001D5497">
        <w:rPr>
          <w:sz w:val="28"/>
          <w:szCs w:val="28"/>
        </w:rPr>
        <w:t>спорту</w:t>
      </w:r>
      <w:r w:rsidR="001D5497" w:rsidRPr="001D5497">
        <w:rPr>
          <w:sz w:val="28"/>
          <w:szCs w:val="28"/>
        </w:rPr>
        <w:t xml:space="preserve"> </w:t>
      </w:r>
      <w:r w:rsidR="0041090D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41090D" w:rsidRPr="001D5497">
        <w:rPr>
          <w:sz w:val="28"/>
          <w:szCs w:val="28"/>
        </w:rPr>
        <w:t>туризму</w:t>
      </w:r>
      <w:r w:rsidR="001D5497" w:rsidRPr="001D5497">
        <w:rPr>
          <w:sz w:val="28"/>
          <w:szCs w:val="28"/>
        </w:rPr>
        <w:t xml:space="preserve"> </w:t>
      </w:r>
      <w:r w:rsidR="0041090D" w:rsidRPr="001D5497">
        <w:rPr>
          <w:sz w:val="28"/>
          <w:szCs w:val="28"/>
        </w:rPr>
        <w:t>(далее</w:t>
      </w:r>
      <w:r w:rsidR="001D5497" w:rsidRPr="001D5497">
        <w:rPr>
          <w:sz w:val="28"/>
          <w:szCs w:val="28"/>
        </w:rPr>
        <w:t xml:space="preserve"> </w:t>
      </w:r>
      <w:r w:rsidR="0041090D" w:rsidRPr="001D5497">
        <w:rPr>
          <w:sz w:val="28"/>
          <w:szCs w:val="28"/>
        </w:rPr>
        <w:t>–</w:t>
      </w:r>
      <w:r w:rsidR="001D5497" w:rsidRPr="001D5497">
        <w:rPr>
          <w:sz w:val="28"/>
          <w:szCs w:val="28"/>
        </w:rPr>
        <w:t xml:space="preserve"> </w:t>
      </w:r>
      <w:r w:rsidR="0041090D" w:rsidRPr="001D5497">
        <w:rPr>
          <w:sz w:val="28"/>
          <w:szCs w:val="28"/>
        </w:rPr>
        <w:t>сектор).</w:t>
      </w:r>
    </w:p>
    <w:p w:rsidR="0041090D" w:rsidRPr="001D5497" w:rsidRDefault="00AD09E9" w:rsidP="001D54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52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52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52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52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</w:t>
      </w:r>
      <w:r w:rsidR="00AC07D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52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52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70FC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C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C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C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C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C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C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C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"Готов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обороне"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D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(ГТО)</w:t>
      </w:r>
      <w:r w:rsidR="00AC07D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9E9" w:rsidRPr="001D5497" w:rsidRDefault="00AD09E9" w:rsidP="001D54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5253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осуществляется:</w:t>
      </w:r>
    </w:p>
    <w:p w:rsidR="00AD09E9" w:rsidRPr="001D5497" w:rsidRDefault="00AD09E9" w:rsidP="001D54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7"/>
      <w:bookmarkEnd w:id="1"/>
      <w:proofErr w:type="gramStart"/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(классификаторе)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(муниципальных)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(работ),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www.budget.gov.ru</w:t>
      </w:r>
      <w:proofErr w:type="spellEnd"/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1D54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="001D5497" w:rsidRPr="001D54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D54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(классификатора)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(муниципальных)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(работ),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53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564-пр;</w:t>
      </w:r>
    </w:p>
    <w:p w:rsidR="00AD09E9" w:rsidRPr="001D5497" w:rsidRDefault="00AD09E9" w:rsidP="001D54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78.1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115253" w:rsidRPr="001D5497" w:rsidRDefault="00115253" w:rsidP="001D54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сметой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7A1843" w:rsidRPr="001D5497" w:rsidRDefault="007A1843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1.</w:t>
      </w:r>
      <w:r w:rsidR="00115253" w:rsidRPr="001D5497">
        <w:rPr>
          <w:sz w:val="28"/>
          <w:szCs w:val="28"/>
        </w:rPr>
        <w:t>6</w:t>
      </w:r>
      <w:r w:rsidRPr="001D5497">
        <w:rPr>
          <w:sz w:val="28"/>
          <w:szCs w:val="28"/>
        </w:rPr>
        <w:t>.</w:t>
      </w:r>
      <w:r w:rsidR="001D5497" w:rsidRPr="001D5497">
        <w:rPr>
          <w:sz w:val="28"/>
          <w:szCs w:val="28"/>
        </w:rPr>
        <w:t xml:space="preserve"> </w:t>
      </w:r>
      <w:proofErr w:type="gramStart"/>
      <w:r w:rsidRPr="001D5497">
        <w:rPr>
          <w:sz w:val="28"/>
          <w:szCs w:val="28"/>
        </w:rPr>
        <w:t>Объемы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условия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финансового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каждому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мероприятию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определяются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соответствии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положением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(регламентом)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таком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физкультурном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или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таком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соревновании,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утверждаемым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его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организаторами,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(или)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соответствии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договором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мероприятия,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заключаемым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между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его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организаторами,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исходя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из</w:t>
      </w:r>
      <w:r w:rsidR="001D5497" w:rsidRPr="001D5497">
        <w:rPr>
          <w:sz w:val="28"/>
          <w:szCs w:val="28"/>
        </w:rPr>
        <w:t xml:space="preserve"> </w:t>
      </w:r>
      <w:hyperlink w:anchor="P195" w:history="1">
        <w:r w:rsidRPr="001D5497">
          <w:rPr>
            <w:sz w:val="28"/>
            <w:szCs w:val="28"/>
          </w:rPr>
          <w:t>норм</w:t>
        </w:r>
      </w:hyperlink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бюджета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официальных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физкультурных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включенных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календарный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план,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приведенных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proofErr w:type="gramEnd"/>
      <w:r w:rsidR="001D5497" w:rsidRPr="001D5497">
        <w:rPr>
          <w:sz w:val="28"/>
          <w:szCs w:val="28"/>
        </w:rPr>
        <w:t xml:space="preserve"> </w:t>
      </w:r>
      <w:proofErr w:type="gramStart"/>
      <w:r w:rsidRPr="001D5497">
        <w:rPr>
          <w:sz w:val="28"/>
          <w:szCs w:val="28"/>
        </w:rPr>
        <w:t>приложени</w:t>
      </w:r>
      <w:r w:rsidR="00B666AC" w:rsidRPr="001D5497">
        <w:rPr>
          <w:sz w:val="28"/>
          <w:szCs w:val="28"/>
        </w:rPr>
        <w:t>ях</w:t>
      </w:r>
      <w:proofErr w:type="gramEnd"/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настоящему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Порядку,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или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распоряжению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администрации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об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участии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представителей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района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соревнованиях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или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физкультурных</w:t>
      </w:r>
      <w:r w:rsidR="001D5497" w:rsidRPr="001D5497">
        <w:rPr>
          <w:sz w:val="28"/>
          <w:szCs w:val="28"/>
        </w:rPr>
        <w:t xml:space="preserve"> </w:t>
      </w:r>
      <w:r w:rsidR="00C85065" w:rsidRPr="001D5497">
        <w:rPr>
          <w:sz w:val="28"/>
          <w:szCs w:val="28"/>
        </w:rPr>
        <w:t>мероприятиях.</w:t>
      </w:r>
    </w:p>
    <w:p w:rsidR="002475FB" w:rsidRPr="001D5497" w:rsidRDefault="002475FB" w:rsidP="001D5497">
      <w:pPr>
        <w:pStyle w:val="ConsPlusNormal"/>
        <w:ind w:firstLine="540"/>
        <w:jc w:val="both"/>
        <w:rPr>
          <w:sz w:val="28"/>
          <w:szCs w:val="28"/>
        </w:rPr>
      </w:pPr>
    </w:p>
    <w:p w:rsidR="002475FB" w:rsidRPr="001D5497" w:rsidRDefault="0084780E" w:rsidP="001D5497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физкультурно-спортивного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"Готов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обороне"</w:t>
      </w:r>
      <w:r w:rsidR="001D5497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56" w:rsidRPr="001D5497">
        <w:rPr>
          <w:rFonts w:ascii="Times New Roman" w:eastAsia="Times New Roman" w:hAnsi="Times New Roman" w:cs="Times New Roman"/>
          <w:sz w:val="28"/>
          <w:szCs w:val="28"/>
          <w:lang w:eastAsia="ru-RU"/>
        </w:rPr>
        <w:t>(ГТО)</w:t>
      </w:r>
    </w:p>
    <w:p w:rsidR="006A0456" w:rsidRPr="001D5497" w:rsidRDefault="006A0456" w:rsidP="001D5497">
      <w:pPr>
        <w:pStyle w:val="a5"/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bookmarkStart w:id="2" w:name="_Hlk132465173"/>
      <w:r w:rsidRPr="001D5497">
        <w:rPr>
          <w:sz w:val="28"/>
          <w:szCs w:val="28"/>
        </w:rPr>
        <w:t>Организация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счет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бюджета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региональных,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межмуниципальных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официальных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lastRenderedPageBreak/>
        <w:t>физкультурных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</w:t>
      </w:r>
      <w:r w:rsidR="00191844" w:rsidRPr="001D5497">
        <w:rPr>
          <w:sz w:val="28"/>
          <w:szCs w:val="28"/>
        </w:rPr>
        <w:t>иятий</w:t>
      </w:r>
      <w:r w:rsidR="001D5497" w:rsidRPr="001D5497">
        <w:rPr>
          <w:sz w:val="28"/>
          <w:szCs w:val="28"/>
        </w:rPr>
        <w:t xml:space="preserve"> </w:t>
      </w:r>
      <w:r w:rsidR="00191844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191844"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="00191844" w:rsidRPr="001D5497">
        <w:rPr>
          <w:sz w:val="28"/>
          <w:szCs w:val="28"/>
        </w:rPr>
        <w:t>мероприятий</w:t>
      </w:r>
      <w:r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числе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реализации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Всероссийского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физкультурно-спортивного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комплекса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"Готов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труду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обороне"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(ГТО),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включает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следующие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направления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расходов:</w:t>
      </w:r>
    </w:p>
    <w:bookmarkEnd w:id="2"/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подготовка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мест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информационно-техническое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установка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демонтаж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оборудования,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используемого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безопасности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местах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транспортными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средствами;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аренда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специализированного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оборудования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(сценического,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светового,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звукового,</w:t>
      </w:r>
      <w:r w:rsidR="001D5497" w:rsidRPr="001D5497">
        <w:rPr>
          <w:sz w:val="28"/>
          <w:szCs w:val="28"/>
        </w:rPr>
        <w:t xml:space="preserve"> </w:t>
      </w:r>
      <w:proofErr w:type="spellStart"/>
      <w:r w:rsidRPr="001D5497">
        <w:rPr>
          <w:sz w:val="28"/>
          <w:szCs w:val="28"/>
        </w:rPr>
        <w:t>мультимедийного</w:t>
      </w:r>
      <w:proofErr w:type="spellEnd"/>
      <w:r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спортивного)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другого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оборудования,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необходимого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предоставление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технических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помещений,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санитарных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помещений,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помещений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переодевания,</w:t>
      </w:r>
      <w:r w:rsidR="001D5497" w:rsidRPr="001D5497">
        <w:rPr>
          <w:sz w:val="28"/>
          <w:szCs w:val="28"/>
        </w:rPr>
        <w:t xml:space="preserve"> </w:t>
      </w:r>
      <w:proofErr w:type="spellStart"/>
      <w:r w:rsidRPr="001D5497">
        <w:rPr>
          <w:sz w:val="28"/>
          <w:szCs w:val="28"/>
        </w:rPr>
        <w:t>биотуалетов</w:t>
      </w:r>
      <w:proofErr w:type="spellEnd"/>
      <w:r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необходимых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медицинское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организация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торжественных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церемоний,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связанных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проведением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организация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информационной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кампании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наградной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атрибутикой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(дипломы,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медали,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памятные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призы,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кубки,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цветы)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победителей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призеров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изготовление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приобретение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полиграфической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продукции,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канцелярских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товаров,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атрибутики,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необходимых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нанесение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символики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E068BA" w:rsidRPr="001D5497" w:rsidRDefault="00E068BA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случаях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особо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значимых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соревнований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изготовлению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формы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символикой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проводимого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района;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приобретение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специальных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призов,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предусмотренных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положением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(регламентом)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физкультурном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или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соревновании,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утверждаемым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его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организаторами;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питание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(спортсменов,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тренеров,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представителей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физкультурно-спортивных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организаций,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лиц,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сопровождающих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спортсменов-инвалидов,</w:t>
      </w:r>
      <w:r w:rsidR="001D5497" w:rsidRPr="001D5497">
        <w:rPr>
          <w:sz w:val="28"/>
          <w:szCs w:val="28"/>
        </w:rPr>
        <w:t xml:space="preserve"> </w:t>
      </w:r>
      <w:r w:rsidR="00AC07D6" w:rsidRPr="001D5497">
        <w:rPr>
          <w:sz w:val="28"/>
          <w:szCs w:val="28"/>
        </w:rPr>
        <w:t>несовершеннолетних</w:t>
      </w:r>
      <w:r w:rsidR="001D5497" w:rsidRPr="001D5497">
        <w:rPr>
          <w:sz w:val="28"/>
          <w:szCs w:val="28"/>
        </w:rPr>
        <w:t xml:space="preserve"> </w:t>
      </w:r>
      <w:r w:rsidR="00AC07D6" w:rsidRPr="001D5497">
        <w:rPr>
          <w:sz w:val="28"/>
          <w:szCs w:val="28"/>
        </w:rPr>
        <w:t>спортсменов,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добровольцев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(волонтеров));</w:t>
      </w:r>
      <w:proofErr w:type="gramEnd"/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проживание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проезд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судей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месту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обратно,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включая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оплату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ави</w:t>
      </w:r>
      <w:proofErr w:type="gramStart"/>
      <w:r w:rsidRPr="001D5497">
        <w:rPr>
          <w:sz w:val="28"/>
          <w:szCs w:val="28"/>
        </w:rPr>
        <w:t>а-</w:t>
      </w:r>
      <w:proofErr w:type="gramEnd"/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(или)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железнодорожных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билетов,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действующим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тарифам,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выше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экономического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класса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купейного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вагона,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провоза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багажа,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числе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инвентаря;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услуги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судей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дни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учетом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дней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работы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главной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судейской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коллегии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после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начала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указанных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lastRenderedPageBreak/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приобретение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инвентаря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оборудования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приобретение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горюче-смазочных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материалов;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изготовление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(или)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приобретение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сувенирной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продукции;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оплата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договоров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право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исполнения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музыкальных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произведений,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публичного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исполнения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фонограмм;</w:t>
      </w:r>
    </w:p>
    <w:p w:rsidR="00A044D4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погрузочно-разгрузочные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работы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подготовки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сооружений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мест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6C0D31" w:rsidRPr="001D5497" w:rsidRDefault="00A044D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грузоперевозки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инвентаря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оборудования,</w:t>
      </w:r>
      <w:r w:rsidR="001D5497" w:rsidRPr="001D5497">
        <w:rPr>
          <w:sz w:val="28"/>
          <w:szCs w:val="28"/>
        </w:rPr>
        <w:t xml:space="preserve"> </w:t>
      </w:r>
      <w:proofErr w:type="gramStart"/>
      <w:r w:rsidRPr="001D5497">
        <w:rPr>
          <w:sz w:val="28"/>
          <w:szCs w:val="28"/>
        </w:rPr>
        <w:t>необходимых</w:t>
      </w:r>
      <w:proofErr w:type="gramEnd"/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E068BA" w:rsidRPr="001D5497">
        <w:rPr>
          <w:sz w:val="28"/>
          <w:szCs w:val="28"/>
        </w:rPr>
        <w:t>;</w:t>
      </w:r>
    </w:p>
    <w:p w:rsidR="0028183A" w:rsidRPr="001D5497" w:rsidRDefault="006C0D31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аренд</w:t>
      </w:r>
      <w:r w:rsidR="00E068BA" w:rsidRPr="001D5497">
        <w:rPr>
          <w:sz w:val="28"/>
          <w:szCs w:val="28"/>
        </w:rPr>
        <w:t>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объектов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сооружений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независимо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организационно-правовой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формы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ведомственной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принадлежности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сложившимся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ценам</w:t>
      </w:r>
      <w:r w:rsidR="00AC07D6" w:rsidRPr="001D5497">
        <w:rPr>
          <w:sz w:val="28"/>
          <w:szCs w:val="28"/>
        </w:rPr>
        <w:t>.</w:t>
      </w:r>
    </w:p>
    <w:p w:rsidR="00463741" w:rsidRPr="001D5497" w:rsidRDefault="00463741" w:rsidP="001D5497">
      <w:pPr>
        <w:pStyle w:val="ConsPlusNormal"/>
        <w:jc w:val="both"/>
        <w:rPr>
          <w:sz w:val="28"/>
          <w:szCs w:val="28"/>
        </w:rPr>
      </w:pPr>
    </w:p>
    <w:p w:rsidR="0028183A" w:rsidRPr="001D5497" w:rsidRDefault="0028183A" w:rsidP="001D5497">
      <w:pPr>
        <w:pStyle w:val="ConsPlusTitle"/>
        <w:numPr>
          <w:ilvl w:val="0"/>
          <w:numId w:val="3"/>
        </w:numPr>
        <w:ind w:left="0" w:firstLine="0"/>
        <w:jc w:val="center"/>
        <w:outlineLvl w:val="1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Финанс</w:t>
      </w:r>
      <w:r w:rsidR="00D74B2E" w:rsidRPr="001D5497">
        <w:rPr>
          <w:b w:val="0"/>
          <w:sz w:val="28"/>
          <w:szCs w:val="28"/>
        </w:rPr>
        <w:t>овое</w:t>
      </w:r>
      <w:r w:rsidR="001D5497" w:rsidRPr="001D5497">
        <w:rPr>
          <w:b w:val="0"/>
          <w:sz w:val="28"/>
          <w:szCs w:val="28"/>
        </w:rPr>
        <w:t xml:space="preserve"> </w:t>
      </w:r>
      <w:r w:rsidR="00D74B2E" w:rsidRPr="001D5497">
        <w:rPr>
          <w:b w:val="0"/>
          <w:sz w:val="28"/>
          <w:szCs w:val="28"/>
        </w:rPr>
        <w:t>обеспечение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учебн</w:t>
      </w:r>
      <w:r w:rsidR="00C53035" w:rsidRPr="001D5497">
        <w:rPr>
          <w:b w:val="0"/>
          <w:sz w:val="28"/>
          <w:szCs w:val="28"/>
        </w:rPr>
        <w:t>ых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тренировочных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сборов</w:t>
      </w:r>
      <w:r w:rsidR="00D74B2E" w:rsidRPr="001D5497">
        <w:rPr>
          <w:b w:val="0"/>
          <w:sz w:val="28"/>
          <w:szCs w:val="28"/>
        </w:rPr>
        <w:t>,</w:t>
      </w:r>
      <w:r w:rsidR="001D5497" w:rsidRPr="001D5497">
        <w:rPr>
          <w:b w:val="0"/>
          <w:sz w:val="28"/>
          <w:szCs w:val="28"/>
        </w:rPr>
        <w:t xml:space="preserve"> </w:t>
      </w:r>
      <w:r w:rsidR="00D304CE" w:rsidRPr="001D5497">
        <w:rPr>
          <w:b w:val="0"/>
          <w:sz w:val="28"/>
          <w:szCs w:val="28"/>
        </w:rPr>
        <w:t>мастер-классов</w:t>
      </w:r>
      <w:r w:rsidR="001D5497" w:rsidRPr="001D5497">
        <w:rPr>
          <w:b w:val="0"/>
          <w:sz w:val="28"/>
          <w:szCs w:val="28"/>
        </w:rPr>
        <w:t xml:space="preserve"> </w:t>
      </w:r>
      <w:r w:rsidR="00D304CE" w:rsidRPr="001D5497">
        <w:rPr>
          <w:b w:val="0"/>
          <w:sz w:val="28"/>
          <w:szCs w:val="28"/>
        </w:rPr>
        <w:t>по</w:t>
      </w:r>
      <w:r w:rsidR="001D5497" w:rsidRPr="001D5497">
        <w:rPr>
          <w:b w:val="0"/>
          <w:sz w:val="28"/>
          <w:szCs w:val="28"/>
        </w:rPr>
        <w:t xml:space="preserve"> </w:t>
      </w:r>
      <w:r w:rsidR="00D304CE" w:rsidRPr="001D5497">
        <w:rPr>
          <w:b w:val="0"/>
          <w:sz w:val="28"/>
          <w:szCs w:val="28"/>
        </w:rPr>
        <w:t>видам</w:t>
      </w:r>
      <w:r w:rsidR="001D5497" w:rsidRPr="001D5497">
        <w:rPr>
          <w:b w:val="0"/>
          <w:sz w:val="28"/>
          <w:szCs w:val="28"/>
        </w:rPr>
        <w:t xml:space="preserve"> </w:t>
      </w:r>
      <w:r w:rsidR="00D304CE" w:rsidRPr="001D5497">
        <w:rPr>
          <w:b w:val="0"/>
          <w:sz w:val="28"/>
          <w:szCs w:val="28"/>
        </w:rPr>
        <w:t>спорта,</w:t>
      </w:r>
      <w:r w:rsidR="001D5497" w:rsidRPr="001D5497">
        <w:rPr>
          <w:b w:val="0"/>
          <w:sz w:val="28"/>
          <w:szCs w:val="28"/>
        </w:rPr>
        <w:t xml:space="preserve"> </w:t>
      </w:r>
      <w:r w:rsidR="00D304CE" w:rsidRPr="001D5497">
        <w:rPr>
          <w:b w:val="0"/>
          <w:sz w:val="28"/>
          <w:szCs w:val="28"/>
        </w:rPr>
        <w:t>спортивно-туристических</w:t>
      </w:r>
      <w:r w:rsidR="001D5497" w:rsidRPr="001D5497">
        <w:rPr>
          <w:b w:val="0"/>
          <w:sz w:val="28"/>
          <w:szCs w:val="28"/>
        </w:rPr>
        <w:t xml:space="preserve"> </w:t>
      </w:r>
      <w:r w:rsidR="00D304CE" w:rsidRPr="001D5497">
        <w:rPr>
          <w:b w:val="0"/>
          <w:sz w:val="28"/>
          <w:szCs w:val="28"/>
        </w:rPr>
        <w:t>слетов</w:t>
      </w:r>
      <w:r w:rsidR="001D5497" w:rsidRPr="001D5497">
        <w:rPr>
          <w:b w:val="0"/>
          <w:sz w:val="28"/>
          <w:szCs w:val="28"/>
        </w:rPr>
        <w:t xml:space="preserve"> </w:t>
      </w:r>
      <w:r w:rsidR="00D304CE" w:rsidRPr="001D5497">
        <w:rPr>
          <w:b w:val="0"/>
          <w:sz w:val="28"/>
          <w:szCs w:val="28"/>
        </w:rPr>
        <w:t>(смен)</w:t>
      </w:r>
      <w:r w:rsidR="001D5497" w:rsidRPr="001D5497">
        <w:rPr>
          <w:b w:val="0"/>
          <w:sz w:val="28"/>
          <w:szCs w:val="28"/>
        </w:rPr>
        <w:t xml:space="preserve"> </w:t>
      </w:r>
      <w:r w:rsidR="00D74B2E" w:rsidRPr="001D5497">
        <w:rPr>
          <w:b w:val="0"/>
          <w:sz w:val="28"/>
          <w:szCs w:val="28"/>
        </w:rPr>
        <w:t>проводимых</w:t>
      </w:r>
      <w:r w:rsidR="001D5497" w:rsidRPr="001D5497">
        <w:rPr>
          <w:b w:val="0"/>
          <w:sz w:val="28"/>
          <w:szCs w:val="28"/>
        </w:rPr>
        <w:t xml:space="preserve"> </w:t>
      </w:r>
      <w:r w:rsidR="00D74B2E" w:rsidRPr="001D5497">
        <w:rPr>
          <w:b w:val="0"/>
          <w:sz w:val="28"/>
          <w:szCs w:val="28"/>
        </w:rPr>
        <w:t>на</w:t>
      </w:r>
      <w:r w:rsidR="001D5497" w:rsidRPr="001D5497">
        <w:rPr>
          <w:b w:val="0"/>
          <w:sz w:val="28"/>
          <w:szCs w:val="28"/>
        </w:rPr>
        <w:t xml:space="preserve"> </w:t>
      </w:r>
      <w:r w:rsidR="00D74B2E" w:rsidRPr="001D5497">
        <w:rPr>
          <w:b w:val="0"/>
          <w:sz w:val="28"/>
          <w:szCs w:val="28"/>
        </w:rPr>
        <w:t>территории</w:t>
      </w:r>
      <w:r w:rsidR="001D5497" w:rsidRPr="001D5497">
        <w:rPr>
          <w:b w:val="0"/>
          <w:sz w:val="28"/>
          <w:szCs w:val="28"/>
        </w:rPr>
        <w:t xml:space="preserve"> </w:t>
      </w:r>
      <w:r w:rsidR="00D74B2E" w:rsidRPr="001D5497">
        <w:rPr>
          <w:b w:val="0"/>
          <w:sz w:val="28"/>
          <w:szCs w:val="28"/>
        </w:rPr>
        <w:t>района</w:t>
      </w:r>
    </w:p>
    <w:p w:rsidR="0028183A" w:rsidRPr="001D5497" w:rsidRDefault="0028183A" w:rsidP="001D5497">
      <w:pPr>
        <w:pStyle w:val="ConsPlusNormal"/>
        <w:jc w:val="both"/>
        <w:rPr>
          <w:sz w:val="28"/>
          <w:szCs w:val="28"/>
        </w:rPr>
      </w:pPr>
    </w:p>
    <w:p w:rsidR="0028183A" w:rsidRPr="001D549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3.1</w:t>
      </w:r>
      <w:r w:rsidR="00EF4C46" w:rsidRPr="001D5497">
        <w:rPr>
          <w:sz w:val="28"/>
          <w:szCs w:val="28"/>
        </w:rPr>
        <w:t>.</w:t>
      </w:r>
      <w:r w:rsidR="001D5497" w:rsidRPr="001D5497">
        <w:rPr>
          <w:sz w:val="28"/>
          <w:szCs w:val="28"/>
        </w:rPr>
        <w:t xml:space="preserve"> </w:t>
      </w:r>
      <w:r w:rsidR="00D74B2E" w:rsidRPr="001D5497">
        <w:rPr>
          <w:sz w:val="28"/>
          <w:szCs w:val="28"/>
        </w:rPr>
        <w:t>Сектор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совместно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proofErr w:type="gramStart"/>
      <w:r w:rsidR="00686012" w:rsidRPr="001D5497">
        <w:rPr>
          <w:sz w:val="28"/>
          <w:szCs w:val="28"/>
        </w:rPr>
        <w:t>м</w:t>
      </w:r>
      <w:r w:rsidRPr="001D5497">
        <w:rPr>
          <w:sz w:val="28"/>
          <w:szCs w:val="28"/>
        </w:rPr>
        <w:t>униципаль</w:t>
      </w:r>
      <w:r w:rsidR="00EF4C46" w:rsidRPr="001D5497">
        <w:rPr>
          <w:sz w:val="28"/>
          <w:szCs w:val="28"/>
        </w:rPr>
        <w:t>ным</w:t>
      </w:r>
      <w:r w:rsidR="00463741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EF4C46" w:rsidRPr="001D5497">
        <w:rPr>
          <w:sz w:val="28"/>
          <w:szCs w:val="28"/>
        </w:rPr>
        <w:t>бюджетным</w:t>
      </w:r>
      <w:r w:rsidR="00463741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EF4C46" w:rsidRPr="001D5497">
        <w:rPr>
          <w:sz w:val="28"/>
          <w:szCs w:val="28"/>
        </w:rPr>
        <w:t>учреждени</w:t>
      </w:r>
      <w:r w:rsidR="00463741" w:rsidRPr="001D5497">
        <w:rPr>
          <w:sz w:val="28"/>
          <w:szCs w:val="28"/>
        </w:rPr>
        <w:t>ями</w:t>
      </w:r>
      <w:r w:rsidR="007E36D5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8716D4" w:rsidRPr="001D5497">
        <w:rPr>
          <w:sz w:val="28"/>
          <w:szCs w:val="28"/>
        </w:rPr>
        <w:t>осуществляющим</w:t>
      </w:r>
      <w:r w:rsidR="00463741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8716D4" w:rsidRPr="001D5497">
        <w:rPr>
          <w:sz w:val="28"/>
          <w:szCs w:val="28"/>
        </w:rPr>
        <w:t>физкультурно-спортивную</w:t>
      </w:r>
      <w:r w:rsidR="001D5497" w:rsidRPr="001D5497">
        <w:rPr>
          <w:sz w:val="28"/>
          <w:szCs w:val="28"/>
        </w:rPr>
        <w:t xml:space="preserve"> </w:t>
      </w:r>
      <w:r w:rsidR="008716D4" w:rsidRPr="001D5497">
        <w:rPr>
          <w:sz w:val="28"/>
          <w:szCs w:val="28"/>
        </w:rPr>
        <w:t>деятельность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проводит</w:t>
      </w:r>
      <w:proofErr w:type="gramEnd"/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учебн</w:t>
      </w:r>
      <w:r w:rsidR="00C53035" w:rsidRPr="001D5497">
        <w:rPr>
          <w:sz w:val="28"/>
          <w:szCs w:val="28"/>
        </w:rPr>
        <w:t>ые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тренировочные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сборы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(далее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УТС)</w:t>
      </w:r>
      <w:r w:rsidR="00D304CE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мастер-классы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видам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спорта,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спортивно-туристические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слеты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(смены)</w:t>
      </w:r>
      <w:r w:rsidR="00686012" w:rsidRPr="001D5497">
        <w:rPr>
          <w:sz w:val="28"/>
          <w:szCs w:val="28"/>
        </w:rPr>
        <w:t>:</w:t>
      </w:r>
    </w:p>
    <w:p w:rsidR="0028183A" w:rsidRPr="001D549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занимающихся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D304CE" w:rsidRPr="001D5497">
        <w:rPr>
          <w:sz w:val="28"/>
          <w:szCs w:val="28"/>
        </w:rPr>
        <w:t>сп</w:t>
      </w:r>
      <w:r w:rsidR="005133CF" w:rsidRPr="001D5497">
        <w:rPr>
          <w:sz w:val="28"/>
          <w:szCs w:val="28"/>
        </w:rPr>
        <w:t>ортивных</w:t>
      </w:r>
      <w:r w:rsidR="001D5497" w:rsidRPr="001D5497">
        <w:rPr>
          <w:sz w:val="28"/>
          <w:szCs w:val="28"/>
        </w:rPr>
        <w:t xml:space="preserve"> </w:t>
      </w:r>
      <w:r w:rsidR="005133CF" w:rsidRPr="001D5497">
        <w:rPr>
          <w:sz w:val="28"/>
          <w:szCs w:val="28"/>
        </w:rPr>
        <w:t>секциях</w:t>
      </w:r>
      <w:r w:rsidR="001D5497" w:rsidRPr="001D5497">
        <w:rPr>
          <w:sz w:val="28"/>
          <w:szCs w:val="28"/>
        </w:rPr>
        <w:t xml:space="preserve"> </w:t>
      </w:r>
      <w:r w:rsidR="005133CF" w:rsidRPr="001D5497">
        <w:rPr>
          <w:sz w:val="28"/>
          <w:szCs w:val="28"/>
        </w:rPr>
        <w:t>района,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спортсменов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сборных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команд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подготовке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спартакиадам,</w:t>
      </w:r>
      <w:r w:rsidR="001D5497" w:rsidRPr="001D5497">
        <w:rPr>
          <w:sz w:val="28"/>
          <w:szCs w:val="28"/>
        </w:rPr>
        <w:t xml:space="preserve"> </w:t>
      </w:r>
      <w:r w:rsidR="00D74B2E" w:rsidRPr="001D5497">
        <w:rPr>
          <w:sz w:val="28"/>
          <w:szCs w:val="28"/>
        </w:rPr>
        <w:t>региональным,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всероссийским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международным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соревнованиям;</w:t>
      </w:r>
    </w:p>
    <w:p w:rsidR="0028183A" w:rsidRPr="001D549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специальной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общефизической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подготовке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proofErr w:type="gramStart"/>
      <w:r w:rsidRPr="001D5497">
        <w:rPr>
          <w:sz w:val="28"/>
          <w:szCs w:val="28"/>
        </w:rPr>
        <w:t>спортсменов</w:t>
      </w:r>
      <w:proofErr w:type="gramEnd"/>
      <w:r w:rsidR="001D5497" w:rsidRPr="001D5497">
        <w:rPr>
          <w:sz w:val="28"/>
          <w:szCs w:val="28"/>
        </w:rPr>
        <w:t xml:space="preserve"> </w:t>
      </w:r>
      <w:r w:rsidR="005133CF" w:rsidRPr="001D5497">
        <w:rPr>
          <w:sz w:val="28"/>
          <w:szCs w:val="28"/>
        </w:rPr>
        <w:t>занимающихся</w:t>
      </w:r>
      <w:r w:rsidR="001D5497" w:rsidRPr="001D5497">
        <w:rPr>
          <w:sz w:val="28"/>
          <w:szCs w:val="28"/>
        </w:rPr>
        <w:t xml:space="preserve"> </w:t>
      </w:r>
      <w:r w:rsidR="005133CF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5133CF"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="005133CF" w:rsidRPr="001D5497">
        <w:rPr>
          <w:sz w:val="28"/>
          <w:szCs w:val="28"/>
        </w:rPr>
        <w:t>секциях</w:t>
      </w:r>
      <w:r w:rsidR="001D5497" w:rsidRPr="001D5497">
        <w:rPr>
          <w:sz w:val="28"/>
          <w:szCs w:val="28"/>
        </w:rPr>
        <w:t xml:space="preserve"> </w:t>
      </w:r>
      <w:r w:rsidR="005133CF" w:rsidRPr="001D5497">
        <w:rPr>
          <w:sz w:val="28"/>
          <w:szCs w:val="28"/>
        </w:rPr>
        <w:t>района,</w:t>
      </w:r>
      <w:r w:rsidR="001D5497" w:rsidRPr="001D5497">
        <w:rPr>
          <w:sz w:val="28"/>
          <w:szCs w:val="28"/>
        </w:rPr>
        <w:t xml:space="preserve"> </w:t>
      </w:r>
      <w:r w:rsidR="005133CF" w:rsidRPr="001D5497">
        <w:rPr>
          <w:sz w:val="28"/>
          <w:szCs w:val="28"/>
        </w:rPr>
        <w:t>спортсменов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сборных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команд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района;</w:t>
      </w:r>
    </w:p>
    <w:p w:rsidR="0028183A" w:rsidRPr="001D549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спортсменов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составе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сборных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команд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края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территории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Российской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Федерации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рубежом.</w:t>
      </w:r>
    </w:p>
    <w:p w:rsidR="008716D4" w:rsidRPr="001D549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3.2.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Поименный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состав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УТС</w:t>
      </w:r>
      <w:r w:rsidR="003A72A0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мастер-классов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видам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спорта,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спортивно-туристических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слетов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(смен</w:t>
      </w:r>
      <w:proofErr w:type="gramStart"/>
      <w:r w:rsidR="003A72A0" w:rsidRPr="001D5497">
        <w:rPr>
          <w:sz w:val="28"/>
          <w:szCs w:val="28"/>
        </w:rPr>
        <w:t>)-</w:t>
      </w:r>
      <w:proofErr w:type="gramEnd"/>
      <w:r w:rsidRPr="001D5497">
        <w:rPr>
          <w:sz w:val="28"/>
          <w:szCs w:val="28"/>
        </w:rPr>
        <w:t>(список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спортсменов,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тренеров,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врачей)</w:t>
      </w:r>
      <w:r w:rsidR="001D5497" w:rsidRPr="001D5497">
        <w:rPr>
          <w:sz w:val="28"/>
          <w:szCs w:val="28"/>
        </w:rPr>
        <w:t xml:space="preserve"> </w:t>
      </w:r>
      <w:r w:rsidR="007E36D5" w:rsidRPr="001D5497">
        <w:rPr>
          <w:sz w:val="28"/>
          <w:szCs w:val="28"/>
        </w:rPr>
        <w:t>согласовывается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сектор</w:t>
      </w:r>
      <w:r w:rsidR="007E36D5" w:rsidRPr="001D5497">
        <w:rPr>
          <w:sz w:val="28"/>
          <w:szCs w:val="28"/>
        </w:rPr>
        <w:t>ом</w:t>
      </w:r>
      <w:r w:rsidR="003A72A0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составленным</w:t>
      </w:r>
      <w:r w:rsidR="001D5497" w:rsidRPr="001D5497">
        <w:rPr>
          <w:sz w:val="28"/>
          <w:szCs w:val="28"/>
        </w:rPr>
        <w:t xml:space="preserve"> </w:t>
      </w:r>
      <w:r w:rsidR="003A72A0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0F0C44" w:rsidRPr="001D5497">
        <w:rPr>
          <w:sz w:val="28"/>
          <w:szCs w:val="28"/>
        </w:rPr>
        <w:t>основании</w:t>
      </w:r>
      <w:r w:rsidR="001D5497" w:rsidRPr="001D5497">
        <w:rPr>
          <w:sz w:val="28"/>
          <w:szCs w:val="28"/>
        </w:rPr>
        <w:t xml:space="preserve"> </w:t>
      </w:r>
      <w:proofErr w:type="spellStart"/>
      <w:r w:rsidR="008716D4" w:rsidRPr="001D5497">
        <w:rPr>
          <w:sz w:val="28"/>
          <w:szCs w:val="28"/>
        </w:rPr>
        <w:t>поданых</w:t>
      </w:r>
      <w:proofErr w:type="spellEnd"/>
      <w:r w:rsidR="001D5497" w:rsidRPr="001D5497">
        <w:rPr>
          <w:sz w:val="28"/>
          <w:szCs w:val="28"/>
        </w:rPr>
        <w:t xml:space="preserve"> </w:t>
      </w:r>
      <w:r w:rsidR="000F0C44" w:rsidRPr="001D5497">
        <w:rPr>
          <w:sz w:val="28"/>
          <w:szCs w:val="28"/>
        </w:rPr>
        <w:t>списков</w:t>
      </w:r>
      <w:r w:rsidR="001D5497" w:rsidRPr="001D5497">
        <w:rPr>
          <w:sz w:val="28"/>
          <w:szCs w:val="28"/>
        </w:rPr>
        <w:t xml:space="preserve"> </w:t>
      </w:r>
      <w:r w:rsidR="008716D4" w:rsidRPr="001D5497">
        <w:rPr>
          <w:sz w:val="28"/>
          <w:szCs w:val="28"/>
        </w:rPr>
        <w:t>м</w:t>
      </w:r>
      <w:r w:rsidRPr="001D5497">
        <w:rPr>
          <w:sz w:val="28"/>
          <w:szCs w:val="28"/>
        </w:rPr>
        <w:t>униц</w:t>
      </w:r>
      <w:r w:rsidR="001D25E1" w:rsidRPr="001D5497">
        <w:rPr>
          <w:sz w:val="28"/>
          <w:szCs w:val="28"/>
        </w:rPr>
        <w:t>ипальн</w:t>
      </w:r>
      <w:r w:rsidR="008716D4" w:rsidRPr="001D5497">
        <w:rPr>
          <w:sz w:val="28"/>
          <w:szCs w:val="28"/>
        </w:rPr>
        <w:t>ым</w:t>
      </w:r>
      <w:r w:rsidR="001D5497" w:rsidRPr="001D5497">
        <w:rPr>
          <w:sz w:val="28"/>
          <w:szCs w:val="28"/>
        </w:rPr>
        <w:t xml:space="preserve"> </w:t>
      </w:r>
      <w:r w:rsidR="001D25E1" w:rsidRPr="001D5497">
        <w:rPr>
          <w:sz w:val="28"/>
          <w:szCs w:val="28"/>
        </w:rPr>
        <w:t>бюджетн</w:t>
      </w:r>
      <w:r w:rsidR="008716D4" w:rsidRPr="001D5497">
        <w:rPr>
          <w:sz w:val="28"/>
          <w:szCs w:val="28"/>
        </w:rPr>
        <w:t>ым</w:t>
      </w:r>
      <w:r w:rsidR="001D5497" w:rsidRPr="001D5497">
        <w:rPr>
          <w:sz w:val="28"/>
          <w:szCs w:val="28"/>
        </w:rPr>
        <w:t xml:space="preserve"> </w:t>
      </w:r>
      <w:r w:rsidR="006C638F" w:rsidRPr="001D5497">
        <w:rPr>
          <w:sz w:val="28"/>
          <w:szCs w:val="28"/>
        </w:rPr>
        <w:t>учреждени</w:t>
      </w:r>
      <w:r w:rsidR="008716D4" w:rsidRPr="001D5497">
        <w:rPr>
          <w:sz w:val="28"/>
          <w:szCs w:val="28"/>
        </w:rPr>
        <w:t>ем</w:t>
      </w:r>
      <w:r w:rsidR="001D5497" w:rsidRPr="001D5497">
        <w:rPr>
          <w:sz w:val="28"/>
          <w:szCs w:val="28"/>
        </w:rPr>
        <w:t xml:space="preserve"> </w:t>
      </w:r>
      <w:r w:rsidR="008716D4" w:rsidRPr="001D5497">
        <w:rPr>
          <w:sz w:val="28"/>
          <w:szCs w:val="28"/>
        </w:rPr>
        <w:t>осуществляющим</w:t>
      </w:r>
      <w:r w:rsidR="001D5497" w:rsidRPr="001D5497">
        <w:rPr>
          <w:sz w:val="28"/>
          <w:szCs w:val="28"/>
        </w:rPr>
        <w:t xml:space="preserve"> </w:t>
      </w:r>
      <w:r w:rsidR="008716D4" w:rsidRPr="001D5497">
        <w:rPr>
          <w:sz w:val="28"/>
          <w:szCs w:val="28"/>
        </w:rPr>
        <w:t>физкультурно-спортивную</w:t>
      </w:r>
      <w:r w:rsidR="001D5497" w:rsidRPr="001D5497">
        <w:rPr>
          <w:sz w:val="28"/>
          <w:szCs w:val="28"/>
        </w:rPr>
        <w:t xml:space="preserve"> </w:t>
      </w:r>
      <w:r w:rsidR="008716D4" w:rsidRPr="001D5497">
        <w:rPr>
          <w:sz w:val="28"/>
          <w:szCs w:val="28"/>
        </w:rPr>
        <w:t>деятельность.</w:t>
      </w:r>
    </w:p>
    <w:p w:rsidR="00D74B2E" w:rsidRPr="001D5497" w:rsidRDefault="00D74B2E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3.3.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Организация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проведение</w:t>
      </w:r>
      <w:r w:rsidR="001D5497" w:rsidRPr="001D5497">
        <w:rPr>
          <w:sz w:val="28"/>
          <w:szCs w:val="28"/>
        </w:rPr>
        <w:t xml:space="preserve"> </w:t>
      </w:r>
      <w:r w:rsidR="00C53035" w:rsidRPr="001D5497">
        <w:rPr>
          <w:sz w:val="28"/>
          <w:szCs w:val="28"/>
        </w:rPr>
        <w:t>учебных</w:t>
      </w:r>
      <w:r w:rsidR="001D5497" w:rsidRPr="001D5497">
        <w:rPr>
          <w:sz w:val="28"/>
          <w:szCs w:val="28"/>
        </w:rPr>
        <w:t xml:space="preserve"> </w:t>
      </w:r>
      <w:r w:rsidR="00C53035" w:rsidRPr="001D5497">
        <w:rPr>
          <w:sz w:val="28"/>
          <w:szCs w:val="28"/>
        </w:rPr>
        <w:t>тренировочных</w:t>
      </w:r>
      <w:r w:rsidR="001D5497" w:rsidRPr="001D5497">
        <w:rPr>
          <w:sz w:val="28"/>
          <w:szCs w:val="28"/>
        </w:rPr>
        <w:t xml:space="preserve"> </w:t>
      </w:r>
      <w:r w:rsidR="00C53035" w:rsidRPr="001D5497">
        <w:rPr>
          <w:sz w:val="28"/>
          <w:szCs w:val="28"/>
        </w:rPr>
        <w:t>сборов</w:t>
      </w:r>
      <w:r w:rsidR="00955ACD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мастер-классов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видам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спорта,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спортивно-туристических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слетов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(смен)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счет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бюджета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включ</w:t>
      </w:r>
      <w:r w:rsidR="00C53035" w:rsidRPr="001D5497">
        <w:rPr>
          <w:sz w:val="28"/>
          <w:szCs w:val="28"/>
        </w:rPr>
        <w:t>ают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следующие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направления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расходов:</w:t>
      </w:r>
    </w:p>
    <w:p w:rsidR="003831F4" w:rsidRPr="001D5497" w:rsidRDefault="003831F4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проезд</w:t>
      </w:r>
      <w:r w:rsidR="001D5497" w:rsidRPr="001D5497">
        <w:rPr>
          <w:sz w:val="28"/>
          <w:szCs w:val="28"/>
        </w:rPr>
        <w:t xml:space="preserve"> </w:t>
      </w:r>
      <w:r w:rsidR="00EE52B2" w:rsidRPr="001D5497">
        <w:rPr>
          <w:sz w:val="28"/>
          <w:szCs w:val="28"/>
        </w:rPr>
        <w:t>тренеров</w:t>
      </w:r>
      <w:r w:rsidR="00760323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760323" w:rsidRPr="001D5497">
        <w:rPr>
          <w:sz w:val="28"/>
          <w:szCs w:val="28"/>
        </w:rPr>
        <w:t>спортсменов</w:t>
      </w:r>
      <w:r w:rsidR="001D5497" w:rsidRPr="001D5497">
        <w:rPr>
          <w:sz w:val="28"/>
          <w:szCs w:val="28"/>
        </w:rPr>
        <w:t xml:space="preserve"> </w:t>
      </w:r>
      <w:r w:rsidR="00E41495" w:rsidRPr="001D5497">
        <w:rPr>
          <w:sz w:val="28"/>
          <w:szCs w:val="28"/>
        </w:rPr>
        <w:t>уровн</w:t>
      </w:r>
      <w:proofErr w:type="gramStart"/>
      <w:r w:rsidR="00E41495" w:rsidRPr="001D5497">
        <w:rPr>
          <w:sz w:val="28"/>
          <w:szCs w:val="28"/>
        </w:rPr>
        <w:t>я-</w:t>
      </w:r>
      <w:proofErr w:type="gramEnd"/>
      <w:r w:rsidR="001D5497" w:rsidRPr="001D5497">
        <w:rPr>
          <w:sz w:val="28"/>
          <w:szCs w:val="28"/>
        </w:rPr>
        <w:t xml:space="preserve"> </w:t>
      </w:r>
      <w:r w:rsidR="00E41495" w:rsidRPr="001D5497">
        <w:rPr>
          <w:sz w:val="28"/>
          <w:szCs w:val="28"/>
        </w:rPr>
        <w:t>КМС,</w:t>
      </w:r>
      <w:r w:rsidR="001D5497" w:rsidRPr="001D5497">
        <w:rPr>
          <w:sz w:val="28"/>
          <w:szCs w:val="28"/>
        </w:rPr>
        <w:t xml:space="preserve"> </w:t>
      </w:r>
      <w:r w:rsidR="00E41495" w:rsidRPr="001D5497">
        <w:rPr>
          <w:sz w:val="28"/>
          <w:szCs w:val="28"/>
        </w:rPr>
        <w:t>МС,</w:t>
      </w:r>
      <w:r w:rsidR="001D5497" w:rsidRPr="001D5497">
        <w:rPr>
          <w:sz w:val="28"/>
          <w:szCs w:val="28"/>
        </w:rPr>
        <w:t xml:space="preserve"> </w:t>
      </w:r>
      <w:r w:rsidR="00E41495" w:rsidRPr="001D5497">
        <w:rPr>
          <w:sz w:val="28"/>
          <w:szCs w:val="28"/>
        </w:rPr>
        <w:t>ЗМС,</w:t>
      </w:r>
      <w:r w:rsidR="001D5497" w:rsidRPr="001D5497">
        <w:rPr>
          <w:sz w:val="28"/>
          <w:szCs w:val="28"/>
        </w:rPr>
        <w:t xml:space="preserve"> </w:t>
      </w:r>
      <w:r w:rsidR="00E41495" w:rsidRPr="001D5497">
        <w:rPr>
          <w:sz w:val="28"/>
          <w:szCs w:val="28"/>
        </w:rPr>
        <w:t>ЗМСМК</w:t>
      </w:r>
      <w:r w:rsidR="00760323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760323" w:rsidRPr="001D5497">
        <w:rPr>
          <w:sz w:val="28"/>
          <w:szCs w:val="28"/>
        </w:rPr>
        <w:t>специалистов</w:t>
      </w:r>
      <w:r w:rsidR="008716D4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760323" w:rsidRPr="001D5497">
        <w:rPr>
          <w:sz w:val="28"/>
          <w:szCs w:val="28"/>
        </w:rPr>
        <w:t>проводящих</w:t>
      </w:r>
      <w:r w:rsidR="001D5497" w:rsidRPr="001D5497">
        <w:rPr>
          <w:sz w:val="28"/>
          <w:szCs w:val="28"/>
        </w:rPr>
        <w:t xml:space="preserve"> </w:t>
      </w:r>
      <w:r w:rsidR="00760323" w:rsidRPr="001D5497">
        <w:rPr>
          <w:sz w:val="28"/>
          <w:szCs w:val="28"/>
        </w:rPr>
        <w:t>мероприятие</w:t>
      </w:r>
      <w:r w:rsidR="008716D4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месту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УТС</w:t>
      </w:r>
      <w:r w:rsidR="00955ACD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мастер-классов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видам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спорта,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спортивно-туристических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слетов</w:t>
      </w:r>
      <w:r w:rsidR="001D5497" w:rsidRPr="001D5497">
        <w:rPr>
          <w:sz w:val="28"/>
          <w:szCs w:val="28"/>
        </w:rPr>
        <w:t xml:space="preserve"> </w:t>
      </w:r>
      <w:r w:rsidR="00955ACD" w:rsidRPr="001D5497">
        <w:rPr>
          <w:sz w:val="28"/>
          <w:szCs w:val="28"/>
        </w:rPr>
        <w:t>(смен)</w:t>
      </w:r>
      <w:r w:rsidR="001D5497" w:rsidRPr="001D5497">
        <w:rPr>
          <w:sz w:val="28"/>
          <w:szCs w:val="28"/>
        </w:rPr>
        <w:t xml:space="preserve"> </w:t>
      </w:r>
      <w:r w:rsidR="00B744E4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B744E4" w:rsidRPr="001D5497">
        <w:rPr>
          <w:sz w:val="28"/>
          <w:szCs w:val="28"/>
        </w:rPr>
        <w:t>обратно</w:t>
      </w:r>
      <w:r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включая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оплату</w:t>
      </w:r>
      <w:r w:rsidR="001D5497" w:rsidRPr="001D5497">
        <w:rPr>
          <w:sz w:val="28"/>
          <w:szCs w:val="28"/>
        </w:rPr>
        <w:t xml:space="preserve"> </w:t>
      </w:r>
      <w:r w:rsidR="00760323" w:rsidRPr="001D5497">
        <w:rPr>
          <w:sz w:val="28"/>
          <w:szCs w:val="28"/>
        </w:rPr>
        <w:t>авиа</w:t>
      </w:r>
      <w:r w:rsidR="001D5497" w:rsidRPr="001D5497">
        <w:rPr>
          <w:sz w:val="28"/>
          <w:szCs w:val="28"/>
        </w:rPr>
        <w:t xml:space="preserve"> </w:t>
      </w:r>
      <w:r w:rsidR="00760323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железнодорожных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билетов,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действующим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тарифам,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выше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экономического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класса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тарифа</w:t>
      </w:r>
      <w:r w:rsidR="001D5497" w:rsidRPr="001D5497">
        <w:rPr>
          <w:sz w:val="28"/>
          <w:szCs w:val="28"/>
        </w:rPr>
        <w:t xml:space="preserve"> </w:t>
      </w:r>
      <w:r w:rsidR="00760323" w:rsidRPr="001D5497">
        <w:rPr>
          <w:sz w:val="28"/>
          <w:szCs w:val="28"/>
        </w:rPr>
        <w:t>купейного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вагона,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провоза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багажа,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числе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инвентаря;</w:t>
      </w:r>
    </w:p>
    <w:p w:rsidR="00A33CCF" w:rsidRPr="001D5497" w:rsidRDefault="00A33CCF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lastRenderedPageBreak/>
        <w:t>-</w:t>
      </w:r>
      <w:r w:rsid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питание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  <w:r w:rsidR="001D5497" w:rsidRPr="001D5497">
        <w:rPr>
          <w:sz w:val="28"/>
          <w:szCs w:val="28"/>
        </w:rPr>
        <w:t xml:space="preserve"> </w:t>
      </w:r>
    </w:p>
    <w:p w:rsidR="00A33CCF" w:rsidRPr="001D5497" w:rsidRDefault="00A33CCF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проживание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A33CCF" w:rsidRPr="001D5497" w:rsidRDefault="00A33CCF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медицинское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</w:p>
    <w:p w:rsidR="00A33CCF" w:rsidRPr="001D5497" w:rsidRDefault="00A33CCF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аренда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специализированного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оборудования,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необходимого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="00B42BEB" w:rsidRPr="001D5497">
        <w:rPr>
          <w:sz w:val="28"/>
          <w:szCs w:val="28"/>
        </w:rPr>
        <w:t>мероприятия</w:t>
      </w:r>
      <w:r w:rsidRPr="001D5497">
        <w:rPr>
          <w:sz w:val="28"/>
          <w:szCs w:val="28"/>
        </w:rPr>
        <w:t>;</w:t>
      </w:r>
    </w:p>
    <w:p w:rsidR="00A33CCF" w:rsidRPr="001D5497" w:rsidRDefault="00A33CCF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аренда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объектов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сооружений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независимо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организационно-правовой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формы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ведомственной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принадлежности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сложившимся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ценам;</w:t>
      </w:r>
    </w:p>
    <w:p w:rsidR="0028183A" w:rsidRPr="001D5497" w:rsidRDefault="0028183A" w:rsidP="001D5497">
      <w:pPr>
        <w:pStyle w:val="ConsPlusNormal"/>
        <w:jc w:val="both"/>
        <w:rPr>
          <w:sz w:val="28"/>
          <w:szCs w:val="28"/>
        </w:rPr>
      </w:pPr>
    </w:p>
    <w:p w:rsidR="0028183A" w:rsidRPr="001D5497" w:rsidRDefault="0028183A" w:rsidP="001D5497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4.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Финанс</w:t>
      </w:r>
      <w:r w:rsidR="00E473D5" w:rsidRPr="001D5497">
        <w:rPr>
          <w:b w:val="0"/>
          <w:sz w:val="28"/>
          <w:szCs w:val="28"/>
        </w:rPr>
        <w:t>овое</w:t>
      </w:r>
      <w:r w:rsidR="001D5497" w:rsidRPr="001D5497">
        <w:rPr>
          <w:b w:val="0"/>
          <w:sz w:val="28"/>
          <w:szCs w:val="28"/>
        </w:rPr>
        <w:t xml:space="preserve"> </w:t>
      </w:r>
      <w:r w:rsidR="00E473D5" w:rsidRPr="001D5497">
        <w:rPr>
          <w:b w:val="0"/>
          <w:sz w:val="28"/>
          <w:szCs w:val="28"/>
        </w:rPr>
        <w:t>обеспечение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по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участию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спортсменов,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сборных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команд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и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спортивных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делегаций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района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в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региональных,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всероссийских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спортивных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и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физкультурных</w:t>
      </w:r>
      <w:r w:rsidR="001D5497" w:rsidRPr="001D5497">
        <w:rPr>
          <w:b w:val="0"/>
          <w:sz w:val="28"/>
          <w:szCs w:val="28"/>
        </w:rPr>
        <w:t xml:space="preserve"> </w:t>
      </w:r>
      <w:r w:rsidR="0065222B" w:rsidRPr="001D5497">
        <w:rPr>
          <w:b w:val="0"/>
          <w:sz w:val="28"/>
          <w:szCs w:val="28"/>
        </w:rPr>
        <w:t>мероприятиях</w:t>
      </w:r>
    </w:p>
    <w:p w:rsidR="0028183A" w:rsidRPr="001D5497" w:rsidRDefault="0028183A" w:rsidP="001D5497">
      <w:pPr>
        <w:pStyle w:val="ConsPlusNormal"/>
        <w:jc w:val="both"/>
        <w:rPr>
          <w:sz w:val="28"/>
          <w:szCs w:val="28"/>
        </w:rPr>
      </w:pPr>
    </w:p>
    <w:p w:rsidR="0028183A" w:rsidRPr="001D549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4.</w:t>
      </w:r>
      <w:r w:rsidR="0065222B" w:rsidRPr="001D5497">
        <w:rPr>
          <w:sz w:val="28"/>
          <w:szCs w:val="28"/>
        </w:rPr>
        <w:t>1</w:t>
      </w:r>
      <w:r w:rsidRPr="001D5497">
        <w:rPr>
          <w:sz w:val="28"/>
          <w:szCs w:val="28"/>
        </w:rPr>
        <w:t>.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спортсменов,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сборных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команд,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делегаций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отдельных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региональных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всероссийских</w:t>
      </w:r>
      <w:r w:rsidR="001D5497" w:rsidRPr="001D5497">
        <w:rPr>
          <w:sz w:val="28"/>
          <w:szCs w:val="28"/>
        </w:rPr>
        <w:t xml:space="preserve"> </w:t>
      </w:r>
      <w:r w:rsidR="0065222B"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="0065222B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65222B" w:rsidRPr="001D5497">
        <w:rPr>
          <w:sz w:val="28"/>
          <w:szCs w:val="28"/>
        </w:rPr>
        <w:t>физкультурных</w:t>
      </w:r>
      <w:r w:rsidR="001D5497" w:rsidRPr="001D5497">
        <w:rPr>
          <w:sz w:val="28"/>
          <w:szCs w:val="28"/>
        </w:rPr>
        <w:t xml:space="preserve"> </w:t>
      </w:r>
      <w:r w:rsidR="0065222B" w:rsidRPr="001D5497">
        <w:rPr>
          <w:sz w:val="28"/>
          <w:szCs w:val="28"/>
        </w:rPr>
        <w:t>мероприятиях</w:t>
      </w:r>
      <w:r w:rsidR="001D5497" w:rsidRPr="001D5497">
        <w:rPr>
          <w:sz w:val="28"/>
          <w:szCs w:val="28"/>
        </w:rPr>
        <w:t xml:space="preserve"> </w:t>
      </w:r>
      <w:r w:rsidR="0065222B" w:rsidRPr="001D5497">
        <w:rPr>
          <w:sz w:val="28"/>
          <w:szCs w:val="28"/>
        </w:rPr>
        <w:t>за</w:t>
      </w:r>
      <w:r w:rsidR="001D5497" w:rsidRPr="001D5497">
        <w:rPr>
          <w:sz w:val="28"/>
          <w:szCs w:val="28"/>
        </w:rPr>
        <w:t xml:space="preserve"> </w:t>
      </w:r>
      <w:r w:rsidR="0065222B" w:rsidRPr="001D5497">
        <w:rPr>
          <w:sz w:val="28"/>
          <w:szCs w:val="28"/>
        </w:rPr>
        <w:t>счет</w:t>
      </w:r>
      <w:r w:rsidR="001D5497" w:rsidRPr="001D5497">
        <w:rPr>
          <w:sz w:val="28"/>
          <w:szCs w:val="28"/>
        </w:rPr>
        <w:t xml:space="preserve"> </w:t>
      </w:r>
      <w:r w:rsidR="0065222B"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="0065222B" w:rsidRPr="001D5497">
        <w:rPr>
          <w:sz w:val="28"/>
          <w:szCs w:val="28"/>
        </w:rPr>
        <w:t>районного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бюджета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возмеща</w:t>
      </w:r>
      <w:r w:rsidR="00B744E4" w:rsidRPr="001D5497">
        <w:rPr>
          <w:sz w:val="28"/>
          <w:szCs w:val="28"/>
        </w:rPr>
        <w:t>ются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следующие</w:t>
      </w:r>
      <w:r w:rsidR="001D5497" w:rsidRPr="001D5497">
        <w:rPr>
          <w:sz w:val="28"/>
          <w:szCs w:val="28"/>
        </w:rPr>
        <w:t xml:space="preserve"> </w:t>
      </w:r>
      <w:r w:rsidR="00B744E4" w:rsidRPr="001D5497">
        <w:rPr>
          <w:sz w:val="28"/>
          <w:szCs w:val="28"/>
        </w:rPr>
        <w:t>виды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</w:t>
      </w:r>
      <w:r w:rsidR="00B744E4" w:rsidRPr="001D5497">
        <w:rPr>
          <w:sz w:val="28"/>
          <w:szCs w:val="28"/>
        </w:rPr>
        <w:t>ов</w:t>
      </w:r>
      <w:r w:rsidRPr="001D5497">
        <w:rPr>
          <w:sz w:val="28"/>
          <w:szCs w:val="28"/>
        </w:rPr>
        <w:t>: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проезд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соревнований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9C008D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тренеров,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официальных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представителей,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сопровождающих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из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числа</w:t>
      </w:r>
      <w:r w:rsidR="001D5497" w:rsidRPr="001D5497">
        <w:rPr>
          <w:sz w:val="28"/>
          <w:szCs w:val="28"/>
        </w:rPr>
        <w:t xml:space="preserve"> </w:t>
      </w:r>
      <w:r w:rsidR="009C008D" w:rsidRPr="001D5497">
        <w:rPr>
          <w:sz w:val="28"/>
          <w:szCs w:val="28"/>
        </w:rPr>
        <w:t>родителей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места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обратно,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включая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оплату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бронирования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действующим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тарифам,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ави</w:t>
      </w:r>
      <w:proofErr w:type="gramStart"/>
      <w:r w:rsidRPr="001D5497">
        <w:rPr>
          <w:sz w:val="28"/>
          <w:szCs w:val="28"/>
        </w:rPr>
        <w:t>а-</w:t>
      </w:r>
      <w:proofErr w:type="gramEnd"/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железнодорожных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билетов,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выше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экономического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класса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купейного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вагона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провозу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багажа,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числе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инвентаря,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необходимого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услуги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камеры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хранения;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питание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пути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проживание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питание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предоставление</w:t>
      </w:r>
      <w:r w:rsidR="001D5497" w:rsidRPr="001D5497">
        <w:rPr>
          <w:sz w:val="28"/>
          <w:szCs w:val="28"/>
        </w:rPr>
        <w:t xml:space="preserve"> </w:t>
      </w:r>
      <w:r w:rsidR="009672FB"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="009672FB" w:rsidRPr="001D5497">
        <w:rPr>
          <w:sz w:val="28"/>
          <w:szCs w:val="28"/>
        </w:rPr>
        <w:t>сооружений,</w:t>
      </w:r>
      <w:r w:rsidR="001D5497" w:rsidRPr="001D5497">
        <w:rPr>
          <w:sz w:val="28"/>
          <w:szCs w:val="28"/>
        </w:rPr>
        <w:t xml:space="preserve"> </w:t>
      </w:r>
      <w:bookmarkStart w:id="3" w:name="_GoBack"/>
      <w:bookmarkEnd w:id="3"/>
      <w:r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оборудования,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специального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инвентаря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необходимого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транспортным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средств</w:t>
      </w:r>
      <w:r w:rsidR="00E82AC3" w:rsidRPr="001D5497">
        <w:rPr>
          <w:sz w:val="28"/>
          <w:szCs w:val="28"/>
        </w:rPr>
        <w:t>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="00E82AC3" w:rsidRPr="001D5497">
        <w:rPr>
          <w:sz w:val="28"/>
          <w:szCs w:val="28"/>
        </w:rPr>
        <w:t>спортсменов-инвалидов</w:t>
      </w:r>
      <w:r w:rsidRPr="001D5497">
        <w:rPr>
          <w:sz w:val="28"/>
          <w:szCs w:val="28"/>
        </w:rPr>
        <w:t>;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приобретение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инвентаря,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экипировки,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парадной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формы;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аккредитация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оплата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заявочных,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предусмотренных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положением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(регламентом)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физкультурном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или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соревновании,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утверждаемым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его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организаторами;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медико-биологическое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включая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обеспечение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лекарственными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препаратами,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медицинскими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изделиями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специализированными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пищевыми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продуктами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питания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спортсменов;</w:t>
      </w:r>
    </w:p>
    <w:p w:rsidR="0065222B" w:rsidRPr="001D5497" w:rsidRDefault="0065222B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иные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соответствии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положением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(регламентом)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физкультурном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или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соревновании,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утверждаемым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его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организаторами.</w:t>
      </w:r>
    </w:p>
    <w:p w:rsidR="0028183A" w:rsidRPr="001D549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</w:p>
    <w:p w:rsidR="0028183A" w:rsidRPr="001D5497" w:rsidRDefault="0028183A" w:rsidP="001D5497">
      <w:pPr>
        <w:pStyle w:val="ConsPlusNormal"/>
        <w:jc w:val="both"/>
        <w:rPr>
          <w:sz w:val="28"/>
          <w:szCs w:val="28"/>
        </w:rPr>
      </w:pPr>
    </w:p>
    <w:p w:rsidR="00F754F7" w:rsidRDefault="00F754F7" w:rsidP="001D549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F754F7" w:rsidRDefault="00F754F7" w:rsidP="001D549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28183A" w:rsidRPr="001D5497" w:rsidRDefault="0028183A" w:rsidP="001D549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  <w:r w:rsidRPr="001D5497">
        <w:rPr>
          <w:sz w:val="28"/>
          <w:szCs w:val="28"/>
        </w:rPr>
        <w:lastRenderedPageBreak/>
        <w:t>Приложение</w:t>
      </w:r>
      <w:r w:rsidR="001D5497" w:rsidRPr="001D5497">
        <w:rPr>
          <w:sz w:val="28"/>
          <w:szCs w:val="28"/>
        </w:rPr>
        <w:t xml:space="preserve"> </w:t>
      </w:r>
    </w:p>
    <w:p w:rsidR="00176832" w:rsidRPr="001D5497" w:rsidRDefault="00176832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Порядку</w:t>
      </w:r>
    </w:p>
    <w:p w:rsidR="00176832" w:rsidRPr="001D5497" w:rsidRDefault="00176832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финансирования</w:t>
      </w:r>
      <w:r w:rsidR="001D5497" w:rsidRPr="001D5497">
        <w:rPr>
          <w:sz w:val="28"/>
          <w:szCs w:val="28"/>
        </w:rPr>
        <w:t xml:space="preserve"> </w:t>
      </w:r>
      <w:proofErr w:type="gramStart"/>
      <w:r w:rsidRPr="001D5497">
        <w:rPr>
          <w:sz w:val="28"/>
          <w:szCs w:val="28"/>
        </w:rPr>
        <w:t>официальных</w:t>
      </w:r>
      <w:proofErr w:type="gramEnd"/>
    </w:p>
    <w:p w:rsidR="00176832" w:rsidRPr="001D5497" w:rsidRDefault="00176832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физкультурных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</w:p>
    <w:p w:rsidR="00176832" w:rsidRPr="001D5497" w:rsidRDefault="00176832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мероприятий,</w:t>
      </w:r>
    </w:p>
    <w:p w:rsidR="00176832" w:rsidRPr="001D5497" w:rsidRDefault="00176832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проводимых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счет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средств</w:t>
      </w:r>
    </w:p>
    <w:p w:rsidR="00176832" w:rsidRPr="001D5497" w:rsidRDefault="00176832" w:rsidP="001D5497">
      <w:pPr>
        <w:pStyle w:val="ConsPlusNormal"/>
        <w:spacing w:line="240" w:lineRule="exact"/>
        <w:jc w:val="right"/>
        <w:rPr>
          <w:sz w:val="28"/>
          <w:szCs w:val="28"/>
        </w:rPr>
      </w:pPr>
      <w:r w:rsidRPr="001D5497">
        <w:rPr>
          <w:sz w:val="28"/>
          <w:szCs w:val="28"/>
        </w:rPr>
        <w:t>районного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бюджета</w:t>
      </w:r>
    </w:p>
    <w:p w:rsidR="0028183A" w:rsidRDefault="0028183A" w:rsidP="001D5497">
      <w:pPr>
        <w:pStyle w:val="ConsPlusNormal"/>
        <w:jc w:val="right"/>
        <w:rPr>
          <w:sz w:val="28"/>
          <w:szCs w:val="28"/>
        </w:rPr>
      </w:pPr>
    </w:p>
    <w:p w:rsidR="001D5497" w:rsidRPr="001D5497" w:rsidRDefault="001D5497" w:rsidP="001D5497">
      <w:pPr>
        <w:pStyle w:val="ConsPlusNormal"/>
        <w:jc w:val="right"/>
        <w:rPr>
          <w:sz w:val="28"/>
          <w:szCs w:val="28"/>
        </w:rPr>
      </w:pPr>
    </w:p>
    <w:p w:rsidR="001D5497" w:rsidRDefault="00761159" w:rsidP="001D5497">
      <w:pPr>
        <w:pStyle w:val="ConsPlusTitle"/>
        <w:jc w:val="center"/>
        <w:rPr>
          <w:b w:val="0"/>
          <w:sz w:val="28"/>
          <w:szCs w:val="28"/>
        </w:rPr>
      </w:pPr>
      <w:bookmarkStart w:id="4" w:name="P108"/>
      <w:bookmarkEnd w:id="4"/>
      <w:r w:rsidRPr="001D5497">
        <w:rPr>
          <w:b w:val="0"/>
          <w:sz w:val="28"/>
          <w:szCs w:val="28"/>
        </w:rPr>
        <w:t>НОРМЫ</w:t>
      </w:r>
      <w:r w:rsidR="001D5497" w:rsidRPr="001D5497">
        <w:rPr>
          <w:b w:val="0"/>
          <w:sz w:val="28"/>
          <w:szCs w:val="28"/>
        </w:rPr>
        <w:t xml:space="preserve"> </w:t>
      </w:r>
    </w:p>
    <w:p w:rsidR="00761159" w:rsidRPr="001D5497" w:rsidRDefault="00761159" w:rsidP="001D5497">
      <w:pPr>
        <w:pStyle w:val="ConsPlusTitle"/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РАСХОДОВ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СРЕДСТВ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РАЙОННОГО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БЮДЖЕТА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НА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ПРОВЕДЕНИЕ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ОФИЦИАЛЬНЫХ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ФИЗКУЛЬТУРНЫХ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МЕРОПРИЯТИЙ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И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СПОРТИВНЫХ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МЕРОПРИЯТИЙ,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ВКЛЮЧЕННЫХ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В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КАЛЕНДАРНЫЙ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ПЛАН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ВЕРХНЕБУРЕИНСКОГО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МУНИЦИПАЛЬНОГО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РАЙОНА</w:t>
      </w:r>
    </w:p>
    <w:p w:rsidR="00761159" w:rsidRPr="001D5497" w:rsidRDefault="00761159" w:rsidP="001D5497">
      <w:pPr>
        <w:pStyle w:val="ConsPlusTitle"/>
        <w:jc w:val="both"/>
        <w:rPr>
          <w:b w:val="0"/>
          <w:sz w:val="28"/>
          <w:szCs w:val="28"/>
        </w:rPr>
      </w:pPr>
    </w:p>
    <w:p w:rsidR="00761159" w:rsidRPr="001D5497" w:rsidRDefault="00761159" w:rsidP="001D5497">
      <w:pPr>
        <w:pStyle w:val="ConsPlusTitle"/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1.Питание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участников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мероприятий</w:t>
      </w:r>
    </w:p>
    <w:p w:rsidR="0028183A" w:rsidRPr="001D5497" w:rsidRDefault="0028183A" w:rsidP="001D5497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4"/>
        <w:gridCol w:w="3454"/>
      </w:tblGrid>
      <w:tr w:rsidR="0028183A" w:rsidRPr="001D5497" w:rsidTr="001D5497">
        <w:tc>
          <w:tcPr>
            <w:tcW w:w="3178" w:type="pct"/>
            <w:tcBorders>
              <w:top w:val="single" w:sz="4" w:space="0" w:color="auto"/>
              <w:bottom w:val="single" w:sz="4" w:space="0" w:color="auto"/>
            </w:tcBorders>
          </w:tcPr>
          <w:p w:rsidR="0028183A" w:rsidRPr="001D5497" w:rsidRDefault="0028183A" w:rsidP="001D5497">
            <w:pPr>
              <w:pStyle w:val="ConsPlusNormal"/>
              <w:jc w:val="center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Наименование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proofErr w:type="gramStart"/>
            <w:r w:rsidRPr="001D5497">
              <w:rPr>
                <w:sz w:val="28"/>
                <w:szCs w:val="28"/>
              </w:rPr>
              <w:t>спортивных</w:t>
            </w:r>
            <w:proofErr w:type="gramEnd"/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мероприятий</w:t>
            </w:r>
          </w:p>
        </w:tc>
        <w:tc>
          <w:tcPr>
            <w:tcW w:w="1822" w:type="pct"/>
            <w:tcBorders>
              <w:top w:val="single" w:sz="4" w:space="0" w:color="auto"/>
              <w:bottom w:val="single" w:sz="4" w:space="0" w:color="auto"/>
            </w:tcBorders>
          </w:tcPr>
          <w:p w:rsidR="0028183A" w:rsidRPr="001D5497" w:rsidRDefault="0028183A" w:rsidP="001D5497">
            <w:pPr>
              <w:pStyle w:val="ConsPlusNormal"/>
              <w:jc w:val="center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Норма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расходов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на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одного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человека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в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день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(рублей)</w:t>
            </w:r>
          </w:p>
        </w:tc>
      </w:tr>
      <w:tr w:rsidR="0028183A" w:rsidRPr="001D5497" w:rsidTr="001D5497">
        <w:tblPrEx>
          <w:tblBorders>
            <w:insideH w:val="none" w:sz="0" w:space="0" w:color="auto"/>
          </w:tblBorders>
        </w:tblPrEx>
        <w:tc>
          <w:tcPr>
            <w:tcW w:w="3178" w:type="pct"/>
            <w:tcBorders>
              <w:top w:val="single" w:sz="4" w:space="0" w:color="auto"/>
              <w:bottom w:val="nil"/>
            </w:tcBorders>
          </w:tcPr>
          <w:p w:rsidR="0028183A" w:rsidRPr="001D5497" w:rsidRDefault="0028183A" w:rsidP="001D5497">
            <w:pPr>
              <w:pStyle w:val="ConsPlusNormal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1.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Учебно-тренировочные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сборы</w:t>
            </w:r>
            <w:r w:rsidR="009C008D" w:rsidRPr="001D5497">
              <w:rPr>
                <w:sz w:val="28"/>
                <w:szCs w:val="28"/>
              </w:rPr>
              <w:t>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C008D" w:rsidRPr="001D5497">
              <w:rPr>
                <w:sz w:val="28"/>
                <w:szCs w:val="28"/>
              </w:rPr>
              <w:t>мастер-классы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C008D" w:rsidRPr="001D5497">
              <w:rPr>
                <w:sz w:val="28"/>
                <w:szCs w:val="28"/>
              </w:rPr>
              <w:t>по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C008D" w:rsidRPr="001D5497">
              <w:rPr>
                <w:sz w:val="28"/>
                <w:szCs w:val="28"/>
              </w:rPr>
              <w:t>видам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C008D" w:rsidRPr="001D5497">
              <w:rPr>
                <w:sz w:val="28"/>
                <w:szCs w:val="28"/>
              </w:rPr>
              <w:t>спорта,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C008D" w:rsidRPr="001D5497">
              <w:rPr>
                <w:sz w:val="28"/>
                <w:szCs w:val="28"/>
              </w:rPr>
              <w:t>спортивно-туристические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C008D" w:rsidRPr="001D5497">
              <w:rPr>
                <w:sz w:val="28"/>
                <w:szCs w:val="28"/>
              </w:rPr>
              <w:t>слеты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C008D" w:rsidRPr="001D5497">
              <w:rPr>
                <w:sz w:val="28"/>
                <w:szCs w:val="28"/>
              </w:rPr>
              <w:t>(смены)</w:t>
            </w:r>
            <w:r w:rsidRPr="001D5497">
              <w:rPr>
                <w:sz w:val="28"/>
                <w:szCs w:val="28"/>
              </w:rPr>
              <w:t>:</w:t>
            </w:r>
          </w:p>
        </w:tc>
        <w:tc>
          <w:tcPr>
            <w:tcW w:w="1822" w:type="pct"/>
            <w:tcBorders>
              <w:top w:val="single" w:sz="4" w:space="0" w:color="auto"/>
              <w:bottom w:val="nil"/>
            </w:tcBorders>
          </w:tcPr>
          <w:p w:rsidR="0028183A" w:rsidRPr="001D5497" w:rsidRDefault="0028183A" w:rsidP="001D549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8183A" w:rsidRPr="001D5497" w:rsidTr="001D5497">
        <w:tblPrEx>
          <w:tblBorders>
            <w:insideH w:val="none" w:sz="0" w:space="0" w:color="auto"/>
          </w:tblBorders>
        </w:tblPrEx>
        <w:tc>
          <w:tcPr>
            <w:tcW w:w="3178" w:type="pct"/>
            <w:tcBorders>
              <w:top w:val="nil"/>
              <w:bottom w:val="nil"/>
            </w:tcBorders>
          </w:tcPr>
          <w:p w:rsidR="0028183A" w:rsidRPr="001D5497" w:rsidRDefault="0028183A" w:rsidP="001D5497">
            <w:pPr>
              <w:pStyle w:val="ConsPlusNormal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-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членам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и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кандидатам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в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члены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сборной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команды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Хабаровского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края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и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ДВФО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(основной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и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резервный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состав);</w:t>
            </w:r>
          </w:p>
        </w:tc>
        <w:tc>
          <w:tcPr>
            <w:tcW w:w="1822" w:type="pct"/>
            <w:tcBorders>
              <w:top w:val="nil"/>
              <w:bottom w:val="nil"/>
            </w:tcBorders>
          </w:tcPr>
          <w:p w:rsidR="0028183A" w:rsidRPr="001D5497" w:rsidRDefault="0028183A" w:rsidP="001D5497">
            <w:pPr>
              <w:pStyle w:val="ConsPlusNormal"/>
              <w:jc w:val="center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370</w:t>
            </w:r>
          </w:p>
        </w:tc>
      </w:tr>
      <w:tr w:rsidR="0028183A" w:rsidRPr="001D5497" w:rsidTr="001D5497">
        <w:tblPrEx>
          <w:tblBorders>
            <w:insideH w:val="none" w:sz="0" w:space="0" w:color="auto"/>
          </w:tblBorders>
        </w:tblPrEx>
        <w:tc>
          <w:tcPr>
            <w:tcW w:w="3178" w:type="pct"/>
            <w:tcBorders>
              <w:top w:val="nil"/>
              <w:bottom w:val="single" w:sz="4" w:space="0" w:color="auto"/>
            </w:tcBorders>
          </w:tcPr>
          <w:p w:rsidR="0028183A" w:rsidRPr="001D5497" w:rsidRDefault="0028183A" w:rsidP="001D5497">
            <w:pPr>
              <w:pStyle w:val="ConsPlusNormal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-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спортсменам,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представителям,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судьям,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тренерам,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врачам.</w:t>
            </w:r>
          </w:p>
        </w:tc>
        <w:tc>
          <w:tcPr>
            <w:tcW w:w="1822" w:type="pct"/>
            <w:tcBorders>
              <w:top w:val="nil"/>
              <w:bottom w:val="single" w:sz="4" w:space="0" w:color="auto"/>
            </w:tcBorders>
          </w:tcPr>
          <w:p w:rsidR="0028183A" w:rsidRPr="001D5497" w:rsidRDefault="0028183A" w:rsidP="001D5497">
            <w:pPr>
              <w:pStyle w:val="ConsPlusNormal"/>
              <w:jc w:val="center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370</w:t>
            </w:r>
          </w:p>
        </w:tc>
      </w:tr>
      <w:tr w:rsidR="0028183A" w:rsidRPr="001D5497" w:rsidTr="001D5497">
        <w:tblPrEx>
          <w:tblBorders>
            <w:insideH w:val="none" w:sz="0" w:space="0" w:color="auto"/>
          </w:tblBorders>
        </w:tblPrEx>
        <w:tc>
          <w:tcPr>
            <w:tcW w:w="3178" w:type="pct"/>
            <w:tcBorders>
              <w:top w:val="single" w:sz="4" w:space="0" w:color="auto"/>
              <w:bottom w:val="nil"/>
            </w:tcBorders>
          </w:tcPr>
          <w:p w:rsidR="0028183A" w:rsidRPr="001D5497" w:rsidRDefault="00262D43" w:rsidP="001D5497">
            <w:pPr>
              <w:pStyle w:val="ConsPlusNormal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2.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Районные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28183A" w:rsidRPr="001D5497">
              <w:rPr>
                <w:sz w:val="28"/>
                <w:szCs w:val="28"/>
              </w:rPr>
              <w:t>спортивные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28183A" w:rsidRPr="001D5497">
              <w:rPr>
                <w:sz w:val="28"/>
                <w:szCs w:val="28"/>
              </w:rPr>
              <w:t>мероприятия:</w:t>
            </w:r>
          </w:p>
        </w:tc>
        <w:tc>
          <w:tcPr>
            <w:tcW w:w="1822" w:type="pct"/>
            <w:tcBorders>
              <w:top w:val="single" w:sz="4" w:space="0" w:color="auto"/>
              <w:bottom w:val="nil"/>
            </w:tcBorders>
          </w:tcPr>
          <w:p w:rsidR="0028183A" w:rsidRPr="001D5497" w:rsidRDefault="0028183A" w:rsidP="001D549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8183A" w:rsidRPr="001D5497" w:rsidTr="001D5497">
        <w:tblPrEx>
          <w:tblBorders>
            <w:insideH w:val="none" w:sz="0" w:space="0" w:color="auto"/>
          </w:tblBorders>
        </w:tblPrEx>
        <w:tc>
          <w:tcPr>
            <w:tcW w:w="3178" w:type="pct"/>
            <w:tcBorders>
              <w:top w:val="nil"/>
              <w:bottom w:val="nil"/>
            </w:tcBorders>
          </w:tcPr>
          <w:p w:rsidR="0028183A" w:rsidRPr="001D5497" w:rsidRDefault="0028183A" w:rsidP="001D5497">
            <w:pPr>
              <w:pStyle w:val="ConsPlusNormal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-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иногородним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спортсменам,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тренерам,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судьям,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представителям,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врачам;</w:t>
            </w:r>
          </w:p>
        </w:tc>
        <w:tc>
          <w:tcPr>
            <w:tcW w:w="1822" w:type="pct"/>
            <w:tcBorders>
              <w:top w:val="nil"/>
              <w:bottom w:val="nil"/>
            </w:tcBorders>
          </w:tcPr>
          <w:p w:rsidR="0028183A" w:rsidRPr="001D5497" w:rsidRDefault="0028183A" w:rsidP="001D5497">
            <w:pPr>
              <w:pStyle w:val="ConsPlusNormal"/>
              <w:jc w:val="center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370</w:t>
            </w:r>
          </w:p>
        </w:tc>
      </w:tr>
      <w:tr w:rsidR="0028183A" w:rsidRPr="001D5497" w:rsidTr="001D5497">
        <w:tblPrEx>
          <w:tblBorders>
            <w:insideH w:val="none" w:sz="0" w:space="0" w:color="auto"/>
          </w:tblBorders>
        </w:tblPrEx>
        <w:tc>
          <w:tcPr>
            <w:tcW w:w="3178" w:type="pct"/>
            <w:tcBorders>
              <w:top w:val="nil"/>
              <w:bottom w:val="single" w:sz="4" w:space="0" w:color="auto"/>
            </w:tcBorders>
          </w:tcPr>
          <w:p w:rsidR="0028183A" w:rsidRPr="001D5497" w:rsidRDefault="0028183A" w:rsidP="001D5497">
            <w:pPr>
              <w:pStyle w:val="ConsPlusNormal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-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участникам</w:t>
            </w:r>
            <w:r w:rsidR="008716D4" w:rsidRPr="001D5497">
              <w:rPr>
                <w:sz w:val="28"/>
                <w:szCs w:val="28"/>
              </w:rPr>
              <w:t>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проживающим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в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муниципальном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образовании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района,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на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территории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которого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проводится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мероприятие</w:t>
            </w:r>
            <w:r w:rsidR="001D5497" w:rsidRPr="001D54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2" w:type="pct"/>
            <w:tcBorders>
              <w:top w:val="nil"/>
              <w:bottom w:val="single" w:sz="4" w:space="0" w:color="auto"/>
            </w:tcBorders>
          </w:tcPr>
          <w:p w:rsidR="0028183A" w:rsidRPr="001D5497" w:rsidRDefault="0028183A" w:rsidP="001D5497">
            <w:pPr>
              <w:pStyle w:val="ConsPlusNormal"/>
              <w:jc w:val="center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250</w:t>
            </w:r>
          </w:p>
        </w:tc>
      </w:tr>
      <w:tr w:rsidR="0028183A" w:rsidRPr="001D5497" w:rsidTr="001D5497">
        <w:tc>
          <w:tcPr>
            <w:tcW w:w="3178" w:type="pct"/>
            <w:tcBorders>
              <w:top w:val="single" w:sz="4" w:space="0" w:color="auto"/>
              <w:bottom w:val="single" w:sz="4" w:space="0" w:color="auto"/>
            </w:tcBorders>
          </w:tcPr>
          <w:p w:rsidR="0028183A" w:rsidRPr="001D5497" w:rsidRDefault="0028183A" w:rsidP="001D5497">
            <w:pPr>
              <w:pStyle w:val="ConsPlusNormal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3.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904891" w:rsidRPr="001D5497">
              <w:rPr>
                <w:sz w:val="28"/>
                <w:szCs w:val="28"/>
              </w:rPr>
              <w:t>Р</w:t>
            </w:r>
            <w:r w:rsidRPr="001D5497">
              <w:rPr>
                <w:sz w:val="28"/>
                <w:szCs w:val="28"/>
              </w:rPr>
              <w:t>егиональные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мероприятия:</w:t>
            </w:r>
          </w:p>
          <w:p w:rsidR="0028183A" w:rsidRPr="001D5497" w:rsidRDefault="0028183A" w:rsidP="001D5497">
            <w:pPr>
              <w:pStyle w:val="ConsPlusNormal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-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спортсменам,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тренерам,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врачам,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судьям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уча</w:t>
            </w:r>
            <w:r w:rsidR="00CA30E7" w:rsidRPr="001D5497">
              <w:rPr>
                <w:sz w:val="28"/>
                <w:szCs w:val="28"/>
              </w:rPr>
              <w:t>стникам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CA30E7" w:rsidRPr="001D5497">
              <w:rPr>
                <w:sz w:val="28"/>
                <w:szCs w:val="28"/>
              </w:rPr>
              <w:t>и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CA30E7" w:rsidRPr="001D5497">
              <w:rPr>
                <w:sz w:val="28"/>
                <w:szCs w:val="28"/>
              </w:rPr>
              <w:t>представителям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CA30E7" w:rsidRPr="001D5497">
              <w:rPr>
                <w:sz w:val="28"/>
                <w:szCs w:val="28"/>
              </w:rPr>
              <w:t>команд,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CA30E7" w:rsidRPr="001D5497">
              <w:rPr>
                <w:sz w:val="28"/>
                <w:szCs w:val="28"/>
              </w:rPr>
              <w:t>сопровождающим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CA30E7" w:rsidRPr="001D5497">
              <w:rPr>
                <w:sz w:val="28"/>
                <w:szCs w:val="28"/>
              </w:rPr>
              <w:t>из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CA30E7" w:rsidRPr="001D5497">
              <w:rPr>
                <w:sz w:val="28"/>
                <w:szCs w:val="28"/>
              </w:rPr>
              <w:t>числа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="00CA30E7" w:rsidRPr="001D5497">
              <w:rPr>
                <w:sz w:val="28"/>
                <w:szCs w:val="28"/>
              </w:rPr>
              <w:t>родителей.</w:t>
            </w:r>
          </w:p>
        </w:tc>
        <w:tc>
          <w:tcPr>
            <w:tcW w:w="1822" w:type="pct"/>
            <w:tcBorders>
              <w:top w:val="single" w:sz="4" w:space="0" w:color="auto"/>
              <w:bottom w:val="single" w:sz="4" w:space="0" w:color="auto"/>
            </w:tcBorders>
          </w:tcPr>
          <w:p w:rsidR="0028183A" w:rsidRPr="001D5497" w:rsidRDefault="0028183A" w:rsidP="001D5497">
            <w:pPr>
              <w:pStyle w:val="ConsPlusNormal"/>
              <w:jc w:val="center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370</w:t>
            </w:r>
          </w:p>
        </w:tc>
      </w:tr>
    </w:tbl>
    <w:p w:rsidR="0028183A" w:rsidRPr="001D549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</w:p>
    <w:p w:rsidR="006753F5" w:rsidRPr="001D5497" w:rsidRDefault="006753F5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1.1.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Нормы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питание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устанавливаются:</w:t>
      </w:r>
    </w:p>
    <w:p w:rsidR="006753F5" w:rsidRPr="001D5497" w:rsidRDefault="006753F5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иногородних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день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приезда,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день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lastRenderedPageBreak/>
        <w:t>отъезда,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дни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мероприятий;</w:t>
      </w:r>
    </w:p>
    <w:p w:rsidR="006753F5" w:rsidRPr="001D5497" w:rsidRDefault="006753F5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участников,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проживающих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муниципальном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образовании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района,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территории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которого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проводится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мероприятие,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дни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фактического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мероприятиях.</w:t>
      </w:r>
    </w:p>
    <w:p w:rsidR="006753F5" w:rsidRPr="001D5497" w:rsidRDefault="00EF608D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1.2.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Нормы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расходов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питание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во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время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нахождения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пути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региональных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всероссийских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устанавливаются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размере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250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руб.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одного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человека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6753F5" w:rsidRPr="001D5497">
        <w:rPr>
          <w:sz w:val="28"/>
          <w:szCs w:val="28"/>
        </w:rPr>
        <w:t>день.</w:t>
      </w:r>
    </w:p>
    <w:p w:rsidR="0028183A" w:rsidRPr="001D5497" w:rsidRDefault="00EF608D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1.3.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Членам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кандидатам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члены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сборной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команды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России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(основной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резервный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состав),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учащимся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школ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высшего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мастерства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летним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зимним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видам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спорта,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имеющим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вес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свыше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90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кг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или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рост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выше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190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см,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нормы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расходов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могут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-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повышаться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50</w:t>
      </w:r>
      <w:r w:rsidR="001D5497" w:rsidRPr="001D5497">
        <w:rPr>
          <w:sz w:val="28"/>
          <w:szCs w:val="28"/>
        </w:rPr>
        <w:t xml:space="preserve"> </w:t>
      </w:r>
      <w:r w:rsidR="0028183A" w:rsidRPr="001D5497">
        <w:rPr>
          <w:sz w:val="28"/>
          <w:szCs w:val="28"/>
        </w:rPr>
        <w:t>процентов.</w:t>
      </w:r>
    </w:p>
    <w:p w:rsidR="0028183A" w:rsidRPr="001D5497" w:rsidRDefault="0028183A" w:rsidP="001D5497">
      <w:pPr>
        <w:pStyle w:val="ConsPlusNormal"/>
        <w:jc w:val="both"/>
        <w:rPr>
          <w:sz w:val="28"/>
          <w:szCs w:val="28"/>
        </w:rPr>
      </w:pPr>
    </w:p>
    <w:p w:rsidR="009830FD" w:rsidRPr="001D5497" w:rsidRDefault="00EF608D" w:rsidP="001D5497">
      <w:pPr>
        <w:pStyle w:val="ConsPlusTitle"/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2.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Проживание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участников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мероприятий</w:t>
      </w:r>
    </w:p>
    <w:p w:rsidR="009830FD" w:rsidRPr="001D5497" w:rsidRDefault="009830FD" w:rsidP="001D5497">
      <w:pPr>
        <w:pStyle w:val="ConsPlusNormal"/>
        <w:jc w:val="both"/>
        <w:rPr>
          <w:sz w:val="28"/>
          <w:szCs w:val="28"/>
        </w:rPr>
      </w:pPr>
    </w:p>
    <w:p w:rsidR="009830FD" w:rsidRPr="001D5497" w:rsidRDefault="00EF608D" w:rsidP="001D5497">
      <w:pPr>
        <w:pStyle w:val="ConsPlusNormal"/>
        <w:ind w:firstLine="708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Оплата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найму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жилого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помещения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производится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фактическим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расходам,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подтвержденным</w:t>
      </w:r>
      <w:r w:rsidR="001D5497" w:rsidRPr="001D5497">
        <w:rPr>
          <w:sz w:val="28"/>
          <w:szCs w:val="28"/>
        </w:rPr>
        <w:t xml:space="preserve"> </w:t>
      </w:r>
      <w:r w:rsidR="0024784A" w:rsidRPr="001D5497">
        <w:rPr>
          <w:sz w:val="28"/>
          <w:szCs w:val="28"/>
        </w:rPr>
        <w:t>соответствующими</w:t>
      </w:r>
      <w:r w:rsidR="001D5497" w:rsidRPr="001D5497">
        <w:rPr>
          <w:sz w:val="28"/>
          <w:szCs w:val="28"/>
        </w:rPr>
        <w:t xml:space="preserve"> </w:t>
      </w:r>
      <w:r w:rsidR="0024784A" w:rsidRPr="001D5497">
        <w:rPr>
          <w:sz w:val="28"/>
          <w:szCs w:val="28"/>
        </w:rPr>
        <w:t>документами,</w:t>
      </w:r>
      <w:r w:rsidR="001D5497" w:rsidRPr="001D5497">
        <w:rPr>
          <w:sz w:val="28"/>
          <w:szCs w:val="28"/>
        </w:rPr>
        <w:t xml:space="preserve"> </w:t>
      </w:r>
      <w:r w:rsidR="00E3223D" w:rsidRPr="001D5497">
        <w:rPr>
          <w:sz w:val="28"/>
          <w:szCs w:val="28"/>
        </w:rPr>
        <w:t>но</w:t>
      </w:r>
      <w:r w:rsidR="001D5497" w:rsidRPr="001D5497">
        <w:rPr>
          <w:sz w:val="28"/>
          <w:szCs w:val="28"/>
        </w:rPr>
        <w:t xml:space="preserve"> </w:t>
      </w:r>
      <w:r w:rsidR="0024784A" w:rsidRPr="001D5497">
        <w:rPr>
          <w:sz w:val="28"/>
          <w:szCs w:val="28"/>
        </w:rPr>
        <w:t>не</w:t>
      </w:r>
      <w:r w:rsidR="001D5497" w:rsidRPr="001D5497">
        <w:rPr>
          <w:sz w:val="28"/>
          <w:szCs w:val="28"/>
        </w:rPr>
        <w:t xml:space="preserve"> </w:t>
      </w:r>
      <w:r w:rsidR="00E3223D" w:rsidRPr="001D5497">
        <w:rPr>
          <w:sz w:val="28"/>
          <w:szCs w:val="28"/>
        </w:rPr>
        <w:t>более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1500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руб</w:t>
      </w:r>
      <w:r w:rsidR="00205FF2" w:rsidRPr="001D5497">
        <w:rPr>
          <w:sz w:val="28"/>
          <w:szCs w:val="28"/>
        </w:rPr>
        <w:t>.</w:t>
      </w:r>
      <w:r w:rsidR="001D5497" w:rsidRPr="001D5497">
        <w:rPr>
          <w:sz w:val="28"/>
          <w:szCs w:val="28"/>
        </w:rPr>
        <w:t xml:space="preserve"> </w:t>
      </w:r>
      <w:r w:rsidR="00205FF2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205FF2" w:rsidRPr="001D5497">
        <w:rPr>
          <w:sz w:val="28"/>
          <w:szCs w:val="28"/>
        </w:rPr>
        <w:t>одного</w:t>
      </w:r>
      <w:r w:rsidR="001D5497" w:rsidRPr="001D5497">
        <w:rPr>
          <w:sz w:val="28"/>
          <w:szCs w:val="28"/>
        </w:rPr>
        <w:t xml:space="preserve"> </w:t>
      </w:r>
      <w:r w:rsidR="00205FF2" w:rsidRPr="001D5497">
        <w:rPr>
          <w:sz w:val="28"/>
          <w:szCs w:val="28"/>
        </w:rPr>
        <w:t>человека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сутки</w:t>
      </w:r>
      <w:r w:rsidR="0024784A" w:rsidRPr="001D5497">
        <w:rPr>
          <w:sz w:val="28"/>
          <w:szCs w:val="28"/>
        </w:rPr>
        <w:t>.</w:t>
      </w:r>
      <w:r w:rsidR="001D5497" w:rsidRPr="001D5497">
        <w:rPr>
          <w:sz w:val="28"/>
          <w:szCs w:val="28"/>
        </w:rPr>
        <w:t xml:space="preserve"> </w:t>
      </w:r>
    </w:p>
    <w:p w:rsidR="009830FD" w:rsidRPr="001D5497" w:rsidRDefault="009830FD" w:rsidP="001D5497">
      <w:pPr>
        <w:pStyle w:val="ConsPlusNormal"/>
        <w:jc w:val="both"/>
        <w:rPr>
          <w:sz w:val="28"/>
          <w:szCs w:val="28"/>
        </w:rPr>
      </w:pPr>
    </w:p>
    <w:p w:rsidR="00EF608D" w:rsidRPr="001D5497" w:rsidRDefault="00E10605" w:rsidP="001D5497">
      <w:pPr>
        <w:pStyle w:val="ConsPlusTitle"/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3</w:t>
      </w:r>
      <w:r w:rsidR="00EF608D" w:rsidRPr="001D5497">
        <w:rPr>
          <w:b w:val="0"/>
          <w:sz w:val="28"/>
          <w:szCs w:val="28"/>
        </w:rPr>
        <w:t>.</w:t>
      </w:r>
      <w:r w:rsidR="001D5497" w:rsidRPr="001D5497">
        <w:rPr>
          <w:b w:val="0"/>
          <w:sz w:val="28"/>
          <w:szCs w:val="28"/>
        </w:rPr>
        <w:t xml:space="preserve"> </w:t>
      </w:r>
      <w:r w:rsidR="00EF608D" w:rsidRPr="001D5497">
        <w:rPr>
          <w:b w:val="0"/>
          <w:sz w:val="28"/>
          <w:szCs w:val="28"/>
        </w:rPr>
        <w:t>Обеспечение</w:t>
      </w:r>
      <w:r w:rsidR="001D5497" w:rsidRPr="001D5497">
        <w:rPr>
          <w:b w:val="0"/>
          <w:sz w:val="28"/>
          <w:szCs w:val="28"/>
        </w:rPr>
        <w:t xml:space="preserve"> </w:t>
      </w:r>
      <w:r w:rsidR="00EF608D" w:rsidRPr="001D5497">
        <w:rPr>
          <w:b w:val="0"/>
          <w:sz w:val="28"/>
          <w:szCs w:val="28"/>
        </w:rPr>
        <w:t>лекарственными</w:t>
      </w:r>
      <w:r w:rsidR="001D5497" w:rsidRPr="001D5497">
        <w:rPr>
          <w:b w:val="0"/>
          <w:sz w:val="28"/>
          <w:szCs w:val="28"/>
        </w:rPr>
        <w:t xml:space="preserve"> </w:t>
      </w:r>
      <w:r w:rsidR="00EF608D" w:rsidRPr="001D5497">
        <w:rPr>
          <w:b w:val="0"/>
          <w:sz w:val="28"/>
          <w:szCs w:val="28"/>
        </w:rPr>
        <w:t>препаратами,</w:t>
      </w:r>
      <w:r w:rsidR="001D5497" w:rsidRPr="001D5497">
        <w:rPr>
          <w:b w:val="0"/>
          <w:sz w:val="28"/>
          <w:szCs w:val="28"/>
        </w:rPr>
        <w:t xml:space="preserve"> </w:t>
      </w:r>
      <w:r w:rsidR="00EF608D" w:rsidRPr="001D5497">
        <w:rPr>
          <w:b w:val="0"/>
          <w:sz w:val="28"/>
          <w:szCs w:val="28"/>
        </w:rPr>
        <w:t>медицинскими</w:t>
      </w:r>
    </w:p>
    <w:p w:rsidR="00EF608D" w:rsidRPr="001D5497" w:rsidRDefault="00EF608D" w:rsidP="001D5497">
      <w:pPr>
        <w:pStyle w:val="ConsPlusTitle"/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изделиями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и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специализированными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пищевыми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продуктами</w:t>
      </w:r>
    </w:p>
    <w:p w:rsidR="00EF608D" w:rsidRPr="001D5497" w:rsidRDefault="00EF608D" w:rsidP="001D5497">
      <w:pPr>
        <w:pStyle w:val="ConsPlusTitle"/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для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питания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спортсменов</w:t>
      </w:r>
    </w:p>
    <w:p w:rsidR="00EF608D" w:rsidRPr="001D5497" w:rsidRDefault="00EF608D" w:rsidP="001D5497">
      <w:pPr>
        <w:pStyle w:val="ConsPlusNormal"/>
        <w:jc w:val="both"/>
        <w:rPr>
          <w:sz w:val="28"/>
          <w:szCs w:val="28"/>
        </w:rPr>
      </w:pPr>
    </w:p>
    <w:p w:rsidR="00EF608D" w:rsidRPr="001D5497" w:rsidRDefault="00EF608D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При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подготовке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региональным,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всероссийским,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международным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мероприятиям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участии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таких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мероприятиях</w:t>
      </w:r>
      <w:r w:rsidR="00C53035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C53035" w:rsidRPr="001D5497">
        <w:rPr>
          <w:sz w:val="28"/>
          <w:szCs w:val="28"/>
        </w:rPr>
        <w:t>а</w:t>
      </w:r>
      <w:r w:rsidR="001D5497" w:rsidRPr="001D5497">
        <w:rPr>
          <w:sz w:val="28"/>
          <w:szCs w:val="28"/>
        </w:rPr>
        <w:t xml:space="preserve"> </w:t>
      </w:r>
      <w:r w:rsidR="00C53035" w:rsidRPr="001D5497">
        <w:rPr>
          <w:sz w:val="28"/>
          <w:szCs w:val="28"/>
        </w:rPr>
        <w:t>также</w:t>
      </w:r>
      <w:r w:rsidR="001D5497" w:rsidRPr="001D5497">
        <w:rPr>
          <w:sz w:val="28"/>
          <w:szCs w:val="28"/>
        </w:rPr>
        <w:t xml:space="preserve"> </w:t>
      </w:r>
      <w:r w:rsidR="00C53035"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="00C53035" w:rsidRPr="001D5497">
        <w:rPr>
          <w:sz w:val="28"/>
          <w:szCs w:val="28"/>
        </w:rPr>
        <w:t>учебн</w:t>
      </w:r>
      <w:r w:rsidR="00B02444" w:rsidRPr="001D5497">
        <w:rPr>
          <w:sz w:val="28"/>
          <w:szCs w:val="28"/>
        </w:rPr>
        <w:t>ых</w:t>
      </w:r>
      <w:r w:rsidR="001D5497" w:rsidRPr="001D5497">
        <w:rPr>
          <w:sz w:val="28"/>
          <w:szCs w:val="28"/>
        </w:rPr>
        <w:t xml:space="preserve"> </w:t>
      </w:r>
      <w:r w:rsidR="00C53035" w:rsidRPr="001D5497">
        <w:rPr>
          <w:sz w:val="28"/>
          <w:szCs w:val="28"/>
        </w:rPr>
        <w:t>тренировочных</w:t>
      </w:r>
      <w:r w:rsidR="001D5497" w:rsidRPr="001D5497">
        <w:rPr>
          <w:sz w:val="28"/>
          <w:szCs w:val="28"/>
        </w:rPr>
        <w:t xml:space="preserve"> </w:t>
      </w:r>
      <w:r w:rsidR="00C53035" w:rsidRPr="001D5497">
        <w:rPr>
          <w:sz w:val="28"/>
          <w:szCs w:val="28"/>
        </w:rPr>
        <w:t>сборов</w:t>
      </w:r>
      <w:r w:rsidRPr="001D5497">
        <w:rPr>
          <w:sz w:val="28"/>
          <w:szCs w:val="28"/>
        </w:rPr>
        <w:t>:</w:t>
      </w:r>
    </w:p>
    <w:p w:rsidR="00EF608D" w:rsidRPr="001D5497" w:rsidRDefault="00EF608D" w:rsidP="001D5497">
      <w:pPr>
        <w:pStyle w:val="ConsPlusNormal"/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5606"/>
        <w:gridCol w:w="3964"/>
      </w:tblGrid>
      <w:tr w:rsidR="00C53035" w:rsidRPr="001D5497" w:rsidTr="001D5497">
        <w:tc>
          <w:tcPr>
            <w:tcW w:w="2929" w:type="pct"/>
          </w:tcPr>
          <w:p w:rsidR="00C53035" w:rsidRPr="001D5497" w:rsidRDefault="00C53035" w:rsidP="001D5497">
            <w:pPr>
              <w:pStyle w:val="ConsPlusNormal"/>
              <w:jc w:val="both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Категория</w:t>
            </w:r>
            <w:r w:rsidR="001D5497" w:rsidRPr="001D54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1" w:type="pct"/>
          </w:tcPr>
          <w:p w:rsidR="00C53035" w:rsidRPr="001D5497" w:rsidRDefault="00C53035" w:rsidP="001D5497">
            <w:pPr>
              <w:pStyle w:val="ConsPlusNormal"/>
              <w:jc w:val="both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Норма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расходов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на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одного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человека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в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день</w:t>
            </w:r>
            <w:r w:rsidR="001D5497" w:rsidRPr="001D5497">
              <w:rPr>
                <w:sz w:val="28"/>
                <w:szCs w:val="28"/>
              </w:rPr>
              <w:t xml:space="preserve"> </w:t>
            </w:r>
            <w:r w:rsidRPr="001D5497">
              <w:rPr>
                <w:sz w:val="28"/>
                <w:szCs w:val="28"/>
              </w:rPr>
              <w:t>(рублей)</w:t>
            </w:r>
          </w:p>
        </w:tc>
      </w:tr>
      <w:tr w:rsidR="00C53035" w:rsidRPr="001D5497" w:rsidTr="001D5497">
        <w:tc>
          <w:tcPr>
            <w:tcW w:w="2929" w:type="pct"/>
          </w:tcPr>
          <w:p w:rsidR="00C53035" w:rsidRPr="001D5497" w:rsidRDefault="00C53035" w:rsidP="001D5497">
            <w:pPr>
              <w:pStyle w:val="ConsPlusNormal"/>
              <w:jc w:val="both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спортсмены</w:t>
            </w:r>
          </w:p>
        </w:tc>
        <w:tc>
          <w:tcPr>
            <w:tcW w:w="2071" w:type="pct"/>
          </w:tcPr>
          <w:p w:rsidR="00C53035" w:rsidRPr="001D5497" w:rsidRDefault="00C53035" w:rsidP="001D5497">
            <w:pPr>
              <w:pStyle w:val="ConsPlusNormal"/>
              <w:jc w:val="center"/>
              <w:rPr>
                <w:sz w:val="28"/>
                <w:szCs w:val="28"/>
              </w:rPr>
            </w:pPr>
            <w:r w:rsidRPr="001D5497">
              <w:rPr>
                <w:sz w:val="28"/>
                <w:szCs w:val="28"/>
              </w:rPr>
              <w:t>250</w:t>
            </w:r>
          </w:p>
        </w:tc>
      </w:tr>
    </w:tbl>
    <w:p w:rsidR="009830FD" w:rsidRPr="001D5497" w:rsidRDefault="009830FD" w:rsidP="001D5497">
      <w:pPr>
        <w:pStyle w:val="ConsPlusNormal"/>
        <w:jc w:val="both"/>
        <w:rPr>
          <w:sz w:val="28"/>
          <w:szCs w:val="28"/>
        </w:rPr>
      </w:pPr>
    </w:p>
    <w:p w:rsidR="00962C51" w:rsidRPr="001D5497" w:rsidRDefault="00962C51" w:rsidP="001D5497">
      <w:pPr>
        <w:pStyle w:val="ConsPlusTitle"/>
        <w:numPr>
          <w:ilvl w:val="0"/>
          <w:numId w:val="3"/>
        </w:numPr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Обеспечение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наградной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атрибутикой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победителей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и</w:t>
      </w:r>
      <w:r w:rsidR="001D5497" w:rsidRPr="001D5497">
        <w:rPr>
          <w:b w:val="0"/>
          <w:sz w:val="28"/>
          <w:szCs w:val="28"/>
        </w:rPr>
        <w:t xml:space="preserve"> </w:t>
      </w:r>
      <w:r w:rsidRPr="001D5497">
        <w:rPr>
          <w:b w:val="0"/>
          <w:sz w:val="28"/>
          <w:szCs w:val="28"/>
        </w:rPr>
        <w:t>призеров</w:t>
      </w:r>
    </w:p>
    <w:p w:rsidR="009830FD" w:rsidRPr="001D5497" w:rsidRDefault="00962C51" w:rsidP="001D5497">
      <w:pPr>
        <w:pStyle w:val="ConsPlusTitle"/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мероприятий</w:t>
      </w:r>
    </w:p>
    <w:p w:rsidR="0028183A" w:rsidRPr="001D5497" w:rsidRDefault="0028183A" w:rsidP="001D5497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1310"/>
        <w:gridCol w:w="1243"/>
        <w:gridCol w:w="945"/>
        <w:gridCol w:w="1070"/>
        <w:gridCol w:w="944"/>
        <w:gridCol w:w="973"/>
        <w:gridCol w:w="1075"/>
      </w:tblGrid>
      <w:tr w:rsidR="002B6318" w:rsidRPr="001D5497" w:rsidTr="001D5497">
        <w:tc>
          <w:tcPr>
            <w:tcW w:w="1026" w:type="pct"/>
            <w:vMerge w:val="restar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Наименование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мероприятий</w:t>
            </w:r>
          </w:p>
        </w:tc>
        <w:tc>
          <w:tcPr>
            <w:tcW w:w="3974" w:type="pct"/>
            <w:gridSpan w:val="7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Стоимость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памятных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призов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(рублей)</w:t>
            </w:r>
          </w:p>
        </w:tc>
      </w:tr>
      <w:tr w:rsidR="002B6318" w:rsidRPr="001D5497" w:rsidTr="001D5497">
        <w:tc>
          <w:tcPr>
            <w:tcW w:w="1026" w:type="pct"/>
            <w:vMerge/>
          </w:tcPr>
          <w:p w:rsidR="002B6318" w:rsidRPr="001D5497" w:rsidRDefault="002B6318" w:rsidP="001D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1D5497">
              <w:rPr>
                <w:sz w:val="24"/>
                <w:szCs w:val="24"/>
              </w:rPr>
              <w:t>Командные</w:t>
            </w:r>
            <w:proofErr w:type="gramEnd"/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(на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одну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команду)</w:t>
            </w:r>
          </w:p>
        </w:tc>
        <w:tc>
          <w:tcPr>
            <w:tcW w:w="641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1D5497">
              <w:rPr>
                <w:sz w:val="24"/>
                <w:szCs w:val="24"/>
              </w:rPr>
              <w:t>Личные</w:t>
            </w:r>
            <w:proofErr w:type="gramEnd"/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(на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одного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участника)</w:t>
            </w:r>
          </w:p>
        </w:tc>
        <w:tc>
          <w:tcPr>
            <w:tcW w:w="513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Медаль</w:t>
            </w:r>
            <w:r w:rsidR="001D5497" w:rsidRPr="001D5497">
              <w:rPr>
                <w:sz w:val="24"/>
                <w:szCs w:val="24"/>
              </w:rPr>
              <w:t xml:space="preserve"> </w:t>
            </w:r>
          </w:p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(на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одного)</w:t>
            </w:r>
          </w:p>
        </w:tc>
        <w:tc>
          <w:tcPr>
            <w:tcW w:w="577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Кубок</w:t>
            </w:r>
          </w:p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(на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команду)</w:t>
            </w:r>
          </w:p>
        </w:tc>
        <w:tc>
          <w:tcPr>
            <w:tcW w:w="513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Цветы</w:t>
            </w:r>
          </w:p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(</w:t>
            </w:r>
            <w:r w:rsidR="00B053CF" w:rsidRPr="001D5497">
              <w:rPr>
                <w:sz w:val="24"/>
                <w:szCs w:val="24"/>
              </w:rPr>
              <w:t>один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букет)</w:t>
            </w:r>
          </w:p>
        </w:tc>
        <w:tc>
          <w:tcPr>
            <w:tcW w:w="513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Грамота</w:t>
            </w:r>
          </w:p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(на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одного)</w:t>
            </w:r>
          </w:p>
        </w:tc>
        <w:tc>
          <w:tcPr>
            <w:tcW w:w="513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Плакетка</w:t>
            </w:r>
          </w:p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(на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одного)</w:t>
            </w:r>
          </w:p>
        </w:tc>
      </w:tr>
      <w:tr w:rsidR="002B6318" w:rsidRPr="001D5497" w:rsidTr="001D5497">
        <w:tc>
          <w:tcPr>
            <w:tcW w:w="1026" w:type="pct"/>
          </w:tcPr>
          <w:p w:rsidR="002B6318" w:rsidRPr="001D5497" w:rsidRDefault="002B6318" w:rsidP="001D5497">
            <w:pPr>
              <w:pStyle w:val="ConsPlusNormal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-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Мероприятия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регионального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уровня</w:t>
            </w:r>
            <w:r w:rsidR="001D5497" w:rsidRPr="001D5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до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10000</w:t>
            </w:r>
          </w:p>
        </w:tc>
        <w:tc>
          <w:tcPr>
            <w:tcW w:w="641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до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1500</w:t>
            </w:r>
          </w:p>
        </w:tc>
        <w:tc>
          <w:tcPr>
            <w:tcW w:w="513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300</w:t>
            </w:r>
          </w:p>
        </w:tc>
        <w:tc>
          <w:tcPr>
            <w:tcW w:w="577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6000</w:t>
            </w:r>
          </w:p>
        </w:tc>
        <w:tc>
          <w:tcPr>
            <w:tcW w:w="513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2500</w:t>
            </w:r>
          </w:p>
        </w:tc>
        <w:tc>
          <w:tcPr>
            <w:tcW w:w="513" w:type="pct"/>
          </w:tcPr>
          <w:p w:rsidR="002B6318" w:rsidRPr="001D5497" w:rsidRDefault="00932D60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100</w:t>
            </w:r>
          </w:p>
        </w:tc>
        <w:tc>
          <w:tcPr>
            <w:tcW w:w="513" w:type="pct"/>
          </w:tcPr>
          <w:p w:rsidR="002B6318" w:rsidRPr="001D5497" w:rsidRDefault="00932D60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1500</w:t>
            </w:r>
          </w:p>
        </w:tc>
      </w:tr>
      <w:tr w:rsidR="002B6318" w:rsidRPr="001D5497" w:rsidTr="001D5497">
        <w:tc>
          <w:tcPr>
            <w:tcW w:w="1026" w:type="pct"/>
          </w:tcPr>
          <w:p w:rsidR="002B6318" w:rsidRPr="001D5497" w:rsidRDefault="002B6318" w:rsidP="001D5497">
            <w:pPr>
              <w:pStyle w:val="ConsPlusNormal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-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Мероприятия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районного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уровня</w:t>
            </w:r>
            <w:r w:rsidR="001D5497" w:rsidRPr="001D5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до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6000</w:t>
            </w:r>
          </w:p>
        </w:tc>
        <w:tc>
          <w:tcPr>
            <w:tcW w:w="641" w:type="pct"/>
          </w:tcPr>
          <w:p w:rsidR="002B6318" w:rsidRPr="001D5497" w:rsidRDefault="002B6318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до</w:t>
            </w:r>
            <w:r w:rsidR="001D5497" w:rsidRPr="001D5497">
              <w:rPr>
                <w:sz w:val="24"/>
                <w:szCs w:val="24"/>
              </w:rPr>
              <w:t xml:space="preserve"> </w:t>
            </w:r>
            <w:r w:rsidRPr="001D5497">
              <w:rPr>
                <w:sz w:val="24"/>
                <w:szCs w:val="24"/>
              </w:rPr>
              <w:t>1500</w:t>
            </w:r>
          </w:p>
        </w:tc>
        <w:tc>
          <w:tcPr>
            <w:tcW w:w="513" w:type="pct"/>
          </w:tcPr>
          <w:p w:rsidR="002B6318" w:rsidRPr="001D5497" w:rsidRDefault="00932D60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200</w:t>
            </w:r>
          </w:p>
        </w:tc>
        <w:tc>
          <w:tcPr>
            <w:tcW w:w="577" w:type="pct"/>
          </w:tcPr>
          <w:p w:rsidR="002B6318" w:rsidRPr="001D5497" w:rsidRDefault="00932D60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4500</w:t>
            </w:r>
          </w:p>
        </w:tc>
        <w:tc>
          <w:tcPr>
            <w:tcW w:w="513" w:type="pct"/>
          </w:tcPr>
          <w:p w:rsidR="002B6318" w:rsidRPr="001D5497" w:rsidRDefault="00932D60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2500</w:t>
            </w:r>
          </w:p>
        </w:tc>
        <w:tc>
          <w:tcPr>
            <w:tcW w:w="513" w:type="pct"/>
          </w:tcPr>
          <w:p w:rsidR="002B6318" w:rsidRPr="001D5497" w:rsidRDefault="00932D60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100</w:t>
            </w:r>
          </w:p>
        </w:tc>
        <w:tc>
          <w:tcPr>
            <w:tcW w:w="513" w:type="pct"/>
          </w:tcPr>
          <w:p w:rsidR="002B6318" w:rsidRPr="001D5497" w:rsidRDefault="00932D60" w:rsidP="001D54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497">
              <w:rPr>
                <w:sz w:val="24"/>
                <w:szCs w:val="24"/>
              </w:rPr>
              <w:t>1500</w:t>
            </w:r>
          </w:p>
        </w:tc>
      </w:tr>
    </w:tbl>
    <w:p w:rsidR="0028183A" w:rsidRPr="001D5497" w:rsidRDefault="0028183A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lastRenderedPageBreak/>
        <w:t>Примечание: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вручении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медалей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награждаются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все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призеры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соревнований.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Другие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проводящие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организации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за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счет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собственных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имеют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право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устанавливать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иные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размеры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денежных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приобретение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призов,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также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специальные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призы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лучших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спортсменов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игры,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этапа,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соревнования,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турнира,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молодежного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т.д.</w:t>
      </w:r>
    </w:p>
    <w:p w:rsidR="0028183A" w:rsidRPr="001D5497" w:rsidRDefault="0028183A" w:rsidP="001D5497">
      <w:pPr>
        <w:pStyle w:val="ConsPlusNormal"/>
        <w:jc w:val="both"/>
        <w:rPr>
          <w:sz w:val="28"/>
          <w:szCs w:val="28"/>
        </w:rPr>
      </w:pPr>
    </w:p>
    <w:p w:rsidR="00F1040D" w:rsidRPr="001D5497" w:rsidRDefault="00691F05" w:rsidP="001D5497">
      <w:pPr>
        <w:pStyle w:val="ConsPlusTitle"/>
        <w:ind w:left="360"/>
        <w:jc w:val="center"/>
        <w:rPr>
          <w:b w:val="0"/>
          <w:sz w:val="28"/>
          <w:szCs w:val="28"/>
        </w:rPr>
      </w:pPr>
      <w:r w:rsidRPr="001D5497">
        <w:rPr>
          <w:b w:val="0"/>
          <w:sz w:val="28"/>
          <w:szCs w:val="28"/>
        </w:rPr>
        <w:t>5</w:t>
      </w:r>
      <w:r w:rsidR="00F1040D" w:rsidRPr="001D5497">
        <w:rPr>
          <w:b w:val="0"/>
          <w:sz w:val="28"/>
          <w:szCs w:val="28"/>
        </w:rPr>
        <w:t>.</w:t>
      </w:r>
      <w:r w:rsidR="001D5497">
        <w:rPr>
          <w:b w:val="0"/>
          <w:sz w:val="28"/>
          <w:szCs w:val="28"/>
        </w:rPr>
        <w:t xml:space="preserve"> </w:t>
      </w:r>
      <w:r w:rsidR="00F1040D" w:rsidRPr="001D5497">
        <w:rPr>
          <w:b w:val="0"/>
          <w:sz w:val="28"/>
          <w:szCs w:val="28"/>
        </w:rPr>
        <w:t>Прочие</w:t>
      </w:r>
      <w:r w:rsidR="001D5497" w:rsidRPr="001D5497">
        <w:rPr>
          <w:b w:val="0"/>
          <w:sz w:val="28"/>
          <w:szCs w:val="28"/>
        </w:rPr>
        <w:t xml:space="preserve"> </w:t>
      </w:r>
      <w:r w:rsidR="00F1040D" w:rsidRPr="001D5497">
        <w:rPr>
          <w:b w:val="0"/>
          <w:sz w:val="28"/>
          <w:szCs w:val="28"/>
        </w:rPr>
        <w:t>расходы</w:t>
      </w:r>
    </w:p>
    <w:p w:rsidR="00F1040D" w:rsidRPr="001D5497" w:rsidRDefault="00F1040D" w:rsidP="001D5497">
      <w:pPr>
        <w:pStyle w:val="ConsPlusNormal"/>
        <w:jc w:val="both"/>
        <w:rPr>
          <w:sz w:val="28"/>
          <w:szCs w:val="28"/>
        </w:rPr>
      </w:pPr>
    </w:p>
    <w:p w:rsidR="00F1040D" w:rsidRPr="001D5497" w:rsidRDefault="00691F05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5</w:t>
      </w:r>
      <w:r w:rsidR="00F1040D" w:rsidRPr="001D5497">
        <w:rPr>
          <w:sz w:val="28"/>
          <w:szCs w:val="28"/>
        </w:rPr>
        <w:t>.1.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Расходы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предоставлению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сооружений,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оборудования,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специального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инвентаря,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необходимых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осуществляются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исходя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из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расчета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стоимости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одного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часа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услуг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предоставлению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указанных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сооружений,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оборудования,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инвентаря,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более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10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часов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день.</w:t>
      </w:r>
    </w:p>
    <w:p w:rsidR="00F1040D" w:rsidRPr="001D5497" w:rsidRDefault="00691F05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5</w:t>
      </w:r>
      <w:r w:rsidR="00F1040D" w:rsidRPr="001D5497">
        <w:rPr>
          <w:sz w:val="28"/>
          <w:szCs w:val="28"/>
        </w:rPr>
        <w:t>.2.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Расходы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предоставлению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транспортных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средств,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транспортных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средств,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видов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техники,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необходимой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для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осуществляются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исходя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из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расчета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стоимости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одного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часа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услуг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предоставлению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указанных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транспортных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техники,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более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12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часов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день.</w:t>
      </w:r>
    </w:p>
    <w:p w:rsidR="00F1040D" w:rsidRPr="001D5497" w:rsidRDefault="00691F05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5</w:t>
      </w:r>
      <w:r w:rsidR="00F1040D" w:rsidRPr="001D5497">
        <w:rPr>
          <w:sz w:val="28"/>
          <w:szCs w:val="28"/>
        </w:rPr>
        <w:t>.3.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Расходы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обеспечение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участников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сувенирной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продукцией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устанавливаются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размере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500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рублей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на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одного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человека.</w:t>
      </w:r>
    </w:p>
    <w:p w:rsidR="00691F05" w:rsidRPr="001D5497" w:rsidRDefault="00691F05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5.4.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Расходы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оплате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стоимости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провоза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индивидуального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спортивного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инвентаря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к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месту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проведения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осуществляется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согласно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действующему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тарифу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авиа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железнодорожных</w:t>
      </w:r>
      <w:r w:rsidR="001D5497" w:rsidRPr="001D5497">
        <w:rPr>
          <w:sz w:val="28"/>
          <w:szCs w:val="28"/>
        </w:rPr>
        <w:t xml:space="preserve"> </w:t>
      </w:r>
      <w:r w:rsidRPr="001D5497">
        <w:rPr>
          <w:sz w:val="28"/>
          <w:szCs w:val="28"/>
        </w:rPr>
        <w:t>перевозок.</w:t>
      </w:r>
    </w:p>
    <w:p w:rsidR="00F1040D" w:rsidRPr="001D5497" w:rsidRDefault="00691F05" w:rsidP="001D5497">
      <w:pPr>
        <w:pStyle w:val="ConsPlusNormal"/>
        <w:ind w:firstLine="709"/>
        <w:jc w:val="both"/>
        <w:rPr>
          <w:sz w:val="28"/>
          <w:szCs w:val="28"/>
        </w:rPr>
      </w:pPr>
      <w:r w:rsidRPr="001D5497">
        <w:rPr>
          <w:sz w:val="28"/>
          <w:szCs w:val="28"/>
        </w:rPr>
        <w:t>5</w:t>
      </w:r>
      <w:r w:rsidR="00F1040D" w:rsidRPr="001D5497">
        <w:rPr>
          <w:sz w:val="28"/>
          <w:szCs w:val="28"/>
        </w:rPr>
        <w:t>.</w:t>
      </w:r>
      <w:r w:rsidRPr="001D5497">
        <w:rPr>
          <w:sz w:val="28"/>
          <w:szCs w:val="28"/>
        </w:rPr>
        <w:t>5</w:t>
      </w:r>
      <w:r w:rsidR="00F1040D" w:rsidRPr="001D5497">
        <w:rPr>
          <w:sz w:val="28"/>
          <w:szCs w:val="28"/>
        </w:rPr>
        <w:t>.</w:t>
      </w:r>
      <w:r w:rsidR="001D5497" w:rsidRPr="001D5497">
        <w:rPr>
          <w:sz w:val="28"/>
          <w:szCs w:val="28"/>
        </w:rPr>
        <w:t xml:space="preserve"> </w:t>
      </w:r>
      <w:proofErr w:type="gramStart"/>
      <w:r w:rsidR="00F1040D" w:rsidRPr="001D5497">
        <w:rPr>
          <w:sz w:val="28"/>
          <w:szCs w:val="28"/>
        </w:rPr>
        <w:t>Иные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расходы,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предусмотренные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настоящим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Порядком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финансирования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официальных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физкультурных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мероприятий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спортивных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мероприятий,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проводимых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за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счет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средств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районного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бюджета,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утвержденным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настоящим</w:t>
      </w:r>
      <w:r w:rsidR="001D5497" w:rsidRPr="001D5497">
        <w:rPr>
          <w:sz w:val="28"/>
          <w:szCs w:val="28"/>
        </w:rPr>
        <w:t xml:space="preserve"> </w:t>
      </w:r>
      <w:r w:rsidR="003F6EE1" w:rsidRPr="001D5497">
        <w:rPr>
          <w:sz w:val="28"/>
          <w:szCs w:val="28"/>
        </w:rPr>
        <w:t>порядком</w:t>
      </w:r>
      <w:r w:rsidR="00F1040D" w:rsidRPr="001D5497">
        <w:rPr>
          <w:sz w:val="28"/>
          <w:szCs w:val="28"/>
        </w:rPr>
        <w:t>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</w:t>
      </w:r>
      <w:r w:rsidR="000D4F63" w:rsidRPr="001D5497">
        <w:rPr>
          <w:sz w:val="28"/>
          <w:szCs w:val="28"/>
        </w:rPr>
        <w:t>е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указанные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настоящих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Нормах,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возмещаются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фактическим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затратам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(предварительно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согласованным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заведующим</w:t>
      </w:r>
      <w:r w:rsidR="001D5497" w:rsidRPr="001D5497">
        <w:rPr>
          <w:sz w:val="28"/>
          <w:szCs w:val="28"/>
        </w:rPr>
        <w:t xml:space="preserve"> </w:t>
      </w:r>
      <w:r w:rsidR="000D4F63" w:rsidRPr="001D5497">
        <w:rPr>
          <w:sz w:val="28"/>
          <w:szCs w:val="28"/>
        </w:rPr>
        <w:t>сектора),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подтвержденным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первичными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учетными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документами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(договорами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купли-продажи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(поставки),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выполнения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работ,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оказания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услуг,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платежными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документами,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товарными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накладными,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универсальными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передаточными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документами,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актами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приема-передачи,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актами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приемке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выполненных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работ</w:t>
      </w:r>
      <w:proofErr w:type="gramEnd"/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(</w:t>
      </w:r>
      <w:proofErr w:type="gramStart"/>
      <w:r w:rsidR="00F1040D" w:rsidRPr="001D5497">
        <w:rPr>
          <w:sz w:val="28"/>
          <w:szCs w:val="28"/>
        </w:rPr>
        <w:t>оказанных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услуг),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иными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первичными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учетными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документами),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содержащими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обязательные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реквизиты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в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соответствии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с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требованиями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Федерального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закона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от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6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декабря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2011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г.</w:t>
      </w:r>
      <w:r w:rsidR="001D5497" w:rsidRPr="001D5497">
        <w:rPr>
          <w:sz w:val="28"/>
          <w:szCs w:val="28"/>
        </w:rPr>
        <w:t xml:space="preserve"> </w:t>
      </w:r>
      <w:r w:rsidR="001D5497">
        <w:rPr>
          <w:sz w:val="28"/>
          <w:szCs w:val="28"/>
        </w:rPr>
        <w:t>№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402-ФЗ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"О</w:t>
      </w:r>
      <w:r w:rsidR="001D5497">
        <w:rPr>
          <w:sz w:val="28"/>
          <w:szCs w:val="28"/>
        </w:rPr>
        <w:t> </w:t>
      </w:r>
      <w:r w:rsidR="00F1040D" w:rsidRPr="001D5497">
        <w:rPr>
          <w:sz w:val="28"/>
          <w:szCs w:val="28"/>
        </w:rPr>
        <w:t>бухгалтерском</w:t>
      </w:r>
      <w:r w:rsidR="001D5497" w:rsidRPr="001D5497">
        <w:rPr>
          <w:sz w:val="28"/>
          <w:szCs w:val="28"/>
        </w:rPr>
        <w:t xml:space="preserve"> </w:t>
      </w:r>
      <w:r w:rsidR="00F1040D" w:rsidRPr="001D5497">
        <w:rPr>
          <w:sz w:val="28"/>
          <w:szCs w:val="28"/>
        </w:rPr>
        <w:t>учете".</w:t>
      </w:r>
      <w:proofErr w:type="gramEnd"/>
    </w:p>
    <w:p w:rsidR="009830FD" w:rsidRPr="001D5497" w:rsidRDefault="001D5497" w:rsidP="001D549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––––––––––––––––––––––––––––</w:t>
      </w:r>
    </w:p>
    <w:sectPr w:rsidR="009830FD" w:rsidRPr="001D5497" w:rsidSect="001D5497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20" w:rsidRDefault="005A4D20" w:rsidP="001D5497">
      <w:pPr>
        <w:spacing w:after="0" w:line="240" w:lineRule="auto"/>
      </w:pPr>
      <w:r>
        <w:separator/>
      </w:r>
    </w:p>
  </w:endnote>
  <w:endnote w:type="continuationSeparator" w:id="0">
    <w:p w:rsidR="005A4D20" w:rsidRDefault="005A4D20" w:rsidP="001D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20" w:rsidRDefault="005A4D20" w:rsidP="001D5497">
      <w:pPr>
        <w:spacing w:after="0" w:line="240" w:lineRule="auto"/>
      </w:pPr>
      <w:r>
        <w:separator/>
      </w:r>
    </w:p>
  </w:footnote>
  <w:footnote w:type="continuationSeparator" w:id="0">
    <w:p w:rsidR="005A4D20" w:rsidRDefault="005A4D20" w:rsidP="001D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9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5497" w:rsidRPr="001D5497" w:rsidRDefault="00881B4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4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5497" w:rsidRPr="001D54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4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B8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D54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5497" w:rsidRDefault="001D54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7220"/>
    <w:multiLevelType w:val="multilevel"/>
    <w:tmpl w:val="C5828F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0"/>
      </w:rPr>
    </w:lvl>
  </w:abstractNum>
  <w:abstractNum w:abstractNumId="1">
    <w:nsid w:val="1CF52BBE"/>
    <w:multiLevelType w:val="hybridMultilevel"/>
    <w:tmpl w:val="A60CCC12"/>
    <w:lvl w:ilvl="0" w:tplc="4B0A17B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2A3C45"/>
    <w:multiLevelType w:val="multilevel"/>
    <w:tmpl w:val="C99AD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83A"/>
    <w:rsid w:val="00011056"/>
    <w:rsid w:val="00043917"/>
    <w:rsid w:val="00047C31"/>
    <w:rsid w:val="000B2C59"/>
    <w:rsid w:val="000B37E9"/>
    <w:rsid w:val="000B471E"/>
    <w:rsid w:val="000C5EC1"/>
    <w:rsid w:val="000D4BEC"/>
    <w:rsid w:val="000D4F63"/>
    <w:rsid w:val="000E21F5"/>
    <w:rsid w:val="000F0C44"/>
    <w:rsid w:val="001061E8"/>
    <w:rsid w:val="00115253"/>
    <w:rsid w:val="0013098A"/>
    <w:rsid w:val="00155DFC"/>
    <w:rsid w:val="00176832"/>
    <w:rsid w:val="00191844"/>
    <w:rsid w:val="001B3D46"/>
    <w:rsid w:val="001D25E1"/>
    <w:rsid w:val="001D5497"/>
    <w:rsid w:val="001D5D4A"/>
    <w:rsid w:val="00202A08"/>
    <w:rsid w:val="00205FF2"/>
    <w:rsid w:val="00242D7D"/>
    <w:rsid w:val="002475FB"/>
    <w:rsid w:val="0024784A"/>
    <w:rsid w:val="00262D43"/>
    <w:rsid w:val="0028183A"/>
    <w:rsid w:val="00287C22"/>
    <w:rsid w:val="002A0891"/>
    <w:rsid w:val="002B6318"/>
    <w:rsid w:val="002E4C13"/>
    <w:rsid w:val="002F7503"/>
    <w:rsid w:val="00356ABC"/>
    <w:rsid w:val="003831F4"/>
    <w:rsid w:val="0039562F"/>
    <w:rsid w:val="003A72A0"/>
    <w:rsid w:val="003C1172"/>
    <w:rsid w:val="003D0EA2"/>
    <w:rsid w:val="003F6EE1"/>
    <w:rsid w:val="0041090D"/>
    <w:rsid w:val="00463741"/>
    <w:rsid w:val="004863A3"/>
    <w:rsid w:val="004E7B0B"/>
    <w:rsid w:val="004F74D9"/>
    <w:rsid w:val="0050344D"/>
    <w:rsid w:val="005133CF"/>
    <w:rsid w:val="005A4D20"/>
    <w:rsid w:val="005E5925"/>
    <w:rsid w:val="005F3EF9"/>
    <w:rsid w:val="0060135D"/>
    <w:rsid w:val="00624E76"/>
    <w:rsid w:val="0062579A"/>
    <w:rsid w:val="0065222B"/>
    <w:rsid w:val="006753F5"/>
    <w:rsid w:val="00686012"/>
    <w:rsid w:val="00691F05"/>
    <w:rsid w:val="00692140"/>
    <w:rsid w:val="006A0456"/>
    <w:rsid w:val="006C0D31"/>
    <w:rsid w:val="006C638F"/>
    <w:rsid w:val="00731B15"/>
    <w:rsid w:val="00740CA7"/>
    <w:rsid w:val="00751C01"/>
    <w:rsid w:val="00760323"/>
    <w:rsid w:val="00761159"/>
    <w:rsid w:val="00773BBD"/>
    <w:rsid w:val="007A1843"/>
    <w:rsid w:val="007D027A"/>
    <w:rsid w:val="007E1837"/>
    <w:rsid w:val="007E36D5"/>
    <w:rsid w:val="00802D84"/>
    <w:rsid w:val="008032FF"/>
    <w:rsid w:val="00824761"/>
    <w:rsid w:val="0084780E"/>
    <w:rsid w:val="00867B65"/>
    <w:rsid w:val="00870FC7"/>
    <w:rsid w:val="008716D4"/>
    <w:rsid w:val="00872C7C"/>
    <w:rsid w:val="00881B47"/>
    <w:rsid w:val="008C1552"/>
    <w:rsid w:val="008F1AF9"/>
    <w:rsid w:val="008F1DF0"/>
    <w:rsid w:val="00904891"/>
    <w:rsid w:val="0090775A"/>
    <w:rsid w:val="00932D60"/>
    <w:rsid w:val="00955ACD"/>
    <w:rsid w:val="00962C51"/>
    <w:rsid w:val="009672FB"/>
    <w:rsid w:val="009830FD"/>
    <w:rsid w:val="00997D02"/>
    <w:rsid w:val="009A1D8B"/>
    <w:rsid w:val="009B20BB"/>
    <w:rsid w:val="009C008D"/>
    <w:rsid w:val="009C0769"/>
    <w:rsid w:val="009F5977"/>
    <w:rsid w:val="00A044D4"/>
    <w:rsid w:val="00A253E2"/>
    <w:rsid w:val="00A33CCF"/>
    <w:rsid w:val="00A55220"/>
    <w:rsid w:val="00AC07D6"/>
    <w:rsid w:val="00AD09E9"/>
    <w:rsid w:val="00AD1494"/>
    <w:rsid w:val="00B02444"/>
    <w:rsid w:val="00B053CF"/>
    <w:rsid w:val="00B12427"/>
    <w:rsid w:val="00B42BEB"/>
    <w:rsid w:val="00B44468"/>
    <w:rsid w:val="00B61F8F"/>
    <w:rsid w:val="00B666AC"/>
    <w:rsid w:val="00B744E4"/>
    <w:rsid w:val="00B9393B"/>
    <w:rsid w:val="00BC6366"/>
    <w:rsid w:val="00C53035"/>
    <w:rsid w:val="00C85065"/>
    <w:rsid w:val="00CA28B7"/>
    <w:rsid w:val="00CA30E7"/>
    <w:rsid w:val="00D01244"/>
    <w:rsid w:val="00D02CF4"/>
    <w:rsid w:val="00D20CA8"/>
    <w:rsid w:val="00D304CE"/>
    <w:rsid w:val="00D74B2E"/>
    <w:rsid w:val="00D813DE"/>
    <w:rsid w:val="00DE2146"/>
    <w:rsid w:val="00DF48AD"/>
    <w:rsid w:val="00E068BA"/>
    <w:rsid w:val="00E10605"/>
    <w:rsid w:val="00E3223D"/>
    <w:rsid w:val="00E41495"/>
    <w:rsid w:val="00E473D5"/>
    <w:rsid w:val="00E627D5"/>
    <w:rsid w:val="00E72662"/>
    <w:rsid w:val="00E82AC3"/>
    <w:rsid w:val="00E9551F"/>
    <w:rsid w:val="00EE52B2"/>
    <w:rsid w:val="00EF4C46"/>
    <w:rsid w:val="00EF608D"/>
    <w:rsid w:val="00F1040D"/>
    <w:rsid w:val="00F12E67"/>
    <w:rsid w:val="00F416B6"/>
    <w:rsid w:val="00F754F7"/>
    <w:rsid w:val="00F82AB1"/>
    <w:rsid w:val="00FC1DEE"/>
    <w:rsid w:val="00FD0B8A"/>
    <w:rsid w:val="00FD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281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81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281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C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456"/>
    <w:pPr>
      <w:ind w:left="720"/>
      <w:contextualSpacing/>
    </w:pPr>
  </w:style>
  <w:style w:type="table" w:styleId="a6">
    <w:name w:val="Table Grid"/>
    <w:basedOn w:val="a1"/>
    <w:uiPriority w:val="39"/>
    <w:unhideWhenUsed/>
    <w:rsid w:val="00EF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497"/>
  </w:style>
  <w:style w:type="paragraph" w:styleId="a9">
    <w:name w:val="footer"/>
    <w:basedOn w:val="a"/>
    <w:link w:val="aa"/>
    <w:uiPriority w:val="99"/>
    <w:semiHidden/>
    <w:unhideWhenUsed/>
    <w:rsid w:val="001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5497"/>
  </w:style>
  <w:style w:type="character" w:customStyle="1" w:styleId="ConsPlusNormal0">
    <w:name w:val="ConsPlusNormal Знак"/>
    <w:link w:val="ConsPlusNormal"/>
    <w:uiPriority w:val="99"/>
    <w:locked/>
    <w:rsid w:val="00FD0B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81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281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C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456"/>
    <w:pPr>
      <w:ind w:left="720"/>
      <w:contextualSpacing/>
    </w:pPr>
  </w:style>
  <w:style w:type="table" w:styleId="a6">
    <w:name w:val="Table Grid"/>
    <w:basedOn w:val="a1"/>
    <w:uiPriority w:val="39"/>
    <w:unhideWhenUsed/>
    <w:rsid w:val="00EF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90EDDAC2F6E336CED0ABA878B3DE7D2A8672DBCE577C0CD9E16859A09F615184C50E93DBF551C85FA9DB6DC46C1498B945175315B04E1422B1FB9ZDRAB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E1FA3C03A174C706F3DAA10AEA4F557D2F5403439C834B8983CFE4131F2F647CC735F21FBF268C3EFD0D393A251D67AB181B336FAA43ACA61DDF757Q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500F-D674-420F-9423-8F58A402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Коваленко</dc:creator>
  <cp:keywords/>
  <dc:description/>
  <cp:lastModifiedBy>Машбюро</cp:lastModifiedBy>
  <cp:revision>79</cp:revision>
  <cp:lastPrinted>2023-05-22T01:49:00Z</cp:lastPrinted>
  <dcterms:created xsi:type="dcterms:W3CDTF">2022-06-18T02:08:00Z</dcterms:created>
  <dcterms:modified xsi:type="dcterms:W3CDTF">2023-06-06T23:44:00Z</dcterms:modified>
</cp:coreProperties>
</file>