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2" w:rsidRPr="002378E9" w:rsidRDefault="00405856" w:rsidP="00405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26F2" w:rsidRDefault="00405856" w:rsidP="00405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C04F6" w:rsidRDefault="001C04F6" w:rsidP="00405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4F6" w:rsidRDefault="00405856" w:rsidP="00405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04F6" w:rsidRDefault="001C04F6" w:rsidP="0046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4F6" w:rsidRDefault="001C04F6" w:rsidP="0046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6" w:rsidRPr="00405856" w:rsidRDefault="00405856" w:rsidP="004626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5856">
        <w:rPr>
          <w:rFonts w:ascii="Times New Roman" w:hAnsi="Times New Roman" w:cs="Times New Roman"/>
          <w:sz w:val="28"/>
          <w:szCs w:val="28"/>
          <w:u w:val="single"/>
        </w:rPr>
        <w:t>03.08.2023 № 551</w:t>
      </w:r>
    </w:p>
    <w:p w:rsidR="001C04F6" w:rsidRDefault="00405856" w:rsidP="0046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C04F6" w:rsidRDefault="001C04F6" w:rsidP="0046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4F6" w:rsidRPr="002378E9" w:rsidRDefault="001C04F6" w:rsidP="0046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E9" w:rsidRPr="002378E9" w:rsidRDefault="00DD30AC" w:rsidP="001C04F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утверждении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усиленной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районе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края</w:t>
      </w:r>
    </w:p>
    <w:p w:rsidR="00DD30AC" w:rsidRDefault="001C04F6" w:rsidP="00DD30A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F6" w:rsidRPr="002378E9" w:rsidRDefault="001C04F6" w:rsidP="00DD30A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6F2" w:rsidRPr="002378E9" w:rsidRDefault="004D4DFB" w:rsidP="00462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статьи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13.07.2020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40585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(муниципальном)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постановлением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администрации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края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1707568"/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28.07.2</w:t>
      </w:r>
      <w:r w:rsidRPr="002378E9">
        <w:rPr>
          <w:rFonts w:ascii="Times New Roman" w:hAnsi="Times New Roman" w:cs="Times New Roman"/>
          <w:sz w:val="28"/>
          <w:szCs w:val="28"/>
        </w:rPr>
        <w:t>023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535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утверждении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П</w:t>
      </w:r>
      <w:r w:rsidRPr="002378E9">
        <w:rPr>
          <w:rFonts w:ascii="Times New Roman" w:hAnsi="Times New Roman" w:cs="Times New Roman"/>
          <w:sz w:val="28"/>
          <w:szCs w:val="28"/>
        </w:rPr>
        <w:t>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субсидии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юридическим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индивидуальным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производителям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товаров,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работ,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454D2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муниципальном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районе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3F2616" w:rsidRPr="002378E9">
        <w:rPr>
          <w:rFonts w:ascii="Times New Roman" w:hAnsi="Times New Roman" w:cs="Times New Roman"/>
          <w:sz w:val="28"/>
          <w:szCs w:val="28"/>
        </w:rPr>
        <w:t>края</w:t>
      </w:r>
      <w:r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>,</w:t>
      </w:r>
      <w:r w:rsidR="001C04F6">
        <w:t xml:space="preserve"> </w:t>
      </w:r>
      <w:bookmarkEnd w:id="0"/>
      <w:r w:rsidR="004626F2" w:rsidRPr="002378E9">
        <w:rPr>
          <w:rFonts w:ascii="Times New Roman" w:hAnsi="Times New Roman" w:cs="Times New Roman"/>
          <w:sz w:val="28"/>
          <w:szCs w:val="28"/>
        </w:rPr>
        <w:t>администрация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sz w:val="28"/>
          <w:szCs w:val="28"/>
        </w:rPr>
        <w:t>края</w:t>
      </w:r>
    </w:p>
    <w:p w:rsidR="004D4DFB" w:rsidRPr="002378E9" w:rsidRDefault="004D4DFB" w:rsidP="00237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ПОСТАНОВЛЯ</w:t>
      </w:r>
      <w:r w:rsidR="004626F2" w:rsidRPr="002378E9">
        <w:rPr>
          <w:rFonts w:ascii="Times New Roman" w:hAnsi="Times New Roman" w:cs="Times New Roman"/>
          <w:sz w:val="28"/>
          <w:szCs w:val="28"/>
        </w:rPr>
        <w:t>ЕТ</w:t>
      </w:r>
      <w:r w:rsidRPr="002378E9">
        <w:rPr>
          <w:rFonts w:ascii="Times New Roman" w:hAnsi="Times New Roman" w:cs="Times New Roman"/>
          <w:sz w:val="28"/>
          <w:szCs w:val="28"/>
        </w:rPr>
        <w:t>:</w:t>
      </w:r>
    </w:p>
    <w:p w:rsidR="004D4DFB" w:rsidRPr="002378E9" w:rsidRDefault="004D4DFB" w:rsidP="008212E5">
      <w:pPr>
        <w:pStyle w:val="ConsPlusTitle"/>
        <w:numPr>
          <w:ilvl w:val="0"/>
          <w:numId w:val="10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Утвердить</w:t>
      </w:r>
      <w:r w:rsidR="001C04F6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bookmarkStart w:id="1" w:name="_Hlk135923869"/>
      <w:r w:rsidRPr="002378E9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и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усиленной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квалифицированной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подписью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имеющего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действовать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имени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органа,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затрат,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по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b w:val="0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b w:val="0"/>
          <w:sz w:val="28"/>
          <w:szCs w:val="28"/>
        </w:rPr>
        <w:t>районе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6F2" w:rsidRPr="002378E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  <w:r w:rsidR="004626F2" w:rsidRPr="002378E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1C04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color w:val="000000"/>
          <w:sz w:val="28"/>
          <w:szCs w:val="28"/>
        </w:rPr>
        <w:t>согласно</w:t>
      </w:r>
      <w:r w:rsidR="001C04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приложению</w:t>
      </w:r>
      <w:r w:rsidR="001C04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настоящему постановлению</w:t>
      </w:r>
      <w:r w:rsidRPr="002378E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626F2" w:rsidRPr="002378E9" w:rsidRDefault="004626F2" w:rsidP="004626F2">
      <w:pPr>
        <w:pStyle w:val="ConsPlusNormal"/>
        <w:widowControl/>
        <w:numPr>
          <w:ilvl w:val="0"/>
          <w:numId w:val="10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Контроль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постановления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возложить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заместителя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главы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администрации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края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Гермаш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Т.С.</w:t>
      </w:r>
    </w:p>
    <w:p w:rsidR="00DD30AC" w:rsidRPr="002378E9" w:rsidRDefault="00DD30AC" w:rsidP="00DD30AC">
      <w:pPr>
        <w:pStyle w:val="ConsPlusNormal"/>
        <w:widowControl/>
        <w:numPr>
          <w:ilvl w:val="0"/>
          <w:numId w:val="10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Настоящее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постановление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вступает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официального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опубликования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(обнародования)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распространяет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правоотношения,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возник</w:t>
      </w:r>
      <w:r w:rsidR="0062479A">
        <w:rPr>
          <w:rFonts w:ascii="Times New Roman" w:hAnsi="Times New Roman" w:cs="Times New Roman"/>
          <w:sz w:val="28"/>
          <w:szCs w:val="28"/>
        </w:rPr>
        <w:t>ающ</w:t>
      </w:r>
      <w:bookmarkStart w:id="2" w:name="_GoBack"/>
      <w:bookmarkEnd w:id="2"/>
      <w:r w:rsidRPr="002378E9">
        <w:rPr>
          <w:rFonts w:ascii="Times New Roman" w:hAnsi="Times New Roman" w:cs="Times New Roman"/>
          <w:sz w:val="28"/>
          <w:szCs w:val="28"/>
        </w:rPr>
        <w:t>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01.09.2023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года.</w:t>
      </w:r>
    </w:p>
    <w:p w:rsidR="004D4DFB" w:rsidRPr="002378E9" w:rsidRDefault="004D4DFB" w:rsidP="008212E5">
      <w:pPr>
        <w:pStyle w:val="af1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4DFB" w:rsidRDefault="004D4DFB" w:rsidP="008212E5">
      <w:pPr>
        <w:pStyle w:val="af1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04F6" w:rsidRPr="002378E9" w:rsidRDefault="001C04F6" w:rsidP="008212E5">
      <w:pPr>
        <w:pStyle w:val="af1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0AC" w:rsidRPr="002378E9" w:rsidRDefault="00DD30AC" w:rsidP="008212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Глава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378E9">
        <w:rPr>
          <w:rFonts w:ascii="Times New Roman" w:hAnsi="Times New Roman" w:cs="Times New Roman"/>
          <w:sz w:val="28"/>
          <w:szCs w:val="28"/>
        </w:rPr>
        <w:t>А.М.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Маслов</w:t>
      </w:r>
      <w:r w:rsidRPr="002378E9">
        <w:rPr>
          <w:rFonts w:ascii="Times New Roman" w:hAnsi="Times New Roman" w:cs="Times New Roman"/>
          <w:sz w:val="28"/>
          <w:szCs w:val="28"/>
        </w:rPr>
        <w:br w:type="page"/>
      </w:r>
    </w:p>
    <w:p w:rsidR="004D4DFB" w:rsidRPr="002378E9" w:rsidRDefault="004D4DFB" w:rsidP="001C04F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78E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362EDC" w:rsidRDefault="004D4DFB" w:rsidP="001C04F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78E9">
        <w:rPr>
          <w:rFonts w:ascii="Times New Roman" w:eastAsia="Calibri" w:hAnsi="Times New Roman" w:cs="Times New Roman"/>
          <w:sz w:val="28"/>
          <w:szCs w:val="28"/>
        </w:rPr>
        <w:t>к</w:t>
      </w:r>
      <w:r w:rsidR="001C0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1C04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4DFB" w:rsidRPr="002378E9" w:rsidRDefault="001C04F6" w:rsidP="001C04F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D4DFB" w:rsidRPr="002378E9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362EDC" w:rsidRDefault="00DD30AC" w:rsidP="001C04F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62EDC" w:rsidRDefault="001C04F6" w:rsidP="00362E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0AC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0AC" w:rsidRPr="002378E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FB" w:rsidRDefault="00DD30AC" w:rsidP="001C04F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края</w:t>
      </w:r>
    </w:p>
    <w:p w:rsidR="00362EDC" w:rsidRPr="00362EDC" w:rsidRDefault="00C60EEC" w:rsidP="00362ED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03.08.2023</w:t>
      </w:r>
      <w:r w:rsidR="00362EDC" w:rsidRPr="00362ED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551</w:t>
      </w:r>
    </w:p>
    <w:p w:rsidR="004D4DFB" w:rsidRPr="00362EDC" w:rsidRDefault="004D4DFB" w:rsidP="00362ED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4F6" w:rsidRPr="00362EDC" w:rsidRDefault="001C04F6" w:rsidP="00362ED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4F6" w:rsidRPr="00362EDC" w:rsidRDefault="001C04F6" w:rsidP="00362ED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2EDC" w:rsidRDefault="004D4DFB" w:rsidP="001C04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4F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C04F6" w:rsidRDefault="004D4DFB" w:rsidP="001C04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4F6">
        <w:rPr>
          <w:rFonts w:ascii="Times New Roman" w:hAnsi="Times New Roman" w:cs="Times New Roman"/>
          <w:bCs/>
          <w:sz w:val="28"/>
          <w:szCs w:val="28"/>
        </w:rPr>
        <w:t>заключения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в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форме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и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усиленной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подписью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лица,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имеющего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право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действовать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от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имени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соответственно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органа,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исполнителя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услуг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в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сфере,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соглашений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о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финансовом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обеспечении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затрат,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связанных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оказанием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услуг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в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сфере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по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направлению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«реализация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для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детей»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141283099"/>
      <w:r w:rsidRPr="001C04F6">
        <w:rPr>
          <w:rFonts w:ascii="Times New Roman" w:hAnsi="Times New Roman" w:cs="Times New Roman"/>
          <w:bCs/>
          <w:sz w:val="28"/>
          <w:szCs w:val="28"/>
        </w:rPr>
        <w:t>в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04F6" w:rsidRDefault="004D4DFB" w:rsidP="001C0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F6">
        <w:rPr>
          <w:rFonts w:ascii="Times New Roman" w:hAnsi="Times New Roman" w:cs="Times New Roman"/>
          <w:bCs/>
          <w:sz w:val="28"/>
          <w:szCs w:val="28"/>
        </w:rPr>
        <w:t>с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социальным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сертификатом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на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получение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в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1C04F6" w:rsidRPr="001C0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4F6">
        <w:rPr>
          <w:rFonts w:ascii="Times New Roman" w:hAnsi="Times New Roman" w:cs="Times New Roman"/>
          <w:bCs/>
          <w:sz w:val="28"/>
          <w:szCs w:val="28"/>
        </w:rPr>
        <w:t>сфере</w:t>
      </w:r>
      <w:bookmarkEnd w:id="3"/>
      <w:r w:rsidR="001C04F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C04F6" w:rsidRPr="002378E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4F6" w:rsidRPr="002378E9">
        <w:rPr>
          <w:rFonts w:ascii="Times New Roman" w:hAnsi="Times New Roman" w:cs="Times New Roman"/>
          <w:sz w:val="28"/>
          <w:szCs w:val="28"/>
        </w:rPr>
        <w:t>муниципальном</w:t>
      </w:r>
      <w:r w:rsidR="001C0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4F6" w:rsidRPr="002378E9">
        <w:rPr>
          <w:rFonts w:ascii="Times New Roman" w:hAnsi="Times New Roman" w:cs="Times New Roman"/>
          <w:sz w:val="28"/>
          <w:szCs w:val="28"/>
        </w:rPr>
        <w:t>районе</w:t>
      </w:r>
      <w:r w:rsidR="001C0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DFB" w:rsidRPr="001C04F6" w:rsidRDefault="001C04F6" w:rsidP="001C04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края</w:t>
      </w:r>
    </w:p>
    <w:p w:rsidR="004D4DFB" w:rsidRPr="001C04F6" w:rsidRDefault="004D4DFB" w:rsidP="008212E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DFB" w:rsidRPr="002378E9" w:rsidRDefault="004D4DFB" w:rsidP="008212E5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устанавливает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усиленной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отнесена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полномочиям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bCs/>
          <w:sz w:val="28"/>
          <w:szCs w:val="28"/>
          <w:lang w:eastAsia="ru-RU"/>
        </w:rPr>
        <w:t>органов</w:t>
      </w:r>
      <w:r w:rsidR="001C04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8E9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</w:t>
      </w:r>
      <w:r w:rsidR="001C04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8E9">
        <w:rPr>
          <w:rFonts w:ascii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1C04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4" w:name="_Hlk135926337"/>
      <w:r w:rsidR="00DD30AC"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D30AC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D30AC"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D30AC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D30AC" w:rsidRPr="002378E9">
        <w:rPr>
          <w:rFonts w:ascii="Times New Roman" w:hAnsi="Times New Roman" w:cs="Times New Roman"/>
          <w:sz w:val="28"/>
          <w:szCs w:val="28"/>
        </w:rPr>
        <w:t>края</w:t>
      </w:r>
      <w:bookmarkEnd w:id="4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Pr="002378E9">
        <w:rPr>
          <w:rFonts w:ascii="Times New Roman" w:hAnsi="Times New Roman" w:cs="Times New Roman"/>
          <w:sz w:val="28"/>
          <w:szCs w:val="28"/>
        </w:rPr>
        <w:t>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12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13.07.2020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9E253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</w:t>
      </w:r>
      <w:r w:rsidR="000334A1">
        <w:rPr>
          <w:rFonts w:ascii="Times New Roman" w:hAnsi="Times New Roman" w:cs="Times New Roman"/>
          <w:sz w:val="28"/>
          <w:szCs w:val="28"/>
        </w:rPr>
        <w:t> 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(муниципальном)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9E253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189-ФЗ);</w:t>
      </w:r>
    </w:p>
    <w:p w:rsidR="004D4DFB" w:rsidRPr="002378E9" w:rsidRDefault="004D4DFB" w:rsidP="00821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Под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целях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понимается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орган</w:t>
      </w:r>
      <w:r w:rsidR="001C04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местного</w:t>
      </w:r>
      <w:r w:rsidR="001C04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самоуправления,</w:t>
      </w:r>
      <w:r w:rsidR="001C04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утверждающий</w:t>
      </w:r>
      <w:r w:rsidR="001C04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1C04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обеспечивающий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потребителям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iCs/>
          <w:sz w:val="28"/>
          <w:szCs w:val="28"/>
        </w:rPr>
        <w:t>у</w:t>
      </w:r>
      <w:r w:rsidRPr="002378E9">
        <w:rPr>
          <w:rFonts w:ascii="Times New Roman" w:hAnsi="Times New Roman" w:cs="Times New Roman"/>
          <w:sz w:val="28"/>
          <w:szCs w:val="28"/>
        </w:rPr>
        <w:t>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-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потребители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показателями,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качество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заказом.</w:t>
      </w:r>
    </w:p>
    <w:p w:rsidR="004D4DFB" w:rsidRPr="002378E9" w:rsidRDefault="004D4DFB" w:rsidP="00821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Под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целях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понимается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юридическое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(кроме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учреждения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края</w:t>
      </w:r>
      <w:r w:rsidRPr="002378E9">
        <w:rPr>
          <w:rFonts w:ascii="Times New Roman" w:hAnsi="Times New Roman" w:cs="Times New Roman"/>
          <w:sz w:val="28"/>
          <w:szCs w:val="28"/>
        </w:rPr>
        <w:t>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индивидуальный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предприниматель,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оказывающий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потребителям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Порядком.</w:t>
      </w:r>
    </w:p>
    <w:p w:rsidR="004D4DFB" w:rsidRPr="002378E9" w:rsidRDefault="004D4DFB" w:rsidP="00821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Иные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понятия,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применяемые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используются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значениях,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9E253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189-ФЗ.</w:t>
      </w:r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Внесение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571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6</w:t>
        </w:r>
      </w:fldSimple>
      <w:r w:rsidR="000334A1">
        <w:rPr>
          <w:rFonts w:ascii="Times New Roman" w:hAnsi="Times New Roman" w:cs="Times New Roman"/>
          <w:sz w:val="28"/>
          <w:szCs w:val="28"/>
        </w:rPr>
        <w:t> 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584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соответственно.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5925465"/>
      <w:r w:rsidRPr="002378E9">
        <w:rPr>
          <w:rFonts w:ascii="Times New Roman" w:hAnsi="Times New Roman" w:cs="Times New Roman"/>
          <w:sz w:val="28"/>
          <w:szCs w:val="28"/>
        </w:rPr>
        <w:t>Взаимодействие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bookmarkEnd w:id="5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информационной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35C33" w:rsidRPr="002378E9">
        <w:rPr>
          <w:rFonts w:ascii="Times New Roman" w:hAnsi="Times New Roman" w:cs="Times New Roman"/>
          <w:sz w:val="28"/>
          <w:szCs w:val="28"/>
        </w:rPr>
        <w:t>системы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9E2534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Pr="002378E9">
        <w:rPr>
          <w:rFonts w:ascii="Times New Roman" w:hAnsi="Times New Roman" w:cs="Times New Roman"/>
          <w:sz w:val="28"/>
          <w:szCs w:val="28"/>
        </w:rPr>
        <w:t>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использованием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усиленных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подписей.</w:t>
      </w:r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32189606"/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подписываются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усиленными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подписями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имени</w:t>
      </w:r>
      <w:r w:rsidR="000334A1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услуг.</w:t>
      </w:r>
      <w:bookmarkEnd w:id="6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заключаются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формами,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приложением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Порядку.</w:t>
      </w:r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32189659"/>
      <w:proofErr w:type="gramStart"/>
      <w:r w:rsidRPr="002378E9">
        <w:rPr>
          <w:rFonts w:ascii="Times New Roman" w:hAnsi="Times New Roman" w:cs="Times New Roman"/>
          <w:sz w:val="28"/>
          <w:szCs w:val="28"/>
        </w:rPr>
        <w:t>Проект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606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3</w:t>
        </w:r>
      </w:fldSimple>
      <w:r w:rsidR="000334A1">
        <w:rPr>
          <w:rFonts w:ascii="Times New Roman" w:hAnsi="Times New Roman" w:cs="Times New Roman"/>
          <w:sz w:val="28"/>
          <w:szCs w:val="28"/>
        </w:rPr>
        <w:t> 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юридическим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индивидуальным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системе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««Персонифицированное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финансирование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образования»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портале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образования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края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F7776" w:rsidRPr="002378E9">
        <w:rPr>
          <w:rFonts w:ascii="Times New Roman" w:hAnsi="Times New Roman" w:cs="Times New Roman"/>
          <w:sz w:val="28"/>
          <w:szCs w:val="28"/>
        </w:rPr>
        <w:t>(https://27.pfdo.ru)»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Навигатор)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включение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заключается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принятия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16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Положения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структуре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исполнителей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(муниципальной)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включаемой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утвержденного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постановлением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Правительства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13</w:t>
      </w:r>
      <w:r w:rsidR="000334A1">
        <w:rPr>
          <w:rFonts w:ascii="Times New Roman" w:hAnsi="Times New Roman" w:cs="Times New Roman"/>
          <w:sz w:val="28"/>
          <w:szCs w:val="28"/>
        </w:rPr>
        <w:t>.02.</w:t>
      </w:r>
      <w:r w:rsidRPr="002378E9">
        <w:rPr>
          <w:rFonts w:ascii="Times New Roman" w:hAnsi="Times New Roman" w:cs="Times New Roman"/>
          <w:sz w:val="28"/>
          <w:szCs w:val="28"/>
        </w:rPr>
        <w:t>2021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0334A1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утверждении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Положения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структуре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реестра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исполнителей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(муниципальной)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включаемой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Правил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(муниципальной)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Постановление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0334A1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183),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включаемой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сфере.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сформированном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указываются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сведения:</w:t>
      </w:r>
      <w:bookmarkEnd w:id="7"/>
    </w:p>
    <w:p w:rsidR="004D4DFB" w:rsidRPr="002378E9" w:rsidRDefault="009E2534" w:rsidP="00821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исполнителе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наименование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условия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(форма)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показатели,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характеризующие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качество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(или)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объем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значения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нормативных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предельные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цены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(тарифы)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оплату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потребителем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случае,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Федерации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предусмотрено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частично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платной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основе,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установления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указанных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цен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(тарифов)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сверх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объема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финансового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обеспечения,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предоставляемого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Федеральным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законом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№</w:t>
      </w:r>
      <w:r w:rsidR="004918E7">
        <w:rPr>
          <w:rFonts w:ascii="Times New Roman" w:hAnsi="Times New Roman" w:cs="Times New Roman"/>
          <w:sz w:val="28"/>
          <w:szCs w:val="28"/>
        </w:rPr>
        <w:t> </w:t>
      </w:r>
      <w:r w:rsidR="004D4DFB" w:rsidRPr="002378E9">
        <w:rPr>
          <w:rFonts w:ascii="Times New Roman" w:hAnsi="Times New Roman" w:cs="Times New Roman"/>
          <w:sz w:val="28"/>
          <w:szCs w:val="28"/>
        </w:rPr>
        <w:t>189-ФЗ,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которые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формируются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основании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сформированной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Постановлением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183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реестровой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записи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исполнителе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реестровая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запись);</w:t>
      </w:r>
    </w:p>
    <w:p w:rsidR="004D4DFB" w:rsidRPr="002378E9" w:rsidRDefault="009E2534" w:rsidP="00821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объем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субсидии,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предоставляемой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целях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размер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которой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формируется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составе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приложения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соглашению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как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произведение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значения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нормативных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объема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подлежащих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оказанию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потребителям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информацией,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включенной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реестр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потребителей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имеющих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реестр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потребителей),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формируемый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частью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статьи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закона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2378E9">
        <w:rPr>
          <w:rFonts w:ascii="Times New Roman" w:hAnsi="Times New Roman" w:cs="Times New Roman"/>
          <w:sz w:val="28"/>
          <w:szCs w:val="28"/>
        </w:rPr>
        <w:t>189-ФЗ.</w:t>
      </w:r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32189571"/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рабочих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659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5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подавшее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подписывает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усиленной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юридического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индивидуального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предпринимателя.</w:t>
      </w:r>
      <w:bookmarkEnd w:id="8"/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32189584"/>
      <w:r w:rsidRPr="002378E9">
        <w:rPr>
          <w:rFonts w:ascii="Times New Roman" w:hAnsi="Times New Roman" w:cs="Times New Roman"/>
          <w:sz w:val="28"/>
          <w:szCs w:val="28"/>
        </w:rPr>
        <w:t>Подписанный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органу.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рабочего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6D3D4E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подписывает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направляет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заявку.</w:t>
      </w:r>
      <w:bookmarkEnd w:id="9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3</w:t>
      </w:r>
      <w:r w:rsidR="0016641A">
        <w:rPr>
          <w:rFonts w:ascii="Times New Roman" w:hAnsi="Times New Roman" w:cs="Times New Roman"/>
          <w:sz w:val="28"/>
          <w:szCs w:val="28"/>
        </w:rPr>
        <w:t> </w:t>
      </w:r>
      <w:r w:rsidRPr="002378E9">
        <w:rPr>
          <w:rFonts w:ascii="Times New Roman" w:hAnsi="Times New Roman" w:cs="Times New Roman"/>
          <w:sz w:val="28"/>
          <w:szCs w:val="28"/>
        </w:rPr>
        <w:t>рабочих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размещает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Навигаторе.</w:t>
      </w:r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32189801"/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наличия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разногласий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рабочего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возражения,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размещаются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более,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один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proofErr w:type="gramStart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отношении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содержат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замечания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положениям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сертификатом.</w:t>
      </w:r>
      <w:bookmarkEnd w:id="10"/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32189856"/>
      <w:proofErr w:type="gramStart"/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рабочих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801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8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возражений,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рассматривает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протокол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разногласий,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усиленной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содержащихся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возражениях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замечаний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подавшего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заявку,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приложением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доработанного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обоснованием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приложением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сертификатом.</w:t>
      </w:r>
      <w:bookmarkEnd w:id="11"/>
    </w:p>
    <w:p w:rsidR="004D4DFB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32189882"/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наличия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разногласий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возражений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отношении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проекта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рассмотрение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801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8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856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9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Порядка.</w:t>
      </w:r>
      <w:bookmarkEnd w:id="12"/>
    </w:p>
    <w:p w:rsidR="00E82EC0" w:rsidRPr="002378E9" w:rsidRDefault="004D4DFB" w:rsidP="008212E5">
      <w:pPr>
        <w:pStyle w:val="ConsPlusNormal"/>
        <w:widowControl/>
        <w:numPr>
          <w:ilvl w:val="0"/>
          <w:numId w:val="1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856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9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882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10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(дополнительное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571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6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189584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Порядка.</w:t>
      </w:r>
      <w:r w:rsidR="00E82EC0" w:rsidRPr="002378E9">
        <w:rPr>
          <w:rFonts w:ascii="Times New Roman" w:hAnsi="Times New Roman" w:cs="Times New Roman"/>
          <w:sz w:val="28"/>
          <w:szCs w:val="28"/>
        </w:rPr>
        <w:br w:type="page"/>
      </w:r>
    </w:p>
    <w:p w:rsidR="0016641A" w:rsidRPr="00362EDC" w:rsidRDefault="00206A87" w:rsidP="00362EDC">
      <w:pPr>
        <w:pStyle w:val="ConsPlusTitle"/>
        <w:spacing w:line="240" w:lineRule="exact"/>
        <w:ind w:left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3" w:name="P32"/>
      <w:bookmarkEnd w:id="13"/>
      <w:r w:rsidRPr="00362ED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CFB" w:rsidRPr="00362E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CFB" w:rsidRPr="00362EDC">
        <w:rPr>
          <w:rFonts w:ascii="Times New Roman" w:hAnsi="Times New Roman" w:cs="Times New Roman"/>
          <w:b w:val="0"/>
          <w:sz w:val="28"/>
          <w:szCs w:val="28"/>
        </w:rPr>
        <w:t>1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7921" w:rsidRPr="00362EDC" w:rsidRDefault="00E82EC0" w:rsidP="00362EDC">
      <w:pPr>
        <w:pStyle w:val="ConsPlusTitle"/>
        <w:spacing w:line="240" w:lineRule="exact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62EDC">
        <w:rPr>
          <w:rFonts w:ascii="Times New Roman" w:hAnsi="Times New Roman" w:cs="Times New Roman"/>
          <w:b w:val="0"/>
          <w:sz w:val="28"/>
          <w:szCs w:val="28"/>
        </w:rPr>
        <w:t>к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 w:rsidR="0016641A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и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усиленной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квалифицированной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подписью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лица,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имеющего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право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действовать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имени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уполномоченного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органа,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исполнителя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«реализация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дополнительных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детей»</w:t>
      </w:r>
      <w:r w:rsidR="001C04F6" w:rsidRPr="00362EDC">
        <w:rPr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социальным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сертификатом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получение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в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749" w:rsidRPr="00362EDC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1C04F6" w:rsidRPr="0036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7921" w:rsidRPr="002378E9" w:rsidRDefault="00877921" w:rsidP="00362E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40D96" w:rsidRPr="002378E9" w:rsidRDefault="00C3056A" w:rsidP="0036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50D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78C" w:rsidRPr="002378E9" w:rsidRDefault="00C3056A" w:rsidP="00362E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1C04F6"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4594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E90B12"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F9778C" w:rsidRPr="002378E9" w:rsidRDefault="00F9778C" w:rsidP="00362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DA0819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F9778C" w:rsidRPr="00DA081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</w:t>
      </w:r>
      <w:r w:rsidR="001C04F6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</w:t>
      </w:r>
      <w:r w:rsidR="001C04F6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соглашения)</w:t>
      </w:r>
    </w:p>
    <w:p w:rsidR="00F9778C" w:rsidRPr="00DA081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66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793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="00166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F9778C" w:rsidRPr="002378E9" w:rsidRDefault="00793292" w:rsidP="00DA08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9778C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</w:t>
      </w:r>
      <w:r w:rsidR="001C04F6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</w:t>
      </w:r>
      <w:r w:rsidR="001C04F6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соглашения)</w:t>
      </w:r>
      <w:r w:rsidR="001C04F6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0819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DA0819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DA0819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6641A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9778C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</w:t>
      </w:r>
      <w:r w:rsidR="001C04F6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соглашения)</w:t>
      </w:r>
      <w:bookmarkStart w:id="14" w:name="Par56"/>
      <w:bookmarkEnd w:id="14"/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9778C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  <w:r w:rsidR="0016641A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F9778C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6641A" w:rsidRDefault="00F9778C" w:rsidP="00757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сфере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отнесенн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E96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2CC9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заказ)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56A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56A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56A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BB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9778C" w:rsidRDefault="00AA46AE" w:rsidP="00757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66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189-ФЗ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93292" w:rsidRPr="002378E9" w:rsidRDefault="00793292" w:rsidP="00757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41A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80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  <w:r w:rsidR="00AA46A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доведены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лимиты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2A7D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(за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1533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6F04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"Уполномоченный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DA081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6F6BA3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9778C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DA0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  <w:proofErr w:type="gramEnd"/>
    </w:p>
    <w:p w:rsidR="00DA0819" w:rsidRPr="00DA0819" w:rsidRDefault="00DA0819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1C04F6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6F6BA3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 w:rsidR="001664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87415" w:rsidRPr="002378E9" w:rsidRDefault="00E87415" w:rsidP="00DA0819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(реквизиты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учредительного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документа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(положения</w:t>
      </w:r>
      <w:r w:rsidR="00DF1F7F" w:rsidRPr="002378E9">
        <w:rPr>
          <w:rFonts w:ascii="Times New Roman" w:hAnsi="Times New Roman" w:cs="Times New Roman"/>
          <w:sz w:val="20"/>
          <w:szCs w:val="20"/>
        </w:rPr>
        <w:t>)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DF1F7F" w:rsidRPr="002378E9">
        <w:rPr>
          <w:rFonts w:ascii="Times New Roman" w:hAnsi="Times New Roman" w:cs="Times New Roman"/>
          <w:sz w:val="20"/>
          <w:szCs w:val="20"/>
        </w:rPr>
        <w:t>Уполномоченного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DF1F7F" w:rsidRPr="002378E9">
        <w:rPr>
          <w:rFonts w:ascii="Times New Roman" w:hAnsi="Times New Roman" w:cs="Times New Roman"/>
          <w:sz w:val="20"/>
          <w:szCs w:val="20"/>
        </w:rPr>
        <w:t>органа</w:t>
      </w:r>
      <w:r w:rsidRPr="002378E9">
        <w:rPr>
          <w:rFonts w:ascii="Times New Roman" w:hAnsi="Times New Roman" w:cs="Times New Roman"/>
          <w:sz w:val="20"/>
          <w:szCs w:val="20"/>
        </w:rPr>
        <w:t>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доверенности,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приказа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или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иного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документа,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удостоверяющего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полномочия)</w:t>
      </w: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16641A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9778C" w:rsidRPr="002378E9" w:rsidRDefault="0016641A" w:rsidP="006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36EE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36EE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предпринимателя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услуг)</w:t>
      </w:r>
      <w:proofErr w:type="gramEnd"/>
    </w:p>
    <w:p w:rsidR="006F6BA3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"Исполнитель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F6BA3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1664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="00793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9778C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6BA3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6F6BA3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93292" w:rsidRPr="002378E9" w:rsidRDefault="00793292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41A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="001664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A6385F" w:rsidRDefault="006F6BA3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</w:t>
      </w:r>
      <w:r w:rsidR="00A6385F" w:rsidRPr="002378E9">
        <w:rPr>
          <w:rFonts w:ascii="Times New Roman" w:hAnsi="Times New Roman" w:cs="Times New Roman"/>
          <w:sz w:val="20"/>
          <w:szCs w:val="20"/>
        </w:rPr>
        <w:t>реквизиты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устава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юридического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лица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C2DEE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2DEE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исключением</w:t>
      </w:r>
      <w:r w:rsidR="00166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2DEE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2DEE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6385F" w:rsidRPr="002378E9">
        <w:rPr>
          <w:rFonts w:ascii="Times New Roman" w:hAnsi="Times New Roman" w:cs="Times New Roman"/>
          <w:sz w:val="20"/>
          <w:szCs w:val="20"/>
        </w:rPr>
        <w:t>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свидетельства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государственной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регистраци</w:t>
      </w:r>
      <w:r w:rsidR="00FE58FB" w:rsidRPr="002378E9">
        <w:rPr>
          <w:rFonts w:ascii="Times New Roman" w:hAnsi="Times New Roman" w:cs="Times New Roman"/>
          <w:sz w:val="20"/>
          <w:szCs w:val="20"/>
        </w:rPr>
        <w:t>и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индивидуального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предпринимателя,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A6385F" w:rsidRPr="002378E9">
        <w:rPr>
          <w:rFonts w:ascii="Times New Roman" w:hAnsi="Times New Roman" w:cs="Times New Roman"/>
          <w:sz w:val="20"/>
          <w:szCs w:val="20"/>
        </w:rPr>
        <w:t>доверенности)</w:t>
      </w:r>
    </w:p>
    <w:p w:rsidR="00793292" w:rsidRPr="0016641A" w:rsidRDefault="00793292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778C" w:rsidRPr="002378E9" w:rsidRDefault="001C04F6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"Стороны",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7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78.4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5C1C7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5C1C7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81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81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189-ФЗ</w:t>
      </w:r>
      <w:r w:rsidR="00B24CF7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7E7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7E7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C0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28.07.2023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535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производителям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79A" w:rsidRPr="0062479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679" w:rsidRPr="002378E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79" w:rsidRPr="002378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79" w:rsidRPr="002378E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79"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79" w:rsidRPr="002378E9">
        <w:rPr>
          <w:rFonts w:ascii="Times New Roman" w:hAnsi="Times New Roman" w:cs="Times New Roman"/>
          <w:sz w:val="28"/>
          <w:szCs w:val="28"/>
        </w:rPr>
        <w:t>субсидии)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641A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A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нижеследующем.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778C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5" w:name="Par103"/>
      <w:bookmarkEnd w:id="15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8C" w:rsidRPr="002378E9" w:rsidRDefault="00F9778C" w:rsidP="00DA0819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05"/>
      <w:bookmarkStart w:id="17" w:name="_Ref132204000"/>
      <w:bookmarkEnd w:id="16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480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  <w:r w:rsidR="00E0480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году/20__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годах</w:t>
      </w:r>
      <w:r w:rsidR="004C0121" w:rsidRPr="002378E9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4CF7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4CF7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6672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4CF7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4CF7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заказа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оглашения,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3854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5CB2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proofErr w:type="gramStart"/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FE8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FE8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направлению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FE8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FE8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F0FE8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F0FE8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F0FE8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F0FE8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F0FE8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B71E63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слуг)</w:t>
      </w:r>
      <w:r w:rsidR="004C0121" w:rsidRPr="002378E9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включенной(</w:t>
      </w:r>
      <w:proofErr w:type="spellStart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7CB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B2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="00DD37CB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7"/>
    </w:p>
    <w:p w:rsidR="00BC1F3A" w:rsidRPr="002378E9" w:rsidRDefault="00387345" w:rsidP="00DA0819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166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C1F3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78C" w:rsidRPr="0016641A" w:rsidRDefault="00F9778C" w:rsidP="00DA0819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  <w:r w:rsidR="001664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  <w:r w:rsidRPr="001664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85324A" w:rsidRPr="001664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41A" w:rsidRPr="0016641A" w:rsidRDefault="0016641A" w:rsidP="00DA0819">
      <w:pPr>
        <w:pStyle w:val="af1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78C" w:rsidRPr="002378E9" w:rsidRDefault="00F9778C" w:rsidP="00DA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рамках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32BF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</w:t>
      </w:r>
      <w:r w:rsidR="00A87EA0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7EA0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A87EA0" w:rsidRPr="002378E9">
        <w:rPr>
          <w:rFonts w:ascii="Times New Roman" w:hAnsi="Times New Roman" w:cs="Times New Roman"/>
          <w:sz w:val="28"/>
          <w:szCs w:val="28"/>
        </w:rPr>
        <w:t>реализации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мероприятия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F07BA" w:rsidRPr="002378E9">
        <w:rPr>
          <w:rFonts w:ascii="Times New Roman" w:hAnsi="Times New Roman" w:cs="Times New Roman"/>
          <w:sz w:val="28"/>
          <w:szCs w:val="28"/>
        </w:rPr>
        <w:t>«Обеспечение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F07BA" w:rsidRPr="002378E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F07BA" w:rsidRPr="002378E9">
        <w:rPr>
          <w:rFonts w:ascii="Times New Roman" w:hAnsi="Times New Roman" w:cs="Times New Roman"/>
          <w:sz w:val="28"/>
          <w:szCs w:val="28"/>
        </w:rPr>
        <w:t>финансирования»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68372D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9F07BA" w:rsidRPr="002378E9">
        <w:rPr>
          <w:rFonts w:ascii="Times New Roman" w:hAnsi="Times New Roman" w:cs="Times New Roman"/>
          <w:sz w:val="28"/>
          <w:szCs w:val="28"/>
        </w:rPr>
        <w:t>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F07BA" w:rsidRPr="002378E9">
        <w:rPr>
          <w:rFonts w:ascii="Times New Roman" w:hAnsi="Times New Roman" w:cs="Times New Roman"/>
          <w:sz w:val="28"/>
          <w:szCs w:val="28"/>
        </w:rPr>
        <w:t>«</w:t>
      </w:r>
      <w:r w:rsidR="002D205A" w:rsidRPr="002378E9">
        <w:rPr>
          <w:rFonts w:ascii="Times New Roman" w:hAnsi="Times New Roman" w:cs="Times New Roman"/>
          <w:sz w:val="28"/>
          <w:szCs w:val="28"/>
        </w:rPr>
        <w:t>Развитие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системы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образования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края»</w:t>
      </w:r>
      <w:r w:rsidR="00D91481"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утвержденной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постановлением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администрации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района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края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11.10.2013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№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D205A" w:rsidRPr="002378E9">
        <w:rPr>
          <w:rFonts w:ascii="Times New Roman" w:hAnsi="Times New Roman" w:cs="Times New Roman"/>
          <w:sz w:val="28"/>
          <w:szCs w:val="28"/>
        </w:rPr>
        <w:t>970</w:t>
      </w:r>
      <w:r w:rsidR="009F07BA" w:rsidRPr="002378E9">
        <w:rPr>
          <w:rFonts w:ascii="Times New Roman" w:hAnsi="Times New Roman" w:cs="Times New Roman"/>
          <w:sz w:val="28"/>
          <w:szCs w:val="28"/>
        </w:rPr>
        <w:t>.</w:t>
      </w:r>
    </w:p>
    <w:p w:rsidR="00F9778C" w:rsidRPr="002378E9" w:rsidRDefault="00F9778C" w:rsidP="00DA0819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8" w:name="_Ref132210830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условиями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указанными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3AE1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</w:t>
      </w:r>
      <w:r w:rsidR="002D405F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мся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неотъемлемой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____________по____________</w:t>
      </w:r>
      <w:proofErr w:type="spellEnd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End w:id="18"/>
    </w:p>
    <w:p w:rsidR="00F9778C" w:rsidRPr="002378E9" w:rsidRDefault="00F9778C" w:rsidP="00DA0819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требованиями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условиям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порядку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5871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муниципальном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районе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края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-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00C44" w:rsidRPr="002378E9">
        <w:rPr>
          <w:rFonts w:ascii="Times New Roman" w:hAnsi="Times New Roman" w:cs="Times New Roman"/>
          <w:sz w:val="28"/>
          <w:szCs w:val="28"/>
        </w:rPr>
        <w:t>Требования</w:t>
      </w:r>
      <w:r w:rsidRPr="002378E9">
        <w:rPr>
          <w:rFonts w:ascii="Times New Roman" w:hAnsi="Times New Roman" w:cs="Times New Roman"/>
          <w:sz w:val="28"/>
          <w:szCs w:val="28"/>
        </w:rPr>
        <w:t>)</w:t>
      </w:r>
      <w:r w:rsidR="00567D00"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67D00" w:rsidRPr="002378E9">
        <w:rPr>
          <w:rFonts w:ascii="Times New Roman" w:hAnsi="Times New Roman" w:cs="Times New Roman"/>
          <w:sz w:val="28"/>
          <w:szCs w:val="28"/>
        </w:rPr>
        <w:t>указанными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1,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</w:t>
      </w:r>
      <w:r w:rsidR="008679B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мся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неотъемлемой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47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9" w:name="Par109"/>
      <w:bookmarkEnd w:id="19"/>
    </w:p>
    <w:p w:rsidR="00F9778C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13229909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941FDE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bookmarkEnd w:id="20"/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337A3" w:rsidRPr="00AE3037" w:rsidRDefault="003337A3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bookmarkStart w:id="21" w:name="Par112"/>
      <w:bookmarkEnd w:id="21"/>
    </w:p>
    <w:p w:rsidR="00F9778C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предоставляется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определенно</w:t>
      </w:r>
      <w:proofErr w:type="gramStart"/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fldSimple w:instr=" REF _Ref132204000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1.1</w:t>
        </w:r>
      </w:fldSimple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Соглашения.</w:t>
      </w:r>
    </w:p>
    <w:p w:rsidR="00F9778C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предоставляется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0E89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финансового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0E89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0E89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5137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D0E89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орядком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</w:t>
      </w:r>
      <w:r w:rsidR="00DD0E89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778C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2" w:name="Par113"/>
      <w:bookmarkStart w:id="23" w:name="_Ref132304226"/>
      <w:bookmarkEnd w:id="2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предоставляется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пределах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лимитов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бюджетных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обязательств,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доведенных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Уполномоченному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органу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получателю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480E" w:rsidRPr="00AE303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кодам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63AB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коды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БК).</w:t>
      </w:r>
      <w:bookmarkEnd w:id="23"/>
    </w:p>
    <w:p w:rsidR="00F22489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4" w:name="_Ref132714268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="00DB29FE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9FE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предоставляется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9FE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размере</w:t>
      </w:r>
      <w:r w:rsidR="00F37A5B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определяется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формируемом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7A5B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7A5B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3DCA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образцу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</w:t>
      </w:r>
      <w:r w:rsidR="00D13DCA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9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23E0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настоящему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Соглашению,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являюще</w:t>
      </w:r>
      <w:r w:rsidR="00D13DCA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неотъемлемой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1995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оглашения,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произведение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</w:t>
      </w:r>
      <w:r w:rsidR="00D13DCA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подлежащих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оказанию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Исполнителем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информацией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включенной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потребителей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имеющих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</w:t>
      </w:r>
      <w:proofErr w:type="gramEnd"/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1BA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формируемы</w:t>
      </w:r>
      <w:r w:rsidR="00BD62A9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</w:t>
      </w:r>
      <w:r w:rsidR="001C04F6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потребителей)</w:t>
      </w:r>
      <w:r w:rsidR="00F9778C" w:rsidRPr="00AE3037">
        <w:rPr>
          <w:rFonts w:ascii="Times New Roman" w:hAnsi="Times New Roman" w:cs="Times New Roman"/>
          <w:sz w:val="28"/>
          <w:szCs w:val="28"/>
        </w:rPr>
        <w:t>.</w:t>
      </w:r>
      <w:bookmarkEnd w:id="24"/>
    </w:p>
    <w:p w:rsidR="00F9778C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1E240A" w:rsidRPr="00AE3037" w:rsidRDefault="00AE3037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0A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79D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выраженное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AE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F9778C" w:rsidRPr="00631975" w:rsidRDefault="00631975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78C" w:rsidRPr="00631975" w:rsidRDefault="00631975" w:rsidP="00DA081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перечисления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</w:p>
    <w:p w:rsidR="008978B2" w:rsidRPr="00631975" w:rsidRDefault="008978B2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bookmarkStart w:id="25" w:name="Par127"/>
      <w:bookmarkEnd w:id="25"/>
    </w:p>
    <w:p w:rsidR="002F67A5" w:rsidRPr="00631975" w:rsidRDefault="00631975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Перечисление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r w:rsidR="00F37A5B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тветствии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бюджетным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законодательством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</w:t>
      </w:r>
      <w:r w:rsidR="001C04F6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</w:t>
      </w:r>
      <w:bookmarkStart w:id="26" w:name="Par130"/>
      <w:bookmarkEnd w:id="26"/>
      <w:r w:rsidR="002F67A5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A1C" w:rsidRDefault="00631975" w:rsidP="0079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1C04F6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r w:rsidR="0079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</w:t>
      </w:r>
      <w:bookmarkStart w:id="27" w:name="Par133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7B38DE"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1F1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финансового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1F1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1F1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1F1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1F1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1F1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казначейства,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Центрального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банка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кредитной</w:t>
      </w:r>
      <w:r w:rsidR="001C04F6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78C" w:rsidRPr="0063197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организации)</w:t>
      </w:r>
    </w:p>
    <w:p w:rsidR="00793292" w:rsidRPr="00631975" w:rsidRDefault="00793292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73" w:rsidRPr="000E487E" w:rsidRDefault="000E487E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</w:t>
      </w:r>
      <w:r w:rsidR="007932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67D64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7D64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сроками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перечисления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Субсидии,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установленным</w:t>
      </w:r>
      <w:r w:rsidR="009108BA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расчете,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формируемом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органом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составе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приложения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20EF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настоящему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Соглашению,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являющимся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неотъемлемой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0E48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  <w:bookmarkStart w:id="28" w:name="Par187"/>
      <w:bookmarkStart w:id="29" w:name="Par191"/>
      <w:bookmarkStart w:id="30" w:name="Par192"/>
      <w:bookmarkEnd w:id="28"/>
      <w:bookmarkEnd w:id="29"/>
      <w:bookmarkEnd w:id="30"/>
      <w:r w:rsidR="00754D39" w:rsidRPr="000E4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193"/>
      <w:bookmarkEnd w:id="31"/>
    </w:p>
    <w:p w:rsidR="00F9778C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2" w:name="Par139"/>
      <w:bookmarkEnd w:id="3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</w:t>
      </w:r>
    </w:p>
    <w:p w:rsidR="00A90469" w:rsidRPr="003F135F" w:rsidRDefault="00A90469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p w:rsidR="00F9778C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обязуется:</w:t>
      </w:r>
    </w:p>
    <w:p w:rsidR="00632C6A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объеме,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определенном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w:anchor="Par109" w:tooltip="II. Порядок, условия предоставления Субсидии и финансовое" w:history="1">
        <w:r w:rsidR="00F9778C" w:rsidRPr="003F13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</w:t>
        </w:r>
        <w:r w:rsidR="001C04F6" w:rsidRPr="003F13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fldSimple w:instr=" REF _Ref132299092 \r \h  \* MERGEFORMAT ">
          <w:r w:rsidR="00405856" w:rsidRPr="00405856"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  <w:t>0</w:t>
          </w:r>
        </w:fldSimple>
      </w:hyperlink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Соглашения;</w:t>
      </w:r>
      <w:bookmarkStart w:id="33" w:name="Par143"/>
      <w:bookmarkStart w:id="34" w:name="Par147"/>
      <w:bookmarkEnd w:id="33"/>
      <w:bookmarkEnd w:id="34"/>
    </w:p>
    <w:p w:rsidR="00716F73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(изменения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расчет)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9FE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9FE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образцу</w:t>
      </w:r>
      <w:r w:rsidR="00545313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</w:t>
      </w:r>
      <w:r w:rsidR="00545313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енному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264B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настоящему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Соглашению,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являющемуся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неотъемлемой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подписанный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одностороннем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порядке,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потребителей,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в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соответствии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П</w:t>
      </w:r>
      <w:r w:rsidR="00071671" w:rsidRPr="003F135F">
        <w:rPr>
          <w:rFonts w:ascii="Times New Roman" w:hAnsi="Times New Roman" w:cs="Times New Roman"/>
          <w:sz w:val="28"/>
          <w:szCs w:val="28"/>
        </w:rPr>
        <w:t>орядк</w:t>
      </w:r>
      <w:r w:rsidR="00A63B98" w:rsidRPr="003F135F">
        <w:rPr>
          <w:rFonts w:ascii="Times New Roman" w:hAnsi="Times New Roman" w:cs="Times New Roman"/>
          <w:sz w:val="28"/>
          <w:szCs w:val="28"/>
        </w:rPr>
        <w:t>ом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заключения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в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электронной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форме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и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подписания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усиленной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электронной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подписью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лица,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имеющего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право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действовать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от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0EE" w:rsidRPr="003F135F">
        <w:rPr>
          <w:rFonts w:ascii="Times New Roman" w:hAnsi="Times New Roman" w:cs="Times New Roman"/>
          <w:sz w:val="28"/>
          <w:szCs w:val="28"/>
        </w:rPr>
        <w:t>соответственно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органа,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исполнителя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296327" w:rsidRPr="003F135F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услуг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в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социальной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сфере,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соглашений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финансовом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обеспечении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затрат,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связанных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оказанием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296327" w:rsidRPr="003F135F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услуг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в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социальной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сфере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в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соответствии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социальным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сертификатом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на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получение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2C6741" w:rsidRPr="003F135F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услуги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в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социальной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сфере,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утвержденн</w:t>
      </w:r>
      <w:r w:rsidR="00E65027" w:rsidRPr="003F135F">
        <w:rPr>
          <w:rFonts w:ascii="Times New Roman" w:hAnsi="Times New Roman" w:cs="Times New Roman"/>
          <w:sz w:val="28"/>
          <w:szCs w:val="28"/>
        </w:rPr>
        <w:t>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постановлением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8A28AB" w:rsidRPr="003F135F">
        <w:rPr>
          <w:rFonts w:ascii="Times New Roman" w:hAnsi="Times New Roman" w:cs="Times New Roman"/>
          <w:sz w:val="28"/>
          <w:szCs w:val="28"/>
        </w:rPr>
        <w:t>администрации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района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Хабаровского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края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от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4918E7">
        <w:rPr>
          <w:rFonts w:ascii="Times New Roman" w:hAnsi="Times New Roman" w:cs="Times New Roman"/>
          <w:sz w:val="28"/>
          <w:szCs w:val="28"/>
        </w:rPr>
        <w:t>21.04.</w:t>
      </w:r>
      <w:r w:rsidR="00B440EE" w:rsidRPr="003F135F">
        <w:rPr>
          <w:rFonts w:ascii="Times New Roman" w:hAnsi="Times New Roman" w:cs="Times New Roman"/>
          <w:sz w:val="28"/>
          <w:szCs w:val="28"/>
        </w:rPr>
        <w:t>202</w:t>
      </w:r>
      <w:r w:rsidR="004918E7">
        <w:rPr>
          <w:rFonts w:ascii="Times New Roman" w:hAnsi="Times New Roman" w:cs="Times New Roman"/>
          <w:sz w:val="28"/>
          <w:szCs w:val="28"/>
        </w:rPr>
        <w:t>3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г.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B440EE" w:rsidRPr="003F135F">
        <w:rPr>
          <w:rFonts w:ascii="Times New Roman" w:hAnsi="Times New Roman" w:cs="Times New Roman"/>
          <w:sz w:val="28"/>
          <w:szCs w:val="28"/>
        </w:rPr>
        <w:t>№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4918E7">
        <w:rPr>
          <w:rFonts w:ascii="Times New Roman" w:hAnsi="Times New Roman" w:cs="Times New Roman"/>
          <w:sz w:val="28"/>
          <w:szCs w:val="28"/>
        </w:rPr>
        <w:t>275</w:t>
      </w:r>
      <w:r w:rsidR="00B440EE" w:rsidRPr="003F135F">
        <w:rPr>
          <w:rFonts w:ascii="Times New Roman" w:hAnsi="Times New Roman" w:cs="Times New Roman"/>
          <w:sz w:val="28"/>
          <w:szCs w:val="28"/>
        </w:rPr>
        <w:t>,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расчета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перечисление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указанный</w:t>
      </w:r>
      <w:proofErr w:type="gramEnd"/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w:anchor="Par293" w:tooltip="VIII. Платежные реквизиты Сторон" w:history="1">
        <w:r w:rsidR="00F9778C" w:rsidRPr="003F13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разделе</w:t>
        </w:r>
        <w:r w:rsidR="001C04F6" w:rsidRPr="003F13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7.</w:t>
        </w:r>
      </w:hyperlink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0B1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сроков</w:t>
      </w:r>
      <w:proofErr w:type="gramEnd"/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</w:t>
      </w:r>
      <w:r w:rsidR="00167D64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5313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расчете;</w:t>
      </w:r>
      <w:bookmarkStart w:id="35" w:name="Par151"/>
      <w:bookmarkEnd w:id="35"/>
    </w:p>
    <w:p w:rsidR="00BD44CC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_Ref132211425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4.1.3.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Calibri" w:hAnsi="Times New Roman" w:cs="Times New Roman"/>
          <w:sz w:val="28"/>
          <w:szCs w:val="28"/>
        </w:rPr>
        <w:t>за</w:t>
      </w:r>
      <w:r w:rsidR="001C04F6" w:rsidRPr="003F1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78C" w:rsidRPr="003F135F">
        <w:rPr>
          <w:rFonts w:ascii="Times New Roman" w:eastAsia="Calibri" w:hAnsi="Times New Roman" w:cs="Times New Roman"/>
          <w:sz w:val="28"/>
          <w:szCs w:val="28"/>
        </w:rPr>
        <w:t>оказанием</w:t>
      </w:r>
      <w:r w:rsidR="001C04F6" w:rsidRPr="003F1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78C" w:rsidRPr="003F135F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1C04F6" w:rsidRPr="003F1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78C" w:rsidRPr="003F135F">
        <w:rPr>
          <w:rFonts w:ascii="Times New Roman" w:eastAsia="Calibri" w:hAnsi="Times New Roman" w:cs="Times New Roman"/>
          <w:sz w:val="28"/>
          <w:szCs w:val="28"/>
        </w:rPr>
        <w:t>(Услуг)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Исполнителем,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05FA7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орядком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FA7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заказов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FA7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FA7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FA7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района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Хабаровского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края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7F73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района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Хабаровского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3F135F">
        <w:rPr>
          <w:rFonts w:ascii="Times New Roman" w:hAnsi="Times New Roman" w:cs="Times New Roman"/>
          <w:sz w:val="28"/>
          <w:szCs w:val="28"/>
        </w:rPr>
        <w:t>края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CFF">
        <w:rPr>
          <w:rFonts w:ascii="Times New Roman" w:hAnsi="Times New Roman" w:cs="Times New Roman"/>
          <w:sz w:val="28"/>
          <w:szCs w:val="28"/>
        </w:rPr>
        <w:t>21.04.2023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C07F73" w:rsidRPr="003F135F">
        <w:rPr>
          <w:rFonts w:ascii="Times New Roman" w:hAnsi="Times New Roman" w:cs="Times New Roman"/>
          <w:sz w:val="28"/>
          <w:szCs w:val="28"/>
        </w:rPr>
        <w:t>№</w:t>
      </w:r>
      <w:r w:rsidR="001C04F6" w:rsidRPr="003F135F">
        <w:rPr>
          <w:rFonts w:ascii="Times New Roman" w:hAnsi="Times New Roman" w:cs="Times New Roman"/>
          <w:sz w:val="28"/>
          <w:szCs w:val="28"/>
        </w:rPr>
        <w:t xml:space="preserve"> </w:t>
      </w:r>
      <w:r w:rsidR="00065CFF">
        <w:rPr>
          <w:rFonts w:ascii="Times New Roman" w:hAnsi="Times New Roman" w:cs="Times New Roman"/>
          <w:sz w:val="28"/>
          <w:szCs w:val="28"/>
        </w:rPr>
        <w:t xml:space="preserve">275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</w:t>
      </w:r>
      <w:r w:rsidR="0080547F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орядок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547F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547F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547F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547F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заказов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Соглашением;</w:t>
      </w:r>
      <w:bookmarkEnd w:id="36"/>
      <w:proofErr w:type="gramEnd"/>
    </w:p>
    <w:p w:rsidR="00A674F3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4.1.4.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4C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Требований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мониторинга;</w:t>
      </w:r>
      <w:bookmarkStart w:id="37" w:name="Par152"/>
      <w:bookmarkEnd w:id="37"/>
    </w:p>
    <w:p w:rsidR="00B64B6C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4.1.5.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Исполнителя,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Соглашения,</w:t>
      </w:r>
      <w:r w:rsidR="001C04F6" w:rsidRPr="003F135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результатам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дней,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предложений;</w:t>
      </w:r>
    </w:p>
    <w:p w:rsidR="009D5C2F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4.1.6.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Исполнителя,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поступившее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разъяснений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направлять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результатам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дней,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следующих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днем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поступления</w:t>
      </w:r>
      <w:r w:rsidR="001C04F6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обращения;</w:t>
      </w:r>
    </w:p>
    <w:p w:rsidR="00524B27" w:rsidRPr="002378E9" w:rsidRDefault="003F135F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8" w:name="_Ref13220872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 w:rsidR="005A37DF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fldSimple w:instr=" REF _Ref132712844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0</w:t>
        </w:r>
      </w:fldSimple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DF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300088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664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неоказании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ненадлежащем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(их)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потребителя),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4B27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4B27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189-ФЗ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bookmarkStart w:id="39" w:name="Par153"/>
      <w:bookmarkStart w:id="40" w:name="Par157"/>
      <w:bookmarkEnd w:id="38"/>
      <w:bookmarkEnd w:id="39"/>
      <w:bookmarkEnd w:id="40"/>
      <w:proofErr w:type="gramEnd"/>
    </w:p>
    <w:p w:rsidR="00354CB7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1" w:name="_Ref13230379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B27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составленный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0A8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являющемуся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Соглашения:</w:t>
      </w:r>
      <w:bookmarkEnd w:id="41"/>
    </w:p>
    <w:p w:rsidR="00F9778C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4.1.8.1.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Соглашением;</w:t>
      </w:r>
    </w:p>
    <w:p w:rsidR="00E356C7" w:rsidRPr="003F135F" w:rsidRDefault="003F135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4.1.8.2.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300962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3F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214E6F" w:rsidRPr="00544E94" w:rsidRDefault="00544E94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4.1.8.3.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208725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принятия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уполномоченным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органом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решения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возмещении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потребителю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государственных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(муниципальных)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услуг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социальной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сфере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вреда,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причиненного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его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жизни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(или)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здоровью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02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утвержденными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1127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1127);</w:t>
      </w:r>
    </w:p>
    <w:p w:rsidR="00214E6F" w:rsidRPr="00544E94" w:rsidRDefault="00544E94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4.1.8.4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6F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6F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6F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189-ФЗ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B06" w:rsidRPr="00544E94" w:rsidRDefault="00544E94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CharStyle28"/>
          <w:rFonts w:ascii="Times New Roman" w:hAnsi="Times New Roman" w:cs="Times New Roman"/>
          <w:b w:val="0"/>
          <w:color w:val="000000"/>
          <w:sz w:val="28"/>
        </w:rPr>
        <w:lastRenderedPageBreak/>
        <w:t xml:space="preserve">4.1.9.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осуществлять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выплату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суммы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возмещаемого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потребителю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услуг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вреда,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причиненного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его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жизни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(или)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здоровью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пределах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неиспользованного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Исполнителем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остатка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субсидии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размере,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соответствующем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сумме,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подтвержденной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потребителем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услуг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определенными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пунктом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5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Правил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№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1127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документами,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но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не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более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240593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размера</w:t>
      </w:r>
      <w:r w:rsidR="00CE0597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CE0597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установленного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CE0597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Уполномоченным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CE0597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органом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возмещении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потребителю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Услуги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(Услуг)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вреда,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причиненного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его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жизни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(или)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здоровью,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в</w:t>
      </w:r>
      <w:proofErr w:type="gramEnd"/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соответствии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>с</w:t>
      </w:r>
      <w:r w:rsidR="001C04F6" w:rsidRPr="00544E94">
        <w:rPr>
          <w:rStyle w:val="CharStyle28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 w:rsidR="001C04F6" w:rsidRPr="00544E94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 w:rsidR="001C04F6" w:rsidRPr="00544E94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9778C" w:rsidRPr="00544E94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1127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4EA6" w:rsidRPr="00544E94" w:rsidRDefault="00544E94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334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протокол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разногласий,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подписанный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усиленной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электронной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подписью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лица,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имеющего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право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действовать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от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имени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органа,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об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учете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содержащихся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в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возражениях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замечаний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Исполнителя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с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приложением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уточненного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расчета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средств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Субсидии,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334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или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об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учесть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возражения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с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обоснованием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такого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отказа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с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hAnsi="Times New Roman" w:cs="Times New Roman"/>
          <w:sz w:val="28"/>
          <w:szCs w:val="28"/>
        </w:rPr>
        <w:t>приложением</w:t>
      </w:r>
      <w:r w:rsidR="001C04F6" w:rsidRPr="00544E94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F9778C" w:rsidRPr="00544E94">
        <w:rPr>
          <w:rFonts w:ascii="Times New Roman" w:hAnsi="Times New Roman" w:cs="Times New Roman"/>
          <w:sz w:val="28"/>
          <w:szCs w:val="28"/>
        </w:rPr>
        <w:t>.</w:t>
      </w:r>
      <w:bookmarkStart w:id="42" w:name="Par164"/>
      <w:bookmarkEnd w:id="42"/>
    </w:p>
    <w:p w:rsidR="00224EA6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Исполнителя:</w:t>
      </w:r>
    </w:p>
    <w:p w:rsidR="003164F2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4.1.11.1.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(Услуг);</w:t>
      </w:r>
    </w:p>
    <w:p w:rsidR="00C70367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4.1.11.2. о</w:t>
      </w:r>
      <w:r w:rsidR="004918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B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F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F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F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F0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</w:t>
      </w:r>
      <w:r w:rsidR="00EF23BE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4B5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4.1.12.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к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согласованию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новых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условий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договоров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(соглашений)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в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случае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уменьшения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казенному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учреждению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как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получателю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бюджетных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средств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главным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распорядителем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(распорядителем)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бюджетных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средств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ранее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доведенных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лимитов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бюджетных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обязательств,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приводящего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к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невозможности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исполнения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казенным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учреждением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бюджетных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обязательств,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вытекающих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из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заключенных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им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договоров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(соглашений),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утвержденными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постановлением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Правительства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Российской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Федерации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от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7B58" w:rsidRPr="002576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907B58" w:rsidRPr="00257606">
        <w:rPr>
          <w:rFonts w:ascii="Times New Roman" w:hAnsi="Times New Roman" w:cs="Times New Roman"/>
          <w:sz w:val="28"/>
          <w:szCs w:val="28"/>
        </w:rPr>
        <w:t>2021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№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339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(далее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–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требования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№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hAnsi="Times New Roman" w:cs="Times New Roman"/>
          <w:sz w:val="28"/>
          <w:szCs w:val="28"/>
        </w:rPr>
        <w:t>339),</w:t>
      </w:r>
      <w:r w:rsidR="001C04F6" w:rsidRPr="00257606">
        <w:rPr>
          <w:rFonts w:ascii="Times New Roman" w:hAnsi="Times New Roman" w:cs="Times New Roman"/>
          <w:sz w:val="28"/>
          <w:szCs w:val="28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8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49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597FC1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78C" w:rsidRPr="002378E9" w:rsidRDefault="00257606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4.1.13.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778C" w:rsidRPr="002378E9">
        <w:rPr>
          <w:rFonts w:ascii="Times New Roman" w:hAnsi="Times New Roman" w:cs="Times New Roman"/>
          <w:sz w:val="28"/>
          <w:szCs w:val="28"/>
        </w:rPr>
        <w:t>убсидии,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выявления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несоответствия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требованию,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установленному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301634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CA" w:rsidRPr="002378E9" w:rsidRDefault="00257606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4.1.14.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3F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№189-ФЗ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Порядком</w:t>
      </w:r>
      <w:r w:rsidR="001C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C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7223FA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78C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F9778C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Исполнителя: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1F1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Calibri" w:hAnsi="Times New Roman" w:cs="Times New Roman"/>
          <w:sz w:val="28"/>
          <w:szCs w:val="28"/>
        </w:rPr>
        <w:t>оказанием</w:t>
      </w:r>
      <w:r w:rsidR="001C04F6" w:rsidRPr="00257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78C" w:rsidRPr="00257606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1C04F6" w:rsidRPr="00257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78C" w:rsidRPr="00257606">
        <w:rPr>
          <w:rFonts w:ascii="Times New Roman" w:eastAsia="Calibri" w:hAnsi="Times New Roman" w:cs="Times New Roman"/>
          <w:sz w:val="28"/>
          <w:szCs w:val="28"/>
        </w:rPr>
        <w:t>(Услуг)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Исполнителем;</w:t>
      </w:r>
    </w:p>
    <w:p w:rsidR="00ED41F1" w:rsidRPr="00257606" w:rsidRDefault="00257606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4.2.1.2.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(анкетирования)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(анкетирование)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</w:t>
      </w:r>
      <w:r w:rsidR="001C04F6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5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  <w:proofErr w:type="gramEnd"/>
    </w:p>
    <w:p w:rsidR="00F9778C" w:rsidRPr="002378E9" w:rsidRDefault="00257606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(Услуги</w:t>
      </w:r>
      <w:r w:rsidR="0057334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4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4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43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Исполнителем.</w:t>
      </w:r>
    </w:p>
    <w:p w:rsidR="00CF1694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ar172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204000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fldSimple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bookmarkStart w:id="44" w:name="Par178"/>
      <w:bookmarkEnd w:id="44"/>
      <w:r w:rsidR="00326E8A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266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63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63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189-ФЗ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6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4F4F63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859" w:rsidRPr="002378E9" w:rsidRDefault="00840E0A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  <w:bookmarkStart w:id="45" w:name="Par185"/>
      <w:bookmarkEnd w:id="45"/>
    </w:p>
    <w:p w:rsidR="0028274E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4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4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189-ФЗ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законами;</w:t>
      </w:r>
    </w:p>
    <w:p w:rsidR="0077534E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(Услуги):</w:t>
      </w:r>
    </w:p>
    <w:p w:rsidR="0060306E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4.3.2.1.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4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D8C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_Ref132301634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210830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</w:t>
        </w:r>
      </w:fldSimple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F1342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42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42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6C0E0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</w:t>
      </w:r>
      <w:r w:rsidR="000A7B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461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официальном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сайте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в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сети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«</w:t>
      </w:r>
      <w:r w:rsidR="00BF2461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F2461" w:rsidRPr="00840E0A">
        <w:rPr>
          <w:rFonts w:ascii="Times New Roman" w:hAnsi="Times New Roman" w:cs="Times New Roman"/>
          <w:sz w:val="28"/>
          <w:szCs w:val="28"/>
        </w:rPr>
        <w:t>»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по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размещению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информации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и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учреждениях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BF2461" w:rsidRPr="00840E0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F2461" w:rsidRPr="00840E0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="00BF2461" w:rsidRPr="00840E0A">
        <w:rPr>
          <w:rFonts w:ascii="Times New Roman" w:hAnsi="Times New Roman" w:cs="Times New Roman"/>
          <w:sz w:val="28"/>
          <w:szCs w:val="28"/>
        </w:rPr>
        <w:t>)</w:t>
      </w:r>
      <w:r w:rsidR="00A1468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46"/>
      <w:proofErr w:type="gramEnd"/>
    </w:p>
    <w:p w:rsidR="002353FB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F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326E8A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D8C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(Услуги)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901F7C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обязанностях,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D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BE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(тарифах)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бесплатно;</w:t>
      </w:r>
    </w:p>
    <w:p w:rsidR="00863EBC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4.3.7.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6B6FE4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органу:</w:t>
      </w:r>
    </w:p>
    <w:p w:rsidR="005847D8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4.3.8.1.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211425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органа;</w:t>
      </w:r>
      <w:bookmarkStart w:id="47" w:name="Par186"/>
      <w:bookmarkEnd w:id="47"/>
    </w:p>
    <w:p w:rsidR="00DE4988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_Ref1327128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4.3.8.2. </w:t>
      </w:r>
      <w:r w:rsidR="00DE498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98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98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98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98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сформированный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F065B" w:rsidRPr="008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0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5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C0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B5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B5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B5E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B3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06FF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6FF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6FF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6FF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331F1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="00331F1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31F1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F96AE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="00331F1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(их)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F96AE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96AE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331F1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6AE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0D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8"/>
    </w:p>
    <w:p w:rsidR="00836974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_Ref1323000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4.3.8.3.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сформированный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404469" w:rsidRPr="008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493A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69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492125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F2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F2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9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9D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  <w:bookmarkEnd w:id="49"/>
    </w:p>
    <w:p w:rsidR="00836974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_Ref1323000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4.3.8.4.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1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отчетном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финансовом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году,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сформированный</w:t>
      </w:r>
      <w:r w:rsidR="001C04F6" w:rsidRPr="00840E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9778C" w:rsidRPr="008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93A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3A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3A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3A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974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974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974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годом;</w:t>
      </w:r>
      <w:bookmarkEnd w:id="50"/>
    </w:p>
    <w:p w:rsidR="009B0A3F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4.3.8.5.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95198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Исполнителю;</w:t>
      </w:r>
    </w:p>
    <w:p w:rsidR="001C40EE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4.3.8.6.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</w:t>
      </w:r>
      <w:proofErr w:type="gramStart"/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заключенному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B8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D23" w:rsidRPr="002378E9" w:rsidRDefault="00840E0A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303753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9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303796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EB6D23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23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определенными:</w:t>
      </w:r>
    </w:p>
    <w:p w:rsidR="00906F08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4.3.10.1.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93A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3A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3A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3A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72471E" w:rsidRPr="00840E0A" w:rsidRDefault="00840E0A" w:rsidP="00DA0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4.3.10.2.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proofErr w:type="gramEnd"/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9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9B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C04F6" w:rsidRPr="0084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размер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оплаты,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осуществляемой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получателем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социального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сертификата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либо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его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законным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представителем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за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счет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собственных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средств,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а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также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не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менее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одного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из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показателей,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частью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5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статьи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Федерального</w:t>
      </w:r>
      <w:r w:rsidR="001C04F6" w:rsidRP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840E0A">
        <w:rPr>
          <w:rFonts w:ascii="Times New Roman" w:hAnsi="Times New Roman" w:cs="Times New Roman"/>
          <w:sz w:val="28"/>
          <w:szCs w:val="28"/>
        </w:rPr>
        <w:t>закона;</w:t>
      </w:r>
      <w:bookmarkStart w:id="51" w:name="Par190"/>
      <w:bookmarkStart w:id="52" w:name="Par208"/>
      <w:bookmarkEnd w:id="51"/>
      <w:bookmarkEnd w:id="52"/>
    </w:p>
    <w:p w:rsidR="0072471E" w:rsidRPr="002378E9" w:rsidRDefault="00840E0A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4.3.10.3.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bookmarkStart w:id="53" w:name="Par212"/>
      <w:bookmarkEnd w:id="53"/>
      <w:r w:rsidR="0072471E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F75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  <w:bookmarkStart w:id="54" w:name="Par215"/>
      <w:bookmarkEnd w:id="54"/>
    </w:p>
    <w:p w:rsidR="00AA1EF6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F41785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F41785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78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78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расчета;</w:t>
      </w:r>
    </w:p>
    <w:p w:rsidR="004107CF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4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4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B9A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B9A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измененными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bookmarkStart w:id="55" w:name="Par222"/>
      <w:bookmarkEnd w:id="55"/>
      <w:r w:rsidR="00C655C3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5C3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339,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41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DD5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№189-ФЗ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D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Соглашением.</w:t>
      </w:r>
    </w:p>
    <w:p w:rsidR="004107CF" w:rsidRPr="002378E9" w:rsidRDefault="004107CF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8C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</w:p>
    <w:p w:rsidR="00333FAE" w:rsidRPr="005F09A0" w:rsidRDefault="00333FAE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9778C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bookmarkStart w:id="56" w:name="Par232"/>
      <w:bookmarkEnd w:id="56"/>
    </w:p>
    <w:p w:rsidR="00F9778C" w:rsidRPr="002378E9" w:rsidRDefault="00F9778C" w:rsidP="00DA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A0" w:rsidRDefault="005F09A0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Par241"/>
      <w:bookmarkEnd w:id="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253E60" w:rsidRPr="005F09A0" w:rsidRDefault="00253E60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D2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переговоров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B21FA6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E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fldSimple w:instr=" REF _Ref132304226 \r \h  \* MERGEFORMAT ">
          <w:r w:rsidR="00405856" w:rsidRPr="00405856">
            <w:rPr>
              <w:rFonts w:ascii="Times New Roman" w:hAnsi="Times New Roman" w:cs="Times New Roman"/>
              <w:sz w:val="28"/>
              <w:szCs w:val="28"/>
            </w:rPr>
            <w:t>0</w:t>
          </w:r>
        </w:fldSimple>
      </w:hyperlink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Соглашению.</w:t>
      </w:r>
    </w:p>
    <w:p w:rsidR="00B21FA6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_Ref1327266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E93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D7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8"/>
    </w:p>
    <w:p w:rsidR="00D57E14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B58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E7" w:rsidRPr="004918E7">
        <w:rPr>
          <w:rFonts w:ascii="Times New Roman" w:hAnsi="Times New Roman" w:cs="Times New Roman"/>
          <w:sz w:val="32"/>
          <w:szCs w:val="32"/>
        </w:rPr>
        <w:t>6.5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B58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E7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  <w:bookmarkStart w:id="59" w:name="Par254"/>
      <w:bookmarkEnd w:id="59"/>
    </w:p>
    <w:p w:rsidR="00EF318D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_Ref1323009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B9A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  <w:bookmarkStart w:id="61" w:name="Par255"/>
      <w:bookmarkEnd w:id="60"/>
      <w:bookmarkEnd w:id="61"/>
    </w:p>
    <w:p w:rsidR="006333CE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6.5.1.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раз)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F4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8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8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8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</w:t>
      </w:r>
      <w:proofErr w:type="gramEnd"/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периода;</w:t>
      </w:r>
    </w:p>
    <w:p w:rsidR="006333CE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6.5.2.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раз)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Субсидии;</w:t>
      </w:r>
    </w:p>
    <w:p w:rsidR="0025267D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6.5.3.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неоказания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67D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67D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189-ФЗ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67D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6.5.4.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95184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95184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210830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</w:t>
        </w:r>
      </w:fldSimple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69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проверок;</w:t>
      </w:r>
    </w:p>
    <w:p w:rsidR="00862859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6.5.5.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D2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56D2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2" w:name="Par261"/>
      <w:bookmarkEnd w:id="62"/>
    </w:p>
    <w:p w:rsidR="00FD4F73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_Ref1323044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  <w:bookmarkEnd w:id="63"/>
    </w:p>
    <w:p w:rsidR="00432B5A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_Ref1323037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C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300962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C0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fldSimple w:instr=" REF _Ref132304490 \r \h  \* MERGEFORMAT ">
        <w:r w:rsidR="00405856" w:rsidRPr="00405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fldSimple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выплачиваются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(Услуг),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4"/>
      <w:r w:rsidR="00B738D4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8D4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DE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2465DE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DE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оформляемым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DE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D7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65DE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DE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D7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8350E5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</w:t>
      </w:r>
      <w:r w:rsidR="002F1FF3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E5" w:rsidRPr="005F09A0" w:rsidDel="009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3D4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E9" w:rsidRPr="005F09A0">
        <w:rPr>
          <w:rFonts w:ascii="Times New Roman" w:hAnsi="Times New Roman" w:cs="Times New Roman"/>
          <w:sz w:val="28"/>
          <w:szCs w:val="28"/>
        </w:rPr>
        <w:t>АИС</w:t>
      </w:r>
      <w:r w:rsidR="001C04F6" w:rsidRPr="005F09A0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5F0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5F09A0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5F09A0">
        <w:rPr>
          <w:rFonts w:ascii="Times New Roman" w:hAnsi="Times New Roman" w:cs="Times New Roman"/>
          <w:sz w:val="28"/>
          <w:szCs w:val="28"/>
        </w:rPr>
        <w:t>»</w:t>
      </w:r>
      <w:r w:rsidR="00E107D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78C" w:rsidRPr="005F09A0" w:rsidRDefault="005F09A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bookmarkStart w:id="65" w:name="Par285"/>
      <w:bookmarkEnd w:id="65"/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E9" w:rsidRPr="005F09A0">
        <w:rPr>
          <w:rFonts w:ascii="Times New Roman" w:hAnsi="Times New Roman" w:cs="Times New Roman"/>
          <w:sz w:val="28"/>
          <w:szCs w:val="28"/>
        </w:rPr>
        <w:t>АИС</w:t>
      </w:r>
      <w:r w:rsidR="001C04F6" w:rsidRPr="005F09A0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5F0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5F09A0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5F09A0">
        <w:rPr>
          <w:rFonts w:ascii="Times New Roman" w:hAnsi="Times New Roman" w:cs="Times New Roman"/>
          <w:sz w:val="28"/>
          <w:szCs w:val="28"/>
        </w:rPr>
        <w:t>»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подписями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7E1A80" w:rsidRPr="002378E9" w:rsidRDefault="007E1A80" w:rsidP="00DA0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8C" w:rsidRPr="002378E9" w:rsidRDefault="005F09A0" w:rsidP="00DA0819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6" w:name="Par289"/>
      <w:bookmarkStart w:id="67" w:name="Par293"/>
      <w:bookmarkStart w:id="68" w:name="_Ref132299119"/>
      <w:bookmarkEnd w:id="66"/>
      <w:bookmarkEnd w:id="67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Платежные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</w:t>
      </w:r>
      <w:bookmarkEnd w:id="68"/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8"/>
        <w:gridCol w:w="4720"/>
      </w:tblGrid>
      <w:tr w:rsidR="00F9778C" w:rsidRPr="002378E9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F9778C" w:rsidRPr="002378E9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9778C" w:rsidRPr="002378E9" w:rsidRDefault="001C04F6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78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78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органа)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F9778C" w:rsidRPr="002378E9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B35EDF"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/адрес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9778C" w:rsidRPr="002378E9" w:rsidTr="004331B6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2378E9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F9778C" w:rsidRPr="002378E9" w:rsidTr="004331B6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организации),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D1489F" w:rsidRPr="002378E9" w:rsidRDefault="00D1489F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9778C" w:rsidRPr="002378E9" w:rsidRDefault="00F9778C" w:rsidP="00793292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F9778C" w:rsidRPr="002378E9" w:rsidRDefault="00F9778C" w:rsidP="00793292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</w:tbl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8C" w:rsidRPr="005F09A0" w:rsidRDefault="005F09A0" w:rsidP="005F09A0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1C04F6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8C" w:rsidRPr="005F0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2203"/>
        <w:gridCol w:w="2370"/>
        <w:gridCol w:w="2616"/>
      </w:tblGrid>
      <w:tr w:rsidR="00F9778C" w:rsidRPr="002378E9" w:rsidTr="004331B6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9778C" w:rsidRPr="002378E9" w:rsidTr="004331B6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9778C" w:rsidRPr="002378E9" w:rsidRDefault="00F9778C" w:rsidP="007932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F9778C" w:rsidRPr="002378E9" w:rsidRDefault="00F9778C" w:rsidP="005F09A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9778C" w:rsidRPr="002378E9" w:rsidSect="00D559B5">
          <w:headerReference w:type="default" r:id="rId14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A3878" w:rsidRPr="002378E9" w:rsidRDefault="009A3878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9A3878" w:rsidRDefault="009A3878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677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оглашению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</w:t>
      </w:r>
      <w: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«реализация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C0" w:rsidRPr="002378E9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9A3878" w:rsidRPr="002378E9" w:rsidRDefault="009A3878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F04AC0" w:rsidRDefault="00F04AC0" w:rsidP="0079329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3878" w:rsidRPr="002378E9" w:rsidRDefault="009A3878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</w:t>
      </w:r>
      <w:r w:rsidR="00F04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proofErr w:type="gramEnd"/>
    </w:p>
    <w:p w:rsidR="009A3878" w:rsidRPr="002378E9" w:rsidRDefault="009A3878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Дополнительному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соглашению</w:t>
      </w:r>
    </w:p>
    <w:p w:rsidR="009A3878" w:rsidRPr="002378E9" w:rsidRDefault="009A3878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№____)</w:t>
      </w:r>
    </w:p>
    <w:p w:rsidR="009A3878" w:rsidRPr="002378E9" w:rsidRDefault="009A3878" w:rsidP="00793292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878" w:rsidRPr="002378E9" w:rsidRDefault="009A3878" w:rsidP="009A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9" w:name="Par605"/>
      <w:bookmarkEnd w:id="69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включенных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заказ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сфере,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F04AC0" w:rsidRDefault="009A3878" w:rsidP="00F04AC0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самоуправления,</w:t>
      </w:r>
      <w:proofErr w:type="gramEnd"/>
    </w:p>
    <w:p w:rsidR="009A3878" w:rsidRDefault="009A3878" w:rsidP="00F04AC0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утвердившего</w:t>
      </w:r>
      <w:proofErr w:type="gramEnd"/>
      <w:r w:rsidR="001C04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заказ)</w:t>
      </w:r>
    </w:p>
    <w:p w:rsidR="00F04AC0" w:rsidRPr="002378E9" w:rsidRDefault="00F04AC0" w:rsidP="00F04AC0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78E5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254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ной(</w:t>
      </w:r>
      <w:proofErr w:type="spell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09A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(Услуги),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показателях,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характеризующих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(формах)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категориях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показателях,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характеризующих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допустимых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отклонениях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характеризующего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</w:t>
      </w: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699"/>
        <w:gridCol w:w="1235"/>
        <w:gridCol w:w="1232"/>
        <w:gridCol w:w="1235"/>
        <w:gridCol w:w="1235"/>
        <w:gridCol w:w="1387"/>
        <w:gridCol w:w="1235"/>
        <w:gridCol w:w="1077"/>
        <w:gridCol w:w="1080"/>
        <w:gridCol w:w="1387"/>
        <w:gridCol w:w="1539"/>
        <w:gridCol w:w="1772"/>
      </w:tblGrid>
      <w:tr w:rsidR="00F9778C" w:rsidRPr="00F04AC0" w:rsidTr="005F09A0">
        <w:tc>
          <w:tcPr>
            <w:tcW w:w="216" w:type="pct"/>
            <w:vMerge w:val="restart"/>
            <w:textDirection w:val="btLr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87B29" w:rsidRPr="00F04A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1" w:type="pct"/>
            <w:vMerge w:val="restart"/>
            <w:textDirection w:val="btLr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71" w:type="pct"/>
            <w:gridSpan w:val="3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</w:p>
        </w:tc>
        <w:tc>
          <w:tcPr>
            <w:tcW w:w="830" w:type="pct"/>
            <w:gridSpan w:val="2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</w:p>
        </w:tc>
        <w:tc>
          <w:tcPr>
            <w:tcW w:w="391" w:type="pct"/>
            <w:vMerge w:val="restart"/>
            <w:textDirection w:val="btLr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</w:p>
        </w:tc>
        <w:tc>
          <w:tcPr>
            <w:tcW w:w="1122" w:type="pct"/>
            <w:gridSpan w:val="3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5F660B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60B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60B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60B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563" w:type="pct"/>
            <w:vMerge w:val="restart"/>
            <w:textDirection w:val="btLr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60B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60B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F9778C" w:rsidRPr="00F04AC0" w:rsidTr="005F09A0">
        <w:tc>
          <w:tcPr>
            <w:tcW w:w="216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t>аименована</w:t>
            </w:r>
            <w:proofErr w:type="spellEnd"/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390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t>аименована</w:t>
            </w:r>
            <w:proofErr w:type="spellEnd"/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391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t>аименована</w:t>
            </w:r>
            <w:proofErr w:type="spellEnd"/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391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F09A0" w:rsidRPr="00F04AC0">
              <w:rPr>
                <w:rFonts w:ascii="Times New Roman" w:hAnsi="Times New Roman" w:cs="Times New Roman"/>
                <w:sz w:val="24"/>
                <w:szCs w:val="24"/>
              </w:rPr>
              <w:t>аименована</w:t>
            </w:r>
            <w:proofErr w:type="spellEnd"/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439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39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pct"/>
            <w:gridSpan w:val="2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7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5F09A0">
        <w:trPr>
          <w:trHeight w:val="1126"/>
        </w:trPr>
        <w:tc>
          <w:tcPr>
            <w:tcW w:w="216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F04A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87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5F09A0">
        <w:tc>
          <w:tcPr>
            <w:tcW w:w="21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778C" w:rsidRPr="00F04AC0" w:rsidTr="005F09A0">
        <w:tc>
          <w:tcPr>
            <w:tcW w:w="21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5F09A0">
        <w:tc>
          <w:tcPr>
            <w:tcW w:w="21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569" w:rsidRDefault="009A6569" w:rsidP="00DC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4AC0" w:rsidRPr="002378E9" w:rsidRDefault="00F04AC0" w:rsidP="00DC2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характеризующие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допустимые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возможные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отклонения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показателей,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характеризующих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затрат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</w:t>
      </w: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0"/>
        <w:gridCol w:w="1378"/>
        <w:gridCol w:w="1340"/>
        <w:gridCol w:w="671"/>
        <w:gridCol w:w="1192"/>
        <w:gridCol w:w="1006"/>
        <w:gridCol w:w="1006"/>
        <w:gridCol w:w="1572"/>
        <w:gridCol w:w="1677"/>
        <w:gridCol w:w="1192"/>
        <w:gridCol w:w="1006"/>
        <w:gridCol w:w="1006"/>
        <w:gridCol w:w="1572"/>
      </w:tblGrid>
      <w:tr w:rsidR="00F9778C" w:rsidRPr="00F04AC0" w:rsidTr="007E0AD6">
        <w:tc>
          <w:tcPr>
            <w:tcW w:w="243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</w:t>
            </w:r>
            <w:r w:rsidR="00DC2814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814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814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814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934" w:type="pct"/>
            <w:gridSpan w:val="3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</w:p>
        </w:tc>
        <w:tc>
          <w:tcPr>
            <w:tcW w:w="1797" w:type="pct"/>
            <w:gridSpan w:val="4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771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771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241D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D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500" w:type="pct"/>
            <w:gridSpan w:val="4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(Услуг)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F9778C" w:rsidRPr="00F04AC0" w:rsidTr="007E0AD6">
        <w:tc>
          <w:tcPr>
            <w:tcW w:w="243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gridSpan w:val="2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4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591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18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494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20__-20___</w:t>
            </w:r>
            <w:proofErr w:type="gramStart"/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526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318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18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488" w:type="pct"/>
            <w:vMerge w:val="restar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20__-20___</w:t>
            </w:r>
            <w:proofErr w:type="gramStart"/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</w:tr>
      <w:tr w:rsidR="00F9778C" w:rsidRPr="00F04AC0" w:rsidTr="007E0AD6">
        <w:tc>
          <w:tcPr>
            <w:tcW w:w="243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F04A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94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7E0AD6">
        <w:tc>
          <w:tcPr>
            <w:tcW w:w="243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778C" w:rsidRPr="00F04AC0" w:rsidTr="007E0AD6">
        <w:tc>
          <w:tcPr>
            <w:tcW w:w="243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F9778C" w:rsidRPr="00F04AC0" w:rsidRDefault="00D214E8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7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7E0AD6">
        <w:tc>
          <w:tcPr>
            <w:tcW w:w="243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F9778C" w:rsidRPr="00F04AC0" w:rsidRDefault="00D214E8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76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78C" w:rsidRPr="002378E9" w:rsidRDefault="005F09A0" w:rsidP="005F09A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DC2814" w:rsidRPr="002378E9" w:rsidRDefault="00DC2814" w:rsidP="00DC281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814" w:rsidRPr="002378E9" w:rsidRDefault="00DC2814" w:rsidP="00210B7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DC2814" w:rsidRPr="002378E9" w:rsidSect="00F04AC0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701" w:right="567" w:bottom="567" w:left="567" w:header="709" w:footer="709" w:gutter="0"/>
          <w:pgNumType w:start="18"/>
          <w:cols w:space="708"/>
          <w:docGrid w:linePitch="360"/>
        </w:sectPr>
      </w:pPr>
    </w:p>
    <w:p w:rsidR="00F95F99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800F4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орядок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(тарифов)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предоставляемого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Соглашением</w:t>
      </w:r>
      <w:r w:rsidR="00C20406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9778C" w:rsidRPr="002378E9" w:rsidRDefault="009D00D9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предельные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(тарифы)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устанавливаются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разницы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(Услуг)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сертификатом,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определяемого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актом,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устанавливающим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общеразвивающих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муниципально</w:t>
      </w:r>
      <w:r w:rsidR="00701CD9" w:rsidRPr="002378E9">
        <w:rPr>
          <w:rFonts w:ascii="Times New Roman" w:hAnsi="Times New Roman" w:cs="Times New Roman"/>
          <w:sz w:val="28"/>
          <w:szCs w:val="28"/>
        </w:rPr>
        <w:t>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район</w:t>
      </w:r>
      <w:r w:rsidR="00701CD9" w:rsidRPr="002378E9">
        <w:rPr>
          <w:rFonts w:ascii="Times New Roman" w:hAnsi="Times New Roman" w:cs="Times New Roman"/>
          <w:sz w:val="28"/>
          <w:szCs w:val="28"/>
        </w:rPr>
        <w:t>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1481" w:rsidRPr="002378E9">
        <w:rPr>
          <w:rFonts w:ascii="Times New Roman" w:hAnsi="Times New Roman" w:cs="Times New Roman"/>
          <w:sz w:val="28"/>
          <w:szCs w:val="28"/>
        </w:rPr>
        <w:t>края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01E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Приложения.</w:t>
      </w:r>
      <w:proofErr w:type="gramEnd"/>
    </w:p>
    <w:p w:rsidR="00281988" w:rsidRPr="002378E9" w:rsidRDefault="00F9778C" w:rsidP="00241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3CAD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3CAD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3CAD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кт,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устанавливающ</w:t>
      </w:r>
      <w:r w:rsidR="00203E3F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B0B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6B0B" w:rsidRPr="002378E9">
        <w:rPr>
          <w:rFonts w:ascii="Times New Roman" w:hAnsi="Times New Roman" w:cs="Times New Roman"/>
          <w:sz w:val="28"/>
          <w:szCs w:val="28"/>
        </w:rPr>
        <w:t>реализации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B0B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6B0B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96B0B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01CD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CD9" w:rsidRPr="002378E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01CD9" w:rsidRPr="002378E9">
        <w:rPr>
          <w:rFonts w:ascii="Times New Roman" w:hAnsi="Times New Roman" w:cs="Times New Roman"/>
          <w:sz w:val="28"/>
          <w:szCs w:val="28"/>
        </w:rPr>
        <w:t>муниципальном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01CD9" w:rsidRPr="002378E9">
        <w:rPr>
          <w:rFonts w:ascii="Times New Roman" w:hAnsi="Times New Roman" w:cs="Times New Roman"/>
          <w:sz w:val="28"/>
          <w:szCs w:val="28"/>
        </w:rPr>
        <w:t>районе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01CD9" w:rsidRPr="002378E9">
        <w:rPr>
          <w:rFonts w:ascii="Times New Roman" w:hAnsi="Times New Roman" w:cs="Times New Roman"/>
          <w:sz w:val="28"/>
          <w:szCs w:val="28"/>
        </w:rPr>
        <w:t>Хабаровского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701CD9" w:rsidRPr="002378E9">
        <w:rPr>
          <w:rFonts w:ascii="Times New Roman" w:hAnsi="Times New Roman" w:cs="Times New Roman"/>
          <w:sz w:val="28"/>
          <w:szCs w:val="28"/>
        </w:rPr>
        <w:t>края</w:t>
      </w:r>
    </w:p>
    <w:p w:rsidR="00241DF6" w:rsidRPr="002378E9" w:rsidRDefault="00241DF6" w:rsidP="00241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438"/>
        <w:gridCol w:w="1417"/>
        <w:gridCol w:w="1361"/>
        <w:gridCol w:w="2949"/>
      </w:tblGrid>
      <w:tr w:rsidR="00F9778C" w:rsidRPr="002378E9" w:rsidTr="00CE3C65">
        <w:tc>
          <w:tcPr>
            <w:tcW w:w="9356" w:type="dxa"/>
            <w:gridSpan w:val="5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F9778C" w:rsidRPr="002378E9" w:rsidTr="00CE3C65">
        <w:tc>
          <w:tcPr>
            <w:tcW w:w="119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38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1417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49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9778C" w:rsidRPr="002378E9" w:rsidTr="00CE3C65">
        <w:tc>
          <w:tcPr>
            <w:tcW w:w="119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9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778C" w:rsidRPr="002378E9" w:rsidTr="00CE3C65">
        <w:tc>
          <w:tcPr>
            <w:tcW w:w="119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2378E9" w:rsidTr="00CE3C65">
        <w:tc>
          <w:tcPr>
            <w:tcW w:w="119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2378E9" w:rsidTr="00CE3C65">
        <w:tc>
          <w:tcPr>
            <w:tcW w:w="119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F9778C" w:rsidRPr="002378E9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78C" w:rsidRPr="002378E9" w:rsidRDefault="00F9778C" w:rsidP="001F5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Способы,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778C" w:rsidRPr="002378E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310"/>
      </w:tblGrid>
      <w:tr w:rsidR="00F9778C" w:rsidRPr="00F04AC0" w:rsidTr="00CE3C65"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размещаемой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310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</w:tr>
      <w:tr w:rsidR="00F9778C" w:rsidRPr="00F04AC0" w:rsidTr="00CE3C65"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778C" w:rsidRPr="00F04AC0" w:rsidTr="00CE3C65"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13605C" w:rsidRPr="00F04AC0" w:rsidRDefault="0013605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CE3C65"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4C3" w:rsidRDefault="007A54C3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A54C3" w:rsidSect="007A54C3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985" w:header="709" w:footer="709" w:gutter="0"/>
          <w:pgNumType w:start="20"/>
          <w:cols w:space="708"/>
          <w:docGrid w:linePitch="360"/>
        </w:sectPr>
      </w:pPr>
    </w:p>
    <w:p w:rsidR="00F9778C" w:rsidRPr="002378E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F04AC0" w:rsidRDefault="00F04AC0" w:rsidP="00F04A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оглашению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</w:t>
      </w:r>
      <w: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«реализация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C0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C0" w:rsidRPr="002378E9" w:rsidRDefault="00F04AC0" w:rsidP="00F04A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F9778C" w:rsidRDefault="00F04AC0" w:rsidP="00F04A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04AC0" w:rsidRPr="002378E9" w:rsidRDefault="00F04AC0" w:rsidP="00F04A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4AC0" w:rsidRDefault="00F9778C" w:rsidP="00D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</w:t>
      </w:r>
    </w:p>
    <w:p w:rsidR="00F9778C" w:rsidRPr="002378E9" w:rsidRDefault="001C04F6" w:rsidP="00D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предоставляемого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EC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оказанием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ECC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«реализация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30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F9778C" w:rsidRPr="00237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ECC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8C"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5144CA" w:rsidRPr="002378E9" w:rsidRDefault="005144CA" w:rsidP="00D741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78C" w:rsidRPr="002378E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D7412D" w:rsidRPr="002378E9" w:rsidRDefault="00D7412D" w:rsidP="00464F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78C" w:rsidRPr="002378E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органа</w:t>
      </w:r>
      <w:r w:rsidR="00CE3C6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F9778C" w:rsidRPr="002378E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</w:t>
      </w:r>
    </w:p>
    <w:p w:rsidR="00F9778C" w:rsidRPr="002378E9" w:rsidRDefault="00F9778C" w:rsidP="001723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78C" w:rsidRPr="002378E9" w:rsidRDefault="00F9778C" w:rsidP="0051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C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1C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C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1C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fldSimple w:instr=" REF _Ref132714268 \r \h  \* MERGEFORMAT ">
        <w:r w:rsidR="00405856" w:rsidRPr="0040585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0</w:t>
        </w:r>
      </w:fldSimple>
      <w:r w:rsidR="001C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378E9">
        <w:rPr>
          <w:rFonts w:ascii="Times New Roman" w:hAnsi="Times New Roman" w:cs="Times New Roman"/>
          <w:sz w:val="28"/>
          <w:szCs w:val="28"/>
        </w:rPr>
        <w:t>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определены:</w:t>
      </w:r>
    </w:p>
    <w:p w:rsidR="00F9778C" w:rsidRPr="002378E9" w:rsidRDefault="00F9778C" w:rsidP="005119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/>
          <w:sz w:val="28"/>
          <w:szCs w:val="28"/>
        </w:rPr>
        <w:t>1.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Объем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(размер)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и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сроки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перечисления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Субсидии</w:t>
      </w:r>
      <w:r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подлежащей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DA1166"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9200AF" w:rsidRPr="002378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693"/>
        <w:gridCol w:w="613"/>
        <w:gridCol w:w="642"/>
        <w:gridCol w:w="439"/>
        <w:gridCol w:w="1566"/>
        <w:gridCol w:w="1181"/>
        <w:gridCol w:w="881"/>
        <w:gridCol w:w="1169"/>
        <w:gridCol w:w="1169"/>
        <w:gridCol w:w="736"/>
      </w:tblGrid>
      <w:tr w:rsidR="00F9778C" w:rsidRPr="00F04AC0" w:rsidTr="0094206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480E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9778C" w:rsidRPr="00F04AC0" w:rsidTr="00942069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78C" w:rsidRPr="00F04AC0" w:rsidDel="00B91C26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r w:rsidR="001C04F6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Del="00B91C26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Del="00B91C26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программной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C" w:rsidRPr="00F04AC0" w:rsidRDefault="001C04F6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78C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78C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78C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Коду</w:t>
            </w: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78C"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8C" w:rsidRPr="00F04AC0" w:rsidTr="00942069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C" w:rsidRPr="00F04AC0" w:rsidRDefault="00F9778C" w:rsidP="00F0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78C" w:rsidRPr="002378E9" w:rsidRDefault="00F9778C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78C" w:rsidRPr="002378E9" w:rsidRDefault="00F9778C" w:rsidP="00985E6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объема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(размера)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Pr="002378E9">
        <w:rPr>
          <w:rFonts w:ascii="Times New Roman" w:hAnsi="Times New Roman"/>
          <w:sz w:val="28"/>
          <w:szCs w:val="28"/>
        </w:rPr>
        <w:t>Субсидии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="00C74443" w:rsidRPr="002378E9">
        <w:rPr>
          <w:rFonts w:ascii="Times New Roman" w:hAnsi="Times New Roman"/>
          <w:sz w:val="28"/>
          <w:szCs w:val="28"/>
        </w:rPr>
        <w:t>(нарастающим</w:t>
      </w:r>
      <w:r w:rsidR="001C04F6">
        <w:rPr>
          <w:rFonts w:ascii="Times New Roman" w:hAnsi="Times New Roman"/>
          <w:sz w:val="28"/>
          <w:szCs w:val="28"/>
        </w:rPr>
        <w:t xml:space="preserve"> </w:t>
      </w:r>
      <w:r w:rsidR="00C74443" w:rsidRPr="002378E9">
        <w:rPr>
          <w:rFonts w:ascii="Times New Roman" w:hAnsi="Times New Roman"/>
          <w:sz w:val="28"/>
          <w:szCs w:val="28"/>
        </w:rPr>
        <w:t>итогом)</w:t>
      </w:r>
      <w:r w:rsidRPr="002378E9">
        <w:rPr>
          <w:rFonts w:ascii="Times New Roman" w:hAnsi="Times New Roman"/>
          <w:sz w:val="28"/>
          <w:szCs w:val="28"/>
        </w:rPr>
        <w:t>:</w:t>
      </w:r>
    </w:p>
    <w:tbl>
      <w:tblPr>
        <w:tblStyle w:val="af8"/>
        <w:tblW w:w="4945" w:type="pct"/>
        <w:tblLayout w:type="fixed"/>
        <w:tblLook w:val="04A0"/>
      </w:tblPr>
      <w:tblGrid>
        <w:gridCol w:w="421"/>
        <w:gridCol w:w="1045"/>
        <w:gridCol w:w="1615"/>
        <w:gridCol w:w="1035"/>
        <w:gridCol w:w="1037"/>
        <w:gridCol w:w="445"/>
        <w:gridCol w:w="445"/>
        <w:gridCol w:w="445"/>
        <w:gridCol w:w="875"/>
        <w:gridCol w:w="445"/>
        <w:gridCol w:w="445"/>
        <w:gridCol w:w="445"/>
        <w:gridCol w:w="767"/>
      </w:tblGrid>
      <w:tr w:rsidR="00F9778C" w:rsidRPr="00F04AC0" w:rsidTr="00CE3C65">
        <w:trPr>
          <w:trHeight w:val="540"/>
        </w:trPr>
        <w:tc>
          <w:tcPr>
            <w:tcW w:w="223" w:type="pct"/>
            <w:vMerge w:val="restar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№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4A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4AC0">
              <w:rPr>
                <w:rFonts w:ascii="Times New Roman" w:hAnsi="Times New Roman" w:cs="Times New Roman"/>
              </w:rPr>
              <w:t>/</w:t>
            </w:r>
            <w:proofErr w:type="spellStart"/>
            <w:r w:rsidRPr="00F04A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" w:type="pct"/>
            <w:vMerge w:val="restar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4AC0">
              <w:rPr>
                <w:rFonts w:ascii="Times New Roman" w:hAnsi="Times New Roman" w:cs="Times New Roman"/>
              </w:rPr>
              <w:t>Уникальный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номер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реестровой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записи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853" w:type="pct"/>
            <w:vMerge w:val="restar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4AC0">
              <w:rPr>
                <w:rFonts w:ascii="Times New Roman" w:hAnsi="Times New Roman" w:cs="Times New Roman"/>
              </w:rPr>
              <w:t>Идентификационный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номер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социального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сертификата</w:t>
            </w:r>
          </w:p>
        </w:tc>
        <w:tc>
          <w:tcPr>
            <w:tcW w:w="547" w:type="pct"/>
            <w:vMerge w:val="restar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4AC0">
              <w:rPr>
                <w:rFonts w:ascii="Times New Roman" w:hAnsi="Times New Roman" w:cs="Times New Roman"/>
              </w:rPr>
              <w:t>Дата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выдачи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социального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сертификат</w:t>
            </w:r>
            <w:r w:rsidR="003A3239" w:rsidRPr="00F04AC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7" w:type="pct"/>
            <w:vMerge w:val="restar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4AC0">
              <w:rPr>
                <w:rFonts w:ascii="Times New Roman" w:hAnsi="Times New Roman" w:cs="Times New Roman"/>
              </w:rPr>
              <w:t>Дата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завершения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действия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социального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сертификата</w:t>
            </w:r>
          </w:p>
        </w:tc>
        <w:tc>
          <w:tcPr>
            <w:tcW w:w="1167" w:type="pct"/>
            <w:gridSpan w:val="4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Объем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оказания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</w:p>
        </w:tc>
        <w:tc>
          <w:tcPr>
            <w:tcW w:w="1111" w:type="pct"/>
            <w:gridSpan w:val="4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4AC0">
              <w:rPr>
                <w:rFonts w:ascii="Times New Roman" w:hAnsi="Times New Roman" w:cs="Times New Roman"/>
              </w:rPr>
              <w:t>Объем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финансового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обеспечения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затрат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на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оказание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1C04F6" w:rsidRPr="00F04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AC0">
              <w:rPr>
                <w:rFonts w:ascii="Times New Roman" w:eastAsia="Times New Roman" w:hAnsi="Times New Roman" w:cs="Times New Roman"/>
                <w:lang w:eastAsia="ru-RU"/>
              </w:rPr>
              <w:t>(Услуг)</w:t>
            </w:r>
            <w:r w:rsidRPr="00F04AC0">
              <w:rPr>
                <w:rFonts w:ascii="Times New Roman" w:hAnsi="Times New Roman" w:cs="Times New Roman"/>
              </w:rPr>
              <w:t>,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руб.</w:t>
            </w:r>
          </w:p>
        </w:tc>
      </w:tr>
      <w:tr w:rsidR="00F9778C" w:rsidRPr="00F04AC0" w:rsidTr="00CE3C65">
        <w:trPr>
          <w:trHeight w:val="705"/>
        </w:trPr>
        <w:tc>
          <w:tcPr>
            <w:tcW w:w="223" w:type="pct"/>
            <w:vMerge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20_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20_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20_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за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плановым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периодом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20_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20_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20_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за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плановым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периодом</w:t>
            </w:r>
          </w:p>
        </w:tc>
      </w:tr>
      <w:tr w:rsidR="00F9778C" w:rsidRPr="00F04AC0" w:rsidTr="00CE3C65">
        <w:tc>
          <w:tcPr>
            <w:tcW w:w="22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13</w:t>
            </w:r>
          </w:p>
        </w:tc>
      </w:tr>
      <w:tr w:rsidR="00F9778C" w:rsidRPr="00F04AC0" w:rsidTr="00CE3C65">
        <w:trPr>
          <w:trHeight w:val="288"/>
        </w:trPr>
        <w:tc>
          <w:tcPr>
            <w:tcW w:w="22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68"/>
        </w:trPr>
        <w:tc>
          <w:tcPr>
            <w:tcW w:w="22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68"/>
        </w:trPr>
        <w:tc>
          <w:tcPr>
            <w:tcW w:w="2723" w:type="pct"/>
            <w:gridSpan w:val="5"/>
          </w:tcPr>
          <w:p w:rsidR="00F9778C" w:rsidRPr="00F04AC0" w:rsidRDefault="00F9778C" w:rsidP="00F04AC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ИТОГО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по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услуге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13"/>
        </w:trPr>
        <w:tc>
          <w:tcPr>
            <w:tcW w:w="3889" w:type="pct"/>
            <w:gridSpan w:val="9"/>
          </w:tcPr>
          <w:p w:rsidR="00F9778C" w:rsidRPr="00F04AC0" w:rsidRDefault="00F9778C" w:rsidP="00F04AC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По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КБК_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13"/>
        </w:trPr>
        <w:tc>
          <w:tcPr>
            <w:tcW w:w="3889" w:type="pct"/>
            <w:gridSpan w:val="9"/>
          </w:tcPr>
          <w:p w:rsidR="00F9778C" w:rsidRPr="00F04AC0" w:rsidRDefault="00F9778C" w:rsidP="00F04AC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По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КБК_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88"/>
        </w:trPr>
        <w:tc>
          <w:tcPr>
            <w:tcW w:w="22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68"/>
        </w:trPr>
        <w:tc>
          <w:tcPr>
            <w:tcW w:w="22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68"/>
        </w:trPr>
        <w:tc>
          <w:tcPr>
            <w:tcW w:w="2723" w:type="pct"/>
            <w:gridSpan w:val="5"/>
          </w:tcPr>
          <w:p w:rsidR="00F9778C" w:rsidRPr="00F04AC0" w:rsidRDefault="00F9778C" w:rsidP="00F04AC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ИТОГО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по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услуге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13"/>
        </w:trPr>
        <w:tc>
          <w:tcPr>
            <w:tcW w:w="3889" w:type="pct"/>
            <w:gridSpan w:val="9"/>
          </w:tcPr>
          <w:p w:rsidR="00F9778C" w:rsidRPr="00F04AC0" w:rsidRDefault="00F9778C" w:rsidP="00F04AC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По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КБК_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78C" w:rsidRPr="00F04AC0" w:rsidTr="00CE3C65">
        <w:trPr>
          <w:trHeight w:val="213"/>
        </w:trPr>
        <w:tc>
          <w:tcPr>
            <w:tcW w:w="3889" w:type="pct"/>
            <w:gridSpan w:val="9"/>
          </w:tcPr>
          <w:p w:rsidR="00F9778C" w:rsidRPr="00F04AC0" w:rsidRDefault="00F9778C" w:rsidP="00F04AC0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F04AC0">
              <w:rPr>
                <w:rFonts w:ascii="Times New Roman" w:hAnsi="Times New Roman" w:cs="Times New Roman"/>
              </w:rPr>
              <w:t>По</w:t>
            </w:r>
            <w:r w:rsidR="001C04F6" w:rsidRPr="00F04AC0">
              <w:rPr>
                <w:rFonts w:ascii="Times New Roman" w:hAnsi="Times New Roman" w:cs="Times New Roman"/>
              </w:rPr>
              <w:t xml:space="preserve"> </w:t>
            </w:r>
            <w:r w:rsidRPr="00F04AC0">
              <w:rPr>
                <w:rFonts w:ascii="Times New Roman" w:hAnsi="Times New Roman" w:cs="Times New Roman"/>
              </w:rPr>
              <w:t>КБК_</w:t>
            </w: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F9778C" w:rsidRPr="00F04AC0" w:rsidRDefault="00F9778C" w:rsidP="00F04A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F9778C" w:rsidRPr="00F04AC0" w:rsidTr="000D7C7A">
        <w:tc>
          <w:tcPr>
            <w:tcW w:w="2891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340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8C" w:rsidRPr="00F04AC0" w:rsidTr="000D7C7A">
        <w:tc>
          <w:tcPr>
            <w:tcW w:w="2891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(расшифровка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F9778C" w:rsidRPr="00F04AC0" w:rsidTr="000D7C7A">
        <w:tc>
          <w:tcPr>
            <w:tcW w:w="9069" w:type="dxa"/>
            <w:gridSpan w:val="7"/>
          </w:tcPr>
          <w:p w:rsidR="00F9778C" w:rsidRPr="00F04AC0" w:rsidRDefault="00F9778C" w:rsidP="000D7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1C04F6" w:rsidRPr="00F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A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9778C" w:rsidRPr="002378E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78C" w:rsidRPr="002378E9" w:rsidRDefault="00F9778C" w:rsidP="0046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9778C" w:rsidRPr="002378E9" w:rsidSect="007A54C3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985" w:header="709" w:footer="709" w:gutter="0"/>
          <w:pgNumType w:start="21"/>
          <w:cols w:space="708"/>
          <w:docGrid w:linePitch="360"/>
        </w:sectPr>
      </w:pPr>
    </w:p>
    <w:p w:rsidR="00A55479" w:rsidRPr="00FF51C7" w:rsidRDefault="00A55479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9E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04AC0" w:rsidRPr="00FF51C7" w:rsidRDefault="00F04AC0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>о финансовом обеспечении затрат</w:t>
      </w:r>
      <w:r w:rsidRPr="00FF51C7">
        <w:rPr>
          <w:sz w:val="24"/>
          <w:szCs w:val="24"/>
        </w:rPr>
        <w:t xml:space="preserve"> </w:t>
      </w:r>
      <w:r w:rsidRPr="00FF51C7">
        <w:rPr>
          <w:rFonts w:ascii="Times New Roman" w:hAnsi="Times New Roman" w:cs="Times New Roman"/>
          <w:sz w:val="24"/>
          <w:szCs w:val="24"/>
        </w:rPr>
        <w:t xml:space="preserve">связанных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оказанием муниципальных услуг в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сфере по направлению деятельности «реализация</w:t>
      </w:r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</w:t>
      </w:r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для детей» в соответствии с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Pr="00FF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сертификатом на получение муниципальной </w:t>
      </w:r>
    </w:p>
    <w:p w:rsidR="00F04AC0" w:rsidRPr="00FF51C7" w:rsidRDefault="00F04AC0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>услуги в социальной сфере</w:t>
      </w:r>
    </w:p>
    <w:p w:rsidR="00A55479" w:rsidRPr="00FF51C7" w:rsidRDefault="00F04AC0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</w:p>
    <w:p w:rsidR="00A55479" w:rsidRPr="00FF51C7" w:rsidRDefault="00A55479" w:rsidP="00FF51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A55479" w:rsidRPr="00FF51C7" w:rsidRDefault="00A55479" w:rsidP="00FF51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</w:p>
    <w:p w:rsidR="00A55479" w:rsidRPr="00FF51C7" w:rsidRDefault="00A55479" w:rsidP="00FF51C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79" w:rsidRPr="00FF51C7" w:rsidRDefault="00A55479" w:rsidP="00FF51C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органа________________________________</w:t>
      </w:r>
    </w:p>
    <w:p w:rsidR="00A55479" w:rsidRPr="00FF51C7" w:rsidRDefault="00A55479" w:rsidP="00FF51C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1C04F6"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55479" w:rsidRPr="002378E9" w:rsidRDefault="00A55479" w:rsidP="00F1544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"/>
        <w:gridCol w:w="308"/>
        <w:gridCol w:w="720"/>
        <w:gridCol w:w="714"/>
        <w:gridCol w:w="852"/>
        <w:gridCol w:w="993"/>
        <w:gridCol w:w="990"/>
        <w:gridCol w:w="424"/>
        <w:gridCol w:w="428"/>
        <w:gridCol w:w="566"/>
        <w:gridCol w:w="2128"/>
        <w:gridCol w:w="993"/>
        <w:gridCol w:w="883"/>
        <w:gridCol w:w="311"/>
        <w:gridCol w:w="311"/>
        <w:gridCol w:w="390"/>
        <w:gridCol w:w="88"/>
        <w:gridCol w:w="277"/>
        <w:gridCol w:w="1710"/>
        <w:gridCol w:w="710"/>
        <w:gridCol w:w="846"/>
        <w:gridCol w:w="767"/>
      </w:tblGrid>
      <w:tr w:rsidR="00FE7EE5" w:rsidRPr="00FE7EE5" w:rsidTr="00FE7EE5">
        <w:tc>
          <w:tcPr>
            <w:tcW w:w="98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8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реестровой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727" w:type="pct"/>
            <w:gridSpan w:val="3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характеризующий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</w:p>
        </w:tc>
        <w:tc>
          <w:tcPr>
            <w:tcW w:w="631" w:type="pct"/>
            <w:gridSpan w:val="2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(формы)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</w:p>
        </w:tc>
        <w:tc>
          <w:tcPr>
            <w:tcW w:w="1128" w:type="pct"/>
            <w:gridSpan w:val="4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характеризующий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F7E0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6F7E0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неоказанно</w:t>
            </w:r>
            <w:proofErr w:type="gramStart"/>
            <w:r w:rsidR="006F7E0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proofErr w:type="spellEnd"/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</w:t>
            </w:r>
            <w:proofErr w:type="spellEnd"/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64615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единицы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характеризующего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</w:p>
        </w:tc>
        <w:tc>
          <w:tcPr>
            <w:tcW w:w="281" w:type="pct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подлежащий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возврату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64615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недостижением</w:t>
            </w:r>
            <w:proofErr w:type="spellEnd"/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объема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порядку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тако</w:t>
            </w:r>
            <w:proofErr w:type="gramStart"/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их)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предусмотренных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пунктом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закона</w:t>
            </w:r>
          </w:p>
        </w:tc>
        <w:tc>
          <w:tcPr>
            <w:tcW w:w="883" w:type="pct"/>
            <w:gridSpan w:val="5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характеризующий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</w:p>
        </w:tc>
        <w:tc>
          <w:tcPr>
            <w:tcW w:w="226" w:type="pct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подлежащий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возврату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4FC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ненадлежащим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  <w:r w:rsidR="00DD0CB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D0CB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" w:type="pct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подлежащий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возврату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4FC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целях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171CF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171CF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возмещению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потребителю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вреда,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причиненного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(или)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здоровью,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44" w:type="pct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подлежащий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возврату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171CF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  <w:r w:rsidR="00DD0CB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D0CB8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FE7EE5" w:rsidRPr="00FE7EE5" w:rsidTr="00FE7EE5">
        <w:trPr>
          <w:trHeight w:val="254"/>
        </w:trPr>
        <w:tc>
          <w:tcPr>
            <w:tcW w:w="98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gridSpan w:val="3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gridSpan w:val="2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6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677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превышающее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характеризующего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64615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31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vMerge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883" w:type="pct"/>
            <w:gridSpan w:val="5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EE5" w:rsidRPr="00FE7EE5" w:rsidTr="00FE7EE5">
        <w:trPr>
          <w:trHeight w:val="1686"/>
        </w:trPr>
        <w:tc>
          <w:tcPr>
            <w:tcW w:w="98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 w:val="restart"/>
          </w:tcPr>
          <w:p w:rsidR="00A85038" w:rsidRPr="00FE7EE5" w:rsidRDefault="00FE7EE5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038" w:rsidRPr="00FE7EE5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038" w:rsidRPr="00FE7EE5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227" w:type="pct"/>
            <w:vMerge w:val="restart"/>
          </w:tcPr>
          <w:p w:rsidR="00A85038" w:rsidRPr="00FE7EE5" w:rsidRDefault="00FE7EE5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____ </w:t>
            </w:r>
            <w:r w:rsidR="00A85038" w:rsidRPr="00FE7EE5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038" w:rsidRPr="00FE7EE5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271" w:type="pct"/>
            <w:vMerge w:val="restart"/>
          </w:tcPr>
          <w:p w:rsidR="00A85038" w:rsidRPr="00FE7EE5" w:rsidRDefault="00FE7EE5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A85038" w:rsidRPr="00FE7EE5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038" w:rsidRPr="00FE7EE5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316" w:type="pct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315" w:type="pct"/>
            <w:vMerge w:val="restar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r w:rsidR="001C04F6" w:rsidRPr="00FE7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EE5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35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0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7" w:history="1">
              <w:r w:rsidRPr="00FE7EE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7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vMerge w:val="restar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632" w:type="pct"/>
            <w:gridSpan w:val="2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</w:t>
            </w:r>
            <w:r w:rsid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превышающее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возможные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показателя,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характеризующего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(Услуг)</w:t>
            </w:r>
          </w:p>
        </w:tc>
        <w:tc>
          <w:tcPr>
            <w:tcW w:w="22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EE5" w:rsidRPr="00FE7EE5" w:rsidTr="00FE7EE5">
        <w:trPr>
          <w:cantSplit/>
          <w:trHeight w:val="1686"/>
        </w:trPr>
        <w:tc>
          <w:tcPr>
            <w:tcW w:w="98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" w:type="pct"/>
            <w:gridSpan w:val="2"/>
            <w:textDirection w:val="btLr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8" w:history="1">
              <w:r w:rsidRPr="00FE7EE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="001C04F6"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3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EE5" w:rsidRPr="00FE7EE5" w:rsidTr="00FE7EE5"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6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3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7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FE7EE5" w:rsidRPr="00FE7EE5" w:rsidTr="00FE7EE5"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EE5" w:rsidRPr="00FE7EE5" w:rsidTr="00FE7EE5"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EE5" w:rsidRPr="00FE7EE5" w:rsidTr="00FE7EE5"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EE5" w:rsidRPr="00FE7EE5" w:rsidTr="00FE7EE5"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2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</w:tcPr>
          <w:p w:rsidR="00A85038" w:rsidRPr="00FE7EE5" w:rsidRDefault="00A85038" w:rsidP="00FE7EE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4985" w:rsidRPr="002378E9" w:rsidRDefault="00CE3C65" w:rsidP="00CE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4985" w:rsidRPr="002378E9" w:rsidSect="007A54C3">
          <w:headerReference w:type="default" r:id="rId19"/>
          <w:endnotePr>
            <w:numFmt w:val="decimal"/>
            <w:numRestart w:val="eachSect"/>
          </w:endnotePr>
          <w:pgSz w:w="16839" w:h="11907" w:orient="landscape" w:code="9"/>
          <w:pgMar w:top="1701" w:right="537" w:bottom="850" w:left="709" w:header="708" w:footer="708" w:gutter="0"/>
          <w:pgNumType w:start="23"/>
          <w:cols w:space="708"/>
          <w:docGrid w:linePitch="360"/>
        </w:sectPr>
      </w:pPr>
      <w:bookmarkStart w:id="70" w:name="Par599"/>
      <w:bookmarkEnd w:id="7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E4985" w:rsidRPr="004F677A" w:rsidRDefault="000E4985" w:rsidP="00CE3C65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C04F6"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9E"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F51C7" w:rsidRPr="004F677A" w:rsidRDefault="00FF51C7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>о финансовом обеспечении затрат</w:t>
      </w:r>
      <w:r w:rsidRPr="004F677A">
        <w:rPr>
          <w:sz w:val="28"/>
          <w:szCs w:val="28"/>
        </w:rPr>
        <w:t xml:space="preserve"> </w:t>
      </w:r>
      <w:r w:rsidRPr="004F677A">
        <w:rPr>
          <w:rFonts w:ascii="Times New Roman" w:hAnsi="Times New Roman" w:cs="Times New Roman"/>
          <w:sz w:val="28"/>
          <w:szCs w:val="28"/>
        </w:rPr>
        <w:t xml:space="preserve">связанных </w:t>
      </w:r>
      <w:proofErr w:type="gramStart"/>
      <w:r w:rsidRPr="004F677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</w:t>
      </w:r>
      <w:proofErr w:type="gramStart"/>
      <w:r w:rsidRPr="004F677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 xml:space="preserve"> сфере по направлению деятельности «реализация</w:t>
      </w:r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 xml:space="preserve"> для детей» в соответствии с </w:t>
      </w:r>
      <w:proofErr w:type="gramStart"/>
      <w:r w:rsidRPr="004F677A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4F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 xml:space="preserve">сертификатом на получение муниципальной </w:t>
      </w:r>
    </w:p>
    <w:p w:rsidR="00FF51C7" w:rsidRPr="004F677A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F677A">
        <w:rPr>
          <w:rFonts w:ascii="Times New Roman" w:hAnsi="Times New Roman" w:cs="Times New Roman"/>
          <w:sz w:val="28"/>
          <w:szCs w:val="28"/>
        </w:rPr>
        <w:t>услуги в социальной сфере</w:t>
      </w:r>
    </w:p>
    <w:p w:rsidR="00FF51C7" w:rsidRPr="004F677A" w:rsidRDefault="00FF51C7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F6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</w:t>
      </w:r>
    </w:p>
    <w:p w:rsidR="00490392" w:rsidRPr="002378E9" w:rsidRDefault="00490392" w:rsidP="00CE3C65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DEE" w:rsidRPr="002378E9" w:rsidRDefault="000E4985" w:rsidP="00CE3C6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затрат,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детей»,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54DEE" w:rsidRPr="002378E9">
        <w:rPr>
          <w:rFonts w:ascii="Times New Roman" w:hAnsi="Times New Roman" w:cs="Times New Roman"/>
          <w:sz w:val="28"/>
          <w:szCs w:val="28"/>
        </w:rPr>
        <w:t>сфере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1"/>
        <w:gridCol w:w="4384"/>
        <w:gridCol w:w="1560"/>
        <w:gridCol w:w="1134"/>
      </w:tblGrid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88" w:type="pct"/>
            <w:hideMark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КОДЫ</w:t>
            </w: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на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"___"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_____________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20___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  <w:hideMark/>
          </w:tcPr>
          <w:p w:rsidR="000E4985" w:rsidRPr="002378E9" w:rsidRDefault="000E4985" w:rsidP="00FF51C7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6101F"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сполнителя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Код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по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сводному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реестру</w:t>
            </w: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Организационно-правовая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форма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6101F"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сполнителя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код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по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ОКОПФ</w:t>
            </w: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  <w:hideMark/>
          </w:tcPr>
          <w:p w:rsidR="000E4985" w:rsidRPr="002378E9" w:rsidRDefault="000E4985" w:rsidP="00FF51C7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по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ОКПО</w:t>
            </w: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E4985" w:rsidRPr="002378E9" w:rsidRDefault="000E4985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Уполномоченный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орган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  <w:hideMark/>
          </w:tcPr>
          <w:p w:rsidR="000E4985" w:rsidRPr="002378E9" w:rsidRDefault="000E4985" w:rsidP="00FF51C7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глава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БК</w:t>
            </w: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(указывается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полное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уполномоченного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органа)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E4985" w:rsidRPr="002378E9" w:rsidRDefault="006E5279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Направление</w:t>
            </w:r>
            <w:r w:rsidR="001C04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0E4985"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деятельности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4985" w:rsidRPr="002378E9" w:rsidTr="00CE3C65">
        <w:trPr>
          <w:cantSplit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E4985" w:rsidRPr="002378E9" w:rsidRDefault="000E4985" w:rsidP="00FF51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</w:pPr>
            <w:r w:rsidRPr="002378E9">
              <w:rPr>
                <w:rFonts w:ascii="Times New Roman" w:eastAsia="Calibri" w:hAnsi="Times New Roman" w:cs="Times New Roman"/>
                <w:sz w:val="27"/>
                <w:szCs w:val="27"/>
              </w:rPr>
              <w:t>Периодичность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</w:tcBorders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88" w:type="pct"/>
          </w:tcPr>
          <w:p w:rsidR="000E4985" w:rsidRPr="002378E9" w:rsidRDefault="000E4985" w:rsidP="00FF51C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296CEC" w:rsidRPr="002378E9" w:rsidRDefault="00296CEC" w:rsidP="00C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CEC" w:rsidRPr="002378E9" w:rsidRDefault="00296CEC" w:rsidP="00C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85" w:rsidRPr="002378E9" w:rsidRDefault="000E4985" w:rsidP="00FF5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CE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6CE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укрупненную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CEC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услугу)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"___"________20____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F6499" w:rsidRPr="002378E9" w:rsidRDefault="006F6499" w:rsidP="00C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85" w:rsidRPr="002378E9" w:rsidRDefault="00941AAC" w:rsidP="00CE3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4985" w:rsidRPr="002378E9" w:rsidRDefault="000E4985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sz w:val="28"/>
        </w:rPr>
        <w:sectPr w:rsidR="000E4985" w:rsidRPr="002378E9" w:rsidSect="007A54C3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424" w:bottom="1134" w:left="1701" w:header="708" w:footer="708" w:gutter="0"/>
          <w:pgNumType w:start="25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681"/>
        <w:gridCol w:w="655"/>
        <w:gridCol w:w="708"/>
        <w:gridCol w:w="942"/>
        <w:gridCol w:w="645"/>
        <w:gridCol w:w="727"/>
        <w:gridCol w:w="708"/>
        <w:gridCol w:w="655"/>
        <w:gridCol w:w="568"/>
        <w:gridCol w:w="537"/>
        <w:gridCol w:w="882"/>
        <w:gridCol w:w="806"/>
        <w:gridCol w:w="655"/>
        <w:gridCol w:w="568"/>
        <w:gridCol w:w="537"/>
        <w:gridCol w:w="1386"/>
        <w:gridCol w:w="886"/>
        <w:gridCol w:w="982"/>
        <w:gridCol w:w="982"/>
        <w:gridCol w:w="704"/>
      </w:tblGrid>
      <w:tr w:rsidR="00FF51C7" w:rsidRPr="00DF2F71" w:rsidTr="00FF51C7">
        <w:tc>
          <w:tcPr>
            <w:tcW w:w="222" w:type="pct"/>
            <w:vMerge w:val="restart"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Уни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кальный номер реестро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вой записи</w:t>
            </w:r>
          </w:p>
        </w:tc>
        <w:tc>
          <w:tcPr>
            <w:tcW w:w="206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нование Услуги (Услуг)</w:t>
            </w:r>
          </w:p>
        </w:tc>
        <w:tc>
          <w:tcPr>
            <w:tcW w:w="222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Условия (формы) оказания Услуги (Услуг)</w:t>
            </w:r>
          </w:p>
        </w:tc>
        <w:tc>
          <w:tcPr>
            <w:tcW w:w="296" w:type="pct"/>
            <w:vMerge w:val="restart"/>
            <w:vAlign w:val="center"/>
          </w:tcPr>
          <w:p w:rsidR="00FF51C7" w:rsidRPr="00DF2F71" w:rsidRDefault="00FF51C7" w:rsidP="0077053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услуги (Услуг)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03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Катего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рии потре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бителей услуги (Услуг)</w:t>
            </w:r>
          </w:p>
        </w:tc>
        <w:tc>
          <w:tcPr>
            <w:tcW w:w="228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Год опреде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ления исполни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теля услуг</w:t>
            </w:r>
          </w:p>
        </w:tc>
        <w:tc>
          <w:tcPr>
            <w:tcW w:w="222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Место оказания услуги (Услуг)</w:t>
            </w:r>
          </w:p>
        </w:tc>
        <w:tc>
          <w:tcPr>
            <w:tcW w:w="553" w:type="pct"/>
            <w:gridSpan w:val="3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качество оказания Услуги (Услуг)</w:t>
            </w:r>
          </w:p>
        </w:tc>
        <w:tc>
          <w:tcPr>
            <w:tcW w:w="277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фактичес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кого показателя, характе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ризующего качество оказания Услуги (Услуг)</w:t>
            </w:r>
          </w:p>
        </w:tc>
        <w:tc>
          <w:tcPr>
            <w:tcW w:w="253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Фактичес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кое откло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нение 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от показа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теля, ха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рактери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зующего качество оказания Услуги (Услуг)</w:t>
            </w:r>
          </w:p>
        </w:tc>
        <w:tc>
          <w:tcPr>
            <w:tcW w:w="553" w:type="pct"/>
            <w:gridSpan w:val="3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vertAlign w:val="superscript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объем оказания Услуги (Услуг)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Услуги (Услуг)</w:t>
            </w:r>
          </w:p>
        </w:tc>
        <w:tc>
          <w:tcPr>
            <w:tcW w:w="278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Факти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ческое отклонение от показателя, характе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ризующего объем оказания Услуги (Услуг)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Отклонение, превы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шающее предельные допустимые возможные отклонения от показателя, характеризу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ющего качество оказания Услуги (Услуг)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Отклонение, превы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шающее предельные допустимые возможные отклонения от показа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теля, характеризу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ющего объем оказания Услуги (Услуг)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Причина превы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шения</w:t>
            </w: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нование показа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теля</w:t>
            </w:r>
          </w:p>
        </w:tc>
        <w:tc>
          <w:tcPr>
            <w:tcW w:w="347" w:type="pct"/>
            <w:gridSpan w:val="2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77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нование показа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теля</w:t>
            </w:r>
          </w:p>
        </w:tc>
        <w:tc>
          <w:tcPr>
            <w:tcW w:w="347" w:type="pct"/>
            <w:gridSpan w:val="2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35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нова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</w:t>
            </w:r>
          </w:p>
        </w:tc>
        <w:tc>
          <w:tcPr>
            <w:tcW w:w="169" w:type="pc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277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нова</w:t>
            </w: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</w:t>
            </w:r>
          </w:p>
        </w:tc>
        <w:tc>
          <w:tcPr>
            <w:tcW w:w="169" w:type="pct"/>
            <w:vAlign w:val="center"/>
            <w:hideMark/>
          </w:tcPr>
          <w:p w:rsidR="00FF51C7" w:rsidRPr="00DF2F71" w:rsidRDefault="00FF51C7" w:rsidP="000E4985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435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6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22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96" w:type="pct"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22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06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78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9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77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53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06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78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69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35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78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308" w:type="pct"/>
            <w:vAlign w:val="center"/>
            <w:hideMark/>
          </w:tcPr>
          <w:p w:rsidR="00B106E1" w:rsidRPr="00DF2F71" w:rsidRDefault="00B106E1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308" w:type="pct"/>
            <w:vAlign w:val="center"/>
            <w:hideMark/>
          </w:tcPr>
          <w:p w:rsidR="00B106E1" w:rsidRPr="00DF2F71" w:rsidRDefault="00B106E1" w:rsidP="00C844DB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21" w:type="pct"/>
            <w:vAlign w:val="center"/>
            <w:hideMark/>
          </w:tcPr>
          <w:p w:rsidR="00B106E1" w:rsidRPr="00DF2F71" w:rsidRDefault="00B106E1" w:rsidP="00C844DB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</w:t>
            </w:r>
          </w:p>
        </w:tc>
      </w:tr>
      <w:tr w:rsidR="00FF51C7" w:rsidRPr="00DF2F71" w:rsidTr="00FF51C7">
        <w:tc>
          <w:tcPr>
            <w:tcW w:w="222" w:type="pct"/>
            <w:vMerge w:val="restar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F51C7" w:rsidRPr="00DF2F71" w:rsidTr="00FF51C7">
        <w:tc>
          <w:tcPr>
            <w:tcW w:w="222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F51C7" w:rsidRPr="00DF2F71" w:rsidRDefault="00FF51C7" w:rsidP="000E498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FF51C7" w:rsidRPr="00DF2F71" w:rsidRDefault="00FF51C7" w:rsidP="000E4985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rPr>
          <w:trHeight w:val="339"/>
        </w:trPr>
        <w:tc>
          <w:tcPr>
            <w:tcW w:w="222" w:type="pct"/>
            <w:vMerge w:val="restart"/>
            <w:vAlign w:val="center"/>
          </w:tcPr>
          <w:p w:rsidR="001F1593" w:rsidRPr="00DF2F71" w:rsidRDefault="00B106E1" w:rsidP="001F159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</w:t>
            </w:r>
            <w:r w:rsidR="001C04F6"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r w:rsidR="001C04F6"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1F1593"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слуге</w:t>
            </w:r>
          </w:p>
        </w:tc>
        <w:tc>
          <w:tcPr>
            <w:tcW w:w="214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 w:rsidP="00C24FA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 w:rsidP="00C24FA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 w:rsidP="00C24FA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 w:rsidP="00C24FA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 w:rsidP="00C24FA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  <w:vAlign w:val="center"/>
          </w:tcPr>
          <w:p w:rsidR="00B106E1" w:rsidRPr="00DF2F71" w:rsidRDefault="00B106E1" w:rsidP="00C24FA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rPr>
          <w:trHeight w:val="300"/>
        </w:trPr>
        <w:tc>
          <w:tcPr>
            <w:tcW w:w="222" w:type="pct"/>
            <w:vMerge w:val="restart"/>
            <w:vAlign w:val="center"/>
          </w:tcPr>
          <w:p w:rsidR="000F5B7C" w:rsidRPr="00DF2F71" w:rsidRDefault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Итого</w:t>
            </w:r>
            <w:r w:rsidR="001C04F6"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r w:rsidR="001C04F6"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укруп</w:t>
            </w:r>
            <w:proofErr w:type="spellEnd"/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  <w:p w:rsidR="000F5B7C" w:rsidRPr="00DF2F71" w:rsidRDefault="000F5B7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ненной</w:t>
            </w:r>
            <w:proofErr w:type="spellEnd"/>
          </w:p>
          <w:p w:rsidR="00B106E1" w:rsidRPr="00DF2F71" w:rsidRDefault="000F5B7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="00B106E1"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слуге</w:t>
            </w:r>
          </w:p>
        </w:tc>
        <w:tc>
          <w:tcPr>
            <w:tcW w:w="214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Merge w:val="restart"/>
            <w:vAlign w:val="center"/>
            <w:hideMark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vMerge w:val="restart"/>
            <w:vAlign w:val="center"/>
            <w:hideMark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96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3" w:type="pct"/>
            <w:vMerge w:val="restart"/>
            <w:vAlign w:val="center"/>
            <w:hideMark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Merge w:val="restart"/>
            <w:vAlign w:val="center"/>
            <w:hideMark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vMerge w:val="restart"/>
            <w:vAlign w:val="center"/>
            <w:hideMark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96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3" w:type="pct"/>
            <w:vMerge w:val="restart"/>
            <w:vAlign w:val="center"/>
            <w:hideMark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106E1" w:rsidRPr="00DF2F71" w:rsidTr="00FF51C7">
        <w:tc>
          <w:tcPr>
            <w:tcW w:w="222" w:type="pct"/>
            <w:vMerge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B106E1" w:rsidRPr="00DF2F71" w:rsidRDefault="00B106E1" w:rsidP="00B106E1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53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F2F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206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B106E1" w:rsidRPr="00DF2F71" w:rsidRDefault="00B106E1" w:rsidP="00B106E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0E4985" w:rsidRPr="00DF2F71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4985" w:rsidRPr="00DF2F71" w:rsidRDefault="000E4985" w:rsidP="000E49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F2F7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4985" w:rsidRPr="00DF2F71" w:rsidRDefault="000E4985" w:rsidP="000E49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F2F71">
        <w:rPr>
          <w:rFonts w:ascii="Times New Roman" w:eastAsia="Calibri" w:hAnsi="Times New Roman" w:cs="Times New Roman"/>
          <w:sz w:val="24"/>
          <w:szCs w:val="24"/>
        </w:rPr>
        <w:t>(уполномоченное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лицо)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(расшифровка</w:t>
      </w:r>
      <w:r w:rsidR="001C04F6" w:rsidRPr="00DF2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F71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p w:rsidR="000E4985" w:rsidRPr="00DF2F71" w:rsidRDefault="000E4985" w:rsidP="000E498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E4985" w:rsidRPr="00DF2F71" w:rsidRDefault="000E4985" w:rsidP="00C936C8">
      <w:pPr>
        <w:spacing w:after="0" w:line="240" w:lineRule="atLeast"/>
        <w:rPr>
          <w:rFonts w:ascii="Calibri" w:eastAsia="Calibri" w:hAnsi="Calibri" w:cs="Times New Roman"/>
          <w:position w:val="6"/>
          <w:sz w:val="16"/>
          <w:szCs w:val="16"/>
        </w:rPr>
        <w:sectPr w:rsidR="000E4985" w:rsidRPr="00DF2F71" w:rsidSect="007A54C3">
          <w:headerReference w:type="default" r:id="rId20"/>
          <w:endnotePr>
            <w:numFmt w:val="decimal"/>
            <w:numRestart w:val="eachSect"/>
          </w:endnotePr>
          <w:pgSz w:w="16839" w:h="11907" w:orient="landscape" w:code="9"/>
          <w:pgMar w:top="1701" w:right="567" w:bottom="567" w:left="567" w:header="709" w:footer="709" w:gutter="0"/>
          <w:pgNumType w:start="26"/>
          <w:cols w:space="708"/>
          <w:docGrid w:linePitch="360"/>
        </w:sectPr>
      </w:pPr>
      <w:r w:rsidRPr="00DF2F71">
        <w:rPr>
          <w:rFonts w:ascii="Times New Roman" w:eastAsia="Calibri" w:hAnsi="Times New Roman" w:cs="Times New Roman"/>
          <w:sz w:val="16"/>
          <w:szCs w:val="16"/>
        </w:rPr>
        <w:t>"____"</w:t>
      </w:r>
      <w:r w:rsidR="001C04F6" w:rsidRPr="00DF2F7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2F71">
        <w:rPr>
          <w:rFonts w:ascii="Times New Roman" w:eastAsia="Calibri" w:hAnsi="Times New Roman" w:cs="Times New Roman"/>
          <w:sz w:val="16"/>
          <w:szCs w:val="16"/>
        </w:rPr>
        <w:t>____________</w:t>
      </w:r>
      <w:r w:rsidR="001C04F6" w:rsidRPr="00DF2F7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2F71">
        <w:rPr>
          <w:rFonts w:ascii="Times New Roman" w:eastAsia="Calibri" w:hAnsi="Times New Roman" w:cs="Times New Roman"/>
          <w:sz w:val="16"/>
          <w:szCs w:val="16"/>
        </w:rPr>
        <w:t>20____</w:t>
      </w:r>
      <w:r w:rsidR="001C04F6" w:rsidRPr="00DF2F7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F2F71">
        <w:rPr>
          <w:rFonts w:ascii="Times New Roman" w:eastAsia="Calibri" w:hAnsi="Times New Roman" w:cs="Times New Roman"/>
          <w:sz w:val="16"/>
          <w:szCs w:val="16"/>
        </w:rPr>
        <w:t>г</w:t>
      </w:r>
    </w:p>
    <w:p w:rsidR="00BF3EDA" w:rsidRPr="002378E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269E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FF51C7" w:rsidRPr="00FF51C7" w:rsidRDefault="00FF51C7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>о финансовом обеспечении затрат</w:t>
      </w:r>
      <w:r w:rsidRPr="00FF51C7">
        <w:rPr>
          <w:sz w:val="24"/>
          <w:szCs w:val="24"/>
        </w:rPr>
        <w:t xml:space="preserve"> </w:t>
      </w:r>
      <w:r w:rsidRPr="00FF51C7">
        <w:rPr>
          <w:rFonts w:ascii="Times New Roman" w:hAnsi="Times New Roman" w:cs="Times New Roman"/>
          <w:sz w:val="24"/>
          <w:szCs w:val="24"/>
        </w:rPr>
        <w:t xml:space="preserve">связанных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оказанием муниципальных услуг в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сфере по направлению деятельности «реализация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для детей» в соответствии с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Pr="00FF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сертификатом на получение муниципальной 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>услуги в социальной сфере</w:t>
      </w:r>
    </w:p>
    <w:p w:rsidR="00FF51C7" w:rsidRPr="00FF51C7" w:rsidRDefault="00FF51C7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</w:p>
    <w:p w:rsidR="00976E27" w:rsidRPr="002378E9" w:rsidRDefault="00976E27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DCF" w:rsidRPr="002378E9" w:rsidRDefault="001A0DCF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1" w:name="Par2146"/>
      <w:bookmarkEnd w:id="71"/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образовании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№______-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предпринимателя)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_______________________________________________________________________________,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лицензию/иные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hAnsi="Times New Roman" w:cs="Times New Roman"/>
          <w:sz w:val="28"/>
          <w:szCs w:val="28"/>
        </w:rPr>
        <w:t>именуемое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дальнейшем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«Исполнитель»,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_______________________________________________________________________________,</w:t>
      </w:r>
    </w:p>
    <w:p w:rsidR="000E6295" w:rsidRPr="002378E9" w:rsidRDefault="001C04F6" w:rsidP="000E6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29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  <w:r w:rsidR="00FF7B94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полномочия)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hAnsi="Times New Roman" w:cs="Times New Roman"/>
          <w:sz w:val="28"/>
          <w:szCs w:val="28"/>
        </w:rPr>
        <w:t>предлагает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физическому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лицу,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действующему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интересах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включенного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систему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финансирования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финансирования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ПФДО)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№__________________,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обладатель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  <w:r w:rsidR="00FF51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именуемый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дальнейшем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«Обучающийся»,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являющемуся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родителем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(законным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представителем),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либо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несовершеннолетним,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достижения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возраста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14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лет,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именуемому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дальнейшем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«Заказчик»,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совместно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именуемые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«Стороны»,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нижеследующем:</w:t>
      </w:r>
      <w:proofErr w:type="gramEnd"/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положения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правовое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является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официальным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предложением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(офертой)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II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содержит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существенные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5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статьи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(муниципальном)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13.07.2020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публикуется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глобальной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компьютерной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Интернет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сайте: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-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Сайт).</w:t>
      </w:r>
    </w:p>
    <w:p w:rsidR="000E6295" w:rsidRPr="002378E9" w:rsidRDefault="000E6295" w:rsidP="00FF7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Правовой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регулирования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отношений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между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возникших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являются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нормативные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документы: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Гражданский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кодекс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РФ),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F7B94">
        <w:rPr>
          <w:rFonts w:ascii="Times New Roman" w:hAnsi="Times New Roman" w:cs="Times New Roman"/>
          <w:sz w:val="28"/>
          <w:szCs w:val="28"/>
        </w:rPr>
        <w:t>29.12.</w:t>
      </w:r>
      <w:r w:rsidRPr="002378E9">
        <w:rPr>
          <w:rFonts w:ascii="Times New Roman" w:hAnsi="Times New Roman" w:cs="Times New Roman"/>
          <w:sz w:val="28"/>
          <w:szCs w:val="28"/>
        </w:rPr>
        <w:t>2012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27З-ФЗ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273-ФЗ),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</w:t>
      </w:r>
    </w:p>
    <w:p w:rsidR="000E6295" w:rsidRPr="002378E9" w:rsidRDefault="001C04F6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FF51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персонифицированном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образовании)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ПДО)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FF51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услуг)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Требования)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FF51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персонифицированного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финансирования)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-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Правила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ПФ).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качестве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необходимого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достаточного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определяющего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безусловное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принятие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(акцепт)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статьей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438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РФ,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определяется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зачислении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рамках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II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957A51"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1.3.1.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может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принят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(акцептирован)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нажатия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кнопки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«подписать»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«запись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образования»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личного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кабинета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портале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FF7B9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  <w:r w:rsidRPr="002378E9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мобильном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приложении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378E9">
        <w:rPr>
          <w:rFonts w:ascii="Times New Roman" w:hAnsi="Times New Roman" w:cs="Times New Roman"/>
          <w:sz w:val="28"/>
          <w:szCs w:val="28"/>
        </w:rPr>
        <w:t>»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зачислении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1.3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является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неотъемлемой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должно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содержать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принятие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предъявление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№_____________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сведения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2378E9">
        <w:rPr>
          <w:rFonts w:ascii="Times New Roman" w:hAnsi="Times New Roman" w:cs="Times New Roman"/>
          <w:sz w:val="28"/>
          <w:szCs w:val="28"/>
        </w:rPr>
        <w:t>: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а)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фамилия,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отчество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наличии)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телефон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Заказчика;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б)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жительства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Заказчика;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в)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фамилия,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отчество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наличии)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жительства,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телефон.</w:t>
      </w:r>
      <w:proofErr w:type="gramEnd"/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Совершая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акцепту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гарантирует,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имеет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вступать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отношения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акцепт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определенном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1.3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гарантирует,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ознакомлен,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соглашается,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безоговорочно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принимает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виде,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изложены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тексте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1.7.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может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отозван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момента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акцепта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1.8.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скрепления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печатями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378E9">
        <w:rPr>
          <w:rFonts w:ascii="Times New Roman" w:hAnsi="Times New Roman" w:cs="Times New Roman"/>
          <w:sz w:val="28"/>
          <w:szCs w:val="28"/>
        </w:rPr>
        <w:t>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подписания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сохраняя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юридическую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силу.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1.9.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Заявления,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1.3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регистрирует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Сайте.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будет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зарегистрирован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8.1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отозванным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Предмет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F7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hAnsi="Times New Roman" w:cs="Times New Roman"/>
          <w:sz w:val="28"/>
          <w:szCs w:val="28"/>
        </w:rPr>
        <w:t>2.1.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реализации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FF51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(либо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части),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направленность,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обучения)</w:t>
      </w:r>
    </w:p>
    <w:p w:rsidR="000E6295" w:rsidRPr="002378E9" w:rsidRDefault="000E6295" w:rsidP="000E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-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Программа)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расписанием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содействовать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/,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собственных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средств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условиях,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Договора/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333C28" w:rsidRDefault="00333C28" w:rsidP="0033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E6295" w:rsidRPr="00333C28">
        <w:rPr>
          <w:rFonts w:ascii="Times New Roman" w:hAnsi="Times New Roman" w:cs="Times New Roman"/>
          <w:sz w:val="28"/>
          <w:szCs w:val="28"/>
        </w:rPr>
        <w:t>.</w:t>
      </w:r>
      <w:r w:rsidR="001C04F6" w:rsidRPr="00333C28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333C28">
        <w:rPr>
          <w:rFonts w:ascii="Times New Roman" w:hAnsi="Times New Roman" w:cs="Times New Roman"/>
          <w:sz w:val="28"/>
          <w:szCs w:val="28"/>
        </w:rPr>
        <w:t>Полный</w:t>
      </w:r>
      <w:r w:rsidR="001C04F6" w:rsidRPr="00333C28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333C28">
        <w:rPr>
          <w:rFonts w:ascii="Times New Roman" w:hAnsi="Times New Roman" w:cs="Times New Roman"/>
          <w:sz w:val="28"/>
          <w:szCs w:val="28"/>
        </w:rPr>
        <w:t>срок</w:t>
      </w:r>
      <w:r w:rsidR="001C04F6" w:rsidRPr="00333C28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333C28">
        <w:rPr>
          <w:rFonts w:ascii="Times New Roman" w:hAnsi="Times New Roman" w:cs="Times New Roman"/>
          <w:sz w:val="28"/>
          <w:szCs w:val="28"/>
        </w:rPr>
        <w:t>освоения</w:t>
      </w:r>
      <w:r w:rsidR="001C04F6" w:rsidRPr="00333C28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333C28">
        <w:rPr>
          <w:rFonts w:ascii="Times New Roman" w:hAnsi="Times New Roman" w:cs="Times New Roman"/>
          <w:sz w:val="28"/>
          <w:szCs w:val="28"/>
        </w:rPr>
        <w:t>Программы</w:t>
      </w:r>
      <w:r w:rsidR="001C04F6" w:rsidRPr="00333C28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333C28">
        <w:rPr>
          <w:rFonts w:ascii="Times New Roman" w:hAnsi="Times New Roman" w:cs="Times New Roman"/>
          <w:sz w:val="28"/>
          <w:szCs w:val="28"/>
        </w:rPr>
        <w:t>____________.</w:t>
      </w:r>
    </w:p>
    <w:p w:rsidR="000E6295" w:rsidRPr="002378E9" w:rsidRDefault="00333C28" w:rsidP="0033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E6295" w:rsidRPr="002378E9">
        <w:rPr>
          <w:rFonts w:ascii="Times New Roman" w:hAnsi="Times New Roman" w:cs="Times New Roman"/>
          <w:sz w:val="28"/>
          <w:szCs w:val="28"/>
        </w:rPr>
        <w:t>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Период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устанавливается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«___»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__________20__г.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«___»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_________20__г</w:t>
      </w:r>
      <w:proofErr w:type="gramStart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общее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количество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академических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часов,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предусмотренное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освоению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0E6295" w:rsidRPr="002378E9">
        <w:rPr>
          <w:rFonts w:ascii="Times New Roman" w:hAnsi="Times New Roman" w:cs="Times New Roman"/>
          <w:sz w:val="28"/>
          <w:szCs w:val="28"/>
        </w:rPr>
        <w:t>____.</w:t>
      </w:r>
    </w:p>
    <w:p w:rsidR="000E6295" w:rsidRPr="002378E9" w:rsidRDefault="001C04F6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III.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вправе: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З.1.1.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Самостоятельно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процесс,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устанавливать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системы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оценок,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периодичность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промежуточной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аттестации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З.1.2.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Применять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меры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поощрения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меры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дисциплинарного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взыскания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учредительными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локальными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нормативными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З.1.3.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невозможности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необходимого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определенный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последующие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3.1.4.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соблюдения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3.1.5.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(сведения,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документы),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необходимую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вправе: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3.2.1.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надлежащее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3.2.2.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бесплатно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доступной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вопросам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надлежащего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3.2.3.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Обращаться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вопросам,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касающимся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процесса.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3.2.4.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Участвовать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оценке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качества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проводимой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рамках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системы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3.2.5.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Обращаться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местного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самоуправления,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предоставивший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заявлением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неоказании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ненадлежащем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3.2.6.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законами.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предоставляются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академические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статьи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34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27З-ФЗ.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Обучающийся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вправе: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надлежащее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бесплатно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доступной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вопросам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надлежащего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Обращаться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вопросам,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касающимся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процесса.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Пользоваться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локальными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нормативными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имуществом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необходимым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Принимать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локальными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нормативными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участие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социально-культурных,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оздоровительных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мероприятиях,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организованных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3.3.5.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достоверную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оценке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знаний,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умений,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навыков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компетенций,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критериях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этой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оценки.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IV.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Обязанности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обязан: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Зачислить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качестве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учащегося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Обучающийся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зачислен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качестве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учащегося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момент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Договора).</w:t>
      </w:r>
      <w:proofErr w:type="gramEnd"/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Довести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бесплатно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доступной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содержащую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07.02.1992</w:t>
      </w:r>
      <w:r w:rsidR="001C04F6">
        <w:rPr>
          <w:rFonts w:ascii="Times New Roman" w:hAnsi="Times New Roman" w:cs="Times New Roman"/>
          <w:sz w:val="28"/>
          <w:szCs w:val="28"/>
        </w:rPr>
        <w:t xml:space="preserve"> 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2300–1«О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защите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потребителей»,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27З-ФЗ,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189-ФЗ.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4.1.З.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Организовать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надлежащее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Требованиями.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4.1.4.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отмены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конкретный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последующем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либо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перерасчет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V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числе:</w:t>
      </w:r>
    </w:p>
    <w:p w:rsidR="000E6295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4.1.5.1.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сопровождение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педагогическим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работником,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квалификация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ниже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условий:</w:t>
      </w:r>
    </w:p>
    <w:p w:rsidR="00FF51C7" w:rsidRPr="002378E9" w:rsidRDefault="00FF51C7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85"/>
        <w:gridCol w:w="3197"/>
        <w:gridCol w:w="3189"/>
      </w:tblGrid>
      <w:tr w:rsidR="000E6295" w:rsidRPr="002378E9" w:rsidTr="003F2616"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210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</w:tr>
      <w:tr w:rsidR="000E6295" w:rsidRPr="002378E9" w:rsidTr="003F2616"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1C7" w:rsidRDefault="00FF51C7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4.1.5.2.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привлечение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педагогического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работника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сопровождению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группы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одновременно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педагогом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____%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группе.</w:t>
      </w:r>
    </w:p>
    <w:p w:rsidR="000E6295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4.1.5.3.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соблюдение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норм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оснащения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процесса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средствами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интенсивности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FF51C7" w:rsidRPr="002378E9" w:rsidRDefault="00FF51C7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91"/>
        <w:gridCol w:w="3187"/>
        <w:gridCol w:w="3193"/>
      </w:tblGrid>
      <w:tr w:rsidR="000E6295" w:rsidRPr="002378E9" w:rsidTr="003F2616"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3210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295" w:rsidRPr="002378E9" w:rsidTr="003F2616"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95" w:rsidRPr="002378E9" w:rsidTr="003F2616"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E6295" w:rsidRPr="002378E9" w:rsidRDefault="000E6295" w:rsidP="00FF51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1C7" w:rsidRDefault="00FF51C7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4.1.5.4.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группе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наполняемостью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более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Сохранить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пропуска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уважительным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причинам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своевременной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услуги).</w:t>
      </w:r>
      <w:proofErr w:type="gramEnd"/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4.1.7.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уважение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человеческого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достоинства,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защиту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всех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физического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насилия,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оскорбления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личности,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грубого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обращения,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охрану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жизни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здоровья.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4.1.8.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Принимать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услугу.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4.1.9.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Использовать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(Обучающемся)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области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персональных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защите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обрабатываемых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персональных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данных.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4.1.10.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Своевременно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информировать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4.1.11.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Вести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обязан: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Предоставлять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необходимые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Своевременно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вносить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предоставлять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платежные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подтверждающие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оплату.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Создавать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Своевременно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информировать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обусловливающих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потребность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Информировать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возникновении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(изменении)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влекущих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(расторжение)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Уведомлять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4.2.7.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Соблюдать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4.2.8.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Сообщать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выявленных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нарушениях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Обучающийся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обязан: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4.3.1.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Выполнять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задания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подготовки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занятиям,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4.3.2.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Извещать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причинах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отсутствия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занятиях.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4.3.3.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соблюдением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4.3.4.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Соблюдать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учредительных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правила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внутреннего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локальные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нормативные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0E6295" w:rsidRPr="002378E9" w:rsidRDefault="000E6295" w:rsidP="00FF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4.3.5.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Соблюдать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статье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43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FF7B94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27З-ФЗ.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V.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составляет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рублей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____копеек</w:t>
      </w:r>
      <w:proofErr w:type="spellEnd"/>
      <w:r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числе:</w:t>
      </w: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5.1.1.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рублей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____копеек</w:t>
      </w:r>
      <w:proofErr w:type="spellEnd"/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5.1.2.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средств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рублей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E9">
        <w:rPr>
          <w:rFonts w:ascii="Times New Roman" w:hAnsi="Times New Roman" w:cs="Times New Roman"/>
          <w:sz w:val="28"/>
          <w:szCs w:val="28"/>
        </w:rPr>
        <w:t>____копеек</w:t>
      </w:r>
      <w:proofErr w:type="spellEnd"/>
      <w:r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эквивалентно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превышению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показателя,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характеризующего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оказываемой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показателем,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человеко-часов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Оплата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затрат</w:t>
      </w:r>
      <w:r w:rsidRPr="002378E9">
        <w:t>,</w:t>
      </w:r>
      <w:r w:rsidR="001C04F6"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между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(далее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–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сертификатом).</w:t>
      </w:r>
      <w:proofErr w:type="gramEnd"/>
    </w:p>
    <w:p w:rsidR="000E6295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средств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расчетный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Pr="002378E9">
        <w:rPr>
          <w:rFonts w:ascii="Times New Roman" w:hAnsi="Times New Roman" w:cs="Times New Roman"/>
          <w:sz w:val="28"/>
          <w:szCs w:val="28"/>
        </w:rPr>
        <w:t>:</w:t>
      </w:r>
    </w:p>
    <w:p w:rsidR="00FF51C7" w:rsidRPr="002378E9" w:rsidRDefault="00FF51C7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91"/>
        <w:gridCol w:w="3192"/>
        <w:gridCol w:w="3188"/>
      </w:tblGrid>
      <w:tr w:rsidR="000E6295" w:rsidRPr="002378E9" w:rsidTr="003F2616"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</w:p>
        </w:tc>
        <w:tc>
          <w:tcPr>
            <w:tcW w:w="3209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оплаты,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осуществляемой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Заказчиком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3210" w:type="dxa"/>
          </w:tcPr>
          <w:p w:rsidR="000E6295" w:rsidRPr="002378E9" w:rsidRDefault="000E6295" w:rsidP="00FF51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перечисления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Заказчиком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</w:p>
        </w:tc>
      </w:tr>
      <w:tr w:rsidR="000E6295" w:rsidRPr="002378E9" w:rsidTr="003F2616">
        <w:tc>
          <w:tcPr>
            <w:tcW w:w="3209" w:type="dxa"/>
          </w:tcPr>
          <w:p w:rsidR="000E6295" w:rsidRPr="002378E9" w:rsidRDefault="000E6295" w:rsidP="003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0E6295" w:rsidRPr="002378E9" w:rsidRDefault="000E6295" w:rsidP="003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E6295" w:rsidRPr="002378E9" w:rsidRDefault="000E6295" w:rsidP="003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95" w:rsidRPr="002378E9" w:rsidTr="003F2616">
        <w:tc>
          <w:tcPr>
            <w:tcW w:w="3209" w:type="dxa"/>
          </w:tcPr>
          <w:p w:rsidR="000E6295" w:rsidRPr="002378E9" w:rsidRDefault="000E6295" w:rsidP="003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0E6295" w:rsidRPr="002378E9" w:rsidRDefault="000E6295" w:rsidP="003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E6295" w:rsidRPr="002378E9" w:rsidRDefault="000E6295" w:rsidP="003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1C7" w:rsidRDefault="00FF51C7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Оплата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/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средств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/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каждый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фактической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реализации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группе,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состоянию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первое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прекращено,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независимо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фактического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месяце.</w:t>
      </w:r>
      <w:proofErr w:type="gramEnd"/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средств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каждый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пропорционально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фактическому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посещению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месяце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F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5.6.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отмены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нескольких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должны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уменьшается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пропорционально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количестве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учебным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расписанием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VI.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могут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Федерации.</w:t>
      </w: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может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Сторон.</w:t>
      </w:r>
    </w:p>
    <w:p w:rsidR="000E6295" w:rsidRPr="002378E9" w:rsidRDefault="000E6295" w:rsidP="0049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может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инициативе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одностороннем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случаях: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установления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нарушения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приема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2378E9">
        <w:rPr>
          <w:rFonts w:ascii="Times New Roman" w:hAnsi="Times New Roman" w:cs="Times New Roman"/>
          <w:sz w:val="28"/>
          <w:szCs w:val="28"/>
        </w:rPr>
        <w:t>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повлекшего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вине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незаконное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зачисление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Программе;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просрочки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и/или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Заказчика;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невозможности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надлежащего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вследствие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(бездействия)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приостановления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исключения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реестра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Правилами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ПФ;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сертификатом;</w:t>
      </w:r>
    </w:p>
    <w:p w:rsidR="000E6295" w:rsidRPr="002378E9" w:rsidRDefault="000E6295" w:rsidP="0049173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случаях,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Правилами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ПФ.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может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инициативе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убытков.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фактически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понесенных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расходов,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6.7.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направляет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зависимости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порядке: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6.7.1</w:t>
      </w:r>
      <w:proofErr w:type="gramStart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поступило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более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календарных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8.1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день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6.7.2.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поступлении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менее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20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оплатить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32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lastRenderedPageBreak/>
        <w:t>6.7.3.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поступлении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следующего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обязуется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оплатить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94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6.8.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направляет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указывает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причину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является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последний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день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месяца,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было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VII.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Ответственность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неисполнение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ненадлежащее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несут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ответственность,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Российской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Договором.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обнаружении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недостатка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числе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объеме,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Программой,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выбору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потребовать: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7.2.1.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Безвозмездного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7.2.2.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понесенных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расходов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устранению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недостатков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убытков,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тридцатидневный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обнаружения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недостатка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недостатки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устранены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обнаружен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существенный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недостаток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существенные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отступления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нарушил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(сроки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окончания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промежуточные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либо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время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стало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очевидным,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будет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осуществлена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выбору: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7.4.1.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Назначить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новый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должен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приступить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закончить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7.4.2.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7.5.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потребовать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возмещения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убытков,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причиненных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нарушением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сроков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(или)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окончания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недостатками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VIII.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Срок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8.1.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вступает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«___»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20__г.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регистрации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1.9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IX.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Заключительные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положения</w:t>
      </w:r>
    </w:p>
    <w:p w:rsidR="000E6295" w:rsidRPr="002378E9" w:rsidRDefault="001C04F6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Сведения,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информации,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размещенной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официальном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«Интернет»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понимается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промежуток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времени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первого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проведения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последнего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занятия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рамках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составлен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простой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письменной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электронном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виде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размещен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доступа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9.4.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исключением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9.5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путем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между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либо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согласованной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9.5.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5.1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допускается.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V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возможно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лишь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согласования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письменной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письменного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согласия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изменения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V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осуществляется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путем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между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либо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согласованной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9.6.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Принятие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(акцепт)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предусматривает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предоставление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заранее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согласия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Pr="002378E9">
        <w:rPr>
          <w:rFonts w:ascii="Times New Roman" w:hAnsi="Times New Roman" w:cs="Times New Roman"/>
          <w:sz w:val="28"/>
          <w:szCs w:val="28"/>
        </w:rPr>
        <w:t>: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9.6.1.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виде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оферты,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сформированных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требованиями,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9.7–9.9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реализации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Образовательная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предусматривает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реализацию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8E9">
        <w:rPr>
          <w:rFonts w:ascii="Times New Roman" w:hAnsi="Times New Roman" w:cs="Times New Roman"/>
          <w:sz w:val="28"/>
          <w:szCs w:val="28"/>
        </w:rPr>
        <w:t>9.6.2.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формируемых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9.4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также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9.6.1.</w:t>
      </w:r>
      <w:proofErr w:type="gramEnd"/>
    </w:p>
    <w:p w:rsidR="000E6295" w:rsidRPr="002378E9" w:rsidRDefault="000E6295" w:rsidP="00FD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9.6.3.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предъявление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формируемых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органом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целях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дальнейшего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реализации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Программы.</w:t>
      </w:r>
    </w:p>
    <w:p w:rsidR="000E6295" w:rsidRPr="002378E9" w:rsidRDefault="000E6295" w:rsidP="00FD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9.7.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предложения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(оферты)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9.4–9.6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информирует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формировании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предложения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(оферты),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семь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календарных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договором,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соглашением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D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9.8.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предусматриваемые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предложением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(офертой)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9.6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должны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отличаться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момент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Увеличение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допускается,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исключением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увеличения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стоимости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учетом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уровня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инфляции,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основными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федерального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бюджета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очередной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год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плановый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период.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предпринимает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все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необходимые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возможности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Обучающимся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оплаты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сертификата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D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9.9.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позднее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через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семь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календарных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оферты:</w:t>
      </w:r>
    </w:p>
    <w:p w:rsidR="000E6295" w:rsidRPr="002378E9" w:rsidRDefault="000E6295" w:rsidP="00FD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9.9.1.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отозвать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заранее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согласие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9.7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простой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письменной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либо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отклонения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оферты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личном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кабинете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Сайта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FD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9.9.2.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отказаться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формируемого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9.4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посредством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отклонения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личном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кабинете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Сайта.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9.10.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целей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осуществления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взаимодействия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между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договорились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использовать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личные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кабинеты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Сайта.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самостоятельно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отслеживает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выставление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договоров,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соглашений,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9.4–9.6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личном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кабинете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Сайта</w:t>
      </w:r>
      <w:r w:rsidRPr="002378E9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Pr="002378E9">
        <w:rPr>
          <w:rFonts w:ascii="Times New Roman" w:hAnsi="Times New Roman" w:cs="Times New Roman"/>
          <w:sz w:val="28"/>
          <w:szCs w:val="28"/>
        </w:rPr>
        <w:t>.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Х.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непреодолимой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силы</w:t>
      </w:r>
    </w:p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10.1.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освобождаются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ответственности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частичное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неисполнение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обязанностей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настоящему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Договору,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они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докажут,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что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ненадлежащее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вызвано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непреодолимой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силы,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т.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чрезвычайными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непредотвратимыми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обстоятельствами,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возможно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подтвердить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правовыми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актами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иными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документами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государственной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власти.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10.2.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которая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состоянии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выполнить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свои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договорные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незамедлительно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письменно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информирует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другую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прекращении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выше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любом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позднее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(трех)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рабочих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дней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после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начала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действия.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Несвоевременное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уведомление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обстоятельствах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непреодолимой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лишает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соответствующую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права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освобождение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причине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указанных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обстоятельств.</w:t>
      </w:r>
    </w:p>
    <w:p w:rsidR="000E6295" w:rsidRPr="002378E9" w:rsidRDefault="000E6295" w:rsidP="00FD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10.3.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если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обстоятельства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непреодолимой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силы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делают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невозможным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обязательств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Исполнитель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вправе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направить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порядке,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установленном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разделом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IX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Договора,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оферту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заключение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случае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несогласия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Заказчика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новые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условия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настоящий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Договор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сторон.</w:t>
      </w:r>
    </w:p>
    <w:p w:rsidR="000E6295" w:rsidRPr="002378E9" w:rsidRDefault="001C04F6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XI.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Адреса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реквизиты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Сторон</w:t>
      </w:r>
    </w:p>
    <w:p w:rsidR="000E6295" w:rsidRPr="002378E9" w:rsidRDefault="000E6295" w:rsidP="000E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8"/>
        <w:gridCol w:w="4741"/>
      </w:tblGrid>
      <w:tr w:rsidR="000E6295" w:rsidRPr="002378E9" w:rsidTr="003F261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0E6295" w:rsidRPr="002378E9" w:rsidTr="003F261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Заказчике,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B17"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являющемся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  <w:r w:rsidR="00EC15DA" w:rsidRPr="002378E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  <w:proofErr w:type="gramEnd"/>
          </w:p>
        </w:tc>
      </w:tr>
      <w:tr w:rsidR="000E6295" w:rsidRPr="002378E9" w:rsidTr="003F261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2378E9" w:rsidTr="003F261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2378E9" w:rsidTr="003F261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местонахождения: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2378E9" w:rsidTr="003F261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2378E9" w:rsidTr="003F261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95" w:rsidRPr="002378E9" w:rsidTr="003F261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378E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0E6295" w:rsidRPr="002378E9" w:rsidRDefault="001C04F6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E6295" w:rsidRPr="002378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E6295" w:rsidRPr="002378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(ФИО)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2378E9" w:rsidRDefault="000E6295" w:rsidP="00FF51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295" w:rsidRPr="002378E9" w:rsidRDefault="000E6295" w:rsidP="000E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1E" w:rsidRPr="002378E9" w:rsidRDefault="00351F1E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2378E9" w:rsidSect="007A54C3">
          <w:headerReference w:type="first" r:id="rId23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6" w:bottom="1134" w:left="1985" w:header="709" w:footer="709" w:gutter="0"/>
          <w:pgNumType w:start="28"/>
          <w:cols w:space="708"/>
          <w:titlePg/>
          <w:docGrid w:linePitch="360"/>
        </w:sectPr>
      </w:pPr>
    </w:p>
    <w:p w:rsidR="000E4985" w:rsidRPr="00FF51C7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C04F6"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9E"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F51C7" w:rsidRPr="00FF51C7" w:rsidRDefault="00FF51C7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>о финансовом обеспечении затрат</w:t>
      </w:r>
      <w:r w:rsidRPr="00FF51C7">
        <w:rPr>
          <w:sz w:val="28"/>
          <w:szCs w:val="28"/>
        </w:rPr>
        <w:t xml:space="preserve"> </w:t>
      </w:r>
      <w:r w:rsidRPr="00FF51C7">
        <w:rPr>
          <w:rFonts w:ascii="Times New Roman" w:hAnsi="Times New Roman" w:cs="Times New Roman"/>
          <w:sz w:val="28"/>
          <w:szCs w:val="28"/>
        </w:rPr>
        <w:t xml:space="preserve">связанных </w:t>
      </w:r>
      <w:proofErr w:type="gramStart"/>
      <w:r w:rsidRPr="00FF51C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</w:t>
      </w:r>
      <w:proofErr w:type="gramStart"/>
      <w:r w:rsidRPr="00FF51C7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 xml:space="preserve"> сфере по направлению деятельности «реализация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 xml:space="preserve"> для детей» в соответствии с </w:t>
      </w:r>
      <w:proofErr w:type="gramStart"/>
      <w:r w:rsidRPr="00FF51C7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FF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 xml:space="preserve">сертификатом на получение муниципальной </w:t>
      </w:r>
    </w:p>
    <w:p w:rsidR="00FF51C7" w:rsidRPr="00FF51C7" w:rsidRDefault="00FF51C7" w:rsidP="00FF51C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F51C7">
        <w:rPr>
          <w:rFonts w:ascii="Times New Roman" w:hAnsi="Times New Roman" w:cs="Times New Roman"/>
          <w:sz w:val="28"/>
          <w:szCs w:val="28"/>
        </w:rPr>
        <w:t>услуги в социальной сфере</w:t>
      </w:r>
    </w:p>
    <w:p w:rsidR="00FF51C7" w:rsidRPr="00FF51C7" w:rsidRDefault="00FF51C7" w:rsidP="00FF51C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</w:t>
      </w:r>
    </w:p>
    <w:p w:rsidR="000E4985" w:rsidRPr="002378E9" w:rsidRDefault="00F72FBC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97A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0E4985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ополнительно</w:t>
      </w:r>
      <w:r w:rsidR="00FD097A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</w:t>
      </w:r>
      <w:r w:rsidR="00FD097A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</w:p>
    <w:p w:rsidR="00B81866" w:rsidRPr="002378E9" w:rsidRDefault="000E4985" w:rsidP="00B818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4"/>
        </w:rPr>
        <w:t>к</w:t>
      </w:r>
      <w:r w:rsidR="001C04F6">
        <w:rPr>
          <w:rFonts w:ascii="Times New Roman" w:hAnsi="Times New Roman" w:cs="Times New Roman"/>
          <w:sz w:val="28"/>
          <w:szCs w:val="24"/>
        </w:rPr>
        <w:t xml:space="preserve"> </w:t>
      </w:r>
      <w:r w:rsidRPr="002378E9">
        <w:rPr>
          <w:rFonts w:ascii="Times New Roman" w:hAnsi="Times New Roman" w:cs="Times New Roman"/>
          <w:sz w:val="28"/>
          <w:szCs w:val="24"/>
        </w:rPr>
        <w:t>Соглашению</w:t>
      </w:r>
      <w:r w:rsidR="001C04F6">
        <w:rPr>
          <w:rFonts w:ascii="Times New Roman" w:hAnsi="Times New Roman" w:cs="Times New Roman"/>
          <w:sz w:val="28"/>
          <w:szCs w:val="24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B81866" w:rsidRPr="002378E9">
        <w:t>,</w:t>
      </w:r>
      <w:r w:rsidR="001C04F6"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90473"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(место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соглашения)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</w:p>
    <w:p w:rsidR="000E4985" w:rsidRPr="002378E9" w:rsidRDefault="001C04F6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соглашения)</w:t>
      </w:r>
      <w:r w:rsidR="00FD09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(номер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соглашения)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4985" w:rsidRPr="002378E9" w:rsidRDefault="00DD0CB8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E4985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="000E4985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lang w:eastAsia="ru-RU"/>
        </w:rPr>
        <w:t>(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 w:rsidRPr="002378E9">
        <w:rPr>
          <w:rFonts w:ascii="Times New Roman" w:eastAsia="Times New Roman" w:hAnsi="Times New Roman" w:cs="Times New Roman"/>
          <w:sz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 w:rsidRPr="002378E9">
        <w:rPr>
          <w:rFonts w:ascii="Times New Roman" w:eastAsia="Times New Roman" w:hAnsi="Times New Roman" w:cs="Times New Roman"/>
          <w:sz w:val="20"/>
          <w:lang w:eastAsia="ru-RU"/>
        </w:rPr>
        <w:t>самоуправления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утверждающего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 w:rsidRPr="002378E9">
        <w:rPr>
          <w:rFonts w:ascii="Times New Roman" w:eastAsia="Times New Roman" w:hAnsi="Times New Roman" w:cs="Times New Roman"/>
          <w:sz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заказ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на</w:t>
      </w:r>
      <w:proofErr w:type="gramEnd"/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F236E" w:rsidRPr="002378E9">
        <w:rPr>
          <w:rFonts w:ascii="Times New Roman" w:eastAsia="Times New Roman" w:hAnsi="Times New Roman" w:cs="Times New Roman"/>
          <w:sz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сфере</w:t>
      </w:r>
      <w:r w:rsidR="001C04F6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отнесенного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0DE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0DE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72" w:name="_Hlk136002368"/>
      <w:r w:rsidR="002378E9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72"/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заказ)/наименование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E6A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FBC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Pr="002378E9">
        <w:rPr>
          <w:rFonts w:ascii="Times New Roman" w:eastAsia="Times New Roman" w:hAnsi="Times New Roman" w:cs="Times New Roman"/>
          <w:lang w:eastAsia="ru-RU"/>
        </w:rPr>
        <w:t>)</w:t>
      </w:r>
    </w:p>
    <w:p w:rsidR="000E4985" w:rsidRPr="002378E9" w:rsidRDefault="000E4985" w:rsidP="0059416B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80E" w:rsidRPr="00E0480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доведены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лимиты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(за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58FF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11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11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(муниципальном)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(муниципальных)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именуемый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proofErr w:type="spell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"Уполномоченный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proofErr w:type="gramEnd"/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 w:rsidR="00DD0CB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о(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ей)</w:t>
      </w:r>
    </w:p>
    <w:p w:rsidR="000E4985" w:rsidRPr="002378E9" w:rsidRDefault="001C04F6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0E4985" w:rsidRPr="002378E9" w:rsidRDefault="001C04F6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1C04F6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E4985" w:rsidRPr="00FF51C7" w:rsidRDefault="000E4985" w:rsidP="00FF5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802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802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1CB8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1CB8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доверенность,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1C04F6"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1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полномочия)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F51C7" w:rsidRDefault="000E4985" w:rsidP="00FF51C7">
      <w:pPr>
        <w:widowControl w:val="0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юридического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лица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(за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4E6802" w:rsidRPr="002378E9">
        <w:rPr>
          <w:rFonts w:ascii="Times New Roman" w:eastAsia="Times New Roman" w:hAnsi="Times New Roman" w:cs="Times New Roman"/>
          <w:sz w:val="20"/>
          <w:lang w:eastAsia="ru-RU"/>
        </w:rPr>
        <w:t>муниципальны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х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br/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учреждений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0"/>
          <w:lang w:eastAsia="ru-RU"/>
        </w:rPr>
        <w:t>края</w:t>
      </w:r>
      <w:r w:rsidR="00D457B3" w:rsidRPr="002378E9">
        <w:rPr>
          <w:rFonts w:ascii="Times New Roman" w:eastAsia="Times New Roman" w:hAnsi="Times New Roman" w:cs="Times New Roman"/>
          <w:sz w:val="20"/>
          <w:lang w:eastAsia="ru-RU"/>
        </w:rPr>
        <w:t>),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End"/>
    </w:p>
    <w:p w:rsidR="000E4985" w:rsidRPr="002378E9" w:rsidRDefault="00D457B3" w:rsidP="00FF51C7">
      <w:pPr>
        <w:widowControl w:val="0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lang w:eastAsia="ru-RU"/>
        </w:rPr>
        <w:t>фамилия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имя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индивидуального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0"/>
          <w:lang w:eastAsia="ru-RU"/>
        </w:rPr>
        <w:t>предпринимателя)</w:t>
      </w:r>
    </w:p>
    <w:p w:rsidR="000E4985" w:rsidRPr="002378E9" w:rsidRDefault="000E4985" w:rsidP="00FF51C7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"Исполнитель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9C70FB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должности,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а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также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лица,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представляющего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Исполнителя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услуг,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им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лица)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9C70FB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="00FF5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(ей)</w:t>
      </w:r>
      <w:proofErr w:type="gramEnd"/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proofErr w:type="gramEnd"/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</w:p>
    <w:p w:rsidR="000E4985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полномочия)</w:t>
      </w:r>
    </w:p>
    <w:p w:rsidR="00FF51C7" w:rsidRPr="002378E9" w:rsidRDefault="00FF51C7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985" w:rsidRPr="002378E9" w:rsidRDefault="000E4985" w:rsidP="009514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"Стороны",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8CF"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726612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C70FB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9C70FB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CE5160" w:rsidRPr="002378E9">
        <w:t>,</w:t>
      </w:r>
      <w:r w:rsidR="001C04F6"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CE5160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0F2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заключили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нижеследующем.</w:t>
      </w:r>
      <w:proofErr w:type="gramEnd"/>
    </w:p>
    <w:p w:rsidR="000E4985" w:rsidRPr="002378E9" w:rsidRDefault="000E4985" w:rsidP="009514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85" w:rsidRPr="002378E9" w:rsidRDefault="000E4985" w:rsidP="009514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  <w:r w:rsidR="00155E95" w:rsidRPr="002378E9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0"/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974D0" w:rsidRPr="002378E9" w:rsidRDefault="000E4985" w:rsidP="009514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редакции:</w:t>
      </w:r>
    </w:p>
    <w:p w:rsidR="00F974D0" w:rsidRPr="002378E9" w:rsidRDefault="00F974D0" w:rsidP="00F974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"_________________".</w:t>
      </w:r>
    </w:p>
    <w:p w:rsidR="000E4985" w:rsidRPr="002378E9" w:rsidRDefault="00F974D0" w:rsidP="00F974D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ar56" w:tooltip="    ______________________________________________________________________," w:history="1">
        <w:r w:rsidR="000E4985" w:rsidRPr="002378E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преамбуле</w:t>
        </w:r>
      </w:hyperlink>
      <w:r w:rsidR="000E4985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"_________________".</w:t>
      </w:r>
    </w:p>
    <w:p w:rsidR="000E4985" w:rsidRPr="002378E9" w:rsidRDefault="000E4985" w:rsidP="009514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974D0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ar103" w:tooltip="I. Предмет Соглашения" w:history="1">
        <w:r w:rsidR="00C26FE0" w:rsidRPr="002378E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разделе</w:t>
        </w:r>
        <w:r w:rsidR="001C04F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  <w:r w:rsidRPr="002378E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I</w:t>
        </w:r>
      </w:hyperlink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02D6D" w:rsidRPr="002378E9" w:rsidRDefault="00402D6D" w:rsidP="00402D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402D6D" w:rsidRPr="002378E9" w:rsidRDefault="00402D6D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:rsidR="00402D6D" w:rsidRPr="002378E9" w:rsidRDefault="001C04F6" w:rsidP="00402D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содержания: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:rsidR="005417EA" w:rsidRPr="002378E9" w:rsidRDefault="005417EA" w:rsidP="00FF51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(текст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пункта)</w:t>
      </w:r>
    </w:p>
    <w:p w:rsidR="000E4985" w:rsidRPr="002378E9" w:rsidRDefault="000E4985" w:rsidP="009514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402D6D" w:rsidRPr="002378E9">
        <w:rPr>
          <w:rFonts w:ascii="Times New Roman" w:eastAsia="Calibri" w:hAnsi="Times New Roman" w:cs="Times New Roman"/>
          <w:sz w:val="28"/>
        </w:rPr>
        <w:t>4</w:t>
      </w:r>
      <w:r w:rsidRPr="002378E9">
        <w:rPr>
          <w:rFonts w:ascii="Times New Roman" w:eastAsia="Calibri" w:hAnsi="Times New Roman" w:cs="Times New Roman"/>
          <w:sz w:val="28"/>
        </w:rPr>
        <w:t>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в</w:t>
      </w:r>
      <w:hyperlink w:anchor="Par109" w:tooltip="II. Порядок, условия предоставления Субсидии и финансовое" w:history="1"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="00C26FE0" w:rsidRPr="002378E9">
          <w:rPr>
            <w:rFonts w:ascii="Times New Roman" w:eastAsia="Calibri" w:hAnsi="Times New Roman" w:cs="Times New Roman"/>
            <w:sz w:val="28"/>
          </w:rPr>
          <w:t>разделе</w:t>
        </w:r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Pr="002378E9">
          <w:rPr>
            <w:rFonts w:ascii="Times New Roman" w:eastAsia="Calibri" w:hAnsi="Times New Roman" w:cs="Times New Roman"/>
            <w:sz w:val="28"/>
          </w:rPr>
          <w:t>II</w:t>
        </w:r>
      </w:hyperlink>
      <w:r w:rsidRPr="002378E9">
        <w:rPr>
          <w:rFonts w:ascii="Times New Roman" w:eastAsia="Calibri" w:hAnsi="Times New Roman" w:cs="Times New Roman"/>
          <w:sz w:val="28"/>
        </w:rPr>
        <w:t>:</w:t>
      </w:r>
    </w:p>
    <w:p w:rsidR="009C70FB" w:rsidRPr="002378E9" w:rsidRDefault="000E4985" w:rsidP="009514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402D6D" w:rsidRPr="002378E9">
        <w:rPr>
          <w:rFonts w:ascii="Times New Roman" w:eastAsia="Calibri" w:hAnsi="Times New Roman" w:cs="Times New Roman"/>
          <w:sz w:val="28"/>
        </w:rPr>
        <w:t>4</w:t>
      </w:r>
      <w:r w:rsidRPr="002378E9">
        <w:rPr>
          <w:rFonts w:ascii="Times New Roman" w:eastAsia="Calibri" w:hAnsi="Times New Roman" w:cs="Times New Roman"/>
          <w:sz w:val="28"/>
        </w:rPr>
        <w:t>.1.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="009C70FB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70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70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70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70FB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редакции:</w:t>
      </w:r>
    </w:p>
    <w:p w:rsidR="009C70FB" w:rsidRPr="002378E9" w:rsidRDefault="009C70FB" w:rsidP="00402D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="00402D6D"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="00FF51C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402D6D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2D6D" w:rsidRPr="002378E9" w:rsidRDefault="00402D6D" w:rsidP="00FF51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 w:rsidR="001C04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 w:rsidR="001C04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 w:rsidR="001C04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1.4.2.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содержания: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</w:t>
      </w:r>
      <w:r w:rsidR="00FF51C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".</w:t>
      </w:r>
    </w:p>
    <w:p w:rsidR="005417EA" w:rsidRPr="002378E9" w:rsidRDefault="005417EA" w:rsidP="00FF51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(текст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пункта)</w:t>
      </w:r>
    </w:p>
    <w:p w:rsidR="000E4985" w:rsidRPr="002378E9" w:rsidRDefault="000E4985" w:rsidP="009514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402D6D" w:rsidRPr="002378E9">
        <w:rPr>
          <w:rFonts w:ascii="Times New Roman" w:eastAsia="Calibri" w:hAnsi="Times New Roman" w:cs="Times New Roman"/>
          <w:sz w:val="28"/>
        </w:rPr>
        <w:t>5</w:t>
      </w:r>
      <w:r w:rsidRPr="002378E9">
        <w:rPr>
          <w:rFonts w:ascii="Times New Roman" w:eastAsia="Calibri" w:hAnsi="Times New Roman" w:cs="Times New Roman"/>
          <w:sz w:val="28"/>
        </w:rPr>
        <w:t>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в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hyperlink w:anchor="Par127" w:tooltip="III. Порядок перечисления Субсидии" w:history="1"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="00AE5376" w:rsidRPr="002378E9">
          <w:rPr>
            <w:rFonts w:ascii="Times New Roman" w:eastAsia="Calibri" w:hAnsi="Times New Roman" w:cs="Times New Roman"/>
            <w:sz w:val="28"/>
          </w:rPr>
          <w:t>разделе</w:t>
        </w:r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Pr="002378E9">
          <w:rPr>
            <w:rFonts w:ascii="Times New Roman" w:eastAsia="Calibri" w:hAnsi="Times New Roman" w:cs="Times New Roman"/>
            <w:sz w:val="28"/>
          </w:rPr>
          <w:t>III</w:t>
        </w:r>
      </w:hyperlink>
      <w:r w:rsidRPr="002378E9">
        <w:rPr>
          <w:rFonts w:ascii="Times New Roman" w:eastAsia="Calibri" w:hAnsi="Times New Roman" w:cs="Times New Roman"/>
          <w:sz w:val="28"/>
        </w:rPr>
        <w:t>:</w:t>
      </w:r>
    </w:p>
    <w:p w:rsidR="00402D6D" w:rsidRPr="002378E9" w:rsidRDefault="000E4985" w:rsidP="00402D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402D6D" w:rsidRPr="002378E9">
        <w:rPr>
          <w:rFonts w:ascii="Times New Roman" w:eastAsia="Calibri" w:hAnsi="Times New Roman" w:cs="Times New Roman"/>
          <w:sz w:val="28"/>
        </w:rPr>
        <w:t>5</w:t>
      </w:r>
      <w:r w:rsidRPr="002378E9">
        <w:rPr>
          <w:rFonts w:ascii="Times New Roman" w:eastAsia="Calibri" w:hAnsi="Times New Roman" w:cs="Times New Roman"/>
          <w:sz w:val="28"/>
        </w:rPr>
        <w:t>.1.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402D6D" w:rsidRPr="002378E9" w:rsidRDefault="00402D6D" w:rsidP="00CA07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:rsidR="00402D6D" w:rsidRPr="002378E9" w:rsidRDefault="001C04F6" w:rsidP="00402D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2D6D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содержания: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:rsidR="005417EA" w:rsidRPr="002378E9" w:rsidRDefault="005417EA" w:rsidP="002A13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(текст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пункта)</w:t>
      </w:r>
    </w:p>
    <w:p w:rsidR="00CA0756" w:rsidRPr="002378E9" w:rsidRDefault="00CA0756" w:rsidP="00CA07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78E9">
        <w:rPr>
          <w:rFonts w:ascii="Times New Roman" w:eastAsia="Calibri" w:hAnsi="Times New Roman" w:cs="Times New Roman"/>
          <w:sz w:val="28"/>
        </w:rPr>
        <w:t>1.6.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в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hyperlink w:anchor="Par127" w:tooltip="III. Порядок перечисления Субсидии" w:history="1"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="00AE5376" w:rsidRPr="002378E9">
          <w:rPr>
            <w:rFonts w:ascii="Times New Roman" w:eastAsia="Calibri" w:hAnsi="Times New Roman" w:cs="Times New Roman"/>
            <w:sz w:val="28"/>
          </w:rPr>
          <w:t>разделе</w:t>
        </w:r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Pr="002378E9">
          <w:rPr>
            <w:rFonts w:ascii="Times New Roman" w:eastAsia="Calibri" w:hAnsi="Times New Roman" w:cs="Times New Roman"/>
            <w:sz w:val="28"/>
          </w:rPr>
          <w:t>I</w:t>
        </w:r>
      </w:hyperlink>
      <w:r w:rsidRPr="002378E9">
        <w:rPr>
          <w:rFonts w:ascii="Times New Roman" w:eastAsia="Calibri" w:hAnsi="Times New Roman" w:cs="Times New Roman"/>
          <w:sz w:val="28"/>
          <w:lang w:val="en-US"/>
        </w:rPr>
        <w:t>V</w:t>
      </w:r>
      <w:r w:rsidRPr="002378E9">
        <w:rPr>
          <w:rFonts w:ascii="Times New Roman" w:eastAsia="Calibri" w:hAnsi="Times New Roman" w:cs="Times New Roman"/>
          <w:sz w:val="28"/>
        </w:rPr>
        <w:t>:</w:t>
      </w:r>
    </w:p>
    <w:p w:rsidR="00CA0756" w:rsidRPr="002378E9" w:rsidRDefault="00CA0756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Calibri" w:hAnsi="Times New Roman" w:cs="Times New Roman"/>
          <w:sz w:val="28"/>
        </w:rPr>
        <w:t>1.6.1.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A0756" w:rsidRPr="002378E9" w:rsidRDefault="00CA0756" w:rsidP="00CA07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:rsidR="00CA0756" w:rsidRPr="002378E9" w:rsidRDefault="001C04F6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содержания: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:rsidR="005417EA" w:rsidRPr="002378E9" w:rsidRDefault="005417EA" w:rsidP="002A13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(текст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пункта)</w:t>
      </w:r>
    </w:p>
    <w:p w:rsidR="00CA0756" w:rsidRPr="002378E9" w:rsidRDefault="00CA0756" w:rsidP="00CA07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5417EA" w:rsidRPr="002378E9">
        <w:rPr>
          <w:rFonts w:ascii="Times New Roman" w:eastAsia="Calibri" w:hAnsi="Times New Roman" w:cs="Times New Roman"/>
          <w:sz w:val="28"/>
        </w:rPr>
        <w:t>7</w:t>
      </w:r>
      <w:r w:rsidRPr="002378E9">
        <w:rPr>
          <w:rFonts w:ascii="Times New Roman" w:eastAsia="Calibri" w:hAnsi="Times New Roman" w:cs="Times New Roman"/>
          <w:sz w:val="28"/>
        </w:rPr>
        <w:t>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в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hyperlink w:anchor="Par127" w:tooltip="III. Порядок перечисления Субсидии" w:history="1"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="00AE5376" w:rsidRPr="002378E9">
          <w:rPr>
            <w:rFonts w:ascii="Times New Roman" w:eastAsia="Calibri" w:hAnsi="Times New Roman" w:cs="Times New Roman"/>
            <w:sz w:val="28"/>
          </w:rPr>
          <w:t>разделе</w:t>
        </w:r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</w:hyperlink>
      <w:r w:rsidRPr="002378E9">
        <w:rPr>
          <w:rFonts w:ascii="Times New Roman" w:eastAsia="Calibri" w:hAnsi="Times New Roman" w:cs="Times New Roman"/>
          <w:sz w:val="28"/>
          <w:lang w:val="en-US"/>
        </w:rPr>
        <w:t>V</w:t>
      </w:r>
      <w:r w:rsidRPr="002378E9">
        <w:rPr>
          <w:rFonts w:ascii="Times New Roman" w:eastAsia="Calibri" w:hAnsi="Times New Roman" w:cs="Times New Roman"/>
          <w:sz w:val="28"/>
        </w:rPr>
        <w:t>:</w:t>
      </w:r>
    </w:p>
    <w:p w:rsidR="00CA0756" w:rsidRPr="002378E9" w:rsidRDefault="00CA0756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5417EA" w:rsidRPr="002378E9">
        <w:rPr>
          <w:rFonts w:ascii="Times New Roman" w:eastAsia="Calibri" w:hAnsi="Times New Roman" w:cs="Times New Roman"/>
          <w:sz w:val="28"/>
        </w:rPr>
        <w:t>7</w:t>
      </w:r>
      <w:r w:rsidRPr="002378E9">
        <w:rPr>
          <w:rFonts w:ascii="Times New Roman" w:eastAsia="Calibri" w:hAnsi="Times New Roman" w:cs="Times New Roman"/>
          <w:sz w:val="28"/>
        </w:rPr>
        <w:t>.1.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A0756" w:rsidRPr="002378E9" w:rsidRDefault="00CA0756" w:rsidP="00CA07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:rsidR="00CA0756" w:rsidRPr="002378E9" w:rsidRDefault="001C04F6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содержания: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:rsidR="005417EA" w:rsidRPr="002378E9" w:rsidRDefault="005417EA" w:rsidP="002A13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(текст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пункта)</w:t>
      </w:r>
    </w:p>
    <w:p w:rsidR="00CA0756" w:rsidRPr="002378E9" w:rsidRDefault="00CA0756" w:rsidP="00CA07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5417EA" w:rsidRPr="002378E9">
        <w:rPr>
          <w:rFonts w:ascii="Times New Roman" w:eastAsia="Calibri" w:hAnsi="Times New Roman" w:cs="Times New Roman"/>
          <w:sz w:val="28"/>
        </w:rPr>
        <w:t>8</w:t>
      </w:r>
      <w:r w:rsidRPr="002378E9">
        <w:rPr>
          <w:rFonts w:ascii="Times New Roman" w:eastAsia="Calibri" w:hAnsi="Times New Roman" w:cs="Times New Roman"/>
          <w:sz w:val="28"/>
        </w:rPr>
        <w:t>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в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hyperlink w:anchor="Par127" w:tooltip="III. Порядок перечисления Субсидии" w:history="1"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  <w:r w:rsidR="00AE5376" w:rsidRPr="002378E9">
          <w:rPr>
            <w:rFonts w:ascii="Times New Roman" w:eastAsia="Calibri" w:hAnsi="Times New Roman" w:cs="Times New Roman"/>
            <w:sz w:val="28"/>
          </w:rPr>
          <w:t>разделе</w:t>
        </w:r>
        <w:r w:rsidR="001C04F6">
          <w:rPr>
            <w:rFonts w:ascii="Times New Roman" w:eastAsia="Calibri" w:hAnsi="Times New Roman" w:cs="Times New Roman"/>
            <w:sz w:val="28"/>
          </w:rPr>
          <w:t xml:space="preserve"> </w:t>
        </w:r>
      </w:hyperlink>
      <w:r w:rsidRPr="002378E9">
        <w:rPr>
          <w:rFonts w:ascii="Times New Roman" w:eastAsia="Calibri" w:hAnsi="Times New Roman" w:cs="Times New Roman"/>
          <w:sz w:val="28"/>
          <w:lang w:val="en-US"/>
        </w:rPr>
        <w:t>VI</w:t>
      </w:r>
      <w:r w:rsidRPr="002378E9">
        <w:rPr>
          <w:rFonts w:ascii="Times New Roman" w:eastAsia="Calibri" w:hAnsi="Times New Roman" w:cs="Times New Roman"/>
          <w:sz w:val="28"/>
        </w:rPr>
        <w:t>:</w:t>
      </w:r>
    </w:p>
    <w:p w:rsidR="00CA0756" w:rsidRPr="002378E9" w:rsidRDefault="00CA0756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5417EA" w:rsidRPr="002378E9">
        <w:rPr>
          <w:rFonts w:ascii="Times New Roman" w:eastAsia="Calibri" w:hAnsi="Times New Roman" w:cs="Times New Roman"/>
          <w:sz w:val="28"/>
        </w:rPr>
        <w:t>8</w:t>
      </w:r>
      <w:r w:rsidRPr="002378E9">
        <w:rPr>
          <w:rFonts w:ascii="Times New Roman" w:eastAsia="Calibri" w:hAnsi="Times New Roman" w:cs="Times New Roman"/>
          <w:sz w:val="28"/>
        </w:rPr>
        <w:t>.1.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A0756" w:rsidRPr="002378E9" w:rsidRDefault="00CA0756" w:rsidP="00CA07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"_________________________________".</w:t>
      </w:r>
    </w:p>
    <w:p w:rsidR="00CA0756" w:rsidRPr="002378E9" w:rsidRDefault="001C04F6" w:rsidP="00CA07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редакции)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содержания:</w:t>
      </w:r>
    </w:p>
    <w:p w:rsidR="005417EA" w:rsidRPr="002378E9" w:rsidRDefault="005417EA" w:rsidP="0054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"_________________________________________________________________".</w:t>
      </w:r>
    </w:p>
    <w:p w:rsidR="005417EA" w:rsidRPr="002378E9" w:rsidRDefault="005417EA" w:rsidP="002A13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(текст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пункта)</w:t>
      </w:r>
    </w:p>
    <w:p w:rsidR="005417EA" w:rsidRPr="002378E9" w:rsidRDefault="001C04F6" w:rsidP="005417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A0756" w:rsidRPr="002378E9" w:rsidRDefault="00CA0756" w:rsidP="00CA07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78E9">
        <w:rPr>
          <w:rFonts w:ascii="Times New Roman" w:eastAsia="Calibri" w:hAnsi="Times New Roman" w:cs="Times New Roman"/>
          <w:sz w:val="28"/>
        </w:rPr>
        <w:t>1.</w:t>
      </w:r>
      <w:r w:rsidR="00952770" w:rsidRPr="002378E9">
        <w:rPr>
          <w:rFonts w:ascii="Times New Roman" w:eastAsia="Calibri" w:hAnsi="Times New Roman" w:cs="Times New Roman"/>
          <w:sz w:val="28"/>
        </w:rPr>
        <w:t>9</w:t>
      </w:r>
      <w:r w:rsidRPr="002378E9">
        <w:rPr>
          <w:rFonts w:ascii="Times New Roman" w:eastAsia="Calibri" w:hAnsi="Times New Roman" w:cs="Times New Roman"/>
          <w:sz w:val="28"/>
        </w:rPr>
        <w:t>.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="00952770" w:rsidRPr="002378E9">
        <w:rPr>
          <w:rFonts w:ascii="Times New Roman" w:eastAsia="Calibri" w:hAnsi="Times New Roman" w:cs="Times New Roman"/>
          <w:sz w:val="28"/>
        </w:rPr>
        <w:t>Раздел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  <w:lang w:val="en-US"/>
        </w:rPr>
        <w:t>VII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изложить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в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следующей</w:t>
      </w:r>
      <w:r w:rsidR="001C04F6">
        <w:rPr>
          <w:rFonts w:ascii="Times New Roman" w:eastAsia="Calibri" w:hAnsi="Times New Roman" w:cs="Times New Roman"/>
          <w:sz w:val="28"/>
        </w:rPr>
        <w:t xml:space="preserve"> </w:t>
      </w:r>
      <w:r w:rsidRPr="002378E9">
        <w:rPr>
          <w:rFonts w:ascii="Times New Roman" w:eastAsia="Calibri" w:hAnsi="Times New Roman" w:cs="Times New Roman"/>
          <w:sz w:val="28"/>
        </w:rPr>
        <w:t>редакции: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"VII.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Платежные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0"/>
        <w:gridCol w:w="4810"/>
      </w:tblGrid>
      <w:tr w:rsidR="00FF167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FF167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F1674" w:rsidRPr="002378E9" w:rsidRDefault="001C04F6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1674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1674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органа)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FF167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BB2DC0"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DC0"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F167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7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FF167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организации),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D1489F" w:rsidRPr="002378E9" w:rsidRDefault="00D1489F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FF1674" w:rsidRPr="002378E9" w:rsidRDefault="00FF1674" w:rsidP="002A13C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FF1674" w:rsidRPr="002378E9" w:rsidRDefault="00FF1674" w:rsidP="002A13C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FF1674" w:rsidRPr="002378E9" w:rsidRDefault="00FF1674" w:rsidP="002A13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</w:tbl>
    <w:p w:rsidR="000E4985" w:rsidRPr="002378E9" w:rsidRDefault="00CA0756" w:rsidP="00CA0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6027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частью;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0756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6027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0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A66027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частью;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121D68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Соглашению.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затронутые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неизменными.</w:t>
      </w:r>
    </w:p>
    <w:p w:rsidR="00BB021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1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Соглашению:</w:t>
      </w:r>
    </w:p>
    <w:p w:rsidR="000E4985" w:rsidRPr="002378E9" w:rsidRDefault="00BB0215" w:rsidP="000E4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bookmarkStart w:id="73" w:name="Par769"/>
      <w:bookmarkEnd w:id="73"/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378E9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КонтурЭкстерн</w:t>
      </w:r>
      <w:proofErr w:type="spellEnd"/>
      <w:r w:rsidR="002378E9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подписями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85"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:rsidR="000E4985" w:rsidRPr="002378E9" w:rsidRDefault="00BB0215" w:rsidP="00BB02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5417EA" w:rsidRPr="002378E9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B0215" w:rsidRPr="002378E9" w:rsidRDefault="00BB021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Сторон:</w:t>
      </w:r>
    </w:p>
    <w:p w:rsidR="000E4985" w:rsidRPr="002378E9" w:rsidRDefault="000E4985" w:rsidP="000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0"/>
        <w:gridCol w:w="2419"/>
        <w:gridCol w:w="2360"/>
        <w:gridCol w:w="2419"/>
      </w:tblGrid>
      <w:tr w:rsidR="00FF1674" w:rsidRPr="002378E9" w:rsidTr="00DD0CB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FF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FF1674" w:rsidRPr="002378E9" w:rsidRDefault="00FF1674" w:rsidP="00FF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74" w:rsidRPr="002378E9" w:rsidRDefault="00FF1674" w:rsidP="00FF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674" w:rsidRPr="002378E9" w:rsidRDefault="00FF1674" w:rsidP="00FF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0E4985" w:rsidRPr="002378E9" w:rsidTr="00DD0C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0E4985" w:rsidRPr="002378E9" w:rsidRDefault="000E4985" w:rsidP="000E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(ФИО)</w:t>
            </w:r>
          </w:p>
        </w:tc>
      </w:tr>
    </w:tbl>
    <w:p w:rsidR="00BB0215" w:rsidRDefault="00BB0215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3C5" w:rsidRDefault="002A13C5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9FD" w:rsidRPr="002378E9" w:rsidRDefault="00FD09FD" w:rsidP="000E4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5A5" w:rsidRPr="002A13C5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C04F6" w:rsidRPr="002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3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C04F6" w:rsidRPr="002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9E" w:rsidRPr="002A13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A13C5" w:rsidRPr="00FF51C7" w:rsidRDefault="002A13C5" w:rsidP="002A13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>о финансовом обеспечении затрат</w:t>
      </w:r>
      <w:r w:rsidRPr="00FF51C7">
        <w:rPr>
          <w:sz w:val="24"/>
          <w:szCs w:val="24"/>
        </w:rPr>
        <w:t xml:space="preserve"> </w:t>
      </w:r>
      <w:r w:rsidRPr="00FF51C7">
        <w:rPr>
          <w:rFonts w:ascii="Times New Roman" w:hAnsi="Times New Roman" w:cs="Times New Roman"/>
          <w:sz w:val="24"/>
          <w:szCs w:val="24"/>
        </w:rPr>
        <w:t xml:space="preserve">связанных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оказанием муниципальных услуг в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сфере по направлению деятельности «реализация</w:t>
      </w:r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</w:t>
      </w:r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 для детей» в соответствии с </w:t>
      </w:r>
      <w:proofErr w:type="gramStart"/>
      <w:r w:rsidRPr="00FF51C7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Pr="00FF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 xml:space="preserve">сертификатом на получение муниципальной </w:t>
      </w:r>
    </w:p>
    <w:p w:rsidR="002A13C5" w:rsidRPr="00FF51C7" w:rsidRDefault="002A13C5" w:rsidP="002A13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F51C7">
        <w:rPr>
          <w:rFonts w:ascii="Times New Roman" w:hAnsi="Times New Roman" w:cs="Times New Roman"/>
          <w:sz w:val="24"/>
          <w:szCs w:val="24"/>
        </w:rPr>
        <w:t>услуги в социальной сфере</w:t>
      </w:r>
    </w:p>
    <w:p w:rsidR="002A13C5" w:rsidRPr="00FF51C7" w:rsidRDefault="002A13C5" w:rsidP="002A13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F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</w:p>
    <w:p w:rsidR="005417EA" w:rsidRPr="002378E9" w:rsidRDefault="005417EA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08D" w:rsidRPr="002378E9" w:rsidRDefault="0006508D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соглашение</w:t>
      </w:r>
    </w:p>
    <w:p w:rsidR="003A15A5" w:rsidRPr="002378E9" w:rsidRDefault="003A15A5" w:rsidP="00975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расторжении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97594D" w:rsidRPr="002378E9">
        <w:t>,</w:t>
      </w:r>
      <w:r w:rsidR="001C04F6"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97594D"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5771FB" w:rsidRPr="002378E9" w:rsidRDefault="005771FB" w:rsidP="00975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(место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20__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соглашения)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(номер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соглашения)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A15A5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______________________________________________________________________,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lang w:eastAsia="ru-RU"/>
        </w:rPr>
        <w:t>(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5771FB" w:rsidRPr="002378E9">
        <w:rPr>
          <w:rFonts w:ascii="Times New Roman" w:eastAsia="Times New Roman" w:hAnsi="Times New Roman" w:cs="Times New Roman"/>
          <w:sz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5771FB" w:rsidRPr="002378E9">
        <w:rPr>
          <w:rFonts w:ascii="Times New Roman" w:eastAsia="Times New Roman" w:hAnsi="Times New Roman" w:cs="Times New Roman"/>
          <w:sz w:val="20"/>
          <w:lang w:eastAsia="ru-RU"/>
        </w:rPr>
        <w:t>самоуправления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,</w:t>
      </w:r>
      <w:proofErr w:type="gramEnd"/>
    </w:p>
    <w:p w:rsidR="003A15A5" w:rsidRPr="002378E9" w:rsidRDefault="001013BD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0"/>
          <w:lang w:eastAsia="ru-RU"/>
        </w:rPr>
        <w:t>У</w:t>
      </w:r>
      <w:r w:rsidR="003A15A5" w:rsidRPr="002378E9">
        <w:rPr>
          <w:rFonts w:ascii="Times New Roman" w:eastAsia="Times New Roman" w:hAnsi="Times New Roman" w:cs="Times New Roman"/>
          <w:sz w:val="20"/>
          <w:lang w:eastAsia="ru-RU"/>
        </w:rPr>
        <w:t>тверждающ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его</w:t>
      </w:r>
      <w:proofErr w:type="gramEnd"/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0"/>
          <w:lang w:eastAsia="ru-RU"/>
        </w:rPr>
        <w:t>заказ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 w:val="20"/>
          <w:lang w:eastAsia="ru-RU"/>
        </w:rPr>
        <w:t>на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8E9">
        <w:rPr>
          <w:rFonts w:ascii="Times New Roman" w:eastAsia="Times New Roman" w:hAnsi="Times New Roman" w:cs="Times New Roman"/>
          <w:sz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lang w:eastAsia="ru-RU"/>
        </w:rPr>
        <w:t>сфере</w:t>
      </w:r>
      <w:r w:rsidR="00070304" w:rsidRPr="002378E9">
        <w:rPr>
          <w:rFonts w:ascii="Times New Roman" w:eastAsia="Times New Roman" w:hAnsi="Times New Roman" w:cs="Times New Roman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отнесенного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полномочиям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заказ)/наименование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3BD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304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Pr="002378E9">
        <w:rPr>
          <w:rFonts w:ascii="Times New Roman" w:eastAsia="Times New Roman" w:hAnsi="Times New Roman" w:cs="Times New Roman"/>
          <w:lang w:eastAsia="ru-RU"/>
        </w:rPr>
        <w:t>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80E" w:rsidRPr="00E0480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доведены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лимиты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(за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237D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40C6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40C6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(муниципальном)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(муниципальных)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именуемый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proofErr w:type="spell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"Уполномоченный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  <w:r w:rsidR="001C04F6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="005C7DD6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proofErr w:type="gramEnd"/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Cs w:val="20"/>
          <w:lang w:eastAsia="ru-RU"/>
        </w:rPr>
        <w:t>(наименование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должности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руководителя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им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лица)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о(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ей)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(фамилия,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имя,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отчество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(при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наличии)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End"/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лица)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1C04F6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_____________________________________________________________,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(положение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об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органе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местного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самоуправления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доверенность,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приказ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или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иной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документ,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полномочия)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_______________________________________________________,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лица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(за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lang w:eastAsia="ru-RU"/>
        </w:rPr>
        <w:t>Верхнебуреинского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lang w:eastAsia="ru-RU"/>
        </w:rPr>
        <w:t>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lang w:eastAsia="ru-RU"/>
        </w:rPr>
        <w:t>края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DD6" w:rsidRPr="002378E9">
        <w:rPr>
          <w:rFonts w:ascii="Times New Roman" w:eastAsia="Times New Roman" w:hAnsi="Times New Roman" w:cs="Times New Roman"/>
          <w:lang w:eastAsia="ru-RU"/>
        </w:rPr>
        <w:t>фамилия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имя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отчество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(при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наличии)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lang w:eastAsia="ru-RU"/>
        </w:rPr>
        <w:t>предпринимателя)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"Исполнитель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DD0CB8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должности,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а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также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фамилия,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имя,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отчество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наличии)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лица,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представляющего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Исполнителя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услуг,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им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lang w:eastAsia="ru-RU"/>
        </w:rPr>
        <w:t>лица)</w:t>
      </w:r>
      <w:r w:rsidR="001C0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_________________________________________________________,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о(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ей)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="00FD09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2378E9">
        <w:rPr>
          <w:rFonts w:ascii="Times New Roman" w:eastAsia="Times New Roman" w:hAnsi="Times New Roman" w:cs="Times New Roman"/>
          <w:szCs w:val="20"/>
          <w:lang w:eastAsia="ru-RU"/>
        </w:rPr>
        <w:t>(реквизиты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учредительного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документа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юридического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лица,</w:t>
      </w:r>
      <w:proofErr w:type="gramEnd"/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Cs w:val="20"/>
          <w:lang w:eastAsia="ru-RU"/>
        </w:rPr>
        <w:t>свидетельства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государственной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регистрации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индивидуального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Cs w:val="20"/>
          <w:lang w:eastAsia="ru-RU"/>
        </w:rPr>
        <w:t>предпринимателя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или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иной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документ,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удостоверяющий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полномочия)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"Стороны",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  <w:r w:rsidR="00DD0CB8"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(документ,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предусматривающий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Соглашения</w:t>
      </w:r>
      <w:proofErr w:type="gramEnd"/>
    </w:p>
    <w:p w:rsidR="003A15A5" w:rsidRPr="002378E9" w:rsidRDefault="00DD0CB8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Cs w:val="20"/>
          <w:lang w:eastAsia="ru-RU"/>
        </w:rPr>
        <w:t>(при</w:t>
      </w:r>
      <w:r w:rsidR="001C04F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Cs w:val="20"/>
          <w:lang w:eastAsia="ru-RU"/>
        </w:rPr>
        <w:t>наличии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3A15A5" w:rsidRPr="002378E9" w:rsidRDefault="003A15A5" w:rsidP="00DD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затрат</w:t>
      </w:r>
      <w:r w:rsidR="001D58C3" w:rsidRPr="002378E9">
        <w:t>,</w:t>
      </w:r>
      <w:r w:rsidR="001C04F6"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1D58C3"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Соглашение).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расторгается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вступления</w:t>
      </w:r>
      <w:proofErr w:type="gramEnd"/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силу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расторжении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Соглашения.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Соглашения: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бюджетное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proofErr w:type="gramStart"/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(______________________)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КБК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(код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КБК)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proofErr w:type="gramStart"/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______________(___________________________________)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показателям</w:t>
      </w:r>
      <w:r w:rsidR="001C04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28C5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сфере,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установленным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 w:rsidR="003328C5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2.3.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течение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дня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расторжения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обязуется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proofErr w:type="gramStart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D076F4" w:rsidRPr="002378E9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2"/>
      </w:r>
      <w:r w:rsidRPr="002378E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течение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"__"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дня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расторжения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обязуется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возвратить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Уполномоченно</w:t>
      </w:r>
      <w:r w:rsidR="00DD0CB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CB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CB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5BA6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CB8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proofErr w:type="gramStart"/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(__________________)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D076F4" w:rsidRPr="002378E9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3"/>
      </w:r>
      <w:r w:rsidRPr="002378E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</w:p>
    <w:p w:rsidR="003A15A5" w:rsidRPr="002378E9" w:rsidRDefault="001C04F6" w:rsidP="003A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(сумма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15A5" w:rsidRPr="002378E9">
        <w:rPr>
          <w:rFonts w:ascii="Times New Roman" w:eastAsia="Times New Roman" w:hAnsi="Times New Roman" w:cs="Times New Roman"/>
          <w:szCs w:val="20"/>
          <w:lang w:eastAsia="ru-RU"/>
        </w:rPr>
        <w:t>прописью)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претензий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имеют.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вступает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силу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момента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подписания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лицами,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имеющими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действовать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Сторон.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Соглашению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прекращаются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момента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вступления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силу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исключением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обязательств,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 w:rsidR="00D076F4" w:rsidRPr="002378E9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4"/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прекращают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исполнения.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Сторонами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форме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АИС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КонтурЭкстерн</w:t>
      </w:r>
      <w:proofErr w:type="spellEnd"/>
      <w:r w:rsidR="002378E9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усиленными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квалифицированными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подписями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лиц,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имеющих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действовать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имени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каждой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</w:t>
      </w:r>
      <w:r w:rsidR="001C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соглашения.</w:t>
      </w:r>
    </w:p>
    <w:p w:rsidR="00070304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D076F4" w:rsidRPr="002378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_______________________________________________.</w:t>
      </w:r>
      <w:r w:rsidR="00D076F4" w:rsidRPr="002378E9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Платежные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0"/>
        <w:gridCol w:w="4810"/>
      </w:tblGrid>
      <w:tr w:rsidR="00D649A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649A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649A4" w:rsidRPr="002378E9" w:rsidRDefault="001C04F6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9A4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9A4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органа)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237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D649A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BB2DC0"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DC0"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649A4" w:rsidRPr="002378E9" w:rsidTr="00DD0CB8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49A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D649A4" w:rsidRPr="002378E9" w:rsidTr="00DD0C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организации),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(корреспондентский)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D1489F" w:rsidRPr="002378E9" w:rsidRDefault="00D1489F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D649A4" w:rsidRPr="002378E9" w:rsidRDefault="00D649A4" w:rsidP="00D6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D649A4" w:rsidRPr="002378E9" w:rsidRDefault="00D649A4" w:rsidP="00D6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Казначейский</w:t>
            </w:r>
            <w:r w:rsid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D649A4" w:rsidRPr="002378E9" w:rsidRDefault="00D649A4" w:rsidP="00D6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</w:t>
            </w:r>
            <w:r w:rsidR="001C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</w:tbl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9.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Подписи</w:t>
      </w:r>
      <w:r w:rsidR="001C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Сторон:</w:t>
      </w:r>
    </w:p>
    <w:p w:rsidR="003A15A5" w:rsidRPr="002378E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5"/>
        <w:gridCol w:w="2435"/>
        <w:gridCol w:w="2375"/>
        <w:gridCol w:w="2435"/>
      </w:tblGrid>
      <w:tr w:rsidR="003A15A5" w:rsidRPr="002378E9" w:rsidTr="00DD0CB8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Уполномоченного</w:t>
            </w:r>
            <w:r w:rsidR="001C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Сокращенное</w:t>
            </w:r>
            <w:r w:rsidR="001C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Исполнителя</w:t>
            </w:r>
            <w:r w:rsidR="001C0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услуг</w:t>
            </w:r>
          </w:p>
        </w:tc>
      </w:tr>
      <w:tr w:rsidR="003A15A5" w:rsidRPr="002378E9" w:rsidTr="00DD0CB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3A15A5" w:rsidRPr="002378E9" w:rsidRDefault="003A15A5" w:rsidP="0057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(ФИО)</w:t>
            </w:r>
          </w:p>
        </w:tc>
      </w:tr>
    </w:tbl>
    <w:p w:rsidR="003A15A5" w:rsidRPr="002378E9" w:rsidRDefault="00FD09FD" w:rsidP="00FD0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A15A5" w:rsidRPr="002378E9" w:rsidRDefault="003A15A5" w:rsidP="00C7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A15A5" w:rsidRPr="002378E9" w:rsidSect="007A54C3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843" w:header="709" w:footer="709" w:gutter="0"/>
          <w:pgNumType w:start="42"/>
          <w:cols w:space="708"/>
          <w:docGrid w:linePitch="360"/>
        </w:sectPr>
      </w:pPr>
    </w:p>
    <w:p w:rsidR="003A15A5" w:rsidRPr="000716A9" w:rsidRDefault="003A15A5" w:rsidP="003A15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C04F6"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4F6"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716A9" w:rsidRPr="000716A9" w:rsidRDefault="000716A9" w:rsidP="000716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>о финансовом обеспечении затрат</w:t>
      </w:r>
      <w:r w:rsidRPr="000716A9">
        <w:rPr>
          <w:sz w:val="28"/>
          <w:szCs w:val="28"/>
        </w:rPr>
        <w:t xml:space="preserve"> </w:t>
      </w:r>
      <w:r w:rsidRPr="000716A9">
        <w:rPr>
          <w:rFonts w:ascii="Times New Roman" w:hAnsi="Times New Roman" w:cs="Times New Roman"/>
          <w:sz w:val="28"/>
          <w:szCs w:val="28"/>
        </w:rPr>
        <w:t xml:space="preserve">связанных </w:t>
      </w:r>
      <w:proofErr w:type="gramStart"/>
      <w:r w:rsidRPr="000716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</w:t>
      </w:r>
      <w:proofErr w:type="gramStart"/>
      <w:r w:rsidRPr="000716A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 xml:space="preserve"> сфере по направлению деятельности «реализация</w:t>
      </w:r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 xml:space="preserve"> для детей» в соответствии с </w:t>
      </w:r>
      <w:proofErr w:type="gramStart"/>
      <w:r w:rsidRPr="000716A9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07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 xml:space="preserve">сертификатом на получение муниципальной </w:t>
      </w:r>
    </w:p>
    <w:p w:rsidR="000716A9" w:rsidRPr="000716A9" w:rsidRDefault="000716A9" w:rsidP="000716A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6A9">
        <w:rPr>
          <w:rFonts w:ascii="Times New Roman" w:hAnsi="Times New Roman" w:cs="Times New Roman"/>
          <w:sz w:val="28"/>
          <w:szCs w:val="28"/>
        </w:rPr>
        <w:t>услуги в социальной сфере</w:t>
      </w:r>
    </w:p>
    <w:p w:rsidR="000716A9" w:rsidRPr="00FF51C7" w:rsidRDefault="000716A9" w:rsidP="000716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</w:t>
      </w:r>
    </w:p>
    <w:p w:rsidR="00527650" w:rsidRPr="002378E9" w:rsidRDefault="00527650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5245"/>
      </w:tblGrid>
      <w:tr w:rsidR="00527650" w:rsidRPr="002378E9" w:rsidTr="00E450CC">
        <w:tc>
          <w:tcPr>
            <w:tcW w:w="4820" w:type="dxa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50" w:rsidRPr="002378E9" w:rsidTr="00E450CC">
        <w:tc>
          <w:tcPr>
            <w:tcW w:w="4820" w:type="dxa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27650" w:rsidRPr="002378E9" w:rsidRDefault="00527650" w:rsidP="00FD09FD">
            <w:pPr>
              <w:autoSpaceDE w:val="0"/>
              <w:autoSpaceDN w:val="0"/>
              <w:adjustRightInd w:val="0"/>
              <w:spacing w:after="0" w:line="240" w:lineRule="auto"/>
              <w:ind w:right="4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утвердившего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7E5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0CC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сфере/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производителя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1C0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36D7"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23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27650" w:rsidRPr="002378E9" w:rsidRDefault="001C04F6" w:rsidP="005276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УВЕДОМЛЕНИЕ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расторжении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соглашения</w:t>
      </w:r>
    </w:p>
    <w:p w:rsidR="007C175B" w:rsidRPr="002378E9" w:rsidRDefault="007C175B" w:rsidP="007C1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финансовом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обеспечении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затрат</w:t>
      </w:r>
      <w:r w:rsidRPr="002378E9">
        <w:t>,</w:t>
      </w:r>
      <w:r w:rsidR="001C04F6"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связанных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оказанием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направлению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деятельности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«реализация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дополнительных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общеразвивающих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программ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для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детей»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соответствии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сертификатом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на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получение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муниципальной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услуги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социальной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сфере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78E9">
        <w:rPr>
          <w:rFonts w:ascii="Times New Roman" w:hAnsi="Times New Roman" w:cs="Times New Roman"/>
          <w:sz w:val="28"/>
          <w:szCs w:val="28"/>
        </w:rPr>
        <w:t>от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"__"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20__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г.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№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одностороннем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порядке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527650" w:rsidRPr="002378E9" w:rsidRDefault="001C04F6" w:rsidP="00527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"__"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___________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20__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г.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527650" w:rsidRPr="002378E9">
        <w:rPr>
          <w:rFonts w:ascii="Times New Roman" w:hAnsi="Times New Roman" w:cs="Times New Roman"/>
          <w:sz w:val="28"/>
          <w:szCs w:val="20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________________________________________</w:t>
      </w:r>
      <w:r w:rsidR="00FD09FD">
        <w:rPr>
          <w:rFonts w:ascii="Times New Roman" w:hAnsi="Times New Roman" w:cs="Times New Roman"/>
          <w:sz w:val="28"/>
          <w:szCs w:val="20"/>
        </w:rPr>
        <w:t>___________________________</w:t>
      </w:r>
      <w:r w:rsidRPr="002378E9">
        <w:rPr>
          <w:rFonts w:ascii="Times New Roman" w:hAnsi="Times New Roman" w:cs="Times New Roman"/>
          <w:sz w:val="28"/>
          <w:szCs w:val="20"/>
        </w:rPr>
        <w:t>,</w:t>
      </w:r>
    </w:p>
    <w:p w:rsidR="00527650" w:rsidRPr="002378E9" w:rsidRDefault="00527650" w:rsidP="00527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утвердившего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сфере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6B2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="001C0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6D7" w:rsidRPr="002378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</w:t>
      </w:r>
      <w:r w:rsidRPr="002378E9">
        <w:rPr>
          <w:rFonts w:ascii="Times New Roman" w:hAnsi="Times New Roman" w:cs="Times New Roman"/>
          <w:sz w:val="20"/>
          <w:szCs w:val="20"/>
        </w:rPr>
        <w:t>)</w:t>
      </w:r>
    </w:p>
    <w:p w:rsidR="00527650" w:rsidRPr="002378E9" w:rsidRDefault="00527650" w:rsidP="00E450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именуемый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дальнейшем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"Уполномоченный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орган",</w:t>
      </w:r>
      <w:r w:rsidR="001C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FD09FD">
        <w:rPr>
          <w:rFonts w:ascii="Times New Roman" w:hAnsi="Times New Roman" w:cs="Times New Roman"/>
          <w:sz w:val="28"/>
          <w:szCs w:val="28"/>
        </w:rPr>
        <w:t>___________________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D09F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7650" w:rsidRPr="002378E9" w:rsidRDefault="00527650" w:rsidP="007C6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(наименование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юридического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лица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0"/>
          <w:szCs w:val="20"/>
        </w:rPr>
        <w:t>(за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0"/>
          <w:szCs w:val="20"/>
        </w:rPr>
        <w:t>исключением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117488" w:rsidRPr="002378E9">
        <w:rPr>
          <w:rFonts w:ascii="Times New Roman" w:hAnsi="Times New Roman" w:cs="Times New Roman"/>
          <w:sz w:val="20"/>
          <w:szCs w:val="20"/>
        </w:rPr>
        <w:t>муниципальных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0"/>
          <w:szCs w:val="20"/>
        </w:rPr>
        <w:t>учреждений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117488" w:rsidRPr="002378E9">
        <w:rPr>
          <w:rFonts w:ascii="Times New Roman" w:hAnsi="Times New Roman" w:cs="Times New Roman"/>
          <w:sz w:val="20"/>
          <w:szCs w:val="20"/>
        </w:rPr>
        <w:t>муниципального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117488" w:rsidRPr="002378E9">
        <w:rPr>
          <w:rFonts w:ascii="Times New Roman" w:hAnsi="Times New Roman" w:cs="Times New Roman"/>
          <w:sz w:val="20"/>
          <w:szCs w:val="20"/>
        </w:rPr>
        <w:t>образования</w:t>
      </w:r>
      <w:r w:rsidR="007C6E40" w:rsidRPr="002378E9">
        <w:rPr>
          <w:rFonts w:ascii="Times New Roman" w:hAnsi="Times New Roman" w:cs="Times New Roman"/>
          <w:sz w:val="20"/>
          <w:szCs w:val="20"/>
        </w:rPr>
        <w:t>)</w:t>
      </w:r>
      <w:r w:rsidRPr="002378E9">
        <w:rPr>
          <w:rFonts w:ascii="Times New Roman" w:hAnsi="Times New Roman" w:cs="Times New Roman"/>
          <w:sz w:val="20"/>
          <w:szCs w:val="20"/>
        </w:rPr>
        <w:t>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фамилия,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имя,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отчество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(при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наличии)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0"/>
          <w:szCs w:val="20"/>
        </w:rPr>
        <w:t>и</w:t>
      </w:r>
      <w:r w:rsidRPr="002378E9">
        <w:rPr>
          <w:rFonts w:ascii="Times New Roman" w:hAnsi="Times New Roman" w:cs="Times New Roman"/>
          <w:sz w:val="20"/>
          <w:szCs w:val="20"/>
        </w:rPr>
        <w:t>ндивидуального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предпринимателя)</w:t>
      </w:r>
    </w:p>
    <w:p w:rsidR="00527650" w:rsidRPr="002378E9" w:rsidRDefault="00527650" w:rsidP="007C6E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именуемый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дальнейшем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"</w:t>
      </w:r>
      <w:r w:rsidR="007C6E40" w:rsidRPr="002378E9">
        <w:rPr>
          <w:rFonts w:ascii="Times New Roman" w:hAnsi="Times New Roman" w:cs="Times New Roman"/>
          <w:sz w:val="28"/>
          <w:szCs w:val="20"/>
        </w:rPr>
        <w:t>Исполнитель</w:t>
      </w:r>
      <w:r w:rsidRPr="002378E9">
        <w:rPr>
          <w:rFonts w:ascii="Times New Roman" w:hAnsi="Times New Roman" w:cs="Times New Roman"/>
          <w:sz w:val="28"/>
          <w:szCs w:val="20"/>
        </w:rPr>
        <w:t>",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было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заключено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7E36D7" w:rsidRPr="002378E9">
        <w:rPr>
          <w:rFonts w:ascii="Times New Roman" w:hAnsi="Times New Roman" w:cs="Times New Roman"/>
          <w:sz w:val="28"/>
          <w:szCs w:val="20"/>
        </w:rPr>
        <w:t>от</w:t>
      </w:r>
      <w:proofErr w:type="gramEnd"/>
      <w:r w:rsidR="007C6E40" w:rsidRPr="002378E9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______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(далее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E450CC" w:rsidRPr="002378E9">
        <w:rPr>
          <w:rFonts w:ascii="Times New Roman" w:hAnsi="Times New Roman" w:cs="Times New Roman"/>
          <w:sz w:val="28"/>
          <w:szCs w:val="20"/>
        </w:rPr>
        <w:t>–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Соглашение).</w:t>
      </w:r>
    </w:p>
    <w:p w:rsidR="00527650" w:rsidRPr="002378E9" w:rsidRDefault="00527650" w:rsidP="00E450C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соответствии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пункто</w:t>
      </w:r>
      <w:proofErr w:type="gramStart"/>
      <w:r w:rsidRPr="002378E9">
        <w:rPr>
          <w:rFonts w:ascii="Times New Roman" w:hAnsi="Times New Roman" w:cs="Times New Roman"/>
          <w:sz w:val="28"/>
          <w:szCs w:val="20"/>
        </w:rPr>
        <w:t>м(</w:t>
      </w:r>
      <w:proofErr w:type="spellStart"/>
      <w:proofErr w:type="gramEnd"/>
      <w:r w:rsidRPr="002378E9">
        <w:rPr>
          <w:rFonts w:ascii="Times New Roman" w:hAnsi="Times New Roman" w:cs="Times New Roman"/>
          <w:sz w:val="28"/>
          <w:szCs w:val="20"/>
        </w:rPr>
        <w:t>ами</w:t>
      </w:r>
      <w:proofErr w:type="spellEnd"/>
      <w:r w:rsidRPr="002378E9">
        <w:rPr>
          <w:rFonts w:ascii="Times New Roman" w:hAnsi="Times New Roman" w:cs="Times New Roman"/>
          <w:sz w:val="28"/>
          <w:szCs w:val="20"/>
        </w:rPr>
        <w:t>)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______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Соглашения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718CF" w:rsidRPr="002378E9">
        <w:rPr>
          <w:rFonts w:ascii="Times New Roman" w:hAnsi="Times New Roman" w:cs="Times New Roman"/>
          <w:sz w:val="28"/>
          <w:szCs w:val="20"/>
        </w:rPr>
        <w:t>Исполнитель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должен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был</w:t>
      </w:r>
    </w:p>
    <w:p w:rsidR="00527650" w:rsidRPr="002378E9" w:rsidRDefault="00527650" w:rsidP="00E450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исполнить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следующие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обязательства: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_______________________</w:t>
      </w:r>
      <w:r w:rsidR="00E450CC" w:rsidRPr="002378E9">
        <w:rPr>
          <w:rFonts w:ascii="Times New Roman" w:hAnsi="Times New Roman" w:cs="Times New Roman"/>
          <w:sz w:val="28"/>
          <w:szCs w:val="20"/>
        </w:rPr>
        <w:t>___</w:t>
      </w:r>
      <w:r w:rsidRPr="002378E9">
        <w:rPr>
          <w:rFonts w:ascii="Times New Roman" w:hAnsi="Times New Roman" w:cs="Times New Roman"/>
          <w:sz w:val="28"/>
          <w:szCs w:val="20"/>
        </w:rPr>
        <w:t>_______</w:t>
      </w:r>
      <w:r w:rsidR="00FD09FD">
        <w:rPr>
          <w:rFonts w:ascii="Times New Roman" w:hAnsi="Times New Roman" w:cs="Times New Roman"/>
          <w:sz w:val="28"/>
          <w:szCs w:val="20"/>
        </w:rPr>
        <w:t>_</w:t>
      </w:r>
      <w:r w:rsidR="00D076F4" w:rsidRPr="002378E9">
        <w:rPr>
          <w:rStyle w:val="ab"/>
          <w:rFonts w:ascii="Times New Roman" w:hAnsi="Times New Roman" w:cs="Times New Roman"/>
          <w:sz w:val="28"/>
          <w:szCs w:val="20"/>
        </w:rPr>
        <w:footnoteReference w:id="26"/>
      </w:r>
      <w:r w:rsidRPr="002378E9">
        <w:rPr>
          <w:rFonts w:ascii="Times New Roman" w:hAnsi="Times New Roman" w:cs="Times New Roman"/>
          <w:sz w:val="28"/>
          <w:szCs w:val="20"/>
        </w:rPr>
        <w:t>,</w:t>
      </w:r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lastRenderedPageBreak/>
        <w:t>однако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указанные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обязательства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243292" w:rsidRPr="002378E9">
        <w:rPr>
          <w:rFonts w:ascii="Times New Roman" w:hAnsi="Times New Roman" w:cs="Times New Roman"/>
          <w:sz w:val="28"/>
          <w:szCs w:val="20"/>
        </w:rPr>
        <w:t>Исполнителем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не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исполнены</w:t>
      </w:r>
      <w:r w:rsidR="00D076F4" w:rsidRPr="002378E9">
        <w:rPr>
          <w:rStyle w:val="ab"/>
          <w:rFonts w:ascii="Times New Roman" w:hAnsi="Times New Roman" w:cs="Times New Roman"/>
          <w:sz w:val="28"/>
          <w:szCs w:val="20"/>
        </w:rPr>
        <w:footnoteReference w:id="27"/>
      </w:r>
      <w:r w:rsidRPr="002378E9">
        <w:rPr>
          <w:rFonts w:ascii="Times New Roman" w:hAnsi="Times New Roman" w:cs="Times New Roman"/>
          <w:sz w:val="28"/>
          <w:szCs w:val="20"/>
        </w:rPr>
        <w:t>.</w:t>
      </w:r>
    </w:p>
    <w:p w:rsidR="00527650" w:rsidRPr="002378E9" w:rsidRDefault="00527650" w:rsidP="005718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соответствии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hyperlink r:id="rId28" w:history="1">
        <w:r w:rsidRPr="002378E9">
          <w:rPr>
            <w:rFonts w:ascii="Times New Roman" w:hAnsi="Times New Roman" w:cs="Times New Roman"/>
            <w:sz w:val="28"/>
            <w:szCs w:val="20"/>
          </w:rPr>
          <w:t>пунктом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</w:hyperlink>
      <w:fldSimple w:instr=" REF _Ref132300962 \r \h  \* MERGEFORMAT ">
        <w:r w:rsidR="00405856" w:rsidRPr="00405856">
          <w:rPr>
            <w:rFonts w:ascii="Times New Roman" w:hAnsi="Times New Roman" w:cs="Times New Roman"/>
            <w:sz w:val="28"/>
            <w:szCs w:val="20"/>
          </w:rPr>
          <w:t>0</w:t>
        </w:r>
      </w:fldSimple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Соглашения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718CF" w:rsidRPr="002378E9">
        <w:rPr>
          <w:rFonts w:ascii="Times New Roman" w:hAnsi="Times New Roman" w:cs="Times New Roman"/>
          <w:sz w:val="28"/>
          <w:szCs w:val="20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718CF" w:rsidRPr="002378E9">
        <w:rPr>
          <w:rFonts w:ascii="Times New Roman" w:hAnsi="Times New Roman" w:cs="Times New Roman"/>
          <w:sz w:val="28"/>
          <w:szCs w:val="20"/>
        </w:rPr>
        <w:t>орган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вправе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одностороннем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порядке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расторгнуть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случае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______</w:t>
      </w:r>
      <w:r w:rsidR="007C6E40" w:rsidRPr="002378E9">
        <w:rPr>
          <w:rFonts w:ascii="Times New Roman" w:hAnsi="Times New Roman" w:cs="Times New Roman"/>
          <w:sz w:val="28"/>
          <w:szCs w:val="20"/>
        </w:rPr>
        <w:t>___</w:t>
      </w:r>
      <w:r w:rsidRPr="002378E9">
        <w:rPr>
          <w:rFonts w:ascii="Times New Roman" w:hAnsi="Times New Roman" w:cs="Times New Roman"/>
          <w:sz w:val="28"/>
          <w:szCs w:val="20"/>
        </w:rPr>
        <w:t>______</w:t>
      </w:r>
      <w:r w:rsidR="005718CF" w:rsidRPr="002378E9">
        <w:rPr>
          <w:rFonts w:ascii="Times New Roman" w:hAnsi="Times New Roman" w:cs="Times New Roman"/>
          <w:sz w:val="28"/>
          <w:szCs w:val="20"/>
        </w:rPr>
        <w:t>____________________________________________________</w:t>
      </w:r>
      <w:r w:rsidR="00D076F4" w:rsidRPr="002378E9">
        <w:rPr>
          <w:rStyle w:val="ab"/>
          <w:rFonts w:ascii="Times New Roman" w:hAnsi="Times New Roman" w:cs="Times New Roman"/>
          <w:sz w:val="28"/>
          <w:szCs w:val="20"/>
        </w:rPr>
        <w:footnoteReference w:id="28"/>
      </w:r>
    </w:p>
    <w:p w:rsidR="005718CF" w:rsidRPr="002378E9" w:rsidRDefault="001C04F6" w:rsidP="00571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0"/>
          <w:szCs w:val="20"/>
        </w:rPr>
        <w:t>(причина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18CF" w:rsidRPr="002378E9">
        <w:rPr>
          <w:rFonts w:ascii="Times New Roman" w:hAnsi="Times New Roman" w:cs="Times New Roman"/>
          <w:sz w:val="20"/>
          <w:szCs w:val="20"/>
        </w:rPr>
        <w:t>расторжения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18CF" w:rsidRPr="002378E9">
        <w:rPr>
          <w:rFonts w:ascii="Times New Roman" w:hAnsi="Times New Roman" w:cs="Times New Roman"/>
          <w:sz w:val="20"/>
          <w:szCs w:val="20"/>
        </w:rPr>
        <w:t>Соглашения)</w:t>
      </w:r>
    </w:p>
    <w:p w:rsidR="007C6E40" w:rsidRPr="002378E9" w:rsidRDefault="005718CF" w:rsidP="005718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соответствии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hyperlink r:id="rId29" w:history="1">
        <w:r w:rsidRPr="002378E9">
          <w:rPr>
            <w:rFonts w:ascii="Times New Roman" w:hAnsi="Times New Roman" w:cs="Times New Roman"/>
            <w:sz w:val="28"/>
            <w:szCs w:val="20"/>
          </w:rPr>
          <w:t>пунктом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</w:hyperlink>
      <w:fldSimple w:instr=" REF _Ref132304490 \r \h  \* MERGEFORMAT ">
        <w:r w:rsidR="00405856" w:rsidRPr="00405856">
          <w:rPr>
            <w:rFonts w:ascii="Times New Roman" w:hAnsi="Times New Roman" w:cs="Times New Roman"/>
            <w:sz w:val="28"/>
            <w:szCs w:val="20"/>
          </w:rPr>
          <w:t>0</w:t>
        </w:r>
      </w:fldSimple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Соглашения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Исполнитель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вправе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одностороннем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порядке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расторгнуть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соответствии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0"/>
        </w:rPr>
        <w:t>с</w:t>
      </w:r>
      <w:proofErr w:type="gramEnd"/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________________________________________</w:t>
      </w:r>
      <w:r w:rsidR="00FD09FD">
        <w:rPr>
          <w:rFonts w:ascii="Times New Roman" w:hAnsi="Times New Roman" w:cs="Times New Roman"/>
          <w:sz w:val="28"/>
          <w:szCs w:val="20"/>
        </w:rPr>
        <w:t>___________________________</w:t>
      </w:r>
      <w:r w:rsidR="00666371" w:rsidRPr="002378E9">
        <w:rPr>
          <w:rFonts w:ascii="Times New Roman" w:hAnsi="Times New Roman" w:cs="Times New Roman"/>
          <w:sz w:val="28"/>
          <w:szCs w:val="20"/>
        </w:rPr>
        <w:t>.</w:t>
      </w:r>
    </w:p>
    <w:p w:rsidR="005718CF" w:rsidRPr="002378E9" w:rsidRDefault="005718CF" w:rsidP="005718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0"/>
          <w:szCs w:val="20"/>
        </w:rPr>
        <w:t>(решение</w:t>
      </w:r>
      <w:r w:rsidR="001C04F6">
        <w:rPr>
          <w:rFonts w:ascii="Times New Roman" w:hAnsi="Times New Roman" w:cs="Times New Roman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0"/>
          <w:szCs w:val="20"/>
        </w:rPr>
        <w:t>суда)</w:t>
      </w:r>
    </w:p>
    <w:p w:rsidR="008B7C04" w:rsidRPr="002378E9" w:rsidRDefault="00527650" w:rsidP="00582E8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связи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0"/>
        </w:rPr>
        <w:t>вышеизложенным</w:t>
      </w:r>
      <w:proofErr w:type="gramEnd"/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B7E00" w:rsidRPr="002378E9">
        <w:rPr>
          <w:rFonts w:ascii="Times New Roman" w:hAnsi="Times New Roman" w:cs="Times New Roman"/>
          <w:sz w:val="28"/>
          <w:szCs w:val="20"/>
        </w:rPr>
        <w:t>Уполномоченный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B7E00" w:rsidRPr="002378E9">
        <w:rPr>
          <w:rFonts w:ascii="Times New Roman" w:hAnsi="Times New Roman" w:cs="Times New Roman"/>
          <w:sz w:val="28"/>
          <w:szCs w:val="20"/>
        </w:rPr>
        <w:t>орган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извещает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Исполнителя</w:t>
      </w:r>
      <w:r w:rsidRPr="002378E9">
        <w:rPr>
          <w:rFonts w:ascii="Times New Roman" w:hAnsi="Times New Roman" w:cs="Times New Roman"/>
          <w:sz w:val="28"/>
          <w:szCs w:val="20"/>
        </w:rPr>
        <w:t>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что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Соглашение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н</w:t>
      </w:r>
      <w:r w:rsidRPr="002378E9">
        <w:rPr>
          <w:rFonts w:ascii="Times New Roman" w:hAnsi="Times New Roman" w:cs="Times New Roman"/>
          <w:sz w:val="28"/>
          <w:szCs w:val="20"/>
        </w:rPr>
        <w:t>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основании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hyperlink r:id="rId30" w:history="1">
        <w:r w:rsidRPr="002378E9">
          <w:rPr>
            <w:rFonts w:ascii="Times New Roman" w:hAnsi="Times New Roman" w:cs="Times New Roman"/>
            <w:sz w:val="28"/>
            <w:szCs w:val="20"/>
          </w:rPr>
          <w:t>части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  <w:r w:rsidRPr="002378E9">
          <w:rPr>
            <w:rFonts w:ascii="Times New Roman" w:hAnsi="Times New Roman" w:cs="Times New Roman"/>
            <w:sz w:val="28"/>
            <w:szCs w:val="20"/>
          </w:rPr>
          <w:t>2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  <w:r w:rsidRPr="002378E9">
          <w:rPr>
            <w:rFonts w:ascii="Times New Roman" w:hAnsi="Times New Roman" w:cs="Times New Roman"/>
            <w:sz w:val="28"/>
            <w:szCs w:val="20"/>
          </w:rPr>
          <w:t>статьи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  <w:r w:rsidRPr="002378E9">
          <w:rPr>
            <w:rFonts w:ascii="Times New Roman" w:hAnsi="Times New Roman" w:cs="Times New Roman"/>
            <w:sz w:val="28"/>
            <w:szCs w:val="20"/>
          </w:rPr>
          <w:t>450.1</w:t>
        </w:r>
      </w:hyperlink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Гражданского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кодекса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Российской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Федерации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(Собрание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законодательства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Российской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Федерации,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1994,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32,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ст.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3301;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0"/>
        </w:rPr>
        <w:t>2015,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10,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ст.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1412),</w:t>
      </w:r>
      <w:r w:rsidR="001C04F6">
        <w:rPr>
          <w:rFonts w:ascii="Courier New" w:hAnsi="Courier New" w:cs="Courier New"/>
          <w:sz w:val="20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части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B7E00" w:rsidRPr="002378E9">
        <w:rPr>
          <w:rFonts w:ascii="Times New Roman" w:hAnsi="Times New Roman" w:cs="Times New Roman"/>
          <w:sz w:val="28"/>
          <w:szCs w:val="20"/>
        </w:rPr>
        <w:t>1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статьи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24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Федерального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закона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от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13.07.2020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189-ФЗ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"О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государственном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(муниципальном)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социальном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заказе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на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оказание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услуг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социальной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7C6E40" w:rsidRPr="002378E9">
        <w:rPr>
          <w:rFonts w:ascii="Times New Roman" w:hAnsi="Times New Roman" w:cs="Times New Roman"/>
          <w:sz w:val="28"/>
          <w:szCs w:val="20"/>
        </w:rPr>
        <w:t>сфере"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300962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момента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0"/>
        </w:rPr>
        <w:t>подписания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82E8C" w:rsidRPr="002378E9">
        <w:rPr>
          <w:rFonts w:ascii="Times New Roman" w:hAnsi="Times New Roman" w:cs="Times New Roman"/>
          <w:sz w:val="28"/>
          <w:szCs w:val="20"/>
        </w:rPr>
        <w:t>Уполномоченным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82E8C" w:rsidRPr="002378E9">
        <w:rPr>
          <w:rFonts w:ascii="Times New Roman" w:hAnsi="Times New Roman" w:cs="Times New Roman"/>
          <w:sz w:val="28"/>
          <w:szCs w:val="20"/>
        </w:rPr>
        <w:t>органом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0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8"/>
        </w:rPr>
        <w:t>электронного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8B7C04" w:rsidRPr="002378E9">
        <w:rPr>
          <w:rFonts w:ascii="Times New Roman" w:hAnsi="Times New Roman" w:cs="Times New Roman"/>
          <w:sz w:val="28"/>
          <w:szCs w:val="28"/>
        </w:rPr>
        <w:t>документа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8B7C04" w:rsidRPr="002378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650" w:rsidRPr="002378E9" w:rsidRDefault="005B7E00" w:rsidP="00582E8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связи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0"/>
        </w:rPr>
        <w:t>вышеизложенным</w:t>
      </w:r>
      <w:proofErr w:type="gramEnd"/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Исполнитель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извещает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Уполномоченного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органа,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что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Соглашение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на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основании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hyperlink r:id="rId31" w:history="1">
        <w:r w:rsidRPr="002378E9">
          <w:rPr>
            <w:rFonts w:ascii="Times New Roman" w:hAnsi="Times New Roman" w:cs="Times New Roman"/>
            <w:sz w:val="28"/>
            <w:szCs w:val="20"/>
          </w:rPr>
          <w:t>части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  <w:r w:rsidRPr="002378E9">
          <w:rPr>
            <w:rFonts w:ascii="Times New Roman" w:hAnsi="Times New Roman" w:cs="Times New Roman"/>
            <w:sz w:val="28"/>
            <w:szCs w:val="20"/>
          </w:rPr>
          <w:t>2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  <w:r w:rsidRPr="002378E9">
          <w:rPr>
            <w:rFonts w:ascii="Times New Roman" w:hAnsi="Times New Roman" w:cs="Times New Roman"/>
            <w:sz w:val="28"/>
            <w:szCs w:val="20"/>
          </w:rPr>
          <w:t>статьи</w:t>
        </w:r>
        <w:r w:rsidR="001C04F6">
          <w:rPr>
            <w:rFonts w:ascii="Times New Roman" w:hAnsi="Times New Roman" w:cs="Times New Roman"/>
            <w:sz w:val="28"/>
            <w:szCs w:val="20"/>
          </w:rPr>
          <w:t xml:space="preserve"> </w:t>
        </w:r>
        <w:r w:rsidRPr="002378E9">
          <w:rPr>
            <w:rFonts w:ascii="Times New Roman" w:hAnsi="Times New Roman" w:cs="Times New Roman"/>
            <w:sz w:val="28"/>
            <w:szCs w:val="20"/>
          </w:rPr>
          <w:t>450.1</w:t>
        </w:r>
      </w:hyperlink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Гражданского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кодекса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Российской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Федерации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(Собрание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законодательства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Российской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Федерации,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1994,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32,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ст.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3301;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378E9">
        <w:rPr>
          <w:rFonts w:ascii="Times New Roman" w:hAnsi="Times New Roman" w:cs="Times New Roman"/>
          <w:sz w:val="28"/>
          <w:szCs w:val="20"/>
        </w:rPr>
        <w:t>2015,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10,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ст.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1412),</w:t>
      </w:r>
      <w:r w:rsidR="001C04F6">
        <w:rPr>
          <w:rFonts w:ascii="Courier New" w:hAnsi="Courier New" w:cs="Courier New"/>
          <w:sz w:val="20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части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4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статьи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24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Федерального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закона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от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13.07.2020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№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189-ФЗ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"О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государственном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(муниципальном)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социальном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заказе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на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оказание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государственных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(муниципальных)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услуг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социальной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0"/>
        </w:rPr>
        <w:t>сфере"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и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пунктом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32304490 \r \h  \* MERGEFORMAT ">
        <w:r w:rsidR="00405856" w:rsidRPr="00405856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Соглашения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считается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расторгнутым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Pr="002378E9">
        <w:rPr>
          <w:rFonts w:ascii="Times New Roman" w:hAnsi="Times New Roman" w:cs="Times New Roman"/>
          <w:sz w:val="28"/>
          <w:szCs w:val="28"/>
        </w:rPr>
        <w:t>момента</w:t>
      </w:r>
      <w:r w:rsidR="001C04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подписания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82E8C" w:rsidRPr="002378E9">
        <w:rPr>
          <w:rFonts w:ascii="Times New Roman" w:hAnsi="Times New Roman" w:cs="Times New Roman"/>
          <w:sz w:val="28"/>
          <w:szCs w:val="20"/>
        </w:rPr>
        <w:t>Исполнителем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0"/>
        </w:rPr>
        <w:t>настоящего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320A8" w:rsidRPr="002378E9">
        <w:rPr>
          <w:rFonts w:ascii="Times New Roman" w:hAnsi="Times New Roman" w:cs="Times New Roman"/>
          <w:sz w:val="28"/>
          <w:szCs w:val="28"/>
        </w:rPr>
        <w:t>уведомления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4320A8" w:rsidRPr="002378E9">
        <w:rPr>
          <w:rFonts w:ascii="Times New Roman" w:hAnsi="Times New Roman" w:cs="Times New Roman"/>
          <w:sz w:val="28"/>
          <w:szCs w:val="28"/>
        </w:rPr>
        <w:t>в</w:t>
      </w:r>
      <w:r w:rsidR="001C04F6">
        <w:rPr>
          <w:rFonts w:ascii="Times New Roman" w:hAnsi="Times New Roman" w:cs="Times New Roman"/>
          <w:sz w:val="28"/>
          <w:szCs w:val="20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8"/>
        </w:rPr>
        <w:t>форме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8"/>
        </w:rPr>
        <w:t>электронного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527650" w:rsidRPr="002378E9">
        <w:rPr>
          <w:rFonts w:ascii="Times New Roman" w:hAnsi="Times New Roman" w:cs="Times New Roman"/>
          <w:sz w:val="28"/>
          <w:szCs w:val="28"/>
        </w:rPr>
        <w:t>документа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АИС</w:t>
      </w:r>
      <w:r w:rsidR="001C04F6">
        <w:rPr>
          <w:rFonts w:ascii="Times New Roman" w:hAnsi="Times New Roman" w:cs="Times New Roman"/>
          <w:sz w:val="28"/>
          <w:szCs w:val="28"/>
        </w:rPr>
        <w:t xml:space="preserve"> </w:t>
      </w:r>
      <w:r w:rsidR="002378E9" w:rsidRPr="00237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8E9" w:rsidRPr="002378E9">
        <w:rPr>
          <w:rFonts w:ascii="Times New Roman" w:hAnsi="Times New Roman" w:cs="Times New Roman"/>
          <w:sz w:val="28"/>
          <w:szCs w:val="28"/>
        </w:rPr>
        <w:t>КонтурЭкстерн</w:t>
      </w:r>
      <w:proofErr w:type="spellEnd"/>
      <w:r w:rsidR="002378E9" w:rsidRPr="002378E9">
        <w:rPr>
          <w:rFonts w:ascii="Times New Roman" w:hAnsi="Times New Roman" w:cs="Times New Roman"/>
          <w:sz w:val="28"/>
          <w:szCs w:val="28"/>
        </w:rPr>
        <w:t>»</w:t>
      </w:r>
      <w:r w:rsidR="00E450CC" w:rsidRPr="002378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51"/>
        <w:gridCol w:w="360"/>
        <w:gridCol w:w="1684"/>
        <w:gridCol w:w="360"/>
        <w:gridCol w:w="2705"/>
        <w:gridCol w:w="360"/>
      </w:tblGrid>
      <w:tr w:rsidR="00527650" w:rsidRPr="002378E9" w:rsidTr="005F00E3">
        <w:tc>
          <w:tcPr>
            <w:tcW w:w="215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50" w:rsidRPr="002378E9" w:rsidTr="005F00E3">
        <w:tc>
          <w:tcPr>
            <w:tcW w:w="2157" w:type="pct"/>
            <w:tcBorders>
              <w:bottom w:val="single" w:sz="4" w:space="0" w:color="auto"/>
            </w:tcBorders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27650" w:rsidRPr="002378E9" w:rsidTr="005F00E3">
        <w:tc>
          <w:tcPr>
            <w:tcW w:w="2157" w:type="pct"/>
            <w:tcBorders>
              <w:top w:val="single" w:sz="4" w:space="0" w:color="auto"/>
            </w:tcBorders>
          </w:tcPr>
          <w:p w:rsidR="00527650" w:rsidRPr="002378E9" w:rsidRDefault="00527650" w:rsidP="00D6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49A4" w:rsidRPr="002378E9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A4" w:rsidRPr="002378E9">
              <w:rPr>
                <w:rFonts w:ascii="Times New Roman" w:hAnsi="Times New Roman" w:cs="Times New Roman"/>
                <w:sz w:val="28"/>
                <w:szCs w:val="28"/>
              </w:rPr>
              <w:t>органа/Исполнителя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(фамилия,</w:t>
            </w:r>
            <w:r w:rsidR="001C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E9">
              <w:rPr>
                <w:rFonts w:ascii="Times New Roman" w:hAnsi="Times New Roman" w:cs="Times New Roman"/>
                <w:sz w:val="28"/>
                <w:szCs w:val="28"/>
              </w:rPr>
              <w:t>инициалы)</w:t>
            </w:r>
          </w:p>
        </w:tc>
        <w:tc>
          <w:tcPr>
            <w:tcW w:w="187" w:type="pct"/>
          </w:tcPr>
          <w:p w:rsidR="00527650" w:rsidRPr="002378E9" w:rsidRDefault="00527650" w:rsidP="0052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650" w:rsidRPr="002378E9" w:rsidRDefault="00527650" w:rsidP="0052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50" w:rsidRPr="00527650" w:rsidRDefault="00527650" w:rsidP="00527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E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27650" w:rsidRPr="005718CF" w:rsidRDefault="00527650" w:rsidP="00B24B8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bookmarkStart w:id="74" w:name="Par82"/>
      <w:bookmarkStart w:id="75" w:name="Par84"/>
      <w:bookmarkStart w:id="76" w:name="Par85"/>
      <w:bookmarkStart w:id="77" w:name="Par86"/>
      <w:bookmarkEnd w:id="74"/>
      <w:bookmarkEnd w:id="75"/>
      <w:bookmarkEnd w:id="76"/>
      <w:bookmarkEnd w:id="77"/>
    </w:p>
    <w:p w:rsidR="00527650" w:rsidRDefault="00527650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527650" w:rsidSect="007A54C3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843" w:header="709" w:footer="709" w:gutter="0"/>
      <w:pgNumType w:start="5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AC70" w16cex:dateUtc="2023-04-17T08:30:00Z"/>
  <w16cex:commentExtensible w16cex:durableId="27E7AD02" w16cex:dateUtc="2023-04-17T08:33:00Z"/>
  <w16cex:commentExtensible w16cex:durableId="27E7A271" w16cex:dateUtc="2023-04-17T07:48:00Z"/>
  <w16cex:commentExtensible w16cex:durableId="27E7AF6D" w16cex:dateUtc="2023-04-17T08:33:00Z"/>
  <w16cex:commentExtensible w16cex:durableId="27E7AF7A" w16cex:dateUtc="2023-04-17T08:33:00Z"/>
  <w16cex:commentExtensible w16cex:durableId="27E7AFF6" w16cex:dateUtc="2023-04-17T08:33:00Z"/>
  <w16cex:commentExtensible w16cex:durableId="27E7B00C" w16cex:dateUtc="2023-04-17T08:33:00Z"/>
  <w16cex:commentExtensible w16cex:durableId="27E7B044" w16cex:dateUtc="2023-04-17T08:33:00Z"/>
  <w16cex:commentExtensible w16cex:durableId="27E7B055" w16cex:dateUtc="2023-04-17T08:33:00Z"/>
  <w16cex:commentExtensible w16cex:durableId="27E7B062" w16cex:dateUtc="2023-04-17T08:3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48" w:rsidRDefault="001F1E48" w:rsidP="001A660D">
      <w:pPr>
        <w:spacing w:after="0" w:line="240" w:lineRule="auto"/>
      </w:pPr>
      <w:r>
        <w:separator/>
      </w:r>
    </w:p>
  </w:endnote>
  <w:endnote w:type="continuationSeparator" w:id="0">
    <w:p w:rsidR="001F1E48" w:rsidRDefault="001F1E48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48" w:rsidRDefault="001F1E48" w:rsidP="001A660D">
      <w:pPr>
        <w:spacing w:after="0" w:line="240" w:lineRule="auto"/>
      </w:pPr>
      <w:r>
        <w:separator/>
      </w:r>
    </w:p>
  </w:footnote>
  <w:footnote w:type="continuationSeparator" w:id="0">
    <w:p w:rsidR="001F1E48" w:rsidRDefault="001F1E48" w:rsidP="001A660D">
      <w:pPr>
        <w:spacing w:after="0" w:line="240" w:lineRule="auto"/>
      </w:pPr>
      <w:r>
        <w:continuationSeparator/>
      </w:r>
    </w:p>
  </w:footnote>
  <w:footnote w:id="1">
    <w:p w:rsidR="00DA0819" w:rsidRPr="00793292" w:rsidRDefault="00DA0819" w:rsidP="00CB0D1F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Style w:val="ab"/>
        </w:rPr>
        <w:footnoteRef/>
      </w:r>
      <w:proofErr w:type="gramStart"/>
      <w:r w:rsidRPr="00793292">
        <w:rPr>
          <w:rFonts w:ascii="Times New Roman" w:hAnsi="Times New Roman" w:cs="Times New Roman"/>
        </w:rPr>
        <w:t>Указывается в соответствии со сроком (предельным сроком) оказания Услуги (Услуг), установленном в муниципальном социальном заказе на оказание Услуги (Услуг).</w:t>
      </w:r>
      <w:proofErr w:type="gramEnd"/>
    </w:p>
  </w:footnote>
  <w:footnote w:id="2">
    <w:p w:rsidR="00DA0819" w:rsidRPr="00793292" w:rsidRDefault="00DA0819" w:rsidP="00C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292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793292">
        <w:rPr>
          <w:rFonts w:ascii="Times New Roman" w:hAnsi="Times New Roman" w:cs="Times New Roman"/>
          <w:sz w:val="20"/>
          <w:szCs w:val="20"/>
        </w:rPr>
        <w:t xml:space="preserve"> Указывается наименовани</w:t>
      </w:r>
      <w:proofErr w:type="gramStart"/>
      <w:r w:rsidRPr="00793292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93292">
        <w:rPr>
          <w:rFonts w:ascii="Times New Roman" w:hAnsi="Times New Roman" w:cs="Times New Roman"/>
          <w:sz w:val="20"/>
          <w:szCs w:val="20"/>
        </w:rPr>
        <w:t xml:space="preserve">я) и реестровый номер в общероссийском базовом (отраслевыми) перечне (классификаторе) государственной (ых) услуги (услуг), оказываемой(ых) физическим лицам, установленные в соответствии с бюджетным законодательством Российской Федерации. </w:t>
      </w:r>
    </w:p>
  </w:footnote>
  <w:footnote w:id="3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В случае 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</w:t>
      </w:r>
      <w:proofErr w:type="spellStart"/>
      <w:r w:rsidRPr="009660C3">
        <w:rPr>
          <w:rFonts w:ascii="Times New Roman" w:hAnsi="Times New Roman" w:cs="Times New Roman"/>
          <w:sz w:val="18"/>
          <w:szCs w:val="18"/>
        </w:rPr>
        <w:t>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proofErr w:type="spellEnd"/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</w:t>
      </w:r>
      <w:proofErr w:type="spellStart"/>
      <w:r w:rsidRPr="009660C3">
        <w:rPr>
          <w:rFonts w:ascii="Times New Roman" w:hAnsi="Times New Roman" w:cs="Times New Roman"/>
          <w:sz w:val="18"/>
          <w:szCs w:val="18"/>
        </w:rPr>
        <w:t>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proofErr w:type="spellEnd"/>
      <w:r w:rsidRPr="009660C3">
        <w:rPr>
          <w:rFonts w:ascii="Times New Roman" w:hAnsi="Times New Roman" w:cs="Times New Roman"/>
          <w:sz w:val="18"/>
          <w:szCs w:val="18"/>
        </w:rPr>
        <w:t xml:space="preserve"> программы)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9660C3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«Безусловное принятие (акцепт) условий настоящего Договора со стороны Заказчика в соответствии со стаей 438 ГК РФ, осуществляется на основании заранее данного Заказчиком при принятии (акцепте) договора от «____» __________ 20___ г. №________,  заключенного между Заказчиком и Исполнителем, согласия на заключение иных договоров в виде оферты, предусматривающих оказание Обучающемуся муниципальной услуги по реализации  иных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программы, указанной в разделе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II настоящего Договора»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DA0819" w:rsidRPr="00836A42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836A42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36A42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 «По требованию Исполнителя Заказчик обязан подтвердить безусловное принятие (акцепт)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программе, указанной в разделе II настоящего Договора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5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36A42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«Осуществляя акцепт настоящего Договора в порядке, определенном пунктом 1.3. настоящего Договора, заказчик соглашается, полностью и безоговорочно принимает все условия настоящего Договора в том виде, в каком они изложены в тексте настоящего Договора».</w:t>
      </w:r>
    </w:p>
  </w:footnote>
  <w:footnote w:id="6">
    <w:p w:rsidR="00DA0819" w:rsidRPr="002F5CBC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излагается в следующей редакции: «Заказчик вправе отказаться от принятия (акцепта) условий настоящего Договора посредством направления Исполнителю с помощью функционала, предусмотренного Сайтом, уведомления об отказе от акцепта Договора после его получения.</w:t>
      </w:r>
    </w:p>
  </w:footnote>
  <w:footnote w:id="7">
    <w:p w:rsidR="00DA0819" w:rsidRPr="002F5CBC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5B56B5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предусматривается».</w:t>
      </w:r>
    </w:p>
  </w:footnote>
  <w:footnote w:id="8">
    <w:p w:rsidR="00DA0819" w:rsidRPr="002F5CBC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предусматривается.</w:t>
      </w:r>
    </w:p>
  </w:footnote>
  <w:footnote w:id="9">
    <w:p w:rsidR="00DA0819" w:rsidRPr="002F5CBC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DA0819" w:rsidRPr="002F5CBC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я.</w:t>
      </w:r>
    </w:p>
  </w:footnote>
  <w:footnote w:id="11">
    <w:p w:rsidR="00DA0819" w:rsidRPr="00093D2D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93D2D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, если Стороны не договорились</w:t>
      </w:r>
      <w:r w:rsidRPr="00AB48B8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о перерасчете оплаты за счет средств Заказчика в соответствии с фактическим посещением Обучающимся занятий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DA0819" w:rsidRPr="00093D2D" w:rsidRDefault="00DA0819" w:rsidP="00522A7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93D2D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093D2D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Стороны договорились о перерасчете оплаты за счет средств Заказчика в соответствии с фактическим посещением Обучающимся занятий.</w:t>
      </w:r>
    </w:p>
  </w:footnote>
  <w:footnote w:id="14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 w:rsidRPr="00264FC7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</w:t>
      </w:r>
      <w:r>
        <w:rPr>
          <w:rFonts w:ascii="Times New Roman" w:hAnsi="Times New Roman" w:cs="Times New Roman"/>
          <w:sz w:val="18"/>
          <w:szCs w:val="18"/>
        </w:rPr>
        <w:t>не предусматривается.</w:t>
      </w:r>
    </w:p>
  </w:footnote>
  <w:footnote w:id="15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</w:t>
      </w:r>
      <w:r w:rsidRPr="0090628C">
        <w:rPr>
          <w:rFonts w:ascii="Times New Roman" w:hAnsi="Times New Roman" w:cs="Times New Roman"/>
          <w:sz w:val="18"/>
          <w:szCs w:val="18"/>
        </w:rPr>
        <w:t>При формировании предложения (оферты) Исполнителем Заказчику к заключению дополнительн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соглашен</w:t>
      </w:r>
      <w:r>
        <w:rPr>
          <w:rFonts w:ascii="Times New Roman" w:hAnsi="Times New Roman" w:cs="Times New Roman"/>
          <w:sz w:val="18"/>
          <w:szCs w:val="18"/>
        </w:rPr>
        <w:t>ия</w:t>
      </w:r>
      <w:r w:rsidRPr="0090628C">
        <w:rPr>
          <w:rFonts w:ascii="Times New Roman" w:hAnsi="Times New Roman" w:cs="Times New Roman"/>
          <w:sz w:val="18"/>
          <w:szCs w:val="18"/>
        </w:rPr>
        <w:t xml:space="preserve"> к настоящему Договору, предусмотренн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пункт</w:t>
      </w:r>
      <w:r>
        <w:rPr>
          <w:rFonts w:ascii="Times New Roman" w:hAnsi="Times New Roman" w:cs="Times New Roman"/>
          <w:sz w:val="18"/>
          <w:szCs w:val="18"/>
        </w:rPr>
        <w:t xml:space="preserve">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Договора, Исполнитель информирует Заказчика о</w:t>
      </w:r>
      <w:r>
        <w:rPr>
          <w:rFonts w:ascii="Times New Roman" w:hAnsi="Times New Roman" w:cs="Times New Roman"/>
          <w:sz w:val="18"/>
          <w:szCs w:val="18"/>
        </w:rPr>
        <w:t xml:space="preserve">б этом </w:t>
      </w:r>
      <w:r w:rsidRPr="0090628C">
        <w:rPr>
          <w:rFonts w:ascii="Times New Roman" w:hAnsi="Times New Roman" w:cs="Times New Roman"/>
          <w:sz w:val="18"/>
          <w:szCs w:val="18"/>
        </w:rPr>
        <w:t>не позднее чем за семь календарных дней до начала обучения в соответствии с дополнительным соглашением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16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7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8">
    <w:p w:rsidR="00DA0819" w:rsidRDefault="00DA0819" w:rsidP="00522A7C">
      <w:pPr>
        <w:pStyle w:val="a9"/>
        <w:jc w:val="both"/>
      </w:pPr>
      <w:r>
        <w:rPr>
          <w:rStyle w:val="ab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дополнительных соглашений, предусмотренных пунктами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</w:t>
      </w:r>
      <w:r>
        <w:rPr>
          <w:rFonts w:ascii="Times New Roman" w:hAnsi="Times New Roman" w:cs="Times New Roman"/>
          <w:sz w:val="18"/>
          <w:szCs w:val="18"/>
        </w:rPr>
        <w:t>, в личном кабинете Сайта».</w:t>
      </w:r>
    </w:p>
  </w:footnote>
  <w:footnote w:id="19">
    <w:p w:rsidR="00DA0819" w:rsidRPr="00031CD2" w:rsidRDefault="00DA0819" w:rsidP="00031CD2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31CD2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031CD2">
        <w:rPr>
          <w:rFonts w:ascii="Times New Roman" w:hAnsi="Times New Roman" w:cs="Times New Roman"/>
          <w:sz w:val="18"/>
          <w:szCs w:val="18"/>
        </w:rPr>
        <w:t xml:space="preserve"> 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общеразвивающей программы (в случае если Образовательная услуга предусматривает реализацию части дополнительной общеразвивающей программы), излагается в следующей редакции: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Pr="003E23B2">
        <w:rPr>
          <w:rFonts w:ascii="Times New Roman" w:hAnsi="Times New Roman" w:cs="Times New Roman"/>
          <w:sz w:val="18"/>
          <w:szCs w:val="18"/>
        </w:rPr>
        <w:t xml:space="preserve">Сведения о Заказчике, Обучающемся </w:t>
      </w:r>
      <w:r>
        <w:rPr>
          <w:rFonts w:ascii="Times New Roman" w:hAnsi="Times New Roman" w:cs="Times New Roman"/>
          <w:sz w:val="18"/>
          <w:szCs w:val="18"/>
        </w:rPr>
        <w:t xml:space="preserve">указываются </w:t>
      </w:r>
      <w:r w:rsidRPr="003E23B2">
        <w:rPr>
          <w:rFonts w:ascii="Times New Roman" w:hAnsi="Times New Roman" w:cs="Times New Roman"/>
          <w:sz w:val="18"/>
          <w:szCs w:val="18"/>
        </w:rPr>
        <w:t>в заявлении на зачисление Обучающегося на обучение по Программе</w:t>
      </w:r>
      <w:r>
        <w:rPr>
          <w:rFonts w:ascii="Times New Roman" w:hAnsi="Times New Roman" w:cs="Times New Roman"/>
          <w:sz w:val="18"/>
          <w:szCs w:val="18"/>
        </w:rPr>
        <w:t>, предоставленном Заказчиком при принятии (акцепте) договора от «___» _____ 20___ г. №____, являющемся неотъемлемой частью настоящего Договора».</w:t>
      </w:r>
    </w:p>
  </w:footnote>
  <w:footnote w:id="20">
    <w:p w:rsidR="00DA0819" w:rsidRPr="00274D9B" w:rsidRDefault="00DA0819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>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DA0819" w:rsidRDefault="00DA0819">
      <w:pPr>
        <w:pStyle w:val="a9"/>
      </w:pPr>
    </w:p>
  </w:footnote>
  <w:footnote w:id="21">
    <w:p w:rsidR="00DA0819" w:rsidRPr="00274D9B" w:rsidRDefault="00DA0819" w:rsidP="00076B17">
      <w:pPr>
        <w:pStyle w:val="a9"/>
        <w:rPr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иные конкретные условия (при необходимости).</w:t>
      </w:r>
    </w:p>
  </w:footnote>
  <w:footnote w:id="22">
    <w:p w:rsidR="00DA0819" w:rsidRPr="00274D9B" w:rsidRDefault="00DA0819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 w:rsidRPr="00274D9B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пунктах 2.1</w:t>
        </w:r>
      </w:hyperlink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 w:rsidRPr="00274D9B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2.2</w:t>
        </w:r>
      </w:hyperlink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дополнительного соглашения.</w:t>
      </w:r>
    </w:p>
  </w:footnote>
  <w:footnote w:id="23">
    <w:p w:rsidR="00DA0819" w:rsidRPr="00274D9B" w:rsidRDefault="00DA0819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сумма, определенная расчетом средств Субсидии, подлежащих возврату в федеральный бюджет, направленном Уполномоченном органом Исполнителю услуг в соответствии с пунктом 4.1.9 Соглашения.</w:t>
      </w:r>
    </w:p>
  </w:footnote>
  <w:footnote w:id="24">
    <w:p w:rsidR="00DA0819" w:rsidRPr="00274D9B" w:rsidRDefault="00DA0819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25">
    <w:p w:rsidR="00DA0819" w:rsidRPr="00274D9B" w:rsidRDefault="00DA0819" w:rsidP="0007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D9B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274D9B">
        <w:rPr>
          <w:rFonts w:ascii="Times New Roman" w:hAnsi="Times New Roman" w:cs="Times New Roman"/>
          <w:sz w:val="20"/>
          <w:szCs w:val="20"/>
        </w:rPr>
        <w:t xml:space="preserve"> </w:t>
      </w:r>
      <w:r w:rsidRPr="00274D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74D9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иные положения (при наличии).</w:t>
      </w:r>
    </w:p>
  </w:footnote>
  <w:footnote w:id="26">
    <w:p w:rsidR="00DA0819" w:rsidRPr="00274D9B" w:rsidRDefault="00DA0819" w:rsidP="00064E57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27">
    <w:p w:rsidR="00DA0819" w:rsidRPr="00274D9B" w:rsidRDefault="00DA0819" w:rsidP="00064E57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 xml:space="preserve"> Предусматривается при расторжении Соглашения в случаях неисполнения Исполнителем обязательств по Соглашению.</w:t>
      </w:r>
    </w:p>
  </w:footnote>
  <w:footnote w:id="28">
    <w:p w:rsidR="00DA0819" w:rsidRPr="00A01A73" w:rsidRDefault="00DA0819" w:rsidP="00064E57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274D9B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274D9B">
        <w:rPr>
          <w:rFonts w:ascii="Times New Roman" w:hAnsi="Times New Roman" w:cs="Times New Roman"/>
          <w:sz w:val="18"/>
          <w:szCs w:val="18"/>
        </w:rPr>
        <w:t xml:space="preserve"> Включается в случае расторжения Соглашения в одностороннем порядке Уполномоченным органом.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54C3" w:rsidRPr="007A54C3" w:rsidRDefault="00676D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4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4C3" w:rsidRPr="007A54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85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54C3" w:rsidRPr="007A54C3" w:rsidRDefault="007A54C3" w:rsidP="007A54C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54C3" w:rsidRPr="007A54C3" w:rsidRDefault="00676D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4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4C3" w:rsidRPr="007A54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856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54C3" w:rsidRPr="007A54C3" w:rsidRDefault="00676D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4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4C3" w:rsidRPr="007A54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856">
          <w:rPr>
            <w:rFonts w:ascii="Times New Roman" w:hAnsi="Times New Roman" w:cs="Times New Roman"/>
            <w:noProof/>
            <w:sz w:val="24"/>
            <w:szCs w:val="24"/>
          </w:rPr>
          <w:t>52</w: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54C3" w:rsidRPr="007A54C3" w:rsidRDefault="007A54C3" w:rsidP="007A54C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54C3" w:rsidRPr="007A54C3" w:rsidRDefault="00676D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4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4C3" w:rsidRPr="007A54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856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7A54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54C3" w:rsidRDefault="007A54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E46"/>
    <w:multiLevelType w:val="hybridMultilevel"/>
    <w:tmpl w:val="2EEC9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A3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5401ABD"/>
    <w:multiLevelType w:val="hybridMultilevel"/>
    <w:tmpl w:val="6C4ADC6A"/>
    <w:lvl w:ilvl="0" w:tplc="77206D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32C2B"/>
    <w:multiLevelType w:val="hybridMultilevel"/>
    <w:tmpl w:val="4AA0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4F23"/>
    <w:multiLevelType w:val="hybridMultilevel"/>
    <w:tmpl w:val="80D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/>
  <w:rsids>
    <w:rsidRoot w:val="00546AE6"/>
    <w:rsid w:val="00004D7F"/>
    <w:rsid w:val="00004DE9"/>
    <w:rsid w:val="0000639C"/>
    <w:rsid w:val="00007051"/>
    <w:rsid w:val="0001465F"/>
    <w:rsid w:val="00014AA6"/>
    <w:rsid w:val="000267AA"/>
    <w:rsid w:val="0002698B"/>
    <w:rsid w:val="00027AC8"/>
    <w:rsid w:val="00031CD2"/>
    <w:rsid w:val="00032132"/>
    <w:rsid w:val="000334A1"/>
    <w:rsid w:val="000343AC"/>
    <w:rsid w:val="00037090"/>
    <w:rsid w:val="000404F1"/>
    <w:rsid w:val="00042273"/>
    <w:rsid w:val="00044526"/>
    <w:rsid w:val="000453CD"/>
    <w:rsid w:val="00045899"/>
    <w:rsid w:val="000517E0"/>
    <w:rsid w:val="00051E87"/>
    <w:rsid w:val="00054BE8"/>
    <w:rsid w:val="0005784F"/>
    <w:rsid w:val="000607F1"/>
    <w:rsid w:val="00060E94"/>
    <w:rsid w:val="00061A77"/>
    <w:rsid w:val="00062450"/>
    <w:rsid w:val="00063947"/>
    <w:rsid w:val="0006433C"/>
    <w:rsid w:val="00064E57"/>
    <w:rsid w:val="0006508D"/>
    <w:rsid w:val="00065CFF"/>
    <w:rsid w:val="00070304"/>
    <w:rsid w:val="00070C77"/>
    <w:rsid w:val="00071671"/>
    <w:rsid w:val="000716A9"/>
    <w:rsid w:val="0007329D"/>
    <w:rsid w:val="00073EF1"/>
    <w:rsid w:val="000740F2"/>
    <w:rsid w:val="00076B17"/>
    <w:rsid w:val="00076F1E"/>
    <w:rsid w:val="00077824"/>
    <w:rsid w:val="00082156"/>
    <w:rsid w:val="000821A8"/>
    <w:rsid w:val="000825E2"/>
    <w:rsid w:val="000827B2"/>
    <w:rsid w:val="00083777"/>
    <w:rsid w:val="00084A24"/>
    <w:rsid w:val="00085078"/>
    <w:rsid w:val="0008679F"/>
    <w:rsid w:val="000869FA"/>
    <w:rsid w:val="000871B6"/>
    <w:rsid w:val="0008741C"/>
    <w:rsid w:val="00087BC0"/>
    <w:rsid w:val="0009344F"/>
    <w:rsid w:val="000947CD"/>
    <w:rsid w:val="000A0043"/>
    <w:rsid w:val="000A099D"/>
    <w:rsid w:val="000A3B1C"/>
    <w:rsid w:val="000A51BD"/>
    <w:rsid w:val="000A6ECC"/>
    <w:rsid w:val="000A7B5B"/>
    <w:rsid w:val="000A7C87"/>
    <w:rsid w:val="000B1364"/>
    <w:rsid w:val="000B1447"/>
    <w:rsid w:val="000B1C14"/>
    <w:rsid w:val="000B22C7"/>
    <w:rsid w:val="000B2AF9"/>
    <w:rsid w:val="000B7C8D"/>
    <w:rsid w:val="000C427C"/>
    <w:rsid w:val="000C61F1"/>
    <w:rsid w:val="000C7804"/>
    <w:rsid w:val="000C78AA"/>
    <w:rsid w:val="000D07B8"/>
    <w:rsid w:val="000D23E0"/>
    <w:rsid w:val="000D2FCA"/>
    <w:rsid w:val="000D4B72"/>
    <w:rsid w:val="000D7669"/>
    <w:rsid w:val="000D7C7A"/>
    <w:rsid w:val="000E0C9C"/>
    <w:rsid w:val="000E0CD7"/>
    <w:rsid w:val="000E12EF"/>
    <w:rsid w:val="000E14A3"/>
    <w:rsid w:val="000E19AC"/>
    <w:rsid w:val="000E2237"/>
    <w:rsid w:val="000E3BBE"/>
    <w:rsid w:val="000E487E"/>
    <w:rsid w:val="000E4985"/>
    <w:rsid w:val="000E56A5"/>
    <w:rsid w:val="000E6295"/>
    <w:rsid w:val="000E7D9D"/>
    <w:rsid w:val="000F067A"/>
    <w:rsid w:val="000F454D"/>
    <w:rsid w:val="000F5B7C"/>
    <w:rsid w:val="000F5D13"/>
    <w:rsid w:val="001000AA"/>
    <w:rsid w:val="001011EF"/>
    <w:rsid w:val="001013BD"/>
    <w:rsid w:val="00104AD9"/>
    <w:rsid w:val="001055BD"/>
    <w:rsid w:val="00105BFA"/>
    <w:rsid w:val="0011237D"/>
    <w:rsid w:val="00113C80"/>
    <w:rsid w:val="00117488"/>
    <w:rsid w:val="001203CE"/>
    <w:rsid w:val="0012176F"/>
    <w:rsid w:val="00121D68"/>
    <w:rsid w:val="00123145"/>
    <w:rsid w:val="00124282"/>
    <w:rsid w:val="0013089C"/>
    <w:rsid w:val="001334A1"/>
    <w:rsid w:val="00135B74"/>
    <w:rsid w:val="00135FA2"/>
    <w:rsid w:val="0013605C"/>
    <w:rsid w:val="00140D96"/>
    <w:rsid w:val="00141952"/>
    <w:rsid w:val="00143672"/>
    <w:rsid w:val="0014482A"/>
    <w:rsid w:val="001458E6"/>
    <w:rsid w:val="00145A8C"/>
    <w:rsid w:val="001468F2"/>
    <w:rsid w:val="0014739A"/>
    <w:rsid w:val="00150C5D"/>
    <w:rsid w:val="00150E9B"/>
    <w:rsid w:val="0015122B"/>
    <w:rsid w:val="00153E3A"/>
    <w:rsid w:val="0015528F"/>
    <w:rsid w:val="00155A53"/>
    <w:rsid w:val="00155E95"/>
    <w:rsid w:val="00156C0B"/>
    <w:rsid w:val="00156D20"/>
    <w:rsid w:val="001578B0"/>
    <w:rsid w:val="001579A6"/>
    <w:rsid w:val="00160342"/>
    <w:rsid w:val="0016101F"/>
    <w:rsid w:val="0016641A"/>
    <w:rsid w:val="00167D64"/>
    <w:rsid w:val="00167E96"/>
    <w:rsid w:val="0017231E"/>
    <w:rsid w:val="00176912"/>
    <w:rsid w:val="001808D8"/>
    <w:rsid w:val="00183AB1"/>
    <w:rsid w:val="001850BD"/>
    <w:rsid w:val="00190473"/>
    <w:rsid w:val="00190EF0"/>
    <w:rsid w:val="001933D2"/>
    <w:rsid w:val="001935DF"/>
    <w:rsid w:val="001A075E"/>
    <w:rsid w:val="001A0DCF"/>
    <w:rsid w:val="001A2970"/>
    <w:rsid w:val="001A2B09"/>
    <w:rsid w:val="001A660D"/>
    <w:rsid w:val="001A6DC8"/>
    <w:rsid w:val="001B023B"/>
    <w:rsid w:val="001B0716"/>
    <w:rsid w:val="001B1450"/>
    <w:rsid w:val="001B2ED8"/>
    <w:rsid w:val="001B2FCA"/>
    <w:rsid w:val="001B3418"/>
    <w:rsid w:val="001B3FD9"/>
    <w:rsid w:val="001B5719"/>
    <w:rsid w:val="001B5A1A"/>
    <w:rsid w:val="001B618C"/>
    <w:rsid w:val="001B62AC"/>
    <w:rsid w:val="001C04F6"/>
    <w:rsid w:val="001C10F4"/>
    <w:rsid w:val="001C2756"/>
    <w:rsid w:val="001C34A6"/>
    <w:rsid w:val="001C3BE7"/>
    <w:rsid w:val="001C40EE"/>
    <w:rsid w:val="001C6ABA"/>
    <w:rsid w:val="001C7337"/>
    <w:rsid w:val="001D23BD"/>
    <w:rsid w:val="001D2F08"/>
    <w:rsid w:val="001D58C3"/>
    <w:rsid w:val="001D5EBE"/>
    <w:rsid w:val="001E01BA"/>
    <w:rsid w:val="001E05AB"/>
    <w:rsid w:val="001E240A"/>
    <w:rsid w:val="001E4DB8"/>
    <w:rsid w:val="001E500E"/>
    <w:rsid w:val="001E7D57"/>
    <w:rsid w:val="001F0B38"/>
    <w:rsid w:val="001F1593"/>
    <w:rsid w:val="001F1992"/>
    <w:rsid w:val="001F1E48"/>
    <w:rsid w:val="001F236E"/>
    <w:rsid w:val="001F25EF"/>
    <w:rsid w:val="001F2D83"/>
    <w:rsid w:val="001F4843"/>
    <w:rsid w:val="001F5175"/>
    <w:rsid w:val="001F5F07"/>
    <w:rsid w:val="001F6343"/>
    <w:rsid w:val="001F72A9"/>
    <w:rsid w:val="002004AF"/>
    <w:rsid w:val="0020132A"/>
    <w:rsid w:val="002016E8"/>
    <w:rsid w:val="00202D2C"/>
    <w:rsid w:val="00203C7F"/>
    <w:rsid w:val="00203E3F"/>
    <w:rsid w:val="00206A87"/>
    <w:rsid w:val="00210B7E"/>
    <w:rsid w:val="002130EC"/>
    <w:rsid w:val="00214E6F"/>
    <w:rsid w:val="00220B95"/>
    <w:rsid w:val="0022123D"/>
    <w:rsid w:val="00222591"/>
    <w:rsid w:val="002226D5"/>
    <w:rsid w:val="002237DE"/>
    <w:rsid w:val="002248CF"/>
    <w:rsid w:val="00224EA6"/>
    <w:rsid w:val="0022793A"/>
    <w:rsid w:val="00232A04"/>
    <w:rsid w:val="002334B5"/>
    <w:rsid w:val="00233F21"/>
    <w:rsid w:val="002346B1"/>
    <w:rsid w:val="00234FF9"/>
    <w:rsid w:val="002353FB"/>
    <w:rsid w:val="0023628B"/>
    <w:rsid w:val="002378E9"/>
    <w:rsid w:val="00240593"/>
    <w:rsid w:val="0024081E"/>
    <w:rsid w:val="00241217"/>
    <w:rsid w:val="00241DF6"/>
    <w:rsid w:val="00243292"/>
    <w:rsid w:val="0024622E"/>
    <w:rsid w:val="00246441"/>
    <w:rsid w:val="002465DE"/>
    <w:rsid w:val="00246790"/>
    <w:rsid w:val="00251368"/>
    <w:rsid w:val="0025200A"/>
    <w:rsid w:val="0025267D"/>
    <w:rsid w:val="00253C41"/>
    <w:rsid w:val="00253E60"/>
    <w:rsid w:val="00255BE0"/>
    <w:rsid w:val="00256622"/>
    <w:rsid w:val="002568C5"/>
    <w:rsid w:val="00257606"/>
    <w:rsid w:val="00263C5E"/>
    <w:rsid w:val="002659D2"/>
    <w:rsid w:val="00266AC0"/>
    <w:rsid w:val="002723BD"/>
    <w:rsid w:val="00272497"/>
    <w:rsid w:val="00273FE1"/>
    <w:rsid w:val="00274D9B"/>
    <w:rsid w:val="002759EC"/>
    <w:rsid w:val="002763A4"/>
    <w:rsid w:val="00277843"/>
    <w:rsid w:val="00277A37"/>
    <w:rsid w:val="00280D19"/>
    <w:rsid w:val="00281988"/>
    <w:rsid w:val="0028274E"/>
    <w:rsid w:val="002845AB"/>
    <w:rsid w:val="00286672"/>
    <w:rsid w:val="002873C7"/>
    <w:rsid w:val="00290E93"/>
    <w:rsid w:val="00292D91"/>
    <w:rsid w:val="002957B5"/>
    <w:rsid w:val="00296327"/>
    <w:rsid w:val="002964C7"/>
    <w:rsid w:val="00296CEC"/>
    <w:rsid w:val="002A13C5"/>
    <w:rsid w:val="002A1495"/>
    <w:rsid w:val="002A192B"/>
    <w:rsid w:val="002A41B3"/>
    <w:rsid w:val="002B66B2"/>
    <w:rsid w:val="002C4739"/>
    <w:rsid w:val="002C47FB"/>
    <w:rsid w:val="002C4A1B"/>
    <w:rsid w:val="002C5BE7"/>
    <w:rsid w:val="002C60FF"/>
    <w:rsid w:val="002C6741"/>
    <w:rsid w:val="002C792C"/>
    <w:rsid w:val="002C7A64"/>
    <w:rsid w:val="002D205A"/>
    <w:rsid w:val="002D251E"/>
    <w:rsid w:val="002D405F"/>
    <w:rsid w:val="002D5EC7"/>
    <w:rsid w:val="002E4041"/>
    <w:rsid w:val="002E4F0D"/>
    <w:rsid w:val="002E4FB6"/>
    <w:rsid w:val="002F065B"/>
    <w:rsid w:val="002F06B8"/>
    <w:rsid w:val="002F0EB4"/>
    <w:rsid w:val="002F17D3"/>
    <w:rsid w:val="002F1FF3"/>
    <w:rsid w:val="002F2C86"/>
    <w:rsid w:val="002F3B98"/>
    <w:rsid w:val="002F67A5"/>
    <w:rsid w:val="0030143F"/>
    <w:rsid w:val="00304002"/>
    <w:rsid w:val="00304DED"/>
    <w:rsid w:val="003103A3"/>
    <w:rsid w:val="00314D97"/>
    <w:rsid w:val="00315AF4"/>
    <w:rsid w:val="0031621A"/>
    <w:rsid w:val="003164F2"/>
    <w:rsid w:val="00320BB0"/>
    <w:rsid w:val="003213FA"/>
    <w:rsid w:val="00321658"/>
    <w:rsid w:val="00322A1C"/>
    <w:rsid w:val="00323E6A"/>
    <w:rsid w:val="00324E1C"/>
    <w:rsid w:val="00326E8A"/>
    <w:rsid w:val="003273B9"/>
    <w:rsid w:val="00331C88"/>
    <w:rsid w:val="00331F1D"/>
    <w:rsid w:val="003328C5"/>
    <w:rsid w:val="003333CA"/>
    <w:rsid w:val="003337A3"/>
    <w:rsid w:val="00333C28"/>
    <w:rsid w:val="00333FAE"/>
    <w:rsid w:val="00334C37"/>
    <w:rsid w:val="0033643D"/>
    <w:rsid w:val="003407D1"/>
    <w:rsid w:val="0034367B"/>
    <w:rsid w:val="003439BC"/>
    <w:rsid w:val="003449D0"/>
    <w:rsid w:val="00351E99"/>
    <w:rsid w:val="00351F1E"/>
    <w:rsid w:val="003536E4"/>
    <w:rsid w:val="00354C8C"/>
    <w:rsid w:val="00354CB7"/>
    <w:rsid w:val="00354FC8"/>
    <w:rsid w:val="00362EDC"/>
    <w:rsid w:val="00363B0A"/>
    <w:rsid w:val="00363F7A"/>
    <w:rsid w:val="00365CB2"/>
    <w:rsid w:val="003719D2"/>
    <w:rsid w:val="003776D7"/>
    <w:rsid w:val="003823E0"/>
    <w:rsid w:val="00382B8B"/>
    <w:rsid w:val="003841C0"/>
    <w:rsid w:val="003846A2"/>
    <w:rsid w:val="00387345"/>
    <w:rsid w:val="00387BC4"/>
    <w:rsid w:val="00390560"/>
    <w:rsid w:val="0039189F"/>
    <w:rsid w:val="003960D3"/>
    <w:rsid w:val="003A15A5"/>
    <w:rsid w:val="003A1664"/>
    <w:rsid w:val="003A3239"/>
    <w:rsid w:val="003A58FF"/>
    <w:rsid w:val="003B18D4"/>
    <w:rsid w:val="003B2AD9"/>
    <w:rsid w:val="003B6ABD"/>
    <w:rsid w:val="003B7834"/>
    <w:rsid w:val="003B78F1"/>
    <w:rsid w:val="003B7E2B"/>
    <w:rsid w:val="003C3EF0"/>
    <w:rsid w:val="003C55BB"/>
    <w:rsid w:val="003C59FC"/>
    <w:rsid w:val="003C5AFA"/>
    <w:rsid w:val="003C6366"/>
    <w:rsid w:val="003C7692"/>
    <w:rsid w:val="003C7875"/>
    <w:rsid w:val="003C79F5"/>
    <w:rsid w:val="003D0B26"/>
    <w:rsid w:val="003D46CC"/>
    <w:rsid w:val="003D72B9"/>
    <w:rsid w:val="003E03A2"/>
    <w:rsid w:val="003E0AD7"/>
    <w:rsid w:val="003E16E2"/>
    <w:rsid w:val="003E23B2"/>
    <w:rsid w:val="003E41FA"/>
    <w:rsid w:val="003E5FB5"/>
    <w:rsid w:val="003E631C"/>
    <w:rsid w:val="003F0F58"/>
    <w:rsid w:val="003F135F"/>
    <w:rsid w:val="003F2616"/>
    <w:rsid w:val="003F5587"/>
    <w:rsid w:val="003F6034"/>
    <w:rsid w:val="00400C44"/>
    <w:rsid w:val="00400DE4"/>
    <w:rsid w:val="00401EB1"/>
    <w:rsid w:val="00402692"/>
    <w:rsid w:val="00402D6D"/>
    <w:rsid w:val="00403118"/>
    <w:rsid w:val="00404469"/>
    <w:rsid w:val="00405856"/>
    <w:rsid w:val="004078D4"/>
    <w:rsid w:val="004107CF"/>
    <w:rsid w:val="00410DA8"/>
    <w:rsid w:val="0041463C"/>
    <w:rsid w:val="00415238"/>
    <w:rsid w:val="00416E77"/>
    <w:rsid w:val="0042043E"/>
    <w:rsid w:val="00420FBD"/>
    <w:rsid w:val="004223CA"/>
    <w:rsid w:val="00422589"/>
    <w:rsid w:val="00422F3E"/>
    <w:rsid w:val="00422FAC"/>
    <w:rsid w:val="00424151"/>
    <w:rsid w:val="004254BA"/>
    <w:rsid w:val="00425974"/>
    <w:rsid w:val="0043076C"/>
    <w:rsid w:val="004311A6"/>
    <w:rsid w:val="004312D9"/>
    <w:rsid w:val="004320A8"/>
    <w:rsid w:val="00432B5A"/>
    <w:rsid w:val="004331B6"/>
    <w:rsid w:val="00442179"/>
    <w:rsid w:val="00446D1F"/>
    <w:rsid w:val="0045262F"/>
    <w:rsid w:val="00452C6A"/>
    <w:rsid w:val="004546CA"/>
    <w:rsid w:val="0045787D"/>
    <w:rsid w:val="00460DD9"/>
    <w:rsid w:val="004626F2"/>
    <w:rsid w:val="00464615"/>
    <w:rsid w:val="00464F0C"/>
    <w:rsid w:val="00467F69"/>
    <w:rsid w:val="0047265A"/>
    <w:rsid w:val="00473A12"/>
    <w:rsid w:val="004747C0"/>
    <w:rsid w:val="00475AA5"/>
    <w:rsid w:val="004807FC"/>
    <w:rsid w:val="00481533"/>
    <w:rsid w:val="00484D1B"/>
    <w:rsid w:val="004867A8"/>
    <w:rsid w:val="00490392"/>
    <w:rsid w:val="00490E5C"/>
    <w:rsid w:val="00490EBF"/>
    <w:rsid w:val="0049173E"/>
    <w:rsid w:val="004918E7"/>
    <w:rsid w:val="00492125"/>
    <w:rsid w:val="004952E6"/>
    <w:rsid w:val="004A0771"/>
    <w:rsid w:val="004A0971"/>
    <w:rsid w:val="004A10EA"/>
    <w:rsid w:val="004A2971"/>
    <w:rsid w:val="004A2B76"/>
    <w:rsid w:val="004A3CDD"/>
    <w:rsid w:val="004A40C6"/>
    <w:rsid w:val="004A63DA"/>
    <w:rsid w:val="004B08BE"/>
    <w:rsid w:val="004B36CE"/>
    <w:rsid w:val="004B3EEA"/>
    <w:rsid w:val="004B574F"/>
    <w:rsid w:val="004B7F8E"/>
    <w:rsid w:val="004C0121"/>
    <w:rsid w:val="004C020F"/>
    <w:rsid w:val="004C10A4"/>
    <w:rsid w:val="004C10C0"/>
    <w:rsid w:val="004C28BC"/>
    <w:rsid w:val="004C3551"/>
    <w:rsid w:val="004C3A41"/>
    <w:rsid w:val="004C441A"/>
    <w:rsid w:val="004D0EC0"/>
    <w:rsid w:val="004D10B5"/>
    <w:rsid w:val="004D16BD"/>
    <w:rsid w:val="004D2615"/>
    <w:rsid w:val="004D4DFB"/>
    <w:rsid w:val="004D67FA"/>
    <w:rsid w:val="004E09B1"/>
    <w:rsid w:val="004E4154"/>
    <w:rsid w:val="004E6802"/>
    <w:rsid w:val="004E6A57"/>
    <w:rsid w:val="004E711F"/>
    <w:rsid w:val="004F0EBD"/>
    <w:rsid w:val="004F4810"/>
    <w:rsid w:val="004F4F63"/>
    <w:rsid w:val="004F516A"/>
    <w:rsid w:val="004F677A"/>
    <w:rsid w:val="004F7686"/>
    <w:rsid w:val="005006BD"/>
    <w:rsid w:val="00501316"/>
    <w:rsid w:val="00502084"/>
    <w:rsid w:val="00502C4C"/>
    <w:rsid w:val="00503939"/>
    <w:rsid w:val="00503F6C"/>
    <w:rsid w:val="0050559D"/>
    <w:rsid w:val="00511949"/>
    <w:rsid w:val="0051302C"/>
    <w:rsid w:val="0051310F"/>
    <w:rsid w:val="005144CA"/>
    <w:rsid w:val="0051654C"/>
    <w:rsid w:val="00522540"/>
    <w:rsid w:val="00522A7C"/>
    <w:rsid w:val="00522CAB"/>
    <w:rsid w:val="00524B27"/>
    <w:rsid w:val="00527650"/>
    <w:rsid w:val="005277EA"/>
    <w:rsid w:val="005327F0"/>
    <w:rsid w:val="00532F73"/>
    <w:rsid w:val="00533071"/>
    <w:rsid w:val="00533F70"/>
    <w:rsid w:val="005364A4"/>
    <w:rsid w:val="00536958"/>
    <w:rsid w:val="005405CE"/>
    <w:rsid w:val="005417EA"/>
    <w:rsid w:val="00541FE6"/>
    <w:rsid w:val="00542C37"/>
    <w:rsid w:val="0054366C"/>
    <w:rsid w:val="00544E94"/>
    <w:rsid w:val="005452EE"/>
    <w:rsid w:val="00545313"/>
    <w:rsid w:val="00546866"/>
    <w:rsid w:val="00546AE6"/>
    <w:rsid w:val="00546D1B"/>
    <w:rsid w:val="00552159"/>
    <w:rsid w:val="00557832"/>
    <w:rsid w:val="00560E89"/>
    <w:rsid w:val="005632AA"/>
    <w:rsid w:val="0056338C"/>
    <w:rsid w:val="00564A75"/>
    <w:rsid w:val="00567D00"/>
    <w:rsid w:val="00570110"/>
    <w:rsid w:val="005710B5"/>
    <w:rsid w:val="005718CF"/>
    <w:rsid w:val="00571AC4"/>
    <w:rsid w:val="00573343"/>
    <w:rsid w:val="00576F17"/>
    <w:rsid w:val="005771FB"/>
    <w:rsid w:val="005777D0"/>
    <w:rsid w:val="00580249"/>
    <w:rsid w:val="00580A78"/>
    <w:rsid w:val="005812EB"/>
    <w:rsid w:val="0058198B"/>
    <w:rsid w:val="00582E8C"/>
    <w:rsid w:val="005844DD"/>
    <w:rsid w:val="005847D8"/>
    <w:rsid w:val="00585338"/>
    <w:rsid w:val="00585B1C"/>
    <w:rsid w:val="00592949"/>
    <w:rsid w:val="0059416B"/>
    <w:rsid w:val="00597FC1"/>
    <w:rsid w:val="005A305F"/>
    <w:rsid w:val="005A37DF"/>
    <w:rsid w:val="005A6398"/>
    <w:rsid w:val="005A7A61"/>
    <w:rsid w:val="005B00E6"/>
    <w:rsid w:val="005B0125"/>
    <w:rsid w:val="005B18D1"/>
    <w:rsid w:val="005B2205"/>
    <w:rsid w:val="005B2B99"/>
    <w:rsid w:val="005B3B9A"/>
    <w:rsid w:val="005B4F76"/>
    <w:rsid w:val="005B5F3B"/>
    <w:rsid w:val="005B7E00"/>
    <w:rsid w:val="005C14F8"/>
    <w:rsid w:val="005C1C7A"/>
    <w:rsid w:val="005C2025"/>
    <w:rsid w:val="005C2A7D"/>
    <w:rsid w:val="005C48D7"/>
    <w:rsid w:val="005C5546"/>
    <w:rsid w:val="005C5B79"/>
    <w:rsid w:val="005C629E"/>
    <w:rsid w:val="005C7DD6"/>
    <w:rsid w:val="005D1CB8"/>
    <w:rsid w:val="005D60DA"/>
    <w:rsid w:val="005E19B6"/>
    <w:rsid w:val="005E1BBE"/>
    <w:rsid w:val="005E26CD"/>
    <w:rsid w:val="005E316D"/>
    <w:rsid w:val="005E34F0"/>
    <w:rsid w:val="005F00C0"/>
    <w:rsid w:val="005F00E3"/>
    <w:rsid w:val="005F09A0"/>
    <w:rsid w:val="005F22DC"/>
    <w:rsid w:val="005F60A8"/>
    <w:rsid w:val="005F660B"/>
    <w:rsid w:val="005F7776"/>
    <w:rsid w:val="0060306E"/>
    <w:rsid w:val="006050F7"/>
    <w:rsid w:val="00605711"/>
    <w:rsid w:val="0060746A"/>
    <w:rsid w:val="00612428"/>
    <w:rsid w:val="00612ACF"/>
    <w:rsid w:val="00614C1B"/>
    <w:rsid w:val="00614D8F"/>
    <w:rsid w:val="0061738A"/>
    <w:rsid w:val="0062111D"/>
    <w:rsid w:val="00622230"/>
    <w:rsid w:val="00622FE9"/>
    <w:rsid w:val="006230DB"/>
    <w:rsid w:val="0062479A"/>
    <w:rsid w:val="00631975"/>
    <w:rsid w:val="00632C6A"/>
    <w:rsid w:val="006333CE"/>
    <w:rsid w:val="0063539A"/>
    <w:rsid w:val="00635A8C"/>
    <w:rsid w:val="00641677"/>
    <w:rsid w:val="00641773"/>
    <w:rsid w:val="006425EF"/>
    <w:rsid w:val="00642803"/>
    <w:rsid w:val="0064391D"/>
    <w:rsid w:val="00643EDB"/>
    <w:rsid w:val="00645170"/>
    <w:rsid w:val="006459BF"/>
    <w:rsid w:val="00647ED0"/>
    <w:rsid w:val="00651152"/>
    <w:rsid w:val="006522C7"/>
    <w:rsid w:val="00652D4E"/>
    <w:rsid w:val="006566F0"/>
    <w:rsid w:val="00656B8A"/>
    <w:rsid w:val="00663BB0"/>
    <w:rsid w:val="00664619"/>
    <w:rsid w:val="00665B14"/>
    <w:rsid w:val="00666371"/>
    <w:rsid w:val="006721A2"/>
    <w:rsid w:val="00673200"/>
    <w:rsid w:val="00675106"/>
    <w:rsid w:val="00675BFC"/>
    <w:rsid w:val="00675F75"/>
    <w:rsid w:val="00676DE5"/>
    <w:rsid w:val="00682DC4"/>
    <w:rsid w:val="0068372D"/>
    <w:rsid w:val="00683AE1"/>
    <w:rsid w:val="0068464C"/>
    <w:rsid w:val="0068497E"/>
    <w:rsid w:val="00687922"/>
    <w:rsid w:val="006917A2"/>
    <w:rsid w:val="00691E88"/>
    <w:rsid w:val="0069280F"/>
    <w:rsid w:val="00694303"/>
    <w:rsid w:val="0069537E"/>
    <w:rsid w:val="006A2CC9"/>
    <w:rsid w:val="006A2DC7"/>
    <w:rsid w:val="006A3266"/>
    <w:rsid w:val="006A4837"/>
    <w:rsid w:val="006A68EE"/>
    <w:rsid w:val="006B3B51"/>
    <w:rsid w:val="006B47E5"/>
    <w:rsid w:val="006B4931"/>
    <w:rsid w:val="006B58A8"/>
    <w:rsid w:val="006B59D8"/>
    <w:rsid w:val="006B6FE4"/>
    <w:rsid w:val="006B760F"/>
    <w:rsid w:val="006C0E05"/>
    <w:rsid w:val="006C239B"/>
    <w:rsid w:val="006C3AA5"/>
    <w:rsid w:val="006C6CA4"/>
    <w:rsid w:val="006D0E3B"/>
    <w:rsid w:val="006D2382"/>
    <w:rsid w:val="006D3D4E"/>
    <w:rsid w:val="006D55EF"/>
    <w:rsid w:val="006D7CDC"/>
    <w:rsid w:val="006E0477"/>
    <w:rsid w:val="006E0791"/>
    <w:rsid w:val="006E0D2B"/>
    <w:rsid w:val="006E1808"/>
    <w:rsid w:val="006E2EC7"/>
    <w:rsid w:val="006E4E15"/>
    <w:rsid w:val="006E5279"/>
    <w:rsid w:val="006E71EF"/>
    <w:rsid w:val="006E788E"/>
    <w:rsid w:val="006E7A2A"/>
    <w:rsid w:val="006F0F0C"/>
    <w:rsid w:val="006F2180"/>
    <w:rsid w:val="006F2480"/>
    <w:rsid w:val="006F276A"/>
    <w:rsid w:val="006F4F48"/>
    <w:rsid w:val="006F5D7F"/>
    <w:rsid w:val="006F6499"/>
    <w:rsid w:val="006F6BA3"/>
    <w:rsid w:val="006F78CF"/>
    <w:rsid w:val="006F7E08"/>
    <w:rsid w:val="0070086B"/>
    <w:rsid w:val="00701419"/>
    <w:rsid w:val="00701CD9"/>
    <w:rsid w:val="0070384B"/>
    <w:rsid w:val="00704981"/>
    <w:rsid w:val="00705197"/>
    <w:rsid w:val="007053C2"/>
    <w:rsid w:val="00705FA7"/>
    <w:rsid w:val="00706D0E"/>
    <w:rsid w:val="00712729"/>
    <w:rsid w:val="00714566"/>
    <w:rsid w:val="00714E4D"/>
    <w:rsid w:val="00716F73"/>
    <w:rsid w:val="00720A95"/>
    <w:rsid w:val="00720C61"/>
    <w:rsid w:val="00721984"/>
    <w:rsid w:val="007223FA"/>
    <w:rsid w:val="007229D0"/>
    <w:rsid w:val="00722C6D"/>
    <w:rsid w:val="00723E87"/>
    <w:rsid w:val="0072471E"/>
    <w:rsid w:val="00724823"/>
    <w:rsid w:val="00724C0B"/>
    <w:rsid w:val="00730D8C"/>
    <w:rsid w:val="0073479F"/>
    <w:rsid w:val="00737CDA"/>
    <w:rsid w:val="00742326"/>
    <w:rsid w:val="00742E51"/>
    <w:rsid w:val="007431AD"/>
    <w:rsid w:val="007454D2"/>
    <w:rsid w:val="0075269E"/>
    <w:rsid w:val="00754D39"/>
    <w:rsid w:val="00755712"/>
    <w:rsid w:val="0075606E"/>
    <w:rsid w:val="00757C69"/>
    <w:rsid w:val="00757DAC"/>
    <w:rsid w:val="007603EE"/>
    <w:rsid w:val="007653AB"/>
    <w:rsid w:val="00766ED6"/>
    <w:rsid w:val="00767118"/>
    <w:rsid w:val="0077046C"/>
    <w:rsid w:val="0077053C"/>
    <w:rsid w:val="00771B5E"/>
    <w:rsid w:val="00774166"/>
    <w:rsid w:val="007742C0"/>
    <w:rsid w:val="0077473E"/>
    <w:rsid w:val="0077534E"/>
    <w:rsid w:val="007764B3"/>
    <w:rsid w:val="007766C2"/>
    <w:rsid w:val="007773E4"/>
    <w:rsid w:val="007775AA"/>
    <w:rsid w:val="00784DCD"/>
    <w:rsid w:val="007858A0"/>
    <w:rsid w:val="00786D32"/>
    <w:rsid w:val="00786F5C"/>
    <w:rsid w:val="00790457"/>
    <w:rsid w:val="007906FF"/>
    <w:rsid w:val="00792BF4"/>
    <w:rsid w:val="00793292"/>
    <w:rsid w:val="0079579F"/>
    <w:rsid w:val="007970FB"/>
    <w:rsid w:val="00797963"/>
    <w:rsid w:val="007A0BBA"/>
    <w:rsid w:val="007A1342"/>
    <w:rsid w:val="007A13AA"/>
    <w:rsid w:val="007A1702"/>
    <w:rsid w:val="007A1A54"/>
    <w:rsid w:val="007A54C3"/>
    <w:rsid w:val="007A55D8"/>
    <w:rsid w:val="007A6622"/>
    <w:rsid w:val="007A74AA"/>
    <w:rsid w:val="007B38DE"/>
    <w:rsid w:val="007B3C36"/>
    <w:rsid w:val="007B48FB"/>
    <w:rsid w:val="007B4DD1"/>
    <w:rsid w:val="007B53E6"/>
    <w:rsid w:val="007C175B"/>
    <w:rsid w:val="007C2303"/>
    <w:rsid w:val="007C2DEE"/>
    <w:rsid w:val="007C3A3E"/>
    <w:rsid w:val="007C4C59"/>
    <w:rsid w:val="007C4E48"/>
    <w:rsid w:val="007C6E40"/>
    <w:rsid w:val="007C71E6"/>
    <w:rsid w:val="007C7B1B"/>
    <w:rsid w:val="007D36E1"/>
    <w:rsid w:val="007D6790"/>
    <w:rsid w:val="007E0AD6"/>
    <w:rsid w:val="007E1A80"/>
    <w:rsid w:val="007E36D7"/>
    <w:rsid w:val="007E5C23"/>
    <w:rsid w:val="007F43F1"/>
    <w:rsid w:val="007F565D"/>
    <w:rsid w:val="007F6BDB"/>
    <w:rsid w:val="007F7F30"/>
    <w:rsid w:val="007F7F59"/>
    <w:rsid w:val="00801995"/>
    <w:rsid w:val="0080547F"/>
    <w:rsid w:val="0080587A"/>
    <w:rsid w:val="00810F1D"/>
    <w:rsid w:val="0081120C"/>
    <w:rsid w:val="0081161F"/>
    <w:rsid w:val="008123EC"/>
    <w:rsid w:val="008212E5"/>
    <w:rsid w:val="00822861"/>
    <w:rsid w:val="008238A5"/>
    <w:rsid w:val="008259E6"/>
    <w:rsid w:val="00825E96"/>
    <w:rsid w:val="00826189"/>
    <w:rsid w:val="00827F15"/>
    <w:rsid w:val="00830315"/>
    <w:rsid w:val="008303B5"/>
    <w:rsid w:val="00830417"/>
    <w:rsid w:val="00830B1C"/>
    <w:rsid w:val="008336DA"/>
    <w:rsid w:val="008339BD"/>
    <w:rsid w:val="00833D96"/>
    <w:rsid w:val="00834011"/>
    <w:rsid w:val="0083485D"/>
    <w:rsid w:val="008350E5"/>
    <w:rsid w:val="00835902"/>
    <w:rsid w:val="008364E8"/>
    <w:rsid w:val="00836974"/>
    <w:rsid w:val="00840860"/>
    <w:rsid w:val="00840E0A"/>
    <w:rsid w:val="008445D0"/>
    <w:rsid w:val="00851452"/>
    <w:rsid w:val="0085324A"/>
    <w:rsid w:val="008532AC"/>
    <w:rsid w:val="00862859"/>
    <w:rsid w:val="00863192"/>
    <w:rsid w:val="00863EBC"/>
    <w:rsid w:val="0086495C"/>
    <w:rsid w:val="00865B08"/>
    <w:rsid w:val="00866C72"/>
    <w:rsid w:val="00866D1C"/>
    <w:rsid w:val="008679BB"/>
    <w:rsid w:val="008713D8"/>
    <w:rsid w:val="008755C0"/>
    <w:rsid w:val="00876C5E"/>
    <w:rsid w:val="00877921"/>
    <w:rsid w:val="00885EE7"/>
    <w:rsid w:val="008860C2"/>
    <w:rsid w:val="008874CA"/>
    <w:rsid w:val="008909C7"/>
    <w:rsid w:val="00890CF3"/>
    <w:rsid w:val="00890D9A"/>
    <w:rsid w:val="00895FBD"/>
    <w:rsid w:val="008971AA"/>
    <w:rsid w:val="008978B2"/>
    <w:rsid w:val="008A095F"/>
    <w:rsid w:val="008A19B3"/>
    <w:rsid w:val="008A28AB"/>
    <w:rsid w:val="008A42DF"/>
    <w:rsid w:val="008A4670"/>
    <w:rsid w:val="008A4730"/>
    <w:rsid w:val="008A73D4"/>
    <w:rsid w:val="008B1142"/>
    <w:rsid w:val="008B1FC4"/>
    <w:rsid w:val="008B42F3"/>
    <w:rsid w:val="008B7C04"/>
    <w:rsid w:val="008C29D7"/>
    <w:rsid w:val="008C34B9"/>
    <w:rsid w:val="008C4886"/>
    <w:rsid w:val="008C4C33"/>
    <w:rsid w:val="008C7269"/>
    <w:rsid w:val="008D0115"/>
    <w:rsid w:val="008D1C9B"/>
    <w:rsid w:val="008D4037"/>
    <w:rsid w:val="008D43B3"/>
    <w:rsid w:val="008D6F21"/>
    <w:rsid w:val="008D7D2E"/>
    <w:rsid w:val="008E32BF"/>
    <w:rsid w:val="008E3409"/>
    <w:rsid w:val="008E3D61"/>
    <w:rsid w:val="008E4EF1"/>
    <w:rsid w:val="008E7A88"/>
    <w:rsid w:val="008F0365"/>
    <w:rsid w:val="008F077A"/>
    <w:rsid w:val="008F0FE8"/>
    <w:rsid w:val="008F1C96"/>
    <w:rsid w:val="008F3F4E"/>
    <w:rsid w:val="008F4E2E"/>
    <w:rsid w:val="008F57D4"/>
    <w:rsid w:val="008F64E0"/>
    <w:rsid w:val="008F6F53"/>
    <w:rsid w:val="00901F7C"/>
    <w:rsid w:val="00902A01"/>
    <w:rsid w:val="00906F04"/>
    <w:rsid w:val="00906F08"/>
    <w:rsid w:val="00907B58"/>
    <w:rsid w:val="00907C6F"/>
    <w:rsid w:val="009108BA"/>
    <w:rsid w:val="00914E11"/>
    <w:rsid w:val="00915C35"/>
    <w:rsid w:val="009200AF"/>
    <w:rsid w:val="00921E3D"/>
    <w:rsid w:val="00922278"/>
    <w:rsid w:val="009324AC"/>
    <w:rsid w:val="00932936"/>
    <w:rsid w:val="00932E45"/>
    <w:rsid w:val="009332AE"/>
    <w:rsid w:val="00933350"/>
    <w:rsid w:val="009336DA"/>
    <w:rsid w:val="00934F8B"/>
    <w:rsid w:val="0093516A"/>
    <w:rsid w:val="0093566E"/>
    <w:rsid w:val="00937819"/>
    <w:rsid w:val="0094047E"/>
    <w:rsid w:val="00940D0E"/>
    <w:rsid w:val="00941AAC"/>
    <w:rsid w:val="00941FDE"/>
    <w:rsid w:val="00942069"/>
    <w:rsid w:val="009420F4"/>
    <w:rsid w:val="00942D0E"/>
    <w:rsid w:val="00942F92"/>
    <w:rsid w:val="00943EE9"/>
    <w:rsid w:val="00944555"/>
    <w:rsid w:val="00945289"/>
    <w:rsid w:val="00947847"/>
    <w:rsid w:val="00947E5E"/>
    <w:rsid w:val="00947FA8"/>
    <w:rsid w:val="0095143F"/>
    <w:rsid w:val="00951845"/>
    <w:rsid w:val="00951988"/>
    <w:rsid w:val="00951D74"/>
    <w:rsid w:val="00952770"/>
    <w:rsid w:val="00953D1A"/>
    <w:rsid w:val="009552F7"/>
    <w:rsid w:val="00956964"/>
    <w:rsid w:val="00957A51"/>
    <w:rsid w:val="009621A5"/>
    <w:rsid w:val="00963A75"/>
    <w:rsid w:val="009656CA"/>
    <w:rsid w:val="00965C49"/>
    <w:rsid w:val="009677F4"/>
    <w:rsid w:val="009713B3"/>
    <w:rsid w:val="00973D32"/>
    <w:rsid w:val="0097594D"/>
    <w:rsid w:val="00976E27"/>
    <w:rsid w:val="00977681"/>
    <w:rsid w:val="00977978"/>
    <w:rsid w:val="00981182"/>
    <w:rsid w:val="00985E65"/>
    <w:rsid w:val="00992176"/>
    <w:rsid w:val="00992328"/>
    <w:rsid w:val="00993ABF"/>
    <w:rsid w:val="009A2B2B"/>
    <w:rsid w:val="009A3878"/>
    <w:rsid w:val="009A585C"/>
    <w:rsid w:val="009A5A5E"/>
    <w:rsid w:val="009A6569"/>
    <w:rsid w:val="009A77FE"/>
    <w:rsid w:val="009B0A3F"/>
    <w:rsid w:val="009B3578"/>
    <w:rsid w:val="009B3EA7"/>
    <w:rsid w:val="009B4878"/>
    <w:rsid w:val="009B7C57"/>
    <w:rsid w:val="009C2BD6"/>
    <w:rsid w:val="009C3343"/>
    <w:rsid w:val="009C3497"/>
    <w:rsid w:val="009C4DC8"/>
    <w:rsid w:val="009C4E40"/>
    <w:rsid w:val="009C67F7"/>
    <w:rsid w:val="009C70FB"/>
    <w:rsid w:val="009C744F"/>
    <w:rsid w:val="009C7AAE"/>
    <w:rsid w:val="009D00D9"/>
    <w:rsid w:val="009D101E"/>
    <w:rsid w:val="009D5334"/>
    <w:rsid w:val="009D5C2F"/>
    <w:rsid w:val="009D70FF"/>
    <w:rsid w:val="009E2534"/>
    <w:rsid w:val="009E5641"/>
    <w:rsid w:val="009E6245"/>
    <w:rsid w:val="009E6D76"/>
    <w:rsid w:val="009F07BA"/>
    <w:rsid w:val="009F1BB6"/>
    <w:rsid w:val="009F74A1"/>
    <w:rsid w:val="00A00B71"/>
    <w:rsid w:val="00A0109C"/>
    <w:rsid w:val="00A01A73"/>
    <w:rsid w:val="00A04375"/>
    <w:rsid w:val="00A04E45"/>
    <w:rsid w:val="00A066A9"/>
    <w:rsid w:val="00A07BD4"/>
    <w:rsid w:val="00A103DE"/>
    <w:rsid w:val="00A1468E"/>
    <w:rsid w:val="00A15F03"/>
    <w:rsid w:val="00A2084A"/>
    <w:rsid w:val="00A2370A"/>
    <w:rsid w:val="00A24F35"/>
    <w:rsid w:val="00A26A84"/>
    <w:rsid w:val="00A303E0"/>
    <w:rsid w:val="00A31B1C"/>
    <w:rsid w:val="00A33854"/>
    <w:rsid w:val="00A42238"/>
    <w:rsid w:val="00A4545A"/>
    <w:rsid w:val="00A4576F"/>
    <w:rsid w:val="00A45A59"/>
    <w:rsid w:val="00A5242C"/>
    <w:rsid w:val="00A53281"/>
    <w:rsid w:val="00A53299"/>
    <w:rsid w:val="00A53D06"/>
    <w:rsid w:val="00A5452C"/>
    <w:rsid w:val="00A553AC"/>
    <w:rsid w:val="00A55479"/>
    <w:rsid w:val="00A55B06"/>
    <w:rsid w:val="00A56602"/>
    <w:rsid w:val="00A600F2"/>
    <w:rsid w:val="00A6385F"/>
    <w:rsid w:val="00A63B98"/>
    <w:rsid w:val="00A654A4"/>
    <w:rsid w:val="00A66027"/>
    <w:rsid w:val="00A660E3"/>
    <w:rsid w:val="00A674F3"/>
    <w:rsid w:val="00A721D6"/>
    <w:rsid w:val="00A72DC1"/>
    <w:rsid w:val="00A73872"/>
    <w:rsid w:val="00A73B5E"/>
    <w:rsid w:val="00A7456B"/>
    <w:rsid w:val="00A74E95"/>
    <w:rsid w:val="00A7601B"/>
    <w:rsid w:val="00A80379"/>
    <w:rsid w:val="00A8207B"/>
    <w:rsid w:val="00A85038"/>
    <w:rsid w:val="00A85F30"/>
    <w:rsid w:val="00A86477"/>
    <w:rsid w:val="00A87E7C"/>
    <w:rsid w:val="00A87EA0"/>
    <w:rsid w:val="00A90469"/>
    <w:rsid w:val="00A90651"/>
    <w:rsid w:val="00A90765"/>
    <w:rsid w:val="00A93ECC"/>
    <w:rsid w:val="00A93FCB"/>
    <w:rsid w:val="00A94508"/>
    <w:rsid w:val="00AA0177"/>
    <w:rsid w:val="00AA1A40"/>
    <w:rsid w:val="00AA1EF6"/>
    <w:rsid w:val="00AA2AEA"/>
    <w:rsid w:val="00AA2CC7"/>
    <w:rsid w:val="00AA38D9"/>
    <w:rsid w:val="00AA46AE"/>
    <w:rsid w:val="00AB0B93"/>
    <w:rsid w:val="00AB1716"/>
    <w:rsid w:val="00AB20A5"/>
    <w:rsid w:val="00AB38D6"/>
    <w:rsid w:val="00AB504F"/>
    <w:rsid w:val="00AC1615"/>
    <w:rsid w:val="00AC32CC"/>
    <w:rsid w:val="00AC36EE"/>
    <w:rsid w:val="00AC57E7"/>
    <w:rsid w:val="00AC6FFF"/>
    <w:rsid w:val="00AD62F0"/>
    <w:rsid w:val="00AE106E"/>
    <w:rsid w:val="00AE29F0"/>
    <w:rsid w:val="00AE2F42"/>
    <w:rsid w:val="00AE3037"/>
    <w:rsid w:val="00AE3B4D"/>
    <w:rsid w:val="00AE5376"/>
    <w:rsid w:val="00AF03FC"/>
    <w:rsid w:val="00AF0806"/>
    <w:rsid w:val="00AF33FE"/>
    <w:rsid w:val="00AF4A70"/>
    <w:rsid w:val="00AF61D3"/>
    <w:rsid w:val="00AF6BDC"/>
    <w:rsid w:val="00B00535"/>
    <w:rsid w:val="00B00DC5"/>
    <w:rsid w:val="00B01C4B"/>
    <w:rsid w:val="00B02DF2"/>
    <w:rsid w:val="00B050EF"/>
    <w:rsid w:val="00B05B17"/>
    <w:rsid w:val="00B100F2"/>
    <w:rsid w:val="00B106E1"/>
    <w:rsid w:val="00B13176"/>
    <w:rsid w:val="00B17128"/>
    <w:rsid w:val="00B2052B"/>
    <w:rsid w:val="00B208C6"/>
    <w:rsid w:val="00B21FA6"/>
    <w:rsid w:val="00B235A1"/>
    <w:rsid w:val="00B24B85"/>
    <w:rsid w:val="00B24CF7"/>
    <w:rsid w:val="00B25DC4"/>
    <w:rsid w:val="00B2788E"/>
    <w:rsid w:val="00B278E5"/>
    <w:rsid w:val="00B344C1"/>
    <w:rsid w:val="00B35EDF"/>
    <w:rsid w:val="00B360F4"/>
    <w:rsid w:val="00B36672"/>
    <w:rsid w:val="00B36EDC"/>
    <w:rsid w:val="00B3791E"/>
    <w:rsid w:val="00B40CDB"/>
    <w:rsid w:val="00B42A0E"/>
    <w:rsid w:val="00B42AAD"/>
    <w:rsid w:val="00B440EE"/>
    <w:rsid w:val="00B50BA7"/>
    <w:rsid w:val="00B5209E"/>
    <w:rsid w:val="00B54ACA"/>
    <w:rsid w:val="00B54DEE"/>
    <w:rsid w:val="00B57461"/>
    <w:rsid w:val="00B61166"/>
    <w:rsid w:val="00B6274A"/>
    <w:rsid w:val="00B64B6C"/>
    <w:rsid w:val="00B65477"/>
    <w:rsid w:val="00B679E5"/>
    <w:rsid w:val="00B71E63"/>
    <w:rsid w:val="00B738D4"/>
    <w:rsid w:val="00B74877"/>
    <w:rsid w:val="00B74931"/>
    <w:rsid w:val="00B74EDF"/>
    <w:rsid w:val="00B76B38"/>
    <w:rsid w:val="00B81181"/>
    <w:rsid w:val="00B81866"/>
    <w:rsid w:val="00B8264B"/>
    <w:rsid w:val="00B84196"/>
    <w:rsid w:val="00B84594"/>
    <w:rsid w:val="00B84E92"/>
    <w:rsid w:val="00B91C26"/>
    <w:rsid w:val="00B93228"/>
    <w:rsid w:val="00BA1390"/>
    <w:rsid w:val="00BA13E7"/>
    <w:rsid w:val="00BA4C90"/>
    <w:rsid w:val="00BA52DE"/>
    <w:rsid w:val="00BA64D7"/>
    <w:rsid w:val="00BA78AB"/>
    <w:rsid w:val="00BA7AD0"/>
    <w:rsid w:val="00BA7D0C"/>
    <w:rsid w:val="00BB0128"/>
    <w:rsid w:val="00BB0129"/>
    <w:rsid w:val="00BB0215"/>
    <w:rsid w:val="00BB0836"/>
    <w:rsid w:val="00BB2DC0"/>
    <w:rsid w:val="00BB76F0"/>
    <w:rsid w:val="00BC13A5"/>
    <w:rsid w:val="00BC176F"/>
    <w:rsid w:val="00BC1F3A"/>
    <w:rsid w:val="00BC320F"/>
    <w:rsid w:val="00BD44CC"/>
    <w:rsid w:val="00BD46A4"/>
    <w:rsid w:val="00BD601D"/>
    <w:rsid w:val="00BD62A9"/>
    <w:rsid w:val="00BD63F9"/>
    <w:rsid w:val="00BD7026"/>
    <w:rsid w:val="00BD75BC"/>
    <w:rsid w:val="00BE0486"/>
    <w:rsid w:val="00BE2FE3"/>
    <w:rsid w:val="00BE3E1B"/>
    <w:rsid w:val="00BF16C4"/>
    <w:rsid w:val="00BF2461"/>
    <w:rsid w:val="00BF24D7"/>
    <w:rsid w:val="00BF3050"/>
    <w:rsid w:val="00BF3EDA"/>
    <w:rsid w:val="00BF6932"/>
    <w:rsid w:val="00C0247A"/>
    <w:rsid w:val="00C04DD1"/>
    <w:rsid w:val="00C07F73"/>
    <w:rsid w:val="00C12EE6"/>
    <w:rsid w:val="00C132E5"/>
    <w:rsid w:val="00C20406"/>
    <w:rsid w:val="00C20C3E"/>
    <w:rsid w:val="00C24D5F"/>
    <w:rsid w:val="00C24FA6"/>
    <w:rsid w:val="00C252D3"/>
    <w:rsid w:val="00C259DE"/>
    <w:rsid w:val="00C26FE0"/>
    <w:rsid w:val="00C300C4"/>
    <w:rsid w:val="00C3056A"/>
    <w:rsid w:val="00C30A77"/>
    <w:rsid w:val="00C315A5"/>
    <w:rsid w:val="00C315EB"/>
    <w:rsid w:val="00C32996"/>
    <w:rsid w:val="00C32D58"/>
    <w:rsid w:val="00C35679"/>
    <w:rsid w:val="00C40568"/>
    <w:rsid w:val="00C40F70"/>
    <w:rsid w:val="00C462BA"/>
    <w:rsid w:val="00C476F5"/>
    <w:rsid w:val="00C516F1"/>
    <w:rsid w:val="00C51B21"/>
    <w:rsid w:val="00C53BAF"/>
    <w:rsid w:val="00C540B1"/>
    <w:rsid w:val="00C55185"/>
    <w:rsid w:val="00C551E6"/>
    <w:rsid w:val="00C556AA"/>
    <w:rsid w:val="00C563DF"/>
    <w:rsid w:val="00C5770A"/>
    <w:rsid w:val="00C60A4C"/>
    <w:rsid w:val="00C60EEC"/>
    <w:rsid w:val="00C655C3"/>
    <w:rsid w:val="00C66E2F"/>
    <w:rsid w:val="00C671F1"/>
    <w:rsid w:val="00C6765F"/>
    <w:rsid w:val="00C70367"/>
    <w:rsid w:val="00C705FD"/>
    <w:rsid w:val="00C71EE7"/>
    <w:rsid w:val="00C73CCC"/>
    <w:rsid w:val="00C74120"/>
    <w:rsid w:val="00C74443"/>
    <w:rsid w:val="00C77469"/>
    <w:rsid w:val="00C81830"/>
    <w:rsid w:val="00C844DB"/>
    <w:rsid w:val="00C86C2C"/>
    <w:rsid w:val="00C87AC7"/>
    <w:rsid w:val="00C936C8"/>
    <w:rsid w:val="00C9731F"/>
    <w:rsid w:val="00C97E92"/>
    <w:rsid w:val="00CA0756"/>
    <w:rsid w:val="00CA1C29"/>
    <w:rsid w:val="00CA1C68"/>
    <w:rsid w:val="00CA21E1"/>
    <w:rsid w:val="00CA501B"/>
    <w:rsid w:val="00CB0D1F"/>
    <w:rsid w:val="00CB5B7A"/>
    <w:rsid w:val="00CC01B3"/>
    <w:rsid w:val="00CC2C97"/>
    <w:rsid w:val="00CC47AD"/>
    <w:rsid w:val="00CC5F2C"/>
    <w:rsid w:val="00CC70CB"/>
    <w:rsid w:val="00CC770F"/>
    <w:rsid w:val="00CD3043"/>
    <w:rsid w:val="00CD477A"/>
    <w:rsid w:val="00CD65CB"/>
    <w:rsid w:val="00CD6C1D"/>
    <w:rsid w:val="00CD7859"/>
    <w:rsid w:val="00CD7C05"/>
    <w:rsid w:val="00CD7CEC"/>
    <w:rsid w:val="00CE03D0"/>
    <w:rsid w:val="00CE0597"/>
    <w:rsid w:val="00CE1739"/>
    <w:rsid w:val="00CE1A73"/>
    <w:rsid w:val="00CE3C65"/>
    <w:rsid w:val="00CE4E39"/>
    <w:rsid w:val="00CE5160"/>
    <w:rsid w:val="00CE6B41"/>
    <w:rsid w:val="00CE707A"/>
    <w:rsid w:val="00CF1694"/>
    <w:rsid w:val="00CF3CA5"/>
    <w:rsid w:val="00CF3F43"/>
    <w:rsid w:val="00CF5EA8"/>
    <w:rsid w:val="00CF656C"/>
    <w:rsid w:val="00CF77C3"/>
    <w:rsid w:val="00D02008"/>
    <w:rsid w:val="00D0293F"/>
    <w:rsid w:val="00D042E7"/>
    <w:rsid w:val="00D04A0B"/>
    <w:rsid w:val="00D076F4"/>
    <w:rsid w:val="00D11B24"/>
    <w:rsid w:val="00D1239A"/>
    <w:rsid w:val="00D13DCA"/>
    <w:rsid w:val="00D144C8"/>
    <w:rsid w:val="00D1489F"/>
    <w:rsid w:val="00D162F4"/>
    <w:rsid w:val="00D171CF"/>
    <w:rsid w:val="00D20C65"/>
    <w:rsid w:val="00D214E8"/>
    <w:rsid w:val="00D2507C"/>
    <w:rsid w:val="00D27D53"/>
    <w:rsid w:val="00D27FF6"/>
    <w:rsid w:val="00D333F6"/>
    <w:rsid w:val="00D43FFF"/>
    <w:rsid w:val="00D457B3"/>
    <w:rsid w:val="00D45BA6"/>
    <w:rsid w:val="00D460F0"/>
    <w:rsid w:val="00D469B7"/>
    <w:rsid w:val="00D53167"/>
    <w:rsid w:val="00D544F9"/>
    <w:rsid w:val="00D559B5"/>
    <w:rsid w:val="00D57B58"/>
    <w:rsid w:val="00D57E14"/>
    <w:rsid w:val="00D649A4"/>
    <w:rsid w:val="00D66214"/>
    <w:rsid w:val="00D7199E"/>
    <w:rsid w:val="00D72BB0"/>
    <w:rsid w:val="00D7412D"/>
    <w:rsid w:val="00D74990"/>
    <w:rsid w:val="00D7521C"/>
    <w:rsid w:val="00D76BA4"/>
    <w:rsid w:val="00D775D0"/>
    <w:rsid w:val="00D77A5C"/>
    <w:rsid w:val="00D77CFB"/>
    <w:rsid w:val="00D81A01"/>
    <w:rsid w:val="00D8233D"/>
    <w:rsid w:val="00D84379"/>
    <w:rsid w:val="00D86899"/>
    <w:rsid w:val="00D90E07"/>
    <w:rsid w:val="00D91481"/>
    <w:rsid w:val="00D91AB2"/>
    <w:rsid w:val="00D920EF"/>
    <w:rsid w:val="00D9243D"/>
    <w:rsid w:val="00D929D3"/>
    <w:rsid w:val="00D947A9"/>
    <w:rsid w:val="00D95243"/>
    <w:rsid w:val="00D96B0B"/>
    <w:rsid w:val="00D97C4D"/>
    <w:rsid w:val="00DA013E"/>
    <w:rsid w:val="00DA0819"/>
    <w:rsid w:val="00DA1166"/>
    <w:rsid w:val="00DA2C7A"/>
    <w:rsid w:val="00DA44C3"/>
    <w:rsid w:val="00DA486B"/>
    <w:rsid w:val="00DB0A7B"/>
    <w:rsid w:val="00DB1C2D"/>
    <w:rsid w:val="00DB29FE"/>
    <w:rsid w:val="00DB302F"/>
    <w:rsid w:val="00DB3110"/>
    <w:rsid w:val="00DC0B6E"/>
    <w:rsid w:val="00DC150D"/>
    <w:rsid w:val="00DC1724"/>
    <w:rsid w:val="00DC25B8"/>
    <w:rsid w:val="00DC2813"/>
    <w:rsid w:val="00DC2814"/>
    <w:rsid w:val="00DC63AB"/>
    <w:rsid w:val="00DD00F2"/>
    <w:rsid w:val="00DD0CB8"/>
    <w:rsid w:val="00DD0E89"/>
    <w:rsid w:val="00DD2415"/>
    <w:rsid w:val="00DD2466"/>
    <w:rsid w:val="00DD30AC"/>
    <w:rsid w:val="00DD3598"/>
    <w:rsid w:val="00DD37CB"/>
    <w:rsid w:val="00DD4A67"/>
    <w:rsid w:val="00DD74E1"/>
    <w:rsid w:val="00DD75CD"/>
    <w:rsid w:val="00DE1799"/>
    <w:rsid w:val="00DE4988"/>
    <w:rsid w:val="00DE7F62"/>
    <w:rsid w:val="00DF13C2"/>
    <w:rsid w:val="00DF1539"/>
    <w:rsid w:val="00DF169C"/>
    <w:rsid w:val="00DF1F7F"/>
    <w:rsid w:val="00DF25B1"/>
    <w:rsid w:val="00DF273F"/>
    <w:rsid w:val="00DF2F71"/>
    <w:rsid w:val="00DF3856"/>
    <w:rsid w:val="00DF3DB7"/>
    <w:rsid w:val="00DF5871"/>
    <w:rsid w:val="00DF6824"/>
    <w:rsid w:val="00DF6872"/>
    <w:rsid w:val="00E0060E"/>
    <w:rsid w:val="00E02DCF"/>
    <w:rsid w:val="00E042F9"/>
    <w:rsid w:val="00E0480E"/>
    <w:rsid w:val="00E066CC"/>
    <w:rsid w:val="00E0687F"/>
    <w:rsid w:val="00E107DC"/>
    <w:rsid w:val="00E1248E"/>
    <w:rsid w:val="00E1473A"/>
    <w:rsid w:val="00E14AFB"/>
    <w:rsid w:val="00E1666B"/>
    <w:rsid w:val="00E16999"/>
    <w:rsid w:val="00E20696"/>
    <w:rsid w:val="00E21130"/>
    <w:rsid w:val="00E21627"/>
    <w:rsid w:val="00E21B21"/>
    <w:rsid w:val="00E251F8"/>
    <w:rsid w:val="00E25A81"/>
    <w:rsid w:val="00E26B16"/>
    <w:rsid w:val="00E26B8A"/>
    <w:rsid w:val="00E33CAD"/>
    <w:rsid w:val="00E340CA"/>
    <w:rsid w:val="00E356C7"/>
    <w:rsid w:val="00E42345"/>
    <w:rsid w:val="00E444EE"/>
    <w:rsid w:val="00E450CC"/>
    <w:rsid w:val="00E451AF"/>
    <w:rsid w:val="00E45679"/>
    <w:rsid w:val="00E4679D"/>
    <w:rsid w:val="00E500AD"/>
    <w:rsid w:val="00E50BB7"/>
    <w:rsid w:val="00E54CBC"/>
    <w:rsid w:val="00E55F44"/>
    <w:rsid w:val="00E56AF9"/>
    <w:rsid w:val="00E60774"/>
    <w:rsid w:val="00E61AF7"/>
    <w:rsid w:val="00E61C74"/>
    <w:rsid w:val="00E64B0F"/>
    <w:rsid w:val="00E65027"/>
    <w:rsid w:val="00E65997"/>
    <w:rsid w:val="00E71FE4"/>
    <w:rsid w:val="00E74F22"/>
    <w:rsid w:val="00E754EF"/>
    <w:rsid w:val="00E75749"/>
    <w:rsid w:val="00E75E16"/>
    <w:rsid w:val="00E76822"/>
    <w:rsid w:val="00E770C4"/>
    <w:rsid w:val="00E775D3"/>
    <w:rsid w:val="00E80AF4"/>
    <w:rsid w:val="00E82EC0"/>
    <w:rsid w:val="00E83993"/>
    <w:rsid w:val="00E852DC"/>
    <w:rsid w:val="00E87204"/>
    <w:rsid w:val="00E87415"/>
    <w:rsid w:val="00E87B29"/>
    <w:rsid w:val="00E90B12"/>
    <w:rsid w:val="00E92A45"/>
    <w:rsid w:val="00E97F49"/>
    <w:rsid w:val="00EA2530"/>
    <w:rsid w:val="00EA3A4D"/>
    <w:rsid w:val="00EA4008"/>
    <w:rsid w:val="00EA61B8"/>
    <w:rsid w:val="00EB106A"/>
    <w:rsid w:val="00EB1112"/>
    <w:rsid w:val="00EB240B"/>
    <w:rsid w:val="00EB2938"/>
    <w:rsid w:val="00EB3AA6"/>
    <w:rsid w:val="00EB3C7E"/>
    <w:rsid w:val="00EB4A1D"/>
    <w:rsid w:val="00EB6D23"/>
    <w:rsid w:val="00EB7581"/>
    <w:rsid w:val="00EC15DA"/>
    <w:rsid w:val="00EC17E3"/>
    <w:rsid w:val="00EC2E3D"/>
    <w:rsid w:val="00EC49EF"/>
    <w:rsid w:val="00EC6543"/>
    <w:rsid w:val="00EC74B0"/>
    <w:rsid w:val="00EC752F"/>
    <w:rsid w:val="00ED0BB4"/>
    <w:rsid w:val="00ED16E7"/>
    <w:rsid w:val="00ED1A28"/>
    <w:rsid w:val="00ED41F1"/>
    <w:rsid w:val="00ED4571"/>
    <w:rsid w:val="00ED50D3"/>
    <w:rsid w:val="00ED6940"/>
    <w:rsid w:val="00EE0C9F"/>
    <w:rsid w:val="00EE46D2"/>
    <w:rsid w:val="00EE4DE4"/>
    <w:rsid w:val="00EE6540"/>
    <w:rsid w:val="00EE69E4"/>
    <w:rsid w:val="00EF23BE"/>
    <w:rsid w:val="00EF30D2"/>
    <w:rsid w:val="00EF318D"/>
    <w:rsid w:val="00EF6C4A"/>
    <w:rsid w:val="00F01D5A"/>
    <w:rsid w:val="00F02C3C"/>
    <w:rsid w:val="00F03734"/>
    <w:rsid w:val="00F04AC0"/>
    <w:rsid w:val="00F05D39"/>
    <w:rsid w:val="00F07033"/>
    <w:rsid w:val="00F1342C"/>
    <w:rsid w:val="00F13C3E"/>
    <w:rsid w:val="00F14310"/>
    <w:rsid w:val="00F14B01"/>
    <w:rsid w:val="00F150A5"/>
    <w:rsid w:val="00F15442"/>
    <w:rsid w:val="00F21CCD"/>
    <w:rsid w:val="00F22184"/>
    <w:rsid w:val="00F22489"/>
    <w:rsid w:val="00F27197"/>
    <w:rsid w:val="00F27863"/>
    <w:rsid w:val="00F27AB2"/>
    <w:rsid w:val="00F30E2D"/>
    <w:rsid w:val="00F32152"/>
    <w:rsid w:val="00F32510"/>
    <w:rsid w:val="00F331E9"/>
    <w:rsid w:val="00F3365D"/>
    <w:rsid w:val="00F35C33"/>
    <w:rsid w:val="00F35C38"/>
    <w:rsid w:val="00F3746D"/>
    <w:rsid w:val="00F37A5B"/>
    <w:rsid w:val="00F4091D"/>
    <w:rsid w:val="00F41785"/>
    <w:rsid w:val="00F41919"/>
    <w:rsid w:val="00F4464A"/>
    <w:rsid w:val="00F45137"/>
    <w:rsid w:val="00F51641"/>
    <w:rsid w:val="00F53B02"/>
    <w:rsid w:val="00F53B81"/>
    <w:rsid w:val="00F57F32"/>
    <w:rsid w:val="00F61327"/>
    <w:rsid w:val="00F62236"/>
    <w:rsid w:val="00F6493A"/>
    <w:rsid w:val="00F66DF9"/>
    <w:rsid w:val="00F672F6"/>
    <w:rsid w:val="00F711F1"/>
    <w:rsid w:val="00F71747"/>
    <w:rsid w:val="00F72FBC"/>
    <w:rsid w:val="00F74102"/>
    <w:rsid w:val="00F74203"/>
    <w:rsid w:val="00F75755"/>
    <w:rsid w:val="00F800F4"/>
    <w:rsid w:val="00F80213"/>
    <w:rsid w:val="00F82B34"/>
    <w:rsid w:val="00F85A88"/>
    <w:rsid w:val="00F87965"/>
    <w:rsid w:val="00F87D38"/>
    <w:rsid w:val="00F92E80"/>
    <w:rsid w:val="00F95F99"/>
    <w:rsid w:val="00F961C4"/>
    <w:rsid w:val="00F96AE5"/>
    <w:rsid w:val="00F97167"/>
    <w:rsid w:val="00F974D0"/>
    <w:rsid w:val="00F9778C"/>
    <w:rsid w:val="00F978BB"/>
    <w:rsid w:val="00FA12B9"/>
    <w:rsid w:val="00FA1BB5"/>
    <w:rsid w:val="00FA1C8F"/>
    <w:rsid w:val="00FA7132"/>
    <w:rsid w:val="00FA78D4"/>
    <w:rsid w:val="00FA79E0"/>
    <w:rsid w:val="00FB65FA"/>
    <w:rsid w:val="00FC1170"/>
    <w:rsid w:val="00FC2064"/>
    <w:rsid w:val="00FC2CEA"/>
    <w:rsid w:val="00FC7613"/>
    <w:rsid w:val="00FC7ED2"/>
    <w:rsid w:val="00FD097A"/>
    <w:rsid w:val="00FD09FD"/>
    <w:rsid w:val="00FD3417"/>
    <w:rsid w:val="00FD39BC"/>
    <w:rsid w:val="00FD48FC"/>
    <w:rsid w:val="00FD4F73"/>
    <w:rsid w:val="00FD73C9"/>
    <w:rsid w:val="00FD7903"/>
    <w:rsid w:val="00FD7E19"/>
    <w:rsid w:val="00FE22FE"/>
    <w:rsid w:val="00FE300E"/>
    <w:rsid w:val="00FE58FB"/>
    <w:rsid w:val="00FE6DD5"/>
    <w:rsid w:val="00FE7EE5"/>
    <w:rsid w:val="00FF1674"/>
    <w:rsid w:val="00FF2053"/>
    <w:rsid w:val="00FF2F2D"/>
    <w:rsid w:val="00FF3075"/>
    <w:rsid w:val="00FF37F0"/>
    <w:rsid w:val="00FF51C7"/>
    <w:rsid w:val="00FF532D"/>
    <w:rsid w:val="00FF6BE3"/>
    <w:rsid w:val="00FF738C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unhideWhenUsed/>
    <w:qFormat/>
    <w:rsid w:val="00A5547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yperlink" Target="https://login.consultant.ru/link/?req=doc&amp;base=LAW&amp;n=361555&amp;date=02.11.2020" TargetMode="External"/><Relationship Id="rId26" Type="http://schemas.openxmlformats.org/officeDocument/2006/relationships/hyperlink" Target="https://login.consultant.ru/link/?req=doc&amp;base=LAW&amp;n=149911&amp;date=01.11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https://login.consultant.ru/link/?req=doc&amp;base=LAW&amp;n=149911&amp;date=01.11.202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eader" Target="header3.xml"/><Relationship Id="rId29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884&amp;date=01.11.2020&amp;dst=100773&amp;fld=134" TargetMode="External"/><Relationship Id="rId24" Type="http://schemas.openxmlformats.org/officeDocument/2006/relationships/hyperlink" Target="https://login.consultant.ru/link/?req=doc&amp;base=LAW&amp;n=149911&amp;date=01.11.20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eader" Target="header4.xml"/><Relationship Id="rId28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357884&amp;date=01.11.2020&amp;dst=100773&amp;fld=134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884&amp;date=01.11.2020&amp;dst=100773&amp;fld=134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https://login.consultant.ru/link/?req=doc&amp;base=LAW&amp;n=149911&amp;date=01.11.2020" TargetMode="External"/><Relationship Id="rId30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9268-FB86-4B85-8F5F-FCF8676A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15522</Words>
  <Characters>88480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ДМИТРИЙ ЛЕОНИДОВИЧ</dc:creator>
  <cp:lastModifiedBy>Машбюро</cp:lastModifiedBy>
  <cp:revision>10</cp:revision>
  <cp:lastPrinted>2023-08-04T02:41:00Z</cp:lastPrinted>
  <dcterms:created xsi:type="dcterms:W3CDTF">2023-08-04T02:16:00Z</dcterms:created>
  <dcterms:modified xsi:type="dcterms:W3CDTF">2023-08-04T02:43:00Z</dcterms:modified>
</cp:coreProperties>
</file>