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47" w:rsidRDefault="00B06947">
      <w:pPr>
        <w:pStyle w:val="a3"/>
        <w:rPr>
          <w:b/>
          <w:bCs/>
        </w:rPr>
      </w:pPr>
      <w:r>
        <w:rPr>
          <w:b/>
          <w:bCs/>
        </w:rPr>
        <w:t>Администрация Верхнебуреинского муниципального района</w:t>
      </w:r>
    </w:p>
    <w:p w:rsidR="00B06947" w:rsidRDefault="00DB3ED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Управление образования</w:t>
      </w:r>
    </w:p>
    <w:p w:rsidR="00B06947" w:rsidRDefault="00B06947">
      <w:pPr>
        <w:jc w:val="center"/>
        <w:rPr>
          <w:b/>
          <w:bCs/>
          <w:sz w:val="32"/>
        </w:rPr>
      </w:pPr>
    </w:p>
    <w:p w:rsidR="00B06947" w:rsidRDefault="00B06947">
      <w:pPr>
        <w:pStyle w:val="1"/>
      </w:pPr>
      <w:r>
        <w:t>ПРИКАЗ</w:t>
      </w:r>
    </w:p>
    <w:p w:rsidR="00B06947" w:rsidRDefault="00B06947"/>
    <w:p w:rsidR="007E6F6C" w:rsidRDefault="007E6F6C"/>
    <w:p w:rsidR="007E6F6C" w:rsidRDefault="007E6F6C"/>
    <w:p w:rsidR="007E6F6C" w:rsidRDefault="007E6F6C"/>
    <w:p w:rsidR="00B06947" w:rsidRDefault="00B06947"/>
    <w:p w:rsidR="00B06947" w:rsidRPr="000D5C13" w:rsidRDefault="009C616D" w:rsidP="000D5C13">
      <w:pPr>
        <w:jc w:val="both"/>
        <w:rPr>
          <w:sz w:val="28"/>
        </w:rPr>
      </w:pPr>
      <w:r w:rsidRPr="000D5C13">
        <w:rPr>
          <w:sz w:val="28"/>
        </w:rPr>
        <w:t>О</w:t>
      </w:r>
      <w:r w:rsidR="00B06947" w:rsidRPr="000D5C13">
        <w:rPr>
          <w:sz w:val="28"/>
        </w:rPr>
        <w:t>т</w:t>
      </w:r>
      <w:r w:rsidRPr="000D5C13">
        <w:rPr>
          <w:sz w:val="28"/>
        </w:rPr>
        <w:t xml:space="preserve"> </w:t>
      </w:r>
      <w:r w:rsidR="00DB3ED0" w:rsidRPr="000D5C13">
        <w:rPr>
          <w:sz w:val="28"/>
        </w:rPr>
        <w:t>0</w:t>
      </w:r>
      <w:r w:rsidR="005E0C91" w:rsidRPr="000D5C13">
        <w:rPr>
          <w:sz w:val="28"/>
        </w:rPr>
        <w:t>9</w:t>
      </w:r>
      <w:r w:rsidRPr="000D5C13">
        <w:rPr>
          <w:sz w:val="28"/>
        </w:rPr>
        <w:t>.</w:t>
      </w:r>
      <w:r w:rsidR="0061549B" w:rsidRPr="000D5C13">
        <w:rPr>
          <w:sz w:val="28"/>
        </w:rPr>
        <w:t>0</w:t>
      </w:r>
      <w:r w:rsidR="005E0C91" w:rsidRPr="000D5C13">
        <w:rPr>
          <w:sz w:val="28"/>
        </w:rPr>
        <w:t>6</w:t>
      </w:r>
      <w:r w:rsidRPr="000D5C13">
        <w:rPr>
          <w:sz w:val="28"/>
        </w:rPr>
        <w:t>.201</w:t>
      </w:r>
      <w:r w:rsidR="005E0C91" w:rsidRPr="000D5C13">
        <w:rPr>
          <w:sz w:val="28"/>
        </w:rPr>
        <w:t>7</w:t>
      </w:r>
      <w:r w:rsidR="00364C23" w:rsidRPr="000D5C13">
        <w:rPr>
          <w:sz w:val="28"/>
        </w:rPr>
        <w:t xml:space="preserve"> </w:t>
      </w:r>
      <w:r w:rsidR="00C10743" w:rsidRPr="000D5C13">
        <w:rPr>
          <w:sz w:val="28"/>
        </w:rPr>
        <w:t>№</w:t>
      </w:r>
      <w:r w:rsidR="004166F9" w:rsidRPr="000D5C13">
        <w:rPr>
          <w:sz w:val="28"/>
        </w:rPr>
        <w:t xml:space="preserve"> </w:t>
      </w:r>
      <w:r w:rsidR="007E6F6C" w:rsidRPr="000D5C13">
        <w:rPr>
          <w:sz w:val="28"/>
        </w:rPr>
        <w:t>265</w:t>
      </w:r>
    </w:p>
    <w:p w:rsidR="00B06947" w:rsidRPr="000D5C13" w:rsidRDefault="00B06947" w:rsidP="000D5C13">
      <w:pPr>
        <w:jc w:val="both"/>
      </w:pPr>
    </w:p>
    <w:p w:rsidR="0055403E" w:rsidRDefault="005E0C91" w:rsidP="009B7E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Методику </w:t>
      </w:r>
      <w:r w:rsidR="005E11D1" w:rsidRPr="005E11D1">
        <w:rPr>
          <w:sz w:val="28"/>
          <w:szCs w:val="28"/>
        </w:rPr>
        <w:t>прог</w:t>
      </w:r>
      <w:r w:rsidR="005E11D1" w:rsidRPr="005E11D1">
        <w:rPr>
          <w:sz w:val="28"/>
          <w:szCs w:val="28"/>
        </w:rPr>
        <w:softHyphen/>
        <w:t>нозирования поступлений дохо</w:t>
      </w:r>
      <w:r w:rsidR="005E11D1" w:rsidRPr="005E11D1">
        <w:rPr>
          <w:sz w:val="28"/>
          <w:szCs w:val="28"/>
        </w:rPr>
        <w:softHyphen/>
        <w:t xml:space="preserve">дов в </w:t>
      </w:r>
      <w:r w:rsidR="005E11D1">
        <w:rPr>
          <w:sz w:val="28"/>
          <w:szCs w:val="28"/>
        </w:rPr>
        <w:t xml:space="preserve">районный </w:t>
      </w:r>
      <w:r w:rsidR="005E11D1" w:rsidRPr="005E11D1">
        <w:rPr>
          <w:sz w:val="28"/>
          <w:szCs w:val="28"/>
        </w:rPr>
        <w:t>бюджет, главным админи</w:t>
      </w:r>
      <w:r w:rsidR="005E11D1" w:rsidRPr="005E11D1">
        <w:rPr>
          <w:sz w:val="28"/>
          <w:szCs w:val="28"/>
        </w:rPr>
        <w:softHyphen/>
        <w:t xml:space="preserve">стратором которых является </w:t>
      </w:r>
      <w:r w:rsidR="007E6F6C">
        <w:rPr>
          <w:sz w:val="28"/>
          <w:szCs w:val="28"/>
        </w:rPr>
        <w:t>у</w:t>
      </w:r>
      <w:r w:rsidR="005E11D1">
        <w:rPr>
          <w:sz w:val="28"/>
          <w:szCs w:val="28"/>
        </w:rPr>
        <w:t xml:space="preserve">правление </w:t>
      </w:r>
      <w:r w:rsidR="00DB3ED0">
        <w:rPr>
          <w:sz w:val="28"/>
          <w:szCs w:val="28"/>
        </w:rPr>
        <w:t xml:space="preserve">образования </w:t>
      </w:r>
      <w:r w:rsidR="005E11D1">
        <w:rPr>
          <w:sz w:val="28"/>
          <w:szCs w:val="28"/>
        </w:rPr>
        <w:t>администрации Верхнебуреинского муниципального района</w:t>
      </w:r>
      <w:r w:rsidR="007E6F6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утверждённую приказом от 05.09.2016 </w:t>
      </w:r>
      <w:r w:rsidR="008E6EB3">
        <w:rPr>
          <w:sz w:val="28"/>
          <w:szCs w:val="28"/>
        </w:rPr>
        <w:t xml:space="preserve">  № 386</w:t>
      </w:r>
    </w:p>
    <w:p w:rsidR="0055403E" w:rsidRDefault="0055403E" w:rsidP="0055403E">
      <w:pPr>
        <w:jc w:val="both"/>
        <w:rPr>
          <w:sz w:val="28"/>
          <w:szCs w:val="28"/>
        </w:rPr>
      </w:pPr>
    </w:p>
    <w:p w:rsidR="0055403E" w:rsidRPr="0055403E" w:rsidRDefault="0055403E" w:rsidP="00554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C91">
        <w:rPr>
          <w:sz w:val="28"/>
          <w:szCs w:val="28"/>
        </w:rPr>
        <w:t xml:space="preserve">Руководствуясь постановлением Правительства Российской Федерации от 11 апреля 2017 года № 436 "О внесении изменений в постановление Правительства Российской Федерации от 23 июня 2016 года № </w:t>
      </w:r>
      <w:bookmarkStart w:id="0" w:name="_GoBack"/>
      <w:r w:rsidRPr="0055403E">
        <w:rPr>
          <w:sz w:val="28"/>
          <w:szCs w:val="28"/>
        </w:rPr>
        <w:t xml:space="preserve"> 574 "Об общих </w:t>
      </w:r>
      <w:bookmarkEnd w:id="0"/>
      <w:r w:rsidRPr="0055403E">
        <w:rPr>
          <w:sz w:val="28"/>
          <w:szCs w:val="28"/>
        </w:rPr>
        <w:t>требованиях к методике прогнозирования поступлений доходов в бюджеты бюджетной системы Российской Федера</w:t>
      </w:r>
      <w:r w:rsidRPr="0055403E">
        <w:rPr>
          <w:sz w:val="28"/>
          <w:szCs w:val="28"/>
        </w:rPr>
        <w:softHyphen/>
        <w:t>ции"</w:t>
      </w:r>
    </w:p>
    <w:p w:rsidR="0055403E" w:rsidRDefault="0055403E" w:rsidP="0055403E">
      <w:pPr>
        <w:pStyle w:val="20"/>
        <w:shd w:val="clear" w:color="auto" w:fill="auto"/>
        <w:spacing w:after="0" w:line="322" w:lineRule="exact"/>
        <w:ind w:firstLine="0"/>
      </w:pPr>
      <w:r>
        <w:t>ПРИКАЗЫВАЮ:</w:t>
      </w:r>
    </w:p>
    <w:p w:rsidR="00FF5B1A" w:rsidRDefault="00486663" w:rsidP="0055403E">
      <w:pPr>
        <w:pStyle w:val="a4"/>
        <w:jc w:val="both"/>
        <w:rPr>
          <w:szCs w:val="28"/>
        </w:rPr>
      </w:pPr>
      <w:r>
        <w:tab/>
        <w:t>1.</w:t>
      </w:r>
      <w:r w:rsidR="00364C23">
        <w:t>Внести изменения   в</w:t>
      </w:r>
      <w:r w:rsidR="0055403E">
        <w:t xml:space="preserve"> Методику прогнозирования поступлений дохо</w:t>
      </w:r>
      <w:r w:rsidR="0055403E">
        <w:softHyphen/>
        <w:t xml:space="preserve">дов в бюджет, главным администратором которых является </w:t>
      </w:r>
      <w:r w:rsidR="007E6F6C">
        <w:t>у</w:t>
      </w:r>
      <w:r w:rsidR="00703529">
        <w:rPr>
          <w:szCs w:val="28"/>
        </w:rPr>
        <w:t xml:space="preserve">правление </w:t>
      </w:r>
      <w:r w:rsidR="00DB3ED0">
        <w:rPr>
          <w:szCs w:val="28"/>
        </w:rPr>
        <w:t xml:space="preserve">образования </w:t>
      </w:r>
      <w:r w:rsidR="00703529">
        <w:rPr>
          <w:szCs w:val="28"/>
        </w:rPr>
        <w:t>администрации Верхнебуреинского муниципального района</w:t>
      </w:r>
      <w:r w:rsidR="00364C23">
        <w:rPr>
          <w:szCs w:val="28"/>
        </w:rPr>
        <w:t xml:space="preserve">, утверждённую приказом от 05.09.2016 № 386, изложив её в новой редакции, согласно </w:t>
      </w:r>
      <w:r w:rsidR="000D5C13">
        <w:rPr>
          <w:szCs w:val="28"/>
        </w:rPr>
        <w:t>п</w:t>
      </w:r>
      <w:r w:rsidR="00364C23">
        <w:rPr>
          <w:szCs w:val="28"/>
        </w:rPr>
        <w:t>риложению к настоящему приказу</w:t>
      </w:r>
      <w:r w:rsidR="00703529">
        <w:rPr>
          <w:szCs w:val="28"/>
        </w:rPr>
        <w:t>.</w:t>
      </w:r>
    </w:p>
    <w:p w:rsidR="00486663" w:rsidRDefault="00486663" w:rsidP="003D0A17">
      <w:pPr>
        <w:pStyle w:val="a4"/>
        <w:jc w:val="both"/>
        <w:rPr>
          <w:szCs w:val="28"/>
        </w:rPr>
      </w:pPr>
      <w:r>
        <w:rPr>
          <w:szCs w:val="28"/>
        </w:rPr>
        <w:tab/>
        <w:t xml:space="preserve">2. Настоящий приказ разместить на сайте </w:t>
      </w:r>
      <w:r w:rsidR="00DB3ED0">
        <w:rPr>
          <w:szCs w:val="28"/>
        </w:rPr>
        <w:t xml:space="preserve">управления образования </w:t>
      </w:r>
      <w:r>
        <w:rPr>
          <w:szCs w:val="28"/>
        </w:rPr>
        <w:t>администрации Верхнебуреинского муниципального района</w:t>
      </w:r>
      <w:r w:rsidR="00DB3ED0">
        <w:rPr>
          <w:szCs w:val="28"/>
        </w:rPr>
        <w:t>.</w:t>
      </w:r>
      <w:r>
        <w:rPr>
          <w:szCs w:val="28"/>
        </w:rPr>
        <w:t xml:space="preserve"> </w:t>
      </w:r>
    </w:p>
    <w:p w:rsidR="00486663" w:rsidRPr="00364C23" w:rsidRDefault="003D0A17" w:rsidP="00364C23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4C23">
        <w:rPr>
          <w:sz w:val="28"/>
          <w:szCs w:val="28"/>
        </w:rPr>
        <w:t xml:space="preserve">  </w:t>
      </w:r>
      <w:r w:rsidRPr="003D0A17">
        <w:rPr>
          <w:sz w:val="28"/>
          <w:szCs w:val="28"/>
        </w:rPr>
        <w:t xml:space="preserve">3. </w:t>
      </w:r>
      <w:r w:rsidR="00364C23">
        <w:rPr>
          <w:sz w:val="28"/>
          <w:szCs w:val="28"/>
        </w:rPr>
        <w:t xml:space="preserve">  </w:t>
      </w:r>
      <w:r w:rsidR="00486663" w:rsidRPr="00364C23">
        <w:rPr>
          <w:sz w:val="28"/>
          <w:szCs w:val="28"/>
        </w:rPr>
        <w:t xml:space="preserve">Контроль исполнения настоящего приказа </w:t>
      </w:r>
      <w:r w:rsidR="00DB3ED0" w:rsidRPr="00364C23">
        <w:rPr>
          <w:sz w:val="28"/>
          <w:szCs w:val="28"/>
        </w:rPr>
        <w:t>оставляю за собой.</w:t>
      </w:r>
    </w:p>
    <w:p w:rsidR="00486663" w:rsidRPr="00364C23" w:rsidRDefault="00486663" w:rsidP="003D0A17">
      <w:pPr>
        <w:pStyle w:val="a4"/>
        <w:jc w:val="both"/>
        <w:rPr>
          <w:szCs w:val="28"/>
        </w:rPr>
      </w:pPr>
    </w:p>
    <w:p w:rsidR="00486663" w:rsidRDefault="00486663" w:rsidP="003D0A17">
      <w:pPr>
        <w:pStyle w:val="a4"/>
        <w:jc w:val="both"/>
        <w:rPr>
          <w:szCs w:val="28"/>
        </w:rPr>
      </w:pPr>
    </w:p>
    <w:p w:rsidR="00B06947" w:rsidRDefault="00B06947" w:rsidP="00486663">
      <w:pPr>
        <w:pStyle w:val="a4"/>
        <w:jc w:val="both"/>
      </w:pPr>
      <w:r>
        <w:t xml:space="preserve"> </w:t>
      </w:r>
    </w:p>
    <w:p w:rsidR="00DB3ED0" w:rsidRDefault="00B06947">
      <w:pPr>
        <w:pStyle w:val="a4"/>
      </w:pPr>
      <w:r>
        <w:t xml:space="preserve">Руководитель  </w:t>
      </w:r>
    </w:p>
    <w:p w:rsidR="00B06947" w:rsidRDefault="00B06947">
      <w:pPr>
        <w:pStyle w:val="a4"/>
      </w:pPr>
      <w:r>
        <w:t xml:space="preserve">управления  </w:t>
      </w:r>
      <w:r w:rsidR="00DB3ED0">
        <w:t>образования</w:t>
      </w:r>
      <w:r>
        <w:t xml:space="preserve">                                                     </w:t>
      </w:r>
      <w:r w:rsidR="00302A43">
        <w:t xml:space="preserve">       </w:t>
      </w:r>
      <w:r w:rsidR="00DB3ED0">
        <w:t>Т.С. Гермаш</w:t>
      </w:r>
    </w:p>
    <w:p w:rsidR="004E76AD" w:rsidRDefault="004E76AD">
      <w:pPr>
        <w:pStyle w:val="a4"/>
      </w:pPr>
    </w:p>
    <w:p w:rsidR="004E76AD" w:rsidRDefault="004E76AD">
      <w:pPr>
        <w:pStyle w:val="a4"/>
      </w:pPr>
    </w:p>
    <w:p w:rsidR="004E76AD" w:rsidRDefault="004E76AD">
      <w:pPr>
        <w:pStyle w:val="a4"/>
      </w:pPr>
    </w:p>
    <w:p w:rsidR="004E76AD" w:rsidRDefault="004E76AD">
      <w:pPr>
        <w:pStyle w:val="a4"/>
      </w:pPr>
    </w:p>
    <w:p w:rsidR="004E76AD" w:rsidRDefault="004E76AD">
      <w:pPr>
        <w:pStyle w:val="a4"/>
      </w:pPr>
    </w:p>
    <w:p w:rsidR="004E76AD" w:rsidRDefault="004E76AD">
      <w:pPr>
        <w:pStyle w:val="a4"/>
      </w:pPr>
    </w:p>
    <w:p w:rsidR="004E76AD" w:rsidRDefault="004E76AD">
      <w:pPr>
        <w:pStyle w:val="a4"/>
      </w:pPr>
    </w:p>
    <w:p w:rsidR="004E76AD" w:rsidRDefault="004E76AD">
      <w:pPr>
        <w:pStyle w:val="a4"/>
      </w:pPr>
    </w:p>
    <w:p w:rsidR="004E76AD" w:rsidRDefault="004E76AD">
      <w:pPr>
        <w:pStyle w:val="a4"/>
      </w:pPr>
    </w:p>
    <w:p w:rsidR="00DB3ED0" w:rsidRDefault="00DB3ED0">
      <w:pPr>
        <w:pStyle w:val="a4"/>
      </w:pPr>
    </w:p>
    <w:p w:rsidR="00DB3ED0" w:rsidRDefault="00DB3ED0">
      <w:pPr>
        <w:pStyle w:val="a4"/>
      </w:pPr>
    </w:p>
    <w:p w:rsidR="00DB3ED0" w:rsidRDefault="00DB3ED0">
      <w:pPr>
        <w:pStyle w:val="a4"/>
      </w:pPr>
    </w:p>
    <w:p w:rsidR="004E76AD" w:rsidRDefault="004E76AD">
      <w:pPr>
        <w:pStyle w:val="a4"/>
      </w:pPr>
    </w:p>
    <w:p w:rsidR="004E76AD" w:rsidRDefault="004E76AD">
      <w:pPr>
        <w:pStyle w:val="a4"/>
      </w:pPr>
    </w:p>
    <w:tbl>
      <w:tblPr>
        <w:tblW w:w="9727" w:type="dxa"/>
        <w:tblInd w:w="20" w:type="dxa"/>
        <w:tblLook w:val="04A0"/>
      </w:tblPr>
      <w:tblGrid>
        <w:gridCol w:w="6325"/>
        <w:gridCol w:w="3402"/>
      </w:tblGrid>
      <w:tr w:rsidR="00501D23" w:rsidRPr="00B84298" w:rsidTr="00CE0686">
        <w:tc>
          <w:tcPr>
            <w:tcW w:w="6325" w:type="dxa"/>
          </w:tcPr>
          <w:p w:rsidR="00501D23" w:rsidRPr="00B84298" w:rsidRDefault="00501D23" w:rsidP="00CE0686">
            <w:pPr>
              <w:pStyle w:val="20"/>
              <w:shd w:val="clear" w:color="auto" w:fill="auto"/>
              <w:spacing w:after="0" w:line="235" w:lineRule="exact"/>
              <w:ind w:firstLine="0"/>
              <w:jc w:val="center"/>
            </w:pPr>
          </w:p>
        </w:tc>
        <w:tc>
          <w:tcPr>
            <w:tcW w:w="3402" w:type="dxa"/>
          </w:tcPr>
          <w:p w:rsidR="00933663" w:rsidRPr="00B84298" w:rsidRDefault="00933663" w:rsidP="00CE0686">
            <w:pPr>
              <w:pStyle w:val="20"/>
              <w:shd w:val="clear" w:color="auto" w:fill="auto"/>
              <w:spacing w:after="0" w:line="235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0D5C13" w:rsidRPr="00B84298" w:rsidRDefault="000D5C13" w:rsidP="000D5C13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B84298">
              <w:rPr>
                <w:sz w:val="26"/>
                <w:szCs w:val="26"/>
              </w:rPr>
              <w:lastRenderedPageBreak/>
              <w:t>Утверждена</w:t>
            </w:r>
          </w:p>
          <w:p w:rsidR="000D5C13" w:rsidRPr="00B84298" w:rsidRDefault="000D5C13" w:rsidP="000D5C13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B84298">
              <w:rPr>
                <w:sz w:val="26"/>
                <w:szCs w:val="26"/>
              </w:rPr>
              <w:t xml:space="preserve"> приказом управления образования</w:t>
            </w:r>
          </w:p>
          <w:p w:rsidR="000D5C13" w:rsidRDefault="000D5C13" w:rsidP="000D5C13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B84298">
              <w:rPr>
                <w:sz w:val="26"/>
                <w:szCs w:val="26"/>
              </w:rPr>
              <w:t>от 0</w:t>
            </w:r>
            <w:r>
              <w:rPr>
                <w:sz w:val="26"/>
                <w:szCs w:val="26"/>
              </w:rPr>
              <w:t>5</w:t>
            </w:r>
            <w:r w:rsidRPr="00B8429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B84298">
              <w:rPr>
                <w:sz w:val="26"/>
                <w:szCs w:val="26"/>
              </w:rPr>
              <w:t>.201</w:t>
            </w:r>
            <w:r w:rsidR="007E2381">
              <w:rPr>
                <w:sz w:val="26"/>
                <w:szCs w:val="26"/>
              </w:rPr>
              <w:t>6</w:t>
            </w:r>
            <w:r w:rsidRPr="00B84298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386</w:t>
            </w:r>
          </w:p>
          <w:p w:rsidR="000D5C13" w:rsidRDefault="000D5C13" w:rsidP="009B3DBE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DF2B1D" w:rsidRPr="007E2381" w:rsidRDefault="000D5C13" w:rsidP="009B3DBE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7E2381">
              <w:rPr>
                <w:sz w:val="26"/>
                <w:szCs w:val="26"/>
              </w:rPr>
              <w:t>«</w:t>
            </w:r>
            <w:r w:rsidR="00501D23" w:rsidRPr="007E2381">
              <w:rPr>
                <w:sz w:val="26"/>
                <w:szCs w:val="26"/>
              </w:rPr>
              <w:t>Утверждена</w:t>
            </w:r>
          </w:p>
          <w:p w:rsidR="00DF2B1D" w:rsidRPr="007E2381" w:rsidRDefault="00DF2B1D" w:rsidP="009B3DBE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7E2381">
              <w:rPr>
                <w:sz w:val="26"/>
                <w:szCs w:val="26"/>
              </w:rPr>
              <w:t xml:space="preserve"> п</w:t>
            </w:r>
            <w:r w:rsidR="00501D23" w:rsidRPr="007E2381">
              <w:rPr>
                <w:sz w:val="26"/>
                <w:szCs w:val="26"/>
              </w:rPr>
              <w:t xml:space="preserve">риказом </w:t>
            </w:r>
            <w:r w:rsidR="006E4608" w:rsidRPr="007E2381">
              <w:rPr>
                <w:sz w:val="26"/>
                <w:szCs w:val="26"/>
              </w:rPr>
              <w:t>управления образования</w:t>
            </w:r>
          </w:p>
          <w:p w:rsidR="000D5C13" w:rsidRPr="00B84298" w:rsidRDefault="006E4608" w:rsidP="000D5C13">
            <w:pPr>
              <w:pStyle w:val="20"/>
              <w:shd w:val="clear" w:color="auto" w:fill="auto"/>
              <w:spacing w:after="0"/>
              <w:ind w:firstLine="0"/>
              <w:jc w:val="center"/>
            </w:pPr>
            <w:r w:rsidRPr="007E2381">
              <w:rPr>
                <w:sz w:val="26"/>
                <w:szCs w:val="26"/>
              </w:rPr>
              <w:t>от 0</w:t>
            </w:r>
            <w:r w:rsidR="00364C23" w:rsidRPr="007E2381">
              <w:rPr>
                <w:sz w:val="26"/>
                <w:szCs w:val="26"/>
              </w:rPr>
              <w:t>9</w:t>
            </w:r>
            <w:r w:rsidR="00501D23" w:rsidRPr="007E2381">
              <w:rPr>
                <w:sz w:val="26"/>
                <w:szCs w:val="26"/>
              </w:rPr>
              <w:t>.0</w:t>
            </w:r>
            <w:r w:rsidR="00364C23" w:rsidRPr="007E2381">
              <w:rPr>
                <w:sz w:val="26"/>
                <w:szCs w:val="26"/>
              </w:rPr>
              <w:t>6</w:t>
            </w:r>
            <w:r w:rsidR="00501D23" w:rsidRPr="007E2381">
              <w:rPr>
                <w:sz w:val="26"/>
                <w:szCs w:val="26"/>
              </w:rPr>
              <w:t>.201</w:t>
            </w:r>
            <w:r w:rsidR="00364C23" w:rsidRPr="007E2381">
              <w:rPr>
                <w:sz w:val="26"/>
                <w:szCs w:val="26"/>
              </w:rPr>
              <w:t xml:space="preserve">7 </w:t>
            </w:r>
            <w:r w:rsidR="00501D23" w:rsidRPr="007E2381">
              <w:rPr>
                <w:sz w:val="26"/>
                <w:szCs w:val="26"/>
              </w:rPr>
              <w:t xml:space="preserve"> №</w:t>
            </w:r>
            <w:r w:rsidRPr="007E2381">
              <w:rPr>
                <w:sz w:val="26"/>
                <w:szCs w:val="26"/>
              </w:rPr>
              <w:t xml:space="preserve"> </w:t>
            </w:r>
            <w:r w:rsidR="007E6F6C" w:rsidRPr="007E2381">
              <w:rPr>
                <w:sz w:val="26"/>
                <w:szCs w:val="26"/>
              </w:rPr>
              <w:t>265</w:t>
            </w:r>
            <w:r w:rsidR="000D5C13" w:rsidRPr="007E2381">
              <w:rPr>
                <w:sz w:val="26"/>
                <w:szCs w:val="26"/>
              </w:rPr>
              <w:t>»</w:t>
            </w:r>
          </w:p>
        </w:tc>
      </w:tr>
    </w:tbl>
    <w:p w:rsidR="004E76AD" w:rsidRPr="00B84298" w:rsidRDefault="004E76AD" w:rsidP="004E76AD">
      <w:pPr>
        <w:pStyle w:val="20"/>
        <w:shd w:val="clear" w:color="auto" w:fill="auto"/>
        <w:spacing w:after="0" w:line="235" w:lineRule="exact"/>
        <w:ind w:left="20" w:firstLine="0"/>
        <w:jc w:val="center"/>
      </w:pPr>
    </w:p>
    <w:p w:rsidR="004E76AD" w:rsidRPr="00B84298" w:rsidRDefault="004E76AD" w:rsidP="004E76AD">
      <w:pPr>
        <w:pStyle w:val="20"/>
        <w:shd w:val="clear" w:color="auto" w:fill="auto"/>
        <w:spacing w:after="0" w:line="235" w:lineRule="exact"/>
        <w:ind w:left="20" w:firstLine="0"/>
        <w:jc w:val="center"/>
      </w:pPr>
    </w:p>
    <w:p w:rsidR="008663AE" w:rsidRPr="00B84298" w:rsidRDefault="008663AE" w:rsidP="004E76AD">
      <w:pPr>
        <w:pStyle w:val="20"/>
        <w:shd w:val="clear" w:color="auto" w:fill="auto"/>
        <w:spacing w:after="0" w:line="235" w:lineRule="exact"/>
        <w:ind w:left="20" w:firstLine="0"/>
        <w:jc w:val="center"/>
      </w:pPr>
    </w:p>
    <w:p w:rsidR="008663AE" w:rsidRPr="00B84298" w:rsidRDefault="008663AE" w:rsidP="004E76AD">
      <w:pPr>
        <w:pStyle w:val="20"/>
        <w:shd w:val="clear" w:color="auto" w:fill="auto"/>
        <w:spacing w:after="0" w:line="235" w:lineRule="exact"/>
        <w:ind w:left="20" w:firstLine="0"/>
        <w:jc w:val="center"/>
      </w:pPr>
    </w:p>
    <w:p w:rsidR="004E76AD" w:rsidRPr="00B84298" w:rsidRDefault="004E76AD" w:rsidP="004E76AD">
      <w:pPr>
        <w:pStyle w:val="20"/>
        <w:shd w:val="clear" w:color="auto" w:fill="auto"/>
        <w:spacing w:after="0" w:line="235" w:lineRule="exact"/>
        <w:ind w:left="20" w:firstLine="0"/>
        <w:jc w:val="center"/>
      </w:pPr>
      <w:r w:rsidRPr="00B84298">
        <w:t>МЕТОДИКА</w:t>
      </w:r>
    </w:p>
    <w:p w:rsidR="004E76AD" w:rsidRPr="00B84298" w:rsidRDefault="004E76AD" w:rsidP="00501D23">
      <w:pPr>
        <w:pStyle w:val="a4"/>
        <w:jc w:val="center"/>
      </w:pPr>
      <w:r w:rsidRPr="00B84298">
        <w:t>прогнозирования поступлений доходов в бюджет, главным администратором</w:t>
      </w:r>
      <w:r w:rsidRPr="00B84298">
        <w:br/>
        <w:t>которых является</w:t>
      </w:r>
      <w:r w:rsidR="00501D23" w:rsidRPr="00B84298">
        <w:rPr>
          <w:szCs w:val="28"/>
        </w:rPr>
        <w:t xml:space="preserve"> управление</w:t>
      </w:r>
      <w:r w:rsidR="006E4608" w:rsidRPr="00B84298">
        <w:rPr>
          <w:szCs w:val="28"/>
        </w:rPr>
        <w:t xml:space="preserve"> образования </w:t>
      </w:r>
      <w:r w:rsidR="00501D23" w:rsidRPr="00B84298">
        <w:rPr>
          <w:szCs w:val="28"/>
        </w:rPr>
        <w:t>администрации Верхнебуреинского муниципального района</w:t>
      </w:r>
    </w:p>
    <w:p w:rsidR="00B06947" w:rsidRPr="00B84298" w:rsidRDefault="00B06947">
      <w:pPr>
        <w:pStyle w:val="a4"/>
      </w:pPr>
    </w:p>
    <w:p w:rsidR="00FF662F" w:rsidRPr="007E2381" w:rsidRDefault="00FF662F" w:rsidP="003318C3">
      <w:pPr>
        <w:pStyle w:val="a6"/>
        <w:jc w:val="both"/>
        <w:rPr>
          <w:sz w:val="28"/>
          <w:szCs w:val="28"/>
        </w:rPr>
      </w:pPr>
      <w:r w:rsidRPr="007E2381">
        <w:rPr>
          <w:rFonts w:ascii="Arial" w:hAnsi="Arial" w:cs="Arial"/>
          <w:sz w:val="28"/>
          <w:szCs w:val="28"/>
        </w:rPr>
        <w:tab/>
      </w:r>
      <w:r w:rsidR="00170D5A" w:rsidRPr="007E2381">
        <w:rPr>
          <w:sz w:val="28"/>
          <w:szCs w:val="28"/>
        </w:rPr>
        <w:t xml:space="preserve">1. </w:t>
      </w:r>
      <w:r w:rsidR="00501D23" w:rsidRPr="007E2381">
        <w:rPr>
          <w:sz w:val="28"/>
          <w:szCs w:val="28"/>
        </w:rPr>
        <w:t>Настоящая Методика разработана в соответствии со статьей 160.1 Бюджетного кодекса Российской Федерации, с общими требованиями к мето</w:t>
      </w:r>
      <w:r w:rsidR="00501D23" w:rsidRPr="007E2381">
        <w:rPr>
          <w:sz w:val="28"/>
          <w:szCs w:val="28"/>
        </w:rPr>
        <w:softHyphen/>
        <w:t>дике прогнозирования поступлений доходов в бюджеты бюджетной системы Российской Федерации, утвержденными Постановлением Правительства Рос</w:t>
      </w:r>
      <w:r w:rsidR="00501D23" w:rsidRPr="007E2381">
        <w:rPr>
          <w:sz w:val="28"/>
          <w:szCs w:val="28"/>
        </w:rPr>
        <w:softHyphen/>
        <w:t xml:space="preserve">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 w:rsidR="00501D23" w:rsidRPr="007E2381">
          <w:rPr>
            <w:sz w:val="28"/>
            <w:szCs w:val="28"/>
          </w:rPr>
          <w:t>2016 г</w:t>
        </w:r>
      </w:smartTag>
      <w:r w:rsidR="00501D23" w:rsidRPr="007E2381">
        <w:rPr>
          <w:sz w:val="28"/>
          <w:szCs w:val="28"/>
        </w:rPr>
        <w:t>. № 574, и применяется для прогнози</w:t>
      </w:r>
      <w:r w:rsidR="00501D23" w:rsidRPr="007E2381">
        <w:rPr>
          <w:sz w:val="28"/>
          <w:szCs w:val="28"/>
        </w:rPr>
        <w:softHyphen/>
        <w:t xml:space="preserve">рования поступлений доходов в </w:t>
      </w:r>
      <w:r w:rsidRPr="007E2381">
        <w:rPr>
          <w:sz w:val="28"/>
          <w:szCs w:val="28"/>
        </w:rPr>
        <w:t xml:space="preserve">районный </w:t>
      </w:r>
      <w:r w:rsidR="00501D23" w:rsidRPr="007E2381">
        <w:rPr>
          <w:sz w:val="28"/>
          <w:szCs w:val="28"/>
        </w:rPr>
        <w:t>бюджет на очередной финансовый год и пла</w:t>
      </w:r>
      <w:r w:rsidR="00501D23" w:rsidRPr="007E2381">
        <w:rPr>
          <w:sz w:val="28"/>
          <w:szCs w:val="28"/>
        </w:rPr>
        <w:softHyphen/>
        <w:t>новый период (на два финансовых года, следующих за очередным финансо</w:t>
      </w:r>
      <w:r w:rsidR="00501D23" w:rsidRPr="007E2381">
        <w:rPr>
          <w:sz w:val="28"/>
          <w:szCs w:val="28"/>
        </w:rPr>
        <w:softHyphen/>
        <w:t>вым годом) в разрезе кодов классификации доходов, главным администрато</w:t>
      </w:r>
      <w:r w:rsidR="00501D23" w:rsidRPr="007E2381">
        <w:rPr>
          <w:sz w:val="28"/>
          <w:szCs w:val="28"/>
        </w:rPr>
        <w:softHyphen/>
        <w:t xml:space="preserve">ром которых является </w:t>
      </w:r>
      <w:r w:rsidRPr="007E2381">
        <w:rPr>
          <w:sz w:val="28"/>
          <w:szCs w:val="28"/>
        </w:rPr>
        <w:t xml:space="preserve">управление </w:t>
      </w:r>
      <w:r w:rsidR="006E4608" w:rsidRPr="007E2381">
        <w:rPr>
          <w:sz w:val="28"/>
          <w:szCs w:val="28"/>
        </w:rPr>
        <w:t xml:space="preserve">образования </w:t>
      </w:r>
      <w:r w:rsidRPr="007E2381">
        <w:rPr>
          <w:sz w:val="28"/>
          <w:szCs w:val="28"/>
        </w:rPr>
        <w:t>администрации Верхнебуреинского муниципал</w:t>
      </w:r>
      <w:r w:rsidR="006E4608" w:rsidRPr="007E2381">
        <w:rPr>
          <w:sz w:val="28"/>
          <w:szCs w:val="28"/>
        </w:rPr>
        <w:t xml:space="preserve">ьного района (далее – </w:t>
      </w:r>
      <w:r w:rsidRPr="007E2381">
        <w:rPr>
          <w:sz w:val="28"/>
          <w:szCs w:val="28"/>
        </w:rPr>
        <w:t xml:space="preserve"> управление</w:t>
      </w:r>
      <w:r w:rsidR="006E4608" w:rsidRPr="007E2381">
        <w:rPr>
          <w:sz w:val="28"/>
          <w:szCs w:val="28"/>
        </w:rPr>
        <w:t xml:space="preserve"> образования</w:t>
      </w:r>
      <w:r w:rsidRPr="007E2381">
        <w:rPr>
          <w:sz w:val="28"/>
          <w:szCs w:val="28"/>
        </w:rPr>
        <w:t>).</w:t>
      </w:r>
    </w:p>
    <w:p w:rsidR="00937F28" w:rsidRPr="00923D0A" w:rsidRDefault="00937F28" w:rsidP="003318C3">
      <w:pPr>
        <w:pStyle w:val="a6"/>
        <w:jc w:val="both"/>
      </w:pPr>
    </w:p>
    <w:p w:rsidR="00527834" w:rsidRPr="007E2381" w:rsidRDefault="00DC102E" w:rsidP="00527834">
      <w:pPr>
        <w:pStyle w:val="a6"/>
        <w:jc w:val="both"/>
        <w:rPr>
          <w:sz w:val="28"/>
          <w:szCs w:val="28"/>
        </w:rPr>
      </w:pPr>
      <w:r w:rsidRPr="00923D0A">
        <w:tab/>
      </w:r>
      <w:r w:rsidR="00170D5A" w:rsidRPr="007E2381">
        <w:rPr>
          <w:sz w:val="28"/>
          <w:szCs w:val="28"/>
        </w:rPr>
        <w:t>2</w:t>
      </w:r>
      <w:r w:rsidR="00CC53BE" w:rsidRPr="007E2381">
        <w:rPr>
          <w:sz w:val="28"/>
          <w:szCs w:val="28"/>
        </w:rPr>
        <w:t>.</w:t>
      </w:r>
      <w:r w:rsidR="00A05944" w:rsidRPr="007E2381">
        <w:rPr>
          <w:sz w:val="28"/>
          <w:szCs w:val="28"/>
        </w:rPr>
        <w:t xml:space="preserve"> </w:t>
      </w:r>
      <w:r w:rsidR="00527834" w:rsidRPr="007E2381">
        <w:rPr>
          <w:sz w:val="28"/>
          <w:szCs w:val="28"/>
        </w:rPr>
        <w:t>Прогноз объема поступлений денежных взысканий, налагаемых в воз</w:t>
      </w:r>
      <w:r w:rsidR="00527834" w:rsidRPr="007E2381">
        <w:rPr>
          <w:sz w:val="28"/>
          <w:szCs w:val="28"/>
        </w:rPr>
        <w:softHyphen/>
        <w:t>мещение ущерба, причиненного в результате незаконного или нецелевого ис</w:t>
      </w:r>
      <w:r w:rsidR="00527834" w:rsidRPr="007E2381">
        <w:rPr>
          <w:sz w:val="28"/>
          <w:szCs w:val="28"/>
        </w:rPr>
        <w:softHyphen/>
        <w:t xml:space="preserve">пользования бюджетных средств (в части бюджетов муниципальных районов) по КБК  </w:t>
      </w:r>
      <w:r w:rsidR="00527834" w:rsidRPr="007E2381">
        <w:rPr>
          <w:b/>
          <w:sz w:val="28"/>
          <w:szCs w:val="28"/>
        </w:rPr>
        <w:t>841 1 16 32000 05 0000 140</w:t>
      </w:r>
      <w:r w:rsidR="00527834" w:rsidRPr="007E2381">
        <w:rPr>
          <w:sz w:val="28"/>
          <w:szCs w:val="28"/>
        </w:rPr>
        <w:t xml:space="preserve"> (далее - денежные взыскания), на очередной финансовый год рас</w:t>
      </w:r>
      <w:r w:rsidR="00527834" w:rsidRPr="007E2381">
        <w:rPr>
          <w:sz w:val="28"/>
          <w:szCs w:val="28"/>
        </w:rPr>
        <w:softHyphen/>
        <w:t>считывается методом экстраполяции с учетом интенсивности изменения сумм данных поступлений за три года, предшествующих планируемому году (за два отчетных года, предшествующих текущему финансовому году, и теку</w:t>
      </w:r>
      <w:r w:rsidR="00527834" w:rsidRPr="007E2381">
        <w:rPr>
          <w:sz w:val="28"/>
          <w:szCs w:val="28"/>
        </w:rPr>
        <w:softHyphen/>
        <w:t>щий финансовый год).</w:t>
      </w:r>
    </w:p>
    <w:p w:rsidR="00527834" w:rsidRPr="007E2381" w:rsidRDefault="00527834" w:rsidP="00527834">
      <w:pPr>
        <w:pStyle w:val="a6"/>
        <w:jc w:val="both"/>
        <w:rPr>
          <w:sz w:val="28"/>
          <w:szCs w:val="28"/>
        </w:rPr>
      </w:pPr>
      <w:r w:rsidRPr="007E2381">
        <w:rPr>
          <w:sz w:val="28"/>
          <w:szCs w:val="28"/>
        </w:rPr>
        <w:t>Прогноз объема поступлений денежных взысканий на очередной фи</w:t>
      </w:r>
      <w:r w:rsidRPr="007E2381">
        <w:rPr>
          <w:sz w:val="28"/>
          <w:szCs w:val="28"/>
        </w:rPr>
        <w:softHyphen/>
        <w:t>нансовый год рассчитывается по следующей формуле:</w:t>
      </w:r>
    </w:p>
    <w:p w:rsidR="00527834" w:rsidRPr="00923D0A" w:rsidRDefault="00527834" w:rsidP="00527834">
      <w:pPr>
        <w:pStyle w:val="20"/>
        <w:shd w:val="clear" w:color="auto" w:fill="auto"/>
        <w:spacing w:after="0" w:line="317" w:lineRule="exact"/>
        <w:ind w:firstLine="851"/>
        <w:jc w:val="both"/>
        <w:rPr>
          <w:sz w:val="24"/>
          <w:szCs w:val="24"/>
        </w:rPr>
      </w:pPr>
      <w:r w:rsidRPr="007E2381">
        <w:t>П</w:t>
      </w:r>
      <w:r w:rsidRPr="00923D0A">
        <w:rPr>
          <w:sz w:val="24"/>
          <w:szCs w:val="24"/>
          <w:vertAlign w:val="subscript"/>
        </w:rPr>
        <w:t>дв</w:t>
      </w:r>
      <w:r w:rsidRPr="00923D0A">
        <w:rPr>
          <w:sz w:val="24"/>
          <w:szCs w:val="24"/>
          <w:vertAlign w:val="superscript"/>
        </w:rPr>
        <w:t>=</w:t>
      </w:r>
      <w:r w:rsidRPr="00923D0A">
        <w:rPr>
          <w:sz w:val="24"/>
          <w:szCs w:val="24"/>
        </w:rPr>
        <w:t xml:space="preserve"> </w:t>
      </w:r>
      <w:r w:rsidRPr="007E2381">
        <w:t>П</w:t>
      </w:r>
      <w:r w:rsidRPr="00923D0A">
        <w:rPr>
          <w:rStyle w:val="29pt"/>
          <w:sz w:val="24"/>
          <w:szCs w:val="24"/>
        </w:rPr>
        <w:t xml:space="preserve">ож  </w:t>
      </w:r>
      <w:r w:rsidRPr="00923D0A">
        <w:rPr>
          <w:sz w:val="24"/>
          <w:szCs w:val="24"/>
        </w:rPr>
        <w:t xml:space="preserve">х </w:t>
      </w:r>
      <w:r w:rsidRPr="007E2381">
        <w:rPr>
          <w:rStyle w:val="29pt"/>
          <w:sz w:val="28"/>
          <w:szCs w:val="28"/>
        </w:rPr>
        <w:t>К</w:t>
      </w:r>
      <w:r w:rsidRPr="00923D0A">
        <w:rPr>
          <w:rStyle w:val="29pt"/>
          <w:sz w:val="24"/>
          <w:szCs w:val="24"/>
        </w:rPr>
        <w:t xml:space="preserve">пост,  </w:t>
      </w:r>
      <w:r w:rsidRPr="00923D0A">
        <w:rPr>
          <w:sz w:val="24"/>
          <w:szCs w:val="24"/>
        </w:rPr>
        <w:t>где:</w:t>
      </w:r>
    </w:p>
    <w:p w:rsidR="00527834" w:rsidRPr="007E2381" w:rsidRDefault="00527834" w:rsidP="00527834">
      <w:pPr>
        <w:pStyle w:val="20"/>
        <w:shd w:val="clear" w:color="auto" w:fill="auto"/>
        <w:spacing w:after="0" w:line="317" w:lineRule="exact"/>
        <w:ind w:firstLine="851"/>
        <w:jc w:val="both"/>
      </w:pPr>
      <w:r w:rsidRPr="007E2381">
        <w:t>П</w:t>
      </w:r>
      <w:r w:rsidRPr="00923D0A">
        <w:rPr>
          <w:sz w:val="24"/>
          <w:szCs w:val="24"/>
          <w:vertAlign w:val="subscript"/>
        </w:rPr>
        <w:t>дв</w:t>
      </w:r>
      <w:r w:rsidRPr="00923D0A">
        <w:rPr>
          <w:sz w:val="24"/>
          <w:szCs w:val="24"/>
        </w:rPr>
        <w:t xml:space="preserve"> </w:t>
      </w:r>
      <w:r w:rsidRPr="007E2381">
        <w:t>- прогноз объема поступлений денежных взысканий;</w:t>
      </w:r>
    </w:p>
    <w:p w:rsidR="00527834" w:rsidRPr="007E2381" w:rsidRDefault="00527834" w:rsidP="00527834">
      <w:pPr>
        <w:pStyle w:val="20"/>
        <w:shd w:val="clear" w:color="auto" w:fill="auto"/>
        <w:tabs>
          <w:tab w:val="left" w:pos="851"/>
        </w:tabs>
        <w:spacing w:after="0" w:line="312" w:lineRule="exact"/>
        <w:ind w:firstLine="0"/>
        <w:jc w:val="both"/>
      </w:pPr>
      <w:r w:rsidRPr="00923D0A">
        <w:rPr>
          <w:rStyle w:val="29pt"/>
          <w:sz w:val="24"/>
          <w:szCs w:val="24"/>
        </w:rPr>
        <w:tab/>
      </w:r>
      <w:r w:rsidRPr="007E2381">
        <w:rPr>
          <w:rStyle w:val="29pt"/>
          <w:sz w:val="28"/>
          <w:szCs w:val="28"/>
        </w:rPr>
        <w:t>П</w:t>
      </w:r>
      <w:r w:rsidRPr="00923D0A">
        <w:rPr>
          <w:rStyle w:val="29pt"/>
          <w:sz w:val="24"/>
          <w:szCs w:val="24"/>
        </w:rPr>
        <w:t xml:space="preserve">ож </w:t>
      </w:r>
      <w:r w:rsidRPr="00923D0A">
        <w:rPr>
          <w:sz w:val="24"/>
          <w:szCs w:val="24"/>
        </w:rPr>
        <w:t xml:space="preserve">- </w:t>
      </w:r>
      <w:r w:rsidRPr="007E2381">
        <w:t>ожидаемый объем поступлений в текущем финансовом году (рас</w:t>
      </w:r>
      <w:r w:rsidRPr="007E2381">
        <w:softHyphen/>
        <w:t>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года, приходящуюся на пе</w:t>
      </w:r>
      <w:r w:rsidRPr="007E2381">
        <w:softHyphen/>
        <w:t>риод планирования, по данным отчета об исполнении бюджета главного рас</w:t>
      </w:r>
      <w:r w:rsidRPr="007E2381">
        <w:softHyphen/>
        <w:t>порядителя, распорядителя, получателя бюджетных средств, главного адми</w:t>
      </w:r>
      <w:r w:rsidRPr="007E2381">
        <w:softHyphen/>
        <w:t>нистратора, администратора источников финансирования дефицита бюджета, главного администратора, администратора доходов бюджета (форма по ОКУД 0503127) (далее - отчет об исполнении бюджета), и ожидаемое испол</w:t>
      </w:r>
      <w:r w:rsidRPr="007E2381">
        <w:softHyphen/>
        <w:t>нение до конца текущего года с учетом изменений, внесенных в законодатель</w:t>
      </w:r>
      <w:r w:rsidRPr="007E2381">
        <w:softHyphen/>
        <w:t xml:space="preserve">ство Российской Федерации и Хабаровского края, а также муниципальные и иные </w:t>
      </w:r>
      <w:r w:rsidRPr="007E2381">
        <w:lastRenderedPageBreak/>
        <w:t>нормативные правовые акты, регулирующие порядок возмещения в доход районного бюд</w:t>
      </w:r>
      <w:r w:rsidRPr="007E2381">
        <w:softHyphen/>
        <w:t>жета денежных взысканий, налагаемых в возмещение</w:t>
      </w:r>
      <w:r w:rsidRPr="00923D0A">
        <w:rPr>
          <w:sz w:val="24"/>
          <w:szCs w:val="24"/>
        </w:rPr>
        <w:t xml:space="preserve"> </w:t>
      </w:r>
      <w:r w:rsidRPr="007E2381">
        <w:t xml:space="preserve">ущерба, причиненного в результате незаконного или нецелевого использования бюджетных средств, </w:t>
      </w:r>
      <w:r w:rsidRPr="007E2381">
        <w:rPr>
          <w:rStyle w:val="2Exact"/>
        </w:rPr>
        <w:t>вступивших в силу после утверждения прогноза поступления доходов на те</w:t>
      </w:r>
      <w:r w:rsidRPr="007E2381">
        <w:rPr>
          <w:rStyle w:val="2Exact"/>
        </w:rPr>
        <w:softHyphen/>
        <w:t>кущий финансовый год;</w:t>
      </w:r>
    </w:p>
    <w:p w:rsidR="00527834" w:rsidRPr="00923D0A" w:rsidRDefault="00527834" w:rsidP="00527834">
      <w:pPr>
        <w:pStyle w:val="a4"/>
        <w:tabs>
          <w:tab w:val="left" w:pos="851"/>
        </w:tabs>
        <w:jc w:val="both"/>
        <w:rPr>
          <w:rStyle w:val="2Exact"/>
          <w:sz w:val="24"/>
          <w:szCs w:val="24"/>
        </w:rPr>
      </w:pPr>
      <w:r w:rsidRPr="007E2381">
        <w:rPr>
          <w:rStyle w:val="2Exact"/>
        </w:rPr>
        <w:tab/>
        <w:t>К</w:t>
      </w:r>
      <w:r w:rsidRPr="00923D0A">
        <w:rPr>
          <w:rStyle w:val="2Exact"/>
          <w:sz w:val="24"/>
          <w:szCs w:val="24"/>
        </w:rPr>
        <w:t xml:space="preserve"> пост </w:t>
      </w:r>
      <w:r w:rsidRPr="007E2381">
        <w:rPr>
          <w:rStyle w:val="2Exact"/>
        </w:rPr>
        <w:t>- коэффициент поступлений, который рассчитывается по формуле</w:t>
      </w:r>
      <w:r w:rsidRPr="00923D0A">
        <w:rPr>
          <w:rStyle w:val="2Exact"/>
          <w:sz w:val="24"/>
          <w:szCs w:val="24"/>
        </w:rPr>
        <w:t>:</w:t>
      </w:r>
    </w:p>
    <w:p w:rsidR="00527834" w:rsidRPr="00923D0A" w:rsidRDefault="00527834" w:rsidP="00527834">
      <w:pPr>
        <w:pStyle w:val="a4"/>
        <w:tabs>
          <w:tab w:val="left" w:pos="851"/>
        </w:tabs>
        <w:jc w:val="both"/>
        <w:rPr>
          <w:rStyle w:val="2Exact"/>
          <w:sz w:val="24"/>
          <w:szCs w:val="24"/>
        </w:rPr>
      </w:pPr>
    </w:p>
    <w:p w:rsidR="00527834" w:rsidRPr="00923D0A" w:rsidRDefault="00527834" w:rsidP="00527834">
      <w:pPr>
        <w:pStyle w:val="a4"/>
        <w:tabs>
          <w:tab w:val="left" w:pos="851"/>
        </w:tabs>
        <w:jc w:val="both"/>
        <w:rPr>
          <w:rStyle w:val="29pt"/>
          <w:sz w:val="24"/>
          <w:szCs w:val="24"/>
        </w:rPr>
      </w:pPr>
      <w:r w:rsidRPr="00923D0A">
        <w:rPr>
          <w:rStyle w:val="2Exact"/>
          <w:sz w:val="24"/>
          <w:szCs w:val="24"/>
        </w:rPr>
        <w:tab/>
        <w:t xml:space="preserve">            </w:t>
      </w:r>
      <w:r w:rsidRPr="00923D0A">
        <w:rPr>
          <w:rStyle w:val="29pt"/>
          <w:sz w:val="24"/>
          <w:szCs w:val="24"/>
          <w:u w:val="single"/>
        </w:rPr>
        <w:t>Пож</w:t>
      </w:r>
      <w:r w:rsidRPr="00923D0A">
        <w:rPr>
          <w:rStyle w:val="29pt"/>
          <w:sz w:val="24"/>
          <w:szCs w:val="24"/>
        </w:rPr>
        <w:t xml:space="preserve"> + </w:t>
      </w:r>
      <w:r w:rsidRPr="00923D0A">
        <w:rPr>
          <w:rStyle w:val="29pt"/>
          <w:sz w:val="24"/>
          <w:szCs w:val="24"/>
          <w:u w:val="single"/>
        </w:rPr>
        <w:t>П</w:t>
      </w:r>
      <w:r w:rsidRPr="00923D0A">
        <w:rPr>
          <w:rStyle w:val="29pt"/>
          <w:sz w:val="24"/>
          <w:szCs w:val="24"/>
          <w:u w:val="single"/>
          <w:lang w:val="en-US"/>
        </w:rPr>
        <w:t>i</w:t>
      </w:r>
      <w:r w:rsidRPr="00923D0A">
        <w:rPr>
          <w:rStyle w:val="29pt"/>
          <w:sz w:val="24"/>
          <w:szCs w:val="24"/>
        </w:rPr>
        <w:t xml:space="preserve"> </w:t>
      </w:r>
    </w:p>
    <w:p w:rsidR="00527834" w:rsidRPr="004676E5" w:rsidRDefault="00527834" w:rsidP="00527834">
      <w:pPr>
        <w:pStyle w:val="a4"/>
        <w:tabs>
          <w:tab w:val="left" w:pos="851"/>
        </w:tabs>
        <w:jc w:val="both"/>
        <w:rPr>
          <w:rStyle w:val="29pt"/>
          <w:sz w:val="28"/>
          <w:szCs w:val="28"/>
          <w:u w:val="single"/>
        </w:rPr>
      </w:pPr>
      <w:r w:rsidRPr="00923D0A">
        <w:rPr>
          <w:rStyle w:val="29pt"/>
          <w:sz w:val="24"/>
          <w:szCs w:val="24"/>
        </w:rPr>
        <w:tab/>
      </w:r>
      <w:r w:rsidRPr="007E2381">
        <w:rPr>
          <w:rStyle w:val="2Exact"/>
        </w:rPr>
        <w:t>К</w:t>
      </w:r>
      <w:r w:rsidRPr="00923D0A">
        <w:rPr>
          <w:rStyle w:val="2Exact"/>
          <w:sz w:val="24"/>
          <w:szCs w:val="24"/>
        </w:rPr>
        <w:t xml:space="preserve"> пост =  </w:t>
      </w:r>
      <w:r w:rsidRPr="00923D0A">
        <w:rPr>
          <w:rStyle w:val="29pt"/>
          <w:sz w:val="24"/>
          <w:szCs w:val="24"/>
          <w:u w:val="single"/>
        </w:rPr>
        <w:t>П</w:t>
      </w:r>
      <w:r w:rsidRPr="00923D0A">
        <w:rPr>
          <w:rStyle w:val="29pt"/>
          <w:sz w:val="24"/>
          <w:szCs w:val="24"/>
          <w:u w:val="single"/>
          <w:lang w:val="en-US"/>
        </w:rPr>
        <w:t>i</w:t>
      </w:r>
      <w:r w:rsidRPr="00923D0A">
        <w:rPr>
          <w:rStyle w:val="29pt"/>
          <w:sz w:val="24"/>
          <w:szCs w:val="24"/>
          <w:u w:val="single"/>
        </w:rPr>
        <w:t xml:space="preserve">        П</w:t>
      </w:r>
      <w:r w:rsidRPr="00923D0A">
        <w:rPr>
          <w:rStyle w:val="29pt"/>
          <w:sz w:val="24"/>
          <w:szCs w:val="24"/>
          <w:u w:val="single"/>
          <w:lang w:val="en-US"/>
        </w:rPr>
        <w:t>i</w:t>
      </w:r>
      <w:r w:rsidRPr="00923D0A">
        <w:rPr>
          <w:rStyle w:val="29pt"/>
          <w:sz w:val="24"/>
          <w:szCs w:val="24"/>
          <w:u w:val="single"/>
        </w:rPr>
        <w:t xml:space="preserve">-1 </w:t>
      </w:r>
      <w:r w:rsidRPr="00923D0A">
        <w:rPr>
          <w:rStyle w:val="29pt"/>
          <w:sz w:val="24"/>
          <w:szCs w:val="24"/>
        </w:rPr>
        <w:t xml:space="preserve">,      </w:t>
      </w:r>
      <w:r w:rsidRPr="004676E5">
        <w:rPr>
          <w:rStyle w:val="29pt"/>
          <w:sz w:val="28"/>
          <w:szCs w:val="28"/>
        </w:rPr>
        <w:t>где:</w:t>
      </w:r>
    </w:p>
    <w:p w:rsidR="00527834" w:rsidRPr="00923D0A" w:rsidRDefault="00527834" w:rsidP="00527834">
      <w:pPr>
        <w:pStyle w:val="a4"/>
        <w:tabs>
          <w:tab w:val="left" w:pos="851"/>
        </w:tabs>
        <w:jc w:val="both"/>
        <w:rPr>
          <w:rStyle w:val="2Exact"/>
          <w:sz w:val="24"/>
          <w:szCs w:val="24"/>
        </w:rPr>
      </w:pPr>
      <w:r w:rsidRPr="00923D0A">
        <w:rPr>
          <w:rStyle w:val="29pt"/>
          <w:sz w:val="24"/>
          <w:szCs w:val="24"/>
        </w:rPr>
        <w:tab/>
        <w:t xml:space="preserve">                          </w:t>
      </w:r>
      <w:r w:rsidRPr="00923D0A">
        <w:rPr>
          <w:rStyle w:val="2Exact"/>
          <w:sz w:val="24"/>
          <w:szCs w:val="24"/>
        </w:rPr>
        <w:t>2</w:t>
      </w:r>
    </w:p>
    <w:p w:rsidR="00527834" w:rsidRPr="004676E5" w:rsidRDefault="00527834" w:rsidP="00527834">
      <w:pPr>
        <w:pStyle w:val="20"/>
        <w:shd w:val="clear" w:color="auto" w:fill="auto"/>
        <w:tabs>
          <w:tab w:val="left" w:pos="1774"/>
        </w:tabs>
        <w:spacing w:after="0" w:line="317" w:lineRule="exact"/>
        <w:ind w:firstLine="780"/>
        <w:jc w:val="both"/>
      </w:pPr>
      <w:r w:rsidRPr="004676E5">
        <w:rPr>
          <w:rStyle w:val="29pt"/>
          <w:sz w:val="28"/>
          <w:szCs w:val="28"/>
        </w:rPr>
        <w:t>П</w:t>
      </w:r>
      <w:r w:rsidRPr="00923D0A">
        <w:rPr>
          <w:rStyle w:val="29pt"/>
          <w:sz w:val="24"/>
          <w:szCs w:val="24"/>
          <w:lang w:val="en-US"/>
        </w:rPr>
        <w:t>i</w:t>
      </w:r>
      <w:r w:rsidRPr="00923D0A">
        <w:rPr>
          <w:rStyle w:val="29pt"/>
          <w:sz w:val="24"/>
          <w:szCs w:val="24"/>
        </w:rPr>
        <w:t xml:space="preserve"> </w:t>
      </w:r>
      <w:r w:rsidRPr="004676E5">
        <w:rPr>
          <w:rStyle w:val="29pt"/>
          <w:sz w:val="28"/>
          <w:szCs w:val="28"/>
        </w:rPr>
        <w:t>,   П</w:t>
      </w:r>
      <w:r w:rsidRPr="004676E5">
        <w:rPr>
          <w:rStyle w:val="29pt"/>
          <w:sz w:val="28"/>
          <w:szCs w:val="28"/>
          <w:lang w:val="en-US"/>
        </w:rPr>
        <w:t>i</w:t>
      </w:r>
      <w:r w:rsidRPr="00923D0A">
        <w:rPr>
          <w:rStyle w:val="29pt"/>
          <w:sz w:val="24"/>
          <w:szCs w:val="24"/>
        </w:rPr>
        <w:t xml:space="preserve">-1 </w:t>
      </w:r>
      <w:r w:rsidRPr="004676E5">
        <w:rPr>
          <w:rStyle w:val="29pt"/>
          <w:sz w:val="28"/>
          <w:szCs w:val="28"/>
        </w:rPr>
        <w:t xml:space="preserve">- </w:t>
      </w:r>
      <w:r w:rsidRPr="004676E5">
        <w:t>фактический объем поступлений за два отчетных года, пред</w:t>
      </w:r>
      <w:r w:rsidRPr="004676E5">
        <w:softHyphen/>
        <w:t>шествующих текущему финансовому году, по данным отчетов об исполнении бюджета, скорректированный с учетом изменений внесенных в законодатель</w:t>
      </w:r>
      <w:r w:rsidRPr="004676E5">
        <w:softHyphen/>
        <w:t>ство Российской Федерации и Хабаровского края, а также муниципальные и иные нормативные правовые акты, регулирующие порядок возмещения в доход районного бюд</w:t>
      </w:r>
      <w:r w:rsidRPr="004676E5">
        <w:softHyphen/>
        <w:t>жета денежных взысканий, налагаемых в возмещение ущерба, причиненного в результате незаконного или нецелевого использования бюджетных средств, оказавших влияние на порядок администрирования данных неналоговых по</w:t>
      </w:r>
      <w:r w:rsidRPr="004676E5">
        <w:softHyphen/>
        <w:t>ступлений и вступивших в силу в течение двух отчетных лет, предшествую</w:t>
      </w:r>
      <w:r w:rsidRPr="004676E5">
        <w:softHyphen/>
        <w:t>щих текущему финансовому году, либо в текущем финансовом году</w:t>
      </w:r>
      <w:r w:rsidRPr="004676E5">
        <w:rPr>
          <w:rStyle w:val="a9"/>
        </w:rPr>
        <w:footnoteReference w:id="1"/>
      </w:r>
      <w:r w:rsidRPr="004676E5">
        <w:t>.</w:t>
      </w:r>
    </w:p>
    <w:p w:rsidR="00D65A2C" w:rsidRPr="004676E5" w:rsidRDefault="000B1FD0" w:rsidP="00D65A2C">
      <w:pPr>
        <w:pStyle w:val="20"/>
        <w:shd w:val="clear" w:color="auto" w:fill="auto"/>
        <w:spacing w:after="0" w:line="317" w:lineRule="exact"/>
        <w:ind w:firstLine="780"/>
        <w:jc w:val="both"/>
      </w:pPr>
      <w:r w:rsidRPr="004676E5">
        <w:t xml:space="preserve">  </w:t>
      </w:r>
      <w:r w:rsidR="00D65A2C" w:rsidRPr="004676E5">
        <w:t>Прогноз объема поступлений денежных взысканий на плановый период принимается равным прогнозу объема данных поступлений на очередной фи</w:t>
      </w:r>
      <w:r w:rsidR="00D65A2C" w:rsidRPr="004676E5">
        <w:softHyphen/>
        <w:t>нансовый год.</w:t>
      </w:r>
    </w:p>
    <w:p w:rsidR="00527834" w:rsidRPr="004676E5" w:rsidRDefault="00527834" w:rsidP="00527834">
      <w:pPr>
        <w:pStyle w:val="20"/>
        <w:shd w:val="clear" w:color="auto" w:fill="auto"/>
        <w:spacing w:after="0" w:line="317" w:lineRule="exact"/>
        <w:ind w:firstLine="780"/>
        <w:jc w:val="both"/>
      </w:pPr>
    </w:p>
    <w:p w:rsidR="000B1FD0" w:rsidRPr="004676E5" w:rsidRDefault="00923D0A" w:rsidP="000B1FD0">
      <w:pPr>
        <w:pStyle w:val="20"/>
        <w:shd w:val="clear" w:color="auto" w:fill="auto"/>
        <w:spacing w:after="0" w:line="317" w:lineRule="exact"/>
        <w:ind w:firstLine="780"/>
        <w:jc w:val="both"/>
      </w:pPr>
      <w:r w:rsidRPr="00D918AE">
        <w:rPr>
          <w:sz w:val="24"/>
          <w:szCs w:val="24"/>
        </w:rPr>
        <w:t xml:space="preserve"> </w:t>
      </w:r>
      <w:r w:rsidR="000B1FD0" w:rsidRPr="00923D0A">
        <w:rPr>
          <w:sz w:val="24"/>
          <w:szCs w:val="24"/>
        </w:rPr>
        <w:t>3</w:t>
      </w:r>
      <w:r w:rsidR="006643FA" w:rsidRPr="00923D0A">
        <w:rPr>
          <w:sz w:val="24"/>
          <w:szCs w:val="24"/>
        </w:rPr>
        <w:t>.</w:t>
      </w:r>
      <w:r w:rsidR="005E1138" w:rsidRPr="00923D0A">
        <w:rPr>
          <w:sz w:val="24"/>
          <w:szCs w:val="24"/>
        </w:rPr>
        <w:t xml:space="preserve"> </w:t>
      </w:r>
      <w:r w:rsidR="000B1FD0" w:rsidRPr="004676E5">
        <w:t xml:space="preserve">Прогнозирование объемов поступлений от денежных взысканий (штрафов) за нарушение бюджетного законодательства (в части бюджетов муниципальных районов) по КБК </w:t>
      </w:r>
      <w:r w:rsidR="000B1FD0" w:rsidRPr="004676E5">
        <w:rPr>
          <w:b/>
        </w:rPr>
        <w:t>841 1 16 18050 05 0000 140</w:t>
      </w:r>
      <w:r w:rsidR="000B1FD0" w:rsidRPr="004676E5">
        <w:t>, денеж</w:t>
      </w:r>
      <w:r w:rsidR="000B1FD0" w:rsidRPr="004676E5">
        <w:softHyphen/>
        <w:t>ных взысканий (штрафов) за нарушение законодательства о контрактной си</w:t>
      </w:r>
      <w:r w:rsidR="000B1FD0" w:rsidRPr="004676E5">
        <w:softHyphen/>
        <w:t xml:space="preserve">стеме в сфере закупок товаров, работ, услуг для обеспечения государственных и муниципальных нужд для нужд муниципальных районов по КБК </w:t>
      </w:r>
      <w:r w:rsidR="000B1FD0" w:rsidRPr="004676E5">
        <w:rPr>
          <w:b/>
        </w:rPr>
        <w:t>841 1 16 33050 05 0000 140</w:t>
      </w:r>
      <w:r w:rsidR="000B1FD0" w:rsidRPr="004676E5">
        <w:t>, осуществляется методом прямого расчета на основании количества административных правонарушений в раз</w:t>
      </w:r>
      <w:r w:rsidR="000B1FD0" w:rsidRPr="004676E5">
        <w:softHyphen/>
        <w:t>резе статьей Кодекса Российской Федерации об административных правона</w:t>
      </w:r>
      <w:r w:rsidR="000B1FD0" w:rsidRPr="004676E5">
        <w:softHyphen/>
        <w:t>рушениях (далее - КоАП РФ) и размеров административных штрафов за со</w:t>
      </w:r>
      <w:r w:rsidR="000B1FD0" w:rsidRPr="004676E5">
        <w:softHyphen/>
        <w:t>вершение административных правонарушений.</w:t>
      </w:r>
    </w:p>
    <w:p w:rsidR="000B1FD0" w:rsidRPr="004676E5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</w:pPr>
      <w:r w:rsidRPr="004676E5">
        <w:t>Прогноз объема поступлений административных штрафов рассчитыва</w:t>
      </w:r>
      <w:r w:rsidRPr="004676E5">
        <w:softHyphen/>
        <w:t>ется как сумма прогноза поступлений административных штрафов по каждой статье КоАП РФ по следующей формуле:</w:t>
      </w:r>
    </w:p>
    <w:p w:rsidR="000B1FD0" w:rsidRPr="00923D0A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  <w:rPr>
          <w:sz w:val="24"/>
          <w:szCs w:val="24"/>
        </w:rPr>
      </w:pPr>
      <w:r w:rsidRPr="004676E5">
        <w:t>Д</w:t>
      </w:r>
      <w:r w:rsidRPr="00923D0A">
        <w:rPr>
          <w:sz w:val="24"/>
          <w:szCs w:val="24"/>
        </w:rPr>
        <w:t xml:space="preserve"> = Ʃ</w:t>
      </w:r>
      <w:r w:rsidRPr="004676E5">
        <w:t>Д</w:t>
      </w:r>
      <w:r w:rsidRPr="00923D0A">
        <w:rPr>
          <w:sz w:val="24"/>
          <w:szCs w:val="24"/>
          <w:lang w:val="en-US"/>
        </w:rPr>
        <w:t>g</w:t>
      </w:r>
      <w:r w:rsidRPr="00923D0A">
        <w:rPr>
          <w:sz w:val="24"/>
          <w:szCs w:val="24"/>
        </w:rPr>
        <w:t xml:space="preserve"> , где:</w:t>
      </w:r>
    </w:p>
    <w:p w:rsidR="000B1FD0" w:rsidRPr="004676E5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</w:pPr>
      <w:r w:rsidRPr="004676E5">
        <w:t>Д - прогноз объема поступлений административных штрафов;</w:t>
      </w:r>
    </w:p>
    <w:p w:rsidR="000B1FD0" w:rsidRPr="004676E5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</w:pPr>
      <w:r w:rsidRPr="004676E5">
        <w:t>Д</w:t>
      </w:r>
      <w:r w:rsidRPr="00923D0A">
        <w:rPr>
          <w:sz w:val="24"/>
          <w:szCs w:val="24"/>
          <w:lang w:val="en-US"/>
        </w:rPr>
        <w:t>g</w:t>
      </w:r>
      <w:r w:rsidRPr="00923D0A">
        <w:rPr>
          <w:sz w:val="24"/>
          <w:szCs w:val="24"/>
        </w:rPr>
        <w:t xml:space="preserve"> </w:t>
      </w:r>
      <w:r w:rsidRPr="004676E5">
        <w:t>- прогноз поступлений административных штрафов по соответству</w:t>
      </w:r>
      <w:r w:rsidRPr="004676E5">
        <w:softHyphen/>
        <w:t>ющей статье КоАП РФ.</w:t>
      </w:r>
    </w:p>
    <w:p w:rsidR="000B1FD0" w:rsidRPr="00923D0A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  <w:rPr>
          <w:sz w:val="24"/>
          <w:szCs w:val="24"/>
        </w:rPr>
      </w:pPr>
      <w:r w:rsidRPr="004676E5">
        <w:t>Д</w:t>
      </w:r>
      <w:r w:rsidRPr="00923D0A">
        <w:rPr>
          <w:sz w:val="24"/>
          <w:szCs w:val="24"/>
          <w:lang w:val="en-US"/>
        </w:rPr>
        <w:t>g</w:t>
      </w:r>
      <w:r w:rsidRPr="00923D0A">
        <w:rPr>
          <w:sz w:val="24"/>
          <w:szCs w:val="24"/>
        </w:rPr>
        <w:t xml:space="preserve"> = </w:t>
      </w:r>
      <w:r w:rsidRPr="004676E5">
        <w:t>К</w:t>
      </w:r>
      <w:r w:rsidRPr="00923D0A">
        <w:rPr>
          <w:sz w:val="24"/>
          <w:szCs w:val="24"/>
          <w:lang w:val="en-US"/>
        </w:rPr>
        <w:t>g</w:t>
      </w:r>
      <w:r w:rsidRPr="00923D0A">
        <w:rPr>
          <w:sz w:val="24"/>
          <w:szCs w:val="24"/>
        </w:rPr>
        <w:t xml:space="preserve"> х </w:t>
      </w:r>
      <w:r w:rsidRPr="004676E5">
        <w:rPr>
          <w:lang w:val="en-US" w:eastAsia="en-US" w:bidi="en-US"/>
        </w:rPr>
        <w:t>P</w:t>
      </w:r>
      <w:r w:rsidRPr="00923D0A">
        <w:rPr>
          <w:sz w:val="24"/>
          <w:szCs w:val="24"/>
          <w:vertAlign w:val="subscript"/>
          <w:lang w:val="en-US" w:eastAsia="en-US" w:bidi="en-US"/>
        </w:rPr>
        <w:t>g</w:t>
      </w:r>
      <w:r w:rsidRPr="00923D0A">
        <w:rPr>
          <w:sz w:val="24"/>
          <w:szCs w:val="24"/>
          <w:lang w:eastAsia="en-US" w:bidi="en-US"/>
        </w:rPr>
        <w:t xml:space="preserve">, </w:t>
      </w:r>
      <w:r w:rsidRPr="00923D0A">
        <w:rPr>
          <w:sz w:val="24"/>
          <w:szCs w:val="24"/>
        </w:rPr>
        <w:t>где:</w:t>
      </w:r>
    </w:p>
    <w:p w:rsidR="000B1FD0" w:rsidRPr="004676E5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</w:pPr>
      <w:r w:rsidRPr="00923D0A">
        <w:rPr>
          <w:sz w:val="24"/>
          <w:szCs w:val="24"/>
          <w:lang w:val="en-US" w:eastAsia="en-US" w:bidi="en-US"/>
        </w:rPr>
        <w:t>g</w:t>
      </w:r>
      <w:r w:rsidRPr="00923D0A">
        <w:rPr>
          <w:sz w:val="24"/>
          <w:szCs w:val="24"/>
          <w:lang w:eastAsia="en-US" w:bidi="en-US"/>
        </w:rPr>
        <w:t xml:space="preserve"> </w:t>
      </w:r>
      <w:r w:rsidRPr="00923D0A">
        <w:rPr>
          <w:sz w:val="24"/>
          <w:szCs w:val="24"/>
        </w:rPr>
        <w:t xml:space="preserve">- </w:t>
      </w:r>
      <w:r w:rsidRPr="004676E5">
        <w:t>статья КоАП РФ;</w:t>
      </w:r>
    </w:p>
    <w:p w:rsidR="000B1FD0" w:rsidRPr="00923D0A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  <w:rPr>
          <w:sz w:val="24"/>
          <w:szCs w:val="24"/>
        </w:rPr>
      </w:pPr>
      <w:r w:rsidRPr="004676E5">
        <w:rPr>
          <w:lang w:val="en-US" w:eastAsia="en-US" w:bidi="en-US"/>
        </w:rPr>
        <w:lastRenderedPageBreak/>
        <w:t>P</w:t>
      </w:r>
      <w:r w:rsidRPr="00923D0A">
        <w:rPr>
          <w:sz w:val="24"/>
          <w:szCs w:val="24"/>
          <w:vertAlign w:val="subscript"/>
          <w:lang w:val="en-US" w:eastAsia="en-US" w:bidi="en-US"/>
        </w:rPr>
        <w:t>g</w:t>
      </w:r>
      <w:r w:rsidRPr="004676E5">
        <w:rPr>
          <w:lang w:eastAsia="en-US" w:bidi="en-US"/>
        </w:rPr>
        <w:t xml:space="preserve">— </w:t>
      </w:r>
      <w:r w:rsidRPr="004676E5">
        <w:t>минимальный размер административного штрафа по соответствую</w:t>
      </w:r>
      <w:r w:rsidRPr="004676E5">
        <w:softHyphen/>
        <w:t>щей статье КоАП РФ;</w:t>
      </w:r>
    </w:p>
    <w:p w:rsidR="000B1FD0" w:rsidRPr="00923D0A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  <w:rPr>
          <w:sz w:val="24"/>
          <w:szCs w:val="24"/>
        </w:rPr>
      </w:pPr>
      <w:r w:rsidRPr="004676E5">
        <w:rPr>
          <w:lang w:val="en-US" w:eastAsia="en-US" w:bidi="en-US"/>
        </w:rPr>
        <w:t>K</w:t>
      </w:r>
      <w:r w:rsidRPr="00923D0A">
        <w:rPr>
          <w:sz w:val="24"/>
          <w:szCs w:val="24"/>
          <w:vertAlign w:val="subscript"/>
          <w:lang w:val="en-US" w:eastAsia="en-US" w:bidi="en-US"/>
        </w:rPr>
        <w:t>g</w:t>
      </w:r>
      <w:r w:rsidRPr="004676E5">
        <w:t>- прогнозируемое количество административных правонарушений по соответствующей статье КоАП РФ.</w:t>
      </w:r>
    </w:p>
    <w:p w:rsidR="000B1FD0" w:rsidRPr="004676E5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</w:pPr>
      <w:r w:rsidRPr="004676E5">
        <w:rPr>
          <w:lang w:val="en-US" w:eastAsia="en-US" w:bidi="en-US"/>
        </w:rPr>
        <w:t>K</w:t>
      </w:r>
      <w:r w:rsidRPr="00923D0A">
        <w:rPr>
          <w:sz w:val="24"/>
          <w:szCs w:val="24"/>
          <w:vertAlign w:val="subscript"/>
          <w:lang w:val="en-US" w:eastAsia="en-US" w:bidi="en-US"/>
        </w:rPr>
        <w:t>g</w:t>
      </w:r>
      <w:r w:rsidR="004676E5">
        <w:rPr>
          <w:sz w:val="24"/>
          <w:szCs w:val="24"/>
          <w:vertAlign w:val="subscript"/>
          <w:lang w:eastAsia="en-US" w:bidi="en-US"/>
        </w:rPr>
        <w:t xml:space="preserve"> </w:t>
      </w:r>
      <w:r w:rsidRPr="004676E5">
        <w:t>определяется на основании учетных данных   управления образования по делам об административных правонарушениях за три года, предшествующих планируемому году</w:t>
      </w:r>
      <w:r w:rsidRPr="004676E5">
        <w:rPr>
          <w:color w:val="000000"/>
        </w:rPr>
        <w:t xml:space="preserve"> </w:t>
      </w:r>
      <w:r w:rsidRPr="004676E5">
        <w:t>или за весь период закрепления в КоАП РФ соответствующего административного правонарушения в случае, если этот период не превышает три года.</w:t>
      </w:r>
    </w:p>
    <w:p w:rsidR="000B1FD0" w:rsidRPr="004676E5" w:rsidRDefault="000B1FD0" w:rsidP="000B1FD0">
      <w:pPr>
        <w:pStyle w:val="20"/>
        <w:shd w:val="clear" w:color="auto" w:fill="auto"/>
        <w:spacing w:after="0" w:line="317" w:lineRule="exact"/>
        <w:ind w:firstLine="640"/>
        <w:jc w:val="both"/>
      </w:pPr>
      <w:r w:rsidRPr="004676E5">
        <w:t>Прогноз объема поступлений административных штрафов на плановый период принимается равным прогнозу объема данных поступлений на очеред</w:t>
      </w:r>
      <w:r w:rsidRPr="004676E5">
        <w:softHyphen/>
        <w:t>ной финансовый год.</w:t>
      </w:r>
    </w:p>
    <w:p w:rsidR="00286F92" w:rsidRPr="00923D0A" w:rsidRDefault="00286F92" w:rsidP="000B1FD0">
      <w:pPr>
        <w:pStyle w:val="20"/>
        <w:shd w:val="clear" w:color="auto" w:fill="auto"/>
        <w:spacing w:after="0" w:line="317" w:lineRule="exact"/>
        <w:ind w:firstLine="640"/>
        <w:jc w:val="both"/>
        <w:rPr>
          <w:sz w:val="24"/>
          <w:szCs w:val="24"/>
        </w:rPr>
      </w:pPr>
    </w:p>
    <w:p w:rsidR="00E8797A" w:rsidRPr="004676E5" w:rsidRDefault="00F66AD6" w:rsidP="00632D4D">
      <w:pPr>
        <w:pStyle w:val="a6"/>
        <w:jc w:val="both"/>
        <w:rPr>
          <w:sz w:val="28"/>
          <w:szCs w:val="28"/>
        </w:rPr>
      </w:pPr>
      <w:r w:rsidRPr="004676E5">
        <w:rPr>
          <w:sz w:val="28"/>
          <w:szCs w:val="28"/>
        </w:rPr>
        <w:t xml:space="preserve">         4.</w:t>
      </w:r>
      <w:r w:rsidR="00286F92" w:rsidRPr="004676E5">
        <w:rPr>
          <w:sz w:val="28"/>
          <w:szCs w:val="28"/>
        </w:rPr>
        <w:t xml:space="preserve"> Прогнозирование объемов поступлений   от оказания платных услуг (работ) и компенсации затрат государств</w:t>
      </w:r>
      <w:r w:rsidR="00E8797A" w:rsidRPr="004676E5">
        <w:rPr>
          <w:sz w:val="28"/>
          <w:szCs w:val="28"/>
        </w:rPr>
        <w:t xml:space="preserve">а </w:t>
      </w:r>
      <w:r w:rsidR="00632D4D" w:rsidRPr="004676E5">
        <w:rPr>
          <w:sz w:val="28"/>
          <w:szCs w:val="28"/>
        </w:rPr>
        <w:t xml:space="preserve">  проводится с использованием</w:t>
      </w:r>
      <w:r w:rsidR="00E8797A" w:rsidRPr="004676E5">
        <w:rPr>
          <w:sz w:val="28"/>
          <w:szCs w:val="28"/>
        </w:rPr>
        <w:t xml:space="preserve"> </w:t>
      </w:r>
    </w:p>
    <w:p w:rsidR="00632D4D" w:rsidRPr="004676E5" w:rsidRDefault="00E8797A" w:rsidP="00632D4D">
      <w:pPr>
        <w:pStyle w:val="a6"/>
        <w:jc w:val="both"/>
        <w:rPr>
          <w:sz w:val="28"/>
          <w:szCs w:val="28"/>
        </w:rPr>
      </w:pPr>
      <w:r w:rsidRPr="004676E5">
        <w:rPr>
          <w:sz w:val="28"/>
          <w:szCs w:val="28"/>
        </w:rPr>
        <w:t>Бюджетного кодекса Российской Федерации</w:t>
      </w:r>
      <w:r w:rsidR="00D65A2C" w:rsidRPr="004676E5">
        <w:rPr>
          <w:sz w:val="28"/>
          <w:szCs w:val="28"/>
        </w:rPr>
        <w:t>,  отчётов об исполнении бюджет</w:t>
      </w:r>
      <w:r w:rsidR="000D0B20" w:rsidRPr="004676E5">
        <w:rPr>
          <w:sz w:val="28"/>
          <w:szCs w:val="28"/>
        </w:rPr>
        <w:t>а</w:t>
      </w:r>
      <w:r w:rsidR="00D65A2C" w:rsidRPr="004676E5">
        <w:rPr>
          <w:sz w:val="28"/>
          <w:szCs w:val="28"/>
        </w:rPr>
        <w:t xml:space="preserve">, </w:t>
      </w:r>
      <w:r w:rsidR="00632D4D" w:rsidRPr="004676E5">
        <w:rPr>
          <w:sz w:val="28"/>
          <w:szCs w:val="28"/>
        </w:rPr>
        <w:t>в соответствии  с Постановлением администрации Верхнебуреинского муниципального района от 05.12.2012 № 1179 «Об утверждении Положения о порядке предоставления и утверждения оказываемых услуг на платной основе муниципальными учреждениями образования подведомственных Отделу образования администрации Верхнебу</w:t>
      </w:r>
      <w:r w:rsidRPr="004676E5">
        <w:rPr>
          <w:sz w:val="28"/>
          <w:szCs w:val="28"/>
        </w:rPr>
        <w:t>реинского муниципального района, в соответствии с Постановлением главы Верхнебуреинского муниципального района от 08.02.2010 № 127 «Об утверждении методики расчёта платежей по возмещению эксплуатационных затрат по содержанию используемых нежилых</w:t>
      </w:r>
      <w:r w:rsidRPr="00923D0A">
        <w:t xml:space="preserve"> </w:t>
      </w:r>
      <w:r w:rsidRPr="004676E5">
        <w:rPr>
          <w:sz w:val="28"/>
          <w:szCs w:val="28"/>
        </w:rPr>
        <w:t>помещений (зданий, сооружений) и мест общего пользования в зданиях, относящихся к объектам муниципальной собственности Верхнебуреинского муниципального района Хабаровского края" согласно заключаемым договорам оказания платных услуг, и договоров возмещения эксплуатационных расходов</w:t>
      </w:r>
      <w:r w:rsidR="00D65A2C" w:rsidRPr="004676E5">
        <w:rPr>
          <w:sz w:val="28"/>
          <w:szCs w:val="28"/>
        </w:rPr>
        <w:t>.</w:t>
      </w:r>
    </w:p>
    <w:p w:rsidR="00A84096" w:rsidRPr="00923D0A" w:rsidRDefault="00286F92" w:rsidP="009B0CA2">
      <w:pPr>
        <w:pStyle w:val="a6"/>
        <w:jc w:val="both"/>
      </w:pPr>
      <w:r w:rsidRPr="00923D0A">
        <w:t xml:space="preserve">    </w:t>
      </w:r>
    </w:p>
    <w:p w:rsidR="00286F92" w:rsidRPr="00D85703" w:rsidRDefault="00286F92" w:rsidP="009B0CA2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 xml:space="preserve">     4.1. Для определения прогнозного объема поступлений по прочим доходам от оказания платных услуг (работ) по коду классификации доходов (далее КБК) </w:t>
      </w:r>
      <w:r w:rsidRPr="00D85703">
        <w:rPr>
          <w:b/>
          <w:sz w:val="28"/>
          <w:szCs w:val="28"/>
        </w:rPr>
        <w:t>841 1 13 01995 05 0000  130</w:t>
      </w:r>
      <w:r w:rsidRPr="00D85703">
        <w:rPr>
          <w:sz w:val="28"/>
          <w:szCs w:val="28"/>
        </w:rPr>
        <w:t xml:space="preserve"> используются методы усреднения и индексации  и производятся по следующей формуле:</w:t>
      </w:r>
    </w:p>
    <w:p w:rsidR="00923D0A" w:rsidRPr="00D85703" w:rsidRDefault="00923D0A" w:rsidP="009B0CA2">
      <w:pPr>
        <w:pStyle w:val="a6"/>
        <w:jc w:val="both"/>
        <w:rPr>
          <w:sz w:val="28"/>
          <w:szCs w:val="28"/>
        </w:rPr>
      </w:pPr>
    </w:p>
    <w:p w:rsidR="00286F92" w:rsidRPr="00D85703" w:rsidRDefault="00286F92" w:rsidP="009B0CA2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ПУ</w:t>
      </w:r>
      <w:r w:rsidRPr="00923D0A">
        <w:rPr>
          <w:sz w:val="18"/>
          <w:szCs w:val="18"/>
          <w:lang w:val="en-US"/>
        </w:rPr>
        <w:t>pr</w:t>
      </w:r>
      <w:r w:rsidR="007F749C">
        <w:rPr>
          <w:sz w:val="18"/>
          <w:szCs w:val="18"/>
        </w:rPr>
        <w:t xml:space="preserve"> </w:t>
      </w:r>
      <w:r w:rsidR="00F84FA6" w:rsidRPr="00D85703">
        <w:rPr>
          <w:sz w:val="28"/>
          <w:szCs w:val="28"/>
        </w:rPr>
        <w:t>=</w:t>
      </w:r>
      <w:r w:rsidR="007F749C" w:rsidRPr="00D85703">
        <w:rPr>
          <w:sz w:val="28"/>
          <w:szCs w:val="28"/>
        </w:rPr>
        <w:t xml:space="preserve"> </w:t>
      </w:r>
      <w:r w:rsidR="00F84FA6" w:rsidRPr="00D85703">
        <w:rPr>
          <w:sz w:val="28"/>
          <w:szCs w:val="28"/>
        </w:rPr>
        <w:t>(ПУ</w:t>
      </w:r>
      <w:r w:rsidR="00F84FA6" w:rsidRPr="00D85703">
        <w:rPr>
          <w:sz w:val="18"/>
          <w:szCs w:val="18"/>
          <w:lang w:val="en-US"/>
        </w:rPr>
        <w:t>o</w:t>
      </w:r>
      <w:r w:rsidR="00F84FA6" w:rsidRPr="00923D0A">
        <w:rPr>
          <w:sz w:val="18"/>
          <w:szCs w:val="18"/>
        </w:rPr>
        <w:t xml:space="preserve">. </w:t>
      </w:r>
      <w:r w:rsidR="000D56B3" w:rsidRPr="00923D0A">
        <w:rPr>
          <w:sz w:val="18"/>
          <w:szCs w:val="18"/>
          <w:lang w:val="en-US"/>
        </w:rPr>
        <w:t>p</w:t>
      </w:r>
      <w:r w:rsidR="00F84FA6" w:rsidRPr="00923D0A">
        <w:rPr>
          <w:sz w:val="18"/>
          <w:szCs w:val="18"/>
          <w:lang w:val="en-US"/>
        </w:rPr>
        <w:t>r</w:t>
      </w:r>
      <w:r w:rsidR="00F84FA6" w:rsidRPr="00923D0A">
        <w:rPr>
          <w:sz w:val="18"/>
          <w:szCs w:val="18"/>
        </w:rPr>
        <w:t>-1</w:t>
      </w:r>
      <w:r w:rsidR="00F84FA6" w:rsidRPr="00923D0A">
        <w:t>*</w:t>
      </w:r>
      <w:r w:rsidR="00F84FA6" w:rsidRPr="00D85703">
        <w:rPr>
          <w:sz w:val="28"/>
          <w:szCs w:val="28"/>
        </w:rPr>
        <w:t>К</w:t>
      </w:r>
      <w:r w:rsidR="00BB3EF6" w:rsidRPr="004676E5">
        <w:t xml:space="preserve"> </w:t>
      </w:r>
      <w:r w:rsidR="00F84FA6" w:rsidRPr="00D85703">
        <w:rPr>
          <w:sz w:val="28"/>
          <w:szCs w:val="28"/>
        </w:rPr>
        <w:t>)+</w:t>
      </w:r>
      <w:r w:rsidR="00BB3EF6" w:rsidRPr="00D85703">
        <w:rPr>
          <w:sz w:val="28"/>
          <w:szCs w:val="28"/>
        </w:rPr>
        <w:t xml:space="preserve"> (-) </w:t>
      </w:r>
      <w:r w:rsidR="00F84FA6" w:rsidRPr="00D85703">
        <w:rPr>
          <w:sz w:val="28"/>
          <w:szCs w:val="28"/>
        </w:rPr>
        <w:t>Д</w:t>
      </w:r>
      <w:r w:rsidR="00F84FA6" w:rsidRPr="004676E5">
        <w:t xml:space="preserve"> </w:t>
      </w:r>
      <w:r w:rsidR="00F84FA6" w:rsidRPr="004676E5">
        <w:rPr>
          <w:sz w:val="18"/>
          <w:szCs w:val="18"/>
          <w:lang w:val="en-US"/>
        </w:rPr>
        <w:t>pr</w:t>
      </w:r>
      <w:r w:rsidR="00F84FA6" w:rsidRPr="00D85703">
        <w:rPr>
          <w:sz w:val="28"/>
          <w:szCs w:val="28"/>
        </w:rPr>
        <w:t>, где</w:t>
      </w:r>
      <w:r w:rsidR="000A22F7" w:rsidRPr="00D85703">
        <w:rPr>
          <w:sz w:val="28"/>
          <w:szCs w:val="28"/>
        </w:rPr>
        <w:t>:</w:t>
      </w:r>
    </w:p>
    <w:p w:rsidR="000A22F7" w:rsidRPr="00923D0A" w:rsidRDefault="000A22F7" w:rsidP="009B0CA2">
      <w:pPr>
        <w:pStyle w:val="a6"/>
        <w:jc w:val="both"/>
      </w:pPr>
    </w:p>
    <w:p w:rsidR="00286F92" w:rsidRPr="00D85703" w:rsidRDefault="00F84FA6" w:rsidP="00F84FA6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ПУ</w:t>
      </w:r>
      <w:r w:rsidRPr="00D85703">
        <w:rPr>
          <w:sz w:val="18"/>
          <w:szCs w:val="18"/>
          <w:lang w:val="en-US"/>
        </w:rPr>
        <w:t>pr</w:t>
      </w:r>
      <w:r w:rsidRPr="00D85703">
        <w:rPr>
          <w:sz w:val="28"/>
          <w:szCs w:val="28"/>
        </w:rPr>
        <w:t>-  сумма дохода от</w:t>
      </w:r>
      <w:r w:rsidR="000D5C13" w:rsidRPr="00D85703">
        <w:rPr>
          <w:sz w:val="28"/>
          <w:szCs w:val="28"/>
        </w:rPr>
        <w:t xml:space="preserve"> оказания</w:t>
      </w:r>
      <w:r w:rsidRPr="00D85703">
        <w:rPr>
          <w:sz w:val="28"/>
          <w:szCs w:val="28"/>
        </w:rPr>
        <w:t xml:space="preserve"> платных услуг, планируемая к поступлению в </w:t>
      </w:r>
      <w:r w:rsidR="000A22F7" w:rsidRPr="00D85703">
        <w:rPr>
          <w:sz w:val="28"/>
          <w:szCs w:val="28"/>
        </w:rPr>
        <w:t xml:space="preserve">районный </w:t>
      </w:r>
      <w:r w:rsidRPr="00D85703">
        <w:rPr>
          <w:sz w:val="28"/>
          <w:szCs w:val="28"/>
        </w:rPr>
        <w:t>бюджет в расчётном году;</w:t>
      </w:r>
    </w:p>
    <w:p w:rsidR="00F84FA6" w:rsidRPr="00D85703" w:rsidRDefault="00F84FA6" w:rsidP="00F84FA6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ПУ</w:t>
      </w:r>
      <w:r w:rsidRPr="00D85703">
        <w:rPr>
          <w:sz w:val="18"/>
          <w:szCs w:val="18"/>
          <w:lang w:val="en-US"/>
        </w:rPr>
        <w:t>o</w:t>
      </w:r>
      <w:r w:rsidRPr="00D85703">
        <w:rPr>
          <w:sz w:val="18"/>
          <w:szCs w:val="18"/>
        </w:rPr>
        <w:t>.</w:t>
      </w:r>
      <w:r w:rsidR="000D56B3" w:rsidRPr="00D85703">
        <w:rPr>
          <w:sz w:val="18"/>
          <w:szCs w:val="18"/>
          <w:lang w:val="en-US"/>
        </w:rPr>
        <w:t>p</w:t>
      </w:r>
      <w:r w:rsidRPr="00D85703">
        <w:rPr>
          <w:sz w:val="18"/>
          <w:szCs w:val="18"/>
          <w:lang w:val="en-US"/>
        </w:rPr>
        <w:t>r</w:t>
      </w:r>
      <w:r w:rsidRPr="00D85703">
        <w:rPr>
          <w:sz w:val="18"/>
          <w:szCs w:val="18"/>
        </w:rPr>
        <w:t>-1</w:t>
      </w:r>
      <w:r w:rsidRPr="00D85703">
        <w:t xml:space="preserve"> </w:t>
      </w:r>
      <w:r w:rsidRPr="00D85703">
        <w:rPr>
          <w:sz w:val="28"/>
          <w:szCs w:val="28"/>
        </w:rPr>
        <w:t>– сумма ожидаемого поступления дохода от</w:t>
      </w:r>
      <w:r w:rsidR="00326EA5" w:rsidRPr="00D85703">
        <w:rPr>
          <w:sz w:val="28"/>
          <w:szCs w:val="28"/>
        </w:rPr>
        <w:t xml:space="preserve"> оказания</w:t>
      </w:r>
      <w:r w:rsidRPr="00D85703">
        <w:rPr>
          <w:sz w:val="28"/>
          <w:szCs w:val="28"/>
        </w:rPr>
        <w:t xml:space="preserve"> платных услуг в </w:t>
      </w:r>
      <w:r w:rsidR="003C71DE" w:rsidRPr="00D85703">
        <w:rPr>
          <w:sz w:val="28"/>
          <w:szCs w:val="28"/>
        </w:rPr>
        <w:t>текущем году</w:t>
      </w:r>
      <w:r w:rsidRPr="00D85703">
        <w:rPr>
          <w:sz w:val="28"/>
          <w:szCs w:val="28"/>
        </w:rPr>
        <w:t>;</w:t>
      </w:r>
    </w:p>
    <w:p w:rsidR="00F84FA6" w:rsidRPr="00D85703" w:rsidRDefault="00C67BA4" w:rsidP="00F84FA6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К</w:t>
      </w:r>
      <w:r w:rsidR="007F749C" w:rsidRPr="00D85703">
        <w:rPr>
          <w:sz w:val="28"/>
          <w:szCs w:val="28"/>
        </w:rPr>
        <w:t xml:space="preserve"> – коэффициент, характеризующий </w:t>
      </w:r>
      <w:r w:rsidRPr="00D85703">
        <w:rPr>
          <w:sz w:val="28"/>
          <w:szCs w:val="28"/>
        </w:rPr>
        <w:t xml:space="preserve">рост (снижение) поступлений в расчётном году по сравнению с </w:t>
      </w:r>
      <w:r w:rsidR="003C71DE" w:rsidRPr="00D85703">
        <w:rPr>
          <w:sz w:val="28"/>
          <w:szCs w:val="28"/>
        </w:rPr>
        <w:t xml:space="preserve">текущим </w:t>
      </w:r>
      <w:r w:rsidRPr="00D85703">
        <w:rPr>
          <w:sz w:val="28"/>
          <w:szCs w:val="28"/>
        </w:rPr>
        <w:t>годом;</w:t>
      </w:r>
    </w:p>
    <w:p w:rsidR="00F84FA6" w:rsidRPr="00D85703" w:rsidRDefault="00C67BA4" w:rsidP="00F84FA6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Д</w:t>
      </w:r>
      <w:r w:rsidRPr="00D85703">
        <w:rPr>
          <w:sz w:val="18"/>
          <w:szCs w:val="18"/>
          <w:lang w:val="en-US"/>
        </w:rPr>
        <w:t>pr</w:t>
      </w:r>
      <w:r w:rsidRPr="00D85703">
        <w:t xml:space="preserve"> </w:t>
      </w:r>
      <w:r w:rsidRPr="00D85703">
        <w:rPr>
          <w:sz w:val="28"/>
          <w:szCs w:val="28"/>
        </w:rPr>
        <w:t>-  сумма дополнительных или выпадающих доходов</w:t>
      </w:r>
      <w:r w:rsidR="004B3492" w:rsidRPr="00D85703">
        <w:rPr>
          <w:sz w:val="28"/>
          <w:szCs w:val="28"/>
        </w:rPr>
        <w:t xml:space="preserve"> по оказанию платных услуг</w:t>
      </w:r>
      <w:r w:rsidRPr="00D85703">
        <w:rPr>
          <w:sz w:val="28"/>
          <w:szCs w:val="28"/>
        </w:rPr>
        <w:t xml:space="preserve"> </w:t>
      </w:r>
      <w:r w:rsidR="007F749C" w:rsidRPr="00D85703">
        <w:rPr>
          <w:sz w:val="28"/>
          <w:szCs w:val="28"/>
        </w:rPr>
        <w:t>районн</w:t>
      </w:r>
      <w:r w:rsidR="004B3492" w:rsidRPr="00D85703">
        <w:rPr>
          <w:sz w:val="28"/>
          <w:szCs w:val="28"/>
        </w:rPr>
        <w:t>ого</w:t>
      </w:r>
      <w:r w:rsidRPr="00D85703">
        <w:rPr>
          <w:sz w:val="28"/>
          <w:szCs w:val="28"/>
        </w:rPr>
        <w:t xml:space="preserve"> бюджета в расчётном году за счёт изменения бюджетного законодательства и иных факторов, оказывающих влияние на изменение суммы дохода.</w:t>
      </w:r>
    </w:p>
    <w:p w:rsidR="00A84096" w:rsidRPr="00D85703" w:rsidRDefault="00C67BA4" w:rsidP="00F84FA6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 xml:space="preserve">         Сумма ожидаемого поступления дохода от</w:t>
      </w:r>
      <w:r w:rsidR="007F749C" w:rsidRPr="00D85703">
        <w:rPr>
          <w:sz w:val="28"/>
          <w:szCs w:val="28"/>
        </w:rPr>
        <w:t xml:space="preserve"> оказания </w:t>
      </w:r>
      <w:r w:rsidRPr="00D85703">
        <w:rPr>
          <w:sz w:val="28"/>
          <w:szCs w:val="28"/>
        </w:rPr>
        <w:t xml:space="preserve">платных услуг в </w:t>
      </w:r>
      <w:r w:rsidR="004B3492" w:rsidRPr="00D85703">
        <w:rPr>
          <w:sz w:val="28"/>
          <w:szCs w:val="28"/>
        </w:rPr>
        <w:t xml:space="preserve">текущем </w:t>
      </w:r>
      <w:r w:rsidRPr="00D85703">
        <w:rPr>
          <w:sz w:val="28"/>
          <w:szCs w:val="28"/>
        </w:rPr>
        <w:t>году рассчитывается по следующей формуле</w:t>
      </w:r>
      <w:r w:rsidR="00A84096" w:rsidRPr="00D85703">
        <w:rPr>
          <w:sz w:val="28"/>
          <w:szCs w:val="28"/>
        </w:rPr>
        <w:t>:</w:t>
      </w:r>
    </w:p>
    <w:p w:rsidR="00286F92" w:rsidRPr="00D85703" w:rsidRDefault="00C67BA4" w:rsidP="009B0CA2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lastRenderedPageBreak/>
        <w:t xml:space="preserve">       </w:t>
      </w:r>
    </w:p>
    <w:p w:rsidR="00C67BA4" w:rsidRPr="00D85703" w:rsidRDefault="00C67BA4" w:rsidP="009B0CA2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ПУ</w:t>
      </w:r>
      <w:r w:rsidRPr="00D85703">
        <w:rPr>
          <w:sz w:val="28"/>
          <w:szCs w:val="28"/>
          <w:lang w:val="en-US"/>
        </w:rPr>
        <w:t>o</w:t>
      </w:r>
      <w:r w:rsidRPr="00923D0A">
        <w:rPr>
          <w:sz w:val="18"/>
          <w:szCs w:val="18"/>
        </w:rPr>
        <w:t xml:space="preserve">. </w:t>
      </w:r>
      <w:r w:rsidR="000D56B3" w:rsidRPr="00923D0A">
        <w:rPr>
          <w:sz w:val="18"/>
          <w:szCs w:val="18"/>
          <w:lang w:val="en-US"/>
        </w:rPr>
        <w:t>p</w:t>
      </w:r>
      <w:r w:rsidRPr="00923D0A">
        <w:rPr>
          <w:sz w:val="18"/>
          <w:szCs w:val="18"/>
          <w:lang w:val="en-US"/>
        </w:rPr>
        <w:t>r</w:t>
      </w:r>
      <w:r w:rsidRPr="00923D0A">
        <w:rPr>
          <w:sz w:val="18"/>
          <w:szCs w:val="18"/>
        </w:rPr>
        <w:t>-1</w:t>
      </w:r>
      <w:r w:rsidR="007F749C">
        <w:rPr>
          <w:sz w:val="18"/>
          <w:szCs w:val="18"/>
        </w:rPr>
        <w:t xml:space="preserve"> </w:t>
      </w:r>
      <w:r w:rsidRPr="00D85703">
        <w:rPr>
          <w:sz w:val="28"/>
          <w:szCs w:val="28"/>
        </w:rPr>
        <w:t>=</w:t>
      </w:r>
      <w:r w:rsidR="007F749C" w:rsidRPr="00D85703">
        <w:rPr>
          <w:sz w:val="28"/>
          <w:szCs w:val="28"/>
        </w:rPr>
        <w:t xml:space="preserve"> </w:t>
      </w:r>
      <w:r w:rsidRPr="00D85703">
        <w:rPr>
          <w:sz w:val="28"/>
          <w:szCs w:val="28"/>
        </w:rPr>
        <w:t>(ПУф</w:t>
      </w:r>
      <w:r w:rsidRPr="00923D0A">
        <w:rPr>
          <w:sz w:val="18"/>
          <w:szCs w:val="18"/>
        </w:rPr>
        <w:t xml:space="preserve">.о.д. </w:t>
      </w:r>
      <w:r w:rsidRPr="00923D0A">
        <w:rPr>
          <w:sz w:val="18"/>
          <w:szCs w:val="18"/>
          <w:lang w:val="en-US"/>
        </w:rPr>
        <w:t>pr</w:t>
      </w:r>
      <w:r w:rsidRPr="00923D0A">
        <w:rPr>
          <w:sz w:val="18"/>
          <w:szCs w:val="18"/>
        </w:rPr>
        <w:t>-1</w:t>
      </w:r>
      <w:r w:rsidRPr="00D85703">
        <w:rPr>
          <w:sz w:val="28"/>
          <w:szCs w:val="28"/>
        </w:rPr>
        <w:t>*100)</w:t>
      </w:r>
      <w:r w:rsidR="000929D3" w:rsidRPr="00D85703">
        <w:rPr>
          <w:sz w:val="28"/>
          <w:szCs w:val="28"/>
        </w:rPr>
        <w:t>/УД</w:t>
      </w:r>
      <w:r w:rsidR="000929D3" w:rsidRPr="00923D0A">
        <w:rPr>
          <w:sz w:val="18"/>
          <w:szCs w:val="18"/>
        </w:rPr>
        <w:t>ср</w:t>
      </w:r>
      <w:r w:rsidR="00BB3EF6">
        <w:rPr>
          <w:sz w:val="18"/>
          <w:szCs w:val="18"/>
        </w:rPr>
        <w:t xml:space="preserve"> </w:t>
      </w:r>
      <w:r w:rsidR="000929D3" w:rsidRPr="00D85703">
        <w:rPr>
          <w:sz w:val="28"/>
          <w:szCs w:val="28"/>
        </w:rPr>
        <w:t>+</w:t>
      </w:r>
      <w:r w:rsidR="00BB3EF6" w:rsidRPr="00D85703">
        <w:rPr>
          <w:sz w:val="28"/>
          <w:szCs w:val="28"/>
        </w:rPr>
        <w:t xml:space="preserve"> (</w:t>
      </w:r>
      <w:r w:rsidR="000929D3" w:rsidRPr="00D85703">
        <w:rPr>
          <w:sz w:val="28"/>
          <w:szCs w:val="28"/>
        </w:rPr>
        <w:t>-</w:t>
      </w:r>
      <w:r w:rsidR="00BB3EF6" w:rsidRPr="00D85703">
        <w:rPr>
          <w:sz w:val="28"/>
          <w:szCs w:val="28"/>
        </w:rPr>
        <w:t xml:space="preserve">) </w:t>
      </w:r>
      <w:r w:rsidR="000929D3" w:rsidRPr="00D85703">
        <w:rPr>
          <w:sz w:val="28"/>
          <w:szCs w:val="28"/>
        </w:rPr>
        <w:t>Д</w:t>
      </w:r>
      <w:r w:rsidR="000929D3" w:rsidRPr="00D85703">
        <w:t xml:space="preserve"> </w:t>
      </w:r>
      <w:r w:rsidR="000929D3" w:rsidRPr="00D85703">
        <w:rPr>
          <w:sz w:val="18"/>
          <w:szCs w:val="18"/>
          <w:lang w:val="en-US"/>
        </w:rPr>
        <w:t>pr</w:t>
      </w:r>
      <w:r w:rsidR="000929D3" w:rsidRPr="00923D0A">
        <w:rPr>
          <w:sz w:val="18"/>
          <w:szCs w:val="18"/>
        </w:rPr>
        <w:t>-1</w:t>
      </w:r>
      <w:r w:rsidR="000929D3" w:rsidRPr="00923D0A">
        <w:t xml:space="preserve">, </w:t>
      </w:r>
      <w:r w:rsidR="000929D3" w:rsidRPr="00D85703">
        <w:rPr>
          <w:sz w:val="28"/>
          <w:szCs w:val="28"/>
        </w:rPr>
        <w:t>где:</w:t>
      </w:r>
    </w:p>
    <w:p w:rsidR="00C67BA4" w:rsidRPr="00923D0A" w:rsidRDefault="000929D3" w:rsidP="009B0CA2">
      <w:pPr>
        <w:pStyle w:val="a6"/>
        <w:jc w:val="both"/>
      </w:pPr>
      <w:r w:rsidRPr="00923D0A">
        <w:t xml:space="preserve"> </w:t>
      </w:r>
    </w:p>
    <w:p w:rsidR="00C67BA4" w:rsidRPr="00D85703" w:rsidRDefault="000929D3" w:rsidP="009B0CA2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ПУ</w:t>
      </w:r>
      <w:r w:rsidRPr="00923D0A">
        <w:rPr>
          <w:sz w:val="18"/>
          <w:szCs w:val="18"/>
        </w:rPr>
        <w:t xml:space="preserve">ф.о.д. </w:t>
      </w:r>
      <w:r w:rsidRPr="00923D0A">
        <w:rPr>
          <w:sz w:val="18"/>
          <w:szCs w:val="18"/>
          <w:lang w:val="en-US"/>
        </w:rPr>
        <w:t>pr</w:t>
      </w:r>
      <w:r w:rsidRPr="00923D0A">
        <w:rPr>
          <w:sz w:val="18"/>
          <w:szCs w:val="18"/>
        </w:rPr>
        <w:t xml:space="preserve">-1 </w:t>
      </w:r>
      <w:r w:rsidRPr="00923D0A">
        <w:t xml:space="preserve">– </w:t>
      </w:r>
      <w:r w:rsidRPr="00D85703">
        <w:rPr>
          <w:sz w:val="28"/>
          <w:szCs w:val="28"/>
        </w:rPr>
        <w:t>сумма дохода от</w:t>
      </w:r>
      <w:r w:rsidR="007F749C" w:rsidRPr="00D85703">
        <w:rPr>
          <w:sz w:val="28"/>
          <w:szCs w:val="28"/>
        </w:rPr>
        <w:t xml:space="preserve"> оказания</w:t>
      </w:r>
      <w:r w:rsidRPr="00D85703">
        <w:rPr>
          <w:sz w:val="28"/>
          <w:szCs w:val="28"/>
        </w:rPr>
        <w:t xml:space="preserve"> платных услуг, фактически поступившая в </w:t>
      </w:r>
      <w:r w:rsidR="007F749C" w:rsidRPr="00D85703">
        <w:rPr>
          <w:sz w:val="28"/>
          <w:szCs w:val="28"/>
        </w:rPr>
        <w:t xml:space="preserve">районный </w:t>
      </w:r>
      <w:r w:rsidRPr="00D85703">
        <w:rPr>
          <w:sz w:val="28"/>
          <w:szCs w:val="28"/>
        </w:rPr>
        <w:t>бюджет по состоянию на последнюю отчётную дату</w:t>
      </w:r>
      <w:r w:rsidR="003C71DE" w:rsidRPr="00D85703">
        <w:rPr>
          <w:sz w:val="28"/>
          <w:szCs w:val="28"/>
        </w:rPr>
        <w:t xml:space="preserve"> текущего года</w:t>
      </w:r>
      <w:r w:rsidRPr="00D85703">
        <w:rPr>
          <w:sz w:val="28"/>
          <w:szCs w:val="28"/>
        </w:rPr>
        <w:t>;</w:t>
      </w:r>
    </w:p>
    <w:p w:rsidR="00C67BA4" w:rsidRPr="00D85703" w:rsidRDefault="000929D3" w:rsidP="009B0CA2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УД</w:t>
      </w:r>
      <w:r w:rsidRPr="00D85703">
        <w:rPr>
          <w:sz w:val="18"/>
          <w:szCs w:val="18"/>
        </w:rPr>
        <w:t xml:space="preserve">ср </w:t>
      </w:r>
      <w:r w:rsidRPr="00D85703">
        <w:t xml:space="preserve"> </w:t>
      </w:r>
      <w:r w:rsidRPr="00D85703">
        <w:rPr>
          <w:sz w:val="28"/>
          <w:szCs w:val="28"/>
        </w:rPr>
        <w:t>- средний удельный вес поступлений дохода от</w:t>
      </w:r>
      <w:r w:rsidR="003C71DE" w:rsidRPr="00D85703">
        <w:rPr>
          <w:sz w:val="28"/>
          <w:szCs w:val="28"/>
        </w:rPr>
        <w:t xml:space="preserve"> оказания</w:t>
      </w:r>
      <w:r w:rsidRPr="00D85703">
        <w:rPr>
          <w:sz w:val="28"/>
          <w:szCs w:val="28"/>
        </w:rPr>
        <w:t xml:space="preserve"> платных услуг за аналогичные периоды последних трёх  отчётных лет, предшествующих расчётному году, в общей сумме доходов </w:t>
      </w:r>
      <w:r w:rsidR="007F749C" w:rsidRPr="00D85703">
        <w:rPr>
          <w:sz w:val="28"/>
          <w:szCs w:val="28"/>
        </w:rPr>
        <w:t>от оказания платных услуг</w:t>
      </w:r>
      <w:r w:rsidRPr="00D85703">
        <w:rPr>
          <w:sz w:val="28"/>
          <w:szCs w:val="28"/>
        </w:rPr>
        <w:t xml:space="preserve">, поступившей в </w:t>
      </w:r>
      <w:r w:rsidR="007F749C" w:rsidRPr="00D85703">
        <w:rPr>
          <w:sz w:val="28"/>
          <w:szCs w:val="28"/>
        </w:rPr>
        <w:t>районный</w:t>
      </w:r>
      <w:r w:rsidRPr="00D85703">
        <w:rPr>
          <w:sz w:val="28"/>
          <w:szCs w:val="28"/>
        </w:rPr>
        <w:t xml:space="preserve"> бюджет за соответствующие финансовые годы;</w:t>
      </w:r>
    </w:p>
    <w:p w:rsidR="00C67BA4" w:rsidRPr="00D85703" w:rsidRDefault="000929D3" w:rsidP="009B0CA2">
      <w:pPr>
        <w:pStyle w:val="a6"/>
        <w:jc w:val="both"/>
        <w:rPr>
          <w:sz w:val="28"/>
          <w:szCs w:val="28"/>
        </w:rPr>
      </w:pPr>
      <w:r w:rsidRPr="00D85703">
        <w:rPr>
          <w:sz w:val="28"/>
          <w:szCs w:val="28"/>
        </w:rPr>
        <w:t>Д</w:t>
      </w:r>
      <w:r w:rsidRPr="00D85703">
        <w:t xml:space="preserve"> </w:t>
      </w:r>
      <w:r w:rsidRPr="00D85703">
        <w:rPr>
          <w:sz w:val="18"/>
          <w:szCs w:val="18"/>
          <w:lang w:val="en-US"/>
        </w:rPr>
        <w:t>pr</w:t>
      </w:r>
      <w:r w:rsidRPr="00D85703">
        <w:rPr>
          <w:sz w:val="18"/>
          <w:szCs w:val="18"/>
        </w:rPr>
        <w:t>-1</w:t>
      </w:r>
      <w:r w:rsidRPr="00D85703">
        <w:t xml:space="preserve"> </w:t>
      </w:r>
      <w:r w:rsidR="00EE41E5" w:rsidRPr="00D85703">
        <w:rPr>
          <w:sz w:val="28"/>
          <w:szCs w:val="28"/>
        </w:rPr>
        <w:t xml:space="preserve">–сумма дополнительных или выпадающих доходов </w:t>
      </w:r>
      <w:r w:rsidR="007F749C" w:rsidRPr="00D85703">
        <w:rPr>
          <w:sz w:val="28"/>
          <w:szCs w:val="28"/>
        </w:rPr>
        <w:t>районного</w:t>
      </w:r>
      <w:r w:rsidR="00EE41E5" w:rsidRPr="00D85703">
        <w:rPr>
          <w:sz w:val="28"/>
          <w:szCs w:val="28"/>
        </w:rPr>
        <w:t xml:space="preserve"> бюджета от</w:t>
      </w:r>
      <w:r w:rsidR="007F749C" w:rsidRPr="00D85703">
        <w:rPr>
          <w:sz w:val="28"/>
          <w:szCs w:val="28"/>
          <w:highlight w:val="yellow"/>
        </w:rPr>
        <w:t xml:space="preserve"> </w:t>
      </w:r>
      <w:r w:rsidR="007F749C" w:rsidRPr="00845344">
        <w:rPr>
          <w:sz w:val="28"/>
          <w:szCs w:val="28"/>
        </w:rPr>
        <w:t>оказания</w:t>
      </w:r>
      <w:r w:rsidR="00EE41E5" w:rsidRPr="00D85703">
        <w:rPr>
          <w:sz w:val="28"/>
          <w:szCs w:val="28"/>
        </w:rPr>
        <w:t xml:space="preserve"> платных услуг в году, предшествующ</w:t>
      </w:r>
      <w:r w:rsidR="000E32DC" w:rsidRPr="00D85703">
        <w:rPr>
          <w:sz w:val="28"/>
          <w:szCs w:val="28"/>
        </w:rPr>
        <w:t>ем</w:t>
      </w:r>
      <w:r w:rsidR="003C71DE" w:rsidRPr="00D85703">
        <w:rPr>
          <w:sz w:val="28"/>
          <w:szCs w:val="28"/>
        </w:rPr>
        <w:t>у</w:t>
      </w:r>
      <w:r w:rsidR="00EE41E5" w:rsidRPr="00D85703">
        <w:rPr>
          <w:sz w:val="28"/>
          <w:szCs w:val="28"/>
        </w:rPr>
        <w:t xml:space="preserve"> расчётному, за счёт изменения бюджетного законодательства и иных факторов, оказывающих влияние на изменение суммы доходов.</w:t>
      </w:r>
    </w:p>
    <w:p w:rsidR="00EE41E5" w:rsidRPr="00845344" w:rsidRDefault="00EE41E5" w:rsidP="003C71DE">
      <w:pPr>
        <w:pStyle w:val="a6"/>
        <w:ind w:firstLine="708"/>
        <w:jc w:val="both"/>
        <w:rPr>
          <w:sz w:val="28"/>
          <w:szCs w:val="28"/>
        </w:rPr>
      </w:pPr>
      <w:r w:rsidRPr="00845344">
        <w:rPr>
          <w:sz w:val="28"/>
          <w:szCs w:val="28"/>
        </w:rPr>
        <w:t xml:space="preserve">Значение коэффициента, характеризующего рост (снижение) поступлений доходов от </w:t>
      </w:r>
      <w:r w:rsidR="00BB3EF6" w:rsidRPr="00845344">
        <w:rPr>
          <w:sz w:val="28"/>
          <w:szCs w:val="28"/>
        </w:rPr>
        <w:t xml:space="preserve">оказания </w:t>
      </w:r>
      <w:r w:rsidRPr="00845344">
        <w:rPr>
          <w:sz w:val="28"/>
          <w:szCs w:val="28"/>
        </w:rPr>
        <w:t xml:space="preserve">платных услуг </w:t>
      </w:r>
      <w:r w:rsidR="003C71DE" w:rsidRPr="00845344">
        <w:rPr>
          <w:sz w:val="28"/>
          <w:szCs w:val="28"/>
        </w:rPr>
        <w:t xml:space="preserve">на расчетный год и </w:t>
      </w:r>
      <w:r w:rsidR="004B3492" w:rsidRPr="00845344">
        <w:rPr>
          <w:sz w:val="28"/>
          <w:szCs w:val="28"/>
        </w:rPr>
        <w:t xml:space="preserve">на </w:t>
      </w:r>
      <w:r w:rsidR="003C71DE" w:rsidRPr="00845344">
        <w:rPr>
          <w:sz w:val="28"/>
          <w:szCs w:val="28"/>
        </w:rPr>
        <w:t>плановый период</w:t>
      </w:r>
      <w:r w:rsidRPr="00845344">
        <w:rPr>
          <w:sz w:val="28"/>
          <w:szCs w:val="28"/>
        </w:rPr>
        <w:t xml:space="preserve"> </w:t>
      </w:r>
      <w:r w:rsidR="00EA7998" w:rsidRPr="00845344">
        <w:rPr>
          <w:sz w:val="28"/>
          <w:szCs w:val="28"/>
        </w:rPr>
        <w:t xml:space="preserve">соответствует индексу </w:t>
      </w:r>
      <w:r w:rsidR="00130043" w:rsidRPr="00845344">
        <w:rPr>
          <w:sz w:val="28"/>
          <w:szCs w:val="28"/>
        </w:rPr>
        <w:t>инфляции, установленного Федеральным законом о Федеральном бюджете на текущий год и плановый период.</w:t>
      </w:r>
    </w:p>
    <w:p w:rsidR="00D918AE" w:rsidRPr="00845344" w:rsidRDefault="00D918AE" w:rsidP="009B0CA2">
      <w:pPr>
        <w:pStyle w:val="a6"/>
        <w:jc w:val="both"/>
      </w:pPr>
    </w:p>
    <w:p w:rsidR="00C67BA4" w:rsidRPr="00845344" w:rsidRDefault="00EA7998" w:rsidP="009B0CA2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 xml:space="preserve">         4.2. Для определения прогнозного объема поступлений по доходам, поступающим в порядке возмещения расходов, понесённых</w:t>
      </w:r>
      <w:r w:rsidR="00BB3EF6" w:rsidRPr="00845344">
        <w:rPr>
          <w:sz w:val="28"/>
          <w:szCs w:val="28"/>
        </w:rPr>
        <w:t xml:space="preserve"> </w:t>
      </w:r>
      <w:r w:rsidRPr="00845344">
        <w:rPr>
          <w:sz w:val="28"/>
          <w:szCs w:val="28"/>
        </w:rPr>
        <w:t xml:space="preserve">в связи с эксплуатацией имущества муниципальных районов по КБК </w:t>
      </w:r>
      <w:r w:rsidRPr="00845344">
        <w:rPr>
          <w:b/>
          <w:sz w:val="28"/>
          <w:szCs w:val="28"/>
        </w:rPr>
        <w:t>841 1 13 02065 05 0000 130</w:t>
      </w:r>
      <w:r w:rsidR="00352F11" w:rsidRPr="00845344">
        <w:rPr>
          <w:b/>
          <w:sz w:val="28"/>
          <w:szCs w:val="28"/>
        </w:rPr>
        <w:t xml:space="preserve"> </w:t>
      </w:r>
      <w:r w:rsidR="00352F11" w:rsidRPr="00845344">
        <w:rPr>
          <w:sz w:val="28"/>
          <w:szCs w:val="28"/>
        </w:rPr>
        <w:t>(далее – компенсационные доходы)</w:t>
      </w:r>
      <w:r w:rsidRPr="00845344">
        <w:rPr>
          <w:sz w:val="28"/>
          <w:szCs w:val="28"/>
        </w:rPr>
        <w:t xml:space="preserve"> и прочих доходов от компенсации затрат бюджетов муниципальных районов по КБК </w:t>
      </w:r>
      <w:r w:rsidRPr="00845344">
        <w:rPr>
          <w:b/>
          <w:sz w:val="28"/>
          <w:szCs w:val="28"/>
        </w:rPr>
        <w:t>841 1 13 02995 05 0000 130</w:t>
      </w:r>
      <w:r w:rsidRPr="00845344">
        <w:rPr>
          <w:sz w:val="28"/>
          <w:szCs w:val="28"/>
        </w:rPr>
        <w:t xml:space="preserve"> </w:t>
      </w:r>
      <w:r w:rsidR="00352F11" w:rsidRPr="00845344">
        <w:rPr>
          <w:sz w:val="28"/>
          <w:szCs w:val="28"/>
        </w:rPr>
        <w:t xml:space="preserve">(далее – компенсационные доходы) </w:t>
      </w:r>
      <w:r w:rsidRPr="00845344">
        <w:rPr>
          <w:sz w:val="28"/>
          <w:szCs w:val="28"/>
        </w:rPr>
        <w:t xml:space="preserve">  используются методы усреднения и индексации и производятся по следующей формуле:</w:t>
      </w:r>
    </w:p>
    <w:p w:rsidR="00923D0A" w:rsidRPr="00845344" w:rsidRDefault="00923D0A" w:rsidP="009B0CA2">
      <w:pPr>
        <w:pStyle w:val="a6"/>
        <w:jc w:val="both"/>
        <w:rPr>
          <w:sz w:val="28"/>
          <w:szCs w:val="28"/>
        </w:rPr>
      </w:pPr>
    </w:p>
    <w:p w:rsidR="00C67BA4" w:rsidRPr="00845344" w:rsidRDefault="00EA7998" w:rsidP="009B0CA2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>КЗ</w:t>
      </w:r>
      <w:r w:rsidRPr="00923D0A">
        <w:rPr>
          <w:sz w:val="18"/>
          <w:szCs w:val="18"/>
          <w:lang w:val="en-US"/>
        </w:rPr>
        <w:t>pr</w:t>
      </w:r>
      <w:r w:rsidR="003C71DE">
        <w:rPr>
          <w:sz w:val="18"/>
          <w:szCs w:val="18"/>
        </w:rPr>
        <w:t xml:space="preserve"> </w:t>
      </w:r>
      <w:r w:rsidRPr="00845344">
        <w:rPr>
          <w:sz w:val="28"/>
          <w:szCs w:val="28"/>
        </w:rPr>
        <w:t>=</w:t>
      </w:r>
      <w:r w:rsidR="003C71DE" w:rsidRPr="00845344">
        <w:rPr>
          <w:sz w:val="28"/>
          <w:szCs w:val="28"/>
        </w:rPr>
        <w:t xml:space="preserve"> </w:t>
      </w:r>
      <w:r w:rsidRPr="00845344">
        <w:rPr>
          <w:sz w:val="28"/>
          <w:szCs w:val="28"/>
        </w:rPr>
        <w:t>(</w:t>
      </w:r>
      <w:r w:rsidR="000D56B3" w:rsidRPr="00845344">
        <w:rPr>
          <w:sz w:val="28"/>
          <w:szCs w:val="28"/>
        </w:rPr>
        <w:t>КЗ</w:t>
      </w:r>
      <w:r w:rsidR="000D56B3" w:rsidRPr="00845344">
        <w:rPr>
          <w:sz w:val="28"/>
          <w:szCs w:val="28"/>
          <w:lang w:val="en-US"/>
        </w:rPr>
        <w:t>o</w:t>
      </w:r>
      <w:r w:rsidR="000D56B3" w:rsidRPr="00923D0A">
        <w:rPr>
          <w:sz w:val="18"/>
          <w:szCs w:val="18"/>
        </w:rPr>
        <w:t xml:space="preserve">. </w:t>
      </w:r>
      <w:r w:rsidR="000D56B3" w:rsidRPr="00923D0A">
        <w:rPr>
          <w:sz w:val="18"/>
          <w:szCs w:val="18"/>
          <w:lang w:val="en-US"/>
        </w:rPr>
        <w:t>pr</w:t>
      </w:r>
      <w:r w:rsidR="000D56B3" w:rsidRPr="00923D0A">
        <w:rPr>
          <w:sz w:val="18"/>
          <w:szCs w:val="18"/>
        </w:rPr>
        <w:t xml:space="preserve">-1  </w:t>
      </w:r>
      <w:r w:rsidR="000D56B3" w:rsidRPr="00845344">
        <w:rPr>
          <w:sz w:val="28"/>
          <w:szCs w:val="28"/>
        </w:rPr>
        <w:t>*</w:t>
      </w:r>
      <w:r w:rsidR="003C71DE" w:rsidRPr="00845344">
        <w:rPr>
          <w:sz w:val="28"/>
          <w:szCs w:val="28"/>
        </w:rPr>
        <w:t xml:space="preserve"> </w:t>
      </w:r>
      <w:r w:rsidR="000D56B3" w:rsidRPr="00845344">
        <w:rPr>
          <w:sz w:val="28"/>
          <w:szCs w:val="28"/>
        </w:rPr>
        <w:t>К</w:t>
      </w:r>
      <w:r w:rsidR="000D56B3" w:rsidRPr="00845344">
        <w:t>)</w:t>
      </w:r>
      <w:r w:rsidR="003C71DE" w:rsidRPr="00845344">
        <w:t xml:space="preserve"> </w:t>
      </w:r>
      <w:r w:rsidR="000D56B3" w:rsidRPr="00845344">
        <w:rPr>
          <w:sz w:val="28"/>
          <w:szCs w:val="28"/>
        </w:rPr>
        <w:t>+</w:t>
      </w:r>
      <w:r w:rsidR="003C71DE" w:rsidRPr="00845344">
        <w:rPr>
          <w:sz w:val="28"/>
          <w:szCs w:val="28"/>
        </w:rPr>
        <w:t xml:space="preserve"> (</w:t>
      </w:r>
      <w:r w:rsidR="000D56B3" w:rsidRPr="00845344">
        <w:rPr>
          <w:sz w:val="28"/>
          <w:szCs w:val="28"/>
        </w:rPr>
        <w:t>-</w:t>
      </w:r>
      <w:r w:rsidR="003C71DE" w:rsidRPr="00845344">
        <w:rPr>
          <w:sz w:val="28"/>
          <w:szCs w:val="28"/>
        </w:rPr>
        <w:t xml:space="preserve">) </w:t>
      </w:r>
      <w:r w:rsidR="000D56B3" w:rsidRPr="00845344">
        <w:rPr>
          <w:sz w:val="28"/>
          <w:szCs w:val="28"/>
        </w:rPr>
        <w:t>Д</w:t>
      </w:r>
      <w:r w:rsidR="000D56B3" w:rsidRPr="00845344">
        <w:rPr>
          <w:sz w:val="18"/>
          <w:szCs w:val="18"/>
          <w:lang w:val="en-US"/>
        </w:rPr>
        <w:t>pr</w:t>
      </w:r>
      <w:r w:rsidR="000D56B3" w:rsidRPr="00923D0A">
        <w:rPr>
          <w:sz w:val="18"/>
          <w:szCs w:val="18"/>
        </w:rPr>
        <w:t>,</w:t>
      </w:r>
      <w:r w:rsidR="000D56B3" w:rsidRPr="00923D0A">
        <w:t xml:space="preserve"> </w:t>
      </w:r>
      <w:r w:rsidR="000D56B3" w:rsidRPr="00845344">
        <w:rPr>
          <w:sz w:val="28"/>
          <w:szCs w:val="28"/>
        </w:rPr>
        <w:t>где:</w:t>
      </w:r>
    </w:p>
    <w:p w:rsidR="00352F11" w:rsidRPr="00923D0A" w:rsidRDefault="00352F11" w:rsidP="009B0CA2">
      <w:pPr>
        <w:pStyle w:val="a6"/>
        <w:jc w:val="both"/>
      </w:pPr>
    </w:p>
    <w:p w:rsidR="000D56B3" w:rsidRPr="00845344" w:rsidRDefault="000D56B3" w:rsidP="009B0CA2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>КЗ</w:t>
      </w:r>
      <w:r w:rsidRPr="00845344">
        <w:rPr>
          <w:sz w:val="18"/>
          <w:szCs w:val="18"/>
          <w:lang w:val="en-US"/>
        </w:rPr>
        <w:t>pr</w:t>
      </w:r>
      <w:r w:rsidRPr="00845344">
        <w:rPr>
          <w:sz w:val="18"/>
          <w:szCs w:val="18"/>
        </w:rPr>
        <w:t xml:space="preserve"> </w:t>
      </w:r>
      <w:r w:rsidRPr="00845344">
        <w:rPr>
          <w:sz w:val="28"/>
          <w:szCs w:val="28"/>
        </w:rPr>
        <w:t>– сумма</w:t>
      </w:r>
      <w:r w:rsidR="00352F11" w:rsidRPr="00845344">
        <w:rPr>
          <w:sz w:val="28"/>
          <w:szCs w:val="28"/>
        </w:rPr>
        <w:t xml:space="preserve"> компенсационных</w:t>
      </w:r>
      <w:r w:rsidRPr="00845344">
        <w:rPr>
          <w:sz w:val="28"/>
          <w:szCs w:val="28"/>
        </w:rPr>
        <w:t xml:space="preserve"> доход</w:t>
      </w:r>
      <w:r w:rsidR="00352F11" w:rsidRPr="00845344">
        <w:rPr>
          <w:sz w:val="28"/>
          <w:szCs w:val="28"/>
        </w:rPr>
        <w:t>ов</w:t>
      </w:r>
      <w:r w:rsidRPr="00845344">
        <w:rPr>
          <w:sz w:val="28"/>
          <w:szCs w:val="28"/>
        </w:rPr>
        <w:t xml:space="preserve">, планируемая к поступлению в </w:t>
      </w:r>
      <w:r w:rsidR="00352F11" w:rsidRPr="00845344">
        <w:rPr>
          <w:sz w:val="28"/>
          <w:szCs w:val="28"/>
        </w:rPr>
        <w:t>районный</w:t>
      </w:r>
      <w:r w:rsidRPr="00845344">
        <w:rPr>
          <w:sz w:val="28"/>
          <w:szCs w:val="28"/>
        </w:rPr>
        <w:t xml:space="preserve"> бюджет в расчётном году;</w:t>
      </w:r>
    </w:p>
    <w:p w:rsidR="000D56B3" w:rsidRPr="00845344" w:rsidRDefault="000D56B3" w:rsidP="000D56B3">
      <w:pPr>
        <w:pStyle w:val="a6"/>
        <w:jc w:val="both"/>
      </w:pPr>
      <w:r w:rsidRPr="00845344">
        <w:t>КЗ</w:t>
      </w:r>
      <w:r w:rsidRPr="00845344">
        <w:rPr>
          <w:sz w:val="18"/>
          <w:szCs w:val="18"/>
          <w:lang w:val="en-US"/>
        </w:rPr>
        <w:t>o</w:t>
      </w:r>
      <w:r w:rsidRPr="00845344">
        <w:rPr>
          <w:sz w:val="18"/>
          <w:szCs w:val="18"/>
        </w:rPr>
        <w:t xml:space="preserve">. </w:t>
      </w:r>
      <w:r w:rsidRPr="00845344">
        <w:rPr>
          <w:sz w:val="18"/>
          <w:szCs w:val="18"/>
          <w:lang w:val="en-US"/>
        </w:rPr>
        <w:t>pr</w:t>
      </w:r>
      <w:r w:rsidRPr="00845344">
        <w:rPr>
          <w:sz w:val="18"/>
          <w:szCs w:val="18"/>
        </w:rPr>
        <w:t xml:space="preserve">-1 </w:t>
      </w:r>
      <w:r w:rsidRPr="00845344">
        <w:rPr>
          <w:sz w:val="28"/>
          <w:szCs w:val="28"/>
        </w:rPr>
        <w:t xml:space="preserve">- сумма ожидаемого поступления </w:t>
      </w:r>
      <w:r w:rsidR="00352F11" w:rsidRPr="00845344">
        <w:rPr>
          <w:sz w:val="28"/>
          <w:szCs w:val="28"/>
        </w:rPr>
        <w:t xml:space="preserve">компенсационных доходов </w:t>
      </w:r>
      <w:r w:rsidRPr="00845344">
        <w:rPr>
          <w:sz w:val="28"/>
          <w:szCs w:val="28"/>
        </w:rPr>
        <w:t>в</w:t>
      </w:r>
      <w:r w:rsidR="00352F11" w:rsidRPr="00845344">
        <w:rPr>
          <w:sz w:val="28"/>
          <w:szCs w:val="28"/>
        </w:rPr>
        <w:t xml:space="preserve"> текущем</w:t>
      </w:r>
      <w:r w:rsidRPr="00845344">
        <w:rPr>
          <w:sz w:val="28"/>
          <w:szCs w:val="28"/>
        </w:rPr>
        <w:t xml:space="preserve"> году;</w:t>
      </w:r>
    </w:p>
    <w:p w:rsidR="00E942BF" w:rsidRPr="00845344" w:rsidRDefault="00E942BF" w:rsidP="000D56B3">
      <w:pPr>
        <w:pStyle w:val="a6"/>
        <w:jc w:val="both"/>
        <w:rPr>
          <w:sz w:val="28"/>
          <w:szCs w:val="28"/>
        </w:rPr>
      </w:pPr>
      <w:r w:rsidRPr="00845344">
        <w:t xml:space="preserve">К – </w:t>
      </w:r>
      <w:r w:rsidRPr="00845344">
        <w:rPr>
          <w:sz w:val="28"/>
          <w:szCs w:val="28"/>
        </w:rPr>
        <w:t>коэффициент, характеризующий рост (снижение) поступлений в расчётном году</w:t>
      </w:r>
      <w:r w:rsidR="003D3934" w:rsidRPr="00845344">
        <w:rPr>
          <w:sz w:val="28"/>
          <w:szCs w:val="28"/>
        </w:rPr>
        <w:t>,</w:t>
      </w:r>
      <w:r w:rsidRPr="00845344">
        <w:rPr>
          <w:sz w:val="28"/>
          <w:szCs w:val="28"/>
        </w:rPr>
        <w:t xml:space="preserve"> по сравнению  с </w:t>
      </w:r>
      <w:r w:rsidR="00123E6A" w:rsidRPr="00845344">
        <w:rPr>
          <w:sz w:val="28"/>
          <w:szCs w:val="28"/>
        </w:rPr>
        <w:t xml:space="preserve">ожидаемым поступлением в </w:t>
      </w:r>
      <w:r w:rsidR="007D4D35" w:rsidRPr="00845344">
        <w:rPr>
          <w:sz w:val="28"/>
          <w:szCs w:val="28"/>
        </w:rPr>
        <w:t>текущ</w:t>
      </w:r>
      <w:r w:rsidR="00123E6A" w:rsidRPr="00845344">
        <w:rPr>
          <w:sz w:val="28"/>
          <w:szCs w:val="28"/>
        </w:rPr>
        <w:t>е</w:t>
      </w:r>
      <w:r w:rsidR="007D4D35" w:rsidRPr="00845344">
        <w:rPr>
          <w:sz w:val="28"/>
          <w:szCs w:val="28"/>
        </w:rPr>
        <w:t xml:space="preserve">м </w:t>
      </w:r>
      <w:r w:rsidRPr="00845344">
        <w:rPr>
          <w:sz w:val="28"/>
          <w:szCs w:val="28"/>
        </w:rPr>
        <w:t>год</w:t>
      </w:r>
      <w:r w:rsidR="00123E6A" w:rsidRPr="00845344">
        <w:rPr>
          <w:sz w:val="28"/>
          <w:szCs w:val="28"/>
        </w:rPr>
        <w:t>у</w:t>
      </w:r>
      <w:r w:rsidRPr="00845344">
        <w:rPr>
          <w:sz w:val="28"/>
          <w:szCs w:val="28"/>
        </w:rPr>
        <w:t>;</w:t>
      </w:r>
    </w:p>
    <w:p w:rsidR="00E942BF" w:rsidRPr="00845344" w:rsidRDefault="00E942BF" w:rsidP="009B0CA2">
      <w:pPr>
        <w:pStyle w:val="a6"/>
        <w:jc w:val="both"/>
        <w:rPr>
          <w:sz w:val="28"/>
          <w:szCs w:val="28"/>
        </w:rPr>
      </w:pPr>
      <w:r w:rsidRPr="00845344">
        <w:t>Д</w:t>
      </w:r>
      <w:r w:rsidRPr="00845344">
        <w:rPr>
          <w:sz w:val="18"/>
          <w:szCs w:val="18"/>
          <w:lang w:val="en-US"/>
        </w:rPr>
        <w:t>pr</w:t>
      </w:r>
      <w:r w:rsidRPr="00845344">
        <w:t xml:space="preserve"> – </w:t>
      </w:r>
      <w:r w:rsidRPr="00845344">
        <w:rPr>
          <w:sz w:val="28"/>
          <w:szCs w:val="28"/>
        </w:rPr>
        <w:t>сумма дополнительных или выпадающих доходов местного бюджета от компенсации затрат в расчётном году за счёт изменения бюджетного законодательства</w:t>
      </w:r>
      <w:r w:rsidR="006577C4" w:rsidRPr="00845344">
        <w:rPr>
          <w:sz w:val="28"/>
          <w:szCs w:val="28"/>
        </w:rPr>
        <w:t>,</w:t>
      </w:r>
      <w:r w:rsidRPr="00845344">
        <w:rPr>
          <w:sz w:val="28"/>
          <w:szCs w:val="28"/>
        </w:rPr>
        <w:t xml:space="preserve"> и иных факторов, оказывающих влияние на изменение суммы дохода. </w:t>
      </w:r>
    </w:p>
    <w:p w:rsidR="00E942BF" w:rsidRPr="00845344" w:rsidRDefault="00E942BF" w:rsidP="00E942BF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 xml:space="preserve">         Сумма ожидаемого поступления дохода от </w:t>
      </w:r>
      <w:r w:rsidR="00123E6A" w:rsidRPr="00845344">
        <w:rPr>
          <w:sz w:val="28"/>
          <w:szCs w:val="28"/>
        </w:rPr>
        <w:t>компенсационных доходов в текущем году</w:t>
      </w:r>
      <w:r w:rsidRPr="00845344">
        <w:rPr>
          <w:sz w:val="28"/>
          <w:szCs w:val="28"/>
        </w:rPr>
        <w:t>, рассчитывается по следующей формуле:</w:t>
      </w:r>
    </w:p>
    <w:p w:rsidR="00E942BF" w:rsidRPr="00845344" w:rsidRDefault="00E942BF" w:rsidP="00E942BF">
      <w:pPr>
        <w:pStyle w:val="a6"/>
        <w:jc w:val="both"/>
        <w:rPr>
          <w:sz w:val="28"/>
          <w:szCs w:val="28"/>
        </w:rPr>
      </w:pPr>
    </w:p>
    <w:p w:rsidR="00E942BF" w:rsidRPr="00845344" w:rsidRDefault="00E942BF" w:rsidP="00E942BF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>КЗ</w:t>
      </w:r>
      <w:r w:rsidRPr="00923D0A">
        <w:rPr>
          <w:sz w:val="18"/>
          <w:szCs w:val="18"/>
        </w:rPr>
        <w:t>о.</w:t>
      </w:r>
      <w:r w:rsidRPr="00923D0A">
        <w:rPr>
          <w:sz w:val="18"/>
          <w:szCs w:val="18"/>
          <w:lang w:val="en-US"/>
        </w:rPr>
        <w:t>pr</w:t>
      </w:r>
      <w:r w:rsidRPr="00923D0A">
        <w:rPr>
          <w:sz w:val="18"/>
          <w:szCs w:val="18"/>
        </w:rPr>
        <w:t>-1</w:t>
      </w:r>
      <w:r w:rsidR="00123E6A">
        <w:rPr>
          <w:sz w:val="18"/>
          <w:szCs w:val="18"/>
        </w:rPr>
        <w:t xml:space="preserve"> </w:t>
      </w:r>
      <w:r w:rsidRPr="00923D0A">
        <w:t>=</w:t>
      </w:r>
      <w:r w:rsidR="00123E6A">
        <w:t xml:space="preserve"> </w:t>
      </w:r>
      <w:r w:rsidRPr="00923D0A">
        <w:t>(</w:t>
      </w:r>
      <w:r w:rsidRPr="00845344">
        <w:rPr>
          <w:sz w:val="28"/>
          <w:szCs w:val="28"/>
        </w:rPr>
        <w:t>КЗ</w:t>
      </w:r>
      <w:r w:rsidRPr="00923D0A">
        <w:rPr>
          <w:sz w:val="18"/>
          <w:szCs w:val="18"/>
        </w:rPr>
        <w:t>ф.</w:t>
      </w:r>
      <w:r w:rsidRPr="00923D0A">
        <w:rPr>
          <w:sz w:val="18"/>
          <w:szCs w:val="18"/>
          <w:lang w:val="en-US"/>
        </w:rPr>
        <w:t>o</w:t>
      </w:r>
      <w:r w:rsidRPr="00923D0A">
        <w:rPr>
          <w:sz w:val="18"/>
          <w:szCs w:val="18"/>
        </w:rPr>
        <w:t xml:space="preserve">.д. </w:t>
      </w:r>
      <w:r w:rsidRPr="00923D0A">
        <w:rPr>
          <w:sz w:val="18"/>
          <w:szCs w:val="18"/>
          <w:lang w:val="en-US"/>
        </w:rPr>
        <w:t>pr</w:t>
      </w:r>
      <w:r w:rsidRPr="00923D0A">
        <w:rPr>
          <w:sz w:val="18"/>
          <w:szCs w:val="18"/>
        </w:rPr>
        <w:t xml:space="preserve">-1  </w:t>
      </w:r>
      <w:r w:rsidRPr="00845344">
        <w:rPr>
          <w:sz w:val="28"/>
          <w:szCs w:val="28"/>
        </w:rPr>
        <w:t>*100)</w:t>
      </w:r>
      <w:r w:rsidR="00123E6A" w:rsidRPr="00845344">
        <w:rPr>
          <w:sz w:val="28"/>
          <w:szCs w:val="28"/>
        </w:rPr>
        <w:t>/</w:t>
      </w:r>
      <w:r w:rsidRPr="00845344">
        <w:rPr>
          <w:sz w:val="28"/>
          <w:szCs w:val="28"/>
        </w:rPr>
        <w:t>У</w:t>
      </w:r>
      <w:r w:rsidRPr="00923D0A">
        <w:rPr>
          <w:sz w:val="18"/>
          <w:szCs w:val="18"/>
        </w:rPr>
        <w:t>дср</w:t>
      </w:r>
      <w:r w:rsidR="00123E6A">
        <w:rPr>
          <w:sz w:val="18"/>
          <w:szCs w:val="18"/>
        </w:rPr>
        <w:t xml:space="preserve"> </w:t>
      </w:r>
      <w:r w:rsidRPr="00923D0A">
        <w:t>+</w:t>
      </w:r>
      <w:r w:rsidR="00123E6A">
        <w:t xml:space="preserve"> (</w:t>
      </w:r>
      <w:r w:rsidRPr="00923D0A">
        <w:t>-</w:t>
      </w:r>
      <w:r w:rsidR="00123E6A">
        <w:t>)</w:t>
      </w:r>
      <w:r w:rsidRPr="00845344">
        <w:rPr>
          <w:sz w:val="32"/>
          <w:szCs w:val="32"/>
        </w:rPr>
        <w:t>Д</w:t>
      </w:r>
      <w:r w:rsidRPr="00923D0A">
        <w:rPr>
          <w:sz w:val="18"/>
          <w:szCs w:val="18"/>
          <w:lang w:val="en-US"/>
        </w:rPr>
        <w:t>pr</w:t>
      </w:r>
      <w:r w:rsidR="00290AC6" w:rsidRPr="00923D0A">
        <w:rPr>
          <w:sz w:val="18"/>
          <w:szCs w:val="18"/>
        </w:rPr>
        <w:t>-1</w:t>
      </w:r>
      <w:r w:rsidRPr="00845344">
        <w:rPr>
          <w:sz w:val="28"/>
          <w:szCs w:val="28"/>
        </w:rPr>
        <w:t>, где:</w:t>
      </w:r>
    </w:p>
    <w:p w:rsidR="00123E6A" w:rsidRPr="00923D0A" w:rsidRDefault="00123E6A" w:rsidP="00E942BF">
      <w:pPr>
        <w:pStyle w:val="a6"/>
        <w:jc w:val="both"/>
      </w:pPr>
    </w:p>
    <w:p w:rsidR="00E942BF" w:rsidRPr="00845344" w:rsidRDefault="00290AC6" w:rsidP="009B0CA2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>КЗ</w:t>
      </w:r>
      <w:r w:rsidRPr="00845344">
        <w:rPr>
          <w:sz w:val="18"/>
          <w:szCs w:val="18"/>
        </w:rPr>
        <w:t>ф.</w:t>
      </w:r>
      <w:r w:rsidRPr="00845344">
        <w:rPr>
          <w:sz w:val="18"/>
          <w:szCs w:val="18"/>
          <w:lang w:val="en-US"/>
        </w:rPr>
        <w:t>o</w:t>
      </w:r>
      <w:r w:rsidRPr="00845344">
        <w:rPr>
          <w:sz w:val="18"/>
          <w:szCs w:val="18"/>
        </w:rPr>
        <w:t xml:space="preserve">.д. </w:t>
      </w:r>
      <w:r w:rsidRPr="00845344">
        <w:rPr>
          <w:sz w:val="18"/>
          <w:szCs w:val="18"/>
          <w:lang w:val="en-US"/>
        </w:rPr>
        <w:t>pr</w:t>
      </w:r>
      <w:r w:rsidRPr="00845344">
        <w:rPr>
          <w:sz w:val="18"/>
          <w:szCs w:val="18"/>
        </w:rPr>
        <w:t>-1</w:t>
      </w:r>
      <w:r w:rsidRPr="00845344">
        <w:t xml:space="preserve">  </w:t>
      </w:r>
      <w:r w:rsidRPr="00845344">
        <w:rPr>
          <w:sz w:val="28"/>
          <w:szCs w:val="28"/>
        </w:rPr>
        <w:t xml:space="preserve">- сумма </w:t>
      </w:r>
      <w:r w:rsidR="008C0C77" w:rsidRPr="00845344">
        <w:rPr>
          <w:sz w:val="28"/>
          <w:szCs w:val="28"/>
        </w:rPr>
        <w:t>компенсационных доходов</w:t>
      </w:r>
      <w:r w:rsidRPr="00845344">
        <w:rPr>
          <w:sz w:val="28"/>
          <w:szCs w:val="28"/>
        </w:rPr>
        <w:t xml:space="preserve">, фактически поступившая в </w:t>
      </w:r>
      <w:r w:rsidR="008C0C77" w:rsidRPr="00845344">
        <w:rPr>
          <w:sz w:val="28"/>
          <w:szCs w:val="28"/>
        </w:rPr>
        <w:t>районный</w:t>
      </w:r>
      <w:r w:rsidRPr="00845344">
        <w:rPr>
          <w:sz w:val="28"/>
          <w:szCs w:val="28"/>
        </w:rPr>
        <w:t xml:space="preserve"> бюджет по состоянию на последнюю отчётную дату </w:t>
      </w:r>
      <w:r w:rsidR="008C0C77" w:rsidRPr="00845344">
        <w:rPr>
          <w:sz w:val="28"/>
          <w:szCs w:val="28"/>
        </w:rPr>
        <w:t xml:space="preserve">текущего </w:t>
      </w:r>
      <w:r w:rsidRPr="00845344">
        <w:rPr>
          <w:sz w:val="28"/>
          <w:szCs w:val="28"/>
        </w:rPr>
        <w:t>года;</w:t>
      </w:r>
    </w:p>
    <w:p w:rsidR="002676A3" w:rsidRPr="00845344" w:rsidRDefault="00290AC6" w:rsidP="002676A3">
      <w:pPr>
        <w:pStyle w:val="a6"/>
        <w:jc w:val="both"/>
        <w:rPr>
          <w:sz w:val="28"/>
          <w:szCs w:val="28"/>
        </w:rPr>
      </w:pPr>
      <w:r w:rsidRPr="00845344">
        <w:rPr>
          <w:sz w:val="32"/>
          <w:szCs w:val="32"/>
        </w:rPr>
        <w:t>У</w:t>
      </w:r>
      <w:r w:rsidRPr="00845344">
        <w:rPr>
          <w:sz w:val="18"/>
          <w:szCs w:val="18"/>
        </w:rPr>
        <w:t>дср</w:t>
      </w:r>
      <w:r w:rsidRPr="00845344">
        <w:t xml:space="preserve"> </w:t>
      </w:r>
      <w:r w:rsidR="002676A3" w:rsidRPr="00845344">
        <w:rPr>
          <w:sz w:val="28"/>
          <w:szCs w:val="28"/>
        </w:rPr>
        <w:t>–</w:t>
      </w:r>
      <w:r w:rsidRPr="00845344">
        <w:rPr>
          <w:sz w:val="28"/>
          <w:szCs w:val="28"/>
        </w:rPr>
        <w:t xml:space="preserve"> </w:t>
      </w:r>
      <w:r w:rsidR="002676A3" w:rsidRPr="00845344">
        <w:rPr>
          <w:sz w:val="28"/>
          <w:szCs w:val="28"/>
        </w:rPr>
        <w:t xml:space="preserve">средний удельный вес поступлений </w:t>
      </w:r>
      <w:r w:rsidR="00C333B1" w:rsidRPr="00845344">
        <w:rPr>
          <w:sz w:val="28"/>
          <w:szCs w:val="28"/>
        </w:rPr>
        <w:t xml:space="preserve">компенсационных доходов </w:t>
      </w:r>
      <w:r w:rsidR="002676A3" w:rsidRPr="00845344">
        <w:rPr>
          <w:sz w:val="28"/>
          <w:szCs w:val="28"/>
        </w:rPr>
        <w:t xml:space="preserve">за аналогичные периоды последних трёх отчётных лет, предшествующих </w:t>
      </w:r>
      <w:r w:rsidR="002676A3" w:rsidRPr="00845344">
        <w:rPr>
          <w:sz w:val="28"/>
          <w:szCs w:val="28"/>
        </w:rPr>
        <w:lastRenderedPageBreak/>
        <w:t xml:space="preserve">расчётному году, в общей сумме </w:t>
      </w:r>
      <w:r w:rsidR="00C333B1" w:rsidRPr="00845344">
        <w:rPr>
          <w:sz w:val="28"/>
          <w:szCs w:val="28"/>
        </w:rPr>
        <w:t>компенсационных доходов</w:t>
      </w:r>
      <w:r w:rsidR="002676A3" w:rsidRPr="00845344">
        <w:rPr>
          <w:sz w:val="28"/>
          <w:szCs w:val="28"/>
        </w:rPr>
        <w:t xml:space="preserve">, поступившей в </w:t>
      </w:r>
      <w:r w:rsidR="00C333B1" w:rsidRPr="00845344">
        <w:rPr>
          <w:sz w:val="28"/>
          <w:szCs w:val="28"/>
        </w:rPr>
        <w:t>районный</w:t>
      </w:r>
      <w:r w:rsidR="002676A3" w:rsidRPr="00845344">
        <w:rPr>
          <w:sz w:val="28"/>
          <w:szCs w:val="28"/>
        </w:rPr>
        <w:t xml:space="preserve"> бюджет за соответствующие финансовые годы;</w:t>
      </w:r>
    </w:p>
    <w:p w:rsidR="00E942BF" w:rsidRPr="00845344" w:rsidRDefault="002676A3" w:rsidP="009B0CA2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>Д</w:t>
      </w:r>
      <w:r w:rsidRPr="00923D0A">
        <w:rPr>
          <w:sz w:val="18"/>
          <w:szCs w:val="18"/>
          <w:lang w:val="en-US"/>
        </w:rPr>
        <w:t>pr</w:t>
      </w:r>
      <w:r w:rsidRPr="00923D0A">
        <w:rPr>
          <w:sz w:val="18"/>
          <w:szCs w:val="18"/>
        </w:rPr>
        <w:t xml:space="preserve">-1 </w:t>
      </w:r>
      <w:r w:rsidRPr="00845344">
        <w:rPr>
          <w:sz w:val="28"/>
          <w:szCs w:val="28"/>
        </w:rPr>
        <w:t xml:space="preserve">-  сумма дополнительных или выпадающих </w:t>
      </w:r>
      <w:r w:rsidR="002146AC" w:rsidRPr="00845344">
        <w:rPr>
          <w:sz w:val="28"/>
          <w:szCs w:val="28"/>
        </w:rPr>
        <w:t xml:space="preserve">компенсационных </w:t>
      </w:r>
      <w:r w:rsidRPr="00845344">
        <w:rPr>
          <w:sz w:val="28"/>
          <w:szCs w:val="28"/>
        </w:rPr>
        <w:t xml:space="preserve">доходов </w:t>
      </w:r>
      <w:r w:rsidR="002146AC" w:rsidRPr="00845344">
        <w:rPr>
          <w:sz w:val="28"/>
          <w:szCs w:val="28"/>
        </w:rPr>
        <w:t>районного</w:t>
      </w:r>
      <w:r w:rsidRPr="00845344">
        <w:rPr>
          <w:sz w:val="28"/>
          <w:szCs w:val="28"/>
        </w:rPr>
        <w:t xml:space="preserve"> бюджета</w:t>
      </w:r>
      <w:r w:rsidR="002146AC" w:rsidRPr="00845344">
        <w:rPr>
          <w:sz w:val="28"/>
          <w:szCs w:val="28"/>
        </w:rPr>
        <w:t>, ожидаемых</w:t>
      </w:r>
      <w:r w:rsidRPr="00845344">
        <w:rPr>
          <w:sz w:val="28"/>
          <w:szCs w:val="28"/>
        </w:rPr>
        <w:t xml:space="preserve"> в</w:t>
      </w:r>
      <w:r w:rsidR="002146AC" w:rsidRPr="00845344">
        <w:rPr>
          <w:sz w:val="28"/>
          <w:szCs w:val="28"/>
        </w:rPr>
        <w:t xml:space="preserve"> текущем</w:t>
      </w:r>
      <w:r w:rsidRPr="00845344">
        <w:rPr>
          <w:sz w:val="28"/>
          <w:szCs w:val="28"/>
        </w:rPr>
        <w:t xml:space="preserve"> году, за счёт изменения бюджетного законодательства и иных факторов, оказывающих влияние на изменение суммы доходов.</w:t>
      </w:r>
    </w:p>
    <w:p w:rsidR="002146AC" w:rsidRPr="00845344" w:rsidRDefault="002146AC" w:rsidP="002146AC">
      <w:pPr>
        <w:pStyle w:val="a6"/>
        <w:ind w:firstLine="708"/>
        <w:jc w:val="both"/>
        <w:rPr>
          <w:sz w:val="28"/>
          <w:szCs w:val="28"/>
        </w:rPr>
      </w:pPr>
      <w:r w:rsidRPr="00845344">
        <w:rPr>
          <w:sz w:val="28"/>
          <w:szCs w:val="28"/>
        </w:rPr>
        <w:t xml:space="preserve">Значение коэффициента, характеризующего рост (снижение) поступлений </w:t>
      </w:r>
      <w:r w:rsidR="0006560B" w:rsidRPr="00845344">
        <w:rPr>
          <w:sz w:val="28"/>
          <w:szCs w:val="28"/>
        </w:rPr>
        <w:t xml:space="preserve">компенсационных </w:t>
      </w:r>
      <w:r w:rsidRPr="00845344">
        <w:rPr>
          <w:sz w:val="28"/>
          <w:szCs w:val="28"/>
        </w:rPr>
        <w:t>доходов на расчетный год и на плановый период соответствует индексу инфляции, установленного Федеральным законом о Федеральном бюджете на текущий год и плановый период.</w:t>
      </w:r>
    </w:p>
    <w:p w:rsidR="008663AE" w:rsidRPr="00923D0A" w:rsidRDefault="00E8797A" w:rsidP="0089114C">
      <w:pPr>
        <w:pStyle w:val="a6"/>
        <w:jc w:val="both"/>
      </w:pPr>
      <w:r w:rsidRPr="00923D0A">
        <w:t xml:space="preserve"> </w:t>
      </w:r>
    </w:p>
    <w:p w:rsidR="00192016" w:rsidRPr="00845344" w:rsidRDefault="008663AE" w:rsidP="00766B12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ab/>
      </w:r>
      <w:r w:rsidR="00D66729" w:rsidRPr="00845344">
        <w:rPr>
          <w:sz w:val="28"/>
          <w:szCs w:val="28"/>
        </w:rPr>
        <w:t>5</w:t>
      </w:r>
      <w:r w:rsidR="001D3A6D" w:rsidRPr="00845344">
        <w:rPr>
          <w:sz w:val="28"/>
          <w:szCs w:val="28"/>
        </w:rPr>
        <w:t>.</w:t>
      </w:r>
      <w:r w:rsidR="00766B12" w:rsidRPr="00845344">
        <w:rPr>
          <w:sz w:val="28"/>
          <w:szCs w:val="28"/>
        </w:rPr>
        <w:t xml:space="preserve"> Для определения прогнозного объема поступлений проч</w:t>
      </w:r>
      <w:r w:rsidR="00DD0056" w:rsidRPr="00845344">
        <w:rPr>
          <w:sz w:val="28"/>
          <w:szCs w:val="28"/>
        </w:rPr>
        <w:t>их</w:t>
      </w:r>
      <w:r w:rsidR="00766B12" w:rsidRPr="00845344">
        <w:rPr>
          <w:sz w:val="28"/>
          <w:szCs w:val="28"/>
        </w:rPr>
        <w:t xml:space="preserve"> субсиди</w:t>
      </w:r>
      <w:r w:rsidR="00DD0056" w:rsidRPr="00845344">
        <w:rPr>
          <w:sz w:val="28"/>
          <w:szCs w:val="28"/>
        </w:rPr>
        <w:t>й</w:t>
      </w:r>
      <w:r w:rsidR="00766B12" w:rsidRPr="00845344">
        <w:rPr>
          <w:sz w:val="28"/>
          <w:szCs w:val="28"/>
        </w:rPr>
        <w:t xml:space="preserve"> по КБК </w:t>
      </w:r>
      <w:r w:rsidR="00766B12" w:rsidRPr="00845344">
        <w:rPr>
          <w:b/>
          <w:sz w:val="28"/>
          <w:szCs w:val="28"/>
        </w:rPr>
        <w:t>841 2 02 29999 05 0000 151</w:t>
      </w:r>
      <w:r w:rsidR="00766B12" w:rsidRPr="00845344">
        <w:rPr>
          <w:sz w:val="28"/>
          <w:szCs w:val="28"/>
        </w:rPr>
        <w:t xml:space="preserve"> (далее - субсиди</w:t>
      </w:r>
      <w:r w:rsidR="00DD0056" w:rsidRPr="00845344">
        <w:rPr>
          <w:sz w:val="28"/>
          <w:szCs w:val="28"/>
        </w:rPr>
        <w:t>и</w:t>
      </w:r>
      <w:r w:rsidR="00766B12" w:rsidRPr="00845344">
        <w:rPr>
          <w:sz w:val="28"/>
          <w:szCs w:val="28"/>
        </w:rPr>
        <w:t xml:space="preserve">), субвенции бюджетам муниципальных районов на выполнение передаваемых полномочий субъектов Российской Федерации по КБК </w:t>
      </w:r>
      <w:r w:rsidR="00766B12" w:rsidRPr="00845344">
        <w:rPr>
          <w:b/>
          <w:sz w:val="28"/>
          <w:szCs w:val="28"/>
        </w:rPr>
        <w:t>841 2 02 30024 05 0000 151</w:t>
      </w:r>
      <w:r w:rsidR="00766B12" w:rsidRPr="00845344">
        <w:rPr>
          <w:sz w:val="28"/>
          <w:szCs w:val="28"/>
        </w:rPr>
        <w:t xml:space="preserve"> (далее – субвенция), субвенции бюджетам муниципальных районов на компенсацию части платы, взимаемой  с родителей (законных представителей) за присмотр и уход за детьми, посещающими образовательные </w:t>
      </w:r>
      <w:r w:rsidR="00192016" w:rsidRPr="00845344">
        <w:rPr>
          <w:sz w:val="28"/>
          <w:szCs w:val="28"/>
        </w:rPr>
        <w:t>организации, реализующие образовательные программы дошкольного образования (далее – субвенции на компенсацию)</w:t>
      </w:r>
      <w:r w:rsidR="00E31DDD" w:rsidRPr="00845344">
        <w:rPr>
          <w:sz w:val="28"/>
          <w:szCs w:val="28"/>
        </w:rPr>
        <w:t xml:space="preserve"> по КБК </w:t>
      </w:r>
      <w:r w:rsidR="00E31DDD" w:rsidRPr="00845344">
        <w:rPr>
          <w:b/>
          <w:sz w:val="28"/>
          <w:szCs w:val="28"/>
        </w:rPr>
        <w:t>841 202 30029 05 0000151</w:t>
      </w:r>
      <w:r w:rsidR="00DD0056" w:rsidRPr="00845344">
        <w:rPr>
          <w:sz w:val="28"/>
          <w:szCs w:val="28"/>
        </w:rPr>
        <w:t xml:space="preserve">, </w:t>
      </w:r>
      <w:r w:rsidR="00766B12" w:rsidRPr="00845344">
        <w:rPr>
          <w:sz w:val="28"/>
          <w:szCs w:val="28"/>
        </w:rPr>
        <w:t xml:space="preserve">прочие межбюджетные трансферты, передаваемые бюджетам муниципальных районов по КБК </w:t>
      </w:r>
      <w:r w:rsidR="00766B12" w:rsidRPr="00845344">
        <w:rPr>
          <w:b/>
          <w:sz w:val="28"/>
          <w:szCs w:val="28"/>
        </w:rPr>
        <w:t>8</w:t>
      </w:r>
      <w:r w:rsidR="00192016" w:rsidRPr="00845344">
        <w:rPr>
          <w:b/>
          <w:sz w:val="28"/>
          <w:szCs w:val="28"/>
        </w:rPr>
        <w:t>4</w:t>
      </w:r>
      <w:r w:rsidR="00766B12" w:rsidRPr="00845344">
        <w:rPr>
          <w:b/>
          <w:sz w:val="28"/>
          <w:szCs w:val="28"/>
        </w:rPr>
        <w:t>1 2 02 49999 05</w:t>
      </w:r>
      <w:r w:rsidR="00766B12" w:rsidRPr="00845344">
        <w:rPr>
          <w:sz w:val="28"/>
          <w:szCs w:val="28"/>
        </w:rPr>
        <w:t xml:space="preserve"> </w:t>
      </w:r>
      <w:r w:rsidR="00766B12" w:rsidRPr="00845344">
        <w:rPr>
          <w:b/>
          <w:sz w:val="28"/>
          <w:szCs w:val="28"/>
        </w:rPr>
        <w:t>0000 151</w:t>
      </w:r>
      <w:r w:rsidR="00766B12" w:rsidRPr="00845344">
        <w:rPr>
          <w:sz w:val="28"/>
          <w:szCs w:val="28"/>
        </w:rPr>
        <w:t xml:space="preserve"> (далее - ИМБТ) на очередной финансовый год и плановый период применяется один из следующих методов расчета:</w:t>
      </w:r>
      <w:r w:rsidR="00766B12" w:rsidRPr="00845344">
        <w:rPr>
          <w:sz w:val="28"/>
          <w:szCs w:val="28"/>
        </w:rPr>
        <w:tab/>
      </w:r>
    </w:p>
    <w:p w:rsidR="00766B12" w:rsidRPr="00845344" w:rsidRDefault="00766B12" w:rsidP="00766B12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ab/>
      </w:r>
      <w:r w:rsidR="00D66729" w:rsidRPr="00845344">
        <w:rPr>
          <w:sz w:val="28"/>
          <w:szCs w:val="28"/>
        </w:rPr>
        <w:t>5</w:t>
      </w:r>
      <w:r w:rsidRPr="00845344">
        <w:rPr>
          <w:sz w:val="28"/>
          <w:szCs w:val="28"/>
        </w:rPr>
        <w:t>.1. В соответствии с результатами распределения субсидий (субвенций,</w:t>
      </w:r>
      <w:r w:rsidR="00DD0056" w:rsidRPr="00845344">
        <w:rPr>
          <w:sz w:val="28"/>
          <w:szCs w:val="28"/>
        </w:rPr>
        <w:t xml:space="preserve"> </w:t>
      </w:r>
      <w:r w:rsidRPr="00845344">
        <w:rPr>
          <w:sz w:val="28"/>
          <w:szCs w:val="28"/>
        </w:rPr>
        <w:t>ИМБТ) между муниципальными образованиями Хабаровского края, публикуемыми на официальном сайте министерства финансов Хабаровского края и (или) утверждае</w:t>
      </w:r>
      <w:r w:rsidRPr="00845344">
        <w:rPr>
          <w:sz w:val="28"/>
          <w:szCs w:val="28"/>
        </w:rPr>
        <w:softHyphen/>
        <w:t>мыми законом Хабаровского края о краевом бюджете на очередной финансо</w:t>
      </w:r>
      <w:r w:rsidRPr="00845344">
        <w:rPr>
          <w:sz w:val="28"/>
          <w:szCs w:val="28"/>
        </w:rPr>
        <w:softHyphen/>
        <w:t>вый год и плановый период.</w:t>
      </w:r>
    </w:p>
    <w:p w:rsidR="00766B12" w:rsidRPr="00845344" w:rsidRDefault="00766B12" w:rsidP="00766B12">
      <w:pPr>
        <w:pStyle w:val="a6"/>
        <w:jc w:val="both"/>
        <w:rPr>
          <w:sz w:val="28"/>
          <w:szCs w:val="28"/>
        </w:rPr>
      </w:pPr>
      <w:r w:rsidRPr="00845344">
        <w:rPr>
          <w:sz w:val="28"/>
          <w:szCs w:val="28"/>
        </w:rPr>
        <w:tab/>
      </w:r>
      <w:r w:rsidR="00D66729" w:rsidRPr="00845344">
        <w:rPr>
          <w:sz w:val="28"/>
          <w:szCs w:val="28"/>
        </w:rPr>
        <w:t>5</w:t>
      </w:r>
      <w:r w:rsidRPr="00845344">
        <w:rPr>
          <w:sz w:val="28"/>
          <w:szCs w:val="28"/>
        </w:rPr>
        <w:t>.2. На уровне текущего финансового года в соответствии с законом Хабаровского края о краевом бюджете на текущий финансо</w:t>
      </w:r>
      <w:r w:rsidRPr="00845344">
        <w:rPr>
          <w:sz w:val="28"/>
          <w:szCs w:val="28"/>
        </w:rPr>
        <w:softHyphen/>
        <w:t>вый год и плановый период (при отсутствии информации о результатах распределения субсидий (субвенций, ИМБТ) между муниципальными образованиями Хабаровского края на планируемый период).</w:t>
      </w:r>
    </w:p>
    <w:p w:rsidR="00DD0056" w:rsidRPr="00845344" w:rsidRDefault="00D66729" w:rsidP="00766B12">
      <w:pPr>
        <w:pStyle w:val="a6"/>
        <w:ind w:firstLine="708"/>
        <w:jc w:val="both"/>
        <w:rPr>
          <w:sz w:val="28"/>
          <w:szCs w:val="28"/>
        </w:rPr>
      </w:pPr>
      <w:r w:rsidRPr="00845344">
        <w:rPr>
          <w:sz w:val="28"/>
          <w:szCs w:val="28"/>
        </w:rPr>
        <w:t>5</w:t>
      </w:r>
      <w:r w:rsidR="00766B12" w:rsidRPr="00845344">
        <w:rPr>
          <w:sz w:val="28"/>
          <w:szCs w:val="28"/>
        </w:rPr>
        <w:t>.3. Методом усреднения годовых объемов поступления субсидий (субвенций, ИМБТ)</w:t>
      </w:r>
      <w:r w:rsidR="00766B12" w:rsidRPr="00845344">
        <w:rPr>
          <w:color w:val="000000"/>
          <w:sz w:val="28"/>
          <w:szCs w:val="28"/>
        </w:rPr>
        <w:t xml:space="preserve"> </w:t>
      </w:r>
      <w:r w:rsidR="00766B12" w:rsidRPr="00845344">
        <w:rPr>
          <w:sz w:val="28"/>
          <w:szCs w:val="28"/>
        </w:rPr>
        <w:t>за два отчетных года, предшествующих текущему финансовому году, и текущий финансовый год (при отсутствии информации о результатах распределения субсидий (субвенций,</w:t>
      </w:r>
      <w:r w:rsidR="000D5BDB" w:rsidRPr="00845344">
        <w:rPr>
          <w:sz w:val="28"/>
          <w:szCs w:val="28"/>
        </w:rPr>
        <w:t xml:space="preserve"> субвенции на компенсацию,</w:t>
      </w:r>
      <w:r w:rsidR="00766B12" w:rsidRPr="00845344">
        <w:rPr>
          <w:sz w:val="28"/>
          <w:szCs w:val="28"/>
        </w:rPr>
        <w:t xml:space="preserve"> ИМБТ) между муниципальными образованиями Хабаровского края на планируемый период)</w:t>
      </w:r>
      <w:r w:rsidR="00766B12" w:rsidRPr="00845344">
        <w:rPr>
          <w:color w:val="000000"/>
          <w:sz w:val="28"/>
          <w:szCs w:val="28"/>
        </w:rPr>
        <w:t xml:space="preserve"> </w:t>
      </w:r>
      <w:r w:rsidR="00766B12" w:rsidRPr="00845344">
        <w:rPr>
          <w:sz w:val="28"/>
          <w:szCs w:val="28"/>
        </w:rPr>
        <w:t>по следующей формуле:</w:t>
      </w:r>
    </w:p>
    <w:p w:rsidR="00DD0056" w:rsidRDefault="00DD0056" w:rsidP="00766B12">
      <w:pPr>
        <w:pStyle w:val="a6"/>
        <w:ind w:firstLine="708"/>
        <w:jc w:val="both"/>
      </w:pPr>
    </w:p>
    <w:p w:rsidR="00766B12" w:rsidRPr="00DC552E" w:rsidRDefault="00766B12" w:rsidP="00766B12">
      <w:pPr>
        <w:pStyle w:val="a6"/>
        <w:ind w:firstLine="708"/>
        <w:jc w:val="both"/>
        <w:rPr>
          <w:sz w:val="28"/>
          <w:szCs w:val="28"/>
          <w:lang w:bidi="ru-RU"/>
        </w:rPr>
      </w:pPr>
      <w:r w:rsidRPr="00845344">
        <w:rPr>
          <w:sz w:val="28"/>
          <w:szCs w:val="28"/>
        </w:rPr>
        <w:t>П</w:t>
      </w:r>
      <w:r w:rsidRPr="00923D0A">
        <w:t>мбт = (</w:t>
      </w:r>
      <w:r w:rsidRPr="00923D0A">
        <w:rPr>
          <w:lang w:bidi="ru-RU"/>
        </w:rPr>
        <w:t>П</w:t>
      </w:r>
      <w:r w:rsidRPr="00923D0A">
        <w:rPr>
          <w:lang w:val="en-US"/>
        </w:rPr>
        <w:t>i</w:t>
      </w:r>
      <w:r w:rsidRPr="00923D0A">
        <w:rPr>
          <w:lang w:bidi="ru-RU"/>
        </w:rPr>
        <w:t>-1 + П</w:t>
      </w:r>
      <w:r w:rsidRPr="00923D0A">
        <w:rPr>
          <w:lang w:val="en-US" w:bidi="ru-RU"/>
        </w:rPr>
        <w:t>i</w:t>
      </w:r>
      <w:r w:rsidRPr="00923D0A">
        <w:rPr>
          <w:lang w:bidi="ru-RU"/>
        </w:rPr>
        <w:t xml:space="preserve"> +Пож) / 3; </w:t>
      </w:r>
      <w:r w:rsidRPr="00DC552E">
        <w:rPr>
          <w:sz w:val="28"/>
          <w:szCs w:val="28"/>
          <w:lang w:bidi="ru-RU"/>
        </w:rPr>
        <w:t>где:</w:t>
      </w:r>
    </w:p>
    <w:p w:rsidR="00DD0056" w:rsidRPr="00923D0A" w:rsidRDefault="00DD0056" w:rsidP="00766B12">
      <w:pPr>
        <w:pStyle w:val="a6"/>
        <w:ind w:firstLine="708"/>
        <w:jc w:val="both"/>
        <w:rPr>
          <w:lang w:bidi="ru-RU"/>
        </w:rPr>
      </w:pPr>
    </w:p>
    <w:p w:rsidR="00766B12" w:rsidRPr="00DC552E" w:rsidRDefault="00766B12" w:rsidP="00766B12">
      <w:pPr>
        <w:pStyle w:val="a6"/>
        <w:ind w:firstLine="708"/>
        <w:jc w:val="both"/>
        <w:rPr>
          <w:sz w:val="28"/>
          <w:szCs w:val="28"/>
        </w:rPr>
      </w:pPr>
      <w:r w:rsidRPr="00DC552E">
        <w:rPr>
          <w:sz w:val="28"/>
          <w:szCs w:val="28"/>
        </w:rPr>
        <w:t>П</w:t>
      </w:r>
      <w:r w:rsidRPr="00923D0A">
        <w:t xml:space="preserve">мбт - </w:t>
      </w:r>
      <w:r w:rsidRPr="00DC552E">
        <w:rPr>
          <w:sz w:val="28"/>
          <w:szCs w:val="28"/>
        </w:rPr>
        <w:t>прогноз объема поступлений субсидий (субвенций,</w:t>
      </w:r>
      <w:r w:rsidR="000D5BDB" w:rsidRPr="00DC552E">
        <w:rPr>
          <w:sz w:val="28"/>
          <w:szCs w:val="28"/>
        </w:rPr>
        <w:t xml:space="preserve"> </w:t>
      </w:r>
      <w:r w:rsidRPr="00DC552E">
        <w:rPr>
          <w:sz w:val="28"/>
          <w:szCs w:val="28"/>
        </w:rPr>
        <w:t>ИМБТ)</w:t>
      </w:r>
      <w:r w:rsidRPr="00DC552E">
        <w:rPr>
          <w:color w:val="000000"/>
          <w:sz w:val="28"/>
          <w:szCs w:val="28"/>
        </w:rPr>
        <w:t xml:space="preserve"> </w:t>
      </w:r>
      <w:r w:rsidRPr="00DC552E">
        <w:rPr>
          <w:sz w:val="28"/>
          <w:szCs w:val="28"/>
        </w:rPr>
        <w:t>в планируемом году;</w:t>
      </w:r>
    </w:p>
    <w:p w:rsidR="00766B12" w:rsidRPr="00DC552E" w:rsidRDefault="00766B12" w:rsidP="00766B12">
      <w:pPr>
        <w:pStyle w:val="a6"/>
        <w:ind w:firstLine="708"/>
        <w:jc w:val="both"/>
        <w:rPr>
          <w:sz w:val="28"/>
          <w:szCs w:val="28"/>
        </w:rPr>
      </w:pPr>
      <w:r w:rsidRPr="00DC552E">
        <w:rPr>
          <w:sz w:val="28"/>
          <w:szCs w:val="28"/>
          <w:lang w:bidi="ru-RU"/>
        </w:rPr>
        <w:t>П</w:t>
      </w:r>
      <w:r w:rsidRPr="00923D0A">
        <w:rPr>
          <w:lang w:val="en-US"/>
        </w:rPr>
        <w:t>i</w:t>
      </w:r>
      <w:r w:rsidRPr="00923D0A">
        <w:rPr>
          <w:lang w:bidi="ru-RU"/>
        </w:rPr>
        <w:t xml:space="preserve">-1; </w:t>
      </w:r>
      <w:r w:rsidRPr="00DC552E">
        <w:rPr>
          <w:sz w:val="28"/>
          <w:szCs w:val="28"/>
          <w:lang w:bidi="ru-RU"/>
        </w:rPr>
        <w:t>П</w:t>
      </w:r>
      <w:r w:rsidRPr="00923D0A">
        <w:rPr>
          <w:lang w:val="en-US"/>
        </w:rPr>
        <w:t>i</w:t>
      </w:r>
      <w:r w:rsidRPr="00923D0A">
        <w:t xml:space="preserve"> - </w:t>
      </w:r>
      <w:r w:rsidRPr="00DC552E">
        <w:rPr>
          <w:sz w:val="28"/>
          <w:szCs w:val="28"/>
        </w:rPr>
        <w:t>фактический объем поступлений субсидий (субвенций, ИМБТ)</w:t>
      </w:r>
      <w:r w:rsidRPr="00DC552E">
        <w:rPr>
          <w:color w:val="000000"/>
          <w:sz w:val="28"/>
          <w:szCs w:val="28"/>
        </w:rPr>
        <w:t xml:space="preserve"> </w:t>
      </w:r>
      <w:r w:rsidRPr="00DC552E">
        <w:rPr>
          <w:sz w:val="28"/>
          <w:szCs w:val="28"/>
        </w:rPr>
        <w:t>за два года, предшествующих текущему финансовому году, по данным отчетов об исполнении бюджета;</w:t>
      </w:r>
    </w:p>
    <w:p w:rsidR="00766B12" w:rsidRPr="00DC552E" w:rsidRDefault="00766B12" w:rsidP="00766B12">
      <w:pPr>
        <w:pStyle w:val="a6"/>
        <w:ind w:firstLine="708"/>
        <w:jc w:val="both"/>
        <w:rPr>
          <w:sz w:val="28"/>
          <w:szCs w:val="28"/>
          <w:lang w:bidi="ru-RU"/>
        </w:rPr>
      </w:pPr>
      <w:r w:rsidRPr="00DC552E">
        <w:rPr>
          <w:sz w:val="28"/>
          <w:szCs w:val="28"/>
          <w:lang w:bidi="ru-RU"/>
        </w:rPr>
        <w:lastRenderedPageBreak/>
        <w:t>П</w:t>
      </w:r>
      <w:r w:rsidRPr="00923D0A">
        <w:rPr>
          <w:lang w:bidi="ru-RU"/>
        </w:rPr>
        <w:t xml:space="preserve">ож </w:t>
      </w:r>
      <w:r w:rsidRPr="00DC552E">
        <w:rPr>
          <w:sz w:val="28"/>
          <w:szCs w:val="28"/>
          <w:lang w:bidi="ru-RU"/>
        </w:rPr>
        <w:t>- ожидаемый объем поступлений в текущем финансовом году в соответствии с законом Хабаровского края о краевом бюджете на текущий финансо</w:t>
      </w:r>
      <w:r w:rsidRPr="00DC552E">
        <w:rPr>
          <w:sz w:val="28"/>
          <w:szCs w:val="28"/>
          <w:lang w:bidi="ru-RU"/>
        </w:rPr>
        <w:softHyphen/>
        <w:t>вый год и плановый период.</w:t>
      </w:r>
    </w:p>
    <w:p w:rsidR="009C0899" w:rsidRPr="00DC552E" w:rsidRDefault="009C0899" w:rsidP="0089114C">
      <w:pPr>
        <w:pStyle w:val="20"/>
        <w:shd w:val="clear" w:color="auto" w:fill="auto"/>
        <w:spacing w:after="0" w:line="317" w:lineRule="exact"/>
        <w:ind w:firstLine="0"/>
        <w:jc w:val="both"/>
      </w:pPr>
      <w:r w:rsidRPr="00DC552E">
        <w:t xml:space="preserve">Прогноз поступлений целевых средств из </w:t>
      </w:r>
      <w:r w:rsidR="006F06B1" w:rsidRPr="00DC552E">
        <w:t>краевого</w:t>
      </w:r>
      <w:r w:rsidRPr="00DC552E">
        <w:t xml:space="preserve"> бюджета (суб</w:t>
      </w:r>
      <w:r w:rsidRPr="00DC552E">
        <w:softHyphen/>
        <w:t xml:space="preserve">венций, </w:t>
      </w:r>
      <w:r w:rsidR="00DD0056" w:rsidRPr="00DC552E">
        <w:t>ИМБТ</w:t>
      </w:r>
      <w:r w:rsidRPr="00DC552E">
        <w:t>) бюджет</w:t>
      </w:r>
      <w:r w:rsidR="006F06B1" w:rsidRPr="00DC552E">
        <w:t xml:space="preserve">у муниципального района </w:t>
      </w:r>
      <w:r w:rsidRPr="00DC552E">
        <w:t>принимается равным объему, утвержденному законом</w:t>
      </w:r>
      <w:r w:rsidR="00A83EB2" w:rsidRPr="00DC552E">
        <w:t xml:space="preserve"> Хабаровского края</w:t>
      </w:r>
      <w:r w:rsidRPr="00DC552E">
        <w:t xml:space="preserve"> о </w:t>
      </w:r>
      <w:r w:rsidR="00A83EB2" w:rsidRPr="00DC552E">
        <w:t>краевом</w:t>
      </w:r>
      <w:r w:rsidRPr="00DC552E">
        <w:t xml:space="preserve"> бюджете на очередной финансовый год и плановый период, нормативными правовыми актами </w:t>
      </w:r>
      <w:r w:rsidR="00A83EB2" w:rsidRPr="00DC552E">
        <w:t>Хабаровского края</w:t>
      </w:r>
      <w:r w:rsidRPr="00DC552E">
        <w:t>, и (или) ука</w:t>
      </w:r>
      <w:r w:rsidRPr="00DC552E">
        <w:softHyphen/>
        <w:t>занному в соглашениях, заключенных с органами исполни</w:t>
      </w:r>
      <w:r w:rsidRPr="00DC552E">
        <w:softHyphen/>
        <w:t>тельной власти</w:t>
      </w:r>
      <w:r w:rsidR="00A83EB2" w:rsidRPr="00DC552E">
        <w:t xml:space="preserve"> Хабаровского края</w:t>
      </w:r>
      <w:r w:rsidRPr="00DC552E">
        <w:t xml:space="preserve"> о предоставлении межбюджетных трансфертов.</w:t>
      </w:r>
    </w:p>
    <w:p w:rsidR="008663AE" w:rsidRPr="00923D0A" w:rsidRDefault="004D4413" w:rsidP="00E136A3">
      <w:pPr>
        <w:pStyle w:val="20"/>
        <w:shd w:val="clear" w:color="auto" w:fill="auto"/>
        <w:tabs>
          <w:tab w:val="left" w:pos="851"/>
        </w:tabs>
        <w:spacing w:after="0" w:line="317" w:lineRule="exact"/>
        <w:ind w:firstLine="0"/>
        <w:jc w:val="both"/>
        <w:rPr>
          <w:sz w:val="24"/>
          <w:szCs w:val="24"/>
        </w:rPr>
      </w:pPr>
      <w:r w:rsidRPr="00923D0A">
        <w:rPr>
          <w:sz w:val="24"/>
          <w:szCs w:val="24"/>
        </w:rPr>
        <w:tab/>
      </w:r>
    </w:p>
    <w:p w:rsidR="00992417" w:rsidRPr="00DC552E" w:rsidRDefault="008663AE" w:rsidP="00992417">
      <w:pPr>
        <w:pStyle w:val="20"/>
        <w:tabs>
          <w:tab w:val="left" w:pos="851"/>
        </w:tabs>
        <w:spacing w:after="0" w:line="317" w:lineRule="exact"/>
        <w:ind w:left="79" w:firstLine="0"/>
        <w:jc w:val="both"/>
      </w:pPr>
      <w:r w:rsidRPr="00923D0A">
        <w:rPr>
          <w:sz w:val="24"/>
          <w:szCs w:val="24"/>
        </w:rPr>
        <w:tab/>
      </w:r>
      <w:r w:rsidR="00D66729" w:rsidRPr="00DC552E">
        <w:t>6</w:t>
      </w:r>
      <w:r w:rsidR="004D4413" w:rsidRPr="00DC552E">
        <w:t>.</w:t>
      </w:r>
      <w:r w:rsidR="00992417" w:rsidRPr="00DC552E">
        <w:t xml:space="preserve"> Прогнозирование объема поступлений по перечисленным ниже видам доходов на этапе формирования проекта бюджета на очередной финансовый год и плановый период не осуществляется в связи с отсутствием системного характера их уплаты и объективной информации для осуществления расчета:</w:t>
      </w:r>
    </w:p>
    <w:p w:rsidR="005279BD" w:rsidRPr="00DC552E" w:rsidRDefault="001309AC" w:rsidP="005279BD">
      <w:pPr>
        <w:pStyle w:val="20"/>
        <w:tabs>
          <w:tab w:val="left" w:pos="851"/>
        </w:tabs>
        <w:spacing w:after="0" w:line="317" w:lineRule="exact"/>
        <w:ind w:left="79" w:firstLine="0"/>
        <w:jc w:val="both"/>
      </w:pPr>
      <w:r w:rsidRPr="00DC552E">
        <w:tab/>
      </w:r>
      <w:r w:rsidR="005279BD" w:rsidRPr="00DC552E">
        <w:t xml:space="preserve">невыясненные поступления, зачисляемые в бюджеты муниципальных районов по КБК </w:t>
      </w:r>
      <w:r w:rsidR="005279BD" w:rsidRPr="00DC552E">
        <w:rPr>
          <w:b/>
        </w:rPr>
        <w:t>841 1 17 01050 05 0000 180</w:t>
      </w:r>
      <w:r w:rsidR="005279BD" w:rsidRPr="00DC552E">
        <w:t>;</w:t>
      </w:r>
    </w:p>
    <w:p w:rsidR="001309AC" w:rsidRPr="00DC552E" w:rsidRDefault="001309AC" w:rsidP="001309AC">
      <w:pPr>
        <w:pStyle w:val="20"/>
        <w:tabs>
          <w:tab w:val="left" w:pos="851"/>
        </w:tabs>
        <w:spacing w:after="0" w:line="317" w:lineRule="exact"/>
        <w:ind w:left="79" w:firstLine="0"/>
        <w:jc w:val="both"/>
      </w:pPr>
      <w:r w:rsidRPr="00DC552E">
        <w:tab/>
        <w:t xml:space="preserve">прочие неналоговые доходы по КБК </w:t>
      </w:r>
      <w:r w:rsidRPr="00DC552E">
        <w:rPr>
          <w:b/>
        </w:rPr>
        <w:t>841 1 17 05050 05 0000 180</w:t>
      </w:r>
      <w:r w:rsidRPr="00DC552E">
        <w:t>;</w:t>
      </w:r>
    </w:p>
    <w:p w:rsidR="00992417" w:rsidRPr="00DC552E" w:rsidRDefault="001309AC" w:rsidP="00992417">
      <w:pPr>
        <w:pStyle w:val="20"/>
        <w:tabs>
          <w:tab w:val="left" w:pos="851"/>
        </w:tabs>
        <w:spacing w:after="0" w:line="317" w:lineRule="exact"/>
        <w:ind w:left="79" w:firstLine="0"/>
        <w:jc w:val="both"/>
      </w:pPr>
      <w:r w:rsidRPr="00DC552E">
        <w:tab/>
      </w:r>
      <w:r w:rsidR="00992417" w:rsidRPr="00DC552E">
        <w:t>доходы бюджетов муниципальных районов от возврата остатков субсидий, субвенций и иных межбюд</w:t>
      </w:r>
      <w:r w:rsidR="00992417" w:rsidRPr="00DC552E">
        <w:softHyphen/>
        <w:t>жетных трансфертов, имеющих целевое назначение, прошлых лет из бюдже</w:t>
      </w:r>
      <w:r w:rsidR="00992417" w:rsidRPr="00DC552E">
        <w:softHyphen/>
        <w:t xml:space="preserve">тов поселений по КБК </w:t>
      </w:r>
      <w:r w:rsidR="00992417" w:rsidRPr="00DC552E">
        <w:rPr>
          <w:b/>
        </w:rPr>
        <w:t>8</w:t>
      </w:r>
      <w:r w:rsidR="00072DDC" w:rsidRPr="00DC552E">
        <w:rPr>
          <w:b/>
        </w:rPr>
        <w:t>4</w:t>
      </w:r>
      <w:r w:rsidR="00992417" w:rsidRPr="00DC552E">
        <w:rPr>
          <w:b/>
        </w:rPr>
        <w:t>1 2 18 60010 05 0000 151</w:t>
      </w:r>
      <w:r w:rsidR="00992417" w:rsidRPr="00DC552E">
        <w:t>;</w:t>
      </w:r>
    </w:p>
    <w:p w:rsidR="001309AC" w:rsidRPr="00DC552E" w:rsidRDefault="00992417" w:rsidP="001309AC">
      <w:pPr>
        <w:pStyle w:val="20"/>
        <w:tabs>
          <w:tab w:val="left" w:pos="851"/>
        </w:tabs>
        <w:spacing w:after="0" w:line="317" w:lineRule="exact"/>
        <w:ind w:left="79" w:firstLine="0"/>
        <w:jc w:val="both"/>
      </w:pPr>
      <w:r w:rsidRPr="00DC552E">
        <w:tab/>
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по КБК </w:t>
      </w:r>
      <w:r w:rsidRPr="00DC552E">
        <w:rPr>
          <w:b/>
        </w:rPr>
        <w:t>8</w:t>
      </w:r>
      <w:r w:rsidR="00072DDC" w:rsidRPr="00DC552E">
        <w:rPr>
          <w:b/>
        </w:rPr>
        <w:t>4</w:t>
      </w:r>
      <w:r w:rsidRPr="00DC552E">
        <w:rPr>
          <w:b/>
        </w:rPr>
        <w:t>1 2 19 60010 05 0000 151</w:t>
      </w:r>
      <w:r w:rsidR="004241F7" w:rsidRPr="00DC552E">
        <w:t>;</w:t>
      </w:r>
    </w:p>
    <w:p w:rsidR="00D66729" w:rsidRPr="00DC552E" w:rsidRDefault="001309AC" w:rsidP="001309AC">
      <w:pPr>
        <w:pStyle w:val="20"/>
        <w:tabs>
          <w:tab w:val="left" w:pos="851"/>
        </w:tabs>
        <w:spacing w:after="0" w:line="317" w:lineRule="exact"/>
        <w:ind w:left="79" w:firstLine="0"/>
        <w:jc w:val="both"/>
      </w:pPr>
      <w:r w:rsidRPr="00DC552E">
        <w:tab/>
        <w:t>п</w:t>
      </w:r>
      <w:r w:rsidR="00D66729" w:rsidRPr="00DC552E">
        <w:t>рочи</w:t>
      </w:r>
      <w:r w:rsidR="007141CE" w:rsidRPr="00DC552E">
        <w:t>е</w:t>
      </w:r>
      <w:r w:rsidR="00D66729" w:rsidRPr="00DC552E">
        <w:t xml:space="preserve"> безвозмездны</w:t>
      </w:r>
      <w:r w:rsidR="007141CE" w:rsidRPr="00DC552E">
        <w:t>е</w:t>
      </w:r>
      <w:r w:rsidR="00D66729" w:rsidRPr="00DC552E">
        <w:t xml:space="preserve"> поступлени</w:t>
      </w:r>
      <w:r w:rsidR="007141CE" w:rsidRPr="00DC552E">
        <w:t>я</w:t>
      </w:r>
      <w:r w:rsidR="00D66729" w:rsidRPr="00DC552E">
        <w:t xml:space="preserve"> в бюджеты муниципальных районов по КБК </w:t>
      </w:r>
      <w:r w:rsidR="00D66729" w:rsidRPr="00DC552E">
        <w:rPr>
          <w:b/>
        </w:rPr>
        <w:t>841 2 07 05030 05 0000 180</w:t>
      </w:r>
      <w:r w:rsidR="00D66729" w:rsidRPr="00DC552E">
        <w:t>;</w:t>
      </w:r>
    </w:p>
    <w:p w:rsidR="004241F7" w:rsidRPr="00DC552E" w:rsidRDefault="004241F7" w:rsidP="004241F7">
      <w:pPr>
        <w:pStyle w:val="20"/>
        <w:tabs>
          <w:tab w:val="left" w:pos="851"/>
        </w:tabs>
        <w:spacing w:after="0" w:line="317" w:lineRule="exact"/>
        <w:ind w:firstLine="851"/>
        <w:jc w:val="both"/>
      </w:pPr>
      <w:r w:rsidRPr="00DC552E">
        <w:t xml:space="preserve">доходы бюджетов муниципальных районов от возврата бюджетными учреждениями остатков субсидий прошлых лет по КБК </w:t>
      </w:r>
      <w:r w:rsidRPr="00DC552E">
        <w:rPr>
          <w:b/>
        </w:rPr>
        <w:t>841 2 18 05010 05000180</w:t>
      </w:r>
      <w:r w:rsidRPr="00DC552E">
        <w:t>.</w:t>
      </w:r>
    </w:p>
    <w:p w:rsidR="007141CE" w:rsidRDefault="007141CE" w:rsidP="00A84096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sz w:val="24"/>
          <w:szCs w:val="24"/>
        </w:rPr>
      </w:pPr>
    </w:p>
    <w:p w:rsidR="000D0B20" w:rsidRPr="00DC552E" w:rsidRDefault="007141CE" w:rsidP="00A84096">
      <w:pPr>
        <w:pStyle w:val="20"/>
        <w:tabs>
          <w:tab w:val="left" w:pos="851"/>
        </w:tabs>
        <w:spacing w:after="0" w:line="317" w:lineRule="exact"/>
        <w:ind w:left="79" w:firstLine="0"/>
        <w:jc w:val="both"/>
      </w:pPr>
      <w:r w:rsidRPr="00DC552E">
        <w:tab/>
      </w:r>
      <w:r w:rsidR="00D66729" w:rsidRPr="00DC552E">
        <w:t>7</w:t>
      </w:r>
      <w:r w:rsidR="007A49A6" w:rsidRPr="00DC552E">
        <w:t xml:space="preserve">. </w:t>
      </w:r>
      <w:r w:rsidR="00F66AD6" w:rsidRPr="00DC552E">
        <w:t>В очередном финансовом году возможна корректировка прогноза объема поступлений по каждому доходному источнику, указанному в настоящей Методике, с учетом их фактического поступления в ходе исполнения бюджета.</w:t>
      </w:r>
    </w:p>
    <w:p w:rsidR="00923D0A" w:rsidRPr="00DC552E" w:rsidRDefault="00923D0A">
      <w:pPr>
        <w:pStyle w:val="20"/>
        <w:tabs>
          <w:tab w:val="left" w:pos="851"/>
        </w:tabs>
        <w:spacing w:after="0" w:line="317" w:lineRule="exact"/>
        <w:ind w:left="79" w:firstLine="0"/>
        <w:jc w:val="both"/>
      </w:pPr>
    </w:p>
    <w:sectPr w:rsidR="00923D0A" w:rsidRPr="00DC552E" w:rsidSect="00A9385E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26" w:rsidRPr="00A87B45" w:rsidRDefault="00C66126" w:rsidP="00A87B45">
      <w:pPr>
        <w:pStyle w:val="20"/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C66126" w:rsidRPr="00A87B45" w:rsidRDefault="00C66126" w:rsidP="00A87B45">
      <w:pPr>
        <w:pStyle w:val="20"/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26" w:rsidRPr="00A87B45" w:rsidRDefault="00C66126" w:rsidP="00A87B45">
      <w:pPr>
        <w:pStyle w:val="20"/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C66126" w:rsidRPr="00A87B45" w:rsidRDefault="00C66126" w:rsidP="00A87B45">
      <w:pPr>
        <w:pStyle w:val="20"/>
        <w:spacing w:after="0" w:line="240" w:lineRule="auto"/>
        <w:rPr>
          <w:sz w:val="24"/>
          <w:szCs w:val="24"/>
        </w:rPr>
      </w:pPr>
      <w:r>
        <w:continuationSeparator/>
      </w:r>
    </w:p>
  </w:footnote>
  <w:footnote w:id="1">
    <w:p w:rsidR="00D66729" w:rsidRPr="00A87B45" w:rsidRDefault="00D66729" w:rsidP="00527834">
      <w:pPr>
        <w:pStyle w:val="a7"/>
        <w:jc w:val="both"/>
        <w:rPr>
          <w:b/>
        </w:rPr>
      </w:pPr>
      <w:r w:rsidRPr="00A87B45">
        <w:rPr>
          <w:rStyle w:val="a9"/>
          <w:b/>
        </w:rPr>
        <w:footnoteRef/>
      </w:r>
      <w:r w:rsidRPr="00A87B45">
        <w:rPr>
          <w:b/>
        </w:rPr>
        <w:t xml:space="preserve"> </w:t>
      </w:r>
      <w:r w:rsidRPr="00A87B45">
        <w:rPr>
          <w:rStyle w:val="6"/>
          <w:b w:val="0"/>
        </w:rPr>
        <w:t>'Корректировка производится на основании материалов контрольных мероприятий, проведенных в течение двух лет предшествующих текущему финансовому году и в текущем финансовом году, путем исключения из сумм, поступивших по результатам контрольных мероприятий взысканий, доходов, администрирование ко</w:t>
      </w:r>
      <w:r w:rsidRPr="00A87B45">
        <w:rPr>
          <w:rStyle w:val="6"/>
          <w:b w:val="0"/>
        </w:rPr>
        <w:softHyphen/>
        <w:t xml:space="preserve">торых после внесения соответствующих изменений в законодательство, более не осуществляется </w:t>
      </w:r>
      <w:r>
        <w:rPr>
          <w:rStyle w:val="6"/>
          <w:b w:val="0"/>
        </w:rPr>
        <w:t>управлением образования</w:t>
      </w:r>
      <w:r w:rsidRPr="00A87B45">
        <w:rPr>
          <w:rStyle w:val="6"/>
          <w:b w:val="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E2A"/>
    <w:multiLevelType w:val="multilevel"/>
    <w:tmpl w:val="1A3495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">
    <w:nsid w:val="5410371F"/>
    <w:multiLevelType w:val="multilevel"/>
    <w:tmpl w:val="D8A25E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678E7F12"/>
    <w:multiLevelType w:val="multilevel"/>
    <w:tmpl w:val="6922B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DB9"/>
    <w:rsid w:val="00000403"/>
    <w:rsid w:val="000407C1"/>
    <w:rsid w:val="000417E6"/>
    <w:rsid w:val="00043EA2"/>
    <w:rsid w:val="00044BB4"/>
    <w:rsid w:val="0006560B"/>
    <w:rsid w:val="0007151A"/>
    <w:rsid w:val="00072DDC"/>
    <w:rsid w:val="00073429"/>
    <w:rsid w:val="00076A8D"/>
    <w:rsid w:val="000929D3"/>
    <w:rsid w:val="00096AFE"/>
    <w:rsid w:val="000A22F7"/>
    <w:rsid w:val="000B1FD0"/>
    <w:rsid w:val="000D0B20"/>
    <w:rsid w:val="000D5010"/>
    <w:rsid w:val="000D56B3"/>
    <w:rsid w:val="000D5BDB"/>
    <w:rsid w:val="000D5C13"/>
    <w:rsid w:val="000E32DC"/>
    <w:rsid w:val="00101BF9"/>
    <w:rsid w:val="001123AC"/>
    <w:rsid w:val="00123E6A"/>
    <w:rsid w:val="001254DB"/>
    <w:rsid w:val="00126800"/>
    <w:rsid w:val="00130043"/>
    <w:rsid w:val="001309AC"/>
    <w:rsid w:val="00137884"/>
    <w:rsid w:val="00153D90"/>
    <w:rsid w:val="00167408"/>
    <w:rsid w:val="00170D5A"/>
    <w:rsid w:val="00192016"/>
    <w:rsid w:val="001B34EE"/>
    <w:rsid w:val="001B399A"/>
    <w:rsid w:val="001D3A6D"/>
    <w:rsid w:val="001E2EE5"/>
    <w:rsid w:val="0021377A"/>
    <w:rsid w:val="002146AC"/>
    <w:rsid w:val="00221905"/>
    <w:rsid w:val="00241AAD"/>
    <w:rsid w:val="00243ECD"/>
    <w:rsid w:val="00246922"/>
    <w:rsid w:val="002652FE"/>
    <w:rsid w:val="002676A3"/>
    <w:rsid w:val="00286F92"/>
    <w:rsid w:val="00290AC6"/>
    <w:rsid w:val="00290D45"/>
    <w:rsid w:val="00295893"/>
    <w:rsid w:val="002B79C9"/>
    <w:rsid w:val="00302874"/>
    <w:rsid w:val="00302A43"/>
    <w:rsid w:val="00326EA5"/>
    <w:rsid w:val="003318C3"/>
    <w:rsid w:val="00332960"/>
    <w:rsid w:val="00352F11"/>
    <w:rsid w:val="00364C23"/>
    <w:rsid w:val="0037444D"/>
    <w:rsid w:val="00383807"/>
    <w:rsid w:val="0039783A"/>
    <w:rsid w:val="003A6139"/>
    <w:rsid w:val="003B2979"/>
    <w:rsid w:val="003C71DE"/>
    <w:rsid w:val="003D0A17"/>
    <w:rsid w:val="003D3934"/>
    <w:rsid w:val="00412032"/>
    <w:rsid w:val="004166F9"/>
    <w:rsid w:val="004241F7"/>
    <w:rsid w:val="00451418"/>
    <w:rsid w:val="00452C06"/>
    <w:rsid w:val="004676E5"/>
    <w:rsid w:val="00470B85"/>
    <w:rsid w:val="00486663"/>
    <w:rsid w:val="004971DC"/>
    <w:rsid w:val="004B3492"/>
    <w:rsid w:val="004C19D5"/>
    <w:rsid w:val="004C34EA"/>
    <w:rsid w:val="004D4413"/>
    <w:rsid w:val="004E76AD"/>
    <w:rsid w:val="00501D23"/>
    <w:rsid w:val="00517E3C"/>
    <w:rsid w:val="00527834"/>
    <w:rsid w:val="005279BD"/>
    <w:rsid w:val="00531067"/>
    <w:rsid w:val="0053446D"/>
    <w:rsid w:val="0055403E"/>
    <w:rsid w:val="005C3661"/>
    <w:rsid w:val="005D5E82"/>
    <w:rsid w:val="005E0C91"/>
    <w:rsid w:val="005E1138"/>
    <w:rsid w:val="005E11D1"/>
    <w:rsid w:val="0061549B"/>
    <w:rsid w:val="00632D4D"/>
    <w:rsid w:val="00654957"/>
    <w:rsid w:val="006577C4"/>
    <w:rsid w:val="006643FA"/>
    <w:rsid w:val="006B7CF3"/>
    <w:rsid w:val="006E4608"/>
    <w:rsid w:val="006F06B1"/>
    <w:rsid w:val="006F4350"/>
    <w:rsid w:val="00703529"/>
    <w:rsid w:val="007141CE"/>
    <w:rsid w:val="00746F65"/>
    <w:rsid w:val="00765EDC"/>
    <w:rsid w:val="00766B12"/>
    <w:rsid w:val="00770440"/>
    <w:rsid w:val="00795CB9"/>
    <w:rsid w:val="007A49A6"/>
    <w:rsid w:val="007D4D35"/>
    <w:rsid w:val="007E2381"/>
    <w:rsid w:val="007E6F6C"/>
    <w:rsid w:val="007F3E21"/>
    <w:rsid w:val="007F749C"/>
    <w:rsid w:val="0082204E"/>
    <w:rsid w:val="00845344"/>
    <w:rsid w:val="00847FBB"/>
    <w:rsid w:val="008663AE"/>
    <w:rsid w:val="0089114C"/>
    <w:rsid w:val="008C0C77"/>
    <w:rsid w:val="008E4441"/>
    <w:rsid w:val="008E6EB3"/>
    <w:rsid w:val="008F2B54"/>
    <w:rsid w:val="009147D7"/>
    <w:rsid w:val="00923D0A"/>
    <w:rsid w:val="00933663"/>
    <w:rsid w:val="00937F28"/>
    <w:rsid w:val="009601DE"/>
    <w:rsid w:val="00992417"/>
    <w:rsid w:val="009B0CA2"/>
    <w:rsid w:val="009B3DBE"/>
    <w:rsid w:val="009B7E6C"/>
    <w:rsid w:val="009C0899"/>
    <w:rsid w:val="009C616D"/>
    <w:rsid w:val="009E275A"/>
    <w:rsid w:val="009E51C0"/>
    <w:rsid w:val="009F7F3E"/>
    <w:rsid w:val="00A05944"/>
    <w:rsid w:val="00A226B6"/>
    <w:rsid w:val="00A47E46"/>
    <w:rsid w:val="00A83EB2"/>
    <w:rsid w:val="00A84096"/>
    <w:rsid w:val="00A87B45"/>
    <w:rsid w:val="00A9385E"/>
    <w:rsid w:val="00AC5A37"/>
    <w:rsid w:val="00AD0482"/>
    <w:rsid w:val="00AD242F"/>
    <w:rsid w:val="00B04818"/>
    <w:rsid w:val="00B06947"/>
    <w:rsid w:val="00B42AE6"/>
    <w:rsid w:val="00B47ABF"/>
    <w:rsid w:val="00B67B05"/>
    <w:rsid w:val="00B84298"/>
    <w:rsid w:val="00BA4A1E"/>
    <w:rsid w:val="00BA6689"/>
    <w:rsid w:val="00BB20D3"/>
    <w:rsid w:val="00BB3EF6"/>
    <w:rsid w:val="00BC3313"/>
    <w:rsid w:val="00BC43CF"/>
    <w:rsid w:val="00BD274F"/>
    <w:rsid w:val="00C05AA5"/>
    <w:rsid w:val="00C10743"/>
    <w:rsid w:val="00C10ED1"/>
    <w:rsid w:val="00C333B1"/>
    <w:rsid w:val="00C66126"/>
    <w:rsid w:val="00C67BA4"/>
    <w:rsid w:val="00C72401"/>
    <w:rsid w:val="00C85AB9"/>
    <w:rsid w:val="00CA2C3B"/>
    <w:rsid w:val="00CB7E50"/>
    <w:rsid w:val="00CC53BE"/>
    <w:rsid w:val="00CE0686"/>
    <w:rsid w:val="00D51668"/>
    <w:rsid w:val="00D561E7"/>
    <w:rsid w:val="00D65A2C"/>
    <w:rsid w:val="00D66729"/>
    <w:rsid w:val="00D84B3E"/>
    <w:rsid w:val="00D85703"/>
    <w:rsid w:val="00D918AE"/>
    <w:rsid w:val="00DB3ED0"/>
    <w:rsid w:val="00DC102E"/>
    <w:rsid w:val="00DC552E"/>
    <w:rsid w:val="00DD0056"/>
    <w:rsid w:val="00DF2B1D"/>
    <w:rsid w:val="00E061AE"/>
    <w:rsid w:val="00E136A3"/>
    <w:rsid w:val="00E31DDD"/>
    <w:rsid w:val="00E37E1C"/>
    <w:rsid w:val="00E501D9"/>
    <w:rsid w:val="00E565CE"/>
    <w:rsid w:val="00E8797A"/>
    <w:rsid w:val="00E942BF"/>
    <w:rsid w:val="00EA7110"/>
    <w:rsid w:val="00EA7998"/>
    <w:rsid w:val="00EB0D86"/>
    <w:rsid w:val="00EE41E5"/>
    <w:rsid w:val="00F04420"/>
    <w:rsid w:val="00F21BF9"/>
    <w:rsid w:val="00F53463"/>
    <w:rsid w:val="00F66AD6"/>
    <w:rsid w:val="00F84FA6"/>
    <w:rsid w:val="00FA7F78"/>
    <w:rsid w:val="00FB79AC"/>
    <w:rsid w:val="00FC076A"/>
    <w:rsid w:val="00FC5BD2"/>
    <w:rsid w:val="00FE1DB9"/>
    <w:rsid w:val="00FF5B1A"/>
    <w:rsid w:val="00FF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D5"/>
    <w:rPr>
      <w:sz w:val="24"/>
      <w:szCs w:val="24"/>
    </w:rPr>
  </w:style>
  <w:style w:type="paragraph" w:styleId="1">
    <w:name w:val="heading 1"/>
    <w:basedOn w:val="a"/>
    <w:next w:val="a"/>
    <w:qFormat/>
    <w:rsid w:val="004C19D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19D5"/>
    <w:pPr>
      <w:jc w:val="center"/>
    </w:pPr>
    <w:rPr>
      <w:sz w:val="28"/>
    </w:rPr>
  </w:style>
  <w:style w:type="paragraph" w:styleId="a4">
    <w:name w:val="Body Text"/>
    <w:basedOn w:val="a"/>
    <w:semiHidden/>
    <w:rsid w:val="004C19D5"/>
    <w:rPr>
      <w:sz w:val="28"/>
    </w:rPr>
  </w:style>
  <w:style w:type="character" w:customStyle="1" w:styleId="2Exact">
    <w:name w:val="Основной текст (2) Exact"/>
    <w:rsid w:val="00554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5540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03E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</w:rPr>
  </w:style>
  <w:style w:type="table" w:styleId="a5">
    <w:name w:val="Table Grid"/>
    <w:basedOn w:val="a1"/>
    <w:uiPriority w:val="59"/>
    <w:rsid w:val="00501D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rsid w:val="00501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3318C3"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A87B4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7B45"/>
  </w:style>
  <w:style w:type="character" w:styleId="a9">
    <w:name w:val="footnote reference"/>
    <w:uiPriority w:val="99"/>
    <w:semiHidden/>
    <w:unhideWhenUsed/>
    <w:rsid w:val="00A87B45"/>
    <w:rPr>
      <w:vertAlign w:val="superscript"/>
    </w:rPr>
  </w:style>
  <w:style w:type="character" w:customStyle="1" w:styleId="6">
    <w:name w:val="Основной текст (6)"/>
    <w:rsid w:val="00A87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Абзац списка1"/>
    <w:basedOn w:val="a"/>
    <w:rsid w:val="00770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3B297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B2979"/>
    <w:rPr>
      <w:sz w:val="24"/>
      <w:szCs w:val="24"/>
    </w:rPr>
  </w:style>
  <w:style w:type="paragraph" w:styleId="ac">
    <w:name w:val="footer"/>
    <w:basedOn w:val="a"/>
    <w:link w:val="ad"/>
    <w:rsid w:val="003B29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3B2979"/>
  </w:style>
  <w:style w:type="character" w:customStyle="1" w:styleId="11">
    <w:name w:val="Заголовок №1_"/>
    <w:rsid w:val="009C0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Заголовок №1 + Интервал 1 pt"/>
    <w:rsid w:val="009C0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rsid w:val="009C0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Normal (Web)"/>
    <w:basedOn w:val="a"/>
    <w:rsid w:val="003D0A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BAB7-173E-49B3-9B16-587A44DD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Верхнебуреинского муниципального района</vt:lpstr>
    </vt:vector>
  </TitlesOfParts>
  <Company>Фин.управление</Company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</dc:title>
  <dc:subject/>
  <dc:creator>FU03</dc:creator>
  <cp:keywords/>
  <cp:lastModifiedBy>027024MenovschikovaV</cp:lastModifiedBy>
  <cp:revision>3</cp:revision>
  <cp:lastPrinted>2017-06-15T03:53:00Z</cp:lastPrinted>
  <dcterms:created xsi:type="dcterms:W3CDTF">2017-06-15T03:33:00Z</dcterms:created>
  <dcterms:modified xsi:type="dcterms:W3CDTF">2017-06-15T04:19:00Z</dcterms:modified>
</cp:coreProperties>
</file>