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91" w:rsidRDefault="007B7A91" w:rsidP="007B7A91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7B7A91" w:rsidRDefault="007B7A91" w:rsidP="007B7A91">
      <w:pPr>
        <w:jc w:val="center"/>
        <w:rPr>
          <w:sz w:val="28"/>
        </w:rPr>
      </w:pPr>
      <w:r>
        <w:rPr>
          <w:sz w:val="28"/>
        </w:rPr>
        <w:t>Верхнебуреинского муниципального района</w:t>
      </w:r>
    </w:p>
    <w:p w:rsidR="007B7A91" w:rsidRDefault="007B7A91" w:rsidP="007B7A91">
      <w:pPr>
        <w:jc w:val="center"/>
        <w:rPr>
          <w:sz w:val="28"/>
        </w:rPr>
      </w:pPr>
    </w:p>
    <w:p w:rsidR="007B7A91" w:rsidRDefault="007B7A91" w:rsidP="007B7A9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7B7A91" w:rsidRDefault="007B7A91" w:rsidP="007B7A91">
      <w:pPr>
        <w:jc w:val="center"/>
        <w:rPr>
          <w:sz w:val="28"/>
        </w:rPr>
      </w:pPr>
    </w:p>
    <w:p w:rsidR="007B7A91" w:rsidRDefault="007B7A91" w:rsidP="007B7A91">
      <w:pPr>
        <w:jc w:val="center"/>
        <w:rPr>
          <w:sz w:val="28"/>
        </w:rPr>
      </w:pPr>
    </w:p>
    <w:p w:rsidR="007B7A91" w:rsidRPr="006E33BA" w:rsidRDefault="007B7A91" w:rsidP="007B7A91">
      <w:pPr>
        <w:rPr>
          <w:sz w:val="28"/>
          <w:u w:val="single"/>
        </w:rPr>
      </w:pPr>
      <w:r w:rsidRPr="006E33BA">
        <w:rPr>
          <w:sz w:val="28"/>
          <w:u w:val="single"/>
        </w:rPr>
        <w:t>2</w:t>
      </w:r>
      <w:r>
        <w:rPr>
          <w:sz w:val="28"/>
          <w:u w:val="single"/>
        </w:rPr>
        <w:t>8</w:t>
      </w:r>
      <w:r w:rsidRPr="006E33BA">
        <w:rPr>
          <w:sz w:val="28"/>
          <w:u w:val="single"/>
        </w:rPr>
        <w:t>.09.2023 № 6</w:t>
      </w:r>
      <w:r>
        <w:rPr>
          <w:sz w:val="28"/>
          <w:u w:val="single"/>
        </w:rPr>
        <w:t>55</w:t>
      </w:r>
    </w:p>
    <w:p w:rsidR="007B7A91" w:rsidRDefault="007B7A91" w:rsidP="007B7A91">
      <w:pPr>
        <w:rPr>
          <w:sz w:val="28"/>
        </w:rPr>
      </w:pPr>
      <w:r>
        <w:rPr>
          <w:sz w:val="28"/>
        </w:rPr>
        <w:t>п. Чегдомын</w:t>
      </w:r>
    </w:p>
    <w:p w:rsidR="00E5077F" w:rsidRPr="00E5077F" w:rsidRDefault="00E5077F" w:rsidP="00E5077F">
      <w:pPr>
        <w:jc w:val="both"/>
        <w:rPr>
          <w:sz w:val="28"/>
          <w:szCs w:val="28"/>
        </w:rPr>
      </w:pPr>
    </w:p>
    <w:p w:rsidR="00E5077F" w:rsidRPr="00E5077F" w:rsidRDefault="00E5077F" w:rsidP="00E5077F">
      <w:pPr>
        <w:jc w:val="both"/>
        <w:rPr>
          <w:sz w:val="28"/>
          <w:szCs w:val="28"/>
        </w:rPr>
      </w:pPr>
    </w:p>
    <w:p w:rsidR="004A658A" w:rsidRPr="00E5077F" w:rsidRDefault="004A658A" w:rsidP="00E5077F">
      <w:pPr>
        <w:spacing w:line="240" w:lineRule="exact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проведении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общественных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обсуждений</w:t>
      </w:r>
    </w:p>
    <w:p w:rsidR="00456449" w:rsidRPr="00E5077F" w:rsidRDefault="00456449" w:rsidP="00E5077F">
      <w:pPr>
        <w:ind w:left="360"/>
        <w:jc w:val="both"/>
        <w:rPr>
          <w:sz w:val="28"/>
          <w:szCs w:val="28"/>
        </w:rPr>
      </w:pPr>
    </w:p>
    <w:p w:rsidR="00E5077F" w:rsidRPr="00E5077F" w:rsidRDefault="00E5077F" w:rsidP="00E5077F">
      <w:pPr>
        <w:ind w:left="360"/>
        <w:jc w:val="both"/>
        <w:rPr>
          <w:sz w:val="28"/>
          <w:szCs w:val="28"/>
        </w:rPr>
      </w:pPr>
    </w:p>
    <w:p w:rsidR="00264C73" w:rsidRPr="00E5077F" w:rsidRDefault="00DF390D" w:rsidP="00F85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соответствии</w:t>
      </w:r>
      <w:r w:rsidR="00E5077F" w:rsidRPr="00E5077F">
        <w:rPr>
          <w:sz w:val="28"/>
          <w:szCs w:val="28"/>
        </w:rPr>
        <w:t xml:space="preserve"> </w:t>
      </w:r>
      <w:r w:rsidR="00572D3D" w:rsidRPr="00E5077F">
        <w:rPr>
          <w:sz w:val="28"/>
          <w:szCs w:val="28"/>
        </w:rPr>
        <w:t>с</w:t>
      </w:r>
      <w:r w:rsidR="00E5077F" w:rsidRPr="00E5077F">
        <w:rPr>
          <w:sz w:val="28"/>
          <w:szCs w:val="28"/>
        </w:rPr>
        <w:t xml:space="preserve"> </w:t>
      </w:r>
      <w:r w:rsidR="008A48FD" w:rsidRPr="00E5077F">
        <w:rPr>
          <w:sz w:val="28"/>
          <w:szCs w:val="28"/>
        </w:rPr>
        <w:t>Земельным</w:t>
      </w:r>
      <w:r w:rsidR="00E5077F" w:rsidRPr="00E5077F">
        <w:rPr>
          <w:sz w:val="28"/>
          <w:szCs w:val="28"/>
        </w:rPr>
        <w:t xml:space="preserve"> </w:t>
      </w:r>
      <w:r w:rsidR="008A48FD" w:rsidRPr="00E5077F">
        <w:rPr>
          <w:sz w:val="28"/>
          <w:szCs w:val="28"/>
        </w:rPr>
        <w:t>кодексом</w:t>
      </w:r>
      <w:r w:rsidR="00E5077F" w:rsidRPr="00E5077F">
        <w:rPr>
          <w:sz w:val="28"/>
          <w:szCs w:val="28"/>
        </w:rPr>
        <w:t xml:space="preserve"> </w:t>
      </w:r>
      <w:r w:rsidR="008A48FD" w:rsidRPr="00E5077F">
        <w:rPr>
          <w:sz w:val="28"/>
          <w:szCs w:val="28"/>
        </w:rPr>
        <w:t>Российской</w:t>
      </w:r>
      <w:r w:rsidR="00E5077F" w:rsidRPr="00E5077F">
        <w:rPr>
          <w:sz w:val="28"/>
          <w:szCs w:val="28"/>
        </w:rPr>
        <w:t xml:space="preserve"> </w:t>
      </w:r>
      <w:r w:rsidR="008A48FD" w:rsidRPr="00E5077F">
        <w:rPr>
          <w:sz w:val="28"/>
          <w:szCs w:val="28"/>
        </w:rPr>
        <w:t>Федерации,</w:t>
      </w:r>
      <w:r w:rsidR="00E5077F" w:rsidRPr="00E5077F">
        <w:rPr>
          <w:sz w:val="28"/>
          <w:szCs w:val="28"/>
        </w:rPr>
        <w:t xml:space="preserve"> </w:t>
      </w:r>
      <w:r w:rsidR="008A48FD" w:rsidRPr="00E5077F">
        <w:rPr>
          <w:sz w:val="28"/>
          <w:szCs w:val="28"/>
        </w:rPr>
        <w:t>Федеральным</w:t>
      </w:r>
      <w:r w:rsidR="00E5077F" w:rsidRPr="00E5077F">
        <w:rPr>
          <w:sz w:val="28"/>
          <w:szCs w:val="28"/>
        </w:rPr>
        <w:t xml:space="preserve"> </w:t>
      </w:r>
      <w:r w:rsidR="008A48FD" w:rsidRPr="00E5077F">
        <w:rPr>
          <w:sz w:val="28"/>
          <w:szCs w:val="28"/>
        </w:rPr>
        <w:t>законом</w:t>
      </w:r>
      <w:r w:rsidR="00E5077F" w:rsidRPr="00E5077F">
        <w:rPr>
          <w:sz w:val="28"/>
          <w:szCs w:val="28"/>
        </w:rPr>
        <w:t xml:space="preserve"> </w:t>
      </w:r>
      <w:r w:rsidR="008A48FD" w:rsidRPr="00E5077F">
        <w:rPr>
          <w:sz w:val="28"/>
          <w:szCs w:val="28"/>
        </w:rPr>
        <w:t>от</w:t>
      </w:r>
      <w:r w:rsidR="00E5077F" w:rsidRPr="00E5077F">
        <w:rPr>
          <w:sz w:val="28"/>
          <w:szCs w:val="28"/>
        </w:rPr>
        <w:t xml:space="preserve"> </w:t>
      </w:r>
      <w:r w:rsidR="008A48FD" w:rsidRPr="00E5077F">
        <w:rPr>
          <w:sz w:val="28"/>
          <w:szCs w:val="28"/>
        </w:rPr>
        <w:t>06.10.2003</w:t>
      </w:r>
      <w:r w:rsidR="00E5077F" w:rsidRPr="00E5077F">
        <w:rPr>
          <w:sz w:val="28"/>
          <w:szCs w:val="28"/>
        </w:rPr>
        <w:t xml:space="preserve"> </w:t>
      </w:r>
      <w:r w:rsidR="008A48FD" w:rsidRPr="00E5077F">
        <w:rPr>
          <w:sz w:val="28"/>
          <w:szCs w:val="28"/>
        </w:rPr>
        <w:t>№</w:t>
      </w:r>
      <w:r w:rsidR="00E5077F" w:rsidRPr="00E5077F">
        <w:rPr>
          <w:sz w:val="28"/>
          <w:szCs w:val="28"/>
        </w:rPr>
        <w:t xml:space="preserve"> </w:t>
      </w:r>
      <w:r w:rsidR="008A48FD" w:rsidRPr="00E5077F">
        <w:rPr>
          <w:sz w:val="28"/>
          <w:szCs w:val="28"/>
        </w:rPr>
        <w:t>131-ФЗ</w:t>
      </w:r>
      <w:r w:rsidR="00E5077F" w:rsidRPr="00E5077F">
        <w:rPr>
          <w:sz w:val="28"/>
          <w:szCs w:val="28"/>
        </w:rPr>
        <w:t xml:space="preserve"> </w:t>
      </w:r>
      <w:r w:rsidR="008A48FD" w:rsidRPr="00E5077F">
        <w:rPr>
          <w:sz w:val="28"/>
          <w:szCs w:val="28"/>
        </w:rPr>
        <w:t>«Об</w:t>
      </w:r>
      <w:r w:rsidR="00E5077F" w:rsidRPr="00E5077F">
        <w:rPr>
          <w:sz w:val="28"/>
          <w:szCs w:val="28"/>
        </w:rPr>
        <w:t xml:space="preserve"> </w:t>
      </w:r>
      <w:r w:rsidR="008A48FD" w:rsidRPr="00E5077F">
        <w:rPr>
          <w:sz w:val="28"/>
          <w:szCs w:val="28"/>
        </w:rPr>
        <w:t>общих</w:t>
      </w:r>
      <w:r w:rsidR="00E5077F" w:rsidRPr="00E5077F">
        <w:rPr>
          <w:sz w:val="28"/>
          <w:szCs w:val="28"/>
        </w:rPr>
        <w:t xml:space="preserve"> </w:t>
      </w:r>
      <w:r w:rsidR="008A48FD" w:rsidRPr="00E5077F">
        <w:rPr>
          <w:sz w:val="28"/>
          <w:szCs w:val="28"/>
        </w:rPr>
        <w:t>принципах</w:t>
      </w:r>
      <w:r w:rsidR="00E5077F" w:rsidRPr="00E5077F">
        <w:rPr>
          <w:sz w:val="28"/>
          <w:szCs w:val="28"/>
        </w:rPr>
        <w:t xml:space="preserve"> </w:t>
      </w:r>
      <w:r w:rsidR="008A48FD" w:rsidRPr="00E5077F">
        <w:rPr>
          <w:sz w:val="28"/>
          <w:szCs w:val="28"/>
        </w:rPr>
        <w:t>орг</w:t>
      </w:r>
      <w:r w:rsidR="00327F79" w:rsidRPr="00E5077F">
        <w:rPr>
          <w:sz w:val="28"/>
          <w:szCs w:val="28"/>
        </w:rPr>
        <w:t>анизации</w:t>
      </w:r>
      <w:r w:rsidR="00E5077F" w:rsidRPr="00E5077F">
        <w:rPr>
          <w:sz w:val="28"/>
          <w:szCs w:val="28"/>
        </w:rPr>
        <w:t xml:space="preserve"> </w:t>
      </w:r>
      <w:r w:rsidR="00327F79" w:rsidRPr="00E5077F">
        <w:rPr>
          <w:sz w:val="28"/>
          <w:szCs w:val="28"/>
        </w:rPr>
        <w:t>местного</w:t>
      </w:r>
      <w:r w:rsidR="00E5077F" w:rsidRPr="00E5077F">
        <w:rPr>
          <w:sz w:val="28"/>
          <w:szCs w:val="28"/>
        </w:rPr>
        <w:t xml:space="preserve"> </w:t>
      </w:r>
      <w:r w:rsidR="00327F79" w:rsidRPr="00E5077F">
        <w:rPr>
          <w:sz w:val="28"/>
          <w:szCs w:val="28"/>
        </w:rPr>
        <w:t>самоуправления</w:t>
      </w:r>
      <w:r w:rsidR="00E5077F" w:rsidRPr="00E5077F">
        <w:rPr>
          <w:sz w:val="28"/>
          <w:szCs w:val="28"/>
        </w:rPr>
        <w:t xml:space="preserve"> </w:t>
      </w:r>
      <w:r w:rsidR="008A48FD"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="008A48FD" w:rsidRPr="00E5077F">
        <w:rPr>
          <w:sz w:val="28"/>
          <w:szCs w:val="28"/>
        </w:rPr>
        <w:t>Российской</w:t>
      </w:r>
      <w:r w:rsidR="00E5077F" w:rsidRPr="00E5077F">
        <w:rPr>
          <w:sz w:val="28"/>
          <w:szCs w:val="28"/>
        </w:rPr>
        <w:t xml:space="preserve"> </w:t>
      </w:r>
      <w:r w:rsidR="008A48FD" w:rsidRPr="00E5077F">
        <w:rPr>
          <w:sz w:val="28"/>
          <w:szCs w:val="28"/>
        </w:rPr>
        <w:t>Федерации»,</w:t>
      </w:r>
      <w:r w:rsidR="00E5077F" w:rsidRPr="00E5077F">
        <w:rPr>
          <w:sz w:val="28"/>
          <w:szCs w:val="28"/>
        </w:rPr>
        <w:t xml:space="preserve"> </w:t>
      </w:r>
      <w:r w:rsidR="001433D4" w:rsidRPr="00E5077F">
        <w:rPr>
          <w:sz w:val="28"/>
          <w:szCs w:val="28"/>
        </w:rPr>
        <w:t>Федеральным</w:t>
      </w:r>
      <w:r w:rsidR="00E5077F" w:rsidRPr="00E5077F">
        <w:rPr>
          <w:sz w:val="28"/>
          <w:szCs w:val="28"/>
        </w:rPr>
        <w:t xml:space="preserve"> </w:t>
      </w:r>
      <w:r w:rsidR="001433D4" w:rsidRPr="00E5077F">
        <w:rPr>
          <w:sz w:val="28"/>
          <w:szCs w:val="28"/>
        </w:rPr>
        <w:t>законом</w:t>
      </w:r>
      <w:r w:rsidR="00E5077F" w:rsidRPr="00E5077F">
        <w:rPr>
          <w:sz w:val="28"/>
          <w:szCs w:val="28"/>
        </w:rPr>
        <w:t xml:space="preserve"> </w:t>
      </w:r>
      <w:r w:rsidR="00905D86" w:rsidRPr="00E5077F">
        <w:rPr>
          <w:sz w:val="28"/>
          <w:szCs w:val="28"/>
        </w:rPr>
        <w:t>от</w:t>
      </w:r>
      <w:r w:rsidR="00E5077F" w:rsidRPr="00E5077F">
        <w:rPr>
          <w:sz w:val="28"/>
          <w:szCs w:val="28"/>
        </w:rPr>
        <w:t xml:space="preserve"> </w:t>
      </w:r>
      <w:r w:rsidR="00905D86" w:rsidRPr="00E5077F">
        <w:rPr>
          <w:sz w:val="28"/>
          <w:szCs w:val="28"/>
        </w:rPr>
        <w:t>31.07.2020</w:t>
      </w:r>
      <w:r w:rsidR="00E5077F" w:rsidRPr="00E5077F">
        <w:rPr>
          <w:sz w:val="28"/>
          <w:szCs w:val="28"/>
        </w:rPr>
        <w:t xml:space="preserve"> </w:t>
      </w:r>
      <w:r w:rsidR="00905D86" w:rsidRPr="00E5077F">
        <w:rPr>
          <w:sz w:val="28"/>
          <w:szCs w:val="28"/>
        </w:rPr>
        <w:t>№</w:t>
      </w:r>
      <w:r w:rsidR="00E5077F" w:rsidRPr="00E5077F">
        <w:rPr>
          <w:sz w:val="28"/>
          <w:szCs w:val="28"/>
        </w:rPr>
        <w:t xml:space="preserve"> </w:t>
      </w:r>
      <w:r w:rsidR="00905D86" w:rsidRPr="00E5077F">
        <w:rPr>
          <w:sz w:val="28"/>
          <w:szCs w:val="28"/>
        </w:rPr>
        <w:t>248-ФЗ</w:t>
      </w:r>
      <w:r w:rsidR="00E5077F" w:rsidRPr="00E5077F">
        <w:rPr>
          <w:sz w:val="28"/>
          <w:szCs w:val="28"/>
        </w:rPr>
        <w:t xml:space="preserve"> </w:t>
      </w:r>
      <w:r w:rsidR="00905D86" w:rsidRPr="00E5077F">
        <w:rPr>
          <w:sz w:val="28"/>
          <w:szCs w:val="28"/>
        </w:rPr>
        <w:t>«О</w:t>
      </w:r>
      <w:r w:rsidR="00E5077F" w:rsidRPr="00E5077F">
        <w:rPr>
          <w:sz w:val="28"/>
          <w:szCs w:val="28"/>
        </w:rPr>
        <w:t xml:space="preserve"> </w:t>
      </w:r>
      <w:r w:rsidR="00905D86" w:rsidRPr="00E5077F">
        <w:rPr>
          <w:sz w:val="28"/>
          <w:szCs w:val="28"/>
        </w:rPr>
        <w:t>государственном</w:t>
      </w:r>
      <w:r w:rsidR="00E5077F" w:rsidRPr="00E5077F">
        <w:rPr>
          <w:sz w:val="28"/>
          <w:szCs w:val="28"/>
        </w:rPr>
        <w:t xml:space="preserve"> </w:t>
      </w:r>
      <w:r w:rsidR="00905D86" w:rsidRPr="00E5077F">
        <w:rPr>
          <w:sz w:val="28"/>
          <w:szCs w:val="28"/>
        </w:rPr>
        <w:t>контроле</w:t>
      </w:r>
      <w:r w:rsidR="00E5077F" w:rsidRPr="00E5077F">
        <w:rPr>
          <w:sz w:val="28"/>
          <w:szCs w:val="28"/>
        </w:rPr>
        <w:t xml:space="preserve"> </w:t>
      </w:r>
      <w:r w:rsidR="00905D86" w:rsidRPr="00E5077F">
        <w:rPr>
          <w:sz w:val="28"/>
          <w:szCs w:val="28"/>
        </w:rPr>
        <w:t>(надзоре)</w:t>
      </w:r>
      <w:r w:rsidR="00E5077F" w:rsidRPr="00E5077F">
        <w:rPr>
          <w:sz w:val="28"/>
          <w:szCs w:val="28"/>
        </w:rPr>
        <w:t xml:space="preserve"> </w:t>
      </w:r>
      <w:r w:rsidR="00905D86"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="00905D86" w:rsidRPr="00E5077F">
        <w:rPr>
          <w:sz w:val="28"/>
          <w:szCs w:val="28"/>
        </w:rPr>
        <w:t>муниципальном</w:t>
      </w:r>
      <w:r w:rsidR="00E5077F" w:rsidRPr="00E5077F">
        <w:rPr>
          <w:sz w:val="28"/>
          <w:szCs w:val="28"/>
        </w:rPr>
        <w:t xml:space="preserve"> </w:t>
      </w:r>
      <w:r w:rsidR="00905D86" w:rsidRPr="00E5077F">
        <w:rPr>
          <w:sz w:val="28"/>
          <w:szCs w:val="28"/>
        </w:rPr>
        <w:t>контроле</w:t>
      </w:r>
      <w:r w:rsidR="00E5077F" w:rsidRPr="00E5077F">
        <w:rPr>
          <w:sz w:val="28"/>
          <w:szCs w:val="28"/>
        </w:rPr>
        <w:t xml:space="preserve"> </w:t>
      </w:r>
      <w:r w:rsidR="00905D86"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="00905D86" w:rsidRPr="00E5077F">
        <w:rPr>
          <w:sz w:val="28"/>
          <w:szCs w:val="28"/>
        </w:rPr>
        <w:t>Российской</w:t>
      </w:r>
      <w:r w:rsidR="00E5077F" w:rsidRPr="00E5077F">
        <w:rPr>
          <w:sz w:val="28"/>
          <w:szCs w:val="28"/>
        </w:rPr>
        <w:t xml:space="preserve"> </w:t>
      </w:r>
      <w:r w:rsidR="00905D86" w:rsidRPr="00E5077F">
        <w:rPr>
          <w:sz w:val="28"/>
          <w:szCs w:val="28"/>
        </w:rPr>
        <w:t>Федерации»</w:t>
      </w:r>
      <w:r w:rsidR="00B549A1" w:rsidRPr="00E5077F">
        <w:rPr>
          <w:sz w:val="28"/>
          <w:szCs w:val="28"/>
        </w:rPr>
        <w:t>,</w:t>
      </w:r>
      <w:r w:rsidR="00E5077F" w:rsidRPr="00E5077F">
        <w:rPr>
          <w:sz w:val="28"/>
          <w:szCs w:val="28"/>
        </w:rPr>
        <w:t xml:space="preserve"> </w:t>
      </w:r>
      <w:r w:rsidR="00B549A1" w:rsidRPr="00E5077F">
        <w:rPr>
          <w:sz w:val="28"/>
          <w:szCs w:val="28"/>
        </w:rPr>
        <w:t>постановление</w:t>
      </w:r>
      <w:r w:rsidR="00396EE6" w:rsidRPr="00E5077F">
        <w:rPr>
          <w:sz w:val="28"/>
          <w:szCs w:val="28"/>
        </w:rPr>
        <w:t>м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Правительства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РФ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от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25.06.2021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№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990</w:t>
      </w:r>
      <w:r w:rsidR="00E5077F" w:rsidRPr="00E5077F">
        <w:rPr>
          <w:sz w:val="28"/>
          <w:szCs w:val="28"/>
        </w:rPr>
        <w:t xml:space="preserve"> </w:t>
      </w:r>
      <w:r w:rsidR="004E2B24" w:rsidRPr="00E5077F">
        <w:rPr>
          <w:sz w:val="28"/>
          <w:szCs w:val="28"/>
        </w:rPr>
        <w:t>«</w:t>
      </w:r>
      <w:r w:rsidR="00396EE6" w:rsidRPr="00E5077F">
        <w:rPr>
          <w:sz w:val="28"/>
          <w:szCs w:val="28"/>
        </w:rPr>
        <w:t>Об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утверждении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Правил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разработки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утверждения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контрольными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(надзорными)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органами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программы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профилактики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рисков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причинения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вреда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(ущерба)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охраняемым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законом</w:t>
      </w:r>
      <w:r w:rsidR="00E5077F" w:rsidRPr="00E5077F">
        <w:rPr>
          <w:sz w:val="28"/>
          <w:szCs w:val="28"/>
        </w:rPr>
        <w:t xml:space="preserve"> </w:t>
      </w:r>
      <w:r w:rsidR="00396EE6" w:rsidRPr="00E5077F">
        <w:rPr>
          <w:sz w:val="28"/>
          <w:szCs w:val="28"/>
        </w:rPr>
        <w:t>ценностям</w:t>
      </w:r>
      <w:proofErr w:type="gramEnd"/>
      <w:r w:rsidR="00396EE6" w:rsidRPr="00E5077F">
        <w:rPr>
          <w:sz w:val="28"/>
          <w:szCs w:val="28"/>
        </w:rPr>
        <w:t>»</w:t>
      </w:r>
      <w:r w:rsidR="003F2AC7" w:rsidRPr="00E5077F">
        <w:rPr>
          <w:sz w:val="28"/>
          <w:szCs w:val="28"/>
        </w:rPr>
        <w:t>,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решени</w:t>
      </w:r>
      <w:r w:rsidR="00AF1BAB" w:rsidRPr="00E5077F">
        <w:rPr>
          <w:sz w:val="28"/>
          <w:szCs w:val="28"/>
        </w:rPr>
        <w:t>ем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Собрания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депутатов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района</w:t>
      </w:r>
      <w:r w:rsidR="00E5077F" w:rsidRPr="00E5077F">
        <w:rPr>
          <w:sz w:val="28"/>
          <w:szCs w:val="28"/>
        </w:rPr>
        <w:t xml:space="preserve"> </w:t>
      </w:r>
      <w:r w:rsidR="00AF1BAB" w:rsidRPr="00E5077F">
        <w:rPr>
          <w:sz w:val="28"/>
          <w:szCs w:val="28"/>
        </w:rPr>
        <w:t>Хабаровского</w:t>
      </w:r>
      <w:r w:rsidR="00E5077F" w:rsidRPr="00E5077F">
        <w:rPr>
          <w:sz w:val="28"/>
          <w:szCs w:val="28"/>
        </w:rPr>
        <w:t xml:space="preserve"> </w:t>
      </w:r>
      <w:r w:rsidR="00AF1BAB" w:rsidRPr="00E5077F">
        <w:rPr>
          <w:sz w:val="28"/>
          <w:szCs w:val="28"/>
        </w:rPr>
        <w:t>края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от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30.11.2021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№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389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«Об</w:t>
      </w:r>
      <w:r w:rsidR="00E5077F">
        <w:rPr>
          <w:sz w:val="28"/>
          <w:szCs w:val="28"/>
        </w:rPr>
        <w:t> </w:t>
      </w:r>
      <w:r w:rsidR="003F2AC7" w:rsidRPr="00E5077F">
        <w:rPr>
          <w:sz w:val="28"/>
          <w:szCs w:val="28"/>
        </w:rPr>
        <w:t>утверждении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Положения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о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муниципальном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земельном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контроле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за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использованием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земель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межселенной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территории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района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Хабаровского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края,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земель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находящихся</w:t>
      </w:r>
      <w:r w:rsidR="00E5077F" w:rsidRPr="00E5077F">
        <w:rPr>
          <w:sz w:val="28"/>
          <w:szCs w:val="28"/>
        </w:rPr>
        <w:t xml:space="preserve"> </w:t>
      </w:r>
      <w:proofErr w:type="gramStart"/>
      <w:r w:rsidR="003F2AC7" w:rsidRPr="00E5077F">
        <w:rPr>
          <w:sz w:val="28"/>
          <w:szCs w:val="28"/>
        </w:rPr>
        <w:t>в</w:t>
      </w:r>
      <w:proofErr w:type="gramEnd"/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муниципальной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собственности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района,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а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так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же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границах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сельских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поселений,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входящих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состав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района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земельных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участков,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государственная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собственность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которые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не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разграничена,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осуществлению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полномочий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контроля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сфере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регулирования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отношений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недропользования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участков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недр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местного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значения»,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администрация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района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Хабаровского</w:t>
      </w:r>
      <w:r w:rsidR="00E5077F" w:rsidRPr="00E5077F">
        <w:rPr>
          <w:sz w:val="28"/>
          <w:szCs w:val="28"/>
        </w:rPr>
        <w:t xml:space="preserve"> </w:t>
      </w:r>
      <w:r w:rsidR="003F2AC7" w:rsidRPr="00E5077F">
        <w:rPr>
          <w:sz w:val="28"/>
          <w:szCs w:val="28"/>
        </w:rPr>
        <w:t>края</w:t>
      </w:r>
    </w:p>
    <w:p w:rsidR="003F2AC7" w:rsidRPr="00E5077F" w:rsidRDefault="003F2AC7" w:rsidP="003F2A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ПОСТАНОВЛЯЕТ:</w:t>
      </w:r>
    </w:p>
    <w:p w:rsidR="004A658A" w:rsidRPr="00E5077F" w:rsidRDefault="004A658A" w:rsidP="00E5077F">
      <w:pPr>
        <w:ind w:firstLine="851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1.</w:t>
      </w:r>
      <w:r w:rsidR="00E5077F" w:rsidRPr="00E5077F">
        <w:rPr>
          <w:sz w:val="28"/>
          <w:szCs w:val="28"/>
        </w:rPr>
        <w:t xml:space="preserve"> </w:t>
      </w:r>
      <w:proofErr w:type="gramStart"/>
      <w:r w:rsidRPr="00E5077F">
        <w:rPr>
          <w:sz w:val="28"/>
          <w:szCs w:val="28"/>
        </w:rPr>
        <w:t>Провести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</w:t>
      </w:r>
      <w:r w:rsidR="00E5077F" w:rsidRPr="00E5077F">
        <w:rPr>
          <w:sz w:val="28"/>
          <w:szCs w:val="28"/>
        </w:rPr>
        <w:t xml:space="preserve"> </w:t>
      </w:r>
      <w:r w:rsidR="00E5077F">
        <w:rPr>
          <w:sz w:val="28"/>
          <w:szCs w:val="28"/>
        </w:rPr>
        <w:t>0</w:t>
      </w:r>
      <w:r w:rsidRPr="00E5077F">
        <w:rPr>
          <w:sz w:val="28"/>
          <w:szCs w:val="28"/>
        </w:rPr>
        <w:t>1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октября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</w:t>
      </w:r>
      <w:r w:rsidR="00E5077F" w:rsidRPr="00E5077F">
        <w:rPr>
          <w:sz w:val="28"/>
          <w:szCs w:val="28"/>
        </w:rPr>
        <w:t xml:space="preserve"> </w:t>
      </w:r>
      <w:r w:rsidR="00E5077F">
        <w:rPr>
          <w:sz w:val="28"/>
          <w:szCs w:val="28"/>
        </w:rPr>
        <w:t>0</w:t>
      </w:r>
      <w:r w:rsidRPr="00E5077F">
        <w:rPr>
          <w:sz w:val="28"/>
          <w:szCs w:val="28"/>
        </w:rPr>
        <w:t>1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ноября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2023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года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общественные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обсуждения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Программы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профилактики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рисков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причинения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вреда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(ущерба)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охраняемым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законом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ценностям</w:t>
      </w:r>
      <w:r w:rsidR="00E5077F" w:rsidRPr="00E5077F">
        <w:rPr>
          <w:sz w:val="28"/>
          <w:szCs w:val="28"/>
        </w:rPr>
        <w:t xml:space="preserve"> </w:t>
      </w:r>
      <w:r w:rsidR="00875BF5" w:rsidRPr="00E5077F">
        <w:rPr>
          <w:sz w:val="28"/>
          <w:szCs w:val="28"/>
        </w:rPr>
        <w:t>при</w:t>
      </w:r>
      <w:r w:rsidR="00E5077F" w:rsidRPr="00E5077F">
        <w:rPr>
          <w:sz w:val="28"/>
          <w:szCs w:val="28"/>
        </w:rPr>
        <w:t xml:space="preserve"> </w:t>
      </w:r>
      <w:r w:rsidR="00875BF5" w:rsidRPr="00E5077F">
        <w:rPr>
          <w:sz w:val="28"/>
          <w:szCs w:val="28"/>
        </w:rPr>
        <w:t>осуществлении</w:t>
      </w:r>
      <w:r w:rsidR="00E5077F" w:rsidRPr="00E5077F">
        <w:rPr>
          <w:sz w:val="28"/>
          <w:szCs w:val="28"/>
        </w:rPr>
        <w:t xml:space="preserve"> </w:t>
      </w:r>
      <w:r w:rsidR="00875BF5" w:rsidRPr="00E5077F">
        <w:rPr>
          <w:sz w:val="28"/>
          <w:szCs w:val="28"/>
        </w:rPr>
        <w:t>администрацией</w:t>
      </w:r>
      <w:r w:rsidR="00E5077F" w:rsidRPr="00E5077F">
        <w:rPr>
          <w:sz w:val="28"/>
          <w:szCs w:val="28"/>
        </w:rPr>
        <w:t xml:space="preserve"> </w:t>
      </w:r>
      <w:r w:rsidR="00875BF5"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="00875BF5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875BF5" w:rsidRPr="00E5077F">
        <w:rPr>
          <w:sz w:val="28"/>
          <w:szCs w:val="28"/>
        </w:rPr>
        <w:t>района</w:t>
      </w:r>
      <w:r w:rsidR="00E5077F" w:rsidRPr="00E5077F">
        <w:rPr>
          <w:sz w:val="28"/>
          <w:szCs w:val="28"/>
        </w:rPr>
        <w:t xml:space="preserve"> </w:t>
      </w:r>
      <w:r w:rsidR="00875BF5" w:rsidRPr="00E5077F">
        <w:rPr>
          <w:sz w:val="28"/>
          <w:szCs w:val="28"/>
        </w:rPr>
        <w:t>Хабаровского</w:t>
      </w:r>
      <w:r w:rsidR="00E5077F" w:rsidRPr="00E5077F">
        <w:rPr>
          <w:sz w:val="28"/>
          <w:szCs w:val="28"/>
        </w:rPr>
        <w:t xml:space="preserve"> </w:t>
      </w:r>
      <w:r w:rsidR="00875BF5" w:rsidRPr="00E5077F">
        <w:rPr>
          <w:sz w:val="28"/>
          <w:szCs w:val="28"/>
        </w:rPr>
        <w:t>края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контроля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2024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год</w:t>
      </w:r>
      <w:r w:rsidR="00E5077F" w:rsidRPr="00E5077F">
        <w:rPr>
          <w:sz w:val="28"/>
          <w:szCs w:val="28"/>
        </w:rPr>
        <w:t xml:space="preserve"> </w:t>
      </w:r>
      <w:r w:rsidR="00AF1BAB" w:rsidRPr="00E5077F">
        <w:rPr>
          <w:sz w:val="28"/>
          <w:szCs w:val="28"/>
        </w:rPr>
        <w:t>(далее</w:t>
      </w:r>
      <w:r w:rsidR="00E5077F" w:rsidRPr="00E5077F">
        <w:rPr>
          <w:sz w:val="28"/>
          <w:szCs w:val="28"/>
        </w:rPr>
        <w:t xml:space="preserve"> </w:t>
      </w:r>
      <w:r w:rsidR="00AF1BAB" w:rsidRPr="00E5077F">
        <w:rPr>
          <w:sz w:val="28"/>
          <w:szCs w:val="28"/>
        </w:rPr>
        <w:t>–</w:t>
      </w:r>
      <w:r w:rsidR="00E5077F" w:rsidRPr="00E5077F">
        <w:rPr>
          <w:sz w:val="28"/>
          <w:szCs w:val="28"/>
        </w:rPr>
        <w:t xml:space="preserve"> </w:t>
      </w:r>
      <w:r w:rsidR="00AF1BAB" w:rsidRPr="00E5077F">
        <w:rPr>
          <w:sz w:val="28"/>
          <w:szCs w:val="28"/>
        </w:rPr>
        <w:t>Программа</w:t>
      </w:r>
      <w:r w:rsidR="00E5077F" w:rsidRPr="00E5077F">
        <w:rPr>
          <w:sz w:val="28"/>
          <w:szCs w:val="28"/>
        </w:rPr>
        <w:t xml:space="preserve"> </w:t>
      </w:r>
      <w:r w:rsidR="00AF1BAB" w:rsidRPr="00E5077F">
        <w:rPr>
          <w:sz w:val="28"/>
          <w:szCs w:val="28"/>
        </w:rPr>
        <w:t>профилактики)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форме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размещения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официальном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сайте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администрации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района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Хабаровского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края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позднее</w:t>
      </w:r>
      <w:r w:rsidR="00E5077F" w:rsidRPr="00E5077F">
        <w:rPr>
          <w:sz w:val="28"/>
          <w:szCs w:val="28"/>
        </w:rPr>
        <w:t xml:space="preserve"> </w:t>
      </w:r>
      <w:r w:rsidR="00E5077F">
        <w:rPr>
          <w:sz w:val="28"/>
          <w:szCs w:val="28"/>
        </w:rPr>
        <w:t>0</w:t>
      </w:r>
      <w:r w:rsidRPr="00E5077F">
        <w:rPr>
          <w:sz w:val="28"/>
          <w:szCs w:val="28"/>
        </w:rPr>
        <w:t>1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октября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2023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года.</w:t>
      </w:r>
      <w:proofErr w:type="gramEnd"/>
    </w:p>
    <w:p w:rsidR="004A658A" w:rsidRPr="00E5077F" w:rsidRDefault="004A658A" w:rsidP="00E5077F">
      <w:pPr>
        <w:ind w:firstLine="851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2.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Подача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предложений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осуществляется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электронную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почту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отдела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земельных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имущественных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отношений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администрации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района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Хабаровского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края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(</w:t>
      </w:r>
      <w:hyperlink r:id="rId8" w:history="1">
        <w:r w:rsidRPr="00E5077F">
          <w:rPr>
            <w:rStyle w:val="a9"/>
            <w:sz w:val="28"/>
            <w:szCs w:val="28"/>
            <w:lang w:val="en-US"/>
          </w:rPr>
          <w:t>adm</w:t>
        </w:r>
        <w:r w:rsidRPr="00E5077F">
          <w:rPr>
            <w:rStyle w:val="a9"/>
            <w:sz w:val="28"/>
            <w:szCs w:val="28"/>
          </w:rPr>
          <w:t>_</w:t>
        </w:r>
        <w:r w:rsidRPr="00E5077F">
          <w:rPr>
            <w:rStyle w:val="a9"/>
            <w:sz w:val="28"/>
            <w:szCs w:val="28"/>
            <w:lang w:val="en-US"/>
          </w:rPr>
          <w:t>ozio</w:t>
        </w:r>
        <w:r w:rsidRPr="00E5077F">
          <w:rPr>
            <w:rStyle w:val="a9"/>
            <w:sz w:val="28"/>
            <w:szCs w:val="28"/>
          </w:rPr>
          <w:t>@</w:t>
        </w:r>
        <w:r w:rsidRPr="00E5077F">
          <w:rPr>
            <w:rStyle w:val="a9"/>
            <w:sz w:val="28"/>
            <w:szCs w:val="28"/>
            <w:lang w:val="en-US"/>
          </w:rPr>
          <w:t>mail</w:t>
        </w:r>
        <w:r w:rsidRPr="00E5077F">
          <w:rPr>
            <w:rStyle w:val="a9"/>
            <w:sz w:val="28"/>
            <w:szCs w:val="28"/>
          </w:rPr>
          <w:t>.</w:t>
        </w:r>
        <w:r w:rsidRPr="00E5077F">
          <w:rPr>
            <w:rStyle w:val="a9"/>
            <w:sz w:val="28"/>
            <w:szCs w:val="28"/>
            <w:lang w:val="en-US"/>
          </w:rPr>
          <w:t>ru</w:t>
        </w:r>
      </w:hyperlink>
      <w:r w:rsidRPr="00E5077F">
        <w:rPr>
          <w:sz w:val="28"/>
          <w:szCs w:val="28"/>
        </w:rPr>
        <w:t>).</w:t>
      </w:r>
    </w:p>
    <w:p w:rsidR="004A658A" w:rsidRPr="00E5077F" w:rsidRDefault="004A658A" w:rsidP="00E5077F">
      <w:pPr>
        <w:ind w:firstLine="851"/>
        <w:jc w:val="both"/>
        <w:rPr>
          <w:sz w:val="28"/>
          <w:szCs w:val="28"/>
        </w:rPr>
      </w:pPr>
      <w:r w:rsidRPr="00E5077F">
        <w:rPr>
          <w:sz w:val="28"/>
          <w:szCs w:val="28"/>
        </w:rPr>
        <w:lastRenderedPageBreak/>
        <w:t>3.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Отделу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информационных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технологий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администрации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района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Хабаровского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края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(Бабаев</w:t>
      </w:r>
      <w:r w:rsidR="00E5077F">
        <w:rPr>
          <w:sz w:val="28"/>
          <w:szCs w:val="28"/>
        </w:rPr>
        <w:t> </w:t>
      </w:r>
      <w:r w:rsidRPr="00E5077F">
        <w:rPr>
          <w:sz w:val="28"/>
          <w:szCs w:val="28"/>
        </w:rPr>
        <w:t>А.Ю.):</w:t>
      </w:r>
    </w:p>
    <w:p w:rsidR="004A658A" w:rsidRPr="00E5077F" w:rsidRDefault="004A658A" w:rsidP="00E5077F">
      <w:pPr>
        <w:ind w:firstLine="851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3.1.</w:t>
      </w:r>
      <w:r w:rsidR="00E5077F" w:rsidRPr="00E5077F">
        <w:rPr>
          <w:sz w:val="28"/>
          <w:szCs w:val="28"/>
        </w:rPr>
        <w:t xml:space="preserve"> </w:t>
      </w:r>
      <w:r w:rsidR="00E5077F">
        <w:rPr>
          <w:sz w:val="28"/>
          <w:szCs w:val="28"/>
        </w:rPr>
        <w:t>0</w:t>
      </w:r>
      <w:r w:rsidRPr="00E5077F">
        <w:rPr>
          <w:sz w:val="28"/>
          <w:szCs w:val="28"/>
        </w:rPr>
        <w:t>1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октября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2023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года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разместить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официальном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сайте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администрации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района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Хабаровского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края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проект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Программы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профилактики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разделе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«Деятельность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–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Муниципальный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контроль</w:t>
      </w:r>
      <w:proofErr w:type="gramStart"/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Д</w:t>
      </w:r>
      <w:proofErr w:type="gramEnd"/>
      <w:r w:rsidRPr="00E5077F">
        <w:rPr>
          <w:sz w:val="28"/>
          <w:szCs w:val="28"/>
        </w:rPr>
        <w:t>ля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обсуждения».</w:t>
      </w:r>
    </w:p>
    <w:p w:rsidR="004A658A" w:rsidRPr="00E5077F" w:rsidRDefault="004A658A" w:rsidP="00E5077F">
      <w:pPr>
        <w:ind w:firstLine="851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4.</w:t>
      </w:r>
      <w:r w:rsidR="00E5077F" w:rsidRPr="00E5077F">
        <w:rPr>
          <w:sz w:val="28"/>
          <w:szCs w:val="28"/>
        </w:rPr>
        <w:t xml:space="preserve"> </w:t>
      </w:r>
      <w:proofErr w:type="gramStart"/>
      <w:r w:rsidRPr="00E5077F">
        <w:rPr>
          <w:sz w:val="28"/>
          <w:szCs w:val="28"/>
        </w:rPr>
        <w:t>Контроль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</w:t>
      </w:r>
      <w:proofErr w:type="gramEnd"/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исполнением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настоящего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постановления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возложить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первого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заместителя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главы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администрации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района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Хабаровского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края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Крупевского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А.Ю.</w:t>
      </w:r>
    </w:p>
    <w:p w:rsidR="004A658A" w:rsidRPr="00E5077F" w:rsidRDefault="004A658A" w:rsidP="00E5077F">
      <w:pPr>
        <w:ind w:firstLine="851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5.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Настоящее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постановление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вступает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силу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после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его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официального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опубликования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(обнародования).</w:t>
      </w:r>
    </w:p>
    <w:p w:rsidR="004A658A" w:rsidRPr="00E5077F" w:rsidRDefault="004A658A" w:rsidP="004A658A">
      <w:pPr>
        <w:jc w:val="both"/>
        <w:rPr>
          <w:sz w:val="28"/>
          <w:szCs w:val="28"/>
        </w:rPr>
      </w:pPr>
    </w:p>
    <w:p w:rsidR="004A658A" w:rsidRDefault="004A658A" w:rsidP="004A658A">
      <w:pPr>
        <w:jc w:val="both"/>
        <w:rPr>
          <w:sz w:val="28"/>
          <w:szCs w:val="28"/>
        </w:rPr>
      </w:pPr>
    </w:p>
    <w:p w:rsidR="00E5077F" w:rsidRPr="00E5077F" w:rsidRDefault="00E5077F" w:rsidP="004A658A">
      <w:pPr>
        <w:jc w:val="both"/>
        <w:rPr>
          <w:sz w:val="28"/>
          <w:szCs w:val="28"/>
        </w:rPr>
      </w:pPr>
    </w:p>
    <w:p w:rsidR="004A658A" w:rsidRDefault="00E5077F" w:rsidP="00E507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E5077F" w:rsidRPr="00E5077F" w:rsidRDefault="00E5077F" w:rsidP="00E507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И.В. Феофанова</w:t>
      </w:r>
    </w:p>
    <w:p w:rsidR="004A658A" w:rsidRPr="00E5077F" w:rsidRDefault="004A658A" w:rsidP="004A658A">
      <w:pPr>
        <w:jc w:val="both"/>
        <w:rPr>
          <w:sz w:val="28"/>
          <w:szCs w:val="28"/>
        </w:rPr>
      </w:pPr>
    </w:p>
    <w:p w:rsidR="004A658A" w:rsidRPr="00E5077F" w:rsidRDefault="004A658A" w:rsidP="003F2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BF9" w:rsidRPr="00E5077F" w:rsidRDefault="00515BF9" w:rsidP="00515BF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F2AC7" w:rsidRPr="00E5077F" w:rsidRDefault="003F2AC7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F2AC7" w:rsidRPr="00E5077F" w:rsidRDefault="003F2AC7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F2AC7" w:rsidRPr="00E5077F" w:rsidRDefault="003F2AC7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A658A" w:rsidRPr="00E5077F" w:rsidRDefault="004A658A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F2AC7" w:rsidRPr="00E5077F" w:rsidRDefault="003F2AC7" w:rsidP="00515BF9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601660" w:rsidRPr="00E5077F" w:rsidRDefault="00601660" w:rsidP="00E5077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5077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5077F" w:rsidRDefault="00515BF9" w:rsidP="00E5077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5077F">
        <w:rPr>
          <w:rFonts w:ascii="Times New Roman" w:hAnsi="Times New Roman" w:cs="Times New Roman"/>
          <w:sz w:val="28"/>
          <w:szCs w:val="28"/>
        </w:rPr>
        <w:t>к</w:t>
      </w:r>
      <w:r w:rsidR="00E5077F" w:rsidRPr="00E5077F">
        <w:rPr>
          <w:rFonts w:ascii="Times New Roman" w:hAnsi="Times New Roman" w:cs="Times New Roman"/>
          <w:sz w:val="28"/>
          <w:szCs w:val="28"/>
        </w:rPr>
        <w:t xml:space="preserve"> </w:t>
      </w:r>
      <w:r w:rsidRPr="00E5077F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515BF9" w:rsidRPr="00E5077F" w:rsidRDefault="00E5077F" w:rsidP="00E5077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5077F">
        <w:rPr>
          <w:rFonts w:ascii="Times New Roman" w:hAnsi="Times New Roman" w:cs="Times New Roman"/>
          <w:sz w:val="28"/>
          <w:szCs w:val="28"/>
        </w:rPr>
        <w:t xml:space="preserve"> </w:t>
      </w:r>
      <w:r w:rsidR="00515BF9" w:rsidRPr="00E5077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5077F" w:rsidRDefault="00515BF9" w:rsidP="00E5077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5077F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5077F" w:rsidRDefault="00E5077F" w:rsidP="00E5077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5077F">
        <w:rPr>
          <w:rFonts w:ascii="Times New Roman" w:hAnsi="Times New Roman" w:cs="Times New Roman"/>
          <w:sz w:val="28"/>
          <w:szCs w:val="28"/>
        </w:rPr>
        <w:t xml:space="preserve"> </w:t>
      </w:r>
      <w:r w:rsidR="00515BF9" w:rsidRPr="00E5077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F9" w:rsidRPr="00E5077F">
        <w:rPr>
          <w:rFonts w:ascii="Times New Roman" w:hAnsi="Times New Roman" w:cs="Times New Roman"/>
          <w:sz w:val="28"/>
          <w:szCs w:val="28"/>
        </w:rPr>
        <w:t>района</w:t>
      </w:r>
      <w:r w:rsidRPr="00E50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BF9" w:rsidRPr="00E5077F" w:rsidRDefault="00515BF9" w:rsidP="00E5077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5077F">
        <w:rPr>
          <w:rFonts w:ascii="Times New Roman" w:hAnsi="Times New Roman" w:cs="Times New Roman"/>
          <w:sz w:val="28"/>
          <w:szCs w:val="28"/>
        </w:rPr>
        <w:t>Хабаровского</w:t>
      </w:r>
      <w:r w:rsidR="00E5077F" w:rsidRPr="00E5077F">
        <w:rPr>
          <w:rFonts w:ascii="Times New Roman" w:hAnsi="Times New Roman" w:cs="Times New Roman"/>
          <w:sz w:val="28"/>
          <w:szCs w:val="28"/>
        </w:rPr>
        <w:t xml:space="preserve"> </w:t>
      </w:r>
      <w:r w:rsidRPr="00E5077F">
        <w:rPr>
          <w:rFonts w:ascii="Times New Roman" w:hAnsi="Times New Roman" w:cs="Times New Roman"/>
          <w:sz w:val="28"/>
          <w:szCs w:val="28"/>
        </w:rPr>
        <w:t>края</w:t>
      </w:r>
    </w:p>
    <w:p w:rsidR="00601660" w:rsidRPr="00E5077F" w:rsidRDefault="00E5077F" w:rsidP="00E5077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B7A91">
        <w:rPr>
          <w:rFonts w:ascii="Times New Roman" w:hAnsi="Times New Roman" w:cs="Times New Roman"/>
          <w:sz w:val="28"/>
          <w:szCs w:val="28"/>
        </w:rPr>
        <w:t>28.09.2023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B7A91">
        <w:rPr>
          <w:rFonts w:ascii="Times New Roman" w:hAnsi="Times New Roman" w:cs="Times New Roman"/>
          <w:sz w:val="28"/>
          <w:szCs w:val="28"/>
        </w:rPr>
        <w:t xml:space="preserve"> 655</w:t>
      </w:r>
    </w:p>
    <w:p w:rsidR="00373218" w:rsidRPr="00E5077F" w:rsidRDefault="00373218" w:rsidP="00A00CAA">
      <w:pPr>
        <w:spacing w:line="240" w:lineRule="exact"/>
        <w:jc w:val="center"/>
        <w:rPr>
          <w:sz w:val="28"/>
          <w:szCs w:val="28"/>
        </w:rPr>
      </w:pPr>
    </w:p>
    <w:p w:rsidR="00A54B49" w:rsidRPr="00E5077F" w:rsidRDefault="00A54B49" w:rsidP="00A00CAA">
      <w:pPr>
        <w:spacing w:line="240" w:lineRule="exact"/>
        <w:jc w:val="center"/>
        <w:rPr>
          <w:sz w:val="28"/>
          <w:szCs w:val="28"/>
        </w:rPr>
      </w:pPr>
    </w:p>
    <w:p w:rsidR="00AA5096" w:rsidRPr="00E5077F" w:rsidRDefault="00AA5096" w:rsidP="00AA5096">
      <w:pPr>
        <w:spacing w:line="240" w:lineRule="exact"/>
        <w:jc w:val="center"/>
        <w:rPr>
          <w:sz w:val="28"/>
          <w:szCs w:val="28"/>
        </w:rPr>
      </w:pPr>
      <w:r w:rsidRPr="00E5077F">
        <w:rPr>
          <w:sz w:val="28"/>
          <w:szCs w:val="28"/>
        </w:rPr>
        <w:t>ПРОГРАММА</w:t>
      </w:r>
    </w:p>
    <w:p w:rsidR="00AA5096" w:rsidRPr="00E5077F" w:rsidRDefault="00AA5096" w:rsidP="00AA5096">
      <w:pPr>
        <w:spacing w:line="240" w:lineRule="exact"/>
        <w:jc w:val="center"/>
        <w:rPr>
          <w:b/>
          <w:sz w:val="28"/>
          <w:szCs w:val="28"/>
        </w:rPr>
      </w:pPr>
    </w:p>
    <w:p w:rsidR="00AA5096" w:rsidRPr="00E5077F" w:rsidRDefault="00AA5096" w:rsidP="00AA5096">
      <w:pPr>
        <w:spacing w:line="240" w:lineRule="exact"/>
        <w:jc w:val="center"/>
        <w:rPr>
          <w:sz w:val="28"/>
          <w:szCs w:val="28"/>
        </w:rPr>
      </w:pPr>
      <w:r w:rsidRPr="00E5077F">
        <w:rPr>
          <w:sz w:val="28"/>
          <w:szCs w:val="28"/>
        </w:rPr>
        <w:t>профилактики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рисков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причинения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вреда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(ущерба)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охраняемым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законом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ценностям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осуществлении</w:t>
      </w:r>
      <w:r w:rsidR="00E5077F" w:rsidRPr="00E5077F">
        <w:rPr>
          <w:sz w:val="28"/>
          <w:szCs w:val="28"/>
        </w:rPr>
        <w:t xml:space="preserve"> </w:t>
      </w:r>
      <w:r w:rsidR="00CC32B0" w:rsidRPr="00E5077F">
        <w:rPr>
          <w:sz w:val="28"/>
          <w:szCs w:val="28"/>
        </w:rPr>
        <w:t>администрацией</w:t>
      </w:r>
      <w:r w:rsidR="00E5077F" w:rsidRPr="00E5077F">
        <w:rPr>
          <w:sz w:val="28"/>
          <w:szCs w:val="28"/>
        </w:rPr>
        <w:t xml:space="preserve"> </w:t>
      </w:r>
      <w:r w:rsidR="00CC32B0"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="00CC32B0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CC32B0" w:rsidRPr="00E5077F">
        <w:rPr>
          <w:sz w:val="28"/>
          <w:szCs w:val="28"/>
        </w:rPr>
        <w:t>района</w:t>
      </w:r>
      <w:r w:rsidR="00E5077F" w:rsidRPr="00E5077F">
        <w:rPr>
          <w:sz w:val="28"/>
          <w:szCs w:val="28"/>
        </w:rPr>
        <w:t xml:space="preserve"> </w:t>
      </w:r>
      <w:r w:rsidR="00CC32B0" w:rsidRPr="00E5077F">
        <w:rPr>
          <w:sz w:val="28"/>
          <w:szCs w:val="28"/>
        </w:rPr>
        <w:t>Хабаровского</w:t>
      </w:r>
      <w:r w:rsidR="00E5077F" w:rsidRPr="00E5077F">
        <w:rPr>
          <w:sz w:val="28"/>
          <w:szCs w:val="28"/>
        </w:rPr>
        <w:t xml:space="preserve"> </w:t>
      </w:r>
      <w:r w:rsidR="00CC32B0" w:rsidRPr="00E5077F">
        <w:rPr>
          <w:sz w:val="28"/>
          <w:szCs w:val="28"/>
        </w:rPr>
        <w:t>края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муниципаль</w:t>
      </w:r>
      <w:r w:rsidR="00FB6BAE" w:rsidRPr="00E5077F">
        <w:rPr>
          <w:sz w:val="28"/>
          <w:szCs w:val="28"/>
        </w:rPr>
        <w:t>ного</w:t>
      </w:r>
      <w:r w:rsidR="00E5077F" w:rsidRPr="00E5077F">
        <w:rPr>
          <w:sz w:val="28"/>
          <w:szCs w:val="28"/>
        </w:rPr>
        <w:t xml:space="preserve"> </w:t>
      </w:r>
      <w:r w:rsidR="00FB6BAE"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="00FB6BAE" w:rsidRPr="00E5077F">
        <w:rPr>
          <w:sz w:val="28"/>
          <w:szCs w:val="28"/>
        </w:rPr>
        <w:t>контроля</w:t>
      </w:r>
      <w:r w:rsidR="00E5077F" w:rsidRPr="00E5077F">
        <w:rPr>
          <w:sz w:val="28"/>
          <w:szCs w:val="28"/>
        </w:rPr>
        <w:t xml:space="preserve"> </w:t>
      </w:r>
      <w:r w:rsidR="00646DD0"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="00646DD0" w:rsidRPr="00E5077F">
        <w:rPr>
          <w:sz w:val="28"/>
          <w:szCs w:val="28"/>
        </w:rPr>
        <w:t>202</w:t>
      </w:r>
      <w:r w:rsidR="00CC32B0" w:rsidRPr="00E5077F">
        <w:rPr>
          <w:sz w:val="28"/>
          <w:szCs w:val="28"/>
        </w:rPr>
        <w:t>4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год</w:t>
      </w:r>
    </w:p>
    <w:p w:rsidR="00A54B49" w:rsidRPr="00E5077F" w:rsidRDefault="00A54B49" w:rsidP="00A00CAA">
      <w:pPr>
        <w:spacing w:line="240" w:lineRule="exact"/>
        <w:jc w:val="center"/>
        <w:rPr>
          <w:sz w:val="28"/>
          <w:szCs w:val="28"/>
        </w:rPr>
      </w:pPr>
    </w:p>
    <w:p w:rsidR="00373218" w:rsidRPr="00E5077F" w:rsidRDefault="00373218" w:rsidP="009D106B">
      <w:pPr>
        <w:spacing w:line="240" w:lineRule="exact"/>
        <w:rPr>
          <w:b/>
          <w:sz w:val="28"/>
          <w:szCs w:val="28"/>
        </w:rPr>
      </w:pPr>
    </w:p>
    <w:p w:rsidR="00C66074" w:rsidRPr="00E5077F" w:rsidRDefault="00373218" w:rsidP="00C66074">
      <w:pPr>
        <w:spacing w:line="240" w:lineRule="exact"/>
        <w:jc w:val="center"/>
        <w:rPr>
          <w:sz w:val="28"/>
          <w:szCs w:val="28"/>
        </w:rPr>
      </w:pPr>
      <w:r w:rsidRPr="00E5077F">
        <w:rPr>
          <w:sz w:val="28"/>
          <w:szCs w:val="28"/>
        </w:rPr>
        <w:t>ПАСПОРТ</w:t>
      </w:r>
      <w:r w:rsidR="00E5077F" w:rsidRPr="00E5077F">
        <w:rPr>
          <w:sz w:val="28"/>
          <w:szCs w:val="28"/>
        </w:rPr>
        <w:t xml:space="preserve"> </w:t>
      </w:r>
    </w:p>
    <w:p w:rsidR="00373218" w:rsidRPr="00E5077F" w:rsidRDefault="00373218" w:rsidP="00A54B49">
      <w:pPr>
        <w:spacing w:line="240" w:lineRule="exact"/>
        <w:rPr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3227"/>
        <w:gridCol w:w="6379"/>
      </w:tblGrid>
      <w:tr w:rsidR="00373218" w:rsidRPr="00E5077F" w:rsidTr="00863A63">
        <w:trPr>
          <w:trHeight w:val="772"/>
        </w:trPr>
        <w:tc>
          <w:tcPr>
            <w:tcW w:w="3227" w:type="dxa"/>
          </w:tcPr>
          <w:p w:rsidR="00373218" w:rsidRPr="00E5077F" w:rsidRDefault="00373218" w:rsidP="009D106B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Наименование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373218" w:rsidRPr="00E5077F" w:rsidRDefault="00FB6BAE" w:rsidP="00CC32B0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Программа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AA5096" w:rsidRPr="00E5077F">
              <w:rPr>
                <w:sz w:val="28"/>
                <w:szCs w:val="28"/>
              </w:rPr>
              <w:t>профилактики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AA5096" w:rsidRPr="00E5077F">
              <w:rPr>
                <w:sz w:val="28"/>
                <w:szCs w:val="28"/>
              </w:rPr>
              <w:t>рисков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AA5096" w:rsidRPr="00E5077F">
              <w:rPr>
                <w:sz w:val="28"/>
                <w:szCs w:val="28"/>
              </w:rPr>
              <w:t>причинения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AA5096" w:rsidRPr="00E5077F">
              <w:rPr>
                <w:sz w:val="28"/>
                <w:szCs w:val="28"/>
              </w:rPr>
              <w:t>вреда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AA5096" w:rsidRPr="00E5077F">
              <w:rPr>
                <w:sz w:val="28"/>
                <w:szCs w:val="28"/>
              </w:rPr>
              <w:t>(ущерба)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AA5096" w:rsidRPr="00E5077F">
              <w:rPr>
                <w:sz w:val="28"/>
                <w:szCs w:val="28"/>
              </w:rPr>
              <w:t>охраняемым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AA5096" w:rsidRPr="00E5077F">
              <w:rPr>
                <w:sz w:val="28"/>
                <w:szCs w:val="28"/>
              </w:rPr>
              <w:t>законом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AA5096" w:rsidRPr="00E5077F">
              <w:rPr>
                <w:sz w:val="28"/>
                <w:szCs w:val="28"/>
              </w:rPr>
              <w:t>ценностям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AA5096" w:rsidRPr="00E5077F">
              <w:rPr>
                <w:sz w:val="28"/>
                <w:szCs w:val="28"/>
              </w:rPr>
              <w:t>при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AA5096" w:rsidRPr="00E5077F">
              <w:rPr>
                <w:sz w:val="28"/>
                <w:szCs w:val="28"/>
              </w:rPr>
              <w:t>осуществлении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CC32B0" w:rsidRPr="00E5077F">
              <w:rPr>
                <w:sz w:val="28"/>
                <w:szCs w:val="28"/>
              </w:rPr>
              <w:t>администрацией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CC32B0" w:rsidRPr="00E5077F">
              <w:rPr>
                <w:sz w:val="28"/>
                <w:szCs w:val="28"/>
              </w:rPr>
              <w:t>Верхнебуреинского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CC32B0" w:rsidRPr="00E5077F">
              <w:rPr>
                <w:sz w:val="28"/>
                <w:szCs w:val="28"/>
              </w:rPr>
              <w:t>муниципального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CC32B0" w:rsidRPr="00E5077F">
              <w:rPr>
                <w:sz w:val="28"/>
                <w:szCs w:val="28"/>
              </w:rPr>
              <w:t>района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CC32B0" w:rsidRPr="00E5077F">
              <w:rPr>
                <w:sz w:val="28"/>
                <w:szCs w:val="28"/>
              </w:rPr>
              <w:t>Хабаровского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CC32B0" w:rsidRPr="00E5077F">
              <w:rPr>
                <w:sz w:val="28"/>
                <w:szCs w:val="28"/>
              </w:rPr>
              <w:t>края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AA5096" w:rsidRPr="00E5077F">
              <w:rPr>
                <w:sz w:val="28"/>
                <w:szCs w:val="28"/>
              </w:rPr>
              <w:t>муниципаль</w:t>
            </w:r>
            <w:r w:rsidR="00702B70" w:rsidRPr="00E5077F">
              <w:rPr>
                <w:sz w:val="28"/>
                <w:szCs w:val="28"/>
              </w:rPr>
              <w:t>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702B70" w:rsidRPr="00E5077F">
              <w:rPr>
                <w:sz w:val="28"/>
                <w:szCs w:val="28"/>
              </w:rPr>
              <w:t>земельного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702B70" w:rsidRPr="00E5077F">
              <w:rPr>
                <w:sz w:val="28"/>
                <w:szCs w:val="28"/>
              </w:rPr>
              <w:t>контроля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702B70" w:rsidRPr="00E5077F">
              <w:rPr>
                <w:sz w:val="28"/>
                <w:szCs w:val="28"/>
              </w:rPr>
              <w:t>на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702B70" w:rsidRPr="00E5077F">
              <w:rPr>
                <w:sz w:val="28"/>
                <w:szCs w:val="28"/>
              </w:rPr>
              <w:t>202</w:t>
            </w:r>
            <w:r w:rsidR="00CC32B0" w:rsidRPr="00E5077F">
              <w:rPr>
                <w:sz w:val="28"/>
                <w:szCs w:val="28"/>
              </w:rPr>
              <w:t>4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AA5096" w:rsidRPr="00E5077F">
              <w:rPr>
                <w:sz w:val="28"/>
                <w:szCs w:val="28"/>
              </w:rPr>
              <w:t>год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(далее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–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Программа)</w:t>
            </w:r>
          </w:p>
        </w:tc>
      </w:tr>
      <w:tr w:rsidR="00373218" w:rsidRPr="00E5077F" w:rsidTr="00863A63">
        <w:trPr>
          <w:trHeight w:val="347"/>
        </w:trPr>
        <w:tc>
          <w:tcPr>
            <w:tcW w:w="3227" w:type="dxa"/>
          </w:tcPr>
          <w:p w:rsidR="00373218" w:rsidRPr="00E5077F" w:rsidRDefault="00C61BAE" w:rsidP="009D106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Правовые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основания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разработки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37532F" w:rsidRPr="00E5077F" w:rsidRDefault="00C61BAE" w:rsidP="00AD537F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Федеральный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закон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от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06.10.2003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№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131-ФЗ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«Об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общих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принципах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организации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местного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самоуправления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в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Российской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Федерации»;</w:t>
            </w:r>
          </w:p>
          <w:p w:rsidR="0037532F" w:rsidRPr="00E5077F" w:rsidRDefault="0037532F" w:rsidP="00AD537F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Федеральный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закон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от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31.07.2020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№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248-ФЗ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«О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государственном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контроле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(надзоре)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муниципальном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контроле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в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Российской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Федерации»;</w:t>
            </w:r>
          </w:p>
          <w:p w:rsidR="00373218" w:rsidRPr="00E5077F" w:rsidRDefault="0037532F" w:rsidP="008F434D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постановление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Правительства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РФ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от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25.06.2021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№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990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«Об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утверждении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Правил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разработки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утверждения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контрольными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(надзорными)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органами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программы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профилактики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рисков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причинения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вреда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(ущерба)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охраняемым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законом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ценностям»</w:t>
            </w:r>
            <w:r w:rsidR="008F434D" w:rsidRPr="00E5077F">
              <w:rPr>
                <w:sz w:val="28"/>
                <w:szCs w:val="28"/>
              </w:rPr>
              <w:t>;</w:t>
            </w:r>
          </w:p>
          <w:p w:rsidR="008F434D" w:rsidRPr="00E5077F" w:rsidRDefault="00B414BE" w:rsidP="00B414BE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E5077F">
              <w:rPr>
                <w:sz w:val="28"/>
                <w:szCs w:val="28"/>
              </w:rPr>
              <w:t>решение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Собрания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депутатов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Верхнебуреинского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муниципального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района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от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30.11.2021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№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389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«Об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утверждении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Положени</w:t>
            </w:r>
            <w:r w:rsidRPr="00E5077F">
              <w:rPr>
                <w:sz w:val="28"/>
                <w:szCs w:val="28"/>
              </w:rPr>
              <w:t>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муниципальном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земельном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контроле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за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использованием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земель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на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межселенной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территории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Верхнебуреинского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муниципального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района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Хабаровского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края,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земель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находящихся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в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муниципальной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собственности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Верхнебуреинского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муниципального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района,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так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же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в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границах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сельских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поселений,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входящих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в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состав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Верхнебуреинского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муниципального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района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земельных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участков,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государственная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собственность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на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которые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не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разграничена,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осуществлению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полномочий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муниципального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контроля</w:t>
            </w:r>
            <w:proofErr w:type="gramEnd"/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в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сфере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регулиров</w:t>
            </w:r>
            <w:r w:rsidRPr="00E5077F">
              <w:rPr>
                <w:sz w:val="28"/>
                <w:szCs w:val="28"/>
              </w:rPr>
              <w:t>а</w:t>
            </w:r>
            <w:r w:rsidR="008F434D" w:rsidRPr="00E5077F">
              <w:rPr>
                <w:sz w:val="28"/>
                <w:szCs w:val="28"/>
              </w:rPr>
              <w:t>ния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отношений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недропользования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участков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недр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местного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F434D" w:rsidRPr="00E5077F">
              <w:rPr>
                <w:sz w:val="28"/>
                <w:szCs w:val="28"/>
              </w:rPr>
              <w:t>значения</w:t>
            </w:r>
            <w:r w:rsidRPr="00E5077F">
              <w:rPr>
                <w:sz w:val="28"/>
                <w:szCs w:val="28"/>
              </w:rPr>
              <w:t>».</w:t>
            </w:r>
          </w:p>
        </w:tc>
      </w:tr>
      <w:tr w:rsidR="00373218" w:rsidRPr="00E5077F" w:rsidTr="00863A63">
        <w:tc>
          <w:tcPr>
            <w:tcW w:w="3227" w:type="dxa"/>
          </w:tcPr>
          <w:p w:rsidR="00373218" w:rsidRPr="00E5077F" w:rsidRDefault="00C61BAE" w:rsidP="009D106B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Разработчик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37532F" w:rsidRPr="00E5077F" w:rsidRDefault="00CC32B0" w:rsidP="00CC32B0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Администрация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Верхнебуреинского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муниципального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района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Хабаровского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края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(далее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–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администрация)</w:t>
            </w:r>
          </w:p>
        </w:tc>
      </w:tr>
      <w:tr w:rsidR="00322320" w:rsidRPr="00E5077F" w:rsidTr="00863A63">
        <w:tc>
          <w:tcPr>
            <w:tcW w:w="3227" w:type="dxa"/>
          </w:tcPr>
          <w:p w:rsidR="00322320" w:rsidRPr="00E5077F" w:rsidRDefault="004769B1" w:rsidP="00B705A0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Субъекты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B705A0" w:rsidRPr="00E5077F">
              <w:rPr>
                <w:rFonts w:eastAsiaTheme="minorHAnsi"/>
                <w:sz w:val="28"/>
                <w:szCs w:val="28"/>
                <w:lang w:eastAsia="en-US"/>
              </w:rPr>
              <w:t>профилактики</w:t>
            </w:r>
          </w:p>
        </w:tc>
        <w:tc>
          <w:tcPr>
            <w:tcW w:w="6379" w:type="dxa"/>
          </w:tcPr>
          <w:p w:rsidR="00322320" w:rsidRPr="00E5077F" w:rsidRDefault="004769B1" w:rsidP="00AD537F">
            <w:pPr>
              <w:pStyle w:val="ConsPlusNormal"/>
              <w:spacing w:line="240" w:lineRule="exac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</w:t>
            </w:r>
            <w:r w:rsidR="00322320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ридические</w:t>
            </w:r>
            <w:r w:rsidR="00E5077F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22320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лица,</w:t>
            </w:r>
            <w:r w:rsidR="00E5077F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22320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</w:t>
            </w:r>
            <w:r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аждане,</w:t>
            </w:r>
            <w:r w:rsidR="00E5077F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="00E5077F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том</w:t>
            </w:r>
            <w:r w:rsidR="00E5077F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числе,</w:t>
            </w:r>
            <w:r w:rsidR="00E5077F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являющиеся</w:t>
            </w:r>
            <w:r w:rsidR="00E5077F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22320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</w:t>
            </w:r>
            <w:r w:rsidR="00AD537F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ивидуальными</w:t>
            </w:r>
            <w:r w:rsidR="00E5077F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705A0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предпринимателями</w:t>
            </w:r>
            <w:r w:rsidR="00E5077F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705A0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(контролируемые</w:t>
            </w:r>
            <w:r w:rsidR="00E5077F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705A0" w:rsidRPr="00E507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лица)</w:t>
            </w:r>
          </w:p>
        </w:tc>
      </w:tr>
      <w:tr w:rsidR="00373218" w:rsidRPr="00E5077F" w:rsidTr="00863A63">
        <w:tc>
          <w:tcPr>
            <w:tcW w:w="3227" w:type="dxa"/>
          </w:tcPr>
          <w:p w:rsidR="00373218" w:rsidRPr="00E5077F" w:rsidRDefault="00C61BAE" w:rsidP="009D106B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lastRenderedPageBreak/>
              <w:t>Цели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программы</w:t>
            </w:r>
            <w:r w:rsidR="00E5077F" w:rsidRPr="00E507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AC7716" w:rsidRPr="00E5077F" w:rsidRDefault="00AC7716" w:rsidP="00AD537F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1)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стимулирование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добросовестного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соблюдения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обязательных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требований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322320" w:rsidRPr="00E5077F">
              <w:rPr>
                <w:sz w:val="28"/>
                <w:szCs w:val="28"/>
              </w:rPr>
              <w:t>земельного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322320" w:rsidRPr="00E5077F">
              <w:rPr>
                <w:sz w:val="28"/>
                <w:szCs w:val="28"/>
              </w:rPr>
              <w:t>законодательства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контролируемыми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лицами;</w:t>
            </w:r>
          </w:p>
          <w:p w:rsidR="00AC7716" w:rsidRPr="00E5077F" w:rsidRDefault="00AC7716" w:rsidP="00AD537F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2)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устранение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условий,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причин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факторов,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способных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привести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к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нарушениям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обязательных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требований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322320" w:rsidRPr="00E5077F">
              <w:rPr>
                <w:sz w:val="28"/>
                <w:szCs w:val="28"/>
              </w:rPr>
              <w:t>земельного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322320" w:rsidRPr="00E5077F">
              <w:rPr>
                <w:sz w:val="28"/>
                <w:szCs w:val="28"/>
              </w:rPr>
              <w:t>законодательства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(или)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причинению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вреда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(ущерба)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охраняемым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законом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ценностям;</w:t>
            </w:r>
          </w:p>
          <w:p w:rsidR="00C61BAE" w:rsidRPr="00E5077F" w:rsidRDefault="00AC7716" w:rsidP="00AD537F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3)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создание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условий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для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доведения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обязательных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требований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322320" w:rsidRPr="00E5077F">
              <w:rPr>
                <w:sz w:val="28"/>
                <w:szCs w:val="28"/>
              </w:rPr>
              <w:t>земельного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322320" w:rsidRPr="00E5077F">
              <w:rPr>
                <w:sz w:val="28"/>
                <w:szCs w:val="28"/>
              </w:rPr>
              <w:t>законодательства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до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контролир</w:t>
            </w:r>
            <w:r w:rsidR="00322320" w:rsidRPr="00E5077F">
              <w:rPr>
                <w:sz w:val="28"/>
                <w:szCs w:val="28"/>
              </w:rPr>
              <w:t>уемых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322320" w:rsidRPr="00E5077F">
              <w:rPr>
                <w:sz w:val="28"/>
                <w:szCs w:val="28"/>
              </w:rPr>
              <w:t>лиц,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322320" w:rsidRPr="00E5077F">
              <w:rPr>
                <w:sz w:val="28"/>
                <w:szCs w:val="28"/>
              </w:rPr>
              <w:t>повышение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информированности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способах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их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соблюдения.</w:t>
            </w:r>
          </w:p>
        </w:tc>
      </w:tr>
      <w:tr w:rsidR="00373218" w:rsidRPr="00E5077F" w:rsidTr="00863A63">
        <w:tc>
          <w:tcPr>
            <w:tcW w:w="3227" w:type="dxa"/>
          </w:tcPr>
          <w:p w:rsidR="00373218" w:rsidRPr="00E5077F" w:rsidRDefault="00702F05" w:rsidP="009D106B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Задачи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373218" w:rsidRPr="00E5077F" w:rsidRDefault="00702F05" w:rsidP="00AD537F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-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укрепление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proofErr w:type="gramStart"/>
            <w:r w:rsidRPr="00E5077F">
              <w:rPr>
                <w:sz w:val="28"/>
                <w:szCs w:val="28"/>
              </w:rPr>
              <w:t>системы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профилактики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нарушений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обязательных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требований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322320" w:rsidRPr="00E5077F">
              <w:rPr>
                <w:sz w:val="28"/>
                <w:szCs w:val="28"/>
              </w:rPr>
              <w:t>земельного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322320" w:rsidRPr="00E5077F">
              <w:rPr>
                <w:sz w:val="28"/>
                <w:szCs w:val="28"/>
              </w:rPr>
              <w:t>законодательства</w:t>
            </w:r>
            <w:proofErr w:type="gramEnd"/>
            <w:r w:rsidRPr="00E5077F">
              <w:rPr>
                <w:sz w:val="28"/>
                <w:szCs w:val="28"/>
              </w:rPr>
              <w:t>;</w:t>
            </w:r>
          </w:p>
          <w:p w:rsidR="00702F05" w:rsidRPr="00E5077F" w:rsidRDefault="00702F05" w:rsidP="00AD537F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-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выявление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EE71E6" w:rsidRPr="00E5077F">
              <w:rPr>
                <w:sz w:val="28"/>
                <w:szCs w:val="28"/>
              </w:rPr>
              <w:t>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EE71E6" w:rsidRPr="00E5077F">
              <w:rPr>
                <w:sz w:val="28"/>
                <w:szCs w:val="28"/>
              </w:rPr>
              <w:t>устранение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причин,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факторов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условий,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способствующих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нарушениям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обязательных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требований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322320" w:rsidRPr="00E5077F">
              <w:rPr>
                <w:sz w:val="28"/>
                <w:szCs w:val="28"/>
              </w:rPr>
              <w:t>земельного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322320" w:rsidRPr="00E5077F">
              <w:rPr>
                <w:sz w:val="28"/>
                <w:szCs w:val="28"/>
              </w:rPr>
              <w:t>законодательства</w:t>
            </w:r>
            <w:r w:rsidRPr="00E5077F">
              <w:rPr>
                <w:sz w:val="28"/>
                <w:szCs w:val="28"/>
              </w:rPr>
              <w:t>;</w:t>
            </w:r>
          </w:p>
          <w:p w:rsidR="00EE71E6" w:rsidRPr="00E5077F" w:rsidRDefault="00702F05" w:rsidP="00AD537F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-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повышение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EE71E6" w:rsidRPr="00E5077F">
              <w:rPr>
                <w:sz w:val="28"/>
                <w:szCs w:val="28"/>
              </w:rPr>
              <w:t>уровня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EE71E6" w:rsidRPr="00E5077F">
              <w:rPr>
                <w:sz w:val="28"/>
                <w:szCs w:val="28"/>
              </w:rPr>
              <w:t>правовой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EE71E6" w:rsidRPr="00E5077F">
              <w:rPr>
                <w:sz w:val="28"/>
                <w:szCs w:val="28"/>
              </w:rPr>
              <w:t>грамотности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EE71E6" w:rsidRPr="00E5077F">
              <w:rPr>
                <w:sz w:val="28"/>
                <w:szCs w:val="28"/>
              </w:rPr>
              <w:t>субъектов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EE71E6" w:rsidRPr="00E5077F">
              <w:rPr>
                <w:sz w:val="28"/>
                <w:szCs w:val="28"/>
              </w:rPr>
              <w:t>профилактик</w:t>
            </w:r>
            <w:r w:rsidR="0044421B" w:rsidRPr="00E5077F">
              <w:rPr>
                <w:sz w:val="28"/>
                <w:szCs w:val="28"/>
              </w:rPr>
              <w:t>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44421B" w:rsidRPr="00E5077F">
              <w:rPr>
                <w:sz w:val="28"/>
                <w:szCs w:val="28"/>
              </w:rPr>
              <w:t>в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44421B" w:rsidRPr="00E5077F">
              <w:rPr>
                <w:sz w:val="28"/>
                <w:szCs w:val="28"/>
              </w:rPr>
              <w:t>области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44421B" w:rsidRPr="00E5077F">
              <w:rPr>
                <w:sz w:val="28"/>
                <w:szCs w:val="28"/>
              </w:rPr>
              <w:t>земельных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44421B" w:rsidRPr="00E5077F">
              <w:rPr>
                <w:sz w:val="28"/>
                <w:szCs w:val="28"/>
              </w:rPr>
              <w:t>отношений.</w:t>
            </w:r>
          </w:p>
          <w:p w:rsidR="00EE1980" w:rsidRPr="00E5077F" w:rsidRDefault="00EE1980" w:rsidP="00AD537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73218" w:rsidRPr="00E5077F" w:rsidTr="00863A63">
        <w:tc>
          <w:tcPr>
            <w:tcW w:w="3227" w:type="dxa"/>
          </w:tcPr>
          <w:p w:rsidR="00373218" w:rsidRPr="00E5077F" w:rsidRDefault="00702F05" w:rsidP="00FB6BAE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Сроки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реализации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702F05" w:rsidRPr="00E5077F" w:rsidRDefault="00857D0D" w:rsidP="00CC32B0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202</w:t>
            </w:r>
            <w:r w:rsidR="00CC32B0" w:rsidRPr="00E5077F">
              <w:rPr>
                <w:sz w:val="28"/>
                <w:szCs w:val="28"/>
              </w:rPr>
              <w:t>4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AA5096" w:rsidRPr="00E5077F">
              <w:rPr>
                <w:sz w:val="28"/>
                <w:szCs w:val="28"/>
              </w:rPr>
              <w:t>год</w:t>
            </w:r>
          </w:p>
        </w:tc>
      </w:tr>
      <w:tr w:rsidR="00702F05" w:rsidRPr="00E5077F" w:rsidTr="00863A63">
        <w:tc>
          <w:tcPr>
            <w:tcW w:w="3227" w:type="dxa"/>
          </w:tcPr>
          <w:p w:rsidR="00702F05" w:rsidRPr="00E5077F" w:rsidRDefault="00702F05" w:rsidP="009D106B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Ожидаемые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конечные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132A50" w:rsidRPr="00E5077F">
              <w:rPr>
                <w:sz w:val="28"/>
                <w:szCs w:val="28"/>
              </w:rPr>
              <w:t>результаты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реализации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F76871" w:rsidRPr="00E5077F" w:rsidRDefault="00F76871" w:rsidP="00AD537F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-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минимизирование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количества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нарушений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субъектами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профилактики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обязательных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требований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земельного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законодательства;</w:t>
            </w:r>
          </w:p>
          <w:p w:rsidR="00F76871" w:rsidRPr="00E5077F" w:rsidRDefault="00702F05" w:rsidP="00AD537F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-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875BF5" w:rsidRPr="00E5077F">
              <w:rPr>
                <w:sz w:val="28"/>
                <w:szCs w:val="28"/>
              </w:rPr>
              <w:t>прим</w:t>
            </w:r>
            <w:r w:rsidR="00552C40" w:rsidRPr="00E5077F">
              <w:rPr>
                <w:sz w:val="28"/>
                <w:szCs w:val="28"/>
              </w:rPr>
              <w:t>е</w:t>
            </w:r>
            <w:r w:rsidR="00875BF5" w:rsidRPr="00E5077F">
              <w:rPr>
                <w:sz w:val="28"/>
                <w:szCs w:val="28"/>
              </w:rPr>
              <w:t>нение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B512AA" w:rsidRPr="00E5077F">
              <w:rPr>
                <w:sz w:val="28"/>
                <w:szCs w:val="28"/>
              </w:rPr>
              <w:t>различных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B512AA" w:rsidRPr="00E5077F">
              <w:rPr>
                <w:sz w:val="28"/>
                <w:szCs w:val="28"/>
              </w:rPr>
              <w:t>способов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="00B512AA" w:rsidRPr="00E5077F">
              <w:rPr>
                <w:sz w:val="28"/>
                <w:szCs w:val="28"/>
              </w:rPr>
              <w:t>профилактики;</w:t>
            </w:r>
          </w:p>
          <w:p w:rsidR="00B512AA" w:rsidRPr="00E5077F" w:rsidRDefault="00B512AA" w:rsidP="00AD537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070A4" w:rsidRPr="00E5077F" w:rsidTr="00863A63">
        <w:tc>
          <w:tcPr>
            <w:tcW w:w="3227" w:type="dxa"/>
          </w:tcPr>
          <w:p w:rsidR="00B070A4" w:rsidRPr="00E5077F" w:rsidRDefault="00B070A4" w:rsidP="009D106B">
            <w:pPr>
              <w:spacing w:line="240" w:lineRule="exact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Объект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профилактики</w:t>
            </w:r>
          </w:p>
        </w:tc>
        <w:tc>
          <w:tcPr>
            <w:tcW w:w="6379" w:type="dxa"/>
          </w:tcPr>
          <w:p w:rsidR="00B070A4" w:rsidRPr="00E5077F" w:rsidRDefault="00B070A4" w:rsidP="008F434D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E5077F">
              <w:rPr>
                <w:sz w:val="28"/>
                <w:szCs w:val="28"/>
              </w:rPr>
              <w:t>Охраняемые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законом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ценности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-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жизнь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здоровье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граждан,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права,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свободы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законные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интересы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граждан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организаций,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их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имущество,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сохранность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животных,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растений,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иных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объектов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окружающей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среды,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объектов,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имеющих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историческое,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научное,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культурное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значение</w:t>
            </w:r>
            <w:r w:rsidR="008F434D" w:rsidRPr="00E5077F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B705A0" w:rsidRPr="00E5077F" w:rsidRDefault="00B705A0" w:rsidP="0086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E2C" w:rsidRPr="00E5077F" w:rsidRDefault="001A1E2C" w:rsidP="0086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Настоящая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программа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предусматривает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комплекс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мероприятий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профилактике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нарушений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обязательных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требований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законодательства.</w:t>
      </w:r>
    </w:p>
    <w:p w:rsidR="001A1E2C" w:rsidRPr="00E5077F" w:rsidRDefault="001A1E2C" w:rsidP="00F85D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077F">
        <w:rPr>
          <w:rFonts w:eastAsiaTheme="minorHAnsi"/>
          <w:sz w:val="28"/>
          <w:szCs w:val="28"/>
          <w:lang w:eastAsia="en-US"/>
        </w:rPr>
        <w:t>Мероприятия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Pr="00E5077F">
        <w:rPr>
          <w:rFonts w:eastAsiaTheme="minorHAnsi"/>
          <w:sz w:val="28"/>
          <w:szCs w:val="28"/>
          <w:lang w:eastAsia="en-US"/>
        </w:rPr>
        <w:t>по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Pr="00E5077F">
        <w:rPr>
          <w:rFonts w:eastAsiaTheme="minorHAnsi"/>
          <w:sz w:val="28"/>
          <w:szCs w:val="28"/>
          <w:lang w:eastAsia="en-US"/>
        </w:rPr>
        <w:t>профилактике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Pr="00E5077F">
        <w:rPr>
          <w:rFonts w:eastAsiaTheme="minorHAnsi"/>
          <w:sz w:val="28"/>
          <w:szCs w:val="28"/>
          <w:lang w:eastAsia="en-US"/>
        </w:rPr>
        <w:t>нарушений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Pr="00E5077F">
        <w:rPr>
          <w:rFonts w:eastAsiaTheme="minorHAnsi"/>
          <w:sz w:val="28"/>
          <w:szCs w:val="28"/>
          <w:lang w:eastAsia="en-US"/>
        </w:rPr>
        <w:t>обязательных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Pr="00E5077F">
        <w:rPr>
          <w:rFonts w:eastAsiaTheme="minorHAnsi"/>
          <w:sz w:val="28"/>
          <w:szCs w:val="28"/>
          <w:lang w:eastAsia="en-US"/>
        </w:rPr>
        <w:t>требований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Pr="00E5077F">
        <w:rPr>
          <w:rFonts w:eastAsiaTheme="minorHAnsi"/>
          <w:sz w:val="28"/>
          <w:szCs w:val="28"/>
          <w:lang w:eastAsia="en-US"/>
        </w:rPr>
        <w:t>земельного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Pr="00E5077F">
        <w:rPr>
          <w:rFonts w:eastAsiaTheme="minorHAnsi"/>
          <w:sz w:val="28"/>
          <w:szCs w:val="28"/>
          <w:lang w:eastAsia="en-US"/>
        </w:rPr>
        <w:t>законодательства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2A755F" w:rsidRPr="00E5077F">
        <w:rPr>
          <w:rFonts w:eastAsiaTheme="minorHAnsi"/>
          <w:sz w:val="28"/>
          <w:szCs w:val="28"/>
          <w:lang w:eastAsia="en-US"/>
        </w:rPr>
        <w:t>осущ</w:t>
      </w:r>
      <w:r w:rsidR="00413691" w:rsidRPr="00E5077F">
        <w:rPr>
          <w:rFonts w:eastAsiaTheme="minorHAnsi"/>
          <w:sz w:val="28"/>
          <w:szCs w:val="28"/>
          <w:lang w:eastAsia="en-US"/>
        </w:rPr>
        <w:t>ествляются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413691" w:rsidRPr="00E5077F">
        <w:rPr>
          <w:rFonts w:eastAsiaTheme="minorHAnsi"/>
          <w:sz w:val="28"/>
          <w:szCs w:val="28"/>
          <w:lang w:eastAsia="en-US"/>
        </w:rPr>
        <w:t>должностными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413691" w:rsidRPr="00E5077F">
        <w:rPr>
          <w:rFonts w:eastAsiaTheme="minorHAnsi"/>
          <w:sz w:val="28"/>
          <w:szCs w:val="28"/>
          <w:lang w:eastAsia="en-US"/>
        </w:rPr>
        <w:t>лицами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552C40" w:rsidRPr="00E5077F">
        <w:rPr>
          <w:rFonts w:eastAsiaTheme="minorHAnsi"/>
          <w:sz w:val="28"/>
          <w:szCs w:val="28"/>
          <w:lang w:eastAsia="en-US"/>
        </w:rPr>
        <w:t>отдела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552C40" w:rsidRPr="00E5077F">
        <w:rPr>
          <w:rFonts w:eastAsiaTheme="minorHAnsi"/>
          <w:sz w:val="28"/>
          <w:szCs w:val="28"/>
          <w:lang w:eastAsia="en-US"/>
        </w:rPr>
        <w:t>земельных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552C40" w:rsidRPr="00E5077F">
        <w:rPr>
          <w:rFonts w:eastAsiaTheme="minorHAnsi"/>
          <w:sz w:val="28"/>
          <w:szCs w:val="28"/>
          <w:lang w:eastAsia="en-US"/>
        </w:rPr>
        <w:t>и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552C40" w:rsidRPr="00E5077F">
        <w:rPr>
          <w:rFonts w:eastAsiaTheme="minorHAnsi"/>
          <w:sz w:val="28"/>
          <w:szCs w:val="28"/>
          <w:lang w:eastAsia="en-US"/>
        </w:rPr>
        <w:t>имущественных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552C40" w:rsidRPr="00E5077F">
        <w:rPr>
          <w:rFonts w:eastAsiaTheme="minorHAnsi"/>
          <w:sz w:val="28"/>
          <w:szCs w:val="28"/>
          <w:lang w:eastAsia="en-US"/>
        </w:rPr>
        <w:t>отношений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552C40" w:rsidRPr="00E5077F">
        <w:rPr>
          <w:rFonts w:eastAsiaTheme="minorHAnsi"/>
          <w:sz w:val="28"/>
          <w:szCs w:val="28"/>
          <w:lang w:eastAsia="en-US"/>
        </w:rPr>
        <w:t>администрации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552C40" w:rsidRPr="00E5077F">
        <w:rPr>
          <w:rFonts w:eastAsiaTheme="minorHAnsi"/>
          <w:sz w:val="28"/>
          <w:szCs w:val="28"/>
          <w:lang w:eastAsia="en-US"/>
        </w:rPr>
        <w:t>Верхнебуреинского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552C40" w:rsidRPr="00E5077F">
        <w:rPr>
          <w:rFonts w:eastAsiaTheme="minorHAnsi"/>
          <w:sz w:val="28"/>
          <w:szCs w:val="28"/>
          <w:lang w:eastAsia="en-US"/>
        </w:rPr>
        <w:t>муниципального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552C40" w:rsidRPr="00E5077F">
        <w:rPr>
          <w:rFonts w:eastAsiaTheme="minorHAnsi"/>
          <w:sz w:val="28"/>
          <w:szCs w:val="28"/>
          <w:lang w:eastAsia="en-US"/>
        </w:rPr>
        <w:t>района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552C40" w:rsidRPr="00E5077F">
        <w:rPr>
          <w:rFonts w:eastAsiaTheme="minorHAnsi"/>
          <w:sz w:val="28"/>
          <w:szCs w:val="28"/>
          <w:lang w:eastAsia="en-US"/>
        </w:rPr>
        <w:t>Хабаровского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552C40" w:rsidRPr="00E5077F">
        <w:rPr>
          <w:rFonts w:eastAsiaTheme="minorHAnsi"/>
          <w:sz w:val="28"/>
          <w:szCs w:val="28"/>
          <w:lang w:eastAsia="en-US"/>
        </w:rPr>
        <w:t>края</w:t>
      </w:r>
      <w:r w:rsidR="00E5092B" w:rsidRPr="00E5077F">
        <w:rPr>
          <w:rFonts w:eastAsiaTheme="minorHAnsi"/>
          <w:sz w:val="28"/>
          <w:szCs w:val="28"/>
          <w:lang w:eastAsia="en-US"/>
        </w:rPr>
        <w:t>,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2A755F" w:rsidRPr="00E5077F">
        <w:rPr>
          <w:rFonts w:eastAsiaTheme="minorHAnsi"/>
          <w:sz w:val="28"/>
          <w:szCs w:val="28"/>
          <w:lang w:eastAsia="en-US"/>
        </w:rPr>
        <w:t>уполномоченными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2A755F" w:rsidRPr="00E5077F">
        <w:rPr>
          <w:rFonts w:eastAsiaTheme="minorHAnsi"/>
          <w:sz w:val="28"/>
          <w:szCs w:val="28"/>
          <w:lang w:eastAsia="en-US"/>
        </w:rPr>
        <w:t>на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2A755F" w:rsidRPr="00E5077F">
        <w:rPr>
          <w:rFonts w:eastAsiaTheme="minorHAnsi"/>
          <w:sz w:val="28"/>
          <w:szCs w:val="28"/>
          <w:lang w:eastAsia="en-US"/>
        </w:rPr>
        <w:t>осуществление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2A755F" w:rsidRPr="00E5077F">
        <w:rPr>
          <w:rFonts w:eastAsiaTheme="minorHAnsi"/>
          <w:sz w:val="28"/>
          <w:szCs w:val="28"/>
          <w:lang w:eastAsia="en-US"/>
        </w:rPr>
        <w:t>муниципального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2A755F" w:rsidRPr="00E5077F">
        <w:rPr>
          <w:rFonts w:eastAsiaTheme="minorHAnsi"/>
          <w:sz w:val="28"/>
          <w:szCs w:val="28"/>
          <w:lang w:eastAsia="en-US"/>
        </w:rPr>
        <w:t>земельного</w:t>
      </w:r>
      <w:r w:rsidR="00E5077F" w:rsidRPr="00E5077F">
        <w:rPr>
          <w:rFonts w:eastAsiaTheme="minorHAnsi"/>
          <w:sz w:val="28"/>
          <w:szCs w:val="28"/>
          <w:lang w:eastAsia="en-US"/>
        </w:rPr>
        <w:t xml:space="preserve"> </w:t>
      </w:r>
      <w:r w:rsidR="002A755F" w:rsidRPr="00E5077F">
        <w:rPr>
          <w:rFonts w:eastAsiaTheme="minorHAnsi"/>
          <w:sz w:val="28"/>
          <w:szCs w:val="28"/>
          <w:lang w:eastAsia="en-US"/>
        </w:rPr>
        <w:t>контроля.</w:t>
      </w:r>
    </w:p>
    <w:p w:rsidR="00F85D30" w:rsidRPr="00E5077F" w:rsidRDefault="00F85D30" w:rsidP="00F85D30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Профилактические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мероприятия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планируются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осуществляются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осн</w:t>
      </w:r>
      <w:r w:rsidR="00CF4CE8" w:rsidRPr="00E5077F">
        <w:rPr>
          <w:sz w:val="28"/>
          <w:szCs w:val="28"/>
        </w:rPr>
        <w:t>ове</w:t>
      </w:r>
      <w:r w:rsidR="00E5077F" w:rsidRPr="00E5077F">
        <w:rPr>
          <w:sz w:val="28"/>
          <w:szCs w:val="28"/>
        </w:rPr>
        <w:t xml:space="preserve"> </w:t>
      </w:r>
      <w:r w:rsidR="00CF4CE8" w:rsidRPr="00E5077F">
        <w:rPr>
          <w:sz w:val="28"/>
          <w:szCs w:val="28"/>
        </w:rPr>
        <w:t>соблюдения</w:t>
      </w:r>
      <w:r w:rsidR="00E5077F" w:rsidRPr="00E5077F">
        <w:rPr>
          <w:sz w:val="28"/>
          <w:szCs w:val="28"/>
        </w:rPr>
        <w:t xml:space="preserve"> </w:t>
      </w:r>
      <w:r w:rsidR="00CF4CE8" w:rsidRPr="00E5077F">
        <w:rPr>
          <w:sz w:val="28"/>
          <w:szCs w:val="28"/>
        </w:rPr>
        <w:t>следующих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принципов:</w:t>
      </w:r>
    </w:p>
    <w:p w:rsidR="00F85D30" w:rsidRPr="00E5077F" w:rsidRDefault="00F85D30" w:rsidP="00F85D30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1)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принцип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понятности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-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представление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контролируемым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лицам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информации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требованиях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законодательства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простой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исчерпывающей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форме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(описание,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пояснение,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приведение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примеров,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обсуждение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нормативных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правовых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актов,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том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числе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содержащих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санкции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несоблюдение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вышеуказанных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требований);</w:t>
      </w:r>
    </w:p>
    <w:p w:rsidR="00F85D30" w:rsidRPr="00E5077F" w:rsidRDefault="00F85D30" w:rsidP="00F85D30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lastRenderedPageBreak/>
        <w:t>2)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принцип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информационной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открытости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-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доступность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для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контролируемых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лиц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сведений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организации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проведении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профилактических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мероприятий;</w:t>
      </w:r>
    </w:p>
    <w:p w:rsidR="00F85D30" w:rsidRPr="00E5077F" w:rsidRDefault="00F85D30" w:rsidP="00F85D30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3)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принцип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обязательности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-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строгая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необходимость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проведения</w:t>
      </w:r>
      <w:r w:rsidR="00E5077F" w:rsidRPr="00E5077F">
        <w:rPr>
          <w:sz w:val="28"/>
          <w:szCs w:val="28"/>
        </w:rPr>
        <w:t xml:space="preserve"> </w:t>
      </w:r>
      <w:proofErr w:type="gramStart"/>
      <w:r w:rsidRPr="00E5077F">
        <w:rPr>
          <w:sz w:val="28"/>
          <w:szCs w:val="28"/>
        </w:rPr>
        <w:t>профилактических</w:t>
      </w:r>
      <w:proofErr w:type="gramEnd"/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мероприятий;</w:t>
      </w:r>
    </w:p>
    <w:p w:rsidR="00F85D30" w:rsidRPr="00E5077F" w:rsidRDefault="00F85D30" w:rsidP="00F85D30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4)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принцип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полноты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охвата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-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привлечение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</w:t>
      </w:r>
      <w:r w:rsidR="00E5077F" w:rsidRPr="00E5077F">
        <w:rPr>
          <w:sz w:val="28"/>
          <w:szCs w:val="28"/>
        </w:rPr>
        <w:t xml:space="preserve"> </w:t>
      </w:r>
      <w:r w:rsidR="000F5400" w:rsidRPr="00E5077F">
        <w:rPr>
          <w:sz w:val="28"/>
          <w:szCs w:val="28"/>
        </w:rPr>
        <w:t>настоящей</w:t>
      </w:r>
      <w:r w:rsidR="00E5077F" w:rsidRPr="00E5077F">
        <w:rPr>
          <w:sz w:val="28"/>
          <w:szCs w:val="28"/>
        </w:rPr>
        <w:t xml:space="preserve"> </w:t>
      </w:r>
      <w:r w:rsidR="000F5400" w:rsidRPr="00E5077F">
        <w:rPr>
          <w:sz w:val="28"/>
          <w:szCs w:val="28"/>
        </w:rPr>
        <w:t>программе</w:t>
      </w:r>
      <w:r w:rsidR="00E5077F" w:rsidRPr="00E5077F">
        <w:rPr>
          <w:sz w:val="28"/>
          <w:szCs w:val="28"/>
        </w:rPr>
        <w:t xml:space="preserve"> </w:t>
      </w:r>
      <w:r w:rsidR="000F5400" w:rsidRPr="00E5077F">
        <w:rPr>
          <w:sz w:val="28"/>
          <w:szCs w:val="28"/>
        </w:rPr>
        <w:t>максимально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возможного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числа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контролируемых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лиц;</w:t>
      </w:r>
    </w:p>
    <w:p w:rsidR="00F85D30" w:rsidRPr="00E5077F" w:rsidRDefault="00F85D30" w:rsidP="00F85D30">
      <w:pPr>
        <w:ind w:firstLine="709"/>
        <w:jc w:val="both"/>
        <w:rPr>
          <w:sz w:val="28"/>
          <w:szCs w:val="28"/>
        </w:rPr>
      </w:pPr>
      <w:proofErr w:type="gramStart"/>
      <w:r w:rsidRPr="00E5077F">
        <w:rPr>
          <w:sz w:val="28"/>
          <w:szCs w:val="28"/>
        </w:rPr>
        <w:t>5)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принцип</w:t>
      </w:r>
      <w:r w:rsidR="00E5077F" w:rsidRPr="00E5077F">
        <w:rPr>
          <w:sz w:val="28"/>
          <w:szCs w:val="28"/>
        </w:rPr>
        <w:t xml:space="preserve"> </w:t>
      </w:r>
      <w:r w:rsidR="00CF4CE8" w:rsidRPr="00E5077F">
        <w:rPr>
          <w:sz w:val="28"/>
          <w:szCs w:val="28"/>
        </w:rPr>
        <w:t>соответствия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-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самостоятельный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выбор</w:t>
      </w:r>
      <w:r w:rsidR="00E5077F" w:rsidRPr="00E5077F">
        <w:rPr>
          <w:sz w:val="28"/>
          <w:szCs w:val="28"/>
        </w:rPr>
        <w:t xml:space="preserve"> </w:t>
      </w:r>
      <w:r w:rsidR="0098383F" w:rsidRPr="00E5077F">
        <w:rPr>
          <w:sz w:val="28"/>
          <w:szCs w:val="28"/>
        </w:rPr>
        <w:t>органом</w:t>
      </w:r>
      <w:r w:rsidR="00E5077F" w:rsidRPr="00E5077F">
        <w:rPr>
          <w:sz w:val="28"/>
          <w:szCs w:val="28"/>
        </w:rPr>
        <w:t xml:space="preserve"> </w:t>
      </w:r>
      <w:r w:rsidR="0098383F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98383F"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="0098383F" w:rsidRPr="00E5077F">
        <w:rPr>
          <w:sz w:val="28"/>
          <w:szCs w:val="28"/>
        </w:rPr>
        <w:t>контроля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формы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профилактических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мероприятий,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учитывающий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особенности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контролируемых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лиц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(специфика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деятельности,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оптимальный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способ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коммуникации);</w:t>
      </w:r>
      <w:proofErr w:type="gramEnd"/>
    </w:p>
    <w:p w:rsidR="004A658A" w:rsidRPr="00E5077F" w:rsidRDefault="00F85D30" w:rsidP="00F85D30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6)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принцип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актуальности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-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анализ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актуализация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настоящей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программы;</w:t>
      </w:r>
      <w:r w:rsidR="00E5077F" w:rsidRPr="00E5077F">
        <w:rPr>
          <w:sz w:val="28"/>
          <w:szCs w:val="28"/>
        </w:rPr>
        <w:t xml:space="preserve"> </w:t>
      </w:r>
    </w:p>
    <w:p w:rsidR="00F85D30" w:rsidRPr="00E5077F" w:rsidRDefault="00F85D30" w:rsidP="00F85D30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7)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принцип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периодичности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-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обеспечение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регулярности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проведения</w:t>
      </w:r>
      <w:r w:rsidR="00E5077F" w:rsidRPr="00E5077F">
        <w:rPr>
          <w:sz w:val="28"/>
          <w:szCs w:val="28"/>
        </w:rPr>
        <w:t xml:space="preserve"> </w:t>
      </w:r>
      <w:proofErr w:type="gramStart"/>
      <w:r w:rsidRPr="00E5077F">
        <w:rPr>
          <w:sz w:val="28"/>
          <w:szCs w:val="28"/>
        </w:rPr>
        <w:t>профилактических</w:t>
      </w:r>
      <w:proofErr w:type="gramEnd"/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мероприятий.</w:t>
      </w:r>
    </w:p>
    <w:p w:rsidR="00F85D30" w:rsidRPr="00E5077F" w:rsidRDefault="00F85D30" w:rsidP="00F85D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05D86" w:rsidRPr="00E5077F" w:rsidRDefault="00305D86" w:rsidP="00305D86">
      <w:pPr>
        <w:spacing w:line="240" w:lineRule="exact"/>
        <w:rPr>
          <w:sz w:val="28"/>
          <w:szCs w:val="28"/>
        </w:rPr>
      </w:pPr>
    </w:p>
    <w:p w:rsidR="00AA180F" w:rsidRPr="00E5077F" w:rsidRDefault="001A1E2C" w:rsidP="00AA180F">
      <w:pPr>
        <w:pStyle w:val="a4"/>
        <w:spacing w:line="240" w:lineRule="exact"/>
        <w:ind w:left="0"/>
        <w:jc w:val="center"/>
        <w:rPr>
          <w:sz w:val="28"/>
          <w:szCs w:val="28"/>
        </w:rPr>
      </w:pPr>
      <w:r w:rsidRPr="00E5077F">
        <w:rPr>
          <w:sz w:val="28"/>
          <w:szCs w:val="28"/>
        </w:rPr>
        <w:t>1.</w:t>
      </w:r>
      <w:r w:rsidR="00E5077F" w:rsidRPr="00E5077F">
        <w:rPr>
          <w:sz w:val="28"/>
          <w:szCs w:val="28"/>
        </w:rPr>
        <w:t xml:space="preserve"> </w:t>
      </w:r>
      <w:r w:rsidR="00AA180F" w:rsidRPr="00E5077F">
        <w:rPr>
          <w:sz w:val="28"/>
          <w:szCs w:val="28"/>
        </w:rPr>
        <w:t>Анализ</w:t>
      </w:r>
      <w:r w:rsidR="00E5077F" w:rsidRPr="00E5077F">
        <w:rPr>
          <w:sz w:val="28"/>
          <w:szCs w:val="28"/>
        </w:rPr>
        <w:t xml:space="preserve"> </w:t>
      </w:r>
      <w:r w:rsidR="00AA180F" w:rsidRPr="00E5077F">
        <w:rPr>
          <w:sz w:val="28"/>
          <w:szCs w:val="28"/>
        </w:rPr>
        <w:t>текущего</w:t>
      </w:r>
      <w:r w:rsidR="00E5077F" w:rsidRPr="00E5077F">
        <w:rPr>
          <w:sz w:val="28"/>
          <w:szCs w:val="28"/>
        </w:rPr>
        <w:t xml:space="preserve"> </w:t>
      </w:r>
      <w:r w:rsidR="00AA180F" w:rsidRPr="00E5077F">
        <w:rPr>
          <w:sz w:val="28"/>
          <w:szCs w:val="28"/>
        </w:rPr>
        <w:t>состояния</w:t>
      </w:r>
      <w:r w:rsidR="00E5077F" w:rsidRPr="00E5077F">
        <w:rPr>
          <w:sz w:val="28"/>
          <w:szCs w:val="28"/>
        </w:rPr>
        <w:t xml:space="preserve"> </w:t>
      </w:r>
      <w:r w:rsidR="00AA180F" w:rsidRPr="00E5077F">
        <w:rPr>
          <w:sz w:val="28"/>
          <w:szCs w:val="28"/>
        </w:rPr>
        <w:t>осуществления</w:t>
      </w:r>
      <w:r w:rsidR="00E5077F" w:rsidRPr="00E5077F">
        <w:rPr>
          <w:sz w:val="28"/>
          <w:szCs w:val="28"/>
        </w:rPr>
        <w:t xml:space="preserve"> </w:t>
      </w:r>
      <w:r w:rsidR="00AA180F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AA180F"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="00AA180F" w:rsidRPr="00E5077F">
        <w:rPr>
          <w:sz w:val="28"/>
          <w:szCs w:val="28"/>
        </w:rPr>
        <w:t>контроля,</w:t>
      </w:r>
      <w:r w:rsidR="00E5077F" w:rsidRPr="00E5077F">
        <w:rPr>
          <w:sz w:val="28"/>
          <w:szCs w:val="28"/>
        </w:rPr>
        <w:t xml:space="preserve"> </w:t>
      </w:r>
      <w:r w:rsidR="00AA180F" w:rsidRPr="00E5077F">
        <w:rPr>
          <w:sz w:val="28"/>
          <w:szCs w:val="28"/>
        </w:rPr>
        <w:t>описание</w:t>
      </w:r>
      <w:r w:rsidR="00E5077F" w:rsidRPr="00E5077F">
        <w:rPr>
          <w:sz w:val="28"/>
          <w:szCs w:val="28"/>
        </w:rPr>
        <w:t xml:space="preserve"> </w:t>
      </w:r>
      <w:r w:rsidR="00AA180F" w:rsidRPr="00E5077F">
        <w:rPr>
          <w:sz w:val="28"/>
          <w:szCs w:val="28"/>
        </w:rPr>
        <w:t>текущего</w:t>
      </w:r>
      <w:r w:rsidR="00E5077F" w:rsidRPr="00E5077F">
        <w:rPr>
          <w:sz w:val="28"/>
          <w:szCs w:val="28"/>
        </w:rPr>
        <w:t xml:space="preserve"> </w:t>
      </w:r>
      <w:r w:rsidR="00AA180F" w:rsidRPr="00E5077F">
        <w:rPr>
          <w:sz w:val="28"/>
          <w:szCs w:val="28"/>
        </w:rPr>
        <w:t>развития</w:t>
      </w:r>
      <w:r w:rsidR="00E5077F" w:rsidRPr="00E5077F">
        <w:rPr>
          <w:sz w:val="28"/>
          <w:szCs w:val="28"/>
        </w:rPr>
        <w:t xml:space="preserve"> </w:t>
      </w:r>
      <w:r w:rsidR="00AA180F" w:rsidRPr="00E5077F">
        <w:rPr>
          <w:sz w:val="28"/>
          <w:szCs w:val="28"/>
        </w:rPr>
        <w:t>профи</w:t>
      </w:r>
      <w:r w:rsidR="00DB171C" w:rsidRPr="00E5077F">
        <w:rPr>
          <w:sz w:val="28"/>
          <w:szCs w:val="28"/>
        </w:rPr>
        <w:t>лактической</w:t>
      </w:r>
      <w:r w:rsidR="00E5077F" w:rsidRPr="00E5077F">
        <w:rPr>
          <w:sz w:val="28"/>
          <w:szCs w:val="28"/>
        </w:rPr>
        <w:t xml:space="preserve"> </w:t>
      </w:r>
      <w:r w:rsidR="00DB171C" w:rsidRPr="00E5077F">
        <w:rPr>
          <w:sz w:val="28"/>
          <w:szCs w:val="28"/>
        </w:rPr>
        <w:t>деятельности</w:t>
      </w:r>
      <w:r w:rsidR="00E5077F" w:rsidRPr="00E5077F">
        <w:rPr>
          <w:sz w:val="28"/>
          <w:szCs w:val="28"/>
        </w:rPr>
        <w:t xml:space="preserve"> </w:t>
      </w:r>
      <w:r w:rsidR="00DB171C" w:rsidRPr="00E5077F">
        <w:rPr>
          <w:sz w:val="28"/>
          <w:szCs w:val="28"/>
        </w:rPr>
        <w:t>контрольного</w:t>
      </w:r>
      <w:r w:rsidR="00E5077F" w:rsidRPr="00E5077F">
        <w:rPr>
          <w:sz w:val="28"/>
          <w:szCs w:val="28"/>
        </w:rPr>
        <w:t xml:space="preserve"> </w:t>
      </w:r>
      <w:r w:rsidR="00DB171C" w:rsidRPr="00E5077F">
        <w:rPr>
          <w:sz w:val="28"/>
          <w:szCs w:val="28"/>
        </w:rPr>
        <w:t>органа</w:t>
      </w:r>
      <w:r w:rsidR="00AA180F" w:rsidRPr="00E5077F">
        <w:rPr>
          <w:sz w:val="28"/>
          <w:szCs w:val="28"/>
        </w:rPr>
        <w:t>,</w:t>
      </w:r>
      <w:r w:rsidR="00E5077F" w:rsidRPr="00E5077F">
        <w:rPr>
          <w:sz w:val="28"/>
          <w:szCs w:val="28"/>
        </w:rPr>
        <w:t xml:space="preserve"> </w:t>
      </w:r>
      <w:r w:rsidR="00AA180F" w:rsidRPr="00E5077F">
        <w:rPr>
          <w:sz w:val="28"/>
          <w:szCs w:val="28"/>
        </w:rPr>
        <w:t>характеристика</w:t>
      </w:r>
      <w:r w:rsidR="00E5077F" w:rsidRPr="00E5077F">
        <w:rPr>
          <w:sz w:val="28"/>
          <w:szCs w:val="28"/>
        </w:rPr>
        <w:t xml:space="preserve"> </w:t>
      </w:r>
      <w:r w:rsidR="00AA180F" w:rsidRPr="00E5077F">
        <w:rPr>
          <w:sz w:val="28"/>
          <w:szCs w:val="28"/>
        </w:rPr>
        <w:t>пробле</w:t>
      </w:r>
      <w:r w:rsidR="00ED5076" w:rsidRPr="00E5077F">
        <w:rPr>
          <w:sz w:val="28"/>
          <w:szCs w:val="28"/>
        </w:rPr>
        <w:t>м,</w:t>
      </w:r>
      <w:r w:rsidR="00E5077F" w:rsidRPr="00E5077F">
        <w:rPr>
          <w:sz w:val="28"/>
          <w:szCs w:val="28"/>
        </w:rPr>
        <w:t xml:space="preserve"> </w:t>
      </w:r>
      <w:r w:rsidR="00ED5076"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="00ED5076" w:rsidRPr="00E5077F">
        <w:rPr>
          <w:sz w:val="28"/>
          <w:szCs w:val="28"/>
        </w:rPr>
        <w:t>решение</w:t>
      </w:r>
      <w:r w:rsidR="00E5077F" w:rsidRPr="00E5077F">
        <w:rPr>
          <w:sz w:val="28"/>
          <w:szCs w:val="28"/>
        </w:rPr>
        <w:t xml:space="preserve"> </w:t>
      </w:r>
      <w:r w:rsidR="00ED5076" w:rsidRPr="00E5077F">
        <w:rPr>
          <w:sz w:val="28"/>
          <w:szCs w:val="28"/>
        </w:rPr>
        <w:t>которых</w:t>
      </w:r>
      <w:r w:rsidR="00E5077F" w:rsidRPr="00E5077F">
        <w:rPr>
          <w:sz w:val="28"/>
          <w:szCs w:val="28"/>
        </w:rPr>
        <w:t xml:space="preserve"> </w:t>
      </w:r>
      <w:r w:rsidR="00ED5076" w:rsidRPr="00E5077F">
        <w:rPr>
          <w:sz w:val="28"/>
          <w:szCs w:val="28"/>
        </w:rPr>
        <w:t>направлена</w:t>
      </w:r>
      <w:r w:rsidR="00E5077F" w:rsidRPr="00E5077F">
        <w:rPr>
          <w:sz w:val="28"/>
          <w:szCs w:val="28"/>
        </w:rPr>
        <w:t xml:space="preserve"> </w:t>
      </w:r>
      <w:r w:rsidR="00ED5076" w:rsidRPr="00E5077F">
        <w:rPr>
          <w:sz w:val="28"/>
          <w:szCs w:val="28"/>
        </w:rPr>
        <w:t>П</w:t>
      </w:r>
      <w:r w:rsidR="00AA180F" w:rsidRPr="00E5077F">
        <w:rPr>
          <w:sz w:val="28"/>
          <w:szCs w:val="28"/>
        </w:rPr>
        <w:t>рограмма</w:t>
      </w:r>
      <w:r w:rsidR="00E5077F" w:rsidRPr="00E5077F">
        <w:rPr>
          <w:sz w:val="28"/>
          <w:szCs w:val="28"/>
        </w:rPr>
        <w:t xml:space="preserve"> </w:t>
      </w:r>
      <w:r w:rsidR="00AA180F" w:rsidRPr="00E5077F">
        <w:rPr>
          <w:sz w:val="28"/>
          <w:szCs w:val="28"/>
        </w:rPr>
        <w:t>профилактики</w:t>
      </w:r>
    </w:p>
    <w:p w:rsidR="009941D2" w:rsidRPr="00E5077F" w:rsidRDefault="009941D2" w:rsidP="001A1E2C">
      <w:pPr>
        <w:spacing w:line="240" w:lineRule="exact"/>
        <w:jc w:val="center"/>
        <w:rPr>
          <w:b/>
          <w:sz w:val="28"/>
          <w:szCs w:val="28"/>
        </w:rPr>
      </w:pPr>
    </w:p>
    <w:p w:rsidR="00933D19" w:rsidRPr="00E5077F" w:rsidRDefault="00933D19" w:rsidP="00E50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202</w:t>
      </w:r>
      <w:r w:rsidR="00CF4CE8" w:rsidRPr="00E5077F">
        <w:rPr>
          <w:sz w:val="28"/>
          <w:szCs w:val="28"/>
        </w:rPr>
        <w:t>3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году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муниципальный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земельный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контроль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осуществлялся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администрацией</w:t>
      </w:r>
      <w:r w:rsidR="00E5077F" w:rsidRPr="00E5077F">
        <w:rPr>
          <w:sz w:val="28"/>
          <w:szCs w:val="28"/>
        </w:rPr>
        <w:t xml:space="preserve"> </w:t>
      </w:r>
      <w:r w:rsidR="00CF4CE8"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="00CF4CE8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CF4CE8" w:rsidRPr="00E5077F">
        <w:rPr>
          <w:sz w:val="28"/>
          <w:szCs w:val="28"/>
        </w:rPr>
        <w:t>района</w:t>
      </w:r>
      <w:r w:rsidR="00E5077F" w:rsidRPr="00E5077F">
        <w:rPr>
          <w:sz w:val="28"/>
          <w:szCs w:val="28"/>
        </w:rPr>
        <w:t xml:space="preserve"> </w:t>
      </w:r>
      <w:r w:rsidR="00CF4CE8" w:rsidRPr="00E5077F">
        <w:rPr>
          <w:sz w:val="28"/>
          <w:szCs w:val="28"/>
        </w:rPr>
        <w:t>Хабаровского</w:t>
      </w:r>
      <w:r w:rsidR="00E5077F" w:rsidRPr="00E5077F">
        <w:rPr>
          <w:sz w:val="28"/>
          <w:szCs w:val="28"/>
        </w:rPr>
        <w:t xml:space="preserve"> </w:t>
      </w:r>
      <w:r w:rsidR="00CF4CE8" w:rsidRPr="00E5077F">
        <w:rPr>
          <w:sz w:val="28"/>
          <w:szCs w:val="28"/>
        </w:rPr>
        <w:t>края.</w:t>
      </w:r>
      <w:r w:rsidR="00E5077F" w:rsidRPr="00E5077F">
        <w:rPr>
          <w:sz w:val="28"/>
          <w:szCs w:val="28"/>
        </w:rPr>
        <w:t xml:space="preserve"> </w:t>
      </w:r>
    </w:p>
    <w:p w:rsidR="00933D19" w:rsidRPr="00E5077F" w:rsidRDefault="00933D19" w:rsidP="00E5077F">
      <w:pPr>
        <w:ind w:firstLine="709"/>
        <w:jc w:val="both"/>
        <w:rPr>
          <w:sz w:val="28"/>
          <w:szCs w:val="28"/>
        </w:rPr>
      </w:pPr>
      <w:proofErr w:type="gramStart"/>
      <w:r w:rsidRPr="00E5077F">
        <w:rPr>
          <w:sz w:val="28"/>
          <w:szCs w:val="28"/>
        </w:rPr>
        <w:t>Объектами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контроля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(далее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-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объекты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контроля)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являются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объекты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земельных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отношений,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определенные</w:t>
      </w:r>
      <w:r w:rsidR="00E5077F" w:rsidRPr="00E5077F">
        <w:rPr>
          <w:sz w:val="28"/>
          <w:szCs w:val="28"/>
        </w:rPr>
        <w:t xml:space="preserve"> </w:t>
      </w:r>
      <w:hyperlink r:id="rId9" w:history="1">
        <w:r w:rsidRPr="00E5077F">
          <w:rPr>
            <w:sz w:val="28"/>
            <w:szCs w:val="28"/>
          </w:rPr>
          <w:t>частью</w:t>
        </w:r>
        <w:r w:rsidR="00E5077F" w:rsidRPr="00E5077F">
          <w:rPr>
            <w:sz w:val="28"/>
            <w:szCs w:val="28"/>
          </w:rPr>
          <w:t xml:space="preserve"> </w:t>
        </w:r>
        <w:r w:rsidRPr="00E5077F">
          <w:rPr>
            <w:sz w:val="28"/>
            <w:szCs w:val="28"/>
          </w:rPr>
          <w:t>1</w:t>
        </w:r>
        <w:r w:rsidR="00E5077F" w:rsidRPr="00E5077F">
          <w:rPr>
            <w:sz w:val="28"/>
            <w:szCs w:val="28"/>
          </w:rPr>
          <w:t xml:space="preserve"> </w:t>
        </w:r>
        <w:r w:rsidRPr="00E5077F">
          <w:rPr>
            <w:sz w:val="28"/>
            <w:szCs w:val="28"/>
          </w:rPr>
          <w:t>статьи</w:t>
        </w:r>
        <w:r w:rsidR="00E5077F" w:rsidRPr="00E5077F">
          <w:rPr>
            <w:sz w:val="28"/>
            <w:szCs w:val="28"/>
          </w:rPr>
          <w:t xml:space="preserve"> </w:t>
        </w:r>
        <w:r w:rsidRPr="00E5077F">
          <w:rPr>
            <w:sz w:val="28"/>
            <w:szCs w:val="28"/>
          </w:rPr>
          <w:t>6</w:t>
        </w:r>
      </w:hyperlink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кодекса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Российской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Федерации,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расположенные</w:t>
      </w:r>
      <w:r w:rsidR="00E5077F" w:rsidRPr="00E5077F">
        <w:rPr>
          <w:sz w:val="28"/>
          <w:szCs w:val="28"/>
        </w:rPr>
        <w:t xml:space="preserve"> </w:t>
      </w:r>
      <w:r w:rsidR="005D1010"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="005D1010" w:rsidRPr="00E5077F">
        <w:rPr>
          <w:sz w:val="28"/>
          <w:szCs w:val="28"/>
        </w:rPr>
        <w:t>межселенной</w:t>
      </w:r>
      <w:r w:rsidR="00E5077F" w:rsidRPr="00E5077F">
        <w:rPr>
          <w:sz w:val="28"/>
          <w:szCs w:val="28"/>
        </w:rPr>
        <w:t xml:space="preserve"> </w:t>
      </w:r>
      <w:r w:rsidR="005D1010" w:rsidRPr="00E5077F">
        <w:rPr>
          <w:sz w:val="28"/>
          <w:szCs w:val="28"/>
        </w:rPr>
        <w:t>территории</w:t>
      </w:r>
      <w:r w:rsidR="00E5077F" w:rsidRPr="00E5077F">
        <w:rPr>
          <w:sz w:val="28"/>
          <w:szCs w:val="28"/>
        </w:rPr>
        <w:t xml:space="preserve"> </w:t>
      </w:r>
      <w:r w:rsidR="005D1010"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="005D1010" w:rsidRPr="00E5077F">
        <w:rPr>
          <w:sz w:val="28"/>
          <w:szCs w:val="28"/>
        </w:rPr>
        <w:t>муниципа</w:t>
      </w:r>
      <w:r w:rsidR="00AF1BAB" w:rsidRPr="00E5077F">
        <w:rPr>
          <w:sz w:val="28"/>
          <w:szCs w:val="28"/>
        </w:rPr>
        <w:t>льного</w:t>
      </w:r>
      <w:r w:rsidR="00E5077F" w:rsidRPr="00E5077F">
        <w:rPr>
          <w:sz w:val="28"/>
          <w:szCs w:val="28"/>
        </w:rPr>
        <w:t xml:space="preserve"> </w:t>
      </w:r>
      <w:r w:rsidR="00AF1BAB" w:rsidRPr="00E5077F">
        <w:rPr>
          <w:sz w:val="28"/>
          <w:szCs w:val="28"/>
        </w:rPr>
        <w:t>района</w:t>
      </w:r>
      <w:r w:rsidR="00E5077F" w:rsidRPr="00E5077F">
        <w:rPr>
          <w:sz w:val="28"/>
          <w:szCs w:val="28"/>
        </w:rPr>
        <w:t xml:space="preserve"> </w:t>
      </w:r>
      <w:r w:rsidR="00AF1BAB" w:rsidRPr="00E5077F">
        <w:rPr>
          <w:sz w:val="28"/>
          <w:szCs w:val="28"/>
        </w:rPr>
        <w:t>Хабаровского</w:t>
      </w:r>
      <w:r w:rsidR="00E5077F" w:rsidRPr="00E5077F">
        <w:rPr>
          <w:sz w:val="28"/>
          <w:szCs w:val="28"/>
        </w:rPr>
        <w:t xml:space="preserve"> </w:t>
      </w:r>
      <w:r w:rsidR="00AF1BAB" w:rsidRPr="00E5077F">
        <w:rPr>
          <w:sz w:val="28"/>
          <w:szCs w:val="28"/>
        </w:rPr>
        <w:t>края,</w:t>
      </w:r>
      <w:r w:rsidR="00E5077F" w:rsidRPr="00E5077F">
        <w:rPr>
          <w:sz w:val="28"/>
          <w:szCs w:val="28"/>
        </w:rPr>
        <w:t xml:space="preserve"> </w:t>
      </w:r>
      <w:r w:rsidR="00AF1BAB" w:rsidRPr="00E5077F">
        <w:rPr>
          <w:sz w:val="28"/>
          <w:szCs w:val="28"/>
        </w:rPr>
        <w:t>земель</w:t>
      </w:r>
      <w:r w:rsidR="00E5077F" w:rsidRPr="00E5077F">
        <w:rPr>
          <w:sz w:val="28"/>
          <w:szCs w:val="28"/>
        </w:rPr>
        <w:t xml:space="preserve"> </w:t>
      </w:r>
      <w:r w:rsidR="00AF1BAB" w:rsidRPr="00E5077F">
        <w:rPr>
          <w:sz w:val="28"/>
          <w:szCs w:val="28"/>
        </w:rPr>
        <w:t>находящихся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муниципальной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собственности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района,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а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также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границах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сельских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поселений,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входящих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состав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района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земельных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участков,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государственная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собственность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которые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не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разграничена.</w:t>
      </w:r>
      <w:proofErr w:type="gramEnd"/>
    </w:p>
    <w:p w:rsidR="00933D19" w:rsidRPr="00E5077F" w:rsidRDefault="00933D19" w:rsidP="00933D19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Предметом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контроля,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осуществляемого</w:t>
      </w:r>
      <w:r w:rsidR="00E5077F" w:rsidRPr="00E5077F">
        <w:rPr>
          <w:sz w:val="28"/>
          <w:szCs w:val="28"/>
        </w:rPr>
        <w:t xml:space="preserve"> </w:t>
      </w:r>
      <w:r w:rsidR="005D1010" w:rsidRPr="00E5077F">
        <w:rPr>
          <w:sz w:val="28"/>
          <w:szCs w:val="28"/>
        </w:rPr>
        <w:t>администрацией</w:t>
      </w:r>
      <w:r w:rsidR="00E5077F" w:rsidRPr="00E5077F">
        <w:rPr>
          <w:sz w:val="28"/>
          <w:szCs w:val="28"/>
        </w:rPr>
        <w:t xml:space="preserve"> </w:t>
      </w:r>
      <w:r w:rsidR="005D1010"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="005D1010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5D1010" w:rsidRPr="00E5077F">
        <w:rPr>
          <w:sz w:val="28"/>
          <w:szCs w:val="28"/>
        </w:rPr>
        <w:t>района</w:t>
      </w:r>
      <w:r w:rsidR="00E5077F" w:rsidRPr="00E5077F">
        <w:rPr>
          <w:sz w:val="28"/>
          <w:szCs w:val="28"/>
        </w:rPr>
        <w:t xml:space="preserve"> </w:t>
      </w:r>
      <w:r w:rsidR="005D1010" w:rsidRPr="00E5077F">
        <w:rPr>
          <w:sz w:val="28"/>
          <w:szCs w:val="28"/>
        </w:rPr>
        <w:t>Хабаровского</w:t>
      </w:r>
      <w:r w:rsidR="00E5077F" w:rsidRPr="00E5077F">
        <w:rPr>
          <w:sz w:val="28"/>
          <w:szCs w:val="28"/>
        </w:rPr>
        <w:t xml:space="preserve"> </w:t>
      </w:r>
      <w:r w:rsidR="005D1010" w:rsidRPr="00E5077F">
        <w:rPr>
          <w:sz w:val="28"/>
          <w:szCs w:val="28"/>
        </w:rPr>
        <w:t>края</w:t>
      </w:r>
      <w:r w:rsidRPr="00E5077F">
        <w:rPr>
          <w:sz w:val="28"/>
          <w:szCs w:val="28"/>
        </w:rPr>
        <w:t>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является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соблюдение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юридическими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лицами,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индивидуальными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предпринимателями,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гражданами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обязательных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требований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законодательства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отношении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объектов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земельных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отношений,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нарушение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которых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законодательством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предусмотрена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административная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ответственность.</w:t>
      </w:r>
    </w:p>
    <w:p w:rsidR="00283719" w:rsidRPr="00E5077F" w:rsidRDefault="00283719" w:rsidP="007E22F2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Перечень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обязательных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требований,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оценка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которых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является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предметом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контроля:</w:t>
      </w:r>
    </w:p>
    <w:p w:rsidR="00552C40" w:rsidRPr="00E5077F" w:rsidRDefault="00552C40" w:rsidP="007E22F2">
      <w:pPr>
        <w:ind w:firstLine="709"/>
        <w:jc w:val="both"/>
        <w:rPr>
          <w:sz w:val="28"/>
          <w:szCs w:val="28"/>
        </w:rPr>
      </w:pPr>
    </w:p>
    <w:tbl>
      <w:tblPr>
        <w:tblW w:w="9381" w:type="dxa"/>
        <w:jc w:val="center"/>
        <w:tblInd w:w="-3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93"/>
        <w:gridCol w:w="5388"/>
      </w:tblGrid>
      <w:tr w:rsidR="00857D0D" w:rsidRPr="00E5077F" w:rsidTr="00857D0D">
        <w:trPr>
          <w:jc w:val="center"/>
        </w:trPr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D0D" w:rsidRPr="00E5077F" w:rsidRDefault="00857D0D" w:rsidP="00857D0D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Перечень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нормативных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правовых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актов,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оценка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соблюдения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которых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является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lastRenderedPageBreak/>
              <w:t>предметом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муниципального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земельного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контроля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D0D" w:rsidRPr="00E5077F" w:rsidRDefault="00857D0D" w:rsidP="00857D0D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lastRenderedPageBreak/>
              <w:t>Меры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ответственности,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применяемые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при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нарушении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обязательных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требований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соответствии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5077F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57D0D" w:rsidRPr="00E5077F" w:rsidRDefault="00857D0D" w:rsidP="004C71F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lastRenderedPageBreak/>
              <w:t>Кодексом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Российской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Федерации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об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административных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правонарушениях</w:t>
            </w:r>
          </w:p>
        </w:tc>
      </w:tr>
      <w:tr w:rsidR="00857D0D" w:rsidRPr="00E5077F" w:rsidTr="00857D0D">
        <w:trPr>
          <w:trHeight w:val="680"/>
          <w:jc w:val="center"/>
        </w:trPr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D0D" w:rsidRPr="00E5077F" w:rsidRDefault="00857D0D" w:rsidP="004C71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lastRenderedPageBreak/>
              <w:t>п.</w:t>
            </w:r>
            <w:r w:rsidR="005D1010" w:rsidRPr="00E5077F">
              <w:rPr>
                <w:color w:val="000000" w:themeColor="text1"/>
                <w:sz w:val="28"/>
                <w:szCs w:val="28"/>
              </w:rPr>
              <w:t>2,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3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ст.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6,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п.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1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ст.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25,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п.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1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ст.26,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Земельного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кодекса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РФ</w:t>
            </w:r>
          </w:p>
          <w:p w:rsidR="00857D0D" w:rsidRPr="00E5077F" w:rsidRDefault="00857D0D" w:rsidP="004C71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ч.1,2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ст.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8.1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Гражданского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кодекса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РФ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(часть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первая)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D0D" w:rsidRPr="00E5077F" w:rsidRDefault="004C71FC" w:rsidP="004C71FC">
            <w:pPr>
              <w:ind w:left="132" w:right="15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ст.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7.1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Самовольное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занятие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земельного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участка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или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части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земельного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участка,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том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числе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земельного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участка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лицом,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не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имеющим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предусмотренных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законодательством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Российской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Федерации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прав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на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указанный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земельный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участок</w:t>
            </w:r>
          </w:p>
        </w:tc>
      </w:tr>
      <w:tr w:rsidR="00857D0D" w:rsidRPr="00E5077F" w:rsidTr="00857D0D">
        <w:trPr>
          <w:trHeight w:val="680"/>
          <w:jc w:val="center"/>
        </w:trPr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D0D" w:rsidRPr="00E5077F" w:rsidRDefault="004C71FC" w:rsidP="004C71FC">
            <w:pPr>
              <w:ind w:left="156" w:right="151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п.</w:t>
            </w:r>
            <w:r w:rsidR="00D725A3" w:rsidRPr="00E5077F">
              <w:rPr>
                <w:color w:val="000000" w:themeColor="text1"/>
                <w:sz w:val="28"/>
                <w:szCs w:val="28"/>
              </w:rPr>
              <w:t>1,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2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ст.7,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ст.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42</w:t>
            </w:r>
            <w:r w:rsidRPr="00E5077F">
              <w:rPr>
                <w:color w:val="000000" w:themeColor="text1"/>
                <w:sz w:val="28"/>
                <w:szCs w:val="28"/>
              </w:rPr>
              <w:t>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ст.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85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Земельного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кодекса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РФ</w:t>
            </w:r>
          </w:p>
          <w:p w:rsidR="00857D0D" w:rsidRPr="00E5077F" w:rsidRDefault="00857D0D" w:rsidP="00857D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57D0D" w:rsidRPr="00E5077F" w:rsidRDefault="00857D0D" w:rsidP="00857D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D0D" w:rsidRPr="00E5077F" w:rsidRDefault="004C71FC" w:rsidP="004C71FC">
            <w:pPr>
              <w:ind w:left="132" w:right="153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ч.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1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ст.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8.8</w:t>
            </w:r>
            <w:r w:rsidR="00E5077F" w:rsidRPr="00E5077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земельного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участка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не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по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целевому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назначению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соответствии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с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его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принадлежностью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к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той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или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иной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категории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земель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(или)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10" w:history="1">
              <w:r w:rsidR="00857D0D" w:rsidRPr="00E5077F">
                <w:rPr>
                  <w:color w:val="000000" w:themeColor="text1"/>
                  <w:sz w:val="28"/>
                  <w:szCs w:val="28"/>
                </w:rPr>
                <w:t>разрешенным</w:t>
              </w:r>
              <w:r w:rsidR="00E5077F" w:rsidRPr="00E5077F">
                <w:rPr>
                  <w:color w:val="000000" w:themeColor="text1"/>
                  <w:sz w:val="28"/>
                  <w:szCs w:val="28"/>
                </w:rPr>
                <w:t xml:space="preserve"> </w:t>
              </w:r>
              <w:r w:rsidR="00857D0D" w:rsidRPr="00E5077F">
                <w:rPr>
                  <w:color w:val="000000" w:themeColor="text1"/>
                  <w:sz w:val="28"/>
                  <w:szCs w:val="28"/>
                </w:rPr>
                <w:t>использованием</w:t>
              </w:r>
            </w:hyperlink>
            <w:r w:rsidR="00857D0D" w:rsidRPr="00E5077F">
              <w:rPr>
                <w:color w:val="000000" w:themeColor="text1"/>
                <w:sz w:val="28"/>
                <w:szCs w:val="28"/>
              </w:rPr>
              <w:t>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за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исключением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случаев,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предусмотренных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11" w:history="1">
              <w:r w:rsidR="00857D0D" w:rsidRPr="00E5077F">
                <w:rPr>
                  <w:color w:val="000000" w:themeColor="text1"/>
                  <w:sz w:val="28"/>
                  <w:szCs w:val="28"/>
                </w:rPr>
                <w:t>частями</w:t>
              </w:r>
              <w:r w:rsidR="00E5077F" w:rsidRPr="00E5077F">
                <w:rPr>
                  <w:color w:val="000000" w:themeColor="text1"/>
                  <w:sz w:val="28"/>
                  <w:szCs w:val="28"/>
                </w:rPr>
                <w:t xml:space="preserve"> </w:t>
              </w:r>
              <w:r w:rsidR="00857D0D" w:rsidRPr="00E5077F">
                <w:rPr>
                  <w:color w:val="000000" w:themeColor="text1"/>
                  <w:sz w:val="28"/>
                  <w:szCs w:val="28"/>
                </w:rPr>
                <w:t>2</w:t>
              </w:r>
            </w:hyperlink>
            <w:r w:rsidR="00857D0D" w:rsidRPr="00E5077F">
              <w:rPr>
                <w:color w:val="000000" w:themeColor="text1"/>
                <w:sz w:val="28"/>
                <w:szCs w:val="28"/>
              </w:rPr>
              <w:t>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12" w:history="1">
              <w:r w:rsidR="00857D0D" w:rsidRPr="00E5077F">
                <w:rPr>
                  <w:color w:val="000000" w:themeColor="text1"/>
                  <w:sz w:val="28"/>
                  <w:szCs w:val="28"/>
                </w:rPr>
                <w:t>2.1</w:t>
              </w:r>
            </w:hyperlink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13" w:history="1">
              <w:r w:rsidR="00857D0D" w:rsidRPr="00E5077F">
                <w:rPr>
                  <w:color w:val="000000" w:themeColor="text1"/>
                  <w:sz w:val="28"/>
                  <w:szCs w:val="28"/>
                </w:rPr>
                <w:t>3</w:t>
              </w:r>
            </w:hyperlink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статьи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8.8</w:t>
            </w:r>
            <w:r w:rsidRPr="00E5077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57D0D" w:rsidRPr="00E5077F" w:rsidTr="00857D0D">
        <w:trPr>
          <w:trHeight w:val="895"/>
          <w:jc w:val="center"/>
        </w:trPr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D0D" w:rsidRPr="00E5077F" w:rsidRDefault="004C71FC" w:rsidP="004C71FC">
            <w:pPr>
              <w:ind w:left="156" w:right="151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п.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5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ст.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13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Земельного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кодекса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РФ</w:t>
            </w:r>
          </w:p>
          <w:p w:rsidR="00857D0D" w:rsidRPr="00E5077F" w:rsidRDefault="00E5077F" w:rsidP="004C71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D0D" w:rsidRPr="00E5077F" w:rsidRDefault="004C71FC" w:rsidP="004C71FC">
            <w:pPr>
              <w:ind w:left="132" w:right="15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ч.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4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ст.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8.8</w:t>
            </w:r>
            <w:r w:rsidR="00E5077F" w:rsidRPr="00E5077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Невыполнение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или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несвоевременное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выполнение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обязанностей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по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приведению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земель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состояние,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пригодное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для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использования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по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целевому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7D0D" w:rsidRPr="00E5077F">
              <w:rPr>
                <w:color w:val="000000" w:themeColor="text1"/>
                <w:sz w:val="28"/>
                <w:szCs w:val="28"/>
              </w:rPr>
              <w:t>назначению</w:t>
            </w:r>
            <w:r w:rsidRPr="00E5077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33D19" w:rsidRPr="00E5077F" w:rsidRDefault="00933D19" w:rsidP="004E3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F48" w:rsidRPr="00E5077F" w:rsidRDefault="00E449A3" w:rsidP="004E3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="00655F48" w:rsidRPr="00E5077F">
        <w:rPr>
          <w:sz w:val="28"/>
          <w:szCs w:val="28"/>
        </w:rPr>
        <w:t>рамках</w:t>
      </w:r>
      <w:r w:rsidR="00E5077F" w:rsidRPr="00E5077F">
        <w:rPr>
          <w:sz w:val="28"/>
          <w:szCs w:val="28"/>
        </w:rPr>
        <w:t xml:space="preserve"> </w:t>
      </w:r>
      <w:proofErr w:type="gramStart"/>
      <w:r w:rsidR="00655F48" w:rsidRPr="00E5077F">
        <w:rPr>
          <w:sz w:val="28"/>
          <w:szCs w:val="28"/>
        </w:rPr>
        <w:t>осуществления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профилактики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нарушений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обязательных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требований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законодательства</w:t>
      </w:r>
      <w:proofErr w:type="gramEnd"/>
      <w:r w:rsidR="00E5077F" w:rsidRPr="00E5077F">
        <w:rPr>
          <w:sz w:val="28"/>
          <w:szCs w:val="28"/>
        </w:rPr>
        <w:t xml:space="preserve"> </w:t>
      </w:r>
      <w:r w:rsidR="00933D19"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="00933D19" w:rsidRPr="00E5077F">
        <w:rPr>
          <w:sz w:val="28"/>
          <w:szCs w:val="28"/>
        </w:rPr>
        <w:t>202</w:t>
      </w:r>
      <w:r w:rsidR="009647D3" w:rsidRPr="00E5077F">
        <w:rPr>
          <w:sz w:val="28"/>
          <w:szCs w:val="28"/>
        </w:rPr>
        <w:t>3</w:t>
      </w:r>
      <w:r w:rsidR="00E5077F" w:rsidRPr="00E5077F">
        <w:rPr>
          <w:sz w:val="28"/>
          <w:szCs w:val="28"/>
        </w:rPr>
        <w:t xml:space="preserve"> </w:t>
      </w:r>
      <w:r w:rsidR="00655F48" w:rsidRPr="00E5077F">
        <w:rPr>
          <w:sz w:val="28"/>
          <w:szCs w:val="28"/>
        </w:rPr>
        <w:t>году:</w:t>
      </w:r>
    </w:p>
    <w:p w:rsidR="00655F48" w:rsidRPr="00E5077F" w:rsidRDefault="00C17EE4" w:rsidP="00CE2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1.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официальном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сайте</w:t>
      </w:r>
      <w:r w:rsidR="00E5077F" w:rsidRPr="00E5077F">
        <w:rPr>
          <w:sz w:val="28"/>
          <w:szCs w:val="28"/>
        </w:rPr>
        <w:t xml:space="preserve"> </w:t>
      </w:r>
      <w:r w:rsidR="002D2E5D" w:rsidRPr="00E5077F">
        <w:rPr>
          <w:sz w:val="28"/>
          <w:szCs w:val="28"/>
        </w:rPr>
        <w:t>администрации</w:t>
      </w:r>
      <w:r w:rsidR="00E5077F" w:rsidRPr="00E5077F">
        <w:rPr>
          <w:sz w:val="28"/>
          <w:szCs w:val="28"/>
        </w:rPr>
        <w:t xml:space="preserve"> </w:t>
      </w:r>
      <w:r w:rsidR="009647D3"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="009647D3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9647D3" w:rsidRPr="00E5077F">
        <w:rPr>
          <w:sz w:val="28"/>
          <w:szCs w:val="28"/>
        </w:rPr>
        <w:t>района</w:t>
      </w:r>
      <w:r w:rsidR="00E5077F" w:rsidRPr="00E5077F">
        <w:rPr>
          <w:sz w:val="28"/>
          <w:szCs w:val="28"/>
        </w:rPr>
        <w:t xml:space="preserve"> </w:t>
      </w:r>
      <w:r w:rsidR="009647D3" w:rsidRPr="00E5077F">
        <w:rPr>
          <w:sz w:val="28"/>
          <w:szCs w:val="28"/>
        </w:rPr>
        <w:t>Хабаровского</w:t>
      </w:r>
      <w:r w:rsidR="00E5077F" w:rsidRPr="00E5077F">
        <w:rPr>
          <w:sz w:val="28"/>
          <w:szCs w:val="28"/>
        </w:rPr>
        <w:t xml:space="preserve"> </w:t>
      </w:r>
      <w:r w:rsidR="009647D3" w:rsidRPr="00E5077F">
        <w:rPr>
          <w:sz w:val="28"/>
          <w:szCs w:val="28"/>
        </w:rPr>
        <w:t>края</w:t>
      </w:r>
      <w:r w:rsidR="00E5077F" w:rsidRPr="00E5077F">
        <w:rPr>
          <w:sz w:val="28"/>
          <w:szCs w:val="28"/>
        </w:rPr>
        <w:t xml:space="preserve"> </w:t>
      </w:r>
      <w:r w:rsidR="00E76810" w:rsidRPr="00E5077F">
        <w:rPr>
          <w:sz w:val="28"/>
          <w:szCs w:val="28"/>
        </w:rPr>
        <w:t>(https://vbradm.khabkrai.ru)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размещены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перечни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обязательных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требований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законодательства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Российской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Федерации,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выполнение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которых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является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предметом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контроля,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нормативные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правовые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акты,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регламентирующие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осуществление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="00E32585" w:rsidRPr="00E5077F">
        <w:rPr>
          <w:sz w:val="28"/>
          <w:szCs w:val="28"/>
        </w:rPr>
        <w:t>контроля</w:t>
      </w:r>
      <w:r w:rsidR="00E76810" w:rsidRPr="00E5077F">
        <w:rPr>
          <w:sz w:val="28"/>
          <w:szCs w:val="28"/>
        </w:rPr>
        <w:t>.</w:t>
      </w:r>
      <w:r w:rsidR="00E5077F" w:rsidRPr="00E5077F">
        <w:rPr>
          <w:sz w:val="28"/>
          <w:szCs w:val="28"/>
        </w:rPr>
        <w:t xml:space="preserve"> </w:t>
      </w:r>
    </w:p>
    <w:p w:rsidR="00655F48" w:rsidRPr="00E5077F" w:rsidRDefault="00E76810" w:rsidP="004E3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2</w:t>
      </w:r>
      <w:r w:rsidR="00655F48" w:rsidRPr="00E5077F">
        <w:rPr>
          <w:sz w:val="28"/>
          <w:szCs w:val="28"/>
        </w:rPr>
        <w:t>.</w:t>
      </w:r>
      <w:r w:rsidR="00E5077F" w:rsidRPr="00E5077F">
        <w:rPr>
          <w:sz w:val="28"/>
          <w:szCs w:val="28"/>
        </w:rPr>
        <w:t xml:space="preserve"> </w:t>
      </w:r>
      <w:r w:rsidR="00655F48" w:rsidRPr="00E5077F">
        <w:rPr>
          <w:sz w:val="28"/>
          <w:szCs w:val="28"/>
        </w:rPr>
        <w:t>осуществлялось</w:t>
      </w:r>
      <w:r w:rsidR="00E5077F" w:rsidRPr="00E5077F">
        <w:rPr>
          <w:sz w:val="28"/>
          <w:szCs w:val="28"/>
        </w:rPr>
        <w:t xml:space="preserve"> </w:t>
      </w:r>
      <w:r w:rsidR="00655F48" w:rsidRPr="00E5077F">
        <w:rPr>
          <w:sz w:val="28"/>
          <w:szCs w:val="28"/>
        </w:rPr>
        <w:t>консультирование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граждан</w:t>
      </w:r>
      <w:r w:rsidR="00E5077F" w:rsidRPr="00E5077F">
        <w:rPr>
          <w:sz w:val="28"/>
          <w:szCs w:val="28"/>
        </w:rPr>
        <w:t xml:space="preserve"> </w:t>
      </w:r>
      <w:r w:rsidR="00655F48" w:rsidRPr="00E5077F">
        <w:rPr>
          <w:sz w:val="28"/>
          <w:szCs w:val="28"/>
        </w:rPr>
        <w:t>по</w:t>
      </w:r>
      <w:r w:rsidR="00E5077F" w:rsidRPr="00E5077F">
        <w:rPr>
          <w:sz w:val="28"/>
          <w:szCs w:val="28"/>
        </w:rPr>
        <w:t xml:space="preserve"> </w:t>
      </w:r>
      <w:r w:rsidR="00655F48" w:rsidRPr="00E5077F">
        <w:rPr>
          <w:sz w:val="28"/>
          <w:szCs w:val="28"/>
        </w:rPr>
        <w:t>вопросам</w:t>
      </w:r>
      <w:r w:rsidR="00E5077F" w:rsidRPr="00E5077F">
        <w:rPr>
          <w:sz w:val="28"/>
          <w:szCs w:val="28"/>
        </w:rPr>
        <w:t xml:space="preserve"> </w:t>
      </w:r>
      <w:r w:rsidR="00655F48" w:rsidRPr="00E5077F">
        <w:rPr>
          <w:sz w:val="28"/>
          <w:szCs w:val="28"/>
        </w:rPr>
        <w:t>соблюдения</w:t>
      </w:r>
      <w:r w:rsidR="00E5077F" w:rsidRPr="00E5077F">
        <w:rPr>
          <w:sz w:val="28"/>
          <w:szCs w:val="28"/>
        </w:rPr>
        <w:t xml:space="preserve"> </w:t>
      </w:r>
      <w:r w:rsidR="00655F48" w:rsidRPr="00E5077F">
        <w:rPr>
          <w:sz w:val="28"/>
          <w:szCs w:val="28"/>
        </w:rPr>
        <w:t>обязательных</w:t>
      </w:r>
      <w:r w:rsidR="00E5077F" w:rsidRPr="00E5077F">
        <w:rPr>
          <w:sz w:val="28"/>
          <w:szCs w:val="28"/>
        </w:rPr>
        <w:t xml:space="preserve"> </w:t>
      </w:r>
      <w:r w:rsidR="00655F48" w:rsidRPr="00E5077F">
        <w:rPr>
          <w:sz w:val="28"/>
          <w:szCs w:val="28"/>
        </w:rPr>
        <w:t>требований</w:t>
      </w:r>
      <w:r w:rsidR="00E5077F" w:rsidRPr="00E5077F">
        <w:rPr>
          <w:sz w:val="28"/>
          <w:szCs w:val="28"/>
        </w:rPr>
        <w:t xml:space="preserve"> </w:t>
      </w:r>
      <w:r w:rsidR="00655F48"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="00655F48" w:rsidRPr="00E5077F">
        <w:rPr>
          <w:sz w:val="28"/>
          <w:szCs w:val="28"/>
        </w:rPr>
        <w:t>законодательства;</w:t>
      </w:r>
    </w:p>
    <w:p w:rsidR="00E76810" w:rsidRPr="00E5077F" w:rsidRDefault="00E76810" w:rsidP="00E76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3</w:t>
      </w:r>
      <w:r w:rsidR="00B93D7B" w:rsidRPr="00E5077F">
        <w:rPr>
          <w:sz w:val="28"/>
          <w:szCs w:val="28"/>
        </w:rPr>
        <w:t>.</w:t>
      </w:r>
      <w:r w:rsidR="00E5077F" w:rsidRPr="00E5077F">
        <w:rPr>
          <w:sz w:val="28"/>
          <w:szCs w:val="28"/>
        </w:rPr>
        <w:t xml:space="preserve"> </w:t>
      </w:r>
      <w:r w:rsidR="00B93D7B" w:rsidRPr="00E5077F">
        <w:rPr>
          <w:sz w:val="28"/>
          <w:szCs w:val="28"/>
        </w:rPr>
        <w:t>осуществлялось</w:t>
      </w:r>
      <w:r w:rsidR="00E5077F" w:rsidRPr="00E5077F">
        <w:rPr>
          <w:sz w:val="28"/>
          <w:szCs w:val="28"/>
        </w:rPr>
        <w:t xml:space="preserve"> </w:t>
      </w:r>
      <w:r w:rsidR="00B93D7B" w:rsidRPr="00E5077F">
        <w:rPr>
          <w:sz w:val="28"/>
          <w:szCs w:val="28"/>
        </w:rPr>
        <w:t>информирование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граждан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</w:t>
      </w:r>
      <w:r w:rsidR="00B93D7B" w:rsidRPr="00E5077F">
        <w:rPr>
          <w:sz w:val="28"/>
          <w:szCs w:val="28"/>
        </w:rPr>
        <w:t>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вопросам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соблюдения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обязательных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требований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законодательства;</w:t>
      </w:r>
    </w:p>
    <w:p w:rsidR="004E39A7" w:rsidRPr="00E5077F" w:rsidRDefault="000918DB" w:rsidP="004E3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="003A79FB" w:rsidRPr="00E5077F">
        <w:rPr>
          <w:sz w:val="28"/>
          <w:szCs w:val="28"/>
        </w:rPr>
        <w:t>202</w:t>
      </w:r>
      <w:r w:rsidR="00E76810" w:rsidRPr="00E5077F">
        <w:rPr>
          <w:sz w:val="28"/>
          <w:szCs w:val="28"/>
        </w:rPr>
        <w:t>3</w:t>
      </w:r>
      <w:r w:rsidR="00E5077F" w:rsidRPr="00E5077F">
        <w:rPr>
          <w:sz w:val="28"/>
          <w:szCs w:val="28"/>
        </w:rPr>
        <w:t xml:space="preserve"> </w:t>
      </w:r>
      <w:r w:rsidR="004E39A7" w:rsidRPr="00E5077F">
        <w:rPr>
          <w:sz w:val="28"/>
          <w:szCs w:val="28"/>
        </w:rPr>
        <w:t>год</w:t>
      </w:r>
      <w:r w:rsidRPr="00E5077F">
        <w:rPr>
          <w:sz w:val="28"/>
          <w:szCs w:val="28"/>
        </w:rPr>
        <w:t>у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наиболее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значимыми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проблемами,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решение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которых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направлена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программа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профилактики</w:t>
      </w:r>
      <w:r w:rsidR="00E5077F" w:rsidRPr="00E5077F">
        <w:rPr>
          <w:sz w:val="28"/>
          <w:szCs w:val="28"/>
        </w:rPr>
        <w:t xml:space="preserve"> </w:t>
      </w:r>
      <w:r w:rsidR="004E39A7" w:rsidRPr="00E5077F">
        <w:rPr>
          <w:sz w:val="28"/>
          <w:szCs w:val="28"/>
        </w:rPr>
        <w:t>являются:</w:t>
      </w:r>
    </w:p>
    <w:p w:rsidR="00BA3936" w:rsidRPr="00E5077F" w:rsidRDefault="00BA3936" w:rsidP="004E3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-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правовая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неграмотность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контролируемых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лиц;</w:t>
      </w:r>
    </w:p>
    <w:p w:rsidR="004E39A7" w:rsidRPr="00E5077F" w:rsidRDefault="004E39A7" w:rsidP="004E3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-</w:t>
      </w:r>
      <w:r w:rsidR="00E5077F" w:rsidRPr="00E5077F">
        <w:rPr>
          <w:sz w:val="28"/>
          <w:szCs w:val="28"/>
        </w:rPr>
        <w:t xml:space="preserve"> </w:t>
      </w:r>
      <w:r w:rsidR="00535593" w:rsidRPr="00E5077F">
        <w:rPr>
          <w:sz w:val="28"/>
          <w:szCs w:val="28"/>
        </w:rPr>
        <w:t>не</w:t>
      </w:r>
      <w:r w:rsidR="00E5077F" w:rsidRPr="00E5077F">
        <w:rPr>
          <w:sz w:val="28"/>
          <w:szCs w:val="28"/>
        </w:rPr>
        <w:t xml:space="preserve"> </w:t>
      </w:r>
      <w:r w:rsidR="00535593" w:rsidRPr="00E5077F">
        <w:rPr>
          <w:sz w:val="28"/>
          <w:szCs w:val="28"/>
        </w:rPr>
        <w:t>выполнение</w:t>
      </w:r>
      <w:r w:rsidR="00E5077F" w:rsidRPr="00E5077F">
        <w:rPr>
          <w:sz w:val="28"/>
          <w:szCs w:val="28"/>
        </w:rPr>
        <w:t xml:space="preserve"> </w:t>
      </w:r>
      <w:r w:rsidR="00535593" w:rsidRPr="00E5077F">
        <w:rPr>
          <w:sz w:val="28"/>
          <w:szCs w:val="28"/>
        </w:rPr>
        <w:t>кадастровых</w:t>
      </w:r>
      <w:r w:rsidR="00E5077F" w:rsidRPr="00E5077F">
        <w:rPr>
          <w:sz w:val="28"/>
          <w:szCs w:val="28"/>
        </w:rPr>
        <w:t xml:space="preserve"> </w:t>
      </w:r>
      <w:r w:rsidR="00535593" w:rsidRPr="00E5077F">
        <w:rPr>
          <w:sz w:val="28"/>
          <w:szCs w:val="28"/>
        </w:rPr>
        <w:t>работ,</w:t>
      </w:r>
      <w:r w:rsidR="00E5077F" w:rsidRPr="00E5077F">
        <w:rPr>
          <w:sz w:val="28"/>
          <w:szCs w:val="28"/>
        </w:rPr>
        <w:t xml:space="preserve"> </w:t>
      </w:r>
      <w:r w:rsidR="00535593" w:rsidRPr="00E5077F">
        <w:rPr>
          <w:sz w:val="28"/>
          <w:szCs w:val="28"/>
        </w:rPr>
        <w:t>отсутствие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сведений</w:t>
      </w:r>
      <w:r w:rsidR="00E5077F" w:rsidRPr="00E5077F">
        <w:rPr>
          <w:sz w:val="28"/>
          <w:szCs w:val="28"/>
        </w:rPr>
        <w:t xml:space="preserve"> </w:t>
      </w:r>
      <w:r w:rsidR="00535593" w:rsidRPr="00E5077F">
        <w:rPr>
          <w:sz w:val="28"/>
          <w:szCs w:val="28"/>
        </w:rPr>
        <w:t>у</w:t>
      </w:r>
      <w:r w:rsidR="00E5077F" w:rsidRPr="00E5077F">
        <w:rPr>
          <w:sz w:val="28"/>
          <w:szCs w:val="28"/>
        </w:rPr>
        <w:t xml:space="preserve"> </w:t>
      </w:r>
      <w:r w:rsidR="00535593" w:rsidRPr="00E5077F">
        <w:rPr>
          <w:sz w:val="28"/>
          <w:szCs w:val="28"/>
        </w:rPr>
        <w:t>контролируемого</w:t>
      </w:r>
      <w:r w:rsidR="00E5077F" w:rsidRPr="00E5077F">
        <w:rPr>
          <w:sz w:val="28"/>
          <w:szCs w:val="28"/>
        </w:rPr>
        <w:t xml:space="preserve"> </w:t>
      </w:r>
      <w:r w:rsidR="00535593" w:rsidRPr="00E5077F">
        <w:rPr>
          <w:sz w:val="28"/>
          <w:szCs w:val="28"/>
        </w:rPr>
        <w:t>лица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местоположении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границ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участка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его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фактической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площади;</w:t>
      </w:r>
    </w:p>
    <w:p w:rsidR="004E39A7" w:rsidRPr="00E5077F" w:rsidRDefault="004E39A7" w:rsidP="004E3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-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отсутствие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денежных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средств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у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контролируемых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лиц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проведение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кадастровых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работ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для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последующего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оформления</w:t>
      </w:r>
      <w:r w:rsidR="00E5077F" w:rsidRPr="00E5077F">
        <w:rPr>
          <w:sz w:val="28"/>
          <w:szCs w:val="28"/>
        </w:rPr>
        <w:t xml:space="preserve"> </w:t>
      </w:r>
      <w:r w:rsidR="00655F48" w:rsidRPr="00E5077F">
        <w:rPr>
          <w:sz w:val="28"/>
          <w:szCs w:val="28"/>
        </w:rPr>
        <w:t>права</w:t>
      </w:r>
      <w:r w:rsidR="00E5077F" w:rsidRPr="00E5077F">
        <w:rPr>
          <w:sz w:val="28"/>
          <w:szCs w:val="28"/>
        </w:rPr>
        <w:t xml:space="preserve"> </w:t>
      </w:r>
      <w:r w:rsidR="00655F48"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="00655F48" w:rsidRPr="00E5077F">
        <w:rPr>
          <w:sz w:val="28"/>
          <w:szCs w:val="28"/>
        </w:rPr>
        <w:t>объект</w:t>
      </w:r>
      <w:r w:rsidR="00E5077F" w:rsidRPr="00E5077F">
        <w:rPr>
          <w:sz w:val="28"/>
          <w:szCs w:val="28"/>
        </w:rPr>
        <w:t xml:space="preserve"> </w:t>
      </w:r>
      <w:r w:rsidR="00655F48" w:rsidRPr="00E5077F">
        <w:rPr>
          <w:sz w:val="28"/>
          <w:szCs w:val="28"/>
        </w:rPr>
        <w:t>земельных</w:t>
      </w:r>
      <w:r w:rsidR="00E5077F" w:rsidRPr="00E5077F">
        <w:rPr>
          <w:sz w:val="28"/>
          <w:szCs w:val="28"/>
        </w:rPr>
        <w:t xml:space="preserve"> </w:t>
      </w:r>
      <w:r w:rsidR="00655F48" w:rsidRPr="00E5077F">
        <w:rPr>
          <w:sz w:val="28"/>
          <w:szCs w:val="28"/>
        </w:rPr>
        <w:t>отношений;</w:t>
      </w:r>
    </w:p>
    <w:p w:rsidR="00655F48" w:rsidRPr="00E5077F" w:rsidRDefault="00655F48" w:rsidP="004E3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lastRenderedPageBreak/>
        <w:t>-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получение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материальной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выгоды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счет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уклонения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от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уплаты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налога,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арендных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платежей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пользование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объектами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земельных</w:t>
      </w:r>
      <w:r w:rsidR="00E5077F" w:rsidRPr="00E5077F">
        <w:rPr>
          <w:sz w:val="28"/>
          <w:szCs w:val="28"/>
        </w:rPr>
        <w:t xml:space="preserve"> </w:t>
      </w:r>
      <w:r w:rsidR="00E5092B" w:rsidRPr="00E5077F">
        <w:rPr>
          <w:sz w:val="28"/>
          <w:szCs w:val="28"/>
        </w:rPr>
        <w:t>отношений</w:t>
      </w:r>
      <w:r w:rsidRPr="00E5077F">
        <w:rPr>
          <w:sz w:val="28"/>
          <w:szCs w:val="28"/>
        </w:rPr>
        <w:t>.</w:t>
      </w:r>
    </w:p>
    <w:p w:rsidR="00961E3A" w:rsidRPr="00E5077F" w:rsidRDefault="00961E3A" w:rsidP="007E22F2">
      <w:pPr>
        <w:ind w:firstLine="709"/>
        <w:jc w:val="both"/>
        <w:rPr>
          <w:sz w:val="28"/>
          <w:szCs w:val="28"/>
        </w:rPr>
      </w:pPr>
    </w:p>
    <w:p w:rsidR="00961E3A" w:rsidRPr="00E5077F" w:rsidRDefault="00961E3A" w:rsidP="00961E3A">
      <w:pPr>
        <w:pStyle w:val="a4"/>
        <w:numPr>
          <w:ilvl w:val="0"/>
          <w:numId w:val="9"/>
        </w:numPr>
        <w:spacing w:line="240" w:lineRule="exact"/>
        <w:jc w:val="center"/>
        <w:rPr>
          <w:sz w:val="28"/>
          <w:szCs w:val="28"/>
        </w:rPr>
      </w:pPr>
      <w:r w:rsidRPr="00E5077F">
        <w:rPr>
          <w:sz w:val="28"/>
          <w:szCs w:val="28"/>
        </w:rPr>
        <w:t>Цели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задачи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реализации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программы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профилактики</w:t>
      </w:r>
    </w:p>
    <w:p w:rsidR="00961E3A" w:rsidRPr="00E5077F" w:rsidRDefault="00961E3A" w:rsidP="007E22F2">
      <w:pPr>
        <w:ind w:firstLine="709"/>
        <w:jc w:val="both"/>
        <w:rPr>
          <w:sz w:val="28"/>
          <w:szCs w:val="28"/>
        </w:rPr>
      </w:pPr>
    </w:p>
    <w:p w:rsidR="009941D2" w:rsidRPr="00E5077F" w:rsidRDefault="0006677B" w:rsidP="007E22F2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Программа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реализуется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целях</w:t>
      </w:r>
      <w:r w:rsidR="009941D2" w:rsidRPr="00E5077F">
        <w:rPr>
          <w:sz w:val="28"/>
          <w:szCs w:val="28"/>
        </w:rPr>
        <w:t>:</w:t>
      </w:r>
    </w:p>
    <w:p w:rsidR="005F2E6A" w:rsidRPr="00E5077F" w:rsidRDefault="005F2E6A" w:rsidP="006A38E3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1)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стимулировани</w:t>
      </w:r>
      <w:r w:rsidR="00496072" w:rsidRPr="00E5077F">
        <w:rPr>
          <w:sz w:val="28"/>
          <w:szCs w:val="28"/>
        </w:rPr>
        <w:t>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добросовестного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соблюдения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обязательных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требований</w:t>
      </w:r>
      <w:r w:rsidR="00E5077F" w:rsidRPr="00E5077F">
        <w:rPr>
          <w:sz w:val="28"/>
          <w:szCs w:val="28"/>
        </w:rPr>
        <w:t xml:space="preserve"> </w:t>
      </w:r>
      <w:r w:rsidR="006A38E3"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="006A38E3" w:rsidRPr="00E5077F">
        <w:rPr>
          <w:sz w:val="28"/>
          <w:szCs w:val="28"/>
        </w:rPr>
        <w:t>законодательства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контролируемыми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лицами;</w:t>
      </w:r>
    </w:p>
    <w:p w:rsidR="005F2E6A" w:rsidRPr="00E5077F" w:rsidRDefault="005F2E6A" w:rsidP="006A38E3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2)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устранени</w:t>
      </w:r>
      <w:r w:rsidR="00496072" w:rsidRPr="00E5077F">
        <w:rPr>
          <w:sz w:val="28"/>
          <w:szCs w:val="28"/>
        </w:rPr>
        <w:t>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условий,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причин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факторов,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способных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привести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нарушениям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обязательных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требований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(или)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причинению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вреда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(ущерба)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охраняемым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законом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ценностям;</w:t>
      </w:r>
    </w:p>
    <w:p w:rsidR="006A38E3" w:rsidRPr="00E5077F" w:rsidRDefault="005F2E6A" w:rsidP="006A38E3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3)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создани</w:t>
      </w:r>
      <w:r w:rsidR="00496072" w:rsidRPr="00E5077F">
        <w:rPr>
          <w:sz w:val="28"/>
          <w:szCs w:val="28"/>
        </w:rPr>
        <w:t>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условий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для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доведения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обязательных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требований</w:t>
      </w:r>
      <w:r w:rsidR="00E5077F" w:rsidRPr="00E5077F">
        <w:rPr>
          <w:sz w:val="28"/>
          <w:szCs w:val="28"/>
        </w:rPr>
        <w:t xml:space="preserve"> </w:t>
      </w:r>
      <w:r w:rsidR="006A38E3"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="006A38E3" w:rsidRPr="00E5077F">
        <w:rPr>
          <w:sz w:val="28"/>
          <w:szCs w:val="28"/>
        </w:rPr>
        <w:t>законодательства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до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контролируемых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лиц,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повышени</w:t>
      </w:r>
      <w:r w:rsidR="00496072" w:rsidRPr="00E5077F">
        <w:rPr>
          <w:sz w:val="28"/>
          <w:szCs w:val="28"/>
        </w:rPr>
        <w:t>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информирова</w:t>
      </w:r>
      <w:r w:rsidR="006A38E3" w:rsidRPr="00E5077F">
        <w:rPr>
          <w:sz w:val="28"/>
          <w:szCs w:val="28"/>
        </w:rPr>
        <w:t>нности</w:t>
      </w:r>
      <w:r w:rsidR="00E5077F" w:rsidRPr="00E5077F">
        <w:rPr>
          <w:sz w:val="28"/>
          <w:szCs w:val="28"/>
        </w:rPr>
        <w:t xml:space="preserve"> </w:t>
      </w:r>
      <w:r w:rsidR="006A38E3" w:rsidRPr="00E5077F">
        <w:rPr>
          <w:sz w:val="28"/>
          <w:szCs w:val="28"/>
        </w:rPr>
        <w:t>о</w:t>
      </w:r>
      <w:r w:rsidR="00E5077F" w:rsidRPr="00E5077F">
        <w:rPr>
          <w:sz w:val="28"/>
          <w:szCs w:val="28"/>
        </w:rPr>
        <w:t xml:space="preserve"> </w:t>
      </w:r>
      <w:r w:rsidR="006A38E3" w:rsidRPr="00E5077F">
        <w:rPr>
          <w:sz w:val="28"/>
          <w:szCs w:val="28"/>
        </w:rPr>
        <w:t>способах</w:t>
      </w:r>
      <w:r w:rsidR="00E5077F" w:rsidRPr="00E5077F">
        <w:rPr>
          <w:sz w:val="28"/>
          <w:szCs w:val="28"/>
        </w:rPr>
        <w:t xml:space="preserve"> </w:t>
      </w:r>
      <w:r w:rsidR="006A38E3" w:rsidRPr="00E5077F">
        <w:rPr>
          <w:sz w:val="28"/>
          <w:szCs w:val="28"/>
        </w:rPr>
        <w:t>их</w:t>
      </w:r>
      <w:r w:rsidR="00E5077F" w:rsidRPr="00E5077F">
        <w:rPr>
          <w:sz w:val="28"/>
          <w:szCs w:val="28"/>
        </w:rPr>
        <w:t xml:space="preserve"> </w:t>
      </w:r>
      <w:r w:rsidR="006A38E3" w:rsidRPr="00E5077F">
        <w:rPr>
          <w:sz w:val="28"/>
          <w:szCs w:val="28"/>
        </w:rPr>
        <w:t>соблюдения.</w:t>
      </w:r>
    </w:p>
    <w:p w:rsidR="009941D2" w:rsidRPr="00E5077F" w:rsidRDefault="00D411A9" w:rsidP="007E22F2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Проведение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профилактических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мероприятий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направлено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решение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следующих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задач</w:t>
      </w:r>
      <w:r w:rsidR="0006677B" w:rsidRPr="00E5077F">
        <w:rPr>
          <w:sz w:val="28"/>
          <w:szCs w:val="28"/>
        </w:rPr>
        <w:t>:</w:t>
      </w:r>
    </w:p>
    <w:p w:rsidR="007C4A2C" w:rsidRPr="00E5077F" w:rsidRDefault="007C4A2C" w:rsidP="007E22F2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-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укрепление</w:t>
      </w:r>
      <w:r w:rsidR="00E5077F" w:rsidRPr="00E5077F">
        <w:rPr>
          <w:sz w:val="28"/>
          <w:szCs w:val="28"/>
        </w:rPr>
        <w:t xml:space="preserve"> </w:t>
      </w:r>
      <w:proofErr w:type="gramStart"/>
      <w:r w:rsidRPr="00E5077F">
        <w:rPr>
          <w:sz w:val="28"/>
          <w:szCs w:val="28"/>
        </w:rPr>
        <w:t>системы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профилактики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нарушения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рисков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причинения</w:t>
      </w:r>
      <w:proofErr w:type="gramEnd"/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вреда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(ущерба)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охраняемым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законом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ценностям;</w:t>
      </w:r>
    </w:p>
    <w:p w:rsidR="001263C2" w:rsidRPr="00E5077F" w:rsidRDefault="001263C2" w:rsidP="007E22F2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-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оценка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возможной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угрозы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причинения,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либо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причинения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вреда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охраняемым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законам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ценностям,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выработка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реализация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профилактических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мер,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способствовавших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ее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снижению;</w:t>
      </w:r>
    </w:p>
    <w:p w:rsidR="00283719" w:rsidRPr="00E5077F" w:rsidRDefault="00283719" w:rsidP="007E22F2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-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выявление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факторов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угрозы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причинения,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либо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причинения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вреда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охраняемым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законом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ценностям,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причин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условий,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способствовавших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нарушению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обязательных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требований,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определение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способов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устранения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или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снижения</w:t>
      </w:r>
      <w:r w:rsidR="00E5077F" w:rsidRPr="00E5077F">
        <w:rPr>
          <w:sz w:val="28"/>
          <w:szCs w:val="28"/>
        </w:rPr>
        <w:t xml:space="preserve"> </w:t>
      </w:r>
      <w:r w:rsidR="001263C2" w:rsidRPr="00E5077F">
        <w:rPr>
          <w:sz w:val="28"/>
          <w:szCs w:val="28"/>
        </w:rPr>
        <w:t>угрозы;</w:t>
      </w:r>
    </w:p>
    <w:p w:rsidR="00283719" w:rsidRPr="00E5077F" w:rsidRDefault="00283719" w:rsidP="007E22F2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-</w:t>
      </w:r>
      <w:r w:rsidR="00E5077F" w:rsidRPr="00E5077F">
        <w:rPr>
          <w:sz w:val="28"/>
          <w:szCs w:val="28"/>
        </w:rPr>
        <w:t xml:space="preserve"> </w:t>
      </w:r>
      <w:r w:rsidR="009D106B" w:rsidRPr="00E5077F">
        <w:rPr>
          <w:sz w:val="28"/>
          <w:szCs w:val="28"/>
        </w:rPr>
        <w:t>информирование</w:t>
      </w:r>
      <w:r w:rsidR="00E5077F" w:rsidRPr="00E5077F">
        <w:rPr>
          <w:sz w:val="28"/>
          <w:szCs w:val="28"/>
        </w:rPr>
        <w:t xml:space="preserve"> </w:t>
      </w:r>
      <w:r w:rsidR="009D106B" w:rsidRPr="00E5077F">
        <w:rPr>
          <w:sz w:val="28"/>
          <w:szCs w:val="28"/>
        </w:rPr>
        <w:t>субъектов,</w:t>
      </w:r>
      <w:r w:rsidR="00E5077F" w:rsidRPr="00E5077F">
        <w:rPr>
          <w:sz w:val="28"/>
          <w:szCs w:val="28"/>
        </w:rPr>
        <w:t xml:space="preserve"> </w:t>
      </w:r>
      <w:r w:rsidR="008F1BE4"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="008F1BE4" w:rsidRPr="00E5077F">
        <w:rPr>
          <w:sz w:val="28"/>
          <w:szCs w:val="28"/>
        </w:rPr>
        <w:t>отношении</w:t>
      </w:r>
      <w:r w:rsidR="00E5077F" w:rsidRPr="00E5077F">
        <w:rPr>
          <w:sz w:val="28"/>
          <w:szCs w:val="28"/>
        </w:rPr>
        <w:t xml:space="preserve"> </w:t>
      </w:r>
      <w:r w:rsidR="008F1BE4" w:rsidRPr="00E5077F">
        <w:rPr>
          <w:sz w:val="28"/>
          <w:szCs w:val="28"/>
        </w:rPr>
        <w:t>которых</w:t>
      </w:r>
      <w:r w:rsidR="00E5077F" w:rsidRPr="00E5077F">
        <w:rPr>
          <w:sz w:val="28"/>
          <w:szCs w:val="28"/>
        </w:rPr>
        <w:t xml:space="preserve"> </w:t>
      </w:r>
      <w:r w:rsidR="008F1BE4" w:rsidRPr="00E5077F">
        <w:rPr>
          <w:sz w:val="28"/>
          <w:szCs w:val="28"/>
        </w:rPr>
        <w:t>осуществляется</w:t>
      </w:r>
      <w:r w:rsidR="00E5077F" w:rsidRPr="00E5077F">
        <w:rPr>
          <w:sz w:val="28"/>
          <w:szCs w:val="28"/>
        </w:rPr>
        <w:t xml:space="preserve"> </w:t>
      </w:r>
      <w:r w:rsidR="008F1BE4" w:rsidRPr="00E5077F">
        <w:rPr>
          <w:sz w:val="28"/>
          <w:szCs w:val="28"/>
        </w:rPr>
        <w:t>муниципальный</w:t>
      </w:r>
      <w:r w:rsidR="00E5077F" w:rsidRPr="00E5077F">
        <w:rPr>
          <w:sz w:val="28"/>
          <w:szCs w:val="28"/>
        </w:rPr>
        <w:t xml:space="preserve"> </w:t>
      </w:r>
      <w:r w:rsidR="008F1BE4" w:rsidRPr="00E5077F">
        <w:rPr>
          <w:sz w:val="28"/>
          <w:szCs w:val="28"/>
        </w:rPr>
        <w:t>земельный</w:t>
      </w:r>
      <w:r w:rsidR="00E5077F" w:rsidRPr="00E5077F">
        <w:rPr>
          <w:sz w:val="28"/>
          <w:szCs w:val="28"/>
        </w:rPr>
        <w:t xml:space="preserve"> </w:t>
      </w:r>
      <w:r w:rsidR="008F1BE4" w:rsidRPr="00E5077F">
        <w:rPr>
          <w:sz w:val="28"/>
          <w:szCs w:val="28"/>
        </w:rPr>
        <w:t>контроль,</w:t>
      </w:r>
      <w:r w:rsidR="00E5077F" w:rsidRPr="00E5077F">
        <w:rPr>
          <w:sz w:val="28"/>
          <w:szCs w:val="28"/>
        </w:rPr>
        <w:t xml:space="preserve"> </w:t>
      </w:r>
      <w:r w:rsidR="008F1BE4" w:rsidRPr="00E5077F">
        <w:rPr>
          <w:sz w:val="28"/>
          <w:szCs w:val="28"/>
        </w:rPr>
        <w:t>о</w:t>
      </w:r>
      <w:r w:rsidR="00E5077F" w:rsidRPr="00E5077F">
        <w:rPr>
          <w:sz w:val="28"/>
          <w:szCs w:val="28"/>
        </w:rPr>
        <w:t xml:space="preserve"> </w:t>
      </w:r>
      <w:r w:rsidR="008F1BE4" w:rsidRPr="00E5077F">
        <w:rPr>
          <w:sz w:val="28"/>
          <w:szCs w:val="28"/>
        </w:rPr>
        <w:t>соблюдении</w:t>
      </w:r>
      <w:r w:rsidR="00E5077F" w:rsidRPr="00E5077F">
        <w:rPr>
          <w:sz w:val="28"/>
          <w:szCs w:val="28"/>
        </w:rPr>
        <w:t xml:space="preserve"> </w:t>
      </w:r>
      <w:r w:rsidR="008F1BE4" w:rsidRPr="00E5077F">
        <w:rPr>
          <w:sz w:val="28"/>
          <w:szCs w:val="28"/>
        </w:rPr>
        <w:t>обязательных</w:t>
      </w:r>
      <w:r w:rsidR="00E5077F" w:rsidRPr="00E5077F">
        <w:rPr>
          <w:sz w:val="28"/>
          <w:szCs w:val="28"/>
        </w:rPr>
        <w:t xml:space="preserve"> </w:t>
      </w:r>
      <w:r w:rsidR="008F1BE4" w:rsidRPr="00E5077F">
        <w:rPr>
          <w:sz w:val="28"/>
          <w:szCs w:val="28"/>
        </w:rPr>
        <w:t>требований</w:t>
      </w:r>
      <w:r w:rsidR="00E5077F" w:rsidRPr="00E5077F">
        <w:rPr>
          <w:sz w:val="28"/>
          <w:szCs w:val="28"/>
        </w:rPr>
        <w:t xml:space="preserve"> </w:t>
      </w:r>
      <w:r w:rsidR="008F1BE4"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="008F1BE4" w:rsidRPr="00E5077F">
        <w:rPr>
          <w:sz w:val="28"/>
          <w:szCs w:val="28"/>
        </w:rPr>
        <w:t>законодательства;</w:t>
      </w:r>
    </w:p>
    <w:p w:rsidR="00805C9C" w:rsidRPr="00E5077F" w:rsidRDefault="008F1BE4" w:rsidP="00D02BA5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-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повышение</w:t>
      </w:r>
      <w:r w:rsidR="00E5077F" w:rsidRPr="00E5077F">
        <w:rPr>
          <w:sz w:val="28"/>
          <w:szCs w:val="28"/>
        </w:rPr>
        <w:t xml:space="preserve"> </w:t>
      </w:r>
      <w:r w:rsidR="00D411A9" w:rsidRPr="00E5077F">
        <w:rPr>
          <w:sz w:val="28"/>
          <w:szCs w:val="28"/>
        </w:rPr>
        <w:t>правосознания</w:t>
      </w:r>
      <w:r w:rsidR="00E5077F" w:rsidRPr="00E5077F">
        <w:rPr>
          <w:sz w:val="28"/>
          <w:szCs w:val="28"/>
        </w:rPr>
        <w:t xml:space="preserve"> </w:t>
      </w:r>
      <w:r w:rsidR="00D411A9"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="00D411A9" w:rsidRPr="00E5077F">
        <w:rPr>
          <w:sz w:val="28"/>
          <w:szCs w:val="28"/>
        </w:rPr>
        <w:t>правовой</w:t>
      </w:r>
      <w:r w:rsidR="00E5077F" w:rsidRPr="00E5077F">
        <w:rPr>
          <w:sz w:val="28"/>
          <w:szCs w:val="28"/>
        </w:rPr>
        <w:t xml:space="preserve"> </w:t>
      </w:r>
      <w:r w:rsidR="00D411A9" w:rsidRPr="00E5077F">
        <w:rPr>
          <w:sz w:val="28"/>
          <w:szCs w:val="28"/>
        </w:rPr>
        <w:t>культуры</w:t>
      </w:r>
      <w:r w:rsidR="00E5077F" w:rsidRPr="00E5077F">
        <w:rPr>
          <w:sz w:val="28"/>
          <w:szCs w:val="28"/>
        </w:rPr>
        <w:t xml:space="preserve"> </w:t>
      </w:r>
      <w:r w:rsidR="00D411A9"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="00D411A9" w:rsidRPr="00E5077F">
        <w:rPr>
          <w:sz w:val="28"/>
          <w:szCs w:val="28"/>
        </w:rPr>
        <w:t>области</w:t>
      </w:r>
      <w:r w:rsidR="00E5077F" w:rsidRPr="00E5077F">
        <w:rPr>
          <w:sz w:val="28"/>
          <w:szCs w:val="28"/>
        </w:rPr>
        <w:t xml:space="preserve"> </w:t>
      </w:r>
      <w:r w:rsidR="00D411A9"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="00D411A9" w:rsidRPr="00E5077F">
        <w:rPr>
          <w:sz w:val="28"/>
          <w:szCs w:val="28"/>
        </w:rPr>
        <w:t>законодательства</w:t>
      </w:r>
      <w:r w:rsidR="00E5077F" w:rsidRPr="00E5077F">
        <w:rPr>
          <w:sz w:val="28"/>
          <w:szCs w:val="28"/>
        </w:rPr>
        <w:t xml:space="preserve"> </w:t>
      </w:r>
      <w:r w:rsidR="00D411A9" w:rsidRPr="00E5077F">
        <w:rPr>
          <w:sz w:val="28"/>
          <w:szCs w:val="28"/>
        </w:rPr>
        <w:t>у</w:t>
      </w:r>
      <w:r w:rsidR="00E5077F" w:rsidRPr="00E5077F">
        <w:rPr>
          <w:sz w:val="28"/>
          <w:szCs w:val="28"/>
        </w:rPr>
        <w:t xml:space="preserve"> </w:t>
      </w:r>
      <w:r w:rsidR="0095237C" w:rsidRPr="00E5077F">
        <w:rPr>
          <w:sz w:val="28"/>
          <w:szCs w:val="28"/>
        </w:rPr>
        <w:t>контрольных</w:t>
      </w:r>
      <w:r w:rsidR="00E5077F" w:rsidRPr="00E5077F">
        <w:rPr>
          <w:sz w:val="28"/>
          <w:szCs w:val="28"/>
        </w:rPr>
        <w:t xml:space="preserve"> </w:t>
      </w:r>
      <w:r w:rsidR="0095237C" w:rsidRPr="00E5077F">
        <w:rPr>
          <w:sz w:val="28"/>
          <w:szCs w:val="28"/>
        </w:rPr>
        <w:t>лиц</w:t>
      </w:r>
      <w:r w:rsidRPr="00E5077F">
        <w:rPr>
          <w:sz w:val="28"/>
          <w:szCs w:val="28"/>
        </w:rPr>
        <w:t>.</w:t>
      </w:r>
    </w:p>
    <w:p w:rsidR="00121DBF" w:rsidRPr="00E5077F" w:rsidRDefault="00121DBF" w:rsidP="007E22F2">
      <w:pPr>
        <w:spacing w:line="240" w:lineRule="exact"/>
        <w:rPr>
          <w:b/>
          <w:sz w:val="28"/>
          <w:szCs w:val="28"/>
        </w:rPr>
      </w:pPr>
    </w:p>
    <w:p w:rsidR="00E215C7" w:rsidRPr="00E5077F" w:rsidRDefault="00961E3A" w:rsidP="00283F01">
      <w:pPr>
        <w:pStyle w:val="a4"/>
        <w:spacing w:line="240" w:lineRule="exact"/>
        <w:ind w:left="33"/>
        <w:jc w:val="center"/>
        <w:rPr>
          <w:sz w:val="28"/>
          <w:szCs w:val="28"/>
        </w:rPr>
      </w:pPr>
      <w:r w:rsidRPr="00E5077F">
        <w:rPr>
          <w:sz w:val="28"/>
          <w:szCs w:val="28"/>
        </w:rPr>
        <w:t>3</w:t>
      </w:r>
      <w:r w:rsidR="00785E09" w:rsidRPr="00E5077F">
        <w:rPr>
          <w:sz w:val="28"/>
          <w:szCs w:val="28"/>
        </w:rPr>
        <w:t>.</w:t>
      </w:r>
      <w:r w:rsidR="00E5077F" w:rsidRPr="00E5077F">
        <w:rPr>
          <w:sz w:val="28"/>
          <w:szCs w:val="28"/>
        </w:rPr>
        <w:t xml:space="preserve"> </w:t>
      </w:r>
      <w:r w:rsidR="0004077A" w:rsidRPr="00E5077F">
        <w:rPr>
          <w:sz w:val="28"/>
          <w:szCs w:val="28"/>
        </w:rPr>
        <w:t>Перечень</w:t>
      </w:r>
      <w:r w:rsidR="00E5077F" w:rsidRPr="00E5077F">
        <w:rPr>
          <w:sz w:val="28"/>
          <w:szCs w:val="28"/>
        </w:rPr>
        <w:t xml:space="preserve"> </w:t>
      </w:r>
      <w:r w:rsidR="0004077A" w:rsidRPr="00E5077F">
        <w:rPr>
          <w:sz w:val="28"/>
          <w:szCs w:val="28"/>
        </w:rPr>
        <w:t>профилактических</w:t>
      </w:r>
      <w:r w:rsidR="00E5077F" w:rsidRPr="00E5077F">
        <w:rPr>
          <w:sz w:val="28"/>
          <w:szCs w:val="28"/>
        </w:rPr>
        <w:t xml:space="preserve"> </w:t>
      </w:r>
      <w:r w:rsidR="0004077A" w:rsidRPr="00E5077F">
        <w:rPr>
          <w:sz w:val="28"/>
          <w:szCs w:val="28"/>
        </w:rPr>
        <w:t>мероприятий,</w:t>
      </w:r>
      <w:r w:rsidR="00E5077F" w:rsidRPr="00E5077F">
        <w:rPr>
          <w:sz w:val="28"/>
          <w:szCs w:val="28"/>
        </w:rPr>
        <w:t xml:space="preserve"> </w:t>
      </w:r>
      <w:r w:rsidR="0004077A" w:rsidRPr="00E5077F">
        <w:rPr>
          <w:sz w:val="28"/>
          <w:szCs w:val="28"/>
        </w:rPr>
        <w:t>сроки</w:t>
      </w:r>
      <w:r w:rsidR="00E5077F" w:rsidRPr="00E5077F">
        <w:rPr>
          <w:sz w:val="28"/>
          <w:szCs w:val="28"/>
        </w:rPr>
        <w:t xml:space="preserve"> </w:t>
      </w:r>
      <w:r w:rsidR="0004077A" w:rsidRPr="00E5077F">
        <w:rPr>
          <w:sz w:val="28"/>
          <w:szCs w:val="28"/>
        </w:rPr>
        <w:t>(периодичность)</w:t>
      </w:r>
      <w:r w:rsidR="00E5077F" w:rsidRPr="00E5077F">
        <w:rPr>
          <w:sz w:val="28"/>
          <w:szCs w:val="28"/>
        </w:rPr>
        <w:t xml:space="preserve"> </w:t>
      </w:r>
      <w:r w:rsidR="0004077A" w:rsidRPr="00E5077F">
        <w:rPr>
          <w:sz w:val="28"/>
          <w:szCs w:val="28"/>
        </w:rPr>
        <w:t>их</w:t>
      </w:r>
      <w:r w:rsidR="00E5077F" w:rsidRPr="00E5077F">
        <w:rPr>
          <w:sz w:val="28"/>
          <w:szCs w:val="28"/>
        </w:rPr>
        <w:t xml:space="preserve"> </w:t>
      </w:r>
      <w:r w:rsidR="0004077A" w:rsidRPr="00E5077F">
        <w:rPr>
          <w:sz w:val="28"/>
          <w:szCs w:val="28"/>
        </w:rPr>
        <w:t>проведения</w:t>
      </w:r>
    </w:p>
    <w:p w:rsidR="00747825" w:rsidRPr="00E5077F" w:rsidRDefault="00747825" w:rsidP="0004077A">
      <w:pPr>
        <w:spacing w:line="240" w:lineRule="exact"/>
        <w:rPr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817"/>
        <w:gridCol w:w="4111"/>
        <w:gridCol w:w="2410"/>
        <w:gridCol w:w="2126"/>
      </w:tblGrid>
      <w:tr w:rsidR="001D5ECB" w:rsidRPr="00E5077F" w:rsidTr="00FB4A4D">
        <w:tc>
          <w:tcPr>
            <w:tcW w:w="817" w:type="dxa"/>
          </w:tcPr>
          <w:p w:rsidR="00281F5D" w:rsidRPr="00E5077F" w:rsidRDefault="00281F5D" w:rsidP="00121DB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21B1" w:rsidRPr="00E5077F" w:rsidRDefault="00D721B1" w:rsidP="00121DB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№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5077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5077F">
              <w:rPr>
                <w:sz w:val="28"/>
                <w:szCs w:val="28"/>
              </w:rPr>
              <w:t>/</w:t>
            </w:r>
            <w:proofErr w:type="spellStart"/>
            <w:r w:rsidRPr="00E5077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281F5D" w:rsidRPr="00E5077F" w:rsidRDefault="00281F5D" w:rsidP="00121DB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21B1" w:rsidRPr="00E5077F" w:rsidRDefault="006615D8" w:rsidP="00121DB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Наименование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меро</w:t>
            </w:r>
            <w:r w:rsidR="00D721B1" w:rsidRPr="00E5077F">
              <w:rPr>
                <w:sz w:val="28"/>
                <w:szCs w:val="28"/>
              </w:rPr>
              <w:t>пр</w:t>
            </w:r>
            <w:r w:rsidRPr="00E5077F">
              <w:rPr>
                <w:sz w:val="28"/>
                <w:szCs w:val="28"/>
              </w:rPr>
              <w:t>и</w:t>
            </w:r>
            <w:r w:rsidR="00D721B1" w:rsidRPr="00E5077F">
              <w:rPr>
                <w:sz w:val="28"/>
                <w:szCs w:val="28"/>
              </w:rPr>
              <w:t>ятия</w:t>
            </w:r>
          </w:p>
        </w:tc>
        <w:tc>
          <w:tcPr>
            <w:tcW w:w="2410" w:type="dxa"/>
          </w:tcPr>
          <w:p w:rsidR="001D5ECB" w:rsidRPr="00E5077F" w:rsidRDefault="00D721B1" w:rsidP="00121DB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Срок</w:t>
            </w:r>
          </w:p>
          <w:p w:rsidR="00D721B1" w:rsidRPr="00E5077F" w:rsidRDefault="00D721B1" w:rsidP="00121DBF">
            <w:pPr>
              <w:spacing w:line="240" w:lineRule="exact"/>
              <w:ind w:right="-67"/>
              <w:jc w:val="center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реализации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D721B1" w:rsidRPr="00E5077F" w:rsidRDefault="00D721B1" w:rsidP="00121DB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5077F">
              <w:rPr>
                <w:sz w:val="28"/>
                <w:szCs w:val="28"/>
              </w:rPr>
              <w:t>Ответственный</w:t>
            </w:r>
            <w:r w:rsidR="00E5077F" w:rsidRPr="00E5077F">
              <w:rPr>
                <w:sz w:val="28"/>
                <w:szCs w:val="28"/>
              </w:rPr>
              <w:t xml:space="preserve"> </w:t>
            </w:r>
            <w:r w:rsidRPr="00E5077F">
              <w:rPr>
                <w:sz w:val="28"/>
                <w:szCs w:val="28"/>
              </w:rPr>
              <w:t>исполнитель</w:t>
            </w:r>
          </w:p>
        </w:tc>
      </w:tr>
    </w:tbl>
    <w:p w:rsidR="00E5077F" w:rsidRPr="00E5077F" w:rsidRDefault="00E5077F">
      <w:pPr>
        <w:rPr>
          <w:sz w:val="2"/>
          <w:szCs w:val="2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817"/>
        <w:gridCol w:w="3827"/>
        <w:gridCol w:w="284"/>
        <w:gridCol w:w="2268"/>
        <w:gridCol w:w="142"/>
        <w:gridCol w:w="2126"/>
      </w:tblGrid>
      <w:tr w:rsidR="00E5077F" w:rsidRPr="00E5077F" w:rsidTr="00E5077F">
        <w:trPr>
          <w:tblHeader/>
        </w:trPr>
        <w:tc>
          <w:tcPr>
            <w:tcW w:w="817" w:type="dxa"/>
          </w:tcPr>
          <w:p w:rsidR="00E5077F" w:rsidRPr="00E5077F" w:rsidRDefault="00E5077F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</w:tcPr>
          <w:p w:rsidR="00E5077F" w:rsidRPr="00E5077F" w:rsidRDefault="00E5077F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</w:tcPr>
          <w:p w:rsidR="00E5077F" w:rsidRPr="00E5077F" w:rsidRDefault="00E5077F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5077F" w:rsidRPr="00E5077F" w:rsidRDefault="00E5077F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ED2B7E" w:rsidRPr="00E5077F" w:rsidTr="00FB4A4D">
        <w:trPr>
          <w:trHeight w:val="325"/>
        </w:trPr>
        <w:tc>
          <w:tcPr>
            <w:tcW w:w="817" w:type="dxa"/>
          </w:tcPr>
          <w:p w:rsidR="00ED2B7E" w:rsidRPr="00E5077F" w:rsidRDefault="00ED2B7E" w:rsidP="008B741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1</w:t>
            </w:r>
            <w:r w:rsidR="001557BA" w:rsidRPr="00E5077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5"/>
          </w:tcPr>
          <w:p w:rsidR="002B45D6" w:rsidRPr="00E5077F" w:rsidRDefault="00ED2B7E" w:rsidP="006A57B1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Информирование</w:t>
            </w:r>
          </w:p>
        </w:tc>
      </w:tr>
      <w:tr w:rsidR="001E40BD" w:rsidRPr="00E5077F" w:rsidTr="00FB4A4D">
        <w:tc>
          <w:tcPr>
            <w:tcW w:w="817" w:type="dxa"/>
            <w:tcBorders>
              <w:bottom w:val="single" w:sz="4" w:space="0" w:color="auto"/>
            </w:tcBorders>
          </w:tcPr>
          <w:p w:rsidR="001E40BD" w:rsidRPr="00E5077F" w:rsidRDefault="001E40BD" w:rsidP="0060166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8647" w:type="dxa"/>
            <w:gridSpan w:val="5"/>
          </w:tcPr>
          <w:p w:rsidR="001E40BD" w:rsidRPr="00E5077F" w:rsidRDefault="00E166D4" w:rsidP="003250A4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Н</w:t>
            </w:r>
            <w:r w:rsidR="001E40BD" w:rsidRPr="00E5077F">
              <w:rPr>
                <w:color w:val="000000" w:themeColor="text1"/>
                <w:sz w:val="28"/>
                <w:szCs w:val="28"/>
              </w:rPr>
              <w:t>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1E40BD" w:rsidRPr="00E5077F">
              <w:rPr>
                <w:color w:val="000000" w:themeColor="text1"/>
                <w:sz w:val="28"/>
                <w:szCs w:val="28"/>
              </w:rPr>
              <w:t>официальном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1E40BD" w:rsidRPr="00E5077F">
              <w:rPr>
                <w:color w:val="000000" w:themeColor="text1"/>
                <w:sz w:val="28"/>
                <w:szCs w:val="28"/>
              </w:rPr>
              <w:t>сайте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1E40BD" w:rsidRPr="00E5077F">
              <w:rPr>
                <w:color w:val="000000" w:themeColor="text1"/>
                <w:sz w:val="28"/>
                <w:szCs w:val="28"/>
              </w:rPr>
              <w:t>администрации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3250A4" w:rsidRPr="00E5077F">
              <w:rPr>
                <w:color w:val="000000" w:themeColor="text1"/>
                <w:sz w:val="28"/>
                <w:szCs w:val="28"/>
              </w:rPr>
              <w:t>Верхнебуреинского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3250A4" w:rsidRPr="00E5077F">
              <w:rPr>
                <w:color w:val="000000" w:themeColor="text1"/>
                <w:sz w:val="28"/>
                <w:szCs w:val="28"/>
              </w:rPr>
              <w:t>района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3250A4" w:rsidRPr="00E5077F">
              <w:rPr>
                <w:color w:val="000000" w:themeColor="text1"/>
                <w:sz w:val="28"/>
                <w:szCs w:val="28"/>
              </w:rPr>
              <w:t>Хабаровского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3250A4" w:rsidRPr="00E5077F">
              <w:rPr>
                <w:color w:val="000000" w:themeColor="text1"/>
                <w:sz w:val="28"/>
                <w:szCs w:val="28"/>
              </w:rPr>
              <w:t>края</w:t>
            </w:r>
            <w:r w:rsidR="001E40BD" w:rsidRPr="00E5077F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986A8C" w:rsidRPr="00E5077F" w:rsidTr="00496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A8C" w:rsidRPr="00E5077F" w:rsidRDefault="00986A8C" w:rsidP="0060166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1.1.1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8C" w:rsidRPr="00E5077F" w:rsidRDefault="00DD57EE" w:rsidP="00F62E84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Размещение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(поддержание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актуальном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состоянии)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т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екстов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нормативных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правовых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актов,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регулирующих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осуществление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муниципального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земельного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lastRenderedPageBreak/>
              <w:t>контроля</w:t>
            </w:r>
          </w:p>
          <w:p w:rsidR="00497946" w:rsidRPr="00E5077F" w:rsidRDefault="00497946" w:rsidP="00F62E84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F" w:rsidRPr="00E5077F" w:rsidRDefault="00121DBF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течение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года</w:t>
            </w:r>
          </w:p>
          <w:p w:rsidR="00986A8C" w:rsidRPr="00E5077F" w:rsidRDefault="00121DBF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(по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мере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необходимости)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02A50" w:rsidRPr="00E5077F" w:rsidRDefault="00515BF9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Начальник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отдела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земельных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имущественных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отношений,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ведущий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специалист</w:t>
            </w: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2A50" w:rsidRPr="00E5077F" w:rsidRDefault="00C02A50" w:rsidP="00121DB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21DBF" w:rsidRPr="00E5077F" w:rsidRDefault="00121DBF" w:rsidP="0007116C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  <w:p w:rsidR="00986A8C" w:rsidRPr="00E5077F" w:rsidRDefault="00986A8C" w:rsidP="0007116C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  <w:p w:rsidR="002A378F" w:rsidRPr="00E5077F" w:rsidRDefault="002A378F" w:rsidP="001D5ECB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  <w:p w:rsidR="002A378F" w:rsidRPr="00E5077F" w:rsidRDefault="002A378F" w:rsidP="001D5ECB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  <w:p w:rsidR="002A378F" w:rsidRPr="00E5077F" w:rsidRDefault="002A378F" w:rsidP="001D5ECB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  <w:p w:rsidR="002A378F" w:rsidRPr="00E5077F" w:rsidRDefault="002A378F" w:rsidP="001D5ECB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  <w:p w:rsidR="002A378F" w:rsidRPr="00E5077F" w:rsidRDefault="002A378F" w:rsidP="001D5ECB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  <w:p w:rsidR="002A378F" w:rsidRPr="00E5077F" w:rsidRDefault="002A378F" w:rsidP="001D5ECB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  <w:p w:rsidR="002A378F" w:rsidRPr="00E5077F" w:rsidRDefault="002A378F" w:rsidP="001D5ECB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  <w:p w:rsidR="002A378F" w:rsidRPr="00E5077F" w:rsidRDefault="002A378F" w:rsidP="001D5ECB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986A8C" w:rsidRPr="00E5077F" w:rsidTr="00496072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8C" w:rsidRPr="00E5077F" w:rsidRDefault="00986A8C" w:rsidP="0060166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A8C" w:rsidRPr="00E5077F" w:rsidRDefault="00DD57EE" w:rsidP="00F62E84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Размещение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поддержание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актуальном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состоянии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ведений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об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изменениях,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внесенных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нормативные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правовые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акты,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регулирующие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осуществление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муниципального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земельного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контроля,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сроках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порядке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их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вступления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силу</w:t>
            </w:r>
          </w:p>
          <w:p w:rsidR="00497946" w:rsidRPr="00E5077F" w:rsidRDefault="00497946" w:rsidP="00F62E84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A8C" w:rsidRPr="00E5077F" w:rsidRDefault="00986A8C" w:rsidP="00986A8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86A8C" w:rsidRPr="00E5077F" w:rsidRDefault="00986A8C" w:rsidP="00986A8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течение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года</w:t>
            </w:r>
          </w:p>
          <w:p w:rsidR="00986A8C" w:rsidRPr="00E5077F" w:rsidRDefault="00986A8C" w:rsidP="00986A8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(по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мере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необходимости)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86A8C" w:rsidRPr="00E5077F" w:rsidRDefault="00986A8C" w:rsidP="00DD4B3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86A8C" w:rsidRPr="00E5077F" w:rsidTr="00496072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8C" w:rsidRPr="00E5077F" w:rsidRDefault="00986A8C" w:rsidP="0060166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1.1.3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8C" w:rsidRPr="00E5077F" w:rsidRDefault="00DD57EE" w:rsidP="00DD4B3B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Размещение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(поддержание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актуальном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состоянии)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еречней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нормативных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правовых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актов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с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указанием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структурных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единиц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этих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актов,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содержащих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обязательные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требования,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оценка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соблюдения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которых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является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предметом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муниципального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земельного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контроля,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так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же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мерах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ответственности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контролируемых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лиц</w:t>
            </w:r>
            <w:r w:rsidR="006A3574" w:rsidRPr="00E5077F">
              <w:rPr>
                <w:color w:val="000000" w:themeColor="text1"/>
                <w:sz w:val="28"/>
                <w:szCs w:val="28"/>
              </w:rPr>
              <w:t>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A3574" w:rsidRPr="00E5077F">
              <w:rPr>
                <w:color w:val="000000" w:themeColor="text1"/>
                <w:sz w:val="28"/>
                <w:szCs w:val="28"/>
              </w:rPr>
              <w:t>с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A3574" w:rsidRPr="00E5077F">
              <w:rPr>
                <w:color w:val="000000" w:themeColor="text1"/>
                <w:sz w:val="28"/>
                <w:szCs w:val="28"/>
              </w:rPr>
              <w:t>текстами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A3574" w:rsidRPr="00E5077F">
              <w:rPr>
                <w:color w:val="000000" w:themeColor="text1"/>
                <w:sz w:val="28"/>
                <w:szCs w:val="28"/>
              </w:rPr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A3574" w:rsidRPr="00E5077F">
              <w:rPr>
                <w:color w:val="000000" w:themeColor="text1"/>
                <w:sz w:val="28"/>
                <w:szCs w:val="28"/>
              </w:rPr>
              <w:t>действующей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A3574" w:rsidRPr="00E5077F">
              <w:rPr>
                <w:color w:val="000000" w:themeColor="text1"/>
                <w:sz w:val="28"/>
                <w:szCs w:val="28"/>
              </w:rPr>
              <w:t>редакции</w:t>
            </w:r>
          </w:p>
          <w:p w:rsidR="00497946" w:rsidRPr="00E5077F" w:rsidRDefault="00497946" w:rsidP="00DD4B3B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8C" w:rsidRPr="00E5077F" w:rsidRDefault="00986A8C" w:rsidP="007E22F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86A8C" w:rsidRPr="00E5077F" w:rsidRDefault="00986A8C" w:rsidP="007E22F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86A8C" w:rsidRPr="00E5077F" w:rsidRDefault="00986A8C" w:rsidP="007E22F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62003" w:rsidRPr="00E5077F" w:rsidRDefault="00B62003" w:rsidP="00B62003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течение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года</w:t>
            </w:r>
          </w:p>
          <w:p w:rsidR="00986A8C" w:rsidRPr="00E5077F" w:rsidRDefault="00B62003" w:rsidP="00B62003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(по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мере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необходимости)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986A8C" w:rsidRPr="00E5077F" w:rsidRDefault="00986A8C" w:rsidP="00AE7247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86A8C" w:rsidRPr="00E5077F" w:rsidTr="00496072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8C" w:rsidRPr="00E5077F" w:rsidRDefault="006A3574" w:rsidP="0060166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1.1.</w:t>
            </w:r>
            <w:r w:rsidR="00B62003" w:rsidRPr="00E5077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8C" w:rsidRPr="00E5077F" w:rsidRDefault="00DD57EE" w:rsidP="003908B8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Размещение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рограммы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рисков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причинения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вреда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(ущерба)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охраняемым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законом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ценностям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при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осуществлении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муниципаль</w:t>
            </w:r>
            <w:r w:rsidR="00B62003" w:rsidRPr="00E5077F">
              <w:rPr>
                <w:color w:val="000000" w:themeColor="text1"/>
                <w:sz w:val="28"/>
                <w:szCs w:val="28"/>
              </w:rPr>
              <w:t>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2003" w:rsidRPr="00E5077F">
              <w:rPr>
                <w:color w:val="000000" w:themeColor="text1"/>
                <w:sz w:val="28"/>
                <w:szCs w:val="28"/>
              </w:rPr>
              <w:t>земельного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2003" w:rsidRPr="00E5077F">
              <w:rPr>
                <w:color w:val="000000" w:themeColor="text1"/>
                <w:sz w:val="28"/>
                <w:szCs w:val="28"/>
              </w:rPr>
              <w:t>контроля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2003" w:rsidRPr="00E5077F">
              <w:rPr>
                <w:color w:val="000000" w:themeColor="text1"/>
                <w:sz w:val="28"/>
                <w:szCs w:val="28"/>
              </w:rPr>
              <w:t>на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2003" w:rsidRPr="00E5077F">
              <w:rPr>
                <w:color w:val="000000" w:themeColor="text1"/>
                <w:sz w:val="28"/>
                <w:szCs w:val="28"/>
              </w:rPr>
              <w:t>202</w:t>
            </w:r>
            <w:r w:rsidR="00322430" w:rsidRPr="00E5077F">
              <w:rPr>
                <w:color w:val="000000" w:themeColor="text1"/>
                <w:sz w:val="28"/>
                <w:szCs w:val="28"/>
              </w:rPr>
              <w:t>4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6A8C" w:rsidRPr="00E5077F">
              <w:rPr>
                <w:color w:val="000000" w:themeColor="text1"/>
                <w:sz w:val="28"/>
                <w:szCs w:val="28"/>
              </w:rPr>
              <w:t>год</w:t>
            </w:r>
          </w:p>
          <w:p w:rsidR="00B301EA" w:rsidRPr="00E5077F" w:rsidRDefault="00B301EA" w:rsidP="003908B8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8C" w:rsidRPr="00E5077F" w:rsidRDefault="00986A8C" w:rsidP="007E22F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722DA" w:rsidRPr="00E5077F" w:rsidRDefault="00C722DA" w:rsidP="007E22F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7116C" w:rsidRPr="00E5077F" w:rsidRDefault="00C722DA" w:rsidP="007E22F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Не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позднее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25.12.2023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86A8C" w:rsidRPr="00E5077F" w:rsidRDefault="00986A8C" w:rsidP="00066B23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8B4518" w:rsidRPr="00E5077F" w:rsidTr="00496072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518" w:rsidRPr="00E5077F" w:rsidRDefault="00C02A50" w:rsidP="0060166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1.1.5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378F" w:rsidRPr="00E5077F" w:rsidRDefault="002A378F" w:rsidP="002A378F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Размещение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плана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проведения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5077F">
              <w:rPr>
                <w:color w:val="000000" w:themeColor="text1"/>
                <w:sz w:val="28"/>
                <w:szCs w:val="28"/>
              </w:rPr>
              <w:t>плановых</w:t>
            </w:r>
            <w:proofErr w:type="gramEnd"/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контрольных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мероприятий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(при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проведении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таких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мероприятий)</w:t>
            </w:r>
          </w:p>
          <w:p w:rsidR="002A378F" w:rsidRPr="00E5077F" w:rsidRDefault="002A378F" w:rsidP="002A378F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2DA" w:rsidRPr="00E5077F" w:rsidRDefault="00C17EE4" w:rsidP="007E22F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течение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года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(по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мере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необходимости)</w:t>
            </w:r>
          </w:p>
          <w:p w:rsidR="008B4518" w:rsidRPr="00E5077F" w:rsidRDefault="008B4518" w:rsidP="007E22F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B4518" w:rsidRPr="00E5077F" w:rsidRDefault="008B4518" w:rsidP="00AE7247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86A8C" w:rsidRPr="00E5077F" w:rsidTr="00496072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8C" w:rsidRPr="00E5077F" w:rsidRDefault="00986A8C" w:rsidP="0060166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1.1.</w:t>
            </w:r>
            <w:r w:rsidR="00C02A50" w:rsidRPr="00E5077F">
              <w:rPr>
                <w:color w:val="000000" w:themeColor="text1"/>
                <w:sz w:val="28"/>
                <w:szCs w:val="28"/>
              </w:rPr>
              <w:t>6</w:t>
            </w:r>
          </w:p>
          <w:p w:rsidR="002A378F" w:rsidRPr="00E5077F" w:rsidRDefault="002A378F" w:rsidP="0060166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A378F" w:rsidRPr="00E5077F" w:rsidRDefault="002A378F" w:rsidP="0060166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A378F" w:rsidRPr="00E5077F" w:rsidRDefault="002A378F" w:rsidP="0060166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A378F" w:rsidRPr="00E5077F" w:rsidRDefault="002A378F" w:rsidP="0060166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A378F" w:rsidRPr="00E5077F" w:rsidRDefault="002A378F" w:rsidP="0060166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A378F" w:rsidRPr="00E5077F" w:rsidRDefault="002A378F" w:rsidP="002A378F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430" w:rsidRPr="00E5077F" w:rsidRDefault="00322430" w:rsidP="00322430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Размещение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письменных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разъяснений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обращениям,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случае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если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течение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календарного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года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поступило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пять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более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однотипных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обращений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контролируемых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лиц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(или)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представителей</w:t>
            </w:r>
          </w:p>
          <w:p w:rsidR="002A378F" w:rsidRPr="00E5077F" w:rsidRDefault="002A378F" w:rsidP="006948BD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2DA" w:rsidRPr="00E5077F" w:rsidRDefault="00C722DA" w:rsidP="00C722DA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  <w:p w:rsidR="00986A8C" w:rsidRPr="00E5077F" w:rsidRDefault="00C722DA" w:rsidP="007E22F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течение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года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(по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мере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необходимости)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86A8C" w:rsidRPr="00E5077F" w:rsidRDefault="00986A8C" w:rsidP="00AE7247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86A8C" w:rsidRPr="00E5077F" w:rsidTr="00496072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8C" w:rsidRPr="00E5077F" w:rsidRDefault="00986A8C" w:rsidP="0060166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1EA" w:rsidRPr="00E5077F" w:rsidRDefault="00B301EA" w:rsidP="00322430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2DA" w:rsidRPr="00E5077F" w:rsidRDefault="00C722DA" w:rsidP="007E22F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86A8C" w:rsidRPr="00E5077F" w:rsidRDefault="00986A8C" w:rsidP="007E22F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86A8C" w:rsidRPr="00E5077F" w:rsidRDefault="00986A8C" w:rsidP="008B741C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117055" w:rsidRPr="00E5077F" w:rsidTr="00FB4A4D">
        <w:tc>
          <w:tcPr>
            <w:tcW w:w="817" w:type="dxa"/>
          </w:tcPr>
          <w:p w:rsidR="00117055" w:rsidRPr="00E5077F" w:rsidRDefault="002B45D6" w:rsidP="00D45A7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2</w:t>
            </w:r>
            <w:r w:rsidR="001557BA" w:rsidRPr="00E5077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5"/>
          </w:tcPr>
          <w:p w:rsidR="002B45D6" w:rsidRPr="00E5077F" w:rsidRDefault="002B45D6" w:rsidP="006A57B1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Консультирование</w:t>
            </w:r>
          </w:p>
        </w:tc>
      </w:tr>
      <w:tr w:rsidR="00055038" w:rsidRPr="00E5077F" w:rsidTr="00496072">
        <w:tc>
          <w:tcPr>
            <w:tcW w:w="817" w:type="dxa"/>
          </w:tcPr>
          <w:p w:rsidR="00055038" w:rsidRPr="00E5077F" w:rsidRDefault="00055038" w:rsidP="00D45A70">
            <w:pPr>
              <w:spacing w:line="2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827" w:type="dxa"/>
          </w:tcPr>
          <w:p w:rsidR="00E705B0" w:rsidRPr="00E5077F" w:rsidRDefault="00055038" w:rsidP="00E705B0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Консультирование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4724E" w:rsidRPr="00E5077F">
              <w:rPr>
                <w:color w:val="000000" w:themeColor="text1"/>
                <w:sz w:val="28"/>
                <w:szCs w:val="28"/>
              </w:rPr>
              <w:t>по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4724E" w:rsidRPr="00E5077F">
              <w:rPr>
                <w:color w:val="000000" w:themeColor="text1"/>
                <w:sz w:val="28"/>
                <w:szCs w:val="28"/>
              </w:rPr>
              <w:t>телефону,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4724E" w:rsidRPr="00E5077F">
              <w:rPr>
                <w:color w:val="000000" w:themeColor="text1"/>
                <w:sz w:val="28"/>
                <w:szCs w:val="28"/>
              </w:rPr>
              <w:t>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4724E" w:rsidRPr="00E5077F">
              <w:rPr>
                <w:color w:val="000000" w:themeColor="text1"/>
                <w:sz w:val="28"/>
                <w:szCs w:val="28"/>
              </w:rPr>
              <w:t>ходе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4724E" w:rsidRPr="00E5077F">
              <w:rPr>
                <w:color w:val="000000" w:themeColor="text1"/>
                <w:sz w:val="28"/>
                <w:szCs w:val="28"/>
              </w:rPr>
              <w:t>проведения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4724E" w:rsidRPr="00E5077F">
              <w:rPr>
                <w:color w:val="000000" w:themeColor="text1"/>
                <w:sz w:val="28"/>
                <w:szCs w:val="28"/>
              </w:rPr>
              <w:t>профилактического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4724E" w:rsidRPr="00E5077F">
              <w:rPr>
                <w:color w:val="000000" w:themeColor="text1"/>
                <w:sz w:val="28"/>
                <w:szCs w:val="28"/>
              </w:rPr>
              <w:t>мероприятия,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4724E" w:rsidRPr="00E5077F">
              <w:rPr>
                <w:color w:val="000000" w:themeColor="text1"/>
                <w:sz w:val="28"/>
                <w:szCs w:val="28"/>
              </w:rPr>
              <w:t>контрольного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4724E" w:rsidRPr="00E5077F">
              <w:rPr>
                <w:color w:val="000000" w:themeColor="text1"/>
                <w:sz w:val="28"/>
                <w:szCs w:val="28"/>
              </w:rPr>
              <w:lastRenderedPageBreak/>
              <w:t>мероприятия</w:t>
            </w:r>
          </w:p>
          <w:p w:rsidR="00055038" w:rsidRPr="00E5077F" w:rsidRDefault="00E5077F" w:rsidP="00E705B0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055038" w:rsidRPr="00E5077F">
              <w:rPr>
                <w:color w:val="000000" w:themeColor="text1"/>
                <w:sz w:val="28"/>
                <w:szCs w:val="28"/>
              </w:rPr>
              <w:t>по</w:t>
            </w:r>
            <w:r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055038" w:rsidRPr="00E5077F">
              <w:rPr>
                <w:color w:val="000000" w:themeColor="text1"/>
                <w:sz w:val="28"/>
                <w:szCs w:val="28"/>
              </w:rPr>
              <w:t>вопросам:</w:t>
            </w:r>
          </w:p>
          <w:p w:rsidR="00055038" w:rsidRPr="00E5077F" w:rsidRDefault="00055038" w:rsidP="00CA764A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1.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организации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5077F">
              <w:rPr>
                <w:color w:val="000000" w:themeColor="text1"/>
                <w:sz w:val="28"/>
                <w:szCs w:val="28"/>
              </w:rPr>
              <w:t>осуществления</w:t>
            </w:r>
            <w:proofErr w:type="gramEnd"/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контрольных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мероприятий,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установленных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Положением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муниципальном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земельном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контроле;</w:t>
            </w:r>
          </w:p>
          <w:p w:rsidR="00055038" w:rsidRPr="00E5077F" w:rsidRDefault="00055038" w:rsidP="00CA764A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2.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порядка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осуществления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5077F">
              <w:rPr>
                <w:color w:val="000000" w:themeColor="text1"/>
                <w:sz w:val="28"/>
                <w:szCs w:val="28"/>
              </w:rPr>
              <w:t>профилактических</w:t>
            </w:r>
            <w:proofErr w:type="gramEnd"/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мероприятий,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установленных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Положением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муниципальном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земельном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контроле;</w:t>
            </w:r>
          </w:p>
          <w:p w:rsidR="00B301EA" w:rsidRPr="00E5077F" w:rsidRDefault="00055038" w:rsidP="00C02A50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3.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порядка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обжалования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решений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органа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муниципального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земельного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контроля,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действий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(бездействия)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их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должностных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лиц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при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осуществлении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муниципального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земельного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контроля</w:t>
            </w:r>
          </w:p>
        </w:tc>
        <w:tc>
          <w:tcPr>
            <w:tcW w:w="2552" w:type="dxa"/>
            <w:gridSpan w:val="2"/>
          </w:tcPr>
          <w:p w:rsidR="00055038" w:rsidRPr="00E5077F" w:rsidRDefault="00055038" w:rsidP="001425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lastRenderedPageBreak/>
              <w:t>Ежедневно</w:t>
            </w:r>
          </w:p>
          <w:p w:rsidR="00E705B0" w:rsidRPr="00E5077F" w:rsidRDefault="00055038" w:rsidP="00E705B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(в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рабочие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дни)</w:t>
            </w:r>
          </w:p>
          <w:p w:rsidR="00E705B0" w:rsidRPr="00E5077F" w:rsidRDefault="00E705B0" w:rsidP="00E705B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с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9.00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до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1</w:t>
            </w:r>
            <w:r w:rsidR="00322430" w:rsidRPr="00E5077F">
              <w:rPr>
                <w:color w:val="000000" w:themeColor="text1"/>
                <w:sz w:val="28"/>
                <w:szCs w:val="28"/>
              </w:rPr>
              <w:t>7</w:t>
            </w:r>
            <w:r w:rsidRPr="00E5077F">
              <w:rPr>
                <w:color w:val="000000" w:themeColor="text1"/>
                <w:sz w:val="28"/>
                <w:szCs w:val="28"/>
              </w:rPr>
              <w:t>.00</w:t>
            </w:r>
          </w:p>
          <w:p w:rsidR="00E705B0" w:rsidRPr="00E5077F" w:rsidRDefault="00E705B0" w:rsidP="00E705B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обед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13.00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до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lastRenderedPageBreak/>
              <w:t>14.00</w:t>
            </w:r>
          </w:p>
          <w:p w:rsidR="00055038" w:rsidRPr="00E5077F" w:rsidRDefault="00055038" w:rsidP="007E16E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15BF9" w:rsidRPr="00E5077F" w:rsidRDefault="00515BF9" w:rsidP="00515BF9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lastRenderedPageBreak/>
              <w:t>Начальник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отдела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земельных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имущественных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lastRenderedPageBreak/>
              <w:t>отношений,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ведущий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специалист</w:t>
            </w:r>
          </w:p>
          <w:p w:rsidR="00515BF9" w:rsidRPr="00E5077F" w:rsidRDefault="00515BF9" w:rsidP="00515BF9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55038" w:rsidRPr="00E5077F" w:rsidRDefault="00055038" w:rsidP="00C02A5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55038" w:rsidRPr="00E5077F" w:rsidRDefault="00055038" w:rsidP="00C02A5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55038" w:rsidRPr="00E5077F" w:rsidRDefault="00055038" w:rsidP="00C02A5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55038" w:rsidRPr="00E5077F" w:rsidRDefault="00055038" w:rsidP="00C02A5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55038" w:rsidRPr="00E5077F" w:rsidRDefault="00055038" w:rsidP="00C02A5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55038" w:rsidRPr="00E5077F" w:rsidRDefault="00055038" w:rsidP="00C02A5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55038" w:rsidRPr="00E5077F" w:rsidRDefault="00055038" w:rsidP="00C02A5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55038" w:rsidRPr="00E5077F" w:rsidRDefault="00055038" w:rsidP="001425D8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  <w:p w:rsidR="00055038" w:rsidRPr="00E5077F" w:rsidRDefault="00055038" w:rsidP="001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E6352" w:rsidRPr="00E5077F" w:rsidTr="00496072">
        <w:trPr>
          <w:trHeight w:val="499"/>
        </w:trPr>
        <w:tc>
          <w:tcPr>
            <w:tcW w:w="817" w:type="dxa"/>
          </w:tcPr>
          <w:p w:rsidR="003E6352" w:rsidRPr="00E5077F" w:rsidRDefault="003E6352" w:rsidP="0032243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  <w:r w:rsidR="00322430" w:rsidRPr="00E5077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E6352" w:rsidRPr="00E5077F" w:rsidRDefault="003E6352" w:rsidP="003E63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Консультирование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на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личном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приеме</w:t>
            </w:r>
          </w:p>
          <w:p w:rsidR="003E6352" w:rsidRPr="00E5077F" w:rsidRDefault="003E6352" w:rsidP="00747825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22430" w:rsidRPr="00E5077F" w:rsidRDefault="00322430" w:rsidP="0032243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Ежедневно</w:t>
            </w:r>
          </w:p>
          <w:p w:rsidR="00322430" w:rsidRPr="00E5077F" w:rsidRDefault="00322430" w:rsidP="0032243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(в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рабочие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дни)</w:t>
            </w:r>
          </w:p>
          <w:p w:rsidR="00322430" w:rsidRPr="00E5077F" w:rsidRDefault="00322430" w:rsidP="0032243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с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9.00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до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17.00</w:t>
            </w:r>
          </w:p>
          <w:p w:rsidR="00322430" w:rsidRPr="00E5077F" w:rsidRDefault="00322430" w:rsidP="0032243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обед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13.00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до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14.00</w:t>
            </w:r>
          </w:p>
          <w:p w:rsidR="00E705B0" w:rsidRPr="00E5077F" w:rsidRDefault="00E705B0" w:rsidP="00E705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705B0" w:rsidRPr="00E5077F" w:rsidRDefault="00E705B0" w:rsidP="00E705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15BF9" w:rsidRPr="00E5077F" w:rsidRDefault="00515BF9" w:rsidP="00515BF9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5077F">
              <w:rPr>
                <w:color w:val="000000" w:themeColor="text1"/>
                <w:sz w:val="28"/>
                <w:szCs w:val="28"/>
              </w:rPr>
              <w:t>Начальник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отдела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земельных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и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имущественных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отношений,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ведущий</w:t>
            </w:r>
            <w:r w:rsidR="00E5077F" w:rsidRPr="00E50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77F">
              <w:rPr>
                <w:color w:val="000000" w:themeColor="text1"/>
                <w:sz w:val="28"/>
                <w:szCs w:val="28"/>
              </w:rPr>
              <w:t>специалист</w:t>
            </w:r>
          </w:p>
          <w:p w:rsidR="00515BF9" w:rsidRPr="00E5077F" w:rsidRDefault="00515BF9" w:rsidP="00515BF9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E6352" w:rsidRPr="00E5077F" w:rsidRDefault="003E6352" w:rsidP="003E635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451DD" w:rsidRPr="00E5077F" w:rsidRDefault="00E451DD" w:rsidP="00461EF0">
      <w:pPr>
        <w:jc w:val="both"/>
        <w:rPr>
          <w:b/>
          <w:sz w:val="28"/>
          <w:szCs w:val="28"/>
        </w:rPr>
      </w:pPr>
    </w:p>
    <w:p w:rsidR="00400E65" w:rsidRPr="00E5077F" w:rsidRDefault="00961E3A" w:rsidP="00961E3A">
      <w:pPr>
        <w:spacing w:line="240" w:lineRule="exact"/>
        <w:ind w:left="33"/>
        <w:jc w:val="center"/>
        <w:rPr>
          <w:sz w:val="28"/>
          <w:szCs w:val="28"/>
        </w:rPr>
      </w:pPr>
      <w:r w:rsidRPr="00E5077F">
        <w:rPr>
          <w:sz w:val="28"/>
          <w:szCs w:val="28"/>
        </w:rPr>
        <w:t>4.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Показатели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результативности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эффек</w:t>
      </w:r>
      <w:r w:rsidR="003C3408" w:rsidRPr="00E5077F">
        <w:rPr>
          <w:sz w:val="28"/>
          <w:szCs w:val="28"/>
        </w:rPr>
        <w:t>тивности</w:t>
      </w:r>
      <w:r w:rsidR="00E5077F" w:rsidRPr="00E5077F">
        <w:rPr>
          <w:sz w:val="28"/>
          <w:szCs w:val="28"/>
        </w:rPr>
        <w:t xml:space="preserve"> </w:t>
      </w:r>
      <w:r w:rsidR="003C3408" w:rsidRPr="00E5077F">
        <w:rPr>
          <w:sz w:val="28"/>
          <w:szCs w:val="28"/>
        </w:rPr>
        <w:t>программы</w:t>
      </w:r>
      <w:r w:rsidR="00E5077F" w:rsidRPr="00E5077F">
        <w:rPr>
          <w:sz w:val="28"/>
          <w:szCs w:val="28"/>
        </w:rPr>
        <w:t xml:space="preserve"> </w:t>
      </w:r>
      <w:r w:rsidR="003C3408" w:rsidRPr="00E5077F">
        <w:rPr>
          <w:sz w:val="28"/>
          <w:szCs w:val="28"/>
        </w:rPr>
        <w:t>профилактики</w:t>
      </w:r>
    </w:p>
    <w:p w:rsidR="00961E3A" w:rsidRPr="00E5077F" w:rsidRDefault="00961E3A" w:rsidP="00961E3A">
      <w:pPr>
        <w:spacing w:line="240" w:lineRule="exact"/>
        <w:ind w:left="33"/>
        <w:jc w:val="center"/>
        <w:rPr>
          <w:b/>
          <w:sz w:val="28"/>
          <w:szCs w:val="28"/>
        </w:rPr>
      </w:pPr>
    </w:p>
    <w:p w:rsidR="00F417A8" w:rsidRPr="00E5077F" w:rsidRDefault="00261248" w:rsidP="00961E3A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Основным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социальным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экономическим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последствием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профилактического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воздействия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Программы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является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создание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комфортных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условий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среды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посредством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доведения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до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подконтрольных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субъектов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информации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обязательных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требования</w:t>
      </w:r>
      <w:r w:rsidR="00D96E75" w:rsidRPr="00E5077F">
        <w:rPr>
          <w:sz w:val="28"/>
          <w:szCs w:val="28"/>
        </w:rPr>
        <w:t>х</w:t>
      </w:r>
      <w:r w:rsidR="00E5077F" w:rsidRPr="00E5077F">
        <w:rPr>
          <w:sz w:val="28"/>
          <w:szCs w:val="28"/>
        </w:rPr>
        <w:t xml:space="preserve"> </w:t>
      </w:r>
      <w:r w:rsidR="00D96E75" w:rsidRPr="00E5077F">
        <w:rPr>
          <w:sz w:val="28"/>
          <w:szCs w:val="28"/>
        </w:rPr>
        <w:t>земельного</w:t>
      </w:r>
      <w:r w:rsidR="00E5077F" w:rsidRPr="00E5077F">
        <w:rPr>
          <w:sz w:val="28"/>
          <w:szCs w:val="28"/>
        </w:rPr>
        <w:t xml:space="preserve"> </w:t>
      </w:r>
      <w:r w:rsidR="00D96E75" w:rsidRPr="00E5077F">
        <w:rPr>
          <w:sz w:val="28"/>
          <w:szCs w:val="28"/>
        </w:rPr>
        <w:t>законодательства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понятной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удобной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форме,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мотивирующей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субъек</w:t>
      </w:r>
      <w:r w:rsidR="00132A50" w:rsidRPr="00E5077F">
        <w:rPr>
          <w:sz w:val="28"/>
          <w:szCs w:val="28"/>
        </w:rPr>
        <w:t>ты</w:t>
      </w:r>
      <w:r w:rsidR="00E5077F" w:rsidRPr="00E5077F">
        <w:rPr>
          <w:sz w:val="28"/>
          <w:szCs w:val="28"/>
        </w:rPr>
        <w:t xml:space="preserve"> </w:t>
      </w:r>
      <w:r w:rsidR="00132A50" w:rsidRPr="00E5077F">
        <w:rPr>
          <w:sz w:val="28"/>
          <w:szCs w:val="28"/>
        </w:rPr>
        <w:t>к</w:t>
      </w:r>
      <w:r w:rsidR="00E5077F" w:rsidRPr="00E5077F">
        <w:rPr>
          <w:sz w:val="28"/>
          <w:szCs w:val="28"/>
        </w:rPr>
        <w:t xml:space="preserve"> </w:t>
      </w:r>
      <w:r w:rsidR="00132A50" w:rsidRPr="00E5077F">
        <w:rPr>
          <w:sz w:val="28"/>
          <w:szCs w:val="28"/>
        </w:rPr>
        <w:t>снижению</w:t>
      </w:r>
      <w:r w:rsidR="00E5077F" w:rsidRPr="00E5077F">
        <w:rPr>
          <w:sz w:val="28"/>
          <w:szCs w:val="28"/>
        </w:rPr>
        <w:t xml:space="preserve"> </w:t>
      </w:r>
      <w:r w:rsidR="00132A50" w:rsidRPr="00E5077F">
        <w:rPr>
          <w:sz w:val="28"/>
          <w:szCs w:val="28"/>
        </w:rPr>
        <w:t>нарушений</w:t>
      </w:r>
      <w:r w:rsidR="00E5077F" w:rsidRPr="00E5077F">
        <w:rPr>
          <w:sz w:val="28"/>
          <w:szCs w:val="28"/>
        </w:rPr>
        <w:t xml:space="preserve"> </w:t>
      </w:r>
      <w:r w:rsidR="00132A50" w:rsidRPr="00E5077F">
        <w:rPr>
          <w:sz w:val="28"/>
          <w:szCs w:val="28"/>
        </w:rPr>
        <w:t>обязате</w:t>
      </w:r>
      <w:r w:rsidRPr="00E5077F">
        <w:rPr>
          <w:sz w:val="28"/>
          <w:szCs w:val="28"/>
        </w:rPr>
        <w:t>льных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требований.</w:t>
      </w:r>
    </w:p>
    <w:p w:rsidR="000F0DC8" w:rsidRPr="00E5077F" w:rsidRDefault="000F0DC8" w:rsidP="00961E3A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Отчетные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показатели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программы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предназначены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способствовать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максимальному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достижению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сокращения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количества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нарушений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подконтрольными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субъектами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обязательных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требований,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включая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устранения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причин,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факторов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условий,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способствующих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возможному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нарушению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обязательных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требований.</w:t>
      </w:r>
    </w:p>
    <w:p w:rsidR="00132A50" w:rsidRPr="00E5077F" w:rsidRDefault="00132A50" w:rsidP="00961E3A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Оценка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эффективности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Программы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осуществляется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итогам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года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с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учетом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достижения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целей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программы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отчетных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показателей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результативности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меропри</w:t>
      </w:r>
      <w:r w:rsidR="00F85D30" w:rsidRPr="00E5077F">
        <w:rPr>
          <w:sz w:val="28"/>
          <w:szCs w:val="28"/>
        </w:rPr>
        <w:t>ятий</w:t>
      </w:r>
      <w:r w:rsidRPr="00E5077F">
        <w:rPr>
          <w:sz w:val="28"/>
          <w:szCs w:val="28"/>
        </w:rPr>
        <w:t>.</w:t>
      </w:r>
    </w:p>
    <w:p w:rsidR="00132A50" w:rsidRPr="00E5077F" w:rsidRDefault="00132A50" w:rsidP="00961E3A">
      <w:pPr>
        <w:ind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К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показателям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качества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профилактической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деятельности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относятся:</w:t>
      </w:r>
    </w:p>
    <w:p w:rsidR="00132A50" w:rsidRPr="00E5077F" w:rsidRDefault="006A57B1" w:rsidP="00961E3A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lastRenderedPageBreak/>
        <w:t>Полнота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информации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размещенной</w:t>
      </w:r>
      <w:r w:rsidR="00E5077F" w:rsidRPr="00E5077F">
        <w:rPr>
          <w:sz w:val="28"/>
          <w:szCs w:val="28"/>
        </w:rPr>
        <w:t xml:space="preserve"> </w:t>
      </w:r>
      <w:r w:rsidR="00132A50" w:rsidRPr="00E5077F">
        <w:rPr>
          <w:sz w:val="28"/>
          <w:szCs w:val="28"/>
        </w:rPr>
        <w:t>на</w:t>
      </w:r>
      <w:r w:rsidR="00E5077F" w:rsidRPr="00E5077F">
        <w:rPr>
          <w:sz w:val="28"/>
          <w:szCs w:val="28"/>
        </w:rPr>
        <w:t xml:space="preserve"> </w:t>
      </w:r>
      <w:r w:rsidR="00132A50" w:rsidRPr="00E5077F">
        <w:rPr>
          <w:sz w:val="28"/>
          <w:szCs w:val="28"/>
        </w:rPr>
        <w:t>официальном</w:t>
      </w:r>
      <w:r w:rsidR="00E5077F" w:rsidRPr="00E5077F">
        <w:rPr>
          <w:sz w:val="28"/>
          <w:szCs w:val="28"/>
        </w:rPr>
        <w:t xml:space="preserve"> </w:t>
      </w:r>
      <w:r w:rsidR="00132A50" w:rsidRPr="00E5077F">
        <w:rPr>
          <w:sz w:val="28"/>
          <w:szCs w:val="28"/>
        </w:rPr>
        <w:t>сайте</w:t>
      </w:r>
      <w:r w:rsidR="00E5077F" w:rsidRPr="00E5077F">
        <w:rPr>
          <w:sz w:val="28"/>
          <w:szCs w:val="28"/>
        </w:rPr>
        <w:t xml:space="preserve"> </w:t>
      </w:r>
      <w:r w:rsidR="00132A50" w:rsidRPr="00E5077F">
        <w:rPr>
          <w:sz w:val="28"/>
          <w:szCs w:val="28"/>
        </w:rPr>
        <w:t>администрации</w:t>
      </w:r>
      <w:r w:rsidR="00E5077F" w:rsidRPr="00E5077F">
        <w:rPr>
          <w:sz w:val="28"/>
          <w:szCs w:val="28"/>
        </w:rPr>
        <w:t xml:space="preserve"> </w:t>
      </w:r>
      <w:r w:rsidR="00322430" w:rsidRPr="00E5077F">
        <w:rPr>
          <w:sz w:val="28"/>
          <w:szCs w:val="28"/>
        </w:rPr>
        <w:t>Верхнебуреинского</w:t>
      </w:r>
      <w:r w:rsidR="00E5077F" w:rsidRPr="00E5077F">
        <w:rPr>
          <w:sz w:val="28"/>
          <w:szCs w:val="28"/>
        </w:rPr>
        <w:t xml:space="preserve"> </w:t>
      </w:r>
      <w:r w:rsidR="00322430" w:rsidRPr="00E5077F">
        <w:rPr>
          <w:sz w:val="28"/>
          <w:szCs w:val="28"/>
        </w:rPr>
        <w:t>муниципального</w:t>
      </w:r>
      <w:r w:rsidR="00E5077F" w:rsidRPr="00E5077F">
        <w:rPr>
          <w:sz w:val="28"/>
          <w:szCs w:val="28"/>
        </w:rPr>
        <w:t xml:space="preserve"> </w:t>
      </w:r>
      <w:r w:rsidR="00322430" w:rsidRPr="00E5077F">
        <w:rPr>
          <w:sz w:val="28"/>
          <w:szCs w:val="28"/>
        </w:rPr>
        <w:t>района</w:t>
      </w:r>
      <w:r w:rsidR="00E5077F" w:rsidRPr="00E5077F">
        <w:rPr>
          <w:sz w:val="28"/>
          <w:szCs w:val="28"/>
        </w:rPr>
        <w:t xml:space="preserve"> </w:t>
      </w:r>
      <w:r w:rsidR="00322430" w:rsidRPr="00E5077F">
        <w:rPr>
          <w:sz w:val="28"/>
          <w:szCs w:val="28"/>
        </w:rPr>
        <w:t>Хабаровского</w:t>
      </w:r>
      <w:r w:rsidR="00E5077F" w:rsidRPr="00E5077F">
        <w:rPr>
          <w:sz w:val="28"/>
          <w:szCs w:val="28"/>
        </w:rPr>
        <w:t xml:space="preserve"> </w:t>
      </w:r>
      <w:r w:rsidR="00322430" w:rsidRPr="00E5077F">
        <w:rPr>
          <w:sz w:val="28"/>
          <w:szCs w:val="28"/>
        </w:rPr>
        <w:t>края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-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100%;</w:t>
      </w:r>
    </w:p>
    <w:p w:rsidR="0080137D" w:rsidRPr="00E5077F" w:rsidRDefault="006A57B1" w:rsidP="006A57B1">
      <w:pPr>
        <w:pStyle w:val="a4"/>
        <w:ind w:left="0"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2.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Количество</w:t>
      </w:r>
      <w:r w:rsidR="00E5077F" w:rsidRPr="00E5077F">
        <w:rPr>
          <w:sz w:val="28"/>
          <w:szCs w:val="28"/>
        </w:rPr>
        <w:t xml:space="preserve"> </w:t>
      </w:r>
      <w:proofErr w:type="gramStart"/>
      <w:r w:rsidRPr="00E5077F">
        <w:rPr>
          <w:sz w:val="28"/>
          <w:szCs w:val="28"/>
        </w:rPr>
        <w:t>проведенных</w:t>
      </w:r>
      <w:proofErr w:type="gramEnd"/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профилакт</w:t>
      </w:r>
      <w:r w:rsidR="004F4B29" w:rsidRPr="00E5077F">
        <w:rPr>
          <w:sz w:val="28"/>
          <w:szCs w:val="28"/>
        </w:rPr>
        <w:t>ических</w:t>
      </w:r>
      <w:r w:rsidR="00E5077F" w:rsidRPr="00E5077F">
        <w:rPr>
          <w:sz w:val="28"/>
          <w:szCs w:val="28"/>
        </w:rPr>
        <w:t xml:space="preserve"> </w:t>
      </w:r>
      <w:r w:rsidR="004F4B29" w:rsidRPr="00E5077F">
        <w:rPr>
          <w:sz w:val="28"/>
          <w:szCs w:val="28"/>
        </w:rPr>
        <w:t>мероприятий</w:t>
      </w:r>
      <w:r w:rsidR="00E5077F" w:rsidRPr="00E5077F">
        <w:rPr>
          <w:sz w:val="28"/>
          <w:szCs w:val="28"/>
        </w:rPr>
        <w:t xml:space="preserve"> </w:t>
      </w:r>
      <w:r w:rsidR="004F4B29" w:rsidRPr="00E5077F">
        <w:rPr>
          <w:sz w:val="28"/>
          <w:szCs w:val="28"/>
        </w:rPr>
        <w:t>–</w:t>
      </w:r>
      <w:r w:rsidR="00E5077F" w:rsidRPr="00E5077F">
        <w:rPr>
          <w:sz w:val="28"/>
          <w:szCs w:val="28"/>
        </w:rPr>
        <w:t xml:space="preserve"> </w:t>
      </w:r>
      <w:r w:rsidR="004F4B29" w:rsidRPr="00E5077F">
        <w:rPr>
          <w:sz w:val="28"/>
          <w:szCs w:val="28"/>
        </w:rPr>
        <w:t>не</w:t>
      </w:r>
      <w:r w:rsidR="00E5077F" w:rsidRPr="00E5077F">
        <w:rPr>
          <w:sz w:val="28"/>
          <w:szCs w:val="28"/>
        </w:rPr>
        <w:t xml:space="preserve"> </w:t>
      </w:r>
      <w:r w:rsidR="004F4B29" w:rsidRPr="00E5077F">
        <w:rPr>
          <w:sz w:val="28"/>
          <w:szCs w:val="28"/>
        </w:rPr>
        <w:t>менее</w:t>
      </w:r>
      <w:r w:rsidR="00E5077F" w:rsidRPr="00E5077F">
        <w:rPr>
          <w:sz w:val="28"/>
          <w:szCs w:val="28"/>
        </w:rPr>
        <w:t xml:space="preserve"> </w:t>
      </w:r>
      <w:r w:rsidR="008524FA" w:rsidRPr="00E5077F">
        <w:rPr>
          <w:sz w:val="28"/>
          <w:szCs w:val="28"/>
        </w:rPr>
        <w:t>5</w:t>
      </w:r>
      <w:r w:rsidR="00E8424D" w:rsidRPr="00E5077F">
        <w:rPr>
          <w:sz w:val="28"/>
          <w:szCs w:val="28"/>
        </w:rPr>
        <w:t>0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мероприя</w:t>
      </w:r>
      <w:r w:rsidR="0007116C" w:rsidRPr="00E5077F">
        <w:rPr>
          <w:sz w:val="28"/>
          <w:szCs w:val="28"/>
        </w:rPr>
        <w:t>тий;</w:t>
      </w:r>
    </w:p>
    <w:p w:rsidR="0007116C" w:rsidRPr="00E5077F" w:rsidRDefault="0007116C" w:rsidP="006A57B1">
      <w:pPr>
        <w:pStyle w:val="a4"/>
        <w:ind w:left="0" w:firstLine="709"/>
        <w:jc w:val="both"/>
        <w:rPr>
          <w:sz w:val="28"/>
          <w:szCs w:val="28"/>
        </w:rPr>
      </w:pPr>
      <w:r w:rsidRPr="00E5077F">
        <w:rPr>
          <w:sz w:val="28"/>
          <w:szCs w:val="28"/>
        </w:rPr>
        <w:t>3.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Удовлетворенность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контролируемых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лиц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(их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представителей)</w:t>
      </w:r>
      <w:r w:rsidR="00E5077F" w:rsidRPr="00E5077F">
        <w:rPr>
          <w:sz w:val="28"/>
          <w:szCs w:val="28"/>
        </w:rPr>
        <w:t xml:space="preserve"> </w:t>
      </w:r>
      <w:r w:rsidRPr="00E5077F">
        <w:rPr>
          <w:sz w:val="28"/>
          <w:szCs w:val="28"/>
        </w:rPr>
        <w:t>консультир</w:t>
      </w:r>
      <w:r w:rsidR="007B5709" w:rsidRPr="00E5077F">
        <w:rPr>
          <w:sz w:val="28"/>
          <w:szCs w:val="28"/>
        </w:rPr>
        <w:t>ованием</w:t>
      </w:r>
      <w:r w:rsidR="00E5077F" w:rsidRPr="00E5077F">
        <w:rPr>
          <w:sz w:val="28"/>
          <w:szCs w:val="28"/>
        </w:rPr>
        <w:t xml:space="preserve"> </w:t>
      </w:r>
      <w:r w:rsidR="007B5709" w:rsidRPr="00E5077F">
        <w:rPr>
          <w:sz w:val="28"/>
          <w:szCs w:val="28"/>
        </w:rPr>
        <w:t>–</w:t>
      </w:r>
      <w:r w:rsidR="00E5077F" w:rsidRPr="00E5077F">
        <w:rPr>
          <w:sz w:val="28"/>
          <w:szCs w:val="28"/>
        </w:rPr>
        <w:t xml:space="preserve"> </w:t>
      </w:r>
      <w:r w:rsidR="007B5709" w:rsidRPr="00E5077F">
        <w:rPr>
          <w:sz w:val="28"/>
          <w:szCs w:val="28"/>
        </w:rPr>
        <w:t>не</w:t>
      </w:r>
      <w:r w:rsidR="00E5077F" w:rsidRPr="00E5077F">
        <w:rPr>
          <w:sz w:val="28"/>
          <w:szCs w:val="28"/>
        </w:rPr>
        <w:t xml:space="preserve"> </w:t>
      </w:r>
      <w:r w:rsidR="007B5709" w:rsidRPr="00E5077F">
        <w:rPr>
          <w:sz w:val="28"/>
          <w:szCs w:val="28"/>
        </w:rPr>
        <w:t>менее</w:t>
      </w:r>
      <w:r w:rsidR="00E5077F" w:rsidRPr="00E5077F">
        <w:rPr>
          <w:sz w:val="28"/>
          <w:szCs w:val="28"/>
        </w:rPr>
        <w:t xml:space="preserve"> </w:t>
      </w:r>
      <w:r w:rsidR="007B5709" w:rsidRPr="00E5077F">
        <w:rPr>
          <w:sz w:val="28"/>
          <w:szCs w:val="28"/>
        </w:rPr>
        <w:t>90</w:t>
      </w:r>
      <w:r w:rsidR="00E5077F" w:rsidRPr="00E5077F">
        <w:rPr>
          <w:sz w:val="28"/>
          <w:szCs w:val="28"/>
        </w:rPr>
        <w:t xml:space="preserve"> </w:t>
      </w:r>
      <w:r w:rsidR="007B5709" w:rsidRPr="00E5077F">
        <w:rPr>
          <w:sz w:val="28"/>
          <w:szCs w:val="28"/>
        </w:rPr>
        <w:t>%</w:t>
      </w:r>
      <w:r w:rsidR="00E5077F" w:rsidRPr="00E5077F">
        <w:rPr>
          <w:sz w:val="28"/>
          <w:szCs w:val="28"/>
        </w:rPr>
        <w:t xml:space="preserve"> </w:t>
      </w:r>
      <w:r w:rsidR="00DA5EBB" w:rsidRPr="00E5077F">
        <w:rPr>
          <w:sz w:val="28"/>
          <w:szCs w:val="28"/>
        </w:rPr>
        <w:t>от</w:t>
      </w:r>
      <w:r w:rsidR="00E5077F" w:rsidRPr="00E5077F">
        <w:rPr>
          <w:sz w:val="28"/>
          <w:szCs w:val="28"/>
        </w:rPr>
        <w:t xml:space="preserve"> </w:t>
      </w:r>
      <w:r w:rsidR="00DA5EBB" w:rsidRPr="00E5077F">
        <w:rPr>
          <w:sz w:val="28"/>
          <w:szCs w:val="28"/>
        </w:rPr>
        <w:t>числа</w:t>
      </w:r>
      <w:r w:rsidR="00E5077F" w:rsidRPr="00E5077F">
        <w:rPr>
          <w:sz w:val="28"/>
          <w:szCs w:val="28"/>
        </w:rPr>
        <w:t xml:space="preserve"> </w:t>
      </w:r>
      <w:r w:rsidR="00DA5EBB" w:rsidRPr="00E5077F">
        <w:rPr>
          <w:sz w:val="28"/>
          <w:szCs w:val="28"/>
        </w:rPr>
        <w:t>обратившихся</w:t>
      </w:r>
      <w:r w:rsidR="007B5709" w:rsidRPr="00E5077F">
        <w:rPr>
          <w:sz w:val="28"/>
          <w:szCs w:val="28"/>
        </w:rPr>
        <w:t>.</w:t>
      </w:r>
    </w:p>
    <w:p w:rsidR="0080137D" w:rsidRPr="00E5077F" w:rsidRDefault="0080137D" w:rsidP="000F0DC8">
      <w:pPr>
        <w:jc w:val="both"/>
        <w:rPr>
          <w:sz w:val="28"/>
          <w:szCs w:val="28"/>
        </w:rPr>
      </w:pPr>
    </w:p>
    <w:p w:rsidR="0080137D" w:rsidRPr="00E5077F" w:rsidRDefault="0080137D" w:rsidP="0080137D">
      <w:pPr>
        <w:pStyle w:val="a4"/>
        <w:ind w:left="0"/>
        <w:jc w:val="center"/>
        <w:rPr>
          <w:sz w:val="28"/>
          <w:szCs w:val="28"/>
        </w:rPr>
      </w:pPr>
      <w:r w:rsidRPr="00E5077F">
        <w:rPr>
          <w:sz w:val="28"/>
          <w:szCs w:val="28"/>
        </w:rPr>
        <w:t>_______</w:t>
      </w:r>
      <w:r w:rsidR="00E5077F">
        <w:rPr>
          <w:sz w:val="28"/>
          <w:szCs w:val="28"/>
        </w:rPr>
        <w:t>___________________</w:t>
      </w:r>
    </w:p>
    <w:sectPr w:rsidR="0080137D" w:rsidRPr="00E5077F" w:rsidSect="00E5077F">
      <w:headerReference w:type="default" r:id="rId14"/>
      <w:headerReference w:type="first" r:id="rId1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F3B" w:rsidRDefault="00E65F3B" w:rsidP="00305D86">
      <w:r>
        <w:separator/>
      </w:r>
    </w:p>
  </w:endnote>
  <w:endnote w:type="continuationSeparator" w:id="0">
    <w:p w:rsidR="00E65F3B" w:rsidRDefault="00E65F3B" w:rsidP="00305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F3B" w:rsidRDefault="00E65F3B" w:rsidP="00305D86">
      <w:r>
        <w:separator/>
      </w:r>
    </w:p>
  </w:footnote>
  <w:footnote w:type="continuationSeparator" w:id="0">
    <w:p w:rsidR="00E65F3B" w:rsidRDefault="00E65F3B" w:rsidP="00305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6110"/>
      <w:docPartObj>
        <w:docPartGallery w:val="Page Numbers (Top of Page)"/>
        <w:docPartUnique/>
      </w:docPartObj>
    </w:sdtPr>
    <w:sdtContent>
      <w:p w:rsidR="003F2AC7" w:rsidRDefault="007D2ED6">
        <w:pPr>
          <w:pStyle w:val="a5"/>
          <w:jc w:val="center"/>
        </w:pPr>
        <w:fldSimple w:instr=" PAGE   \* MERGEFORMAT ">
          <w:r w:rsidR="007B7A91">
            <w:rPr>
              <w:noProof/>
            </w:rPr>
            <w:t>2</w:t>
          </w:r>
        </w:fldSimple>
      </w:p>
    </w:sdtContent>
  </w:sdt>
  <w:p w:rsidR="003F2AC7" w:rsidRDefault="003F2A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7" w:rsidRDefault="003F2AC7">
    <w:pPr>
      <w:pStyle w:val="a5"/>
      <w:jc w:val="center"/>
    </w:pPr>
  </w:p>
  <w:p w:rsidR="003F2AC7" w:rsidRDefault="003F2AC7" w:rsidP="007E22F2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783"/>
    <w:multiLevelType w:val="hybridMultilevel"/>
    <w:tmpl w:val="73D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1159"/>
    <w:multiLevelType w:val="hybridMultilevel"/>
    <w:tmpl w:val="D990073C"/>
    <w:lvl w:ilvl="0" w:tplc="500E9A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E679C3"/>
    <w:multiLevelType w:val="hybridMultilevel"/>
    <w:tmpl w:val="F5D4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22D9C"/>
    <w:multiLevelType w:val="hybridMultilevel"/>
    <w:tmpl w:val="3428684A"/>
    <w:lvl w:ilvl="0" w:tplc="1A906056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4410FDB"/>
    <w:multiLevelType w:val="hybridMultilevel"/>
    <w:tmpl w:val="EE42ED36"/>
    <w:lvl w:ilvl="0" w:tplc="D256D6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6B20E15"/>
    <w:multiLevelType w:val="hybridMultilevel"/>
    <w:tmpl w:val="3CA2A2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72C5F"/>
    <w:multiLevelType w:val="hybridMultilevel"/>
    <w:tmpl w:val="76F87D02"/>
    <w:lvl w:ilvl="0" w:tplc="B8504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856DFF"/>
    <w:multiLevelType w:val="hybridMultilevel"/>
    <w:tmpl w:val="B1D8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D5593"/>
    <w:multiLevelType w:val="hybridMultilevel"/>
    <w:tmpl w:val="791E0B38"/>
    <w:lvl w:ilvl="0" w:tplc="500E9A5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62A8C"/>
    <w:multiLevelType w:val="hybridMultilevel"/>
    <w:tmpl w:val="4F3E604E"/>
    <w:lvl w:ilvl="0" w:tplc="7780C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D31512"/>
    <w:multiLevelType w:val="hybridMultilevel"/>
    <w:tmpl w:val="76F87D02"/>
    <w:lvl w:ilvl="0" w:tplc="B8504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212C02"/>
    <w:multiLevelType w:val="hybridMultilevel"/>
    <w:tmpl w:val="F5D4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456449"/>
    <w:rsid w:val="000105A1"/>
    <w:rsid w:val="000208DB"/>
    <w:rsid w:val="00025816"/>
    <w:rsid w:val="00030FB5"/>
    <w:rsid w:val="0004077A"/>
    <w:rsid w:val="00043E0F"/>
    <w:rsid w:val="0005322E"/>
    <w:rsid w:val="00055038"/>
    <w:rsid w:val="0006677B"/>
    <w:rsid w:val="00066B23"/>
    <w:rsid w:val="0007116C"/>
    <w:rsid w:val="00083FFA"/>
    <w:rsid w:val="000918DB"/>
    <w:rsid w:val="00093ECE"/>
    <w:rsid w:val="00094A70"/>
    <w:rsid w:val="000A1518"/>
    <w:rsid w:val="000A4B7B"/>
    <w:rsid w:val="000B4D27"/>
    <w:rsid w:val="000D02F3"/>
    <w:rsid w:val="000D7346"/>
    <w:rsid w:val="000E7B6E"/>
    <w:rsid w:val="000F0DC8"/>
    <w:rsid w:val="000F4F74"/>
    <w:rsid w:val="000F5400"/>
    <w:rsid w:val="00111264"/>
    <w:rsid w:val="0011699E"/>
    <w:rsid w:val="00117055"/>
    <w:rsid w:val="00121DBF"/>
    <w:rsid w:val="001263C2"/>
    <w:rsid w:val="001303AD"/>
    <w:rsid w:val="00132A50"/>
    <w:rsid w:val="001341C5"/>
    <w:rsid w:val="00134460"/>
    <w:rsid w:val="001425D8"/>
    <w:rsid w:val="00142F94"/>
    <w:rsid w:val="001433D4"/>
    <w:rsid w:val="001478A5"/>
    <w:rsid w:val="0015349D"/>
    <w:rsid w:val="001557BA"/>
    <w:rsid w:val="0015661A"/>
    <w:rsid w:val="00162FA4"/>
    <w:rsid w:val="00164364"/>
    <w:rsid w:val="001672F3"/>
    <w:rsid w:val="00167E4A"/>
    <w:rsid w:val="0017473F"/>
    <w:rsid w:val="00181545"/>
    <w:rsid w:val="00181786"/>
    <w:rsid w:val="00183183"/>
    <w:rsid w:val="00192C51"/>
    <w:rsid w:val="001A1E2C"/>
    <w:rsid w:val="001C25A3"/>
    <w:rsid w:val="001C2DA2"/>
    <w:rsid w:val="001C6C8D"/>
    <w:rsid w:val="001D5ECB"/>
    <w:rsid w:val="001D7DEA"/>
    <w:rsid w:val="001E40BD"/>
    <w:rsid w:val="001E789E"/>
    <w:rsid w:val="001F5C87"/>
    <w:rsid w:val="001F66DA"/>
    <w:rsid w:val="00206F1B"/>
    <w:rsid w:val="00224E71"/>
    <w:rsid w:val="0022696F"/>
    <w:rsid w:val="00241F23"/>
    <w:rsid w:val="00252E39"/>
    <w:rsid w:val="0025536E"/>
    <w:rsid w:val="00257029"/>
    <w:rsid w:val="00261248"/>
    <w:rsid w:val="0026128E"/>
    <w:rsid w:val="002626AC"/>
    <w:rsid w:val="00264C73"/>
    <w:rsid w:val="00275A0D"/>
    <w:rsid w:val="00276B4B"/>
    <w:rsid w:val="00281F5D"/>
    <w:rsid w:val="00283719"/>
    <w:rsid w:val="00283F01"/>
    <w:rsid w:val="002932EA"/>
    <w:rsid w:val="00297A9F"/>
    <w:rsid w:val="002A1B45"/>
    <w:rsid w:val="002A378F"/>
    <w:rsid w:val="002A755F"/>
    <w:rsid w:val="002B45D6"/>
    <w:rsid w:val="002B5F45"/>
    <w:rsid w:val="002B7829"/>
    <w:rsid w:val="002D2E5D"/>
    <w:rsid w:val="002D3A34"/>
    <w:rsid w:val="002D4075"/>
    <w:rsid w:val="002D6E4C"/>
    <w:rsid w:val="00300528"/>
    <w:rsid w:val="00303EC9"/>
    <w:rsid w:val="00304EF2"/>
    <w:rsid w:val="00305D86"/>
    <w:rsid w:val="0030630B"/>
    <w:rsid w:val="003200FA"/>
    <w:rsid w:val="00322320"/>
    <w:rsid w:val="00322430"/>
    <w:rsid w:val="00324B62"/>
    <w:rsid w:val="003250A4"/>
    <w:rsid w:val="00326135"/>
    <w:rsid w:val="00327F79"/>
    <w:rsid w:val="00340A9A"/>
    <w:rsid w:val="00343BA4"/>
    <w:rsid w:val="00361871"/>
    <w:rsid w:val="00371E73"/>
    <w:rsid w:val="00373218"/>
    <w:rsid w:val="0037532F"/>
    <w:rsid w:val="00383A6E"/>
    <w:rsid w:val="00390806"/>
    <w:rsid w:val="003908B8"/>
    <w:rsid w:val="0039154F"/>
    <w:rsid w:val="00392C93"/>
    <w:rsid w:val="00396EE6"/>
    <w:rsid w:val="003972DF"/>
    <w:rsid w:val="003A0650"/>
    <w:rsid w:val="003A6129"/>
    <w:rsid w:val="003A70BC"/>
    <w:rsid w:val="003A7205"/>
    <w:rsid w:val="003A79FB"/>
    <w:rsid w:val="003C3408"/>
    <w:rsid w:val="003D6427"/>
    <w:rsid w:val="003E6352"/>
    <w:rsid w:val="003E7E8A"/>
    <w:rsid w:val="003F2AC7"/>
    <w:rsid w:val="003F3D1B"/>
    <w:rsid w:val="00400E65"/>
    <w:rsid w:val="00406CD8"/>
    <w:rsid w:val="00410F2F"/>
    <w:rsid w:val="00411C91"/>
    <w:rsid w:val="00413198"/>
    <w:rsid w:val="004133F7"/>
    <w:rsid w:val="00413691"/>
    <w:rsid w:val="00421D5D"/>
    <w:rsid w:val="0043037F"/>
    <w:rsid w:val="004328D0"/>
    <w:rsid w:val="004328E0"/>
    <w:rsid w:val="0044421B"/>
    <w:rsid w:val="00453BF8"/>
    <w:rsid w:val="00454611"/>
    <w:rsid w:val="00454960"/>
    <w:rsid w:val="00456449"/>
    <w:rsid w:val="00461EF0"/>
    <w:rsid w:val="00467883"/>
    <w:rsid w:val="004769B1"/>
    <w:rsid w:val="00486F01"/>
    <w:rsid w:val="004875AC"/>
    <w:rsid w:val="00494684"/>
    <w:rsid w:val="00496072"/>
    <w:rsid w:val="00497946"/>
    <w:rsid w:val="004A658A"/>
    <w:rsid w:val="004A678B"/>
    <w:rsid w:val="004B0A89"/>
    <w:rsid w:val="004B3701"/>
    <w:rsid w:val="004C1D69"/>
    <w:rsid w:val="004C40F9"/>
    <w:rsid w:val="004C71FC"/>
    <w:rsid w:val="004D28AE"/>
    <w:rsid w:val="004E2B24"/>
    <w:rsid w:val="004E39A7"/>
    <w:rsid w:val="004E63B2"/>
    <w:rsid w:val="004F4B29"/>
    <w:rsid w:val="004F5494"/>
    <w:rsid w:val="00501858"/>
    <w:rsid w:val="0050381C"/>
    <w:rsid w:val="00511624"/>
    <w:rsid w:val="005119DB"/>
    <w:rsid w:val="00515BF9"/>
    <w:rsid w:val="00516920"/>
    <w:rsid w:val="005172D2"/>
    <w:rsid w:val="00524EB7"/>
    <w:rsid w:val="00526F16"/>
    <w:rsid w:val="00535593"/>
    <w:rsid w:val="0054461B"/>
    <w:rsid w:val="00546529"/>
    <w:rsid w:val="00552C40"/>
    <w:rsid w:val="00556C11"/>
    <w:rsid w:val="00562F1E"/>
    <w:rsid w:val="00572D3D"/>
    <w:rsid w:val="00575ECE"/>
    <w:rsid w:val="00580D48"/>
    <w:rsid w:val="00590057"/>
    <w:rsid w:val="0059375A"/>
    <w:rsid w:val="00596487"/>
    <w:rsid w:val="005A14B6"/>
    <w:rsid w:val="005B3201"/>
    <w:rsid w:val="005B49B7"/>
    <w:rsid w:val="005D0E99"/>
    <w:rsid w:val="005D1010"/>
    <w:rsid w:val="005E111B"/>
    <w:rsid w:val="005E5599"/>
    <w:rsid w:val="005F2E6A"/>
    <w:rsid w:val="00601660"/>
    <w:rsid w:val="00604168"/>
    <w:rsid w:val="00605DEA"/>
    <w:rsid w:val="00607E0A"/>
    <w:rsid w:val="00610C3F"/>
    <w:rsid w:val="006112ED"/>
    <w:rsid w:val="00616006"/>
    <w:rsid w:val="00623746"/>
    <w:rsid w:val="006269CF"/>
    <w:rsid w:val="00633A37"/>
    <w:rsid w:val="00634C26"/>
    <w:rsid w:val="006366A1"/>
    <w:rsid w:val="00642296"/>
    <w:rsid w:val="0064246E"/>
    <w:rsid w:val="00645EF3"/>
    <w:rsid w:val="00646732"/>
    <w:rsid w:val="00646DD0"/>
    <w:rsid w:val="0064724E"/>
    <w:rsid w:val="00655F48"/>
    <w:rsid w:val="006615D8"/>
    <w:rsid w:val="00674E14"/>
    <w:rsid w:val="006908C5"/>
    <w:rsid w:val="006948BD"/>
    <w:rsid w:val="0069792A"/>
    <w:rsid w:val="006A3574"/>
    <w:rsid w:val="006A38E3"/>
    <w:rsid w:val="006A57B1"/>
    <w:rsid w:val="006B5DE3"/>
    <w:rsid w:val="006C4933"/>
    <w:rsid w:val="006D43FE"/>
    <w:rsid w:val="006D6988"/>
    <w:rsid w:val="006E2A1E"/>
    <w:rsid w:val="006E3DAA"/>
    <w:rsid w:val="006E500A"/>
    <w:rsid w:val="00702B70"/>
    <w:rsid w:val="00702F05"/>
    <w:rsid w:val="00705CE9"/>
    <w:rsid w:val="00706198"/>
    <w:rsid w:val="007471BF"/>
    <w:rsid w:val="00747825"/>
    <w:rsid w:val="00750F5E"/>
    <w:rsid w:val="00754C9A"/>
    <w:rsid w:val="00767328"/>
    <w:rsid w:val="00767CF6"/>
    <w:rsid w:val="00772E1D"/>
    <w:rsid w:val="00785D83"/>
    <w:rsid w:val="00785E09"/>
    <w:rsid w:val="00790351"/>
    <w:rsid w:val="007904B0"/>
    <w:rsid w:val="0079720D"/>
    <w:rsid w:val="007B159D"/>
    <w:rsid w:val="007B16D7"/>
    <w:rsid w:val="007B5709"/>
    <w:rsid w:val="007B7A91"/>
    <w:rsid w:val="007C4A2C"/>
    <w:rsid w:val="007C6516"/>
    <w:rsid w:val="007D087A"/>
    <w:rsid w:val="007D2ED6"/>
    <w:rsid w:val="007D36CA"/>
    <w:rsid w:val="007D6A4A"/>
    <w:rsid w:val="007D6A54"/>
    <w:rsid w:val="007E16E5"/>
    <w:rsid w:val="007E22F2"/>
    <w:rsid w:val="007F13AC"/>
    <w:rsid w:val="0080137D"/>
    <w:rsid w:val="00803585"/>
    <w:rsid w:val="00805C9C"/>
    <w:rsid w:val="008204EA"/>
    <w:rsid w:val="00820837"/>
    <w:rsid w:val="008524FA"/>
    <w:rsid w:val="00852959"/>
    <w:rsid w:val="0085449A"/>
    <w:rsid w:val="0085485A"/>
    <w:rsid w:val="00857D0D"/>
    <w:rsid w:val="00863A63"/>
    <w:rsid w:val="008715E9"/>
    <w:rsid w:val="00872572"/>
    <w:rsid w:val="0087462B"/>
    <w:rsid w:val="00875BF5"/>
    <w:rsid w:val="00875D81"/>
    <w:rsid w:val="00880F0B"/>
    <w:rsid w:val="00881DF8"/>
    <w:rsid w:val="008908A5"/>
    <w:rsid w:val="0089268D"/>
    <w:rsid w:val="0089322A"/>
    <w:rsid w:val="0089455A"/>
    <w:rsid w:val="00895A8C"/>
    <w:rsid w:val="008A003E"/>
    <w:rsid w:val="008A48FD"/>
    <w:rsid w:val="008B1FAF"/>
    <w:rsid w:val="008B37F1"/>
    <w:rsid w:val="008B4518"/>
    <w:rsid w:val="008B656E"/>
    <w:rsid w:val="008B741C"/>
    <w:rsid w:val="008C0B56"/>
    <w:rsid w:val="008C668F"/>
    <w:rsid w:val="008D0D69"/>
    <w:rsid w:val="008F0D0E"/>
    <w:rsid w:val="008F1298"/>
    <w:rsid w:val="008F1BE4"/>
    <w:rsid w:val="008F434D"/>
    <w:rsid w:val="0090277C"/>
    <w:rsid w:val="00905D86"/>
    <w:rsid w:val="00920229"/>
    <w:rsid w:val="00933D19"/>
    <w:rsid w:val="009501DE"/>
    <w:rsid w:val="0095237C"/>
    <w:rsid w:val="00961E3A"/>
    <w:rsid w:val="009647D3"/>
    <w:rsid w:val="00966844"/>
    <w:rsid w:val="00977DE8"/>
    <w:rsid w:val="009804CA"/>
    <w:rsid w:val="009821BF"/>
    <w:rsid w:val="009827C8"/>
    <w:rsid w:val="0098383F"/>
    <w:rsid w:val="00986A8C"/>
    <w:rsid w:val="009941D2"/>
    <w:rsid w:val="00997F70"/>
    <w:rsid w:val="009D106B"/>
    <w:rsid w:val="009D1E0A"/>
    <w:rsid w:val="009F3D0C"/>
    <w:rsid w:val="00A00CAA"/>
    <w:rsid w:val="00A14940"/>
    <w:rsid w:val="00A16D5D"/>
    <w:rsid w:val="00A3269D"/>
    <w:rsid w:val="00A36DBA"/>
    <w:rsid w:val="00A51497"/>
    <w:rsid w:val="00A54B49"/>
    <w:rsid w:val="00A60989"/>
    <w:rsid w:val="00A612A2"/>
    <w:rsid w:val="00A653CB"/>
    <w:rsid w:val="00A7036E"/>
    <w:rsid w:val="00A800CA"/>
    <w:rsid w:val="00A823E3"/>
    <w:rsid w:val="00A8612B"/>
    <w:rsid w:val="00A9696E"/>
    <w:rsid w:val="00AA180F"/>
    <w:rsid w:val="00AA5096"/>
    <w:rsid w:val="00AB1F61"/>
    <w:rsid w:val="00AB3E2A"/>
    <w:rsid w:val="00AC0314"/>
    <w:rsid w:val="00AC7716"/>
    <w:rsid w:val="00AD4C6D"/>
    <w:rsid w:val="00AD537F"/>
    <w:rsid w:val="00AE050C"/>
    <w:rsid w:val="00AE3074"/>
    <w:rsid w:val="00AE3BDF"/>
    <w:rsid w:val="00AE7247"/>
    <w:rsid w:val="00AF010C"/>
    <w:rsid w:val="00AF1BAB"/>
    <w:rsid w:val="00B01217"/>
    <w:rsid w:val="00B0592D"/>
    <w:rsid w:val="00B06B33"/>
    <w:rsid w:val="00B070A4"/>
    <w:rsid w:val="00B111D7"/>
    <w:rsid w:val="00B25D7B"/>
    <w:rsid w:val="00B301EA"/>
    <w:rsid w:val="00B4075F"/>
    <w:rsid w:val="00B414BE"/>
    <w:rsid w:val="00B42C1C"/>
    <w:rsid w:val="00B4386D"/>
    <w:rsid w:val="00B4493E"/>
    <w:rsid w:val="00B50278"/>
    <w:rsid w:val="00B512AA"/>
    <w:rsid w:val="00B549A1"/>
    <w:rsid w:val="00B60E87"/>
    <w:rsid w:val="00B62003"/>
    <w:rsid w:val="00B705A0"/>
    <w:rsid w:val="00B728B4"/>
    <w:rsid w:val="00B775C7"/>
    <w:rsid w:val="00B93D7B"/>
    <w:rsid w:val="00B96C53"/>
    <w:rsid w:val="00BA13F6"/>
    <w:rsid w:val="00BA3936"/>
    <w:rsid w:val="00BC6D7D"/>
    <w:rsid w:val="00BD15C3"/>
    <w:rsid w:val="00BD27A0"/>
    <w:rsid w:val="00BD5350"/>
    <w:rsid w:val="00BE0C66"/>
    <w:rsid w:val="00BF0454"/>
    <w:rsid w:val="00BF69D8"/>
    <w:rsid w:val="00BF7113"/>
    <w:rsid w:val="00C029B1"/>
    <w:rsid w:val="00C02A50"/>
    <w:rsid w:val="00C11587"/>
    <w:rsid w:val="00C1659E"/>
    <w:rsid w:val="00C17EE4"/>
    <w:rsid w:val="00C411DF"/>
    <w:rsid w:val="00C53135"/>
    <w:rsid w:val="00C61BAE"/>
    <w:rsid w:val="00C61E95"/>
    <w:rsid w:val="00C62D25"/>
    <w:rsid w:val="00C644CB"/>
    <w:rsid w:val="00C64B2B"/>
    <w:rsid w:val="00C66074"/>
    <w:rsid w:val="00C71075"/>
    <w:rsid w:val="00C722DA"/>
    <w:rsid w:val="00C84C19"/>
    <w:rsid w:val="00CA764A"/>
    <w:rsid w:val="00CA7660"/>
    <w:rsid w:val="00CC32B0"/>
    <w:rsid w:val="00CD24EE"/>
    <w:rsid w:val="00CE2A61"/>
    <w:rsid w:val="00CE3889"/>
    <w:rsid w:val="00CE4323"/>
    <w:rsid w:val="00CE5520"/>
    <w:rsid w:val="00CF4CE8"/>
    <w:rsid w:val="00CF5118"/>
    <w:rsid w:val="00CF69B7"/>
    <w:rsid w:val="00D02BA5"/>
    <w:rsid w:val="00D1258B"/>
    <w:rsid w:val="00D2116E"/>
    <w:rsid w:val="00D25C11"/>
    <w:rsid w:val="00D25C2A"/>
    <w:rsid w:val="00D325C7"/>
    <w:rsid w:val="00D35C8F"/>
    <w:rsid w:val="00D411A9"/>
    <w:rsid w:val="00D437D8"/>
    <w:rsid w:val="00D45A70"/>
    <w:rsid w:val="00D469B4"/>
    <w:rsid w:val="00D65A77"/>
    <w:rsid w:val="00D70AF9"/>
    <w:rsid w:val="00D721B1"/>
    <w:rsid w:val="00D725A3"/>
    <w:rsid w:val="00D729CF"/>
    <w:rsid w:val="00D765EB"/>
    <w:rsid w:val="00D96E75"/>
    <w:rsid w:val="00DA1DEF"/>
    <w:rsid w:val="00DA4E44"/>
    <w:rsid w:val="00DA5EBB"/>
    <w:rsid w:val="00DA7976"/>
    <w:rsid w:val="00DB171C"/>
    <w:rsid w:val="00DB3E81"/>
    <w:rsid w:val="00DC34D6"/>
    <w:rsid w:val="00DD0812"/>
    <w:rsid w:val="00DD4B3B"/>
    <w:rsid w:val="00DD57EE"/>
    <w:rsid w:val="00DD7D2A"/>
    <w:rsid w:val="00DD7F53"/>
    <w:rsid w:val="00DE5558"/>
    <w:rsid w:val="00DF390D"/>
    <w:rsid w:val="00DF4910"/>
    <w:rsid w:val="00E00195"/>
    <w:rsid w:val="00E033BF"/>
    <w:rsid w:val="00E1085A"/>
    <w:rsid w:val="00E166D4"/>
    <w:rsid w:val="00E1719A"/>
    <w:rsid w:val="00E215C7"/>
    <w:rsid w:val="00E21D51"/>
    <w:rsid w:val="00E268B0"/>
    <w:rsid w:val="00E3007A"/>
    <w:rsid w:val="00E32585"/>
    <w:rsid w:val="00E449A3"/>
    <w:rsid w:val="00E451DD"/>
    <w:rsid w:val="00E5077F"/>
    <w:rsid w:val="00E5092B"/>
    <w:rsid w:val="00E65F3B"/>
    <w:rsid w:val="00E705B0"/>
    <w:rsid w:val="00E76810"/>
    <w:rsid w:val="00E7692D"/>
    <w:rsid w:val="00E8408A"/>
    <w:rsid w:val="00E8424D"/>
    <w:rsid w:val="00E87942"/>
    <w:rsid w:val="00E91A5E"/>
    <w:rsid w:val="00EB516D"/>
    <w:rsid w:val="00EC414C"/>
    <w:rsid w:val="00ED153E"/>
    <w:rsid w:val="00ED2B7E"/>
    <w:rsid w:val="00ED3F90"/>
    <w:rsid w:val="00ED5076"/>
    <w:rsid w:val="00EE1089"/>
    <w:rsid w:val="00EE1980"/>
    <w:rsid w:val="00EE69F8"/>
    <w:rsid w:val="00EE71E6"/>
    <w:rsid w:val="00EF6C22"/>
    <w:rsid w:val="00F0234D"/>
    <w:rsid w:val="00F04A53"/>
    <w:rsid w:val="00F054BB"/>
    <w:rsid w:val="00F104A6"/>
    <w:rsid w:val="00F17F1A"/>
    <w:rsid w:val="00F33879"/>
    <w:rsid w:val="00F417A8"/>
    <w:rsid w:val="00F4735A"/>
    <w:rsid w:val="00F5641D"/>
    <w:rsid w:val="00F62E84"/>
    <w:rsid w:val="00F76871"/>
    <w:rsid w:val="00F77B68"/>
    <w:rsid w:val="00F85D30"/>
    <w:rsid w:val="00F87949"/>
    <w:rsid w:val="00FA2B8B"/>
    <w:rsid w:val="00FA3B32"/>
    <w:rsid w:val="00FB25C2"/>
    <w:rsid w:val="00FB4A4D"/>
    <w:rsid w:val="00FB6BAE"/>
    <w:rsid w:val="00FC6702"/>
    <w:rsid w:val="00FD59B6"/>
    <w:rsid w:val="00FE51AA"/>
    <w:rsid w:val="00FF5033"/>
    <w:rsid w:val="00FF705D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D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42C1C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75F"/>
    <w:pPr>
      <w:ind w:left="720"/>
      <w:contextualSpacing/>
    </w:pPr>
  </w:style>
  <w:style w:type="paragraph" w:customStyle="1" w:styleId="ConsPlusNormal">
    <w:name w:val="ConsPlusNormal"/>
    <w:rsid w:val="00601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16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2C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05D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5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5D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5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305D8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05D8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5D30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E507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ozio@mail.ru" TargetMode="External"/><Relationship Id="rId13" Type="http://schemas.openxmlformats.org/officeDocument/2006/relationships/hyperlink" Target="consultantplus://offline/ref=243673EDB5CCE148CADF77EC3B970D82F48813447B7632D0AAA0495D768FD7042C0F6A038B966E650E4440D769D3975308C244B8E1D4I3M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3673EDB5CCE148CADF77EC3B970D82F48813447B7632D0AAA0495D768FD7042C0F6A028D946A650E4440D769D3975308C244B8E1D4I3M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3673EDB5CCE148CADF77EC3B970D82F48813447B7632D0AAA0495D768FD7042C0F6A038B966C650E4440D769D3975308C244B8E1D4I3M9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43673EDB5CCE148CADF77EC3B970D82F4891241747D32D0AAA0495D768FD7042C0F6A048F966D6F5A1E50D320879D4C0EDE5BB8FFD4380BI4M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F3DB3B880DDF821D2BD508374389DBB7BE07F01C8D55BCFFFFB8893F93C5010301A89A916625A6ADDA58244471DDC6D25D298EFB6A1340v566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CE57-46EE-4C8C-8864-5E6FABFC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10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DMS</Company>
  <LinksUpToDate>false</LinksUpToDate>
  <CharactersWithSpaces>17812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С А</dc:creator>
  <cp:lastModifiedBy>Машбюро</cp:lastModifiedBy>
  <cp:revision>87</cp:revision>
  <cp:lastPrinted>2023-10-02T05:59:00Z</cp:lastPrinted>
  <dcterms:created xsi:type="dcterms:W3CDTF">2022-09-23T05:00:00Z</dcterms:created>
  <dcterms:modified xsi:type="dcterms:W3CDTF">2023-10-02T06:00:00Z</dcterms:modified>
</cp:coreProperties>
</file>