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31" w:rsidRDefault="000D2431" w:rsidP="000A1B9D">
      <w:pPr>
        <w:spacing w:line="240" w:lineRule="auto"/>
        <w:jc w:val="center"/>
        <w:rPr>
          <w:szCs w:val="28"/>
        </w:rPr>
      </w:pPr>
      <w:r>
        <w:rPr>
          <w:szCs w:val="28"/>
        </w:rPr>
        <w:tab/>
        <w:t>Администрация</w:t>
      </w:r>
    </w:p>
    <w:p w:rsidR="000D2431" w:rsidRDefault="000D2431" w:rsidP="000A1B9D">
      <w:pPr>
        <w:spacing w:line="240" w:lineRule="auto"/>
        <w:jc w:val="center"/>
        <w:rPr>
          <w:szCs w:val="28"/>
        </w:rPr>
      </w:pPr>
      <w:r>
        <w:rPr>
          <w:szCs w:val="28"/>
        </w:rPr>
        <w:t>Верхнебуреинского муниципального района</w:t>
      </w:r>
    </w:p>
    <w:p w:rsidR="000D2431" w:rsidRDefault="000D2431" w:rsidP="000A1B9D">
      <w:pPr>
        <w:spacing w:line="240" w:lineRule="auto"/>
        <w:jc w:val="center"/>
        <w:rPr>
          <w:szCs w:val="28"/>
        </w:rPr>
      </w:pPr>
    </w:p>
    <w:p w:rsidR="000D2431" w:rsidRDefault="000D2431" w:rsidP="000A1B9D">
      <w:pPr>
        <w:spacing w:line="240" w:lineRule="auto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0D2431" w:rsidRDefault="000D2431" w:rsidP="000A1B9D">
      <w:pPr>
        <w:rPr>
          <w:szCs w:val="28"/>
        </w:rPr>
      </w:pPr>
    </w:p>
    <w:p w:rsidR="000D2431" w:rsidRDefault="000D2431" w:rsidP="000A1B9D">
      <w:pPr>
        <w:spacing w:line="240" w:lineRule="auto"/>
        <w:rPr>
          <w:szCs w:val="28"/>
          <w:u w:val="single"/>
        </w:rPr>
      </w:pPr>
      <w:r>
        <w:rPr>
          <w:szCs w:val="28"/>
          <w:u w:val="single"/>
        </w:rPr>
        <w:t>31.05.2017  № 323</w:t>
      </w:r>
    </w:p>
    <w:p w:rsidR="000D2431" w:rsidRPr="005E736C" w:rsidRDefault="000D2431" w:rsidP="000A1B9D">
      <w:pPr>
        <w:spacing w:line="240" w:lineRule="auto"/>
        <w:rPr>
          <w:szCs w:val="28"/>
          <w:u w:val="single"/>
        </w:rPr>
      </w:pPr>
      <w:r>
        <w:rPr>
          <w:szCs w:val="28"/>
        </w:rPr>
        <w:t>п. Чегдомын</w:t>
      </w:r>
    </w:p>
    <w:p w:rsidR="000D2431" w:rsidRDefault="000D2431" w:rsidP="00F86BE5">
      <w:pPr>
        <w:spacing w:line="240" w:lineRule="exact"/>
        <w:jc w:val="both"/>
        <w:rPr>
          <w:szCs w:val="28"/>
        </w:rPr>
      </w:pPr>
    </w:p>
    <w:p w:rsidR="000D2431" w:rsidRPr="00F008E4" w:rsidRDefault="000D2431" w:rsidP="00F86BE5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О внесении изменений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 xml:space="preserve">.г.», утвержденную постановлением администрации района от 28.10.2014  </w:t>
      </w:r>
    </w:p>
    <w:p w:rsidR="000D2431" w:rsidRPr="00F008E4" w:rsidRDefault="000D2431" w:rsidP="00F86BE5">
      <w:pPr>
        <w:spacing w:line="240" w:lineRule="exact"/>
        <w:jc w:val="both"/>
        <w:rPr>
          <w:szCs w:val="28"/>
        </w:rPr>
      </w:pPr>
      <w:r w:rsidRPr="00F008E4">
        <w:rPr>
          <w:szCs w:val="28"/>
        </w:rPr>
        <w:t>№ 1190</w:t>
      </w:r>
    </w:p>
    <w:p w:rsidR="000D2431" w:rsidRPr="00F008E4" w:rsidRDefault="000D2431" w:rsidP="00F86BE5">
      <w:pPr>
        <w:spacing w:line="240" w:lineRule="auto"/>
        <w:jc w:val="both"/>
        <w:rPr>
          <w:szCs w:val="28"/>
        </w:rPr>
      </w:pPr>
    </w:p>
    <w:p w:rsidR="000D2431" w:rsidRPr="00F008E4" w:rsidRDefault="000D2431" w:rsidP="00F86BE5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F008E4">
        <w:rPr>
          <w:szCs w:val="28"/>
        </w:rPr>
        <w:t xml:space="preserve"> С целью приведения в соответствие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 w:rsidRPr="00F008E4">
        <w:rPr>
          <w:szCs w:val="28"/>
        </w:rPr>
        <w:t>.г.», в соответствии с</w:t>
      </w:r>
      <w:r>
        <w:rPr>
          <w:szCs w:val="28"/>
        </w:rPr>
        <w:t xml:space="preserve"> Бюджетным  кодексом</w:t>
      </w:r>
      <w:r w:rsidRPr="00F008E4">
        <w:rPr>
          <w:szCs w:val="28"/>
        </w:rPr>
        <w:t xml:space="preserve"> Рос</w:t>
      </w:r>
      <w:r>
        <w:rPr>
          <w:szCs w:val="28"/>
        </w:rPr>
        <w:t xml:space="preserve">сийской Федерации, постановлением администрации района от 02.02.2017  № 47 «Об утверждении Порядка принятия решения о разработке муниципальных программ Верхнебуреинского района Хабаровского края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края», в целях оптимизации программно-целевой системы расходов бюджета Верхнебуреинского муниципального района, администрация района </w:t>
      </w:r>
    </w:p>
    <w:p w:rsidR="000D2431" w:rsidRPr="00F008E4" w:rsidRDefault="000D2431" w:rsidP="00895BE4">
      <w:pPr>
        <w:jc w:val="both"/>
        <w:rPr>
          <w:szCs w:val="28"/>
        </w:rPr>
      </w:pPr>
      <w:r w:rsidRPr="00F008E4">
        <w:rPr>
          <w:szCs w:val="28"/>
        </w:rPr>
        <w:t>ПОСТАНОВЛЯЕТ:</w:t>
      </w:r>
    </w:p>
    <w:p w:rsidR="000D2431" w:rsidRPr="00F008E4" w:rsidRDefault="000D2431" w:rsidP="00895BE4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F008E4">
        <w:rPr>
          <w:szCs w:val="28"/>
        </w:rPr>
        <w:t xml:space="preserve">Внести </w:t>
      </w:r>
      <w:r>
        <w:rPr>
          <w:szCs w:val="28"/>
        </w:rPr>
        <w:t xml:space="preserve">следующие  </w:t>
      </w:r>
      <w:r w:rsidRPr="00F008E4">
        <w:rPr>
          <w:szCs w:val="28"/>
        </w:rPr>
        <w:t>изменения</w:t>
      </w:r>
      <w:r>
        <w:rPr>
          <w:szCs w:val="28"/>
        </w:rPr>
        <w:t xml:space="preserve"> и дополнения </w:t>
      </w:r>
      <w:r w:rsidRPr="00F008E4">
        <w:rPr>
          <w:szCs w:val="28"/>
        </w:rPr>
        <w:t xml:space="preserve"> в муниципальную программу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</w:t>
      </w:r>
      <w:smartTag w:uri="urn:schemas-microsoft-com:office:smarttags" w:element="metricconverter">
        <w:smartTagPr>
          <w:attr w:name="ProductID" w:val="2020 г"/>
        </w:smartTagPr>
        <w:r w:rsidRPr="00F008E4">
          <w:rPr>
            <w:szCs w:val="28"/>
          </w:rPr>
          <w:t>2020 г</w:t>
        </w:r>
      </w:smartTag>
      <w:r>
        <w:rPr>
          <w:szCs w:val="28"/>
        </w:rPr>
        <w:t xml:space="preserve">.г, </w:t>
      </w:r>
      <w:r w:rsidRPr="00F008E4">
        <w:rPr>
          <w:szCs w:val="28"/>
        </w:rPr>
        <w:t>утвержденную постановлением администрации района от 28.10.2014  № 1190</w:t>
      </w:r>
      <w:r>
        <w:rPr>
          <w:szCs w:val="28"/>
        </w:rPr>
        <w:t>:</w:t>
      </w:r>
    </w:p>
    <w:p w:rsidR="000D2431" w:rsidRDefault="000D2431" w:rsidP="00E325C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szCs w:val="28"/>
        </w:rPr>
      </w:pPr>
      <w:r>
        <w:rPr>
          <w:szCs w:val="28"/>
        </w:rPr>
        <w:t xml:space="preserve">1.1  </w:t>
      </w:r>
      <w:r w:rsidRPr="001108EF">
        <w:rPr>
          <w:szCs w:val="28"/>
        </w:rPr>
        <w:t>П</w:t>
      </w:r>
      <w:r>
        <w:rPr>
          <w:szCs w:val="28"/>
        </w:rPr>
        <w:t xml:space="preserve">аспорт программы  </w:t>
      </w:r>
      <w:r w:rsidRPr="00F008E4">
        <w:rPr>
          <w:szCs w:val="28"/>
        </w:rPr>
        <w:t>изложить в следующей редакции:</w:t>
      </w:r>
    </w:p>
    <w:p w:rsidR="000D2431" w:rsidRDefault="000D2431" w:rsidP="00E325C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szCs w:val="28"/>
        </w:rPr>
      </w:pPr>
    </w:p>
    <w:p w:rsidR="000D2431" w:rsidRPr="001108EF" w:rsidRDefault="000D2431" w:rsidP="00E325C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>
        <w:rPr>
          <w:szCs w:val="28"/>
        </w:rPr>
        <w:t xml:space="preserve">« </w:t>
      </w:r>
      <w:r w:rsidRPr="001108EF">
        <w:rPr>
          <w:szCs w:val="28"/>
        </w:rPr>
        <w:t>ПАСПОРТ ПРОГРАММЫ</w:t>
      </w:r>
    </w:p>
    <w:p w:rsidR="000D2431" w:rsidRPr="001108EF" w:rsidRDefault="000D2431" w:rsidP="00E325C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 w:rsidRPr="001108EF">
        <w:rPr>
          <w:szCs w:val="28"/>
        </w:rPr>
        <w:t>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2015 - 2020 годы</w:t>
      </w:r>
    </w:p>
    <w:p w:rsidR="000D2431" w:rsidRPr="001108EF" w:rsidRDefault="000D2431" w:rsidP="00E325C6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</w:p>
    <w:tbl>
      <w:tblPr>
        <w:tblW w:w="92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83"/>
        <w:gridCol w:w="7057"/>
      </w:tblGrid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3D71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Основание для разработки Муниципальной программы 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Федеральный закон от 12.01.1996 № 7-ФЗ «О некоммерческих организациях»;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Государственная программа Хабаровского края «Содействие развитию институтов и инициатив гражданского общества в Хабаровском крае</w:t>
            </w:r>
            <w:r>
              <w:rPr>
                <w:sz w:val="26"/>
                <w:szCs w:val="26"/>
              </w:rPr>
              <w:t>»</w:t>
            </w:r>
            <w:r w:rsidRPr="00E92DB2">
              <w:rPr>
                <w:sz w:val="26"/>
                <w:szCs w:val="26"/>
              </w:rPr>
              <w:t xml:space="preserve"> на 2013 – 2020 гг., утвержденная постановлением Правительства Хабаровского края от 29.12.2012 № 482-пр;</w:t>
            </w:r>
          </w:p>
          <w:p w:rsidR="000D2431" w:rsidRPr="0075077B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75077B">
              <w:rPr>
                <w:sz w:val="26"/>
                <w:szCs w:val="26"/>
              </w:rPr>
              <w:t>- Федеральный закон от 05.04.2010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      </w:r>
          </w:p>
          <w:p w:rsidR="000D2431" w:rsidRPr="0075077B" w:rsidRDefault="000D2431" w:rsidP="0075077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077B">
              <w:rPr>
                <w:sz w:val="26"/>
                <w:szCs w:val="26"/>
              </w:rPr>
              <w:t>- Постановление  администрации района от 02.02.2017  № 47 «Об утверждении Порядка принятия решения о разработке муниципальных программ Верхнебуреинского района Хабаровского края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края»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3D71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Отдел организации местного самоуправления, муниципальной службы и контроля администрации района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Соисполнители, участники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Управления, отделы, сектора администрации муниципального района, учреждения культуры, учреждения образования, спорта 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CE243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развитие и совершенствование социально ориентированных некоммерческих организаций в Верхнебуреинском муниципальном районе посредством вовлечения населения в процессы местного самоуправления и в деятельность социально ориентированных некоммерческих организаций (далее - СОНКО);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4D093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развитие СОНКО путем оказания им финансовой, информационной, консультационной и образовательной поддержки;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вовлечение населения в деятельность социально ориентированных некоммерческих организаций;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вовлечение граждан в решение вопросов местного значения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4D093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Перечень подпрограмм, реализуемых в рамках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В рамках программы подпрограммы не реализуются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4D093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Перечень основных мероприятий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5247E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обеспечение условий эффективного функционирования СОНКО;</w:t>
            </w:r>
          </w:p>
          <w:p w:rsidR="000D2431" w:rsidRPr="00E92DB2" w:rsidRDefault="000D2431" w:rsidP="005247E1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2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информационная деятельность, обеспечение устойчивого развития    печатных СМИ;</w:t>
            </w:r>
          </w:p>
          <w:p w:rsidR="000D2431" w:rsidRPr="00E92DB2" w:rsidRDefault="000D2431" w:rsidP="005247E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повышение роли и участия населения в осуществлении местного самоуправления.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5247E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Ожидаемые результаты реализации муниципальной программы  и показатели эффективности (измеряемые количественные показатели решения поставленных задач в ходе реализации  Муниципальной программы по годам)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создание условий для активной деятельности СОНКО;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увеличение количества граждан, охваченных социально значимыми проектами;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увеличение количества работников и добровольцев СОНКО, принимающих участие в социально значимых проектах;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увеличение количества мероприятий, акций, проектов, реализуемых СОНКО;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- увеличение количества решений администрации района, принятых по инициативе групп граждан. 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7B3D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Целевые показатели (индикаторы)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количество СОНКО, получивших поддержку из бюджета муниципального района;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количество граждан, охваченных социально значимыми проектами;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количество мероприятий, акций, проектов, реализуемых СОНКО;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количество исследований социального самочувствия жителей района и их отношения к деятельности органов местного самоуправления;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- количество публикаций на социально значимые темы;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bCs/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-поддержка инициатив общественных объединений. 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7B3D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Программа реализуется в один этап в 2015-2020 годы</w:t>
            </w:r>
          </w:p>
        </w:tc>
      </w:tr>
      <w:tr w:rsidR="000D2431" w:rsidRPr="00E92DB2" w:rsidTr="00B25977">
        <w:trPr>
          <w:tblCellSpacing w:w="5" w:type="nil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7B3DA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 xml:space="preserve">Ресурсное обеспечение Муниципальной  Программы за счет средств районного бюджета и прогнозная (справочная) оценка расходов федерального бюджета, краевого бюджета,  бюджетов поселений района, внебюджетных средств по годам реализации 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Общий объем финансирования Программы за счет средств райо</w:t>
            </w:r>
            <w:r>
              <w:rPr>
                <w:sz w:val="26"/>
                <w:szCs w:val="26"/>
              </w:rPr>
              <w:t xml:space="preserve">нного бюджета составит 1604, 084 </w:t>
            </w:r>
            <w:r w:rsidRPr="00E92DB2">
              <w:rPr>
                <w:sz w:val="26"/>
                <w:szCs w:val="26"/>
              </w:rPr>
              <w:t xml:space="preserve">тыс. руб., в том числе: 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92DB2">
                <w:rPr>
                  <w:sz w:val="26"/>
                  <w:szCs w:val="26"/>
                </w:rPr>
                <w:t>2015 г</w:t>
              </w:r>
            </w:smartTag>
            <w:r w:rsidRPr="00E92DB2">
              <w:rPr>
                <w:sz w:val="26"/>
                <w:szCs w:val="26"/>
              </w:rPr>
              <w:t xml:space="preserve">. – 281,584 тыс. руб. 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92DB2">
                <w:rPr>
                  <w:sz w:val="26"/>
                  <w:szCs w:val="26"/>
                </w:rPr>
                <w:t>2016 г</w:t>
              </w:r>
            </w:smartTag>
            <w:r w:rsidRPr="00E92DB2">
              <w:rPr>
                <w:sz w:val="26"/>
                <w:szCs w:val="26"/>
              </w:rPr>
              <w:t>. – 310,0</w:t>
            </w:r>
            <w:r>
              <w:rPr>
                <w:sz w:val="26"/>
                <w:szCs w:val="26"/>
              </w:rPr>
              <w:t>00</w:t>
            </w:r>
            <w:r w:rsidRPr="00E92DB2">
              <w:rPr>
                <w:sz w:val="26"/>
                <w:szCs w:val="26"/>
              </w:rPr>
              <w:t xml:space="preserve"> тыс. руб. </w:t>
            </w:r>
          </w:p>
          <w:p w:rsidR="000D2431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92DB2">
                <w:rPr>
                  <w:sz w:val="26"/>
                  <w:szCs w:val="26"/>
                </w:rPr>
                <w:t>2017 г</w:t>
              </w:r>
            </w:smartTag>
            <w:r w:rsidRPr="00E92DB2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262,500</w:t>
            </w:r>
            <w:r w:rsidRPr="00E92DB2">
              <w:rPr>
                <w:sz w:val="26"/>
                <w:szCs w:val="26"/>
              </w:rPr>
              <w:t xml:space="preserve"> тыс. руб.</w:t>
            </w:r>
          </w:p>
          <w:p w:rsidR="000D2431" w:rsidRPr="006B2852" w:rsidRDefault="000D2431" w:rsidP="006B2852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B2852">
                <w:rPr>
                  <w:sz w:val="26"/>
                  <w:szCs w:val="26"/>
                </w:rPr>
                <w:t>2018 г</w:t>
              </w:r>
            </w:smartTag>
            <w:r w:rsidRPr="006B2852">
              <w:rPr>
                <w:sz w:val="26"/>
                <w:szCs w:val="26"/>
              </w:rPr>
              <w:t>. – 250,000 тыс. руб</w:t>
            </w:r>
            <w:r>
              <w:rPr>
                <w:sz w:val="26"/>
                <w:szCs w:val="26"/>
              </w:rPr>
              <w:t>.</w:t>
            </w:r>
          </w:p>
          <w:p w:rsidR="000D2431" w:rsidRPr="006B2852" w:rsidRDefault="000D2431" w:rsidP="006B2852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B2852">
                <w:rPr>
                  <w:sz w:val="26"/>
                  <w:szCs w:val="26"/>
                </w:rPr>
                <w:t>2019 г</w:t>
              </w:r>
            </w:smartTag>
            <w:r w:rsidRPr="006B2852">
              <w:rPr>
                <w:sz w:val="26"/>
                <w:szCs w:val="26"/>
              </w:rPr>
              <w:t>. - 250,000 тыс. руб</w:t>
            </w:r>
            <w:r>
              <w:rPr>
                <w:sz w:val="26"/>
                <w:szCs w:val="26"/>
              </w:rPr>
              <w:t>.</w:t>
            </w:r>
          </w:p>
          <w:p w:rsidR="000D2431" w:rsidRPr="006B2852" w:rsidRDefault="000D2431" w:rsidP="006B2852">
            <w:pPr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B2852">
                <w:rPr>
                  <w:sz w:val="26"/>
                  <w:szCs w:val="26"/>
                </w:rPr>
                <w:t>2020 г</w:t>
              </w:r>
            </w:smartTag>
            <w:r w:rsidRPr="006B2852">
              <w:rPr>
                <w:sz w:val="26"/>
                <w:szCs w:val="26"/>
              </w:rPr>
              <w:t>. - 250,000 тыс. руб</w:t>
            </w:r>
            <w:r>
              <w:rPr>
                <w:sz w:val="26"/>
                <w:szCs w:val="26"/>
              </w:rPr>
              <w:t>.</w:t>
            </w: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</w:p>
          <w:p w:rsidR="000D2431" w:rsidRPr="00E92DB2" w:rsidRDefault="000D2431" w:rsidP="00B259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6"/>
                <w:szCs w:val="26"/>
              </w:rPr>
            </w:pPr>
            <w:r w:rsidRPr="00E92DB2">
              <w:rPr>
                <w:sz w:val="26"/>
                <w:szCs w:val="26"/>
              </w:rPr>
              <w:t>Объемы финансирования Программы подлежат ежегодной корректировке, исходя из возможностей бюджета муниципального района на очередной финансовый год.</w:t>
            </w:r>
          </w:p>
        </w:tc>
      </w:tr>
    </w:tbl>
    <w:p w:rsidR="000D2431" w:rsidRPr="00F008E4" w:rsidRDefault="000D2431" w:rsidP="00F86BE5">
      <w:pPr>
        <w:ind w:firstLine="720"/>
        <w:jc w:val="both"/>
        <w:rPr>
          <w:szCs w:val="28"/>
        </w:rPr>
      </w:pPr>
    </w:p>
    <w:p w:rsidR="000D2431" w:rsidRDefault="000D2431" w:rsidP="00D46006">
      <w:pPr>
        <w:ind w:firstLine="708"/>
        <w:jc w:val="both"/>
        <w:rPr>
          <w:bCs/>
          <w:szCs w:val="28"/>
        </w:rPr>
      </w:pPr>
      <w:r>
        <w:t xml:space="preserve">1.2  </w:t>
      </w:r>
      <w:r w:rsidRPr="00F008E4">
        <w:rPr>
          <w:szCs w:val="28"/>
        </w:rPr>
        <w:t>Приложение</w:t>
      </w:r>
      <w:r>
        <w:rPr>
          <w:szCs w:val="28"/>
        </w:rPr>
        <w:t xml:space="preserve"> №</w:t>
      </w:r>
      <w:r w:rsidRPr="00F008E4">
        <w:rPr>
          <w:szCs w:val="28"/>
        </w:rPr>
        <w:t xml:space="preserve"> 1 </w:t>
      </w:r>
      <w:r w:rsidRPr="00F008E4">
        <w:rPr>
          <w:bCs/>
          <w:szCs w:val="28"/>
        </w:rPr>
        <w:t>изложить в новой редакции</w:t>
      </w:r>
      <w:r>
        <w:rPr>
          <w:bCs/>
          <w:szCs w:val="28"/>
        </w:rPr>
        <w:t xml:space="preserve"> </w:t>
      </w:r>
      <w:r w:rsidRPr="00F008E4">
        <w:rPr>
          <w:bCs/>
          <w:szCs w:val="28"/>
        </w:rPr>
        <w:t xml:space="preserve"> (приложение</w:t>
      </w:r>
      <w:r>
        <w:rPr>
          <w:bCs/>
          <w:szCs w:val="28"/>
        </w:rPr>
        <w:t xml:space="preserve"> №</w:t>
      </w:r>
      <w:r w:rsidRPr="00F008E4">
        <w:rPr>
          <w:bCs/>
          <w:szCs w:val="28"/>
        </w:rPr>
        <w:t xml:space="preserve"> 1)</w:t>
      </w:r>
      <w:r>
        <w:rPr>
          <w:bCs/>
          <w:szCs w:val="28"/>
        </w:rPr>
        <w:t>.</w:t>
      </w:r>
    </w:p>
    <w:p w:rsidR="000D2431" w:rsidRDefault="000D2431" w:rsidP="00D4600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1.3  </w:t>
      </w:r>
      <w:r w:rsidRPr="00F008E4">
        <w:rPr>
          <w:szCs w:val="28"/>
        </w:rPr>
        <w:t>Приложение</w:t>
      </w:r>
      <w:r>
        <w:rPr>
          <w:szCs w:val="28"/>
        </w:rPr>
        <w:t xml:space="preserve"> №</w:t>
      </w:r>
      <w:r w:rsidRPr="00F008E4">
        <w:rPr>
          <w:szCs w:val="28"/>
        </w:rPr>
        <w:t xml:space="preserve"> </w:t>
      </w:r>
      <w:r>
        <w:rPr>
          <w:szCs w:val="28"/>
        </w:rPr>
        <w:t xml:space="preserve">2 </w:t>
      </w:r>
      <w:r w:rsidRPr="00F008E4">
        <w:rPr>
          <w:bCs/>
          <w:szCs w:val="28"/>
        </w:rPr>
        <w:t>изложить в новой редакции</w:t>
      </w:r>
      <w:r>
        <w:rPr>
          <w:bCs/>
          <w:szCs w:val="28"/>
        </w:rPr>
        <w:t xml:space="preserve"> </w:t>
      </w:r>
      <w:r w:rsidRPr="00F008E4">
        <w:rPr>
          <w:bCs/>
          <w:szCs w:val="28"/>
        </w:rPr>
        <w:t xml:space="preserve"> (приложение</w:t>
      </w:r>
      <w:r>
        <w:rPr>
          <w:bCs/>
          <w:szCs w:val="28"/>
        </w:rPr>
        <w:t xml:space="preserve"> №</w:t>
      </w:r>
      <w:r w:rsidRPr="00F008E4">
        <w:rPr>
          <w:bCs/>
          <w:szCs w:val="28"/>
        </w:rPr>
        <w:t xml:space="preserve"> </w:t>
      </w:r>
      <w:r>
        <w:rPr>
          <w:bCs/>
          <w:szCs w:val="28"/>
        </w:rPr>
        <w:t>2</w:t>
      </w:r>
      <w:r w:rsidRPr="00F008E4">
        <w:rPr>
          <w:bCs/>
          <w:szCs w:val="28"/>
        </w:rPr>
        <w:t>)</w:t>
      </w:r>
      <w:r>
        <w:rPr>
          <w:bCs/>
          <w:szCs w:val="28"/>
        </w:rPr>
        <w:t>.</w:t>
      </w:r>
    </w:p>
    <w:p w:rsidR="000D2431" w:rsidRPr="00F008E4" w:rsidRDefault="000D2431" w:rsidP="00D46006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bCs/>
          <w:szCs w:val="28"/>
        </w:rPr>
        <w:t xml:space="preserve">1.4 </w:t>
      </w:r>
      <w:r w:rsidRPr="00F008E4">
        <w:rPr>
          <w:szCs w:val="28"/>
        </w:rPr>
        <w:t xml:space="preserve">Приложение </w:t>
      </w:r>
      <w:r>
        <w:rPr>
          <w:szCs w:val="28"/>
        </w:rPr>
        <w:t xml:space="preserve">№ </w:t>
      </w:r>
      <w:r w:rsidRPr="00F008E4">
        <w:rPr>
          <w:szCs w:val="28"/>
        </w:rPr>
        <w:t>3  изложить в новой редакции (приложение № 3)</w:t>
      </w:r>
      <w:r>
        <w:rPr>
          <w:szCs w:val="28"/>
        </w:rPr>
        <w:t>.</w:t>
      </w:r>
    </w:p>
    <w:p w:rsidR="000D2431" w:rsidRPr="00F008E4" w:rsidRDefault="000D2431" w:rsidP="00D46006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2</w:t>
      </w:r>
      <w:r w:rsidRPr="00F008E4">
        <w:rPr>
          <w:szCs w:val="28"/>
        </w:rPr>
        <w:t>. Контроль за выполнением настоящего постановления возложить заместителя главы администрации района Вольф К.А.</w:t>
      </w:r>
    </w:p>
    <w:p w:rsidR="000D2431" w:rsidRDefault="000D2431" w:rsidP="00D46006">
      <w:pPr>
        <w:tabs>
          <w:tab w:val="left" w:pos="1080"/>
        </w:tabs>
        <w:ind w:firstLine="708"/>
        <w:jc w:val="both"/>
        <w:rPr>
          <w:szCs w:val="28"/>
        </w:rPr>
      </w:pPr>
      <w:r>
        <w:rPr>
          <w:szCs w:val="28"/>
        </w:rPr>
        <w:t>3</w:t>
      </w:r>
      <w:r w:rsidRPr="00F008E4">
        <w:rPr>
          <w:szCs w:val="28"/>
        </w:rPr>
        <w:t>. Настоящее постановление вступает в силу после его официального опубликования (обнародования)</w:t>
      </w:r>
    </w:p>
    <w:p w:rsidR="000D2431" w:rsidRDefault="000D2431" w:rsidP="00D46006">
      <w:pPr>
        <w:tabs>
          <w:tab w:val="left" w:pos="1080"/>
        </w:tabs>
        <w:jc w:val="both"/>
        <w:rPr>
          <w:szCs w:val="28"/>
        </w:rPr>
      </w:pPr>
    </w:p>
    <w:p w:rsidR="000D2431" w:rsidRDefault="000D2431" w:rsidP="00E92DB2">
      <w:pPr>
        <w:tabs>
          <w:tab w:val="left" w:pos="1080"/>
        </w:tabs>
        <w:jc w:val="both"/>
        <w:rPr>
          <w:szCs w:val="28"/>
        </w:rPr>
      </w:pPr>
    </w:p>
    <w:p w:rsidR="000D2431" w:rsidRDefault="000D2431" w:rsidP="00E92DB2">
      <w:pPr>
        <w:tabs>
          <w:tab w:val="left" w:pos="1080"/>
        </w:tabs>
        <w:jc w:val="both"/>
        <w:rPr>
          <w:szCs w:val="28"/>
        </w:rPr>
      </w:pPr>
    </w:p>
    <w:p w:rsidR="000D2431" w:rsidRPr="00F008E4" w:rsidRDefault="000D2431" w:rsidP="00E92DB2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>Глава района                                                                                    П.Ф. Титков</w:t>
      </w:r>
    </w:p>
    <w:p w:rsidR="000D2431" w:rsidRDefault="000D2431" w:rsidP="002D3500">
      <w:pPr>
        <w:ind w:firstLine="708"/>
      </w:pPr>
    </w:p>
    <w:sectPr w:rsidR="000D2431" w:rsidSect="0075077B">
      <w:headerReference w:type="even" r:id="rId6"/>
      <w:headerReference w:type="default" r:id="rId7"/>
      <w:pgSz w:w="11906" w:h="16838" w:code="9"/>
      <w:pgMar w:top="1134" w:right="567" w:bottom="1134" w:left="215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31" w:rsidRDefault="000D2431">
      <w:r>
        <w:separator/>
      </w:r>
    </w:p>
  </w:endnote>
  <w:endnote w:type="continuationSeparator" w:id="0">
    <w:p w:rsidR="000D2431" w:rsidRDefault="000D2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31" w:rsidRDefault="000D2431">
      <w:r>
        <w:separator/>
      </w:r>
    </w:p>
  </w:footnote>
  <w:footnote w:type="continuationSeparator" w:id="0">
    <w:p w:rsidR="000D2431" w:rsidRDefault="000D2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31" w:rsidRDefault="000D2431" w:rsidP="00AE48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2431" w:rsidRDefault="000D24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431" w:rsidRDefault="000D2431" w:rsidP="00AE48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D2431" w:rsidRDefault="000D24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BE5"/>
    <w:rsid w:val="000417AE"/>
    <w:rsid w:val="00057D44"/>
    <w:rsid w:val="000735A1"/>
    <w:rsid w:val="000A1B9D"/>
    <w:rsid w:val="000A28C3"/>
    <w:rsid w:val="000A2B38"/>
    <w:rsid w:val="000B598D"/>
    <w:rsid w:val="000D2431"/>
    <w:rsid w:val="000E4AFB"/>
    <w:rsid w:val="001108EF"/>
    <w:rsid w:val="00150A55"/>
    <w:rsid w:val="00185F1F"/>
    <w:rsid w:val="001A4991"/>
    <w:rsid w:val="0021166C"/>
    <w:rsid w:val="002C1706"/>
    <w:rsid w:val="002D3500"/>
    <w:rsid w:val="00330951"/>
    <w:rsid w:val="00363175"/>
    <w:rsid w:val="003D714B"/>
    <w:rsid w:val="003E68D8"/>
    <w:rsid w:val="00450394"/>
    <w:rsid w:val="004762AD"/>
    <w:rsid w:val="0048287A"/>
    <w:rsid w:val="004D0937"/>
    <w:rsid w:val="005247E1"/>
    <w:rsid w:val="00537BA3"/>
    <w:rsid w:val="005411D2"/>
    <w:rsid w:val="005538D0"/>
    <w:rsid w:val="00566BA9"/>
    <w:rsid w:val="0056777F"/>
    <w:rsid w:val="00593F48"/>
    <w:rsid w:val="005E736C"/>
    <w:rsid w:val="006967F3"/>
    <w:rsid w:val="006B2852"/>
    <w:rsid w:val="006D1B07"/>
    <w:rsid w:val="00740CE6"/>
    <w:rsid w:val="0075077B"/>
    <w:rsid w:val="00756B0B"/>
    <w:rsid w:val="00777CDC"/>
    <w:rsid w:val="007B3DA4"/>
    <w:rsid w:val="0085101B"/>
    <w:rsid w:val="00895BE4"/>
    <w:rsid w:val="008C7502"/>
    <w:rsid w:val="008E23DE"/>
    <w:rsid w:val="008E312C"/>
    <w:rsid w:val="008F69B9"/>
    <w:rsid w:val="00931DC4"/>
    <w:rsid w:val="00934DBC"/>
    <w:rsid w:val="00967F32"/>
    <w:rsid w:val="009E7EB3"/>
    <w:rsid w:val="009F682F"/>
    <w:rsid w:val="00A00AC2"/>
    <w:rsid w:val="00A122D7"/>
    <w:rsid w:val="00A17B36"/>
    <w:rsid w:val="00A5524B"/>
    <w:rsid w:val="00A66809"/>
    <w:rsid w:val="00A767CA"/>
    <w:rsid w:val="00AE4813"/>
    <w:rsid w:val="00B25977"/>
    <w:rsid w:val="00B35432"/>
    <w:rsid w:val="00BD360E"/>
    <w:rsid w:val="00CE2431"/>
    <w:rsid w:val="00CE736E"/>
    <w:rsid w:val="00D00BFA"/>
    <w:rsid w:val="00D42DF6"/>
    <w:rsid w:val="00D46006"/>
    <w:rsid w:val="00DA2C0C"/>
    <w:rsid w:val="00E325C6"/>
    <w:rsid w:val="00E64050"/>
    <w:rsid w:val="00E92DB2"/>
    <w:rsid w:val="00ED38BA"/>
    <w:rsid w:val="00EE3C6E"/>
    <w:rsid w:val="00EE640B"/>
    <w:rsid w:val="00EF5ECC"/>
    <w:rsid w:val="00F008E4"/>
    <w:rsid w:val="00F74576"/>
    <w:rsid w:val="00F86BE5"/>
    <w:rsid w:val="00FE0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E5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92D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2D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07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7507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4</Pages>
  <Words>954</Words>
  <Characters>5443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24</cp:revision>
  <cp:lastPrinted>2017-06-19T04:53:00Z</cp:lastPrinted>
  <dcterms:created xsi:type="dcterms:W3CDTF">2017-06-05T01:23:00Z</dcterms:created>
  <dcterms:modified xsi:type="dcterms:W3CDTF">2017-06-20T03:17:00Z</dcterms:modified>
</cp:coreProperties>
</file>