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9F" w:rsidRPr="004F0C14" w:rsidRDefault="00DE1F9F" w:rsidP="00B828EE">
      <w:pPr>
        <w:jc w:val="center"/>
        <w:rPr>
          <w:sz w:val="28"/>
          <w:szCs w:val="28"/>
        </w:rPr>
      </w:pPr>
      <w:r w:rsidRPr="004F0C14">
        <w:rPr>
          <w:sz w:val="28"/>
          <w:szCs w:val="28"/>
        </w:rPr>
        <w:t>Администрация</w:t>
      </w:r>
    </w:p>
    <w:p w:rsidR="00DE1F9F" w:rsidRPr="004F0C14" w:rsidRDefault="00DE1F9F" w:rsidP="00B828EE">
      <w:pPr>
        <w:jc w:val="center"/>
        <w:rPr>
          <w:sz w:val="28"/>
          <w:szCs w:val="28"/>
        </w:rPr>
      </w:pPr>
      <w:r w:rsidRPr="004F0C14">
        <w:rPr>
          <w:sz w:val="28"/>
          <w:szCs w:val="28"/>
        </w:rPr>
        <w:t>Верхнебуреинского муниципального района</w:t>
      </w:r>
    </w:p>
    <w:p w:rsidR="00DE1F9F" w:rsidRPr="004F0C14" w:rsidRDefault="00DE1F9F" w:rsidP="00B828EE">
      <w:pPr>
        <w:jc w:val="center"/>
        <w:rPr>
          <w:sz w:val="28"/>
          <w:szCs w:val="28"/>
        </w:rPr>
      </w:pPr>
    </w:p>
    <w:p w:rsidR="00DE1F9F" w:rsidRPr="004F0C14" w:rsidRDefault="00DE1F9F" w:rsidP="00B828EE">
      <w:pPr>
        <w:jc w:val="center"/>
        <w:rPr>
          <w:sz w:val="28"/>
          <w:szCs w:val="28"/>
        </w:rPr>
      </w:pPr>
      <w:r w:rsidRPr="004F0C14">
        <w:rPr>
          <w:sz w:val="28"/>
          <w:szCs w:val="28"/>
        </w:rPr>
        <w:t>ПОСТАНОВЛЕНИЕ</w:t>
      </w:r>
    </w:p>
    <w:p w:rsidR="00DE1F9F" w:rsidRPr="004F0C14" w:rsidRDefault="00DE1F9F" w:rsidP="00B828EE">
      <w:pPr>
        <w:rPr>
          <w:sz w:val="28"/>
          <w:szCs w:val="28"/>
        </w:rPr>
      </w:pPr>
    </w:p>
    <w:p w:rsidR="00DE1F9F" w:rsidRPr="004F0C14" w:rsidRDefault="00DE1F9F" w:rsidP="00B828EE">
      <w:pPr>
        <w:rPr>
          <w:sz w:val="28"/>
          <w:szCs w:val="28"/>
        </w:rPr>
      </w:pPr>
    </w:p>
    <w:p w:rsidR="00DE1F9F" w:rsidRPr="004F0C14" w:rsidRDefault="00DE1F9F" w:rsidP="00B828E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Pr="004F0C14">
        <w:rPr>
          <w:sz w:val="28"/>
          <w:szCs w:val="28"/>
          <w:u w:val="single"/>
        </w:rPr>
        <w:t xml:space="preserve">.06.2017  № </w:t>
      </w:r>
      <w:r>
        <w:rPr>
          <w:sz w:val="28"/>
          <w:szCs w:val="28"/>
          <w:u w:val="single"/>
        </w:rPr>
        <w:t>363</w:t>
      </w:r>
    </w:p>
    <w:p w:rsidR="00DE1F9F" w:rsidRPr="004F0C14" w:rsidRDefault="00DE1F9F" w:rsidP="00B828EE">
      <w:pPr>
        <w:rPr>
          <w:sz w:val="28"/>
          <w:szCs w:val="28"/>
        </w:rPr>
      </w:pPr>
      <w:r w:rsidRPr="004F0C14">
        <w:rPr>
          <w:sz w:val="28"/>
          <w:szCs w:val="28"/>
        </w:rPr>
        <w:t>п. Чегдомын</w:t>
      </w:r>
    </w:p>
    <w:p w:rsidR="00DE1F9F" w:rsidRDefault="00DE1F9F" w:rsidP="00B828EE">
      <w:pPr>
        <w:pStyle w:val="ConsPlusTitle"/>
        <w:widowControl/>
        <w:spacing w:line="260" w:lineRule="exact"/>
        <w:jc w:val="both"/>
        <w:rPr>
          <w:b w:val="0"/>
          <w:sz w:val="28"/>
          <w:szCs w:val="28"/>
        </w:rPr>
      </w:pPr>
      <w:bookmarkStart w:id="0" w:name="_GoBack"/>
    </w:p>
    <w:p w:rsidR="00DE1F9F" w:rsidRDefault="00DE1F9F" w:rsidP="00B828EE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15A59">
        <w:rPr>
          <w:b w:val="0"/>
          <w:sz w:val="28"/>
          <w:szCs w:val="28"/>
        </w:rPr>
        <w:t>Подготовка и выдача (продление, внесение изменений) разрешений на строительство, реконструкцию объектов капитального строительства, а также на ввод объектов в эксплуатацию</w:t>
      </w:r>
      <w:r>
        <w:rPr>
          <w:b w:val="0"/>
          <w:sz w:val="28"/>
          <w:szCs w:val="28"/>
        </w:rPr>
        <w:t>»</w:t>
      </w:r>
      <w:bookmarkEnd w:id="0"/>
    </w:p>
    <w:p w:rsidR="00DE1F9F" w:rsidRDefault="00DE1F9F" w:rsidP="00B828EE">
      <w:pPr>
        <w:pStyle w:val="ConsPlusTitle"/>
        <w:widowControl/>
        <w:jc w:val="both"/>
        <w:rPr>
          <w:sz w:val="28"/>
          <w:szCs w:val="28"/>
        </w:rPr>
      </w:pPr>
    </w:p>
    <w:p w:rsidR="00DE1F9F" w:rsidRPr="00A7036A" w:rsidRDefault="00DE1F9F" w:rsidP="00657A8D">
      <w:pPr>
        <w:pStyle w:val="ConsPlusTitle"/>
        <w:widowControl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целях полноты, качества и доступности предоставления муниципальных услуг, в соответствии с Федеральным законом от 27.07.2010 №210-ФЗ «Об организации предоставления государственных и муниципальных услуг», Градостроительным кодексом Российской Федерации, Федерального закона от 29.12.2004 №191-ФЗ «О введении в действие Градостроительного кодекса Российской Федерации», распоряжением Правительства Российской Федерации от 17.12.2009 № 1993-р, постановлением главы Верхнебуреинского муниципального района от 12.11.2010 № 387 «Об утверждении методических рекомендаций по разработке административных регламентов по исполнению муниципальных функций (предоставлению муниципальных услуг)», администрация района</w:t>
      </w:r>
      <w:r>
        <w:rPr>
          <w:sz w:val="28"/>
          <w:szCs w:val="28"/>
        </w:rPr>
        <w:t xml:space="preserve"> </w:t>
      </w:r>
    </w:p>
    <w:p w:rsidR="00DE1F9F" w:rsidRPr="00A7036A" w:rsidRDefault="00DE1F9F" w:rsidP="00657A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A7036A">
        <w:rPr>
          <w:sz w:val="28"/>
          <w:szCs w:val="28"/>
        </w:rPr>
        <w:t>:</w:t>
      </w:r>
    </w:p>
    <w:p w:rsidR="00DE1F9F" w:rsidRDefault="00DE1F9F" w:rsidP="00657A8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«Подготовка и в</w:t>
      </w:r>
      <w:r w:rsidRPr="00B304BC">
        <w:rPr>
          <w:sz w:val="28"/>
          <w:szCs w:val="28"/>
        </w:rPr>
        <w:t xml:space="preserve">ыдача </w:t>
      </w:r>
      <w:r>
        <w:rPr>
          <w:sz w:val="28"/>
          <w:szCs w:val="28"/>
        </w:rPr>
        <w:t xml:space="preserve">(продление, внесение изменений) </w:t>
      </w:r>
      <w:r w:rsidRPr="00B304BC">
        <w:rPr>
          <w:sz w:val="28"/>
          <w:szCs w:val="28"/>
        </w:rPr>
        <w:t>разрешений на строительство, реконструкцию</w:t>
      </w:r>
      <w:r>
        <w:rPr>
          <w:sz w:val="28"/>
          <w:szCs w:val="28"/>
        </w:rPr>
        <w:t xml:space="preserve"> </w:t>
      </w:r>
      <w:r w:rsidRPr="00B304BC">
        <w:rPr>
          <w:sz w:val="28"/>
          <w:szCs w:val="28"/>
        </w:rPr>
        <w:t>объектов капитального строительства,</w:t>
      </w:r>
      <w:r>
        <w:rPr>
          <w:sz w:val="28"/>
          <w:szCs w:val="28"/>
        </w:rPr>
        <w:t xml:space="preserve"> а также на ввод объектов в эксплуатацию».</w:t>
      </w:r>
    </w:p>
    <w:p w:rsidR="00DE1F9F" w:rsidRDefault="00DE1F9F" w:rsidP="00657A8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главы Верхнебуреинского муниципального района от 01.03.2012 № 180 «Подготовка и выдача разрешений на строительство, реконструкцию объектов капитального строительства, а также на ввод объектов в эксплуатацию на территории Верхнебуреинского муниципального района».</w:t>
      </w:r>
    </w:p>
    <w:p w:rsidR="00DE1F9F" w:rsidRDefault="00DE1F9F" w:rsidP="00657A8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084F">
        <w:rPr>
          <w:sz w:val="28"/>
          <w:szCs w:val="28"/>
        </w:rPr>
        <w:t>Отделу архитектуры и градостроительства администрации Верхнебуреинского муниципального района (Т.М. Писарева) при выдаче (продление, внесение изменений) разрешений на строительство, реконструкцию объектов капитального строительства, а также на ввод объектов в эксплуатацию руководствоваться административным регламентом, утвержденным настоящим постановлением.</w:t>
      </w:r>
    </w:p>
    <w:p w:rsidR="00DE1F9F" w:rsidRDefault="00DE1F9F" w:rsidP="00A5175D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E0AD6">
        <w:rPr>
          <w:sz w:val="28"/>
          <w:szCs w:val="28"/>
        </w:rPr>
        <w:t>Сектору информационных технологий а</w:t>
      </w:r>
      <w:r>
        <w:rPr>
          <w:sz w:val="28"/>
          <w:szCs w:val="28"/>
        </w:rPr>
        <w:t>дминистрации района       (Н.Л.</w:t>
      </w:r>
      <w:r>
        <w:rPr>
          <w:sz w:val="28"/>
          <w:szCs w:val="28"/>
        </w:rPr>
        <w:tab/>
      </w:r>
      <w:r w:rsidRPr="001E0AD6">
        <w:rPr>
          <w:sz w:val="28"/>
          <w:szCs w:val="28"/>
        </w:rPr>
        <w:t xml:space="preserve">Макаренко) разместить сообщение об утверждении административного регламента «Подготовка и выдача (продление, внесение изменений) разрешений на строительство, реконструкцию объектов капитального строительства, а также на ввод объектов в эксплуатацию» не позднее 10 дней с даты подписания на официальном сайте администрации района в разделе </w:t>
      </w:r>
      <w:r w:rsidRPr="0020084F">
        <w:rPr>
          <w:sz w:val="28"/>
          <w:szCs w:val="28"/>
        </w:rPr>
        <w:t>«Деятельность/</w:t>
      </w:r>
      <w:r>
        <w:rPr>
          <w:sz w:val="28"/>
          <w:szCs w:val="28"/>
        </w:rPr>
        <w:t>Муниципальные услуги/ Административные регламенты предоставления муниципальных услуг/ Архитектура и градостроительство</w:t>
      </w:r>
      <w:r w:rsidRPr="0020084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E1F9F" w:rsidRPr="001E0AD6" w:rsidRDefault="00DE1F9F" w:rsidP="00657A8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E0AD6">
        <w:rPr>
          <w:sz w:val="28"/>
          <w:szCs w:val="28"/>
        </w:rPr>
        <w:t>Контроль за исполнением настоящего постановления возложить на первого заместителя</w:t>
      </w:r>
      <w:r>
        <w:rPr>
          <w:sz w:val="28"/>
          <w:szCs w:val="28"/>
        </w:rPr>
        <w:t xml:space="preserve"> главы администрации района </w:t>
      </w:r>
      <w:r w:rsidRPr="001E0AD6">
        <w:rPr>
          <w:sz w:val="28"/>
          <w:szCs w:val="28"/>
        </w:rPr>
        <w:t xml:space="preserve"> Лещука</w:t>
      </w:r>
      <w:r>
        <w:rPr>
          <w:sz w:val="28"/>
          <w:szCs w:val="28"/>
        </w:rPr>
        <w:t xml:space="preserve"> А.В</w:t>
      </w:r>
    </w:p>
    <w:p w:rsidR="00DE1F9F" w:rsidRDefault="00DE1F9F" w:rsidP="00657A8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DE1F9F" w:rsidRPr="00A7036A" w:rsidRDefault="00DE1F9F" w:rsidP="00657A8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F9F" w:rsidRPr="00A7036A" w:rsidRDefault="00DE1F9F" w:rsidP="00657A8D">
      <w:pPr>
        <w:tabs>
          <w:tab w:val="left" w:pos="108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E1F9F" w:rsidRPr="00A7036A" w:rsidRDefault="00DE1F9F" w:rsidP="00115A59">
      <w:pPr>
        <w:autoSpaceDE w:val="0"/>
        <w:autoSpaceDN w:val="0"/>
        <w:adjustRightInd w:val="0"/>
        <w:rPr>
          <w:sz w:val="28"/>
          <w:szCs w:val="28"/>
        </w:rPr>
      </w:pPr>
    </w:p>
    <w:p w:rsidR="00DE1F9F" w:rsidRPr="00A7036A" w:rsidRDefault="00DE1F9F" w:rsidP="00115A59">
      <w:pPr>
        <w:autoSpaceDE w:val="0"/>
        <w:autoSpaceDN w:val="0"/>
        <w:adjustRightInd w:val="0"/>
        <w:rPr>
          <w:sz w:val="28"/>
          <w:szCs w:val="28"/>
        </w:rPr>
      </w:pPr>
      <w:r w:rsidRPr="00A7036A">
        <w:rPr>
          <w:sz w:val="28"/>
          <w:szCs w:val="28"/>
        </w:rPr>
        <w:t xml:space="preserve">Глава  района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7036A">
        <w:rPr>
          <w:sz w:val="28"/>
          <w:szCs w:val="28"/>
        </w:rPr>
        <w:t>П.Ф.Титков</w:t>
      </w:r>
    </w:p>
    <w:p w:rsidR="00DE1F9F" w:rsidRPr="00A7036A" w:rsidRDefault="00DE1F9F" w:rsidP="00115A59">
      <w:pPr>
        <w:rPr>
          <w:sz w:val="28"/>
          <w:szCs w:val="28"/>
        </w:rPr>
      </w:pPr>
    </w:p>
    <w:p w:rsidR="00DE1F9F" w:rsidRDefault="00DE1F9F"/>
    <w:sectPr w:rsidR="00DE1F9F" w:rsidSect="00657A8D">
      <w:headerReference w:type="even" r:id="rId7"/>
      <w:headerReference w:type="default" r:id="rId8"/>
      <w:pgSz w:w="11906" w:h="16838"/>
      <w:pgMar w:top="1134" w:right="851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9F" w:rsidRDefault="00DE1F9F">
      <w:r>
        <w:separator/>
      </w:r>
    </w:p>
  </w:endnote>
  <w:endnote w:type="continuationSeparator" w:id="0">
    <w:p w:rsidR="00DE1F9F" w:rsidRDefault="00DE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9F" w:rsidRDefault="00DE1F9F">
      <w:r>
        <w:separator/>
      </w:r>
    </w:p>
  </w:footnote>
  <w:footnote w:type="continuationSeparator" w:id="0">
    <w:p w:rsidR="00DE1F9F" w:rsidRDefault="00DE1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F" w:rsidRDefault="00DE1F9F" w:rsidP="00786B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F9F" w:rsidRDefault="00DE1F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F" w:rsidRDefault="00DE1F9F" w:rsidP="00786B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E1F9F" w:rsidRDefault="00DE1F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3297"/>
    <w:multiLevelType w:val="hybridMultilevel"/>
    <w:tmpl w:val="DBAE2884"/>
    <w:lvl w:ilvl="0" w:tplc="81425A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231"/>
    <w:rsid w:val="00115A59"/>
    <w:rsid w:val="00132E15"/>
    <w:rsid w:val="00197DB2"/>
    <w:rsid w:val="001A6F5F"/>
    <w:rsid w:val="001C786A"/>
    <w:rsid w:val="001E0AD6"/>
    <w:rsid w:val="0020084F"/>
    <w:rsid w:val="003066DF"/>
    <w:rsid w:val="004F0C14"/>
    <w:rsid w:val="005467D1"/>
    <w:rsid w:val="006121A3"/>
    <w:rsid w:val="00657A8D"/>
    <w:rsid w:val="00786B81"/>
    <w:rsid w:val="00841A4C"/>
    <w:rsid w:val="00922C92"/>
    <w:rsid w:val="009C5C6D"/>
    <w:rsid w:val="00A5175D"/>
    <w:rsid w:val="00A7036A"/>
    <w:rsid w:val="00A80154"/>
    <w:rsid w:val="00B304BC"/>
    <w:rsid w:val="00B8034D"/>
    <w:rsid w:val="00B828EE"/>
    <w:rsid w:val="00C31831"/>
    <w:rsid w:val="00D350C7"/>
    <w:rsid w:val="00DB1231"/>
    <w:rsid w:val="00DE1F9F"/>
    <w:rsid w:val="00E63183"/>
    <w:rsid w:val="00EA03EA"/>
    <w:rsid w:val="00FD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5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15A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5A5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15A59"/>
    <w:rPr>
      <w:rFonts w:cs="Times New Roman"/>
    </w:rPr>
  </w:style>
  <w:style w:type="paragraph" w:customStyle="1" w:styleId="ConsPlusNormal">
    <w:name w:val="ConsPlusNormal"/>
    <w:uiPriority w:val="99"/>
    <w:rsid w:val="00115A5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1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425</Words>
  <Characters>2429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9</cp:revision>
  <cp:lastPrinted>2017-06-14T01:54:00Z</cp:lastPrinted>
  <dcterms:created xsi:type="dcterms:W3CDTF">2017-05-29T00:09:00Z</dcterms:created>
  <dcterms:modified xsi:type="dcterms:W3CDTF">2017-06-20T05:43:00Z</dcterms:modified>
</cp:coreProperties>
</file>