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9C" w:rsidRPr="007A4817" w:rsidRDefault="00F9369C" w:rsidP="007A4817">
      <w:pPr>
        <w:pStyle w:val="ConsPlusNormal"/>
        <w:jc w:val="center"/>
        <w:outlineLvl w:val="0"/>
        <w:rPr>
          <w:rFonts w:ascii="Times New Roman" w:hAnsi="Times New Roman" w:cs="Times New Roman"/>
          <w:sz w:val="28"/>
          <w:szCs w:val="28"/>
        </w:rPr>
      </w:pPr>
      <w:r w:rsidRPr="007A4817">
        <w:rPr>
          <w:rFonts w:ascii="Times New Roman" w:hAnsi="Times New Roman" w:cs="Times New Roman"/>
          <w:sz w:val="28"/>
          <w:szCs w:val="28"/>
        </w:rPr>
        <w:t>Администрация</w:t>
      </w:r>
    </w:p>
    <w:p w:rsidR="00F9369C" w:rsidRDefault="00F9369C" w:rsidP="007A4817">
      <w:pPr>
        <w:pStyle w:val="ConsPlusNormal"/>
        <w:jc w:val="center"/>
        <w:outlineLvl w:val="0"/>
        <w:rPr>
          <w:rFonts w:ascii="Times New Roman" w:hAnsi="Times New Roman" w:cs="Times New Roman"/>
          <w:sz w:val="28"/>
          <w:szCs w:val="28"/>
        </w:rPr>
      </w:pPr>
      <w:r w:rsidRPr="007A4817">
        <w:rPr>
          <w:rFonts w:ascii="Times New Roman" w:hAnsi="Times New Roman" w:cs="Times New Roman"/>
          <w:sz w:val="28"/>
          <w:szCs w:val="28"/>
        </w:rPr>
        <w:t>Верхнебуреинского муниципального района</w:t>
      </w:r>
    </w:p>
    <w:p w:rsidR="00F9369C" w:rsidRDefault="00F9369C" w:rsidP="007A4817">
      <w:pPr>
        <w:pStyle w:val="ConsPlusNormal"/>
        <w:jc w:val="center"/>
        <w:outlineLvl w:val="0"/>
        <w:rPr>
          <w:rFonts w:ascii="Times New Roman" w:hAnsi="Times New Roman" w:cs="Times New Roman"/>
          <w:sz w:val="28"/>
          <w:szCs w:val="28"/>
        </w:rPr>
      </w:pPr>
    </w:p>
    <w:p w:rsidR="00F9369C" w:rsidRDefault="00F9369C" w:rsidP="007A4817">
      <w:pPr>
        <w:pStyle w:val="ConsPlusNormal"/>
        <w:jc w:val="center"/>
        <w:outlineLvl w:val="0"/>
        <w:rPr>
          <w:rFonts w:ascii="Times New Roman" w:hAnsi="Times New Roman" w:cs="Times New Roman"/>
          <w:sz w:val="28"/>
          <w:szCs w:val="28"/>
        </w:rPr>
      </w:pPr>
      <w:r w:rsidRPr="007A4817">
        <w:rPr>
          <w:rFonts w:ascii="Times New Roman" w:hAnsi="Times New Roman" w:cs="Times New Roman"/>
          <w:sz w:val="28"/>
          <w:szCs w:val="28"/>
        </w:rPr>
        <w:t>ПОСТАНОВЛЕНИЕ</w:t>
      </w:r>
    </w:p>
    <w:p w:rsidR="00F9369C" w:rsidRDefault="00F9369C" w:rsidP="007A4817">
      <w:pPr>
        <w:pStyle w:val="ConsPlusNormal"/>
        <w:outlineLvl w:val="0"/>
        <w:rPr>
          <w:rFonts w:ascii="Times New Roman" w:hAnsi="Times New Roman" w:cs="Times New Roman"/>
          <w:sz w:val="28"/>
          <w:szCs w:val="28"/>
        </w:rPr>
      </w:pPr>
    </w:p>
    <w:p w:rsidR="00F9369C" w:rsidRDefault="00F9369C" w:rsidP="007A4817">
      <w:pPr>
        <w:pStyle w:val="ConsPlusNormal"/>
        <w:outlineLvl w:val="0"/>
        <w:rPr>
          <w:rFonts w:ascii="Times New Roman" w:hAnsi="Times New Roman" w:cs="Times New Roman"/>
          <w:sz w:val="28"/>
          <w:szCs w:val="28"/>
        </w:rPr>
      </w:pPr>
    </w:p>
    <w:p w:rsidR="00F9369C" w:rsidRDefault="00F9369C" w:rsidP="007A4817">
      <w:pPr>
        <w:pStyle w:val="ConsPlusNormal"/>
        <w:outlineLvl w:val="0"/>
        <w:rPr>
          <w:rFonts w:ascii="Times New Roman" w:hAnsi="Times New Roman" w:cs="Times New Roman"/>
          <w:sz w:val="28"/>
          <w:szCs w:val="28"/>
        </w:rPr>
      </w:pPr>
    </w:p>
    <w:p w:rsidR="00F9369C" w:rsidRPr="007A4817" w:rsidRDefault="00F9369C" w:rsidP="007A4817">
      <w:pPr>
        <w:pStyle w:val="ConsPlusNormal"/>
        <w:outlineLvl w:val="0"/>
        <w:rPr>
          <w:rFonts w:ascii="Times New Roman" w:hAnsi="Times New Roman" w:cs="Times New Roman"/>
          <w:sz w:val="28"/>
          <w:szCs w:val="28"/>
          <w:u w:val="single"/>
        </w:rPr>
      </w:pPr>
      <w:r w:rsidRPr="007A4817">
        <w:rPr>
          <w:rFonts w:ascii="Times New Roman" w:hAnsi="Times New Roman" w:cs="Times New Roman"/>
          <w:sz w:val="28"/>
          <w:szCs w:val="28"/>
          <w:u w:val="single"/>
        </w:rPr>
        <w:t>19.06.2017    № 349</w:t>
      </w:r>
    </w:p>
    <w:p w:rsidR="00F9369C" w:rsidRPr="007A4817" w:rsidRDefault="00F9369C" w:rsidP="007A4817">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F9369C" w:rsidRPr="007A4817" w:rsidRDefault="00F9369C" w:rsidP="007A4817">
      <w:pPr>
        <w:pStyle w:val="ConsPlusNormal"/>
        <w:jc w:val="center"/>
        <w:outlineLvl w:val="0"/>
        <w:rPr>
          <w:rFonts w:ascii="Times New Roman" w:hAnsi="Times New Roman" w:cs="Times New Roman"/>
          <w:sz w:val="28"/>
          <w:szCs w:val="28"/>
        </w:rPr>
      </w:pPr>
    </w:p>
    <w:p w:rsidR="00F9369C" w:rsidRDefault="00F9369C" w:rsidP="007A4817">
      <w:pPr>
        <w:pStyle w:val="ConsPlusTitle"/>
        <w:tabs>
          <w:tab w:val="left" w:pos="945"/>
        </w:tabs>
        <w:spacing w:line="240" w:lineRule="exact"/>
        <w:jc w:val="both"/>
        <w:rPr>
          <w:rStyle w:val="Strong"/>
          <w:rFonts w:ascii="Times New Roman" w:hAnsi="Times New Roman"/>
          <w:bCs/>
          <w:sz w:val="28"/>
          <w:szCs w:val="28"/>
        </w:rPr>
      </w:pPr>
      <w:r>
        <w:rPr>
          <w:rStyle w:val="Strong"/>
          <w:rFonts w:ascii="Times New Roman" w:hAnsi="Times New Roman"/>
          <w:bCs/>
          <w:sz w:val="28"/>
          <w:szCs w:val="28"/>
        </w:rPr>
        <w:tab/>
      </w:r>
    </w:p>
    <w:p w:rsidR="00F9369C" w:rsidRPr="00C86706" w:rsidRDefault="00F9369C" w:rsidP="00B67AEF">
      <w:pPr>
        <w:pStyle w:val="ConsPlusTitle"/>
        <w:spacing w:line="240" w:lineRule="exact"/>
        <w:jc w:val="both"/>
        <w:rPr>
          <w:rFonts w:ascii="Times New Roman" w:hAnsi="Times New Roman" w:cs="Times New Roman"/>
          <w:b w:val="0"/>
          <w:sz w:val="28"/>
          <w:szCs w:val="28"/>
        </w:rPr>
      </w:pPr>
      <w:r w:rsidRPr="00C86706">
        <w:rPr>
          <w:rStyle w:val="Strong"/>
          <w:rFonts w:ascii="Times New Roman" w:hAnsi="Times New Roman"/>
          <w:bCs/>
          <w:sz w:val="28"/>
          <w:szCs w:val="28"/>
        </w:rPr>
        <w:t>О внесении изменений в постановление администрации района от 29.12.2014 № 1473 "</w:t>
      </w:r>
      <w:r w:rsidRPr="00C86706">
        <w:rPr>
          <w:rFonts w:ascii="Times New Roman" w:hAnsi="Times New Roman" w:cs="Times New Roman"/>
          <w:b w:val="0"/>
          <w:sz w:val="28"/>
          <w:szCs w:val="28"/>
        </w:rPr>
        <w:t>Об</w:t>
      </w:r>
      <w:r>
        <w:rPr>
          <w:rFonts w:ascii="Times New Roman" w:hAnsi="Times New Roman" w:cs="Times New Roman"/>
          <w:b w:val="0"/>
          <w:sz w:val="28"/>
          <w:szCs w:val="28"/>
        </w:rPr>
        <w:t xml:space="preserve"> </w:t>
      </w:r>
      <w:r w:rsidRPr="00C86706">
        <w:rPr>
          <w:rFonts w:ascii="Times New Roman" w:hAnsi="Times New Roman" w:cs="Times New Roman"/>
          <w:b w:val="0"/>
          <w:sz w:val="28"/>
          <w:szCs w:val="28"/>
        </w:rPr>
        <w:t>утверждении порядков по внедрению процедуры оценки</w:t>
      </w:r>
      <w:r>
        <w:rPr>
          <w:rFonts w:ascii="Times New Roman" w:hAnsi="Times New Roman" w:cs="Times New Roman"/>
          <w:b w:val="0"/>
          <w:sz w:val="28"/>
          <w:szCs w:val="28"/>
        </w:rPr>
        <w:t xml:space="preserve"> </w:t>
      </w:r>
      <w:r w:rsidRPr="00C86706">
        <w:rPr>
          <w:rFonts w:ascii="Times New Roman" w:hAnsi="Times New Roman" w:cs="Times New Roman"/>
          <w:b w:val="0"/>
          <w:sz w:val="28"/>
          <w:szCs w:val="28"/>
        </w:rPr>
        <w:t>регулирующего воздействия проектов</w:t>
      </w:r>
      <w:r>
        <w:rPr>
          <w:rFonts w:ascii="Times New Roman" w:hAnsi="Times New Roman" w:cs="Times New Roman"/>
          <w:b w:val="0"/>
          <w:sz w:val="28"/>
          <w:szCs w:val="28"/>
        </w:rPr>
        <w:t xml:space="preserve"> </w:t>
      </w:r>
      <w:r w:rsidRPr="00C86706">
        <w:rPr>
          <w:rFonts w:ascii="Times New Roman" w:hAnsi="Times New Roman" w:cs="Times New Roman"/>
          <w:b w:val="0"/>
          <w:sz w:val="28"/>
          <w:szCs w:val="28"/>
        </w:rPr>
        <w:t>муниципальных нормативных</w:t>
      </w:r>
      <w:r>
        <w:rPr>
          <w:rFonts w:ascii="Times New Roman" w:hAnsi="Times New Roman" w:cs="Times New Roman"/>
          <w:b w:val="0"/>
          <w:sz w:val="28"/>
          <w:szCs w:val="28"/>
        </w:rPr>
        <w:t xml:space="preserve"> </w:t>
      </w:r>
      <w:r w:rsidRPr="00C86706">
        <w:rPr>
          <w:rFonts w:ascii="Times New Roman" w:hAnsi="Times New Roman" w:cs="Times New Roman"/>
          <w:b w:val="0"/>
          <w:sz w:val="28"/>
          <w:szCs w:val="28"/>
        </w:rPr>
        <w:t>правовых актов"</w:t>
      </w:r>
    </w:p>
    <w:p w:rsidR="00F9369C" w:rsidRDefault="00F9369C">
      <w:pPr>
        <w:pStyle w:val="ConsPlusNormal"/>
        <w:jc w:val="both"/>
      </w:pPr>
    </w:p>
    <w:p w:rsidR="00F9369C" w:rsidRDefault="00F9369C" w:rsidP="00C86706">
      <w:pPr>
        <w:pStyle w:val="ConsPlusNormal"/>
        <w:ind w:firstLine="709"/>
        <w:jc w:val="both"/>
        <w:rPr>
          <w:rFonts w:ascii="Times New Roman" w:hAnsi="Times New Roman" w:cs="Times New Roman"/>
          <w:sz w:val="28"/>
          <w:szCs w:val="28"/>
        </w:rPr>
      </w:pPr>
      <w:r w:rsidRPr="00C86706">
        <w:rPr>
          <w:rFonts w:ascii="Times New Roman" w:hAnsi="Times New Roman" w:cs="Times New Roman"/>
          <w:sz w:val="28"/>
          <w:szCs w:val="28"/>
        </w:rPr>
        <w:t>В целях приведения</w:t>
      </w:r>
      <w:r>
        <w:rPr>
          <w:rFonts w:ascii="Times New Roman" w:hAnsi="Times New Roman" w:cs="Times New Roman"/>
          <w:sz w:val="28"/>
          <w:szCs w:val="28"/>
        </w:rPr>
        <w:t xml:space="preserve"> </w:t>
      </w:r>
      <w:r w:rsidRPr="00C86706">
        <w:rPr>
          <w:rFonts w:ascii="Times New Roman" w:hAnsi="Times New Roman" w:cs="Times New Roman"/>
          <w:sz w:val="28"/>
          <w:szCs w:val="28"/>
        </w:rPr>
        <w:t>порядков по внедрению процедуры оценки регулирующего воздействия проектов муниципальных нормативных правовых актов в соответствие с Законом Хабаровского края от 25.06.2014</w:t>
      </w:r>
      <w:r>
        <w:rPr>
          <w:rFonts w:ascii="Times New Roman" w:hAnsi="Times New Roman" w:cs="Times New Roman"/>
          <w:sz w:val="28"/>
          <w:szCs w:val="28"/>
        </w:rPr>
        <w:t xml:space="preserve"> </w:t>
      </w:r>
      <w:r w:rsidRPr="00C86706">
        <w:rPr>
          <w:rFonts w:ascii="Times New Roman" w:hAnsi="Times New Roman" w:cs="Times New Roman"/>
          <w:sz w:val="28"/>
          <w:szCs w:val="28"/>
        </w:rPr>
        <w:t>№</w:t>
      </w:r>
      <w:r>
        <w:rPr>
          <w:rFonts w:ascii="Times New Roman" w:hAnsi="Times New Roman" w:cs="Times New Roman"/>
          <w:sz w:val="28"/>
          <w:szCs w:val="28"/>
        </w:rPr>
        <w:t> </w:t>
      </w:r>
      <w:r w:rsidRPr="00C86706">
        <w:rPr>
          <w:rFonts w:ascii="Times New Roman" w:hAnsi="Times New Roman" w:cs="Times New Roman"/>
          <w:sz w:val="28"/>
          <w:szCs w:val="28"/>
        </w:rPr>
        <w:t>368 "Об отдельных вопросах правового регулирования экспертизы муниципальных нормативных правовых актов и оценки регулирующего воздействия проектов муниципальных нормативных правовых актов", распоряжением Министерства экономическо</w:t>
      </w:r>
      <w:r>
        <w:rPr>
          <w:rFonts w:ascii="Times New Roman" w:hAnsi="Times New Roman" w:cs="Times New Roman"/>
          <w:sz w:val="28"/>
          <w:szCs w:val="28"/>
        </w:rPr>
        <w:t xml:space="preserve">го развития Хабаровского края от </w:t>
      </w:r>
      <w:r w:rsidRPr="00C86706">
        <w:rPr>
          <w:rFonts w:ascii="Times New Roman" w:hAnsi="Times New Roman" w:cs="Times New Roman"/>
          <w:sz w:val="28"/>
          <w:szCs w:val="28"/>
        </w:rPr>
        <w:t xml:space="preserve"> 31.03.2017 № 28 "Об утверждении методических рекомендаций по порядку проведения оценки регулирующего воздействия проектов муниципальных нормативных правовых актов, экспертизы муниципал</w:t>
      </w:r>
      <w:r>
        <w:rPr>
          <w:rFonts w:ascii="Times New Roman" w:hAnsi="Times New Roman" w:cs="Times New Roman"/>
          <w:sz w:val="28"/>
          <w:szCs w:val="28"/>
        </w:rPr>
        <w:t>ьных нормативных правовых актов</w:t>
      </w:r>
      <w:r w:rsidRPr="00C86706">
        <w:rPr>
          <w:rFonts w:ascii="Times New Roman" w:hAnsi="Times New Roman" w:cs="Times New Roman"/>
          <w:sz w:val="28"/>
          <w:szCs w:val="28"/>
        </w:rPr>
        <w:t>,</w:t>
      </w:r>
      <w:r>
        <w:rPr>
          <w:rFonts w:ascii="Times New Roman" w:hAnsi="Times New Roman" w:cs="Times New Roman"/>
          <w:sz w:val="28"/>
          <w:szCs w:val="28"/>
        </w:rPr>
        <w:t xml:space="preserve"> </w:t>
      </w:r>
      <w:r w:rsidRPr="00C86706">
        <w:rPr>
          <w:rFonts w:ascii="Times New Roman" w:hAnsi="Times New Roman" w:cs="Times New Roman"/>
          <w:sz w:val="28"/>
          <w:szCs w:val="28"/>
        </w:rPr>
        <w:t>а также в связи с кадровыми изменениями</w:t>
      </w:r>
      <w:r>
        <w:rPr>
          <w:rFonts w:ascii="Times New Roman" w:hAnsi="Times New Roman" w:cs="Times New Roman"/>
          <w:sz w:val="28"/>
          <w:szCs w:val="28"/>
        </w:rPr>
        <w:t>,</w:t>
      </w:r>
      <w:r w:rsidRPr="00C86706">
        <w:rPr>
          <w:rFonts w:ascii="Times New Roman" w:hAnsi="Times New Roman" w:cs="Times New Roman"/>
          <w:sz w:val="28"/>
          <w:szCs w:val="28"/>
        </w:rPr>
        <w:t xml:space="preserve"> администрации района</w:t>
      </w:r>
    </w:p>
    <w:p w:rsidR="00F9369C" w:rsidRDefault="00F9369C" w:rsidP="00797C48">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F9369C" w:rsidRDefault="00F9369C" w:rsidP="00B67AEF">
      <w:pPr>
        <w:pStyle w:val="ConsPlusNormal"/>
        <w:numPr>
          <w:ilvl w:val="0"/>
          <w:numId w:val="33"/>
        </w:numPr>
        <w:tabs>
          <w:tab w:val="left" w:pos="1080"/>
        </w:tabs>
        <w:ind w:left="0" w:firstLine="709"/>
        <w:jc w:val="both"/>
        <w:rPr>
          <w:rFonts w:ascii="Times New Roman" w:hAnsi="Times New Roman" w:cs="Times New Roman"/>
          <w:sz w:val="28"/>
          <w:szCs w:val="28"/>
        </w:rPr>
      </w:pPr>
      <w:r w:rsidRPr="00AA428C">
        <w:rPr>
          <w:rFonts w:ascii="Times New Roman" w:hAnsi="Times New Roman" w:cs="Times New Roman"/>
          <w:sz w:val="28"/>
          <w:szCs w:val="28"/>
        </w:rPr>
        <w:t>Внести изменения в постановление администрации района от 29.12.2014 № 1473</w:t>
      </w:r>
      <w:r>
        <w:rPr>
          <w:rFonts w:ascii="Times New Roman" w:hAnsi="Times New Roman" w:cs="Times New Roman"/>
          <w:sz w:val="28"/>
          <w:szCs w:val="28"/>
        </w:rPr>
        <w:t xml:space="preserve"> "</w:t>
      </w:r>
      <w:r w:rsidRPr="003C3F18">
        <w:rPr>
          <w:rFonts w:ascii="Times New Roman" w:hAnsi="Times New Roman" w:cs="Times New Roman"/>
          <w:sz w:val="28"/>
          <w:szCs w:val="28"/>
        </w:rPr>
        <w:t>Об утверждении порядков по внедрению процедуры оценки регулирующего воздействия проектов муниципальных нормативных правовых актов", и</w:t>
      </w:r>
      <w:r w:rsidRPr="00AA428C">
        <w:rPr>
          <w:rFonts w:ascii="Times New Roman" w:hAnsi="Times New Roman" w:cs="Times New Roman"/>
          <w:sz w:val="28"/>
          <w:szCs w:val="28"/>
        </w:rPr>
        <w:t>зложив</w:t>
      </w:r>
      <w:r>
        <w:rPr>
          <w:rFonts w:ascii="Times New Roman" w:hAnsi="Times New Roman" w:cs="Times New Roman"/>
          <w:sz w:val="28"/>
          <w:szCs w:val="28"/>
        </w:rPr>
        <w:t xml:space="preserve"> пункт 3</w:t>
      </w:r>
      <w:r w:rsidRPr="00AA428C">
        <w:rPr>
          <w:rFonts w:ascii="Times New Roman" w:hAnsi="Times New Roman" w:cs="Times New Roman"/>
          <w:sz w:val="28"/>
          <w:szCs w:val="28"/>
        </w:rPr>
        <w:t xml:space="preserve"> в следующей редакции: </w:t>
      </w:r>
    </w:p>
    <w:p w:rsidR="00F9369C" w:rsidRPr="00AA428C" w:rsidRDefault="00F9369C" w:rsidP="00B67AEF">
      <w:pPr>
        <w:pStyle w:val="ConsPlusNormal"/>
        <w:tabs>
          <w:tab w:val="left" w:pos="1260"/>
        </w:tabs>
        <w:ind w:firstLine="709"/>
        <w:jc w:val="both"/>
        <w:rPr>
          <w:rFonts w:ascii="Times New Roman" w:hAnsi="Times New Roman" w:cs="Times New Roman"/>
          <w:sz w:val="28"/>
          <w:szCs w:val="28"/>
        </w:rPr>
      </w:pPr>
      <w:r w:rsidRPr="00AA428C">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ab/>
      </w:r>
      <w:r w:rsidRPr="00AA428C">
        <w:rPr>
          <w:rFonts w:ascii="Times New Roman" w:hAnsi="Times New Roman" w:cs="Times New Roman"/>
          <w:sz w:val="28"/>
          <w:szCs w:val="28"/>
        </w:rPr>
        <w:t>Контроль за выполнением настоящего постановления возложить на первого заместителя главы администрации района А.В. Лещука".</w:t>
      </w:r>
    </w:p>
    <w:p w:rsidR="00F9369C" w:rsidRPr="00C86706" w:rsidRDefault="00F9369C" w:rsidP="00B67AEF">
      <w:pPr>
        <w:pStyle w:val="ConsPlusNormal"/>
        <w:tabs>
          <w:tab w:val="left" w:pos="1080"/>
        </w:tabs>
        <w:ind w:firstLine="709"/>
        <w:jc w:val="both"/>
        <w:rPr>
          <w:rFonts w:ascii="Times New Roman" w:hAnsi="Times New Roman" w:cs="Times New Roman"/>
          <w:sz w:val="28"/>
          <w:szCs w:val="28"/>
        </w:rPr>
      </w:pPr>
      <w:r w:rsidRPr="00C86706">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r>
      <w:r w:rsidRPr="00C86706">
        <w:rPr>
          <w:rFonts w:ascii="Times New Roman" w:hAnsi="Times New Roman" w:cs="Times New Roman"/>
          <w:sz w:val="28"/>
          <w:szCs w:val="28"/>
        </w:rPr>
        <w:t>Внести в порядки по внедрению процедуры оценки регулирующего воздействия проектов муниципальных нормативных правовых актов, утвержденные</w:t>
      </w:r>
      <w:r>
        <w:rPr>
          <w:rFonts w:ascii="Times New Roman" w:hAnsi="Times New Roman" w:cs="Times New Roman"/>
          <w:sz w:val="28"/>
          <w:szCs w:val="28"/>
        </w:rPr>
        <w:t xml:space="preserve"> </w:t>
      </w:r>
      <w:r w:rsidRPr="00C86706">
        <w:rPr>
          <w:rFonts w:ascii="Times New Roman" w:hAnsi="Times New Roman" w:cs="Times New Roman"/>
          <w:sz w:val="28"/>
          <w:szCs w:val="28"/>
        </w:rPr>
        <w:t>постан</w:t>
      </w:r>
      <w:r>
        <w:rPr>
          <w:rFonts w:ascii="Times New Roman" w:hAnsi="Times New Roman" w:cs="Times New Roman"/>
          <w:sz w:val="28"/>
          <w:szCs w:val="28"/>
        </w:rPr>
        <w:t>о</w:t>
      </w:r>
      <w:r w:rsidRPr="00C86706">
        <w:rPr>
          <w:rFonts w:ascii="Times New Roman" w:hAnsi="Times New Roman" w:cs="Times New Roman"/>
          <w:sz w:val="28"/>
          <w:szCs w:val="28"/>
        </w:rPr>
        <w:t>влением администрации района от 29.12.2014 № 1473 следующие изменения:</w:t>
      </w:r>
    </w:p>
    <w:p w:rsidR="00F9369C" w:rsidRPr="00C86706" w:rsidRDefault="00F9369C" w:rsidP="00B67AEF">
      <w:pPr>
        <w:pStyle w:val="ConsPlusNormal"/>
        <w:tabs>
          <w:tab w:val="left" w:pos="1260"/>
        </w:tabs>
        <w:ind w:firstLine="709"/>
        <w:jc w:val="both"/>
        <w:rPr>
          <w:rFonts w:ascii="Times New Roman" w:hAnsi="Times New Roman" w:cs="Times New Roman"/>
          <w:sz w:val="28"/>
          <w:szCs w:val="28"/>
        </w:rPr>
      </w:pPr>
      <w:r w:rsidRPr="00C86706">
        <w:rPr>
          <w:rFonts w:ascii="Times New Roman" w:hAnsi="Times New Roman" w:cs="Times New Roman"/>
          <w:sz w:val="28"/>
          <w:szCs w:val="28"/>
        </w:rPr>
        <w:t>2.1.</w:t>
      </w:r>
      <w:r>
        <w:rPr>
          <w:rFonts w:ascii="Times New Roman" w:hAnsi="Times New Roman" w:cs="Times New Roman"/>
          <w:sz w:val="28"/>
          <w:szCs w:val="28"/>
        </w:rPr>
        <w:tab/>
      </w:r>
      <w:hyperlink w:anchor="P30" w:history="1">
        <w:r w:rsidRPr="003C3F18">
          <w:rPr>
            <w:rFonts w:ascii="Times New Roman" w:hAnsi="Times New Roman" w:cs="Times New Roman"/>
            <w:sz w:val="28"/>
            <w:szCs w:val="28"/>
          </w:rPr>
          <w:t>Порядок</w:t>
        </w:r>
      </w:hyperlink>
      <w:r w:rsidRPr="003C3F18">
        <w:t xml:space="preserve"> </w:t>
      </w:r>
      <w:r w:rsidRPr="003C3F18">
        <w:rPr>
          <w:rFonts w:ascii="Times New Roman" w:hAnsi="Times New Roman" w:cs="Times New Roman"/>
          <w:sz w:val="28"/>
          <w:szCs w:val="28"/>
        </w:rPr>
        <w:t>пр</w:t>
      </w:r>
      <w:r w:rsidRPr="00C86706">
        <w:rPr>
          <w:rFonts w:ascii="Times New Roman" w:hAnsi="Times New Roman" w:cs="Times New Roman"/>
          <w:sz w:val="28"/>
          <w:szCs w:val="28"/>
        </w:rPr>
        <w:t>оведения процедуры оценки регулирующего воздействия проектов муниципаль</w:t>
      </w:r>
      <w:r>
        <w:rPr>
          <w:rFonts w:ascii="Times New Roman" w:hAnsi="Times New Roman" w:cs="Times New Roman"/>
          <w:sz w:val="28"/>
          <w:szCs w:val="28"/>
        </w:rPr>
        <w:t xml:space="preserve">ных нормативных правовых актов, </w:t>
      </w:r>
      <w:r w:rsidRPr="00C86706">
        <w:rPr>
          <w:rFonts w:ascii="Times New Roman" w:hAnsi="Times New Roman" w:cs="Times New Roman"/>
          <w:sz w:val="28"/>
          <w:szCs w:val="28"/>
        </w:rPr>
        <w:t xml:space="preserve">затрагивающих вопросы осуществления предпринимательской и инвестиционной деятельности изложить в </w:t>
      </w:r>
      <w:r>
        <w:rPr>
          <w:rFonts w:ascii="Times New Roman" w:hAnsi="Times New Roman" w:cs="Times New Roman"/>
          <w:sz w:val="28"/>
          <w:szCs w:val="28"/>
        </w:rPr>
        <w:t xml:space="preserve">новой </w:t>
      </w:r>
      <w:r w:rsidRPr="00C86706">
        <w:rPr>
          <w:rFonts w:ascii="Times New Roman" w:hAnsi="Times New Roman" w:cs="Times New Roman"/>
          <w:sz w:val="28"/>
          <w:szCs w:val="28"/>
        </w:rPr>
        <w:t xml:space="preserve">редакции согласно приложению № 1 к </w:t>
      </w:r>
      <w:r>
        <w:rPr>
          <w:rFonts w:ascii="Times New Roman" w:hAnsi="Times New Roman" w:cs="Times New Roman"/>
          <w:sz w:val="28"/>
          <w:szCs w:val="28"/>
        </w:rPr>
        <w:t xml:space="preserve">настоящему </w:t>
      </w:r>
      <w:r w:rsidRPr="00C86706">
        <w:rPr>
          <w:rFonts w:ascii="Times New Roman" w:hAnsi="Times New Roman" w:cs="Times New Roman"/>
          <w:sz w:val="28"/>
          <w:szCs w:val="28"/>
        </w:rPr>
        <w:t>постановлению.</w:t>
      </w:r>
    </w:p>
    <w:p w:rsidR="00F9369C" w:rsidRDefault="00F9369C" w:rsidP="00B67AEF">
      <w:pPr>
        <w:pStyle w:val="ConsPlusNormal"/>
        <w:tabs>
          <w:tab w:val="left" w:pos="1260"/>
        </w:tabs>
        <w:ind w:firstLine="709"/>
        <w:jc w:val="both"/>
        <w:rPr>
          <w:rFonts w:ascii="Times New Roman" w:hAnsi="Times New Roman" w:cs="Times New Roman"/>
          <w:sz w:val="28"/>
          <w:szCs w:val="28"/>
        </w:rPr>
      </w:pPr>
      <w:r w:rsidRPr="00C86706">
        <w:rPr>
          <w:rFonts w:ascii="Times New Roman" w:hAnsi="Times New Roman" w:cs="Times New Roman"/>
          <w:sz w:val="28"/>
          <w:szCs w:val="28"/>
        </w:rPr>
        <w:t>2.2.</w:t>
      </w:r>
      <w:r>
        <w:rPr>
          <w:rFonts w:ascii="Times New Roman" w:hAnsi="Times New Roman" w:cs="Times New Roman"/>
          <w:sz w:val="28"/>
          <w:szCs w:val="28"/>
        </w:rPr>
        <w:tab/>
      </w:r>
      <w:hyperlink w:anchor="P1027" w:history="1">
        <w:r w:rsidRPr="003C3F18">
          <w:rPr>
            <w:rFonts w:ascii="Times New Roman" w:hAnsi="Times New Roman" w:cs="Times New Roman"/>
            <w:sz w:val="28"/>
            <w:szCs w:val="28"/>
          </w:rPr>
          <w:t>Порядок</w:t>
        </w:r>
      </w:hyperlink>
      <w:r w:rsidRPr="003C3F18">
        <w:rPr>
          <w:rFonts w:ascii="Times New Roman" w:hAnsi="Times New Roman" w:cs="Times New Roman"/>
          <w:sz w:val="28"/>
          <w:szCs w:val="28"/>
        </w:rPr>
        <w:t xml:space="preserve"> про</w:t>
      </w:r>
      <w:r w:rsidRPr="00C86706">
        <w:rPr>
          <w:rFonts w:ascii="Times New Roman" w:hAnsi="Times New Roman" w:cs="Times New Roman"/>
          <w:sz w:val="28"/>
          <w:szCs w:val="28"/>
        </w:rPr>
        <w:t>ведения экспертизы муниципальных нормативных правовых актов, затрагивающих вопросы осуществления</w:t>
      </w:r>
    </w:p>
    <w:p w:rsidR="00F9369C" w:rsidRDefault="00F9369C" w:rsidP="00B67AEF">
      <w:pPr>
        <w:pStyle w:val="ConsPlusNormal"/>
        <w:tabs>
          <w:tab w:val="left" w:pos="1260"/>
        </w:tabs>
        <w:ind w:firstLine="709"/>
        <w:jc w:val="both"/>
        <w:rPr>
          <w:rFonts w:ascii="Times New Roman" w:hAnsi="Times New Roman" w:cs="Times New Roman"/>
          <w:sz w:val="28"/>
          <w:szCs w:val="28"/>
        </w:rPr>
      </w:pPr>
    </w:p>
    <w:p w:rsidR="00F9369C" w:rsidRPr="00C86706" w:rsidRDefault="00F9369C" w:rsidP="00330091">
      <w:pPr>
        <w:pStyle w:val="ConsPlusNormal"/>
        <w:tabs>
          <w:tab w:val="left" w:pos="1260"/>
        </w:tabs>
        <w:jc w:val="both"/>
        <w:rPr>
          <w:rFonts w:ascii="Times New Roman" w:hAnsi="Times New Roman" w:cs="Times New Roman"/>
          <w:sz w:val="28"/>
          <w:szCs w:val="28"/>
        </w:rPr>
      </w:pPr>
      <w:r w:rsidRPr="00C86706">
        <w:rPr>
          <w:rFonts w:ascii="Times New Roman" w:hAnsi="Times New Roman" w:cs="Times New Roman"/>
          <w:sz w:val="28"/>
          <w:szCs w:val="28"/>
        </w:rPr>
        <w:t xml:space="preserve">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изложить в </w:t>
      </w:r>
      <w:r>
        <w:rPr>
          <w:rFonts w:ascii="Times New Roman" w:hAnsi="Times New Roman" w:cs="Times New Roman"/>
          <w:sz w:val="28"/>
          <w:szCs w:val="28"/>
        </w:rPr>
        <w:t xml:space="preserve">новой </w:t>
      </w:r>
      <w:r w:rsidRPr="00C86706">
        <w:rPr>
          <w:rFonts w:ascii="Times New Roman" w:hAnsi="Times New Roman" w:cs="Times New Roman"/>
          <w:sz w:val="28"/>
          <w:szCs w:val="28"/>
        </w:rPr>
        <w:t xml:space="preserve">редакции согласно приложению № 2 к </w:t>
      </w:r>
      <w:r>
        <w:rPr>
          <w:rFonts w:ascii="Times New Roman" w:hAnsi="Times New Roman" w:cs="Times New Roman"/>
          <w:sz w:val="28"/>
          <w:szCs w:val="28"/>
        </w:rPr>
        <w:t xml:space="preserve">настоящему </w:t>
      </w:r>
      <w:r w:rsidRPr="00C86706">
        <w:rPr>
          <w:rFonts w:ascii="Times New Roman" w:hAnsi="Times New Roman" w:cs="Times New Roman"/>
          <w:sz w:val="28"/>
          <w:szCs w:val="28"/>
        </w:rPr>
        <w:t>постановлению.</w:t>
      </w:r>
    </w:p>
    <w:p w:rsidR="00F9369C" w:rsidRDefault="00F9369C" w:rsidP="00B67AEF">
      <w:pPr>
        <w:pStyle w:val="ConsPlusTitle"/>
        <w:tabs>
          <w:tab w:val="left" w:pos="1260"/>
        </w:tabs>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Pr>
          <w:rFonts w:ascii="Times New Roman" w:hAnsi="Times New Roman" w:cs="Times New Roman"/>
          <w:b w:val="0"/>
          <w:sz w:val="28"/>
          <w:szCs w:val="28"/>
        </w:rPr>
        <w:tab/>
      </w:r>
      <w:r w:rsidRPr="00523651">
        <w:rPr>
          <w:rFonts w:ascii="Times New Roman" w:hAnsi="Times New Roman" w:cs="Times New Roman"/>
          <w:b w:val="0"/>
          <w:sz w:val="28"/>
          <w:szCs w:val="28"/>
        </w:rPr>
        <w:t>Утвердить прилагаемый порядок проведения оценки фактического воздействия (мониторинга) в отношении муниципальных нормативных  правовых актов администрации Верхнебуреинского муниципального района, при подготовке проектов которых проводилась процедура оценки регулирующего воздействия.</w:t>
      </w:r>
    </w:p>
    <w:p w:rsidR="00F9369C" w:rsidRPr="00EA7225" w:rsidRDefault="00F9369C" w:rsidP="00B67AEF">
      <w:pPr>
        <w:pStyle w:val="ConsPlusTitle"/>
        <w:tabs>
          <w:tab w:val="left" w:pos="1080"/>
        </w:tabs>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Pr>
          <w:rFonts w:ascii="Times New Roman" w:hAnsi="Times New Roman" w:cs="Times New Roman"/>
          <w:b w:val="0"/>
          <w:sz w:val="28"/>
          <w:szCs w:val="28"/>
        </w:rPr>
        <w:tab/>
      </w:r>
      <w:r w:rsidRPr="00EA7225">
        <w:rPr>
          <w:rFonts w:ascii="Times New Roman" w:hAnsi="Times New Roman" w:cs="Times New Roman"/>
          <w:b w:val="0"/>
          <w:sz w:val="28"/>
          <w:szCs w:val="28"/>
        </w:rPr>
        <w:t>Считать утратившим силу постановление администрации Верхнебуреинского муниципального района от 21.07.2017 № 784 "О плане мероприятий по внедрению оценки регулирующего воздействия".</w:t>
      </w:r>
    </w:p>
    <w:p w:rsidR="00F9369C" w:rsidRPr="00C86706" w:rsidRDefault="00F9369C" w:rsidP="00B67AEF">
      <w:pPr>
        <w:pStyle w:val="ConsPlusNormal"/>
        <w:tabs>
          <w:tab w:val="left" w:pos="1080"/>
        </w:tabs>
        <w:ind w:firstLine="709"/>
        <w:jc w:val="both"/>
        <w:rPr>
          <w:rFonts w:ascii="Times New Roman" w:hAnsi="Times New Roman" w:cs="Times New Roman"/>
          <w:strike/>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C86706">
        <w:rPr>
          <w:rFonts w:ascii="Times New Roman" w:hAnsi="Times New Roman" w:cs="Times New Roman"/>
          <w:sz w:val="28"/>
          <w:szCs w:val="28"/>
        </w:rPr>
        <w:t>Контроль за выполнением настоящего постановления возложить на первого заместителя главы администрации района Лещука</w:t>
      </w:r>
      <w:r>
        <w:rPr>
          <w:rFonts w:ascii="Times New Roman" w:hAnsi="Times New Roman" w:cs="Times New Roman"/>
          <w:sz w:val="28"/>
          <w:szCs w:val="28"/>
        </w:rPr>
        <w:t xml:space="preserve"> А.В.</w:t>
      </w:r>
    </w:p>
    <w:p w:rsidR="00F9369C" w:rsidRPr="00C86706" w:rsidRDefault="00F9369C" w:rsidP="00B67AEF">
      <w:pPr>
        <w:pStyle w:val="ConsPlusNormal"/>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C86706">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Pr="00C86706" w:rsidRDefault="00F9369C">
      <w:pPr>
        <w:pStyle w:val="ConsPlusNormal"/>
        <w:jc w:val="both"/>
        <w:rPr>
          <w:rFonts w:ascii="Times New Roman" w:hAnsi="Times New Roman" w:cs="Times New Roman"/>
          <w:sz w:val="28"/>
          <w:szCs w:val="28"/>
        </w:rPr>
      </w:pPr>
    </w:p>
    <w:p w:rsidR="00F9369C" w:rsidRPr="00C86706" w:rsidRDefault="00F9369C" w:rsidP="00C86706">
      <w:pPr>
        <w:pStyle w:val="ConsPlusNormal"/>
        <w:rPr>
          <w:rFonts w:ascii="Times New Roman" w:hAnsi="Times New Roman" w:cs="Times New Roman"/>
          <w:sz w:val="28"/>
          <w:szCs w:val="28"/>
        </w:rPr>
      </w:pPr>
      <w:r w:rsidRPr="00C86706">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П.Ф.Титков</w:t>
      </w:r>
    </w:p>
    <w:p w:rsidR="00F9369C" w:rsidRPr="00C86706" w:rsidRDefault="00F9369C">
      <w:pPr>
        <w:pStyle w:val="ConsPlusNormal"/>
        <w:jc w:val="both"/>
        <w:rPr>
          <w:rFonts w:ascii="Times New Roman" w:hAnsi="Times New Roman" w:cs="Times New Roman"/>
          <w:sz w:val="28"/>
          <w:szCs w:val="28"/>
        </w:rPr>
      </w:pPr>
    </w:p>
    <w:p w:rsidR="00F9369C" w:rsidRPr="00C86706" w:rsidRDefault="00F9369C">
      <w:pPr>
        <w:pStyle w:val="ConsPlusNormal"/>
        <w:jc w:val="both"/>
        <w:rPr>
          <w:rFonts w:ascii="Times New Roman" w:hAnsi="Times New Roman" w:cs="Times New Roman"/>
          <w:sz w:val="28"/>
          <w:szCs w:val="28"/>
        </w:rPr>
      </w:pPr>
    </w:p>
    <w:p w:rsidR="00F9369C" w:rsidRPr="00C86706" w:rsidRDefault="00F9369C">
      <w:pPr>
        <w:pStyle w:val="ConsPlusNormal"/>
        <w:jc w:val="both"/>
        <w:rPr>
          <w:rFonts w:ascii="Times New Roman" w:hAnsi="Times New Roman" w:cs="Times New Roman"/>
          <w:sz w:val="28"/>
          <w:szCs w:val="28"/>
        </w:rPr>
      </w:pPr>
    </w:p>
    <w:p w:rsidR="00F9369C" w:rsidRPr="00C86706" w:rsidRDefault="00F9369C">
      <w:pPr>
        <w:pStyle w:val="ConsPlusNormal"/>
        <w:jc w:val="both"/>
        <w:rPr>
          <w:rFonts w:ascii="Times New Roman" w:hAnsi="Times New Roman" w:cs="Times New Roman"/>
          <w:sz w:val="28"/>
          <w:szCs w:val="28"/>
        </w:rPr>
      </w:pPr>
    </w:p>
    <w:p w:rsidR="00F9369C" w:rsidRPr="00C86706" w:rsidRDefault="00F9369C">
      <w:pPr>
        <w:pStyle w:val="ConsPlusNormal"/>
        <w:jc w:val="both"/>
        <w:rPr>
          <w:rFonts w:ascii="Times New Roman" w:hAnsi="Times New Roman" w:cs="Times New Roman"/>
          <w:sz w:val="28"/>
          <w:szCs w:val="28"/>
        </w:rPr>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tbl>
      <w:tblPr>
        <w:tblW w:w="0" w:type="auto"/>
        <w:tblLook w:val="01E0"/>
      </w:tblPr>
      <w:tblGrid>
        <w:gridCol w:w="5508"/>
        <w:gridCol w:w="3886"/>
      </w:tblGrid>
      <w:tr w:rsidR="00F9369C" w:rsidTr="00352AF0">
        <w:tc>
          <w:tcPr>
            <w:tcW w:w="5508" w:type="dxa"/>
          </w:tcPr>
          <w:p w:rsidR="00F9369C" w:rsidRDefault="00F9369C" w:rsidP="00352AF0">
            <w:pPr>
              <w:pStyle w:val="ConsPlusNormal"/>
              <w:spacing w:after="200" w:line="276" w:lineRule="auto"/>
              <w:jc w:val="both"/>
            </w:pPr>
          </w:p>
        </w:tc>
        <w:tc>
          <w:tcPr>
            <w:tcW w:w="3886" w:type="dxa"/>
          </w:tcPr>
          <w:p w:rsidR="00F9369C" w:rsidRPr="00352AF0" w:rsidRDefault="00F9369C" w:rsidP="00352AF0">
            <w:pPr>
              <w:pStyle w:val="ConsPlusNormal"/>
              <w:spacing w:line="240" w:lineRule="exact"/>
              <w:jc w:val="center"/>
              <w:rPr>
                <w:rFonts w:ascii="Times New Roman" w:hAnsi="Times New Roman" w:cs="Times New Roman"/>
                <w:sz w:val="28"/>
                <w:szCs w:val="28"/>
              </w:rPr>
            </w:pPr>
            <w:r w:rsidRPr="00352AF0">
              <w:rPr>
                <w:rFonts w:ascii="Times New Roman" w:hAnsi="Times New Roman" w:cs="Times New Roman"/>
                <w:sz w:val="28"/>
                <w:szCs w:val="28"/>
              </w:rPr>
              <w:t>Приложение № 1</w:t>
            </w:r>
          </w:p>
          <w:p w:rsidR="00F9369C" w:rsidRPr="00352AF0" w:rsidRDefault="00F9369C" w:rsidP="00352AF0">
            <w:pPr>
              <w:pStyle w:val="ConsPlusNormal"/>
              <w:spacing w:line="240" w:lineRule="exact"/>
              <w:jc w:val="center"/>
              <w:rPr>
                <w:rFonts w:ascii="Times New Roman" w:hAnsi="Times New Roman" w:cs="Times New Roman"/>
                <w:sz w:val="28"/>
                <w:szCs w:val="28"/>
              </w:rPr>
            </w:pPr>
          </w:p>
          <w:p w:rsidR="00F9369C" w:rsidRPr="00352AF0" w:rsidRDefault="00F9369C" w:rsidP="00352AF0">
            <w:pPr>
              <w:pStyle w:val="ConsPlusNormal"/>
              <w:spacing w:line="240" w:lineRule="exact"/>
              <w:jc w:val="center"/>
              <w:rPr>
                <w:rFonts w:ascii="Times New Roman" w:hAnsi="Times New Roman" w:cs="Times New Roman"/>
                <w:sz w:val="28"/>
                <w:szCs w:val="28"/>
              </w:rPr>
            </w:pPr>
            <w:r w:rsidRPr="00352AF0">
              <w:rPr>
                <w:rFonts w:ascii="Times New Roman" w:hAnsi="Times New Roman" w:cs="Times New Roman"/>
                <w:sz w:val="28"/>
                <w:szCs w:val="28"/>
              </w:rPr>
              <w:t xml:space="preserve">к постановлению </w:t>
            </w:r>
          </w:p>
          <w:p w:rsidR="00F9369C" w:rsidRPr="00352AF0" w:rsidRDefault="00F9369C" w:rsidP="00352AF0">
            <w:pPr>
              <w:pStyle w:val="ConsPlusNormal"/>
              <w:spacing w:line="240" w:lineRule="exact"/>
              <w:jc w:val="center"/>
              <w:rPr>
                <w:rFonts w:ascii="Times New Roman" w:hAnsi="Times New Roman" w:cs="Times New Roman"/>
                <w:sz w:val="28"/>
                <w:szCs w:val="28"/>
              </w:rPr>
            </w:pPr>
            <w:r w:rsidRPr="00352AF0">
              <w:rPr>
                <w:rFonts w:ascii="Times New Roman" w:hAnsi="Times New Roman" w:cs="Times New Roman"/>
                <w:sz w:val="28"/>
                <w:szCs w:val="28"/>
              </w:rPr>
              <w:t>администрации района</w:t>
            </w:r>
          </w:p>
          <w:p w:rsidR="00F9369C" w:rsidRPr="00352AF0" w:rsidRDefault="00F9369C" w:rsidP="00352AF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от 19.06.2017  № 349</w:t>
            </w:r>
          </w:p>
          <w:p w:rsidR="00F9369C" w:rsidRPr="00352AF0" w:rsidRDefault="00F9369C" w:rsidP="00352AF0">
            <w:pPr>
              <w:pStyle w:val="ConsPlusNormal"/>
              <w:spacing w:line="240" w:lineRule="exact"/>
              <w:jc w:val="center"/>
              <w:rPr>
                <w:rFonts w:ascii="Times New Roman" w:hAnsi="Times New Roman" w:cs="Times New Roman"/>
                <w:sz w:val="28"/>
                <w:szCs w:val="28"/>
              </w:rPr>
            </w:pPr>
          </w:p>
          <w:p w:rsidR="00F9369C" w:rsidRPr="00352AF0" w:rsidRDefault="00F9369C" w:rsidP="00352AF0">
            <w:pPr>
              <w:pStyle w:val="ConsPlusNormal"/>
              <w:spacing w:line="240" w:lineRule="exact"/>
              <w:jc w:val="center"/>
              <w:rPr>
                <w:rFonts w:ascii="Times New Roman" w:hAnsi="Times New Roman" w:cs="Times New Roman"/>
                <w:sz w:val="28"/>
                <w:szCs w:val="28"/>
              </w:rPr>
            </w:pPr>
            <w:r w:rsidRPr="00352AF0">
              <w:rPr>
                <w:rFonts w:ascii="Times New Roman" w:hAnsi="Times New Roman" w:cs="Times New Roman"/>
                <w:sz w:val="28"/>
                <w:szCs w:val="28"/>
              </w:rPr>
              <w:t>УТВЕРЖДЕН</w:t>
            </w:r>
          </w:p>
          <w:p w:rsidR="00F9369C" w:rsidRPr="00352AF0" w:rsidRDefault="00F9369C" w:rsidP="00352AF0">
            <w:pPr>
              <w:pStyle w:val="ConsPlusNormal"/>
              <w:spacing w:line="240" w:lineRule="exact"/>
              <w:jc w:val="center"/>
              <w:rPr>
                <w:rFonts w:ascii="Times New Roman" w:hAnsi="Times New Roman" w:cs="Times New Roman"/>
                <w:sz w:val="28"/>
                <w:szCs w:val="28"/>
              </w:rPr>
            </w:pPr>
            <w:r w:rsidRPr="00352AF0">
              <w:rPr>
                <w:rFonts w:ascii="Times New Roman" w:hAnsi="Times New Roman" w:cs="Times New Roman"/>
                <w:sz w:val="28"/>
                <w:szCs w:val="28"/>
              </w:rPr>
              <w:t>постановлением администрации Верхнебуреинского муниципального района от 29.12.2014 г. № 1473</w:t>
            </w:r>
          </w:p>
        </w:tc>
      </w:tr>
    </w:tbl>
    <w:p w:rsidR="00F9369C" w:rsidRDefault="00F9369C">
      <w:pPr>
        <w:pStyle w:val="ConsPlusNormal"/>
        <w:jc w:val="both"/>
      </w:pPr>
    </w:p>
    <w:p w:rsidR="00F9369C" w:rsidRDefault="00F9369C" w:rsidP="00EA7225">
      <w:pPr>
        <w:widowControl w:val="0"/>
        <w:autoSpaceDE w:val="0"/>
        <w:autoSpaceDN w:val="0"/>
        <w:adjustRightInd w:val="0"/>
        <w:spacing w:after="0" w:line="240" w:lineRule="auto"/>
        <w:ind w:left="4536"/>
        <w:jc w:val="center"/>
        <w:rPr>
          <w:rFonts w:ascii="Times New Roman" w:hAnsi="Times New Roman"/>
          <w:sz w:val="28"/>
          <w:szCs w:val="28"/>
        </w:rPr>
      </w:pPr>
    </w:p>
    <w:p w:rsidR="00F9369C" w:rsidRPr="00005F8E" w:rsidRDefault="00F9369C">
      <w:pPr>
        <w:pStyle w:val="ConsPlusTitle"/>
        <w:jc w:val="center"/>
        <w:rPr>
          <w:rFonts w:ascii="Times New Roman" w:hAnsi="Times New Roman" w:cs="Times New Roman"/>
          <w:sz w:val="28"/>
          <w:szCs w:val="28"/>
        </w:rPr>
      </w:pPr>
      <w:bookmarkStart w:id="0" w:name="P30"/>
      <w:bookmarkEnd w:id="0"/>
      <w:r w:rsidRPr="00005F8E">
        <w:rPr>
          <w:rFonts w:ascii="Times New Roman" w:hAnsi="Times New Roman" w:cs="Times New Roman"/>
          <w:sz w:val="28"/>
          <w:szCs w:val="28"/>
        </w:rPr>
        <w:t>ПОРЯДОК</w:t>
      </w:r>
    </w:p>
    <w:p w:rsidR="00F9369C" w:rsidRPr="00005F8E" w:rsidRDefault="00F9369C">
      <w:pPr>
        <w:pStyle w:val="ConsPlusTitle"/>
        <w:jc w:val="center"/>
        <w:rPr>
          <w:rFonts w:ascii="Times New Roman" w:hAnsi="Times New Roman" w:cs="Times New Roman"/>
          <w:sz w:val="28"/>
          <w:szCs w:val="28"/>
        </w:rPr>
      </w:pPr>
      <w:r w:rsidRPr="00005F8E">
        <w:rPr>
          <w:rFonts w:ascii="Times New Roman" w:hAnsi="Times New Roman" w:cs="Times New Roman"/>
          <w:sz w:val="28"/>
          <w:szCs w:val="28"/>
        </w:rPr>
        <w:t>ПРОВЕДЕНИЯ ПРОЦЕДУРЫ ОЦЕНКИ РЕГУЛИРУЮЩЕГО ВОЗДЕЙСТВИЯ</w:t>
      </w:r>
      <w:r>
        <w:rPr>
          <w:rFonts w:ascii="Times New Roman" w:hAnsi="Times New Roman" w:cs="Times New Roman"/>
          <w:sz w:val="28"/>
          <w:szCs w:val="28"/>
        </w:rPr>
        <w:t xml:space="preserve"> </w:t>
      </w:r>
      <w:r w:rsidRPr="00005F8E">
        <w:rPr>
          <w:rFonts w:ascii="Times New Roman" w:hAnsi="Times New Roman" w:cs="Times New Roman"/>
          <w:sz w:val="28"/>
          <w:szCs w:val="28"/>
        </w:rPr>
        <w:t>ПРОЕКТОВ МУНИЦИПАЛЬНЫХ НОРМАТИВНЫХ ПРАВОВЫХ АКТОВ,</w:t>
      </w:r>
      <w:r>
        <w:rPr>
          <w:rFonts w:ascii="Times New Roman" w:hAnsi="Times New Roman" w:cs="Times New Roman"/>
          <w:sz w:val="28"/>
          <w:szCs w:val="28"/>
        </w:rPr>
        <w:t xml:space="preserve"> </w:t>
      </w:r>
      <w:r w:rsidRPr="00005F8E">
        <w:rPr>
          <w:rFonts w:ascii="Times New Roman" w:hAnsi="Times New Roman" w:cs="Times New Roman"/>
          <w:sz w:val="28"/>
          <w:szCs w:val="28"/>
        </w:rPr>
        <w:t>ЗАТРАГИВАЮЩИХ ВОПРОСЫ ОСУЩЕСТВЛЕНИЯ ПРЕДПРИНИМАТЕЛЬСКОЙ И</w:t>
      </w:r>
    </w:p>
    <w:p w:rsidR="00F9369C" w:rsidRPr="00005F8E" w:rsidRDefault="00F9369C">
      <w:pPr>
        <w:pStyle w:val="ConsPlusTitle"/>
        <w:jc w:val="center"/>
        <w:rPr>
          <w:rFonts w:ascii="Times New Roman" w:hAnsi="Times New Roman" w:cs="Times New Roman"/>
          <w:sz w:val="28"/>
          <w:szCs w:val="28"/>
        </w:rPr>
      </w:pPr>
      <w:r w:rsidRPr="00005F8E">
        <w:rPr>
          <w:rFonts w:ascii="Times New Roman" w:hAnsi="Times New Roman" w:cs="Times New Roman"/>
          <w:sz w:val="28"/>
          <w:szCs w:val="28"/>
        </w:rPr>
        <w:t>ИНВЕСТИЦИОННОЙ ДЕЯТЕЛЬНОСТИ</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jc w:val="center"/>
        <w:outlineLvl w:val="1"/>
        <w:rPr>
          <w:rFonts w:ascii="Times New Roman" w:hAnsi="Times New Roman" w:cs="Times New Roman"/>
          <w:sz w:val="28"/>
          <w:szCs w:val="28"/>
        </w:rPr>
      </w:pPr>
      <w:r w:rsidRPr="00005F8E">
        <w:rPr>
          <w:rFonts w:ascii="Times New Roman" w:hAnsi="Times New Roman" w:cs="Times New Roman"/>
          <w:sz w:val="28"/>
          <w:szCs w:val="28"/>
        </w:rPr>
        <w:t>1. Общие положения</w:t>
      </w:r>
    </w:p>
    <w:p w:rsidR="00F9369C" w:rsidRPr="00005F8E" w:rsidRDefault="00F9369C">
      <w:pPr>
        <w:pStyle w:val="ConsPlusNormal"/>
        <w:jc w:val="both"/>
        <w:rPr>
          <w:rFonts w:ascii="Times New Roman" w:hAnsi="Times New Roman" w:cs="Times New Roman"/>
          <w:sz w:val="28"/>
          <w:szCs w:val="28"/>
        </w:rPr>
      </w:pPr>
    </w:p>
    <w:p w:rsidR="00F9369C" w:rsidRPr="008C3900" w:rsidRDefault="00F9369C" w:rsidP="002173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005F8E">
        <w:rPr>
          <w:rFonts w:ascii="Times New Roman" w:hAnsi="Times New Roman" w:cs="Times New Roman"/>
          <w:sz w:val="28"/>
          <w:szCs w:val="28"/>
        </w:rPr>
        <w:t>Настоящим Порядком проведения процедуры оценки регулирующего воздействия проектов муниципальных нормативных правовых актов</w:t>
      </w:r>
      <w:r>
        <w:rPr>
          <w:rFonts w:ascii="Times New Roman" w:hAnsi="Times New Roman" w:cs="Times New Roman"/>
          <w:sz w:val="28"/>
          <w:szCs w:val="28"/>
        </w:rPr>
        <w:t xml:space="preserve"> Верхнебуреинского муниципального района</w:t>
      </w:r>
      <w:r w:rsidRPr="00005F8E">
        <w:rPr>
          <w:rFonts w:ascii="Times New Roman" w:hAnsi="Times New Roman" w:cs="Times New Roman"/>
          <w:sz w:val="28"/>
          <w:szCs w:val="28"/>
        </w:rPr>
        <w:t>, в том числе проектов муниципальных нормативных правовых актов (далее</w:t>
      </w:r>
      <w:r>
        <w:rPr>
          <w:rFonts w:ascii="Times New Roman" w:hAnsi="Times New Roman" w:cs="Times New Roman"/>
          <w:sz w:val="28"/>
          <w:szCs w:val="28"/>
        </w:rPr>
        <w:t xml:space="preserve"> –</w:t>
      </w:r>
      <w:r w:rsidRPr="005109A7">
        <w:rPr>
          <w:rFonts w:ascii="Times New Roman" w:hAnsi="Times New Roman" w:cs="Times New Roman"/>
          <w:sz w:val="28"/>
          <w:szCs w:val="28"/>
        </w:rPr>
        <w:t xml:space="preserve"> МНПА)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 (далее </w:t>
      </w:r>
      <w:r>
        <w:rPr>
          <w:rFonts w:ascii="Times New Roman" w:hAnsi="Times New Roman" w:cs="Times New Roman"/>
          <w:sz w:val="28"/>
          <w:szCs w:val="28"/>
        </w:rPr>
        <w:t>–</w:t>
      </w:r>
      <w:r w:rsidRPr="005109A7">
        <w:rPr>
          <w:rFonts w:ascii="Times New Roman" w:hAnsi="Times New Roman" w:cs="Times New Roman"/>
          <w:sz w:val="28"/>
          <w:szCs w:val="28"/>
        </w:rPr>
        <w:t xml:space="preserve"> Порядок проведения процедуры ОРВ), определяются участники, а также процедуры проведения оценки регулирующего воздействия проектов муниципальных нормативных правовых актов, в том числе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 (далее </w:t>
      </w:r>
      <w:r>
        <w:rPr>
          <w:rFonts w:ascii="Times New Roman" w:hAnsi="Times New Roman" w:cs="Times New Roman"/>
          <w:sz w:val="28"/>
          <w:szCs w:val="28"/>
        </w:rPr>
        <w:t>–</w:t>
      </w:r>
      <w:r w:rsidRPr="008C3900">
        <w:rPr>
          <w:rFonts w:ascii="Times New Roman" w:hAnsi="Times New Roman" w:cs="Times New Roman"/>
          <w:sz w:val="28"/>
          <w:szCs w:val="28"/>
        </w:rPr>
        <w:t xml:space="preserve"> проекты </w:t>
      </w:r>
      <w:r w:rsidRPr="000A6395">
        <w:rPr>
          <w:rFonts w:ascii="Times New Roman" w:hAnsi="Times New Roman" w:cs="Times New Roman"/>
          <w:sz w:val="28"/>
          <w:szCs w:val="28"/>
        </w:rPr>
        <w:t>МНПА</w:t>
      </w:r>
      <w:r w:rsidRPr="008C3900">
        <w:rPr>
          <w:rFonts w:ascii="Times New Roman" w:hAnsi="Times New Roman" w:cs="Times New Roman"/>
          <w:sz w:val="28"/>
          <w:szCs w:val="28"/>
        </w:rPr>
        <w:t>), процедуры проведения публичных консультаций, оценки качества исполнения процедур и подготовки сводных отчетов об ОРВ.</w:t>
      </w:r>
    </w:p>
    <w:p w:rsidR="00F9369C" w:rsidRPr="00005F8E" w:rsidRDefault="00F9369C" w:rsidP="002173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05F8E">
        <w:rPr>
          <w:rFonts w:ascii="Times New Roman" w:hAnsi="Times New Roman" w:cs="Times New Roman"/>
          <w:sz w:val="28"/>
          <w:szCs w:val="28"/>
        </w:rPr>
        <w:t>Процедура ОРВ заключается в анализе проблем и целей правового регулирования, выявлении альтернативных вариантов их достижения, а также определении связанных с ними выгод и издержек, подвергающихся воздействию правового регулирования субъектов предпринимательской, инвестиционной деятельности, для выбора наиболее эффективного варианта правового регулирования и осуществления последующего мониторинга его реализации.</w:t>
      </w:r>
    </w:p>
    <w:p w:rsidR="00F9369C" w:rsidRPr="00005F8E" w:rsidRDefault="00F9369C" w:rsidP="002173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005F8E">
        <w:rPr>
          <w:rFonts w:ascii="Times New Roman" w:hAnsi="Times New Roman" w:cs="Times New Roman"/>
          <w:sz w:val="28"/>
          <w:szCs w:val="28"/>
        </w:rPr>
        <w:t>Процедуре ОРВ подлежат проекты МНПА, затрагивающие вопросы осуществления предпринимательской и инвестиционной деятельности.</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005F8E">
        <w:rPr>
          <w:rFonts w:ascii="Times New Roman" w:hAnsi="Times New Roman" w:cs="Times New Roman"/>
          <w:sz w:val="28"/>
          <w:szCs w:val="28"/>
        </w:rPr>
        <w:t>Процедура ОРВ не проводится в отношении проектов МНПА:</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05F8E">
        <w:rPr>
          <w:rFonts w:ascii="Times New Roman" w:hAnsi="Times New Roman" w:cs="Times New Roman"/>
          <w:sz w:val="28"/>
          <w:szCs w:val="28"/>
        </w:rPr>
        <w:t>содержащих сведения, составляющие государственную тайну, или сведения конфиденциального характера;</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005F8E">
        <w:rPr>
          <w:rFonts w:ascii="Times New Roman" w:hAnsi="Times New Roman" w:cs="Times New Roman"/>
          <w:sz w:val="28"/>
          <w:szCs w:val="28"/>
        </w:rPr>
        <w:t>Целью процедуры ОРВ является выявление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района.</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r w:rsidRPr="00005F8E">
        <w:rPr>
          <w:rFonts w:ascii="Times New Roman" w:hAnsi="Times New Roman" w:cs="Times New Roman"/>
          <w:sz w:val="28"/>
          <w:szCs w:val="28"/>
        </w:rPr>
        <w:t>Для целей настоящего Порядка используются следующие основные понятия:</w:t>
      </w:r>
    </w:p>
    <w:p w:rsidR="00F9369C" w:rsidRPr="00437866" w:rsidRDefault="00F9369C" w:rsidP="00217367">
      <w:pPr>
        <w:pStyle w:val="20"/>
        <w:shd w:val="clear" w:color="auto" w:fill="auto"/>
        <w:tabs>
          <w:tab w:val="left" w:pos="1080"/>
        </w:tabs>
        <w:spacing w:after="0" w:line="322" w:lineRule="exact"/>
        <w:ind w:firstLine="720"/>
        <w:jc w:val="both"/>
      </w:pPr>
      <w:r w:rsidRPr="00437866">
        <w:t xml:space="preserve">- </w:t>
      </w:r>
      <w:r w:rsidRPr="00437866">
        <w:rPr>
          <w:lang w:eastAsia="ru-RU"/>
        </w:rPr>
        <w:t xml:space="preserve">ОРВ проектов МНПА </w:t>
      </w:r>
      <w:r>
        <w:rPr>
          <w:lang w:eastAsia="ru-RU"/>
        </w:rPr>
        <w:t>–</w:t>
      </w:r>
      <w:r w:rsidRPr="00437866">
        <w:rPr>
          <w:lang w:eastAsia="ru-RU"/>
        </w:rPr>
        <w:t xml:space="preserve"> процедура, направленная на выявление в про</w:t>
      </w:r>
      <w:r w:rsidRPr="00437866">
        <w:rPr>
          <w:lang w:eastAsia="ru-RU"/>
        </w:rPr>
        <w:softHyphen/>
        <w:t>ектах МНПА положений, вводящих избыточные обязанности, запреты и ограничения для субъектов предпринимательской и инвестиционной дея</w:t>
      </w:r>
      <w:r w:rsidRPr="00437866">
        <w:rPr>
          <w:lang w:eastAsia="ru-RU"/>
        </w:rPr>
        <w:softHyphen/>
        <w:t>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бюджетов муниципальных образований;</w:t>
      </w:r>
    </w:p>
    <w:p w:rsidR="00F9369C" w:rsidRPr="00437866" w:rsidRDefault="00F9369C" w:rsidP="00217367">
      <w:pPr>
        <w:pStyle w:val="20"/>
        <w:shd w:val="clear" w:color="auto" w:fill="auto"/>
        <w:tabs>
          <w:tab w:val="left" w:pos="1080"/>
        </w:tabs>
        <w:spacing w:after="0" w:line="322" w:lineRule="exact"/>
        <w:ind w:firstLine="720"/>
        <w:jc w:val="both"/>
        <w:rPr>
          <w:lang w:eastAsia="ru-RU"/>
        </w:rPr>
      </w:pPr>
      <w:r w:rsidRPr="00437866">
        <w:rPr>
          <w:lang w:eastAsia="ru-RU"/>
        </w:rPr>
        <w:t>- разработчик проекта МНПА (регулирующий орган)</w:t>
      </w:r>
      <w:r>
        <w:rPr>
          <w:lang w:eastAsia="ru-RU"/>
        </w:rPr>
        <w:t xml:space="preserve"> –</w:t>
      </w:r>
      <w:r w:rsidRPr="00437866">
        <w:rPr>
          <w:lang w:eastAsia="ru-RU"/>
        </w:rPr>
        <w:t xml:space="preserve"> структурное подразделение администрации Верхнебуреинского муниципального района или субъекты правотворческой инициативы, установленные уставом Верхнебуреинского муниципального района, осуществляющие функции по выработке муниципальной политики в соответствующих сферах общественных отношений;</w:t>
      </w:r>
    </w:p>
    <w:p w:rsidR="00F9369C" w:rsidRPr="00437866" w:rsidRDefault="00F9369C" w:rsidP="00217367">
      <w:pPr>
        <w:pStyle w:val="20"/>
        <w:shd w:val="clear" w:color="auto" w:fill="auto"/>
        <w:tabs>
          <w:tab w:val="left" w:pos="1080"/>
        </w:tabs>
        <w:spacing w:after="0" w:line="322" w:lineRule="exact"/>
        <w:ind w:firstLine="720"/>
        <w:jc w:val="both"/>
        <w:rPr>
          <w:lang w:eastAsia="ru-RU"/>
        </w:rPr>
      </w:pPr>
      <w:r w:rsidRPr="00437866">
        <w:t xml:space="preserve">- уполномоченный орган </w:t>
      </w:r>
      <w:r>
        <w:t>–</w:t>
      </w:r>
      <w:r w:rsidRPr="00437866">
        <w:t xml:space="preserve"> </w:t>
      </w:r>
      <w:r w:rsidRPr="0073417C">
        <w:t>структурное подразделение администрации</w:t>
      </w:r>
      <w:r w:rsidRPr="00437866">
        <w:t xml:space="preserve"> Верхнебуреинского муниципального района</w:t>
      </w:r>
      <w:r w:rsidRPr="00437866">
        <w:rPr>
          <w:lang w:eastAsia="ru-RU"/>
        </w:rPr>
        <w:t>, ответственное</w:t>
      </w:r>
      <w:r>
        <w:rPr>
          <w:lang w:eastAsia="ru-RU"/>
        </w:rPr>
        <w:t xml:space="preserve"> за проведе</w:t>
      </w:r>
      <w:r w:rsidRPr="00437866">
        <w:rPr>
          <w:lang w:eastAsia="ru-RU"/>
        </w:rPr>
        <w:t>ние процедуры ОРВ проектов МНПА, оценки фактического воздействия (далее</w:t>
      </w:r>
      <w:r>
        <w:rPr>
          <w:lang w:eastAsia="ru-RU"/>
        </w:rPr>
        <w:t>   –   О</w:t>
      </w:r>
      <w:r w:rsidRPr="00437866">
        <w:rPr>
          <w:lang w:eastAsia="ru-RU"/>
        </w:rPr>
        <w:t>ФВ) (мониторинга) МНПА и экспертизы МНПА, и выполняющий функции нормативно-правового и информационно-методического обеспечения, контроля качества осуществления данных процедур и иные функции в соответствии с настоящим порядком</w:t>
      </w:r>
      <w:r w:rsidRPr="00437866">
        <w:t>;</w:t>
      </w:r>
    </w:p>
    <w:p w:rsidR="00F9369C" w:rsidRPr="00437866" w:rsidRDefault="00F9369C" w:rsidP="00217367">
      <w:pPr>
        <w:pStyle w:val="20"/>
        <w:shd w:val="clear" w:color="auto" w:fill="auto"/>
        <w:tabs>
          <w:tab w:val="left" w:pos="1080"/>
        </w:tabs>
        <w:spacing w:after="0" w:line="322" w:lineRule="exact"/>
        <w:ind w:firstLine="720"/>
        <w:jc w:val="both"/>
        <w:rPr>
          <w:lang w:eastAsia="ru-RU"/>
        </w:rPr>
      </w:pPr>
      <w:r>
        <w:t xml:space="preserve">- публичные консультации – </w:t>
      </w:r>
      <w:r w:rsidRPr="00437866">
        <w:rPr>
          <w:lang w:eastAsia="ru-RU"/>
        </w:rPr>
        <w:t>открытое обсуждение с заинтересованными лицами проекта МНПА в рамках проведения процедуры ОРВ, действующего МНПА в рамках проведения ОФВ (мониторинга) и экспертизы;</w:t>
      </w:r>
    </w:p>
    <w:p w:rsidR="00F9369C" w:rsidRPr="00437866" w:rsidRDefault="00F9369C" w:rsidP="00217367">
      <w:pPr>
        <w:pStyle w:val="20"/>
        <w:shd w:val="clear" w:color="auto" w:fill="auto"/>
        <w:tabs>
          <w:tab w:val="left" w:pos="1080"/>
        </w:tabs>
        <w:spacing w:after="0" w:line="322" w:lineRule="exact"/>
        <w:ind w:firstLine="720"/>
        <w:jc w:val="both"/>
      </w:pPr>
      <w:r w:rsidRPr="00437866">
        <w:rPr>
          <w:lang w:eastAsia="ru-RU"/>
        </w:rPr>
        <w:t xml:space="preserve">- размещение уведомления о подготовке проекта МНПА (о разработке предлагаемого правового регулирования) </w:t>
      </w:r>
      <w:r>
        <w:rPr>
          <w:lang w:eastAsia="ru-RU"/>
        </w:rPr>
        <w:t>–</w:t>
      </w:r>
      <w:r w:rsidRPr="00437866">
        <w:rPr>
          <w:lang w:eastAsia="ru-RU"/>
        </w:rPr>
        <w:t xml:space="preserve"> этап процедуры ОРВ, в ходе ко</w:t>
      </w:r>
      <w:r w:rsidRPr="00437866">
        <w:rPr>
          <w:lang w:eastAsia="ru-RU"/>
        </w:rPr>
        <w:softHyphen/>
        <w:t>торого разработчик проекта МНПА организует обсуждение идеи (концепции) предлагаемого им правового регулирования с заинтересованными лицами;</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 сводный отчет о результатах проведения ОРВ проекта М</w:t>
      </w:r>
      <w:r>
        <w:rPr>
          <w:rFonts w:ascii="Times New Roman" w:hAnsi="Times New Roman" w:cs="Times New Roman"/>
          <w:sz w:val="28"/>
          <w:szCs w:val="28"/>
        </w:rPr>
        <w:t xml:space="preserve">НПА (далее – </w:t>
      </w:r>
      <w:r w:rsidRPr="00437866">
        <w:rPr>
          <w:rFonts w:ascii="Times New Roman" w:hAnsi="Times New Roman" w:cs="Times New Roman"/>
          <w:sz w:val="28"/>
          <w:szCs w:val="28"/>
        </w:rPr>
        <w:t>сводный</w:t>
      </w:r>
      <w:r>
        <w:rPr>
          <w:rFonts w:ascii="Times New Roman" w:hAnsi="Times New Roman" w:cs="Times New Roman"/>
          <w:sz w:val="28"/>
          <w:szCs w:val="28"/>
        </w:rPr>
        <w:t xml:space="preserve"> </w:t>
      </w:r>
      <w:r w:rsidRPr="00437866">
        <w:rPr>
          <w:rFonts w:ascii="Times New Roman" w:hAnsi="Times New Roman" w:cs="Times New Roman"/>
          <w:sz w:val="28"/>
          <w:szCs w:val="28"/>
        </w:rPr>
        <w:t xml:space="preserve">отчет) </w:t>
      </w:r>
      <w:r>
        <w:rPr>
          <w:rFonts w:ascii="Times New Roman" w:hAnsi="Times New Roman" w:cs="Times New Roman"/>
          <w:sz w:val="28"/>
          <w:szCs w:val="28"/>
        </w:rPr>
        <w:t>–</w:t>
      </w:r>
      <w:r w:rsidRPr="00437866">
        <w:rPr>
          <w:rFonts w:ascii="Times New Roman" w:hAnsi="Times New Roman" w:cs="Times New Roman"/>
          <w:sz w:val="28"/>
          <w:szCs w:val="28"/>
        </w:rPr>
        <w:t xml:space="preserve"> документ, содержащий выводы по итогам проведения разработчиком проекта МНПА исследования о возмож</w:t>
      </w:r>
      <w:r w:rsidRPr="00437866">
        <w:rPr>
          <w:rFonts w:ascii="Times New Roman" w:hAnsi="Times New Roman" w:cs="Times New Roman"/>
          <w:sz w:val="28"/>
          <w:szCs w:val="28"/>
        </w:rPr>
        <w:softHyphen/>
        <w:t>ных вариантах решения выявленной в соответствующей сфере общественных отношений проблемы, а также результаты расчетов издержек и выгод приме</w:t>
      </w:r>
      <w:r w:rsidRPr="00437866">
        <w:rPr>
          <w:rFonts w:ascii="Times New Roman" w:hAnsi="Times New Roman" w:cs="Times New Roman"/>
          <w:sz w:val="28"/>
          <w:szCs w:val="28"/>
        </w:rPr>
        <w:softHyphen/>
        <w:t xml:space="preserve">нения указанных вариантов решения проблемы; </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 xml:space="preserve">- экспертное заключение об ОРВ </w:t>
      </w:r>
      <w:r>
        <w:rPr>
          <w:rFonts w:ascii="Times New Roman" w:hAnsi="Times New Roman" w:cs="Times New Roman"/>
          <w:sz w:val="28"/>
          <w:szCs w:val="28"/>
        </w:rPr>
        <w:t>–</w:t>
      </w:r>
      <w:r w:rsidRPr="00437866">
        <w:rPr>
          <w:rFonts w:ascii="Times New Roman" w:hAnsi="Times New Roman" w:cs="Times New Roman"/>
          <w:sz w:val="28"/>
          <w:szCs w:val="28"/>
        </w:rPr>
        <w:t xml:space="preserve"> завершающий процедуру ОРВ доку</w:t>
      </w:r>
      <w:r w:rsidRPr="00437866">
        <w:rPr>
          <w:rFonts w:ascii="Times New Roman" w:hAnsi="Times New Roman" w:cs="Times New Roman"/>
          <w:sz w:val="28"/>
          <w:szCs w:val="28"/>
        </w:rPr>
        <w:softHyphen/>
        <w:t>мент, подготавливаемый уполномоченным органом и содержащий выводы о соблюдении разработчиком проекта МНПА установленного порядка прове</w:t>
      </w:r>
      <w:r w:rsidRPr="00437866">
        <w:rPr>
          <w:rFonts w:ascii="Times New Roman" w:hAnsi="Times New Roman" w:cs="Times New Roman"/>
          <w:sz w:val="28"/>
          <w:szCs w:val="28"/>
        </w:rPr>
        <w:softHyphen/>
        <w:t>дения процедуры ОРВ, а также об обоснованности полученных разработ</w:t>
      </w:r>
      <w:r>
        <w:rPr>
          <w:rFonts w:ascii="Times New Roman" w:hAnsi="Times New Roman" w:cs="Times New Roman"/>
          <w:sz w:val="28"/>
          <w:szCs w:val="28"/>
        </w:rPr>
        <w:t>чи</w:t>
      </w:r>
      <w:r>
        <w:rPr>
          <w:rFonts w:ascii="Times New Roman" w:hAnsi="Times New Roman" w:cs="Times New Roman"/>
          <w:sz w:val="28"/>
          <w:szCs w:val="28"/>
        </w:rPr>
        <w:softHyphen/>
        <w:t xml:space="preserve">ком результатов ОРВ (далее – </w:t>
      </w:r>
      <w:r w:rsidRPr="00437866">
        <w:rPr>
          <w:rFonts w:ascii="Times New Roman" w:hAnsi="Times New Roman" w:cs="Times New Roman"/>
          <w:sz w:val="28"/>
          <w:szCs w:val="28"/>
        </w:rPr>
        <w:t>экспертное</w:t>
      </w:r>
      <w:r>
        <w:rPr>
          <w:rFonts w:ascii="Times New Roman" w:hAnsi="Times New Roman" w:cs="Times New Roman"/>
          <w:sz w:val="28"/>
          <w:szCs w:val="28"/>
        </w:rPr>
        <w:t xml:space="preserve"> </w:t>
      </w:r>
      <w:r w:rsidRPr="00437866">
        <w:rPr>
          <w:rFonts w:ascii="Times New Roman" w:hAnsi="Times New Roman" w:cs="Times New Roman"/>
          <w:sz w:val="28"/>
          <w:szCs w:val="28"/>
        </w:rPr>
        <w:t>заключение);</w:t>
      </w:r>
    </w:p>
    <w:p w:rsidR="00F9369C" w:rsidRDefault="00F9369C" w:rsidP="00217367">
      <w:pPr>
        <w:pStyle w:val="ConsPlusNormal"/>
        <w:tabs>
          <w:tab w:val="left" w:pos="1080"/>
        </w:tabs>
        <w:ind w:firstLine="720"/>
        <w:jc w:val="both"/>
        <w:rPr>
          <w:szCs w:val="28"/>
        </w:rPr>
      </w:pPr>
      <w:r w:rsidRPr="00437866">
        <w:rPr>
          <w:rFonts w:ascii="Times New Roman" w:hAnsi="Times New Roman" w:cs="Times New Roman"/>
          <w:sz w:val="28"/>
          <w:szCs w:val="28"/>
        </w:rPr>
        <w:t>- официальный сайт</w:t>
      </w:r>
      <w:r>
        <w:rPr>
          <w:rFonts w:ascii="Times New Roman" w:hAnsi="Times New Roman" w:cs="Times New Roman"/>
          <w:sz w:val="28"/>
          <w:szCs w:val="28"/>
        </w:rPr>
        <w:t xml:space="preserve"> – </w:t>
      </w:r>
      <w:r w:rsidRPr="0073417C">
        <w:rPr>
          <w:rFonts w:ascii="Times New Roman" w:hAnsi="Times New Roman" w:cs="Times New Roman"/>
          <w:sz w:val="28"/>
          <w:szCs w:val="28"/>
        </w:rPr>
        <w:t>официальный сайт администрации Верхнебуреинского муниципального района, на котором определен раздел  для размещения сведений о проведении процедуры ОРВ, ОФВ (мониторинга)</w:t>
      </w:r>
      <w:r w:rsidRPr="00437866">
        <w:rPr>
          <w:rFonts w:ascii="Times New Roman" w:hAnsi="Times New Roman" w:cs="Times New Roman"/>
          <w:sz w:val="28"/>
          <w:szCs w:val="28"/>
        </w:rPr>
        <w:t xml:space="preserve"> и экспертизы, в том числе в целях организации публичных консультаций и информирования об их результатах, а также сведений о реализации института ОРВ в Верхнебуреинском муниципальном районе.</w:t>
      </w:r>
      <w:r>
        <w:rPr>
          <w:szCs w:val="28"/>
        </w:rPr>
        <w:t>;</w:t>
      </w:r>
    </w:p>
    <w:p w:rsidR="00F9369C" w:rsidRDefault="00F9369C" w:rsidP="00217367">
      <w:pPr>
        <w:pStyle w:val="20"/>
        <w:shd w:val="clear" w:color="auto" w:fill="auto"/>
        <w:tabs>
          <w:tab w:val="left" w:pos="1080"/>
        </w:tabs>
        <w:spacing w:after="0" w:line="322" w:lineRule="exact"/>
        <w:ind w:firstLine="720"/>
        <w:jc w:val="both"/>
      </w:pPr>
      <w:r>
        <w:t>- коллегиальный совещательный орган - постоянно действующий коллегиальный совещательный орган, осуществляющий подготовку предложений и рассмотрение вопросов организационного, правового и методологического совершенствования процедуры ОРВ проектов МНПА, а также процедуры ОФВ (мониторинга) или экспертизы МНПА, затрагивающих вопросы осуществления предпринимательской и инвестиционной деятельности (далее – экспертный совет по ОРВ).</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1.7. </w:t>
      </w:r>
      <w:r w:rsidRPr="00437866">
        <w:rPr>
          <w:rFonts w:ascii="Times New Roman" w:hAnsi="Times New Roman" w:cs="Times New Roman"/>
          <w:sz w:val="28"/>
          <w:szCs w:val="28"/>
        </w:rPr>
        <w:t>Основными задачами проведения процедуры ОРВ являются:</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 xml:space="preserve">повышение качества проектов </w:t>
      </w:r>
      <w:r>
        <w:rPr>
          <w:rFonts w:ascii="Times New Roman" w:hAnsi="Times New Roman" w:cs="Times New Roman"/>
          <w:sz w:val="28"/>
          <w:szCs w:val="28"/>
        </w:rPr>
        <w:t>М</w:t>
      </w:r>
      <w:r w:rsidRPr="00437866">
        <w:rPr>
          <w:rFonts w:ascii="Times New Roman" w:hAnsi="Times New Roman" w:cs="Times New Roman"/>
          <w:sz w:val="28"/>
          <w:szCs w:val="28"/>
        </w:rPr>
        <w:t>НПА;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 xml:space="preserve">повышение качества действующих </w:t>
      </w:r>
      <w:r>
        <w:rPr>
          <w:rFonts w:ascii="Times New Roman" w:hAnsi="Times New Roman" w:cs="Times New Roman"/>
          <w:sz w:val="28"/>
          <w:szCs w:val="28"/>
        </w:rPr>
        <w:t>МНПА</w:t>
      </w:r>
      <w:r w:rsidRPr="00437866">
        <w:rPr>
          <w:rFonts w:ascii="Times New Roman" w:hAnsi="Times New Roman" w:cs="Times New Roman"/>
          <w:sz w:val="28"/>
          <w:szCs w:val="28"/>
        </w:rPr>
        <w:t>;</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совершенствование нормотворческой деятельности администрации муниципального района и принимаемых управленческих решений, упрощение управленческой среды;</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сокращение степени вмешательства по правовому регулированию в сферы деятельности субъектов предпринимательской, инвестиционной деятельности.</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1.8. </w:t>
      </w:r>
      <w:r w:rsidRPr="00437866">
        <w:rPr>
          <w:rFonts w:ascii="Times New Roman" w:hAnsi="Times New Roman" w:cs="Times New Roman"/>
          <w:sz w:val="28"/>
          <w:szCs w:val="28"/>
        </w:rPr>
        <w:t>Процедура ОРВ основывается на следующих принципах:</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 xml:space="preserve">прозрачность </w:t>
      </w:r>
      <w:r>
        <w:rPr>
          <w:rFonts w:ascii="Times New Roman" w:hAnsi="Times New Roman" w:cs="Times New Roman"/>
          <w:sz w:val="28"/>
          <w:szCs w:val="28"/>
        </w:rPr>
        <w:t>–</w:t>
      </w:r>
      <w:r w:rsidRPr="00437866">
        <w:rPr>
          <w:rFonts w:ascii="Times New Roman" w:hAnsi="Times New Roman" w:cs="Times New Roman"/>
          <w:sz w:val="28"/>
          <w:szCs w:val="28"/>
        </w:rPr>
        <w:t xml:space="preserve"> доступность информации о процедуре ОРВ на всех стадиях ее проведения;</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w:t>
      </w:r>
      <w:r w:rsidRPr="00437866">
        <w:rPr>
          <w:rFonts w:ascii="Times New Roman" w:hAnsi="Times New Roman" w:cs="Times New Roman"/>
          <w:sz w:val="28"/>
          <w:szCs w:val="28"/>
        </w:rPr>
        <w:t xml:space="preserve">публичность </w:t>
      </w:r>
      <w:r>
        <w:rPr>
          <w:rFonts w:ascii="Times New Roman" w:hAnsi="Times New Roman" w:cs="Times New Roman"/>
          <w:sz w:val="28"/>
          <w:szCs w:val="28"/>
        </w:rPr>
        <w:t>–</w:t>
      </w:r>
      <w:r w:rsidRPr="00437866">
        <w:rPr>
          <w:rFonts w:ascii="Times New Roman" w:hAnsi="Times New Roman" w:cs="Times New Roman"/>
          <w:sz w:val="28"/>
          <w:szCs w:val="28"/>
        </w:rPr>
        <w:t xml:space="preserve"> обеспечение участия заинтересованных лиц;</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с</w:t>
      </w:r>
      <w:r w:rsidRPr="00437866">
        <w:rPr>
          <w:rFonts w:ascii="Times New Roman" w:hAnsi="Times New Roman" w:cs="Times New Roman"/>
          <w:sz w:val="28"/>
          <w:szCs w:val="28"/>
        </w:rPr>
        <w:t xml:space="preserve">балансированность </w:t>
      </w:r>
      <w:r>
        <w:rPr>
          <w:rFonts w:ascii="Times New Roman" w:hAnsi="Times New Roman" w:cs="Times New Roman"/>
          <w:sz w:val="28"/>
          <w:szCs w:val="28"/>
        </w:rPr>
        <w:t>–</w:t>
      </w:r>
      <w:r w:rsidRPr="00437866">
        <w:rPr>
          <w:rFonts w:ascii="Times New Roman" w:hAnsi="Times New Roman" w:cs="Times New Roman"/>
          <w:sz w:val="28"/>
          <w:szCs w:val="28"/>
        </w:rPr>
        <w:t xml:space="preserve"> обеспечение баланса интересов всех заинтересованных лиц в рамках проведения процедуры ОРВ;</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w:t>
      </w:r>
      <w:r>
        <w:rPr>
          <w:rFonts w:ascii="Times New Roman" w:hAnsi="Times New Roman" w:cs="Times New Roman"/>
          <w:sz w:val="28"/>
          <w:szCs w:val="28"/>
        </w:rPr>
        <w:t> </w:t>
      </w:r>
      <w:r w:rsidRPr="00437866">
        <w:rPr>
          <w:rFonts w:ascii="Times New Roman" w:hAnsi="Times New Roman" w:cs="Times New Roman"/>
          <w:sz w:val="28"/>
          <w:szCs w:val="28"/>
        </w:rPr>
        <w:t xml:space="preserve">эффективность </w:t>
      </w:r>
      <w:r>
        <w:rPr>
          <w:rFonts w:ascii="Times New Roman" w:hAnsi="Times New Roman" w:cs="Times New Roman"/>
          <w:sz w:val="28"/>
          <w:szCs w:val="28"/>
        </w:rPr>
        <w:t>–</w:t>
      </w:r>
      <w:r w:rsidRPr="00437866">
        <w:rPr>
          <w:rFonts w:ascii="Times New Roman" w:hAnsi="Times New Roman" w:cs="Times New Roman"/>
          <w:sz w:val="28"/>
          <w:szCs w:val="28"/>
        </w:rPr>
        <w:t xml:space="preserve"> обеспечение оптимального выбора варианта правового</w:t>
      </w:r>
      <w:r w:rsidRPr="00005F8E">
        <w:rPr>
          <w:rFonts w:ascii="Times New Roman" w:hAnsi="Times New Roman" w:cs="Times New Roman"/>
          <w:sz w:val="28"/>
          <w:szCs w:val="28"/>
        </w:rPr>
        <w:t xml:space="preserve"> регулирования с точки зрения выгод и издержек как субъектов предпринимательской и инвестиционной деятельности, так и общества в целом;</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w:t>
      </w:r>
      <w:r w:rsidRPr="00005F8E">
        <w:rPr>
          <w:rFonts w:ascii="Times New Roman" w:hAnsi="Times New Roman" w:cs="Times New Roman"/>
          <w:sz w:val="28"/>
          <w:szCs w:val="28"/>
        </w:rPr>
        <w:t xml:space="preserve">экономичность </w:t>
      </w:r>
      <w:r>
        <w:rPr>
          <w:rFonts w:ascii="Times New Roman" w:hAnsi="Times New Roman" w:cs="Times New Roman"/>
          <w:sz w:val="28"/>
          <w:szCs w:val="28"/>
        </w:rPr>
        <w:t>–</w:t>
      </w:r>
      <w:r w:rsidRPr="00005F8E">
        <w:rPr>
          <w:rFonts w:ascii="Times New Roman" w:hAnsi="Times New Roman" w:cs="Times New Roman"/>
          <w:sz w:val="28"/>
          <w:szCs w:val="28"/>
        </w:rPr>
        <w:t xml:space="preserve"> обеспечение надлежащего качества проведения процедуры ОРВ при условии минимально необходимых затрат на ее проведение;</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w:t>
      </w:r>
      <w:r w:rsidRPr="00005F8E">
        <w:rPr>
          <w:rFonts w:ascii="Times New Roman" w:hAnsi="Times New Roman" w:cs="Times New Roman"/>
          <w:sz w:val="28"/>
          <w:szCs w:val="28"/>
        </w:rPr>
        <w:t xml:space="preserve">обязательность проведения процедуры ОРВ </w:t>
      </w:r>
      <w:r>
        <w:rPr>
          <w:rFonts w:ascii="Times New Roman" w:hAnsi="Times New Roman" w:cs="Times New Roman"/>
          <w:sz w:val="28"/>
          <w:szCs w:val="28"/>
        </w:rPr>
        <w:t>–</w:t>
      </w:r>
      <w:r w:rsidRPr="00005F8E">
        <w:rPr>
          <w:rFonts w:ascii="Times New Roman" w:hAnsi="Times New Roman" w:cs="Times New Roman"/>
          <w:sz w:val="28"/>
          <w:szCs w:val="28"/>
        </w:rPr>
        <w:t xml:space="preserve"> обеспечение проведения ОРВ проектов </w:t>
      </w:r>
      <w:r>
        <w:rPr>
          <w:rFonts w:ascii="Times New Roman" w:hAnsi="Times New Roman" w:cs="Times New Roman"/>
          <w:sz w:val="28"/>
          <w:szCs w:val="28"/>
        </w:rPr>
        <w:t>М</w:t>
      </w:r>
      <w:r w:rsidRPr="00005F8E">
        <w:rPr>
          <w:rFonts w:ascii="Times New Roman" w:hAnsi="Times New Roman" w:cs="Times New Roman"/>
          <w:sz w:val="28"/>
          <w:szCs w:val="28"/>
        </w:rPr>
        <w:t>НПА, затрагивающих вопросы осуществления предпринимательской и инвестиционной деятельности;</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w:t>
      </w:r>
      <w:r w:rsidRPr="00005F8E">
        <w:rPr>
          <w:rFonts w:ascii="Times New Roman" w:hAnsi="Times New Roman" w:cs="Times New Roman"/>
          <w:sz w:val="28"/>
          <w:szCs w:val="28"/>
        </w:rPr>
        <w:t xml:space="preserve">достаточность сроков проведения процедур ОРВ </w:t>
      </w:r>
      <w:r>
        <w:rPr>
          <w:rFonts w:ascii="Times New Roman" w:hAnsi="Times New Roman" w:cs="Times New Roman"/>
          <w:sz w:val="28"/>
          <w:szCs w:val="28"/>
        </w:rPr>
        <w:t>–</w:t>
      </w:r>
      <w:r w:rsidRPr="00005F8E">
        <w:rPr>
          <w:rFonts w:ascii="Times New Roman" w:hAnsi="Times New Roman" w:cs="Times New Roman"/>
          <w:sz w:val="28"/>
          <w:szCs w:val="28"/>
        </w:rPr>
        <w:t xml:space="preserve"> установление сроков проведения отдельных процедур ОРВ, достаточных для обеспечения принципа публичности и сбалансированности, подготовки результирующих документов надлежащего качества;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w:t>
      </w:r>
      <w:r w:rsidRPr="00005F8E">
        <w:rPr>
          <w:rFonts w:ascii="Times New Roman" w:hAnsi="Times New Roman" w:cs="Times New Roman"/>
          <w:sz w:val="28"/>
          <w:szCs w:val="28"/>
        </w:rPr>
        <w:t xml:space="preserve">публичность источников информации и расчетов </w:t>
      </w:r>
      <w:r>
        <w:rPr>
          <w:rFonts w:ascii="Times New Roman" w:hAnsi="Times New Roman" w:cs="Times New Roman"/>
          <w:sz w:val="28"/>
          <w:szCs w:val="28"/>
        </w:rPr>
        <w:t>–</w:t>
      </w:r>
      <w:r w:rsidRPr="00005F8E">
        <w:rPr>
          <w:rFonts w:ascii="Times New Roman" w:hAnsi="Times New Roman" w:cs="Times New Roman"/>
          <w:sz w:val="28"/>
          <w:szCs w:val="28"/>
        </w:rPr>
        <w:t xml:space="preserve"> обеспечение возможности проверки правильности осуществленных при проведении процедуры ОРВ расчетов и ориентация регулирующего органа на использование источников информации, доступных заинтересованным </w:t>
      </w:r>
      <w:r w:rsidRPr="00437866">
        <w:rPr>
          <w:rFonts w:ascii="Times New Roman" w:hAnsi="Times New Roman" w:cs="Times New Roman"/>
          <w:sz w:val="28"/>
          <w:szCs w:val="28"/>
        </w:rPr>
        <w:t>лицам.</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bookmarkStart w:id="1" w:name="P69"/>
      <w:bookmarkEnd w:id="1"/>
      <w:r>
        <w:rPr>
          <w:rFonts w:ascii="Times New Roman" w:hAnsi="Times New Roman" w:cs="Times New Roman"/>
          <w:sz w:val="28"/>
          <w:szCs w:val="28"/>
        </w:rPr>
        <w:t xml:space="preserve">1.9. </w:t>
      </w:r>
      <w:r w:rsidRPr="00437866">
        <w:rPr>
          <w:rFonts w:ascii="Times New Roman" w:hAnsi="Times New Roman" w:cs="Times New Roman"/>
          <w:sz w:val="28"/>
          <w:szCs w:val="28"/>
        </w:rPr>
        <w:t xml:space="preserve">ОРВ проектов </w:t>
      </w:r>
      <w:r>
        <w:rPr>
          <w:rFonts w:ascii="Times New Roman" w:hAnsi="Times New Roman" w:cs="Times New Roman"/>
          <w:sz w:val="28"/>
          <w:szCs w:val="28"/>
        </w:rPr>
        <w:t>М</w:t>
      </w:r>
      <w:r w:rsidRPr="00437866">
        <w:rPr>
          <w:rFonts w:ascii="Times New Roman" w:hAnsi="Times New Roman" w:cs="Times New Roman"/>
          <w:sz w:val="28"/>
          <w:szCs w:val="28"/>
        </w:rPr>
        <w:t>НПА проводится с учетом следующих степеней регулирующего воздействия:</w:t>
      </w:r>
    </w:p>
    <w:p w:rsidR="00F9369C" w:rsidRPr="00437866" w:rsidRDefault="00F9369C" w:rsidP="00217367">
      <w:pPr>
        <w:pStyle w:val="20"/>
        <w:shd w:val="clear" w:color="auto" w:fill="auto"/>
        <w:tabs>
          <w:tab w:val="left" w:pos="1052"/>
          <w:tab w:val="left" w:pos="1080"/>
        </w:tabs>
        <w:spacing w:after="0" w:line="322" w:lineRule="exact"/>
        <w:ind w:firstLine="720"/>
        <w:jc w:val="both"/>
      </w:pPr>
      <w:bookmarkStart w:id="2" w:name="P70"/>
      <w:bookmarkEnd w:id="2"/>
      <w:r w:rsidRPr="00437866">
        <w:t xml:space="preserve">а) </w:t>
      </w:r>
      <w:r w:rsidRPr="00437866">
        <w:rPr>
          <w:lang w:eastAsia="ru-RU"/>
        </w:rPr>
        <w:t xml:space="preserve">высокая степень регулирующего воздействия </w:t>
      </w:r>
      <w:r>
        <w:rPr>
          <w:lang w:eastAsia="ru-RU"/>
        </w:rPr>
        <w:t>–</w:t>
      </w:r>
      <w:r w:rsidRPr="00437866">
        <w:rPr>
          <w:lang w:eastAsia="ru-RU"/>
        </w:rPr>
        <w:t xml:space="preserve"> проект МНПА со</w:t>
      </w:r>
      <w:r w:rsidRPr="00437866">
        <w:rPr>
          <w:lang w:eastAsia="ru-RU"/>
        </w:rPr>
        <w:softHyphen/>
        <w:t>держит положения, устанавливающие новые обязанности для субъектов предпринимательской и инвестиционной деятельности, а также положения, приводящие к возникновению ранее не предусмотренных расходов для субъ</w:t>
      </w:r>
      <w:r w:rsidRPr="00437866">
        <w:rPr>
          <w:lang w:eastAsia="ru-RU"/>
        </w:rPr>
        <w:softHyphen/>
        <w:t>ектов предпринимательской и инвестиционной деятельности;</w:t>
      </w:r>
    </w:p>
    <w:p w:rsidR="00F9369C" w:rsidRPr="00437866" w:rsidRDefault="00F9369C" w:rsidP="00217367">
      <w:pPr>
        <w:pStyle w:val="20"/>
        <w:shd w:val="clear" w:color="auto" w:fill="auto"/>
        <w:tabs>
          <w:tab w:val="left" w:pos="1080"/>
        </w:tabs>
        <w:spacing w:after="0" w:line="322" w:lineRule="exact"/>
        <w:ind w:firstLine="720"/>
        <w:jc w:val="both"/>
      </w:pPr>
      <w:r>
        <w:rPr>
          <w:lang w:eastAsia="ru-RU"/>
        </w:rPr>
        <w:t xml:space="preserve">б) </w:t>
      </w:r>
      <w:r w:rsidRPr="00437866">
        <w:rPr>
          <w:lang w:eastAsia="ru-RU"/>
        </w:rPr>
        <w:t xml:space="preserve">средняя степень регулирующего воздействия </w:t>
      </w:r>
      <w:r>
        <w:rPr>
          <w:lang w:eastAsia="ru-RU"/>
        </w:rPr>
        <w:t>–</w:t>
      </w:r>
      <w:r w:rsidRPr="00437866">
        <w:rPr>
          <w:lang w:eastAsia="ru-RU"/>
        </w:rPr>
        <w:t xml:space="preserve"> проект МНПА со</w:t>
      </w:r>
      <w:r w:rsidRPr="00437866">
        <w:rPr>
          <w:lang w:eastAsia="ru-RU"/>
        </w:rPr>
        <w:softHyphen/>
        <w:t>держит положения, изменяющие ранее предусмотренные обязанности для субъектов предпринимательской и инвестиционной деятельности, а также положения, приводящие к возникновению ранее не предусмотренных расхо</w:t>
      </w:r>
      <w:r w:rsidRPr="00437866">
        <w:rPr>
          <w:lang w:eastAsia="ru-RU"/>
        </w:rPr>
        <w:softHyphen/>
        <w:t>дов субъектов предпринимательской и инвестиционной деятельности;</w:t>
      </w:r>
    </w:p>
    <w:p w:rsidR="00F9369C" w:rsidRPr="00437866" w:rsidRDefault="00F9369C" w:rsidP="00217367">
      <w:pPr>
        <w:pStyle w:val="20"/>
        <w:shd w:val="clear" w:color="auto" w:fill="auto"/>
        <w:tabs>
          <w:tab w:val="left" w:pos="1080"/>
        </w:tabs>
        <w:spacing w:after="0" w:line="322" w:lineRule="exact"/>
        <w:ind w:firstLine="720"/>
        <w:jc w:val="both"/>
      </w:pPr>
      <w:r>
        <w:rPr>
          <w:lang w:eastAsia="ru-RU"/>
        </w:rPr>
        <w:t xml:space="preserve">в) </w:t>
      </w:r>
      <w:r w:rsidRPr="00437866">
        <w:rPr>
          <w:lang w:eastAsia="ru-RU"/>
        </w:rPr>
        <w:t xml:space="preserve">низкая степень регулирующего воздействия </w:t>
      </w:r>
      <w:r>
        <w:rPr>
          <w:lang w:eastAsia="ru-RU"/>
        </w:rPr>
        <w:t>–</w:t>
      </w:r>
      <w:r w:rsidRPr="00437866">
        <w:rPr>
          <w:lang w:eastAsia="ru-RU"/>
        </w:rPr>
        <w:t xml:space="preserve"> проект МНПА не со</w:t>
      </w:r>
      <w:r w:rsidRPr="00437866">
        <w:rPr>
          <w:lang w:eastAsia="ru-RU"/>
        </w:rPr>
        <w:softHyphen/>
        <w:t>держит положений, указанных в подпунктах "а" и "б" настоящего пункта, од</w:t>
      </w:r>
      <w:r w:rsidRPr="00437866">
        <w:rPr>
          <w:lang w:eastAsia="ru-RU"/>
        </w:rPr>
        <w:softHyphen/>
        <w:t>нако подлежит ОРВ в соответствии с Законом Хабаровского края от 25 июня 2014 г. № 368.</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1.10. </w:t>
      </w:r>
      <w:r w:rsidRPr="00437866">
        <w:rPr>
          <w:rFonts w:ascii="Times New Roman" w:hAnsi="Times New Roman" w:cs="Times New Roman"/>
          <w:sz w:val="28"/>
          <w:szCs w:val="28"/>
        </w:rPr>
        <w:t>Процедура проведения ОРВ состоит из следующих этапов:</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1) формирование и размещение уведомления о подготовке проекта МНПА</w:t>
      </w:r>
      <w:r>
        <w:rPr>
          <w:rFonts w:ascii="Times New Roman" w:hAnsi="Times New Roman" w:cs="Times New Roman"/>
          <w:sz w:val="28"/>
          <w:szCs w:val="28"/>
        </w:rPr>
        <w:t>, формирование и размещение сводки предложений по итогам обсуждения</w:t>
      </w:r>
      <w:r w:rsidRPr="00437866">
        <w:rPr>
          <w:rFonts w:ascii="Times New Roman" w:hAnsi="Times New Roman" w:cs="Times New Roman"/>
          <w:sz w:val="28"/>
          <w:szCs w:val="28"/>
        </w:rPr>
        <w:t>;</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bookmarkStart w:id="3" w:name="P75"/>
      <w:bookmarkEnd w:id="3"/>
      <w:r w:rsidRPr="00437866">
        <w:rPr>
          <w:rFonts w:ascii="Times New Roman" w:hAnsi="Times New Roman" w:cs="Times New Roman"/>
          <w:sz w:val="28"/>
          <w:szCs w:val="28"/>
        </w:rPr>
        <w:t xml:space="preserve">2) подготовка проекта </w:t>
      </w:r>
      <w:r>
        <w:rPr>
          <w:rFonts w:ascii="Times New Roman" w:hAnsi="Times New Roman" w:cs="Times New Roman"/>
          <w:sz w:val="28"/>
          <w:szCs w:val="28"/>
        </w:rPr>
        <w:t>М</w:t>
      </w:r>
      <w:r w:rsidRPr="00437866">
        <w:rPr>
          <w:rFonts w:ascii="Times New Roman" w:hAnsi="Times New Roman" w:cs="Times New Roman"/>
          <w:sz w:val="28"/>
          <w:szCs w:val="28"/>
        </w:rPr>
        <w:t xml:space="preserve">НПА, составление сводного отчета о результатах проведения процедуры ОРВ проекта </w:t>
      </w:r>
      <w:r w:rsidRPr="00437866">
        <w:rPr>
          <w:rFonts w:ascii="Times New Roman" w:hAnsi="Times New Roman" w:cs="Times New Roman"/>
          <w:sz w:val="28"/>
          <w:szCs w:val="28"/>
        </w:rPr>
        <w:tab/>
        <w:t>МНПА;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437866">
        <w:rPr>
          <w:rFonts w:ascii="Times New Roman" w:hAnsi="Times New Roman" w:cs="Times New Roman"/>
          <w:sz w:val="28"/>
          <w:szCs w:val="28"/>
        </w:rPr>
        <w:t>размещение проекта МНПА и сводного отчета на официальном сайте, проведение публичных консультаций по проекту МНПА и сводному отчету;</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 xml:space="preserve">4) корректировка проекта </w:t>
      </w:r>
      <w:r>
        <w:rPr>
          <w:rFonts w:ascii="Times New Roman" w:hAnsi="Times New Roman" w:cs="Times New Roman"/>
          <w:sz w:val="28"/>
          <w:szCs w:val="28"/>
        </w:rPr>
        <w:t>М</w:t>
      </w:r>
      <w:r w:rsidRPr="00437866">
        <w:rPr>
          <w:rFonts w:ascii="Times New Roman" w:hAnsi="Times New Roman" w:cs="Times New Roman"/>
          <w:sz w:val="28"/>
          <w:szCs w:val="28"/>
        </w:rPr>
        <w:t>НПА и сводного отчета в соответствии с результатами публичных консультаций;</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bookmarkStart w:id="4" w:name="P78"/>
      <w:bookmarkEnd w:id="4"/>
      <w:r w:rsidRPr="00437866">
        <w:rPr>
          <w:rFonts w:ascii="Times New Roman" w:hAnsi="Times New Roman" w:cs="Times New Roman"/>
          <w:sz w:val="28"/>
          <w:szCs w:val="28"/>
        </w:rPr>
        <w:t>5) подготовка уполномоченным органом экспертного заключения об ОРВ проекта МНПА.</w:t>
      </w:r>
    </w:p>
    <w:p w:rsidR="00F9369C" w:rsidRPr="00437866" w:rsidRDefault="00F9369C" w:rsidP="00217367">
      <w:pPr>
        <w:pStyle w:val="20"/>
        <w:shd w:val="clear" w:color="auto" w:fill="auto"/>
        <w:tabs>
          <w:tab w:val="left" w:pos="1080"/>
        </w:tabs>
        <w:spacing w:after="0" w:line="322" w:lineRule="exact"/>
        <w:ind w:firstLine="720"/>
        <w:jc w:val="both"/>
      </w:pPr>
      <w:bookmarkStart w:id="5" w:name="P79"/>
      <w:bookmarkEnd w:id="5"/>
      <w:r w:rsidRPr="00437866">
        <w:t>1.11.</w:t>
      </w:r>
      <w:bookmarkStart w:id="6" w:name="P80"/>
      <w:bookmarkEnd w:id="6"/>
      <w:r>
        <w:t xml:space="preserve"> </w:t>
      </w:r>
      <w:r w:rsidRPr="00437866">
        <w:rPr>
          <w:lang w:eastAsia="ru-RU"/>
        </w:rPr>
        <w:t>Для отдельных проектов МНПА может быть установлен "упро</w:t>
      </w:r>
      <w:r w:rsidRPr="00437866">
        <w:rPr>
          <w:lang w:eastAsia="ru-RU"/>
        </w:rPr>
        <w:softHyphen/>
        <w:t>щенный" порядок проведения ОРВ не предусматривающий проведение пуб</w:t>
      </w:r>
      <w:r w:rsidRPr="00437866">
        <w:rPr>
          <w:lang w:eastAsia="ru-RU"/>
        </w:rPr>
        <w:softHyphen/>
        <w:t>личных консультаций и состоящий из следующих этапов:</w:t>
      </w:r>
    </w:p>
    <w:p w:rsidR="00F9369C" w:rsidRPr="00437866" w:rsidRDefault="00F9369C" w:rsidP="00217367">
      <w:pPr>
        <w:pStyle w:val="20"/>
        <w:shd w:val="clear" w:color="auto" w:fill="auto"/>
        <w:tabs>
          <w:tab w:val="left" w:pos="1052"/>
          <w:tab w:val="left" w:pos="1080"/>
        </w:tabs>
        <w:spacing w:after="0" w:line="322" w:lineRule="exact"/>
        <w:ind w:firstLine="720"/>
        <w:jc w:val="both"/>
      </w:pPr>
      <w:r>
        <w:rPr>
          <w:lang w:eastAsia="ru-RU"/>
        </w:rPr>
        <w:t xml:space="preserve">а) </w:t>
      </w:r>
      <w:r w:rsidRPr="00437866">
        <w:rPr>
          <w:lang w:eastAsia="ru-RU"/>
        </w:rPr>
        <w:t>подготовка проекта МНПА и составление сводного отчета, размеще</w:t>
      </w:r>
      <w:r w:rsidRPr="00437866">
        <w:rPr>
          <w:lang w:eastAsia="ru-RU"/>
        </w:rPr>
        <w:softHyphen/>
        <w:t>ние проекта МНПА и сводного отчета на официальном сайте;</w:t>
      </w:r>
    </w:p>
    <w:p w:rsidR="00F9369C" w:rsidRPr="00437866" w:rsidRDefault="00F9369C" w:rsidP="00217367">
      <w:pPr>
        <w:pStyle w:val="20"/>
        <w:shd w:val="clear" w:color="auto" w:fill="auto"/>
        <w:tabs>
          <w:tab w:val="left" w:pos="1080"/>
        </w:tabs>
        <w:spacing w:after="0" w:line="322" w:lineRule="exact"/>
        <w:ind w:firstLine="720"/>
        <w:jc w:val="both"/>
      </w:pPr>
      <w:r w:rsidRPr="00437866">
        <w:rPr>
          <w:lang w:eastAsia="ru-RU"/>
        </w:rPr>
        <w:t>б)</w:t>
      </w:r>
      <w:r>
        <w:rPr>
          <w:lang w:eastAsia="ru-RU"/>
        </w:rPr>
        <w:t xml:space="preserve"> </w:t>
      </w:r>
      <w:r w:rsidRPr="00437866">
        <w:rPr>
          <w:lang w:eastAsia="ru-RU"/>
        </w:rPr>
        <w:t>подготовка уполномоченным органом экспертного заключения об ОРВ проекта МНПА и его размещение на официальном сайте.</w:t>
      </w:r>
    </w:p>
    <w:p w:rsidR="00F9369C" w:rsidRPr="00437866" w:rsidRDefault="00F9369C" w:rsidP="00217367">
      <w:pPr>
        <w:pStyle w:val="20"/>
        <w:shd w:val="clear" w:color="auto" w:fill="auto"/>
        <w:tabs>
          <w:tab w:val="left" w:pos="1080"/>
        </w:tabs>
        <w:spacing w:after="0" w:line="322" w:lineRule="exact"/>
        <w:ind w:firstLine="720"/>
        <w:jc w:val="both"/>
      </w:pPr>
      <w:r w:rsidRPr="00437866">
        <w:rPr>
          <w:lang w:eastAsia="ru-RU"/>
        </w:rPr>
        <w:t>Такой порядок рекомендуется применять для проектов МНПА:</w:t>
      </w:r>
    </w:p>
    <w:p w:rsidR="00F9369C" w:rsidRPr="00437866" w:rsidRDefault="00F9369C" w:rsidP="00217367">
      <w:pPr>
        <w:pStyle w:val="20"/>
        <w:shd w:val="clear" w:color="auto" w:fill="auto"/>
        <w:tabs>
          <w:tab w:val="left" w:pos="1009"/>
          <w:tab w:val="left" w:pos="1080"/>
        </w:tabs>
        <w:spacing w:after="0" w:line="322" w:lineRule="exact"/>
        <w:ind w:firstLine="720"/>
        <w:jc w:val="both"/>
      </w:pPr>
      <w:r>
        <w:rPr>
          <w:lang w:eastAsia="ru-RU"/>
        </w:rPr>
        <w:t xml:space="preserve">- </w:t>
      </w:r>
      <w:r w:rsidRPr="00437866">
        <w:rPr>
          <w:lang w:eastAsia="ru-RU"/>
        </w:rPr>
        <w:t>об утверждении административных регламентов по предоставлению муниципальных услуг органами местного самоуправления субъектам пред</w:t>
      </w:r>
      <w:r w:rsidRPr="00437866">
        <w:rPr>
          <w:lang w:eastAsia="ru-RU"/>
        </w:rPr>
        <w:softHyphen/>
        <w:t>принимательской и инвестиционной деятельности, в том числе для проектов МНПА, предусматривающих внесение изменений в данные административ</w:t>
      </w:r>
      <w:r w:rsidRPr="00437866">
        <w:rPr>
          <w:lang w:eastAsia="ru-RU"/>
        </w:rPr>
        <w:softHyphen/>
        <w:t>ные регламенты;</w:t>
      </w:r>
    </w:p>
    <w:p w:rsidR="00F9369C" w:rsidRPr="00437866" w:rsidRDefault="00F9369C" w:rsidP="00217367">
      <w:pPr>
        <w:pStyle w:val="20"/>
        <w:shd w:val="clear" w:color="auto" w:fill="auto"/>
        <w:tabs>
          <w:tab w:val="left" w:pos="1009"/>
          <w:tab w:val="left" w:pos="1080"/>
        </w:tabs>
        <w:spacing w:after="0" w:line="322" w:lineRule="exact"/>
        <w:ind w:firstLine="720"/>
        <w:jc w:val="both"/>
      </w:pPr>
      <w:r>
        <w:rPr>
          <w:lang w:eastAsia="ru-RU"/>
        </w:rPr>
        <w:t xml:space="preserve">- </w:t>
      </w:r>
      <w:r w:rsidRPr="00437866">
        <w:rPr>
          <w:lang w:eastAsia="ru-RU"/>
        </w:rPr>
        <w:t>разрабатываемых исключительно в целях приведения отдельных по</w:t>
      </w:r>
      <w:r w:rsidRPr="00437866">
        <w:rPr>
          <w:lang w:eastAsia="ru-RU"/>
        </w:rPr>
        <w:softHyphen/>
        <w:t>ложений МНПА, устанавливающих новые или изменяющие ранее преду</w:t>
      </w:r>
      <w:r w:rsidRPr="00437866">
        <w:rPr>
          <w:lang w:eastAsia="ru-RU"/>
        </w:rPr>
        <w:softHyphen/>
        <w:t>смотренные МНПА обязанности для субъектов предпринимательской и ин</w:t>
      </w:r>
      <w:r w:rsidRPr="00437866">
        <w:rPr>
          <w:lang w:eastAsia="ru-RU"/>
        </w:rPr>
        <w:softHyphen/>
        <w:t>вестиционной деятельности, в соответствие с федеральными НПА и НПА края, НПА федеральных и краевых органов исполнительной власти.</w:t>
      </w:r>
    </w:p>
    <w:p w:rsidR="00F9369C" w:rsidRPr="00437866" w:rsidRDefault="00F9369C" w:rsidP="00217367">
      <w:pPr>
        <w:pStyle w:val="20"/>
        <w:shd w:val="clear" w:color="auto" w:fill="auto"/>
        <w:tabs>
          <w:tab w:val="left" w:pos="1080"/>
        </w:tabs>
        <w:spacing w:after="0" w:line="322" w:lineRule="exact"/>
        <w:ind w:firstLine="720"/>
        <w:jc w:val="both"/>
      </w:pPr>
      <w:r>
        <w:rPr>
          <w:lang w:eastAsia="ru-RU"/>
        </w:rPr>
        <w:t>1.12. "Особый" порядок про</w:t>
      </w:r>
      <w:r w:rsidRPr="00437866">
        <w:rPr>
          <w:lang w:eastAsia="ru-RU"/>
        </w:rPr>
        <w:t>ведения ОРВ (без этапа размещения уведомления о разработке проекта МНПА) применяется для проектов МНПА, подлежащих разработке в связи с принятием федеральных и краевых НПА, а также для проектов МНПА, разработка которых прямо предусмотрена поручениями или указаниями Губернатора кр</w:t>
      </w:r>
      <w:r>
        <w:rPr>
          <w:lang w:eastAsia="ru-RU"/>
        </w:rPr>
        <w:t>ая, поручениями или указаниями г</w:t>
      </w:r>
      <w:r w:rsidRPr="00437866">
        <w:rPr>
          <w:lang w:eastAsia="ru-RU"/>
        </w:rPr>
        <w:t>лавы Верхнебуреинского муниципального района.</w:t>
      </w:r>
    </w:p>
    <w:p w:rsidR="00F9369C" w:rsidRPr="00437866" w:rsidRDefault="00F9369C" w:rsidP="00217367">
      <w:pPr>
        <w:pStyle w:val="20"/>
        <w:shd w:val="clear" w:color="auto" w:fill="auto"/>
        <w:tabs>
          <w:tab w:val="left" w:pos="1080"/>
        </w:tabs>
        <w:spacing w:after="0" w:line="322" w:lineRule="exact"/>
        <w:ind w:firstLine="720"/>
        <w:jc w:val="both"/>
      </w:pPr>
      <w:r w:rsidRPr="00437866">
        <w:rPr>
          <w:lang w:eastAsia="ru-RU"/>
        </w:rPr>
        <w:t>"Особый" порядок проведения ОРВ, состоит из следующих этапов:</w:t>
      </w:r>
    </w:p>
    <w:p w:rsidR="00F9369C" w:rsidRPr="00437866" w:rsidRDefault="00F9369C" w:rsidP="00217367">
      <w:pPr>
        <w:pStyle w:val="20"/>
        <w:shd w:val="clear" w:color="auto" w:fill="auto"/>
        <w:tabs>
          <w:tab w:val="left" w:pos="1080"/>
        </w:tabs>
        <w:spacing w:after="0" w:line="322" w:lineRule="exact"/>
        <w:ind w:firstLine="720"/>
        <w:jc w:val="both"/>
      </w:pPr>
      <w:r>
        <w:rPr>
          <w:lang w:eastAsia="ru-RU"/>
        </w:rPr>
        <w:t xml:space="preserve">а) </w:t>
      </w:r>
      <w:r w:rsidRPr="00437866">
        <w:rPr>
          <w:lang w:eastAsia="ru-RU"/>
        </w:rPr>
        <w:t>подготовка проекта МНПА и составление сводного отчета о резуль</w:t>
      </w:r>
      <w:r w:rsidRPr="00437866">
        <w:rPr>
          <w:lang w:eastAsia="ru-RU"/>
        </w:rPr>
        <w:softHyphen/>
        <w:t>татах проведения процедуры ОРВ проекта МНПА, размещение проекта МНПА и сводного отчета на официальном сайте, в том числе проведение публичных консультаций по проекту МНПА и сводному отчету, срок кото</w:t>
      </w:r>
      <w:r w:rsidRPr="00437866">
        <w:rPr>
          <w:lang w:eastAsia="ru-RU"/>
        </w:rPr>
        <w:softHyphen/>
        <w:t>рых не может составлять менее 10 рабочих дней со дня размещения на офи</w:t>
      </w:r>
      <w:r w:rsidRPr="00437866">
        <w:rPr>
          <w:lang w:eastAsia="ru-RU"/>
        </w:rPr>
        <w:softHyphen/>
        <w:t>циальном сайте проекта МНПА и сводного отчета.</w:t>
      </w:r>
    </w:p>
    <w:p w:rsidR="00F9369C" w:rsidRPr="00437866" w:rsidRDefault="00F9369C" w:rsidP="00217367">
      <w:pPr>
        <w:pStyle w:val="20"/>
        <w:shd w:val="clear" w:color="auto" w:fill="auto"/>
        <w:tabs>
          <w:tab w:val="left" w:pos="1080"/>
        </w:tabs>
        <w:spacing w:after="0" w:line="322" w:lineRule="exact"/>
        <w:ind w:firstLine="720"/>
        <w:jc w:val="both"/>
      </w:pPr>
      <w:r>
        <w:rPr>
          <w:lang w:eastAsia="ru-RU"/>
        </w:rPr>
        <w:t xml:space="preserve">б) </w:t>
      </w:r>
      <w:r w:rsidRPr="00437866">
        <w:rPr>
          <w:lang w:eastAsia="ru-RU"/>
        </w:rPr>
        <w:t>подготовка уполномоченным органом экспертного заключения об ОРВ проекта МНПА и его размещение на официальном сайте.</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1.13</w:t>
      </w:r>
      <w:r>
        <w:rPr>
          <w:rFonts w:ascii="Times New Roman" w:hAnsi="Times New Roman" w:cs="Times New Roman"/>
          <w:sz w:val="28"/>
          <w:szCs w:val="28"/>
        </w:rPr>
        <w:t xml:space="preserve">. </w:t>
      </w:r>
      <w:r w:rsidRPr="00437866">
        <w:rPr>
          <w:rFonts w:ascii="Times New Roman" w:hAnsi="Times New Roman" w:cs="Times New Roman"/>
          <w:sz w:val="28"/>
          <w:szCs w:val="28"/>
        </w:rPr>
        <w:t xml:space="preserve">Разногласия, возникающие по результатам проведения процедуры ОРВ проектов </w:t>
      </w:r>
      <w:r>
        <w:rPr>
          <w:rFonts w:ascii="Times New Roman" w:hAnsi="Times New Roman" w:cs="Times New Roman"/>
          <w:sz w:val="28"/>
          <w:szCs w:val="28"/>
        </w:rPr>
        <w:t>М</w:t>
      </w:r>
      <w:r w:rsidRPr="00437866">
        <w:rPr>
          <w:rFonts w:ascii="Times New Roman" w:hAnsi="Times New Roman" w:cs="Times New Roman"/>
          <w:sz w:val="28"/>
          <w:szCs w:val="28"/>
        </w:rPr>
        <w:t>НПА, разрешаются сформированной в каждом конкретном случае рабочей группой.</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1.14</w:t>
      </w:r>
      <w:r>
        <w:rPr>
          <w:rFonts w:ascii="Times New Roman" w:hAnsi="Times New Roman" w:cs="Times New Roman"/>
          <w:sz w:val="28"/>
          <w:szCs w:val="28"/>
        </w:rPr>
        <w:t xml:space="preserve">. </w:t>
      </w:r>
      <w:r w:rsidRPr="00437866">
        <w:rPr>
          <w:rFonts w:ascii="Times New Roman" w:hAnsi="Times New Roman" w:cs="Times New Roman"/>
          <w:sz w:val="28"/>
          <w:szCs w:val="28"/>
        </w:rPr>
        <w:t>Основными задачами рабочей группы являются:</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 xml:space="preserve">1) рассмотрение разногласий, возникших по результатам проведенной процедуры ОРВ проекта </w:t>
      </w:r>
      <w:r>
        <w:rPr>
          <w:rFonts w:ascii="Times New Roman" w:hAnsi="Times New Roman" w:cs="Times New Roman"/>
          <w:sz w:val="28"/>
          <w:szCs w:val="28"/>
        </w:rPr>
        <w:t>М</w:t>
      </w:r>
      <w:r w:rsidRPr="00437866">
        <w:rPr>
          <w:rFonts w:ascii="Times New Roman" w:hAnsi="Times New Roman" w:cs="Times New Roman"/>
          <w:sz w:val="28"/>
          <w:szCs w:val="28"/>
        </w:rPr>
        <w:t>НПА;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 xml:space="preserve">2) рассмотрение разногласий, возникших по результатам проведенной экспертизы </w:t>
      </w:r>
      <w:r>
        <w:rPr>
          <w:rFonts w:ascii="Times New Roman" w:hAnsi="Times New Roman" w:cs="Times New Roman"/>
          <w:sz w:val="28"/>
          <w:szCs w:val="28"/>
        </w:rPr>
        <w:t>М</w:t>
      </w:r>
      <w:r w:rsidRPr="00437866">
        <w:rPr>
          <w:rFonts w:ascii="Times New Roman" w:hAnsi="Times New Roman" w:cs="Times New Roman"/>
          <w:sz w:val="28"/>
          <w:szCs w:val="28"/>
        </w:rPr>
        <w:t>НПА;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3) рассмотрение разногласий, возникающих по результатам проведенной ОФВ (мониторинга) МНПА;</w:t>
      </w:r>
    </w:p>
    <w:p w:rsidR="00F9369C" w:rsidRPr="00437866" w:rsidRDefault="00F9369C" w:rsidP="00217367">
      <w:pPr>
        <w:pStyle w:val="ConsPlusNormal"/>
        <w:tabs>
          <w:tab w:val="left" w:pos="1080"/>
        </w:tabs>
        <w:ind w:firstLine="720"/>
        <w:jc w:val="both"/>
        <w:rPr>
          <w:rFonts w:ascii="Times New Roman" w:hAnsi="Times New Roman" w:cs="Times New Roman"/>
          <w:sz w:val="28"/>
          <w:szCs w:val="28"/>
        </w:rPr>
      </w:pPr>
      <w:r w:rsidRPr="00437866">
        <w:rPr>
          <w:rFonts w:ascii="Times New Roman" w:hAnsi="Times New Roman" w:cs="Times New Roman"/>
          <w:sz w:val="28"/>
          <w:szCs w:val="28"/>
        </w:rPr>
        <w:t>4) выявление причины возникших разногласий.</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bookmarkStart w:id="7" w:name="P85"/>
      <w:bookmarkEnd w:id="7"/>
      <w:r w:rsidRPr="00005F8E">
        <w:rPr>
          <w:rFonts w:ascii="Times New Roman" w:hAnsi="Times New Roman" w:cs="Times New Roman"/>
          <w:sz w:val="28"/>
          <w:szCs w:val="28"/>
        </w:rPr>
        <w:t>1.15</w:t>
      </w:r>
      <w:r>
        <w:rPr>
          <w:rFonts w:ascii="Times New Roman" w:hAnsi="Times New Roman" w:cs="Times New Roman"/>
          <w:sz w:val="28"/>
          <w:szCs w:val="28"/>
        </w:rPr>
        <w:t xml:space="preserve">. </w:t>
      </w:r>
      <w:r w:rsidRPr="00005F8E">
        <w:rPr>
          <w:rFonts w:ascii="Times New Roman" w:hAnsi="Times New Roman" w:cs="Times New Roman"/>
          <w:sz w:val="28"/>
          <w:szCs w:val="28"/>
        </w:rPr>
        <w:t>Основными функциями рабочей группы являются:</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1) заслушивание докладов руководителей регулирующего и уполномоченного органов по возникшим разногласиям;</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2) </w:t>
      </w:r>
      <w:r w:rsidRPr="00005F8E">
        <w:rPr>
          <w:rFonts w:ascii="Times New Roman" w:hAnsi="Times New Roman" w:cs="Times New Roman"/>
          <w:sz w:val="28"/>
          <w:szCs w:val="28"/>
        </w:rPr>
        <w:t>анализ проекта МНПА, разработанного регулирующим органом, по которому возникли разногласия с уполномоченным органом, а также заключения по результатам проведенной экспертизы МНПА;</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3)</w:t>
      </w:r>
      <w:r>
        <w:rPr>
          <w:rFonts w:ascii="Times New Roman" w:hAnsi="Times New Roman" w:cs="Times New Roman"/>
          <w:sz w:val="28"/>
          <w:szCs w:val="28"/>
        </w:rPr>
        <w:t> </w:t>
      </w:r>
      <w:r w:rsidRPr="00005F8E">
        <w:rPr>
          <w:rFonts w:ascii="Times New Roman" w:hAnsi="Times New Roman" w:cs="Times New Roman"/>
          <w:sz w:val="28"/>
          <w:szCs w:val="28"/>
        </w:rPr>
        <w:t xml:space="preserve">оценка экспертного заключения, подготовленного в установленный срок уполномоченным органом на проект </w:t>
      </w:r>
      <w:r>
        <w:rPr>
          <w:rFonts w:ascii="Times New Roman" w:hAnsi="Times New Roman" w:cs="Times New Roman"/>
          <w:sz w:val="28"/>
          <w:szCs w:val="28"/>
        </w:rPr>
        <w:t>М</w:t>
      </w:r>
      <w:r w:rsidRPr="00005F8E">
        <w:rPr>
          <w:rFonts w:ascii="Times New Roman" w:hAnsi="Times New Roman" w:cs="Times New Roman"/>
          <w:sz w:val="28"/>
          <w:szCs w:val="28"/>
        </w:rPr>
        <w:t xml:space="preserve">НПА, заключения по результатам проведенной экспертизы </w:t>
      </w:r>
      <w:r>
        <w:rPr>
          <w:rFonts w:ascii="Times New Roman" w:hAnsi="Times New Roman" w:cs="Times New Roman"/>
          <w:sz w:val="28"/>
          <w:szCs w:val="28"/>
        </w:rPr>
        <w:t>М</w:t>
      </w:r>
      <w:r w:rsidRPr="00437866">
        <w:rPr>
          <w:rFonts w:ascii="Times New Roman" w:hAnsi="Times New Roman" w:cs="Times New Roman"/>
          <w:sz w:val="28"/>
          <w:szCs w:val="28"/>
        </w:rPr>
        <w:t>НПА</w:t>
      </w:r>
      <w:r>
        <w:rPr>
          <w:rFonts w:ascii="Times New Roman" w:hAnsi="Times New Roman" w:cs="Times New Roman"/>
          <w:sz w:val="28"/>
          <w:szCs w:val="28"/>
        </w:rPr>
        <w:t>, а также экспертного заключения по результатам ОВФ МНПА</w:t>
      </w:r>
      <w:r w:rsidRPr="00005F8E">
        <w:rPr>
          <w:rFonts w:ascii="Times New Roman" w:hAnsi="Times New Roman" w:cs="Times New Roman"/>
          <w:sz w:val="28"/>
          <w:szCs w:val="28"/>
        </w:rPr>
        <w:t>;</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4) </w:t>
      </w:r>
      <w:r w:rsidRPr="00005F8E">
        <w:rPr>
          <w:rFonts w:ascii="Times New Roman" w:hAnsi="Times New Roman" w:cs="Times New Roman"/>
          <w:sz w:val="28"/>
          <w:szCs w:val="28"/>
        </w:rPr>
        <w:t xml:space="preserve">рассмотрение представленной рабочей документации, непосредственно относящейся к рассматриваемому спорному проекту </w:t>
      </w:r>
      <w:r>
        <w:rPr>
          <w:rFonts w:ascii="Times New Roman" w:hAnsi="Times New Roman" w:cs="Times New Roman"/>
          <w:sz w:val="28"/>
          <w:szCs w:val="28"/>
        </w:rPr>
        <w:t>М</w:t>
      </w:r>
      <w:r w:rsidRPr="00437866">
        <w:rPr>
          <w:rFonts w:ascii="Times New Roman" w:hAnsi="Times New Roman" w:cs="Times New Roman"/>
          <w:sz w:val="28"/>
          <w:szCs w:val="28"/>
        </w:rPr>
        <w:t xml:space="preserve">НПА </w:t>
      </w:r>
      <w:r w:rsidRPr="00005F8E">
        <w:rPr>
          <w:rFonts w:ascii="Times New Roman" w:hAnsi="Times New Roman" w:cs="Times New Roman"/>
          <w:sz w:val="28"/>
          <w:szCs w:val="28"/>
        </w:rPr>
        <w:t xml:space="preserve">и к проведенной в отношении него процедуры ОРВ или же относящейся к заключению по экспертизе </w:t>
      </w:r>
      <w:r>
        <w:rPr>
          <w:rFonts w:ascii="Times New Roman" w:hAnsi="Times New Roman" w:cs="Times New Roman"/>
          <w:sz w:val="28"/>
          <w:szCs w:val="28"/>
        </w:rPr>
        <w:t>М</w:t>
      </w:r>
      <w:r w:rsidRPr="00437866">
        <w:rPr>
          <w:rFonts w:ascii="Times New Roman" w:hAnsi="Times New Roman" w:cs="Times New Roman"/>
          <w:sz w:val="28"/>
          <w:szCs w:val="28"/>
        </w:rPr>
        <w:t>НПА</w:t>
      </w:r>
      <w:r>
        <w:rPr>
          <w:rFonts w:ascii="Times New Roman" w:hAnsi="Times New Roman" w:cs="Times New Roman"/>
          <w:sz w:val="28"/>
          <w:szCs w:val="28"/>
        </w:rPr>
        <w:t>, ОФВ (мониторинга) МНПА</w:t>
      </w:r>
      <w:r w:rsidRPr="00005F8E">
        <w:rPr>
          <w:rFonts w:ascii="Times New Roman" w:hAnsi="Times New Roman" w:cs="Times New Roman"/>
          <w:sz w:val="28"/>
          <w:szCs w:val="28"/>
        </w:rPr>
        <w:t>;</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sidRPr="00005F8E">
        <w:rPr>
          <w:rFonts w:ascii="Times New Roman" w:hAnsi="Times New Roman" w:cs="Times New Roman"/>
          <w:sz w:val="28"/>
          <w:szCs w:val="28"/>
        </w:rPr>
        <w:t>5)</w:t>
      </w:r>
      <w:r>
        <w:rPr>
          <w:rFonts w:ascii="Times New Roman" w:hAnsi="Times New Roman" w:cs="Times New Roman"/>
          <w:sz w:val="28"/>
          <w:szCs w:val="28"/>
        </w:rPr>
        <w:t> </w:t>
      </w:r>
      <w:r w:rsidRPr="00005F8E">
        <w:rPr>
          <w:rFonts w:ascii="Times New Roman" w:hAnsi="Times New Roman" w:cs="Times New Roman"/>
          <w:sz w:val="28"/>
          <w:szCs w:val="28"/>
        </w:rPr>
        <w:t>формулирование причинно-следственных связей рассматриваемых разногласий;</w:t>
      </w:r>
    </w:p>
    <w:p w:rsidR="00F9369C" w:rsidRPr="00005F8E" w:rsidRDefault="00F9369C" w:rsidP="00217367">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6) </w:t>
      </w:r>
      <w:r w:rsidRPr="00005F8E">
        <w:rPr>
          <w:rFonts w:ascii="Times New Roman" w:hAnsi="Times New Roman" w:cs="Times New Roman"/>
          <w:sz w:val="28"/>
          <w:szCs w:val="28"/>
        </w:rPr>
        <w:t>определение варианта решения разногласий.</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jc w:val="center"/>
        <w:outlineLvl w:val="1"/>
        <w:rPr>
          <w:rFonts w:ascii="Times New Roman" w:hAnsi="Times New Roman" w:cs="Times New Roman"/>
          <w:sz w:val="28"/>
          <w:szCs w:val="28"/>
        </w:rPr>
      </w:pPr>
      <w:r w:rsidRPr="00005F8E">
        <w:rPr>
          <w:rFonts w:ascii="Times New Roman" w:hAnsi="Times New Roman" w:cs="Times New Roman"/>
          <w:sz w:val="28"/>
          <w:szCs w:val="28"/>
        </w:rPr>
        <w:t>2. Участники процедуры оценки регулирующего воздействия</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Участниками процедуры ОРВ являются: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регулирующие органы</w:t>
      </w:r>
      <w:r>
        <w:rPr>
          <w:rFonts w:ascii="Times New Roman" w:hAnsi="Times New Roman" w:cs="Times New Roman"/>
          <w:sz w:val="28"/>
          <w:szCs w:val="28"/>
        </w:rPr>
        <w:t xml:space="preserve"> (разработчики МНПА)</w:t>
      </w:r>
      <w:r w:rsidRPr="00005F8E">
        <w:rPr>
          <w:rFonts w:ascii="Times New Roman" w:hAnsi="Times New Roman" w:cs="Times New Roman"/>
          <w:sz w:val="28"/>
          <w:szCs w:val="28"/>
        </w:rPr>
        <w:t>;</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уполномоченный орган;</w:t>
      </w:r>
    </w:p>
    <w:p w:rsidR="00F9369C" w:rsidRPr="00005F8E" w:rsidRDefault="00F9369C">
      <w:pPr>
        <w:pStyle w:val="ConsPlusNormal"/>
        <w:ind w:firstLine="540"/>
        <w:jc w:val="both"/>
        <w:rPr>
          <w:rFonts w:ascii="Times New Roman" w:hAnsi="Times New Roman" w:cs="Times New Roman"/>
          <w:sz w:val="28"/>
          <w:szCs w:val="28"/>
        </w:rPr>
      </w:pPr>
      <w:bookmarkStart w:id="8" w:name="P99"/>
      <w:bookmarkEnd w:id="8"/>
      <w:r w:rsidRPr="00005F8E">
        <w:rPr>
          <w:rFonts w:ascii="Times New Roman" w:hAnsi="Times New Roman" w:cs="Times New Roman"/>
          <w:sz w:val="28"/>
          <w:szCs w:val="28"/>
        </w:rPr>
        <w:t xml:space="preserve">-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Верхнебуреинского муниципального </w:t>
      </w:r>
      <w:r>
        <w:rPr>
          <w:rFonts w:ascii="Times New Roman" w:hAnsi="Times New Roman" w:cs="Times New Roman"/>
          <w:sz w:val="28"/>
          <w:szCs w:val="28"/>
        </w:rPr>
        <w:t>района</w:t>
      </w:r>
      <w:r w:rsidRPr="00005F8E">
        <w:rPr>
          <w:rFonts w:ascii="Times New Roman" w:hAnsi="Times New Roman" w:cs="Times New Roman"/>
          <w:sz w:val="28"/>
          <w:szCs w:val="28"/>
        </w:rPr>
        <w:t>, не являющиеся регулирующими органами</w:t>
      </w:r>
      <w:r>
        <w:rPr>
          <w:rFonts w:ascii="Times New Roman" w:hAnsi="Times New Roman" w:cs="Times New Roman"/>
          <w:sz w:val="28"/>
          <w:szCs w:val="28"/>
        </w:rPr>
        <w:t xml:space="preserve">, </w:t>
      </w:r>
      <w:r w:rsidRPr="00005F8E">
        <w:rPr>
          <w:rFonts w:ascii="Times New Roman" w:hAnsi="Times New Roman" w:cs="Times New Roman"/>
          <w:sz w:val="28"/>
          <w:szCs w:val="28"/>
        </w:rPr>
        <w:t xml:space="preserve">Собрание депутатов Верхнебуреинского муниципального района, субъекты правотворческой инициативы в соответствии с </w:t>
      </w:r>
      <w:hyperlink r:id="rId7" w:history="1">
        <w:r w:rsidRPr="0073417C">
          <w:rPr>
            <w:rFonts w:ascii="Times New Roman" w:hAnsi="Times New Roman" w:cs="Times New Roman"/>
            <w:sz w:val="28"/>
            <w:szCs w:val="28"/>
          </w:rPr>
          <w:t>Уставом</w:t>
        </w:r>
      </w:hyperlink>
      <w:r w:rsidRPr="00005F8E">
        <w:rPr>
          <w:rFonts w:ascii="Times New Roman" w:hAnsi="Times New Roman" w:cs="Times New Roman"/>
          <w:sz w:val="28"/>
          <w:szCs w:val="28"/>
        </w:rPr>
        <w:t xml:space="preserve"> Верхнебуреинского муниципального района, за исключением главы Верхнебуреинского муниципального района (далее</w:t>
      </w:r>
      <w:r>
        <w:rPr>
          <w:rFonts w:ascii="Times New Roman" w:hAnsi="Times New Roman" w:cs="Times New Roman"/>
          <w:sz w:val="28"/>
          <w:szCs w:val="28"/>
        </w:rPr>
        <w:t xml:space="preserve"> – субъекты  </w:t>
      </w:r>
      <w:r w:rsidRPr="00005F8E">
        <w:rPr>
          <w:rFonts w:ascii="Times New Roman" w:hAnsi="Times New Roman" w:cs="Times New Roman"/>
          <w:sz w:val="28"/>
          <w:szCs w:val="28"/>
        </w:rPr>
        <w:t>правотворческой инициативы).</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jc w:val="center"/>
        <w:outlineLvl w:val="1"/>
        <w:rPr>
          <w:rFonts w:ascii="Times New Roman" w:hAnsi="Times New Roman" w:cs="Times New Roman"/>
          <w:sz w:val="28"/>
          <w:szCs w:val="28"/>
        </w:rPr>
      </w:pPr>
      <w:r w:rsidRPr="00005F8E">
        <w:rPr>
          <w:rFonts w:ascii="Times New Roman" w:hAnsi="Times New Roman" w:cs="Times New Roman"/>
          <w:sz w:val="28"/>
          <w:szCs w:val="28"/>
        </w:rPr>
        <w:t>3. Функции уполномоченного органа и регулирующих органов</w:t>
      </w:r>
    </w:p>
    <w:p w:rsidR="00F9369C" w:rsidRPr="00005F8E" w:rsidRDefault="00F9369C">
      <w:pPr>
        <w:pStyle w:val="ConsPlusNormal"/>
        <w:jc w:val="both"/>
        <w:rPr>
          <w:rFonts w:ascii="Times New Roman" w:hAnsi="Times New Roman" w:cs="Times New Roman"/>
          <w:sz w:val="28"/>
          <w:szCs w:val="28"/>
        </w:rPr>
      </w:pPr>
    </w:p>
    <w:p w:rsidR="00F9369C" w:rsidRPr="00A56594"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3.1.</w:t>
      </w:r>
      <w:r>
        <w:rPr>
          <w:rFonts w:ascii="Times New Roman" w:hAnsi="Times New Roman" w:cs="Times New Roman"/>
          <w:sz w:val="28"/>
          <w:szCs w:val="28"/>
        </w:rPr>
        <w:t xml:space="preserve"> </w:t>
      </w:r>
      <w:r w:rsidRPr="00A56594">
        <w:rPr>
          <w:rFonts w:ascii="Times New Roman" w:hAnsi="Times New Roman" w:cs="Times New Roman"/>
          <w:sz w:val="28"/>
          <w:szCs w:val="28"/>
        </w:rPr>
        <w:t>Считать уполномоченным органом отдел по экономике и работе с малым бизнесом уполномоченным структурным подразделением администрации Верхнебуреинского муниципального района.</w:t>
      </w:r>
    </w:p>
    <w:p w:rsidR="00F9369C" w:rsidRPr="00E74F0F" w:rsidRDefault="00F9369C" w:rsidP="00A56594">
      <w:pPr>
        <w:pStyle w:val="ConsPlusNormal"/>
        <w:ind w:firstLine="709"/>
        <w:jc w:val="both"/>
        <w:rPr>
          <w:rFonts w:ascii="Times New Roman" w:hAnsi="Times New Roman" w:cs="Times New Roman"/>
          <w:sz w:val="28"/>
          <w:szCs w:val="28"/>
        </w:rPr>
      </w:pPr>
      <w:r w:rsidRPr="00A56594">
        <w:rPr>
          <w:rFonts w:ascii="Times New Roman" w:hAnsi="Times New Roman" w:cs="Times New Roman"/>
          <w:sz w:val="28"/>
          <w:szCs w:val="28"/>
        </w:rPr>
        <w:t>На уполномоченный орган возлагаются следующие основные функции</w:t>
      </w:r>
      <w:r w:rsidRPr="00E74F0F">
        <w:rPr>
          <w:rFonts w:ascii="Times New Roman" w:hAnsi="Times New Roman" w:cs="Times New Roman"/>
          <w:sz w:val="28"/>
          <w:szCs w:val="28"/>
        </w:rPr>
        <w:t>:</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разработка и совершенствование порядка и процедуры ОРВ, ОФВ (мониторинга) МНПА и экспертизы;</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нормативное правовое и информационно-методическое обеспечение процедуры ОРВ, ОФВ (мониторинга) МНПА и экспертизы, в том числе орга</w:t>
      </w:r>
      <w:r w:rsidRPr="00E74F0F">
        <w:rPr>
          <w:lang w:eastAsia="ru-RU"/>
        </w:rPr>
        <w:softHyphen/>
        <w:t>низация мероприятий по обучению участников процедуры ОРВ, ОФВ (мони</w:t>
      </w:r>
      <w:r w:rsidRPr="00E74F0F">
        <w:rPr>
          <w:lang w:eastAsia="ru-RU"/>
        </w:rPr>
        <w:softHyphen/>
        <w:t>торинга) МНПА и экспертизы;</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формирование перечней МНПА, в отношении которых проводится экспертиза и ОФВ (мониторинг) МНПА на соответствующий год;</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подготовка экспертного заключения по итогам проведения процедуры ОРВ, заключения об экспертизе по результатам исследования МНПА, заклю</w:t>
      </w:r>
      <w:r w:rsidRPr="00E74F0F">
        <w:rPr>
          <w:lang w:eastAsia="ru-RU"/>
        </w:rPr>
        <w:softHyphen/>
        <w:t>чения об ОФВ (мониторинге) МНПА;</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контроль качества реализации процедур института ОРВ;</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подготовка и заключение соглашений о взаимодействии с организа</w:t>
      </w:r>
      <w:r w:rsidRPr="00E74F0F">
        <w:rPr>
          <w:lang w:eastAsia="ru-RU"/>
        </w:rPr>
        <w:softHyphen/>
        <w:t>циями, представляющими интересы предпринимательского сообщества Верхнебуреинского муниципального района при проведении процедуры ОРВ и экспертизы;</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организация и координация деятельности коллегиального совеща</w:t>
      </w:r>
      <w:r w:rsidRPr="00E74F0F">
        <w:rPr>
          <w:lang w:eastAsia="ru-RU"/>
        </w:rPr>
        <w:softHyphen/>
        <w:t>тельного органа по вопросам реализации института ОРВ;</w:t>
      </w:r>
    </w:p>
    <w:p w:rsidR="00F9369C" w:rsidRPr="00E74F0F" w:rsidRDefault="00F9369C" w:rsidP="009404EE">
      <w:pPr>
        <w:pStyle w:val="20"/>
        <w:shd w:val="clear" w:color="auto" w:fill="auto"/>
        <w:spacing w:after="0" w:line="322" w:lineRule="exact"/>
        <w:ind w:firstLine="709"/>
        <w:jc w:val="both"/>
      </w:pPr>
      <w:r>
        <w:rPr>
          <w:lang w:eastAsia="ru-RU"/>
        </w:rPr>
        <w:t xml:space="preserve">- </w:t>
      </w:r>
      <w:r w:rsidRPr="00E74F0F">
        <w:rPr>
          <w:lang w:eastAsia="ru-RU"/>
        </w:rPr>
        <w:t>размещение информации о ходе осуществления процедуры ОРВ, ОФВ (мониторинга) и экспертизы, прошедших и (или) готовящихся меро</w:t>
      </w:r>
      <w:r w:rsidRPr="00E74F0F">
        <w:rPr>
          <w:lang w:eastAsia="ru-RU"/>
        </w:rPr>
        <w:softHyphen/>
        <w:t>приятиях (событиях) в сфере ОРВ в Верхнебуреинском районе на офици</w:t>
      </w:r>
      <w:r w:rsidRPr="00E74F0F">
        <w:rPr>
          <w:lang w:eastAsia="ru-RU"/>
        </w:rPr>
        <w:softHyphen/>
        <w:t>альном сайте и иных сайтах;</w:t>
      </w:r>
    </w:p>
    <w:p w:rsidR="00F9369C" w:rsidRPr="00E74F0F" w:rsidRDefault="00F9369C" w:rsidP="009404EE">
      <w:pPr>
        <w:pStyle w:val="20"/>
        <w:shd w:val="clear" w:color="auto" w:fill="auto"/>
        <w:spacing w:after="0" w:line="240" w:lineRule="auto"/>
        <w:ind w:firstLine="709"/>
        <w:jc w:val="both"/>
      </w:pPr>
      <w:r>
        <w:rPr>
          <w:lang w:eastAsia="ru-RU"/>
        </w:rPr>
        <w:t xml:space="preserve">- </w:t>
      </w:r>
      <w:r w:rsidRPr="00E74F0F">
        <w:rPr>
          <w:lang w:eastAsia="ru-RU"/>
        </w:rPr>
        <w:t>ежегодная подготовка доклада о развитии и результатах процедуры ОРВ, направление не позднее 31 января года, следующего за отчетным, в министерство экономического развития Хабаровского края и размещение на официальном сайте.</w:t>
      </w:r>
    </w:p>
    <w:p w:rsidR="00F9369C" w:rsidRPr="00E74F0F" w:rsidRDefault="00F9369C" w:rsidP="00E74F0F">
      <w:pPr>
        <w:pStyle w:val="ConsPlusNormal"/>
        <w:ind w:firstLine="540"/>
        <w:jc w:val="both"/>
        <w:rPr>
          <w:rFonts w:ascii="Times New Roman" w:hAnsi="Times New Roman" w:cs="Times New Roman"/>
          <w:sz w:val="28"/>
          <w:szCs w:val="28"/>
        </w:rPr>
      </w:pPr>
      <w:r w:rsidRPr="00E74F0F">
        <w:rPr>
          <w:rFonts w:ascii="Times New Roman" w:hAnsi="Times New Roman" w:cs="Times New Roman"/>
          <w:sz w:val="28"/>
          <w:szCs w:val="28"/>
        </w:rPr>
        <w:t>3.2. На регулирующие органы возлагаются следующие функции:</w:t>
      </w:r>
    </w:p>
    <w:p w:rsidR="00F9369C" w:rsidRPr="00E74F0F" w:rsidRDefault="00F9369C" w:rsidP="00E74F0F">
      <w:pPr>
        <w:pStyle w:val="ConsPlusNormal"/>
        <w:ind w:firstLine="540"/>
        <w:jc w:val="both"/>
        <w:rPr>
          <w:rFonts w:ascii="Times New Roman" w:hAnsi="Times New Roman" w:cs="Times New Roman"/>
          <w:sz w:val="28"/>
          <w:szCs w:val="28"/>
        </w:rPr>
      </w:pPr>
      <w:r w:rsidRPr="00E74F0F">
        <w:rPr>
          <w:rFonts w:ascii="Times New Roman" w:hAnsi="Times New Roman" w:cs="Times New Roman"/>
          <w:sz w:val="28"/>
          <w:szCs w:val="28"/>
        </w:rPr>
        <w:t>- идентификация проблем, связанных с правовым регулированием, в курируемой области деятельности, поиск различных вариантов (способов) их решения, в том числе путем введения нового или изменения и отмены действующего правового регулирования;</w:t>
      </w:r>
    </w:p>
    <w:p w:rsidR="00F9369C" w:rsidRPr="00E74F0F" w:rsidRDefault="00F9369C">
      <w:pPr>
        <w:pStyle w:val="ConsPlusNormal"/>
        <w:ind w:firstLine="540"/>
        <w:jc w:val="both"/>
        <w:rPr>
          <w:rFonts w:ascii="Times New Roman" w:hAnsi="Times New Roman" w:cs="Times New Roman"/>
          <w:sz w:val="28"/>
          <w:szCs w:val="28"/>
        </w:rPr>
      </w:pPr>
      <w:r w:rsidRPr="00E74F0F">
        <w:rPr>
          <w:rFonts w:ascii="Times New Roman" w:hAnsi="Times New Roman" w:cs="Times New Roman"/>
          <w:sz w:val="28"/>
          <w:szCs w:val="28"/>
        </w:rPr>
        <w:t xml:space="preserve">- разработка и корректировка проекта </w:t>
      </w:r>
      <w:r>
        <w:rPr>
          <w:rFonts w:ascii="Times New Roman" w:hAnsi="Times New Roman" w:cs="Times New Roman"/>
          <w:sz w:val="28"/>
          <w:szCs w:val="28"/>
        </w:rPr>
        <w:t>МНПА</w:t>
      </w:r>
      <w:r w:rsidRPr="00E74F0F">
        <w:rPr>
          <w:rFonts w:ascii="Times New Roman" w:hAnsi="Times New Roman" w:cs="Times New Roman"/>
          <w:sz w:val="28"/>
          <w:szCs w:val="28"/>
        </w:rPr>
        <w:t>;</w:t>
      </w:r>
    </w:p>
    <w:p w:rsidR="00F9369C" w:rsidRPr="00E74F0F" w:rsidRDefault="00F9369C">
      <w:pPr>
        <w:pStyle w:val="ConsPlusNormal"/>
        <w:ind w:firstLine="540"/>
        <w:jc w:val="both"/>
        <w:rPr>
          <w:rFonts w:ascii="Times New Roman" w:hAnsi="Times New Roman" w:cs="Times New Roman"/>
          <w:sz w:val="28"/>
          <w:szCs w:val="28"/>
        </w:rPr>
      </w:pPr>
      <w:r w:rsidRPr="00E74F0F">
        <w:rPr>
          <w:rFonts w:ascii="Times New Roman" w:hAnsi="Times New Roman" w:cs="Times New Roman"/>
          <w:sz w:val="28"/>
          <w:szCs w:val="28"/>
        </w:rPr>
        <w:t xml:space="preserve">- подготовка сводных отчетов об ОРВ проектов </w:t>
      </w:r>
      <w:r>
        <w:rPr>
          <w:rFonts w:ascii="Times New Roman" w:hAnsi="Times New Roman" w:cs="Times New Roman"/>
          <w:sz w:val="28"/>
          <w:szCs w:val="28"/>
        </w:rPr>
        <w:t>МНПА</w:t>
      </w:r>
      <w:r w:rsidRPr="00E74F0F">
        <w:rPr>
          <w:rFonts w:ascii="Times New Roman" w:hAnsi="Times New Roman" w:cs="Times New Roman"/>
          <w:sz w:val="28"/>
          <w:szCs w:val="28"/>
        </w:rPr>
        <w:t>;</w:t>
      </w:r>
    </w:p>
    <w:p w:rsidR="00F9369C" w:rsidRPr="00E74F0F" w:rsidRDefault="00F9369C">
      <w:pPr>
        <w:pStyle w:val="ConsPlusNormal"/>
        <w:ind w:firstLine="540"/>
        <w:jc w:val="both"/>
        <w:rPr>
          <w:rFonts w:ascii="Times New Roman" w:hAnsi="Times New Roman" w:cs="Times New Roman"/>
          <w:sz w:val="28"/>
          <w:szCs w:val="28"/>
        </w:rPr>
      </w:pPr>
      <w:r w:rsidRPr="00E74F0F">
        <w:rPr>
          <w:rFonts w:ascii="Times New Roman" w:hAnsi="Times New Roman" w:cs="Times New Roman"/>
          <w:sz w:val="28"/>
          <w:szCs w:val="28"/>
        </w:rPr>
        <w:t>- размещение материалов на официальном сайте проведения процедуры ОРВ в соответствии с настоящим порядком;</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организация и проведение публичных консультаций, оформление результатов их проведения, рассмотрение и учет полученных мнений, аргументирование позиции по неучету или частичному учету полученных мнений.</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jc w:val="center"/>
        <w:outlineLvl w:val="1"/>
        <w:rPr>
          <w:rFonts w:ascii="Times New Roman" w:hAnsi="Times New Roman" w:cs="Times New Roman"/>
          <w:sz w:val="28"/>
          <w:szCs w:val="28"/>
        </w:rPr>
      </w:pPr>
      <w:bookmarkStart w:id="9" w:name="P118"/>
      <w:bookmarkEnd w:id="9"/>
      <w:r w:rsidRPr="00005F8E">
        <w:rPr>
          <w:rFonts w:ascii="Times New Roman" w:hAnsi="Times New Roman" w:cs="Times New Roman"/>
          <w:sz w:val="28"/>
          <w:szCs w:val="28"/>
        </w:rPr>
        <w:t xml:space="preserve">4. Уведомление о подготовке проекта </w:t>
      </w:r>
      <w:r>
        <w:rPr>
          <w:rFonts w:ascii="Times New Roman" w:hAnsi="Times New Roman" w:cs="Times New Roman"/>
          <w:sz w:val="28"/>
          <w:szCs w:val="28"/>
        </w:rPr>
        <w:t>М</w:t>
      </w:r>
      <w:r w:rsidRPr="00005F8E">
        <w:rPr>
          <w:rFonts w:ascii="Times New Roman" w:hAnsi="Times New Roman" w:cs="Times New Roman"/>
          <w:sz w:val="28"/>
          <w:szCs w:val="28"/>
        </w:rPr>
        <w:t>НПА</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4.1. </w:t>
      </w:r>
      <w:r>
        <w:rPr>
          <w:rFonts w:ascii="Times New Roman" w:hAnsi="Times New Roman" w:cs="Times New Roman"/>
          <w:sz w:val="28"/>
          <w:szCs w:val="28"/>
        </w:rPr>
        <w:t>Разработчик МНПА</w:t>
      </w:r>
      <w:r w:rsidRPr="00005F8E">
        <w:rPr>
          <w:rFonts w:ascii="Times New Roman" w:hAnsi="Times New Roman" w:cs="Times New Roman"/>
          <w:sz w:val="28"/>
          <w:szCs w:val="28"/>
        </w:rPr>
        <w:t xml:space="preserve"> размещает уведомление о подготовке проекта </w:t>
      </w:r>
      <w:r>
        <w:rPr>
          <w:rFonts w:ascii="Times New Roman" w:hAnsi="Times New Roman" w:cs="Times New Roman"/>
          <w:sz w:val="28"/>
          <w:szCs w:val="28"/>
        </w:rPr>
        <w:t xml:space="preserve">МНПА (далее – </w:t>
      </w:r>
      <w:r w:rsidRPr="00005F8E">
        <w:rPr>
          <w:rFonts w:ascii="Times New Roman" w:hAnsi="Times New Roman" w:cs="Times New Roman"/>
          <w:sz w:val="28"/>
          <w:szCs w:val="28"/>
        </w:rPr>
        <w:t>уведомление</w:t>
      </w:r>
      <w:r>
        <w:rPr>
          <w:rFonts w:ascii="Times New Roman" w:hAnsi="Times New Roman" w:cs="Times New Roman"/>
          <w:sz w:val="28"/>
          <w:szCs w:val="28"/>
        </w:rPr>
        <w:t>)</w:t>
      </w:r>
      <w:r w:rsidRPr="00005F8E">
        <w:rPr>
          <w:rFonts w:ascii="Times New Roman" w:hAnsi="Times New Roman" w:cs="Times New Roman"/>
          <w:sz w:val="28"/>
          <w:szCs w:val="28"/>
        </w:rPr>
        <w:t xml:space="preserve"> на официальном сайте проведения процедуры ОРВ по </w:t>
      </w:r>
      <w:hyperlink w:anchor="P727" w:history="1">
        <w:r w:rsidRPr="00A56594">
          <w:rPr>
            <w:rFonts w:ascii="Times New Roman" w:hAnsi="Times New Roman" w:cs="Times New Roman"/>
            <w:sz w:val="28"/>
            <w:szCs w:val="28"/>
          </w:rPr>
          <w:t>форме</w:t>
        </w:r>
      </w:hyperlink>
      <w:r w:rsidRPr="00005F8E">
        <w:rPr>
          <w:rFonts w:ascii="Times New Roman" w:hAnsi="Times New Roman" w:cs="Times New Roman"/>
          <w:sz w:val="28"/>
          <w:szCs w:val="28"/>
        </w:rPr>
        <w:t xml:space="preserve"> согласно </w:t>
      </w:r>
      <w:r w:rsidRPr="00E74F0F">
        <w:rPr>
          <w:rFonts w:ascii="Times New Roman" w:hAnsi="Times New Roman" w:cs="Times New Roman"/>
          <w:sz w:val="28"/>
          <w:szCs w:val="28"/>
        </w:rPr>
        <w:t>приложению № 1</w:t>
      </w:r>
      <w:r w:rsidRPr="00005F8E">
        <w:rPr>
          <w:rFonts w:ascii="Times New Roman" w:hAnsi="Times New Roman" w:cs="Times New Roman"/>
          <w:sz w:val="28"/>
          <w:szCs w:val="28"/>
        </w:rPr>
        <w:t xml:space="preserve"> к настоящему Порядку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При размещении уведомления </w:t>
      </w:r>
      <w:r>
        <w:rPr>
          <w:rFonts w:ascii="Times New Roman" w:hAnsi="Times New Roman" w:cs="Times New Roman"/>
          <w:sz w:val="28"/>
          <w:szCs w:val="28"/>
        </w:rPr>
        <w:t>разработчик МНПА</w:t>
      </w:r>
      <w:r w:rsidRPr="00005F8E">
        <w:rPr>
          <w:rFonts w:ascii="Times New Roman" w:hAnsi="Times New Roman" w:cs="Times New Roman"/>
          <w:sz w:val="28"/>
          <w:szCs w:val="28"/>
        </w:rPr>
        <w:t xml:space="preserve"> указывает срок, в течение которого осуществляется прием отзывов заинтересованных лиц. Данный срок не может быть менее </w:t>
      </w:r>
      <w:r w:rsidRPr="00E74F0F">
        <w:rPr>
          <w:rFonts w:ascii="Times New Roman" w:hAnsi="Times New Roman" w:cs="Times New Roman"/>
          <w:sz w:val="28"/>
          <w:szCs w:val="28"/>
        </w:rPr>
        <w:t xml:space="preserve">5 </w:t>
      </w:r>
      <w:r w:rsidRPr="00005F8E">
        <w:rPr>
          <w:rFonts w:ascii="Times New Roman" w:hAnsi="Times New Roman" w:cs="Times New Roman"/>
          <w:sz w:val="28"/>
          <w:szCs w:val="28"/>
        </w:rPr>
        <w:t>рабочих дней со дня размещения уведомления на официальном сайте проведения процедуры ОРВ.</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4.2. К уведомлению прилагаются и размещаются на официальном сайте для проведения процедуры ОРВ:</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w:t>
      </w:r>
      <w:hyperlink w:anchor="P824" w:history="1">
        <w:r w:rsidRPr="00A56594">
          <w:rPr>
            <w:rFonts w:ascii="Times New Roman" w:hAnsi="Times New Roman" w:cs="Times New Roman"/>
            <w:sz w:val="28"/>
            <w:szCs w:val="28"/>
          </w:rPr>
          <w:t>перечень</w:t>
        </w:r>
      </w:hyperlink>
      <w:r w:rsidRPr="00005F8E">
        <w:rPr>
          <w:rFonts w:ascii="Times New Roman" w:hAnsi="Times New Roman" w:cs="Times New Roman"/>
          <w:sz w:val="28"/>
          <w:szCs w:val="28"/>
        </w:rPr>
        <w:t xml:space="preserve"> вопросов, обсуждаемых при размещении уведомления о подготовке проекта </w:t>
      </w:r>
      <w:r>
        <w:rPr>
          <w:rFonts w:ascii="Times New Roman" w:hAnsi="Times New Roman" w:cs="Times New Roman"/>
          <w:sz w:val="28"/>
          <w:szCs w:val="28"/>
        </w:rPr>
        <w:t>М</w:t>
      </w:r>
      <w:r w:rsidRPr="00437866">
        <w:rPr>
          <w:rFonts w:ascii="Times New Roman" w:hAnsi="Times New Roman" w:cs="Times New Roman"/>
          <w:sz w:val="28"/>
          <w:szCs w:val="28"/>
        </w:rPr>
        <w:t>НПА</w:t>
      </w:r>
      <w:r w:rsidRPr="00005F8E">
        <w:rPr>
          <w:rFonts w:ascii="Times New Roman" w:hAnsi="Times New Roman" w:cs="Times New Roman"/>
          <w:sz w:val="28"/>
          <w:szCs w:val="28"/>
        </w:rPr>
        <w:t xml:space="preserve">, </w:t>
      </w:r>
      <w:r w:rsidRPr="00E74F0F">
        <w:rPr>
          <w:rFonts w:ascii="Times New Roman" w:hAnsi="Times New Roman" w:cs="Times New Roman"/>
          <w:sz w:val="28"/>
          <w:szCs w:val="28"/>
        </w:rPr>
        <w:t>приложение № 2</w:t>
      </w:r>
      <w:r w:rsidRPr="00005F8E">
        <w:rPr>
          <w:rFonts w:ascii="Times New Roman" w:hAnsi="Times New Roman" w:cs="Times New Roman"/>
          <w:sz w:val="28"/>
          <w:szCs w:val="28"/>
        </w:rPr>
        <w:t xml:space="preserve"> к настоящему Порядку;</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иные документы, служащие обоснованием выбора варианта предлагаемого правового регулирования.</w:t>
      </w:r>
    </w:p>
    <w:p w:rsidR="00F9369C" w:rsidRPr="00005F8E" w:rsidRDefault="00F9369C" w:rsidP="00933E4B">
      <w:pPr>
        <w:pStyle w:val="20"/>
        <w:shd w:val="clear" w:color="auto" w:fill="auto"/>
        <w:spacing w:after="0" w:line="322" w:lineRule="exact"/>
        <w:ind w:firstLine="740"/>
        <w:jc w:val="both"/>
      </w:pPr>
      <w:r w:rsidRPr="00005F8E">
        <w:t xml:space="preserve">4.3. </w:t>
      </w:r>
      <w:r w:rsidRPr="00005F8E">
        <w:rPr>
          <w:color w:val="000000"/>
          <w:lang w:eastAsia="ru-RU"/>
        </w:rPr>
        <w:t>В ходе формирования уведомления разработчик МНПА</w:t>
      </w:r>
      <w:r>
        <w:rPr>
          <w:color w:val="000000"/>
          <w:lang w:eastAsia="ru-RU"/>
        </w:rPr>
        <w:t xml:space="preserve"> создает список экспер</w:t>
      </w:r>
      <w:r w:rsidRPr="00005F8E">
        <w:rPr>
          <w:color w:val="000000"/>
          <w:lang w:eastAsia="ru-RU"/>
        </w:rPr>
        <w:t xml:space="preserve">тов для его рассылки. Список рассылки должен быть максимально полным и формироваться, исходя из содержания проблемы, </w:t>
      </w:r>
      <w:r>
        <w:rPr>
          <w:color w:val="000000"/>
          <w:lang w:eastAsia="ru-RU"/>
        </w:rPr>
        <w:t>цели и предмета регулиро</w:t>
      </w:r>
      <w:r w:rsidRPr="00005F8E">
        <w:rPr>
          <w:color w:val="000000"/>
          <w:lang w:eastAsia="ru-RU"/>
        </w:rPr>
        <w:t>вания. В список рассылки рекомендуется включ</w:t>
      </w:r>
      <w:r>
        <w:rPr>
          <w:color w:val="000000"/>
          <w:lang w:eastAsia="ru-RU"/>
        </w:rPr>
        <w:t>ать представителей органи</w:t>
      </w:r>
      <w:r w:rsidRPr="00005F8E">
        <w:rPr>
          <w:color w:val="000000"/>
          <w:lang w:eastAsia="ru-RU"/>
        </w:rPr>
        <w:t>заций, непосредственно затрагиваемых п</w:t>
      </w:r>
      <w:r>
        <w:rPr>
          <w:color w:val="000000"/>
          <w:lang w:eastAsia="ru-RU"/>
        </w:rPr>
        <w:t>редлагаемым правовым регулирова</w:t>
      </w:r>
      <w:r w:rsidRPr="00005F8E">
        <w:rPr>
          <w:color w:val="000000"/>
          <w:lang w:eastAsia="ru-RU"/>
        </w:rPr>
        <w:t xml:space="preserve">нием, заинтересованные органы местного </w:t>
      </w:r>
      <w:r>
        <w:rPr>
          <w:color w:val="000000"/>
          <w:lang w:eastAsia="ru-RU"/>
        </w:rPr>
        <w:t>самоуправления, органы и органи</w:t>
      </w:r>
      <w:r w:rsidRPr="00005F8E">
        <w:rPr>
          <w:color w:val="000000"/>
          <w:lang w:eastAsia="ru-RU"/>
        </w:rPr>
        <w:t>зации, действующие на территории муниц</w:t>
      </w:r>
      <w:r>
        <w:rPr>
          <w:color w:val="000000"/>
          <w:lang w:eastAsia="ru-RU"/>
        </w:rPr>
        <w:t>ипального образования, целью де</w:t>
      </w:r>
      <w:r w:rsidRPr="00005F8E">
        <w:rPr>
          <w:color w:val="000000"/>
          <w:lang w:eastAsia="ru-RU"/>
        </w:rPr>
        <w:t>ятельности которых является защита и представление интересов субъектов предпринимательской и инвестиционной деятельности, уполномоченного по защите прав предпринимателей вХабаровском крае.</w:t>
      </w:r>
    </w:p>
    <w:p w:rsidR="00F9369C" w:rsidRPr="00005F8E" w:rsidRDefault="00F9369C" w:rsidP="00933E4B">
      <w:pPr>
        <w:pStyle w:val="20"/>
        <w:shd w:val="clear" w:color="auto" w:fill="auto"/>
        <w:spacing w:after="0" w:line="322" w:lineRule="exact"/>
        <w:ind w:firstLine="740"/>
        <w:jc w:val="both"/>
        <w:rPr>
          <w:color w:val="000000"/>
          <w:lang w:eastAsia="ru-RU"/>
        </w:rPr>
      </w:pPr>
      <w:r w:rsidRPr="00005F8E">
        <w:rPr>
          <w:color w:val="000000"/>
          <w:lang w:eastAsia="ru-RU"/>
        </w:rPr>
        <w:t>Отсутствие у разработчика проекта МНПА исчерпывающих сведений о круге лиц, интересы которых могут быть затронуты предлагаемым правовым регулированием, не является основанием для отказа от проведения публич</w:t>
      </w:r>
      <w:r w:rsidRPr="00005F8E">
        <w:rPr>
          <w:color w:val="000000"/>
          <w:lang w:eastAsia="ru-RU"/>
        </w:rPr>
        <w:softHyphen/>
        <w:t>ных консультаций.</w:t>
      </w:r>
    </w:p>
    <w:p w:rsidR="00F9369C" w:rsidRPr="00005F8E" w:rsidRDefault="00F9369C" w:rsidP="009A7F5D">
      <w:pPr>
        <w:pStyle w:val="20"/>
        <w:shd w:val="clear" w:color="auto" w:fill="auto"/>
        <w:spacing w:after="0" w:line="322" w:lineRule="exact"/>
        <w:ind w:firstLine="740"/>
        <w:jc w:val="both"/>
      </w:pPr>
      <w:r w:rsidRPr="00005F8E">
        <w:rPr>
          <w:color w:val="000000"/>
          <w:lang w:eastAsia="ru-RU"/>
        </w:rPr>
        <w:t>Позиции заинтересованных лиц могут быть получены разработчиком не только через официальный сайт, но и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главе Верхнебуреинского муниципального района,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разработчиком проекта МНПА и включаются в общую сводку предложений.</w:t>
      </w:r>
    </w:p>
    <w:p w:rsidR="00F9369C" w:rsidRPr="00005F8E" w:rsidRDefault="00F9369C" w:rsidP="009A7F5D">
      <w:pPr>
        <w:pStyle w:val="20"/>
        <w:shd w:val="clear" w:color="auto" w:fill="auto"/>
        <w:spacing w:after="0" w:line="322" w:lineRule="exact"/>
        <w:ind w:firstLine="740"/>
        <w:jc w:val="both"/>
      </w:pPr>
      <w:r w:rsidRPr="00005F8E">
        <w:rPr>
          <w:color w:val="000000"/>
          <w:lang w:eastAsia="ru-RU"/>
        </w:rPr>
        <w:t>Обработка предложений, поступивших в ходе обсуждения идеи (кон</w:t>
      </w:r>
      <w:r w:rsidRPr="00005F8E">
        <w:rPr>
          <w:color w:val="000000"/>
          <w:lang w:eastAsia="ru-RU"/>
        </w:rPr>
        <w:softHyphen/>
        <w:t>цепции) предлагаемого проекта МНПА, осуществляется разработчиком про</w:t>
      </w:r>
      <w:r w:rsidRPr="00005F8E">
        <w:rPr>
          <w:color w:val="000000"/>
          <w:lang w:eastAsia="ru-RU"/>
        </w:rPr>
        <w:softHyphen/>
        <w:t>екта МНПА, который рассматривает все предложения, поступившие в уста</w:t>
      </w:r>
      <w:r w:rsidRPr="00005F8E">
        <w:rPr>
          <w:color w:val="000000"/>
          <w:lang w:eastAsia="ru-RU"/>
        </w:rPr>
        <w:softHyphen/>
        <w:t>новленный в уведомлении срок. По каждому предложению эксперта разра</w:t>
      </w:r>
      <w:r w:rsidRPr="00005F8E">
        <w:rPr>
          <w:color w:val="000000"/>
          <w:lang w:eastAsia="ru-RU"/>
        </w:rPr>
        <w:softHyphen/>
        <w:t>ботчик проекта МНПА может поставить одну из отметок: "Учтено", "Не учтено", "Учтено с ограничениями".</w:t>
      </w:r>
    </w:p>
    <w:p w:rsidR="00F9369C" w:rsidRPr="00005F8E" w:rsidRDefault="00F9369C" w:rsidP="009A7F5D">
      <w:pPr>
        <w:pStyle w:val="20"/>
        <w:shd w:val="clear" w:color="auto" w:fill="auto"/>
        <w:spacing w:after="0" w:line="322" w:lineRule="exact"/>
        <w:ind w:firstLine="740"/>
        <w:jc w:val="both"/>
      </w:pPr>
      <w:r w:rsidRPr="00005F8E">
        <w:rPr>
          <w:color w:val="000000"/>
          <w:lang w:eastAsia="ru-RU"/>
        </w:rPr>
        <w:t>Разработчику проекта МНПА необходимо подробно комментировать мнения экспертов с отметками "Не учтено" и "Учтено с ограничениями". Ес</w:t>
      </w:r>
      <w:r w:rsidRPr="00005F8E">
        <w:rPr>
          <w:color w:val="000000"/>
          <w:lang w:eastAsia="ru-RU"/>
        </w:rPr>
        <w:softHyphen/>
        <w:t>ли мнение эксперта по проекту МНПА носит в целом положительный харак</w:t>
      </w:r>
      <w:r w:rsidRPr="00005F8E">
        <w:rPr>
          <w:color w:val="000000"/>
          <w:lang w:eastAsia="ru-RU"/>
        </w:rPr>
        <w:softHyphen/>
        <w:t>тер, но содержит предложения, не отраженные в итоговой версии проекта, то даже с пометкой "Учтено", такое мнение требует комментариев разработчика.</w:t>
      </w:r>
    </w:p>
    <w:p w:rsidR="00F9369C" w:rsidRPr="00005F8E" w:rsidRDefault="00F9369C" w:rsidP="009A7F5D">
      <w:pPr>
        <w:pStyle w:val="20"/>
        <w:shd w:val="clear" w:color="auto" w:fill="auto"/>
        <w:spacing w:after="0" w:line="322" w:lineRule="exact"/>
        <w:ind w:firstLine="740"/>
        <w:jc w:val="both"/>
      </w:pPr>
      <w:r w:rsidRPr="00005F8E">
        <w:rPr>
          <w:color w:val="000000"/>
          <w:lang w:eastAsia="ru-RU"/>
        </w:rPr>
        <w:t>По результатам рассмотрения разработчик проекта МНПА составляет сводку предложений. В сводке предложений указывается автор и содержание предложения, результат его рассмотрения.</w:t>
      </w:r>
    </w:p>
    <w:p w:rsidR="00F9369C" w:rsidRPr="00005F8E" w:rsidRDefault="00F9369C" w:rsidP="00D0431E">
      <w:pPr>
        <w:pStyle w:val="20"/>
        <w:shd w:val="clear" w:color="auto" w:fill="auto"/>
        <w:spacing w:after="0" w:line="322" w:lineRule="exact"/>
        <w:ind w:firstLine="740"/>
        <w:jc w:val="both"/>
      </w:pPr>
      <w:r w:rsidRPr="00005F8E">
        <w:rPr>
          <w:color w:val="000000"/>
          <w:lang w:eastAsia="ru-RU"/>
        </w:rPr>
        <w:t>По результатам рассмотрения предложений участников публичных консультаций, поступивших в связи с размещением уведомления, разработ</w:t>
      </w:r>
      <w:r w:rsidRPr="00005F8E">
        <w:rPr>
          <w:color w:val="000000"/>
          <w:lang w:eastAsia="ru-RU"/>
        </w:rPr>
        <w:softHyphen/>
        <w:t>чик проекта МНПА принимает решение о подготовке проекта МНПА либо об отказе от введения предлагаемого правового регулирования. При отказе от подготовки проекта МНПА, соответствующее решение размещается на офи</w:t>
      </w:r>
      <w:r w:rsidRPr="00005F8E">
        <w:rPr>
          <w:color w:val="000000"/>
          <w:lang w:eastAsia="ru-RU"/>
        </w:rPr>
        <w:softHyphen/>
        <w:t>циальном сайте и доводится до органов и организаций, заявленных для уча</w:t>
      </w:r>
      <w:r w:rsidRPr="00005F8E">
        <w:rPr>
          <w:color w:val="000000"/>
          <w:lang w:eastAsia="ru-RU"/>
        </w:rPr>
        <w:softHyphen/>
        <w:t>стия в публичных консультациях.</w:t>
      </w:r>
    </w:p>
    <w:p w:rsidR="00F9369C" w:rsidRDefault="00F9369C">
      <w:pPr>
        <w:pStyle w:val="ConsPlusNormal"/>
        <w:jc w:val="both"/>
        <w:rPr>
          <w:rFonts w:ascii="Times New Roman" w:hAnsi="Times New Roman" w:cs="Times New Roman"/>
          <w:sz w:val="28"/>
          <w:szCs w:val="28"/>
        </w:rPr>
      </w:pPr>
    </w:p>
    <w:p w:rsidR="00F9369C" w:rsidRPr="00005F8E" w:rsidRDefault="00F9369C" w:rsidP="00217367">
      <w:pPr>
        <w:pStyle w:val="ConsPlusNormal"/>
        <w:spacing w:line="240" w:lineRule="exact"/>
        <w:jc w:val="center"/>
        <w:outlineLvl w:val="1"/>
        <w:rPr>
          <w:rFonts w:ascii="Times New Roman" w:hAnsi="Times New Roman" w:cs="Times New Roman"/>
          <w:sz w:val="28"/>
          <w:szCs w:val="28"/>
        </w:rPr>
      </w:pPr>
      <w:bookmarkStart w:id="10" w:name="P132"/>
      <w:bookmarkEnd w:id="10"/>
      <w:r w:rsidRPr="00005F8E">
        <w:rPr>
          <w:rFonts w:ascii="Times New Roman" w:hAnsi="Times New Roman" w:cs="Times New Roman"/>
          <w:sz w:val="28"/>
          <w:szCs w:val="28"/>
        </w:rPr>
        <w:t>5. Оценка регулирующего воздействия</w:t>
      </w:r>
    </w:p>
    <w:p w:rsidR="00F9369C" w:rsidRPr="00005F8E" w:rsidRDefault="00F9369C" w:rsidP="00217367">
      <w:pPr>
        <w:pStyle w:val="ConsPlusNormal"/>
        <w:spacing w:line="240" w:lineRule="exact"/>
        <w:jc w:val="center"/>
        <w:rPr>
          <w:rFonts w:ascii="Times New Roman" w:hAnsi="Times New Roman" w:cs="Times New Roman"/>
          <w:sz w:val="28"/>
          <w:szCs w:val="28"/>
        </w:rPr>
      </w:pPr>
      <w:r w:rsidRPr="00005F8E">
        <w:rPr>
          <w:rFonts w:ascii="Times New Roman" w:hAnsi="Times New Roman" w:cs="Times New Roman"/>
          <w:sz w:val="28"/>
          <w:szCs w:val="28"/>
        </w:rPr>
        <w:t xml:space="preserve">проекта </w:t>
      </w:r>
      <w:r>
        <w:rPr>
          <w:rFonts w:ascii="Times New Roman" w:hAnsi="Times New Roman" w:cs="Times New Roman"/>
          <w:sz w:val="28"/>
          <w:szCs w:val="28"/>
        </w:rPr>
        <w:t>М</w:t>
      </w:r>
      <w:r w:rsidRPr="00437866">
        <w:rPr>
          <w:rFonts w:ascii="Times New Roman" w:hAnsi="Times New Roman" w:cs="Times New Roman"/>
          <w:sz w:val="28"/>
          <w:szCs w:val="28"/>
        </w:rPr>
        <w:t>НПА</w:t>
      </w:r>
    </w:p>
    <w:p w:rsidR="00F9369C" w:rsidRPr="00005F8E" w:rsidRDefault="00F9369C">
      <w:pPr>
        <w:pStyle w:val="ConsPlusNormal"/>
        <w:jc w:val="both"/>
        <w:rPr>
          <w:rFonts w:ascii="Times New Roman" w:hAnsi="Times New Roman" w:cs="Times New Roman"/>
          <w:sz w:val="28"/>
          <w:szCs w:val="28"/>
        </w:rPr>
      </w:pP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5.1. В случае принятия решения о разработке проекта </w:t>
      </w:r>
      <w:r>
        <w:rPr>
          <w:rFonts w:ascii="Times New Roman" w:hAnsi="Times New Roman" w:cs="Times New Roman"/>
          <w:sz w:val="28"/>
          <w:szCs w:val="28"/>
        </w:rPr>
        <w:t>М</w:t>
      </w:r>
      <w:r w:rsidRPr="00437866">
        <w:rPr>
          <w:rFonts w:ascii="Times New Roman" w:hAnsi="Times New Roman" w:cs="Times New Roman"/>
          <w:sz w:val="28"/>
          <w:szCs w:val="28"/>
        </w:rPr>
        <w:t xml:space="preserve">НПА </w:t>
      </w:r>
      <w:r w:rsidRPr="00E74F0F">
        <w:rPr>
          <w:rFonts w:ascii="Times New Roman" w:hAnsi="Times New Roman" w:cs="Times New Roman"/>
          <w:sz w:val="28"/>
          <w:szCs w:val="28"/>
        </w:rPr>
        <w:t xml:space="preserve">Разработчик МНПА разрабатывает текст проекта </w:t>
      </w:r>
      <w:r>
        <w:rPr>
          <w:rFonts w:ascii="Times New Roman" w:hAnsi="Times New Roman" w:cs="Times New Roman"/>
          <w:sz w:val="28"/>
          <w:szCs w:val="28"/>
        </w:rPr>
        <w:t>МНПА</w:t>
      </w:r>
      <w:r w:rsidRPr="00E74F0F">
        <w:rPr>
          <w:rFonts w:ascii="Times New Roman" w:hAnsi="Times New Roman" w:cs="Times New Roman"/>
          <w:sz w:val="28"/>
          <w:szCs w:val="28"/>
        </w:rPr>
        <w:t>, сводный отчет, согласно приложению № 3 к настоящему порядку.</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5.2. Выбор наилучшего варианта правового регулирования осуществляется с учетом следующих основных критериев:</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эффективность, определяемая высокой степенью вероятности достижения заявленных целей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уровень и степень обоснованности предполагаемых затрат потенциальных адресатов предлагаемого правового регулирования и бюджета муниципального района;</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В случае если по итогам проведения обсуждения предлагаемого правового регулирования регулирующим органом будет принято решение о выборе варианта регулирования, отличного от первоначально предлагавшегося, он вправе провести повторное обсуждение данного варианта правового регулирования как предпочтительного с участием органов и организаций, заявленных для уча</w:t>
      </w:r>
      <w:r w:rsidRPr="00E74F0F">
        <w:rPr>
          <w:rFonts w:ascii="Times New Roman" w:hAnsi="Times New Roman" w:cs="Times New Roman"/>
          <w:sz w:val="28"/>
          <w:szCs w:val="28"/>
        </w:rPr>
        <w:softHyphen/>
        <w:t>стия в публичных консультациях.</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В случае если такое обсуждение не проводилось, разработчик МНПА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w:t>
      </w:r>
    </w:p>
    <w:p w:rsidR="00F9369C" w:rsidRPr="00E74F0F" w:rsidRDefault="00F9369C" w:rsidP="00E74F0F">
      <w:pPr>
        <w:pStyle w:val="ConsPlusNormal"/>
        <w:ind w:firstLine="709"/>
        <w:jc w:val="both"/>
        <w:rPr>
          <w:rFonts w:ascii="Times New Roman" w:hAnsi="Times New Roman" w:cs="Times New Roman"/>
          <w:sz w:val="28"/>
          <w:szCs w:val="28"/>
        </w:rPr>
      </w:pPr>
      <w:bookmarkStart w:id="11" w:name="P142"/>
      <w:bookmarkEnd w:id="11"/>
      <w:r w:rsidRPr="00E74F0F">
        <w:rPr>
          <w:rFonts w:ascii="Times New Roman" w:hAnsi="Times New Roman" w:cs="Times New Roman"/>
          <w:sz w:val="28"/>
          <w:szCs w:val="28"/>
        </w:rPr>
        <w:t>5.3. Сводный отчет составляется разработчиком МНПА с учетом результатов рассмотрения предложений, поступивших в связи с размещением уведомления, и должен содержать следующие сведения: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и меры, принятые ранее для ее решения, достигнутые результаты и затраченные ресурсы;</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определение целей предлагаемого правового регулирования и индикаторов для оценки их достижения;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качественная характеристика и оценка численности потенциальных адресатов предлагаемого правового регулирования (их групп);</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оценка дополнительных расходов (доходов) бюджета муниципального района, связанных с введением предлагаемого правового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оценка рисков неблагоприятных последствий применения предлагаемого правового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сравнение возможных вариантов решения проблемы;</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оценка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 информация о сроках проведения публичных консультаций по проекту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 xml:space="preserve"> и сводному отчету;</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иные сведения, которые, по мнению регулирующего органа, позволяют оценить обоснованность предлагаемого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В сводном отчете приводятся источники использованных данных.</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5.4. В рамках проведения процедуры ОРВ проекта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 xml:space="preserve"> разработчиком МНПА проводятся публичные консультации в целях учета мнения заинтересованных лиц о возможных последствиях правового регулирования.</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5.5. Срок проведения публичных консультаций считается со дня размещения разработчиком МНПА на официальном сайте проекта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 xml:space="preserve">, сводного отчета и перечня вопросов к публичным консультациям по </w:t>
      </w:r>
      <w:hyperlink w:anchor="P927" w:history="1">
        <w:r w:rsidRPr="00E74F0F">
          <w:rPr>
            <w:rFonts w:ascii="Times New Roman" w:hAnsi="Times New Roman" w:cs="Times New Roman"/>
            <w:sz w:val="28"/>
            <w:szCs w:val="28"/>
          </w:rPr>
          <w:t>форме</w:t>
        </w:r>
      </w:hyperlink>
      <w:r w:rsidRPr="00E74F0F">
        <w:rPr>
          <w:rFonts w:ascii="Times New Roman" w:hAnsi="Times New Roman" w:cs="Times New Roman"/>
          <w:sz w:val="28"/>
          <w:szCs w:val="28"/>
        </w:rPr>
        <w:t xml:space="preserve"> согласно приложению № 4 к настоящему Порядку. Конкретный срок проведения публичных консультаций определяется самостоятельно регулирующим органом в соответствии с </w:t>
      </w:r>
      <w:hyperlink w:anchor="P233" w:history="1">
        <w:r w:rsidRPr="00E74F0F">
          <w:rPr>
            <w:rFonts w:ascii="Times New Roman" w:hAnsi="Times New Roman" w:cs="Times New Roman"/>
            <w:sz w:val="28"/>
            <w:szCs w:val="28"/>
          </w:rPr>
          <w:t>пунктом 8.3</w:t>
        </w:r>
      </w:hyperlink>
      <w:r w:rsidRPr="00E74F0F">
        <w:rPr>
          <w:rFonts w:ascii="Times New Roman" w:hAnsi="Times New Roman" w:cs="Times New Roman"/>
          <w:sz w:val="28"/>
          <w:szCs w:val="28"/>
        </w:rPr>
        <w:t xml:space="preserve"> настоящего Порядка исходя из степени регулирующего воздействия проекта муниципального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 масштабов проблемы и уровня необходимости проработки вопроса в целях решения проблемы.</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В исключительных случаях срок проведения публичных консультаций может быть продлен по обоснованию разработчика МНПА  и согласованию продления сроков уполномоченным органом.</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5.6. Сводный отчет для проектов МНПА со средней и высокой степенью регулирующего воздействия составляется разработчиком с учетом результатов рассмотрения предложений, поступивших в связи с размещением уведомления, и должен обязательно содержать следующие сведения:</w:t>
      </w:r>
    </w:p>
    <w:p w:rsidR="00F9369C" w:rsidRPr="00E74F0F" w:rsidRDefault="00F9369C" w:rsidP="00E74F0F">
      <w:pPr>
        <w:pStyle w:val="20"/>
        <w:shd w:val="clear" w:color="auto" w:fill="auto"/>
        <w:tabs>
          <w:tab w:val="left" w:pos="1084"/>
        </w:tabs>
        <w:spacing w:after="0" w:line="240" w:lineRule="auto"/>
        <w:ind w:firstLine="709"/>
        <w:jc w:val="both"/>
      </w:pPr>
      <w:r w:rsidRPr="00E74F0F">
        <w:rPr>
          <w:lang w:eastAsia="ru-RU"/>
        </w:rPr>
        <w:t>а) степень регулирующего воздействия проекта МНПА;</w:t>
      </w:r>
    </w:p>
    <w:p w:rsidR="00F9369C" w:rsidRPr="00E74F0F" w:rsidRDefault="00F9369C" w:rsidP="00E74F0F">
      <w:pPr>
        <w:pStyle w:val="20"/>
        <w:shd w:val="clear" w:color="auto" w:fill="auto"/>
        <w:tabs>
          <w:tab w:val="left" w:pos="1073"/>
        </w:tabs>
        <w:spacing w:after="0" w:line="240" w:lineRule="auto"/>
        <w:ind w:firstLine="709"/>
        <w:jc w:val="both"/>
      </w:pPr>
      <w:r>
        <w:rPr>
          <w:lang w:eastAsia="ru-RU"/>
        </w:rPr>
        <w:t xml:space="preserve">б) </w:t>
      </w:r>
      <w:r w:rsidRPr="00E74F0F">
        <w:rPr>
          <w:lang w:eastAsia="ru-RU"/>
        </w:rP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F9369C" w:rsidRPr="00E74F0F" w:rsidRDefault="00F9369C" w:rsidP="00E74F0F">
      <w:pPr>
        <w:pStyle w:val="20"/>
        <w:shd w:val="clear" w:color="auto" w:fill="auto"/>
        <w:tabs>
          <w:tab w:val="left" w:pos="1064"/>
        </w:tabs>
        <w:spacing w:after="0" w:line="240" w:lineRule="auto"/>
        <w:ind w:firstLine="709"/>
        <w:jc w:val="both"/>
      </w:pPr>
      <w:r>
        <w:rPr>
          <w:lang w:eastAsia="ru-RU"/>
        </w:rPr>
        <w:t xml:space="preserve">в) </w:t>
      </w:r>
      <w:r w:rsidRPr="00E74F0F">
        <w:rPr>
          <w:lang w:eastAsia="ru-RU"/>
        </w:rPr>
        <w:t>анализ опыта иных муниципальных образований края и Российской Федерации в соответствующих сферах деятельности;</w:t>
      </w:r>
    </w:p>
    <w:p w:rsidR="00F9369C" w:rsidRPr="00E74F0F" w:rsidRDefault="00F9369C" w:rsidP="00E74F0F">
      <w:pPr>
        <w:pStyle w:val="20"/>
        <w:shd w:val="clear" w:color="auto" w:fill="auto"/>
        <w:tabs>
          <w:tab w:val="left" w:pos="1059"/>
        </w:tabs>
        <w:spacing w:after="0" w:line="240" w:lineRule="auto"/>
        <w:ind w:firstLine="709"/>
        <w:jc w:val="both"/>
      </w:pPr>
      <w:r>
        <w:rPr>
          <w:lang w:eastAsia="ru-RU"/>
        </w:rPr>
        <w:t xml:space="preserve">г) </w:t>
      </w:r>
      <w:r w:rsidRPr="00E74F0F">
        <w:rPr>
          <w:lang w:eastAsia="ru-RU"/>
        </w:rPr>
        <w:t>цели предлагаемого регулирования и их соответствие принципам правового регулирования;</w:t>
      </w:r>
    </w:p>
    <w:p w:rsidR="00F9369C" w:rsidRPr="00E74F0F" w:rsidRDefault="00F9369C" w:rsidP="00E74F0F">
      <w:pPr>
        <w:pStyle w:val="20"/>
        <w:shd w:val="clear" w:color="auto" w:fill="auto"/>
        <w:tabs>
          <w:tab w:val="left" w:pos="1073"/>
        </w:tabs>
        <w:spacing w:after="0" w:line="240" w:lineRule="auto"/>
        <w:ind w:firstLine="709"/>
        <w:jc w:val="both"/>
      </w:pPr>
      <w:r>
        <w:rPr>
          <w:lang w:eastAsia="ru-RU"/>
        </w:rPr>
        <w:t xml:space="preserve">д) </w:t>
      </w:r>
      <w:r w:rsidRPr="00E74F0F">
        <w:rPr>
          <w:lang w:eastAsia="ru-RU"/>
        </w:rPr>
        <w:t>описание предлагаемого регулирования и иных возможных способов решения проблемы;</w:t>
      </w:r>
    </w:p>
    <w:p w:rsidR="00F9369C" w:rsidRPr="00E74F0F" w:rsidRDefault="00F9369C" w:rsidP="00E74F0F">
      <w:pPr>
        <w:pStyle w:val="20"/>
        <w:shd w:val="clear" w:color="auto" w:fill="auto"/>
        <w:tabs>
          <w:tab w:val="left" w:pos="1078"/>
        </w:tabs>
        <w:spacing w:after="0" w:line="240" w:lineRule="auto"/>
        <w:ind w:firstLine="709"/>
        <w:jc w:val="both"/>
      </w:pPr>
      <w:r>
        <w:rPr>
          <w:lang w:eastAsia="ru-RU"/>
        </w:rPr>
        <w:t xml:space="preserve">е) </w:t>
      </w:r>
      <w:r w:rsidRPr="00E74F0F">
        <w:rPr>
          <w:lang w:eastAsia="ru-RU"/>
        </w:rPr>
        <w:t>основные группы субъектов предпринимательской и инвестицион</w:t>
      </w:r>
      <w:r w:rsidRPr="00E74F0F">
        <w:rPr>
          <w:lang w:eastAsia="ru-RU"/>
        </w:rPr>
        <w:softHyphen/>
        <w:t>ной деятельности, иные заинтересованные лица, включая органы местного самоуправления, интересы которых будут затронуты предлагаемым право</w:t>
      </w:r>
      <w:r w:rsidRPr="00E74F0F">
        <w:rPr>
          <w:lang w:eastAsia="ru-RU"/>
        </w:rPr>
        <w:softHyphen/>
        <w:t>вым регулированием, оценка количества таких субъектов;</w:t>
      </w:r>
    </w:p>
    <w:p w:rsidR="00F9369C" w:rsidRPr="00E74F0F" w:rsidRDefault="00F9369C" w:rsidP="00E74F0F">
      <w:pPr>
        <w:pStyle w:val="20"/>
        <w:shd w:val="clear" w:color="auto" w:fill="auto"/>
        <w:tabs>
          <w:tab w:val="left" w:pos="1121"/>
        </w:tabs>
        <w:spacing w:after="0" w:line="240" w:lineRule="auto"/>
        <w:ind w:firstLine="709"/>
        <w:jc w:val="both"/>
      </w:pPr>
      <w:r>
        <w:rPr>
          <w:lang w:eastAsia="ru-RU"/>
        </w:rPr>
        <w:t xml:space="preserve">ж) </w:t>
      </w:r>
      <w:r w:rsidRPr="00E74F0F">
        <w:rPr>
          <w:lang w:eastAsia="ru-RU"/>
        </w:rPr>
        <w:t>новые функции, полномочия, обязанности и права органов местного самоуправления или сведения об их изменении, а также порядок их реализации;</w:t>
      </w:r>
    </w:p>
    <w:p w:rsidR="00F9369C" w:rsidRPr="00E74F0F" w:rsidRDefault="00F9369C" w:rsidP="00E74F0F">
      <w:pPr>
        <w:pStyle w:val="20"/>
        <w:shd w:val="clear" w:color="auto" w:fill="auto"/>
        <w:tabs>
          <w:tab w:val="left" w:pos="1131"/>
        </w:tabs>
        <w:spacing w:after="0" w:line="240" w:lineRule="auto"/>
        <w:ind w:firstLine="709"/>
        <w:jc w:val="both"/>
      </w:pPr>
      <w:r>
        <w:rPr>
          <w:lang w:eastAsia="ru-RU"/>
        </w:rPr>
        <w:t xml:space="preserve">з) </w:t>
      </w:r>
      <w:r w:rsidRPr="00E74F0F">
        <w:rPr>
          <w:lang w:eastAsia="ru-RU"/>
        </w:rPr>
        <w:t>оценка соответствующих расходов (возможных поступлений) бюд</w:t>
      </w:r>
      <w:r w:rsidRPr="00E74F0F">
        <w:rPr>
          <w:lang w:eastAsia="ru-RU"/>
        </w:rPr>
        <w:softHyphen/>
        <w:t>жетов муниципальных образований края;</w:t>
      </w:r>
    </w:p>
    <w:p w:rsidR="00F9369C" w:rsidRPr="00E74F0F" w:rsidRDefault="00F9369C" w:rsidP="00E74F0F">
      <w:pPr>
        <w:pStyle w:val="20"/>
        <w:shd w:val="clear" w:color="auto" w:fill="auto"/>
        <w:tabs>
          <w:tab w:val="left" w:pos="1131"/>
        </w:tabs>
        <w:spacing w:after="0" w:line="240" w:lineRule="auto"/>
        <w:ind w:firstLine="709"/>
        <w:jc w:val="both"/>
      </w:pPr>
      <w:r>
        <w:rPr>
          <w:lang w:eastAsia="ru-RU"/>
        </w:rPr>
        <w:t xml:space="preserve">и) </w:t>
      </w:r>
      <w:r w:rsidRPr="00E74F0F">
        <w:rPr>
          <w:lang w:eastAsia="ru-RU"/>
        </w:rPr>
        <w:t>новые или изменяющие ранее предусмотренные МНПА обязанно</w:t>
      </w:r>
      <w:r w:rsidRPr="00E74F0F">
        <w:rPr>
          <w:lang w:eastAsia="ru-RU"/>
        </w:rPr>
        <w:softHyphen/>
        <w:t>сти, запреты и ограничения для субъектов предпринимательской и инвести</w:t>
      </w:r>
      <w:r w:rsidRPr="00E74F0F">
        <w:rPr>
          <w:lang w:eastAsia="ru-RU"/>
        </w:rPr>
        <w:softHyphen/>
        <w:t>ционной деятельности, а также порядок организации их исполнения;</w:t>
      </w:r>
    </w:p>
    <w:p w:rsidR="00F9369C" w:rsidRPr="00E74F0F" w:rsidRDefault="00F9369C" w:rsidP="00E74F0F">
      <w:pPr>
        <w:pStyle w:val="20"/>
        <w:shd w:val="clear" w:color="auto" w:fill="auto"/>
        <w:tabs>
          <w:tab w:val="left" w:pos="1136"/>
        </w:tabs>
        <w:spacing w:after="0" w:line="240" w:lineRule="auto"/>
        <w:ind w:firstLine="709"/>
        <w:jc w:val="both"/>
      </w:pPr>
      <w:r>
        <w:rPr>
          <w:lang w:eastAsia="ru-RU"/>
        </w:rPr>
        <w:t xml:space="preserve">к) </w:t>
      </w:r>
      <w:r w:rsidRPr="00E74F0F">
        <w:rPr>
          <w:lang w:eastAsia="ru-RU"/>
        </w:rPr>
        <w:t>оценка расходов и доходов субъектов предпринимательской и инве</w:t>
      </w:r>
      <w:r w:rsidRPr="00E74F0F">
        <w:rPr>
          <w:lang w:eastAsia="ru-RU"/>
        </w:rPr>
        <w:softHyphen/>
        <w:t>стиционной деятельности, связанных с необходимостью соблюдения уста</w:t>
      </w:r>
      <w:r w:rsidRPr="00E74F0F">
        <w:rPr>
          <w:lang w:eastAsia="ru-RU"/>
        </w:rPr>
        <w:softHyphen/>
        <w:t>новленных обязанностей или ограничений либо с изменением содержания таких обязанностей или ограничений;</w:t>
      </w:r>
    </w:p>
    <w:p w:rsidR="00F9369C" w:rsidRPr="00E74F0F" w:rsidRDefault="00F9369C" w:rsidP="00E74F0F">
      <w:pPr>
        <w:pStyle w:val="20"/>
        <w:shd w:val="clear" w:color="auto" w:fill="auto"/>
        <w:tabs>
          <w:tab w:val="left" w:pos="1121"/>
        </w:tabs>
        <w:spacing w:after="0" w:line="240" w:lineRule="auto"/>
        <w:ind w:firstLine="709"/>
        <w:jc w:val="both"/>
      </w:pPr>
      <w:r>
        <w:rPr>
          <w:lang w:eastAsia="ru-RU"/>
        </w:rPr>
        <w:t xml:space="preserve">л) </w:t>
      </w:r>
      <w:r w:rsidRPr="00E74F0F">
        <w:rPr>
          <w:lang w:eastAsia="ru-RU"/>
        </w:rPr>
        <w:t>риски решения проблемы предложенным способом регулирования и риски негативных последствий;</w:t>
      </w:r>
    </w:p>
    <w:p w:rsidR="00F9369C" w:rsidRPr="00E74F0F" w:rsidRDefault="00F9369C" w:rsidP="00E74F0F">
      <w:pPr>
        <w:pStyle w:val="20"/>
        <w:shd w:val="clear" w:color="auto" w:fill="auto"/>
        <w:tabs>
          <w:tab w:val="left" w:pos="1126"/>
        </w:tabs>
        <w:spacing w:after="0" w:line="240" w:lineRule="auto"/>
        <w:ind w:firstLine="709"/>
        <w:jc w:val="both"/>
      </w:pPr>
      <w:r>
        <w:rPr>
          <w:lang w:eastAsia="ru-RU"/>
        </w:rPr>
        <w:t xml:space="preserve">м) </w:t>
      </w:r>
      <w:r w:rsidRPr="00E74F0F">
        <w:rPr>
          <w:lang w:eastAsia="ru-RU"/>
        </w:rPr>
        <w:t>описание методов контроля эффективности избранного способа до</w:t>
      </w:r>
      <w:r w:rsidRPr="00E74F0F">
        <w:rPr>
          <w:lang w:eastAsia="ru-RU"/>
        </w:rPr>
        <w:softHyphen/>
        <w:t>стижения цели регулирования;</w:t>
      </w:r>
    </w:p>
    <w:p w:rsidR="00F9369C" w:rsidRPr="00E74F0F" w:rsidRDefault="00F9369C" w:rsidP="00E74F0F">
      <w:pPr>
        <w:pStyle w:val="20"/>
        <w:shd w:val="clear" w:color="auto" w:fill="auto"/>
        <w:tabs>
          <w:tab w:val="left" w:pos="1081"/>
        </w:tabs>
        <w:spacing w:after="0" w:line="240" w:lineRule="auto"/>
        <w:ind w:firstLine="709"/>
        <w:jc w:val="both"/>
      </w:pPr>
      <w:r>
        <w:rPr>
          <w:lang w:eastAsia="ru-RU"/>
        </w:rPr>
        <w:t xml:space="preserve">н) </w:t>
      </w:r>
      <w:r w:rsidRPr="00E74F0F">
        <w:rPr>
          <w:lang w:eastAsia="ru-RU"/>
        </w:rPr>
        <w:t>необходимые для достижения заявленных целей регулирования органи</w:t>
      </w:r>
      <w:r w:rsidRPr="00E74F0F">
        <w:rPr>
          <w:lang w:eastAsia="ru-RU"/>
        </w:rPr>
        <w:softHyphen/>
        <w:t>зационно-технические, методологические, информационные и иные мероприятия;</w:t>
      </w:r>
    </w:p>
    <w:p w:rsidR="00F9369C" w:rsidRPr="00E74F0F" w:rsidRDefault="00F9369C" w:rsidP="00E74F0F">
      <w:pPr>
        <w:pStyle w:val="20"/>
        <w:shd w:val="clear" w:color="auto" w:fill="auto"/>
        <w:tabs>
          <w:tab w:val="left" w:pos="1076"/>
        </w:tabs>
        <w:spacing w:after="0" w:line="240" w:lineRule="auto"/>
        <w:ind w:firstLine="709"/>
        <w:jc w:val="both"/>
      </w:pPr>
      <w:r>
        <w:rPr>
          <w:lang w:eastAsia="ru-RU"/>
        </w:rPr>
        <w:t xml:space="preserve">о) </w:t>
      </w:r>
      <w:r w:rsidRPr="00E74F0F">
        <w:rPr>
          <w:lang w:eastAsia="ru-RU"/>
        </w:rPr>
        <w:t>индикативные показатели, программы мониторинга и иные способы (методы) оценки достижения заявленных целей регулирования;</w:t>
      </w:r>
    </w:p>
    <w:p w:rsidR="00F9369C" w:rsidRPr="00E74F0F" w:rsidRDefault="00F9369C" w:rsidP="00E74F0F">
      <w:pPr>
        <w:pStyle w:val="20"/>
        <w:shd w:val="clear" w:color="auto" w:fill="auto"/>
        <w:tabs>
          <w:tab w:val="left" w:pos="1076"/>
        </w:tabs>
        <w:spacing w:after="0" w:line="240" w:lineRule="auto"/>
        <w:ind w:firstLine="709"/>
        <w:jc w:val="both"/>
      </w:pPr>
      <w:r>
        <w:rPr>
          <w:lang w:eastAsia="ru-RU"/>
        </w:rPr>
        <w:t xml:space="preserve">п) </w:t>
      </w:r>
      <w:r w:rsidRPr="00E74F0F">
        <w:rPr>
          <w:lang w:eastAsia="ru-RU"/>
        </w:rPr>
        <w:t>предполагаемая дата вступления в силу проекта МНПА, необходи</w:t>
      </w:r>
      <w:r w:rsidRPr="00E74F0F">
        <w:rPr>
          <w:lang w:eastAsia="ru-RU"/>
        </w:rPr>
        <w:softHyphen/>
        <w:t>мость установления переходных положений (переходного периода);</w:t>
      </w:r>
    </w:p>
    <w:p w:rsidR="00F9369C" w:rsidRPr="00E74F0F" w:rsidRDefault="00F9369C" w:rsidP="00E74F0F">
      <w:pPr>
        <w:pStyle w:val="20"/>
        <w:shd w:val="clear" w:color="auto" w:fill="auto"/>
        <w:tabs>
          <w:tab w:val="left" w:pos="1081"/>
        </w:tabs>
        <w:spacing w:after="0" w:line="240" w:lineRule="auto"/>
        <w:ind w:firstLine="709"/>
        <w:jc w:val="both"/>
      </w:pPr>
      <w:r>
        <w:rPr>
          <w:lang w:eastAsia="ru-RU"/>
        </w:rPr>
        <w:t xml:space="preserve">р) </w:t>
      </w:r>
      <w:r w:rsidRPr="00E74F0F">
        <w:rPr>
          <w:lang w:eastAsia="ru-RU"/>
        </w:rPr>
        <w:t>сведения о размещении уведомления, сроках представления предло</w:t>
      </w:r>
      <w:r w:rsidRPr="00E74F0F">
        <w:rPr>
          <w:lang w:eastAsia="ru-RU"/>
        </w:rPr>
        <w:softHyphen/>
        <w:t>жений в связи с таким размещением, лицах, представивших предложения, и рассмотревших их структурных подразделениях разработчика;</w:t>
      </w:r>
    </w:p>
    <w:p w:rsidR="00F9369C" w:rsidRPr="00E74F0F" w:rsidRDefault="00F9369C" w:rsidP="00E74F0F">
      <w:pPr>
        <w:pStyle w:val="20"/>
        <w:shd w:val="clear" w:color="auto" w:fill="auto"/>
        <w:tabs>
          <w:tab w:val="left" w:pos="1081"/>
        </w:tabs>
        <w:spacing w:after="0" w:line="240" w:lineRule="auto"/>
        <w:ind w:firstLine="709"/>
        <w:jc w:val="both"/>
      </w:pPr>
      <w:r>
        <w:rPr>
          <w:lang w:eastAsia="ru-RU"/>
        </w:rPr>
        <w:t xml:space="preserve">с) </w:t>
      </w:r>
      <w:r w:rsidRPr="00E74F0F">
        <w:rPr>
          <w:lang w:eastAsia="ru-RU"/>
        </w:rPr>
        <w:t>иные сведения, которые, по мнению разработчика, позволяют оце</w:t>
      </w:r>
      <w:r w:rsidRPr="00E74F0F">
        <w:rPr>
          <w:lang w:eastAsia="ru-RU"/>
        </w:rPr>
        <w:softHyphen/>
        <w:t>нить обоснованность предлагаемого регулирования.</w:t>
      </w:r>
    </w:p>
    <w:p w:rsidR="00F9369C" w:rsidRPr="00E74F0F" w:rsidRDefault="00F9369C" w:rsidP="00E74F0F">
      <w:pPr>
        <w:pStyle w:val="20"/>
        <w:shd w:val="clear" w:color="auto" w:fill="auto"/>
        <w:spacing w:after="0" w:line="240" w:lineRule="auto"/>
        <w:ind w:firstLine="709"/>
        <w:jc w:val="both"/>
      </w:pPr>
      <w:r w:rsidRPr="00E74F0F">
        <w:rPr>
          <w:lang w:eastAsia="ru-RU"/>
        </w:rPr>
        <w:t>В сводном отчете приводятся источники использованных данных.</w:t>
      </w:r>
    </w:p>
    <w:p w:rsidR="00F9369C" w:rsidRPr="00E74F0F" w:rsidRDefault="00F9369C" w:rsidP="00E74F0F">
      <w:pPr>
        <w:pStyle w:val="20"/>
        <w:shd w:val="clear" w:color="auto" w:fill="auto"/>
        <w:spacing w:after="0" w:line="240" w:lineRule="auto"/>
        <w:ind w:firstLine="709"/>
        <w:jc w:val="both"/>
      </w:pPr>
      <w:r w:rsidRPr="00E74F0F">
        <w:rPr>
          <w:lang w:eastAsia="ru-RU"/>
        </w:rPr>
        <w:t>Расчеты, необходимые для заполнения сводного отчета, приводятся в приложении к нему.</w:t>
      </w:r>
    </w:p>
    <w:p w:rsidR="00F9369C" w:rsidRPr="00E74F0F" w:rsidRDefault="00F9369C" w:rsidP="00E74F0F">
      <w:pPr>
        <w:pStyle w:val="20"/>
        <w:shd w:val="clear" w:color="auto" w:fill="auto"/>
        <w:spacing w:after="0" w:line="240" w:lineRule="auto"/>
        <w:ind w:firstLine="709"/>
        <w:jc w:val="both"/>
        <w:rPr>
          <w:lang w:eastAsia="ru-RU"/>
        </w:rPr>
      </w:pPr>
      <w:r w:rsidRPr="00E74F0F">
        <w:rPr>
          <w:lang w:eastAsia="ru-RU"/>
        </w:rPr>
        <w:t>Информация об источниках данных и о методах расчетов должна обес</w:t>
      </w:r>
      <w:r w:rsidRPr="00E74F0F">
        <w:rPr>
          <w:lang w:eastAsia="ru-RU"/>
        </w:rPr>
        <w:softHyphen/>
        <w:t>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F9369C" w:rsidRPr="00E74F0F" w:rsidRDefault="00F9369C" w:rsidP="00035453">
      <w:pPr>
        <w:pStyle w:val="20"/>
        <w:shd w:val="clear" w:color="auto" w:fill="auto"/>
        <w:spacing w:after="0" w:line="240" w:lineRule="auto"/>
        <w:ind w:firstLine="709"/>
        <w:jc w:val="both"/>
        <w:rPr>
          <w:lang w:eastAsia="ru-RU"/>
        </w:rPr>
      </w:pPr>
      <w:r w:rsidRPr="00E74F0F">
        <w:rPr>
          <w:lang w:eastAsia="ru-RU"/>
        </w:rPr>
        <w:t>Сводный отчет для проектов МНПА с низкой степенью регулирующего воздействия, а также для проектов, указанных  в 1.11 настоящего Порядка, должен содержать сведения, указа</w:t>
      </w:r>
      <w:r>
        <w:rPr>
          <w:lang w:eastAsia="ru-RU"/>
        </w:rPr>
        <w:t xml:space="preserve">нные в подпунктах "а", "б", "г" – </w:t>
      </w:r>
      <w:r w:rsidRPr="00E74F0F">
        <w:rPr>
          <w:lang w:eastAsia="ru-RU"/>
        </w:rPr>
        <w:t>"</w:t>
      </w:r>
      <w:r>
        <w:rPr>
          <w:lang w:eastAsia="ru-RU"/>
        </w:rPr>
        <w:t xml:space="preserve"> </w:t>
      </w:r>
      <w:r w:rsidRPr="00E74F0F">
        <w:rPr>
          <w:lang w:eastAsia="ru-RU"/>
        </w:rPr>
        <w:t>е"</w:t>
      </w:r>
      <w:r>
        <w:rPr>
          <w:lang w:eastAsia="ru-RU"/>
        </w:rPr>
        <w:t xml:space="preserve"> </w:t>
      </w:r>
      <w:r w:rsidRPr="00E74F0F">
        <w:rPr>
          <w:lang w:eastAsia="ru-RU"/>
        </w:rPr>
        <w:t xml:space="preserve">, "л", "р", "с" </w:t>
      </w:r>
      <w:r>
        <w:rPr>
          <w:lang w:eastAsia="ru-RU"/>
        </w:rPr>
        <w:t>настоящего пункта</w:t>
      </w:r>
      <w:r w:rsidRPr="00E74F0F">
        <w:rPr>
          <w:lang w:eastAsia="ru-RU"/>
        </w:rPr>
        <w:t>.</w:t>
      </w:r>
    </w:p>
    <w:p w:rsidR="00F9369C" w:rsidRPr="00E74F0F" w:rsidRDefault="00F9369C" w:rsidP="00E74F0F">
      <w:pPr>
        <w:pStyle w:val="20"/>
        <w:shd w:val="clear" w:color="auto" w:fill="auto"/>
        <w:spacing w:after="0" w:line="240" w:lineRule="auto"/>
        <w:ind w:firstLine="709"/>
        <w:jc w:val="both"/>
      </w:pPr>
      <w:r w:rsidRPr="00E74F0F">
        <w:rPr>
          <w:lang w:eastAsia="ru-RU"/>
        </w:rPr>
        <w:t>Все разделы сводного отчета должны быть заполнены. В случае от</w:t>
      </w:r>
      <w:r w:rsidRPr="00E74F0F">
        <w:rPr>
          <w:lang w:eastAsia="ru-RU"/>
        </w:rPr>
        <w:softHyphen/>
        <w:t>сутствия у разработчика проекта МНПА информации для заполнения от</w:t>
      </w:r>
      <w:r w:rsidRPr="00E74F0F">
        <w:rPr>
          <w:lang w:eastAsia="ru-RU"/>
        </w:rPr>
        <w:softHyphen/>
        <w:t>дельных разделов сводного отчета, это должно быть указано в соответству</w:t>
      </w:r>
      <w:r w:rsidRPr="00E74F0F">
        <w:rPr>
          <w:lang w:eastAsia="ru-RU"/>
        </w:rPr>
        <w:softHyphen/>
        <w:t>ющих разделах.</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5.7. Требования к проведению публичных консультаций, а также к сбору  и обработке  предложений на этапе формирования и размещения сводного отчета о проведении процедуры ОРВ и проекта МНПА аналогичны требованиям, предъявляемым к разработчику проекта МНПА на этапе размещения уведомления (см. раздел 4 настоящего Порядка).</w:t>
      </w:r>
    </w:p>
    <w:p w:rsidR="00F9369C" w:rsidRPr="00E74F0F" w:rsidRDefault="00F9369C" w:rsidP="00E74F0F">
      <w:pPr>
        <w:pStyle w:val="ConsPlusNormal"/>
        <w:ind w:firstLine="709"/>
        <w:jc w:val="both"/>
        <w:rPr>
          <w:rFonts w:ascii="Times New Roman" w:hAnsi="Times New Roman" w:cs="Times New Roman"/>
          <w:sz w:val="28"/>
          <w:szCs w:val="28"/>
        </w:rPr>
      </w:pPr>
      <w:bookmarkStart w:id="12" w:name="P170"/>
      <w:bookmarkEnd w:id="12"/>
      <w:r>
        <w:rPr>
          <w:rFonts w:ascii="Times New Roman" w:hAnsi="Times New Roman" w:cs="Times New Roman"/>
          <w:sz w:val="28"/>
          <w:szCs w:val="28"/>
        </w:rPr>
        <w:t xml:space="preserve">5.8. </w:t>
      </w:r>
      <w:r w:rsidRPr="00E74F0F">
        <w:rPr>
          <w:rFonts w:ascii="Times New Roman" w:hAnsi="Times New Roman" w:cs="Times New Roman"/>
          <w:sz w:val="28"/>
          <w:szCs w:val="28"/>
        </w:rPr>
        <w:t>По результатам обработки предложений, полученных в ходе проведения публичных консультаций, сводный отчет и проект МНПА при необходимости дорабатываются разработчиком. Доработанные проект МНПА и сводный отчет вместе со сводкой предложений по результатам публичных консультаций подписываются руководителем органа, разрабатывающего проект МНПА, либо  лицом, исполняющим его обязанности, и размещаются на официальном сайте в виде сканированных копий, а также направляются в уполномоченный орган для подготовки экспертного заключения.</w:t>
      </w:r>
    </w:p>
    <w:p w:rsidR="00F9369C" w:rsidRPr="00E74F0F" w:rsidRDefault="00F9369C" w:rsidP="00E74F0F">
      <w:pPr>
        <w:pStyle w:val="20"/>
        <w:shd w:val="clear" w:color="auto" w:fill="auto"/>
        <w:spacing w:after="0" w:line="240" w:lineRule="auto"/>
        <w:ind w:firstLine="709"/>
        <w:jc w:val="both"/>
      </w:pPr>
      <w:r w:rsidRPr="00E74F0F">
        <w:t xml:space="preserve">5.9. </w:t>
      </w:r>
      <w:r w:rsidRPr="00E74F0F">
        <w:rPr>
          <w:lang w:eastAsia="ru-RU"/>
        </w:rPr>
        <w:t>В случае если разработчик проекта МНПА направляет для подготовки экс</w:t>
      </w:r>
      <w:r w:rsidRPr="00E74F0F">
        <w:rPr>
          <w:lang w:eastAsia="ru-RU"/>
        </w:rPr>
        <w:softHyphen/>
        <w:t>пертного заключения неполный комплект документов, либо сводный отчет и сводка предложений заполнены ненадлежащим образом, уполномоченный орган вправе вернуть материалы на доработку в течение не более, чем 5 рабочих дней.</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5.10. По результатам рассмотрения предложений, поступивших в связи с проведением публичных консультаций, разработчик МНПА может принять мотивированное решение об отказе от дальнейшей работы над проектом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 разработка которого осуществлялась по его инициативе.</w:t>
      </w:r>
    </w:p>
    <w:p w:rsidR="00F9369C" w:rsidRPr="00E74F0F"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В случае принятия решения об отказе от дальнейшей работы над проектом </w:t>
      </w:r>
      <w:r>
        <w:rPr>
          <w:rFonts w:ascii="Times New Roman" w:hAnsi="Times New Roman" w:cs="Times New Roman"/>
          <w:sz w:val="28"/>
          <w:szCs w:val="28"/>
        </w:rPr>
        <w:t>М</w:t>
      </w:r>
      <w:r w:rsidRPr="00437866">
        <w:rPr>
          <w:rFonts w:ascii="Times New Roman" w:hAnsi="Times New Roman" w:cs="Times New Roman"/>
          <w:sz w:val="28"/>
          <w:szCs w:val="28"/>
        </w:rPr>
        <w:t xml:space="preserve">НПА </w:t>
      </w:r>
      <w:r w:rsidRPr="00E74F0F">
        <w:rPr>
          <w:rFonts w:ascii="Times New Roman" w:hAnsi="Times New Roman" w:cs="Times New Roman"/>
          <w:sz w:val="28"/>
          <w:szCs w:val="28"/>
        </w:rPr>
        <w:t>регулирующий орган не позднее двух рабочих дней со дня принятия решения размещает на официальном сайте проведения процедуры ОРВ соответствующую информацию и извещает о принятом решении участников, которые ранее извещались о проведении публичных консультаций.</w:t>
      </w:r>
    </w:p>
    <w:p w:rsidR="00F9369C" w:rsidRDefault="00F9369C" w:rsidP="00E74F0F">
      <w:pPr>
        <w:pStyle w:val="ConsPlusNormal"/>
        <w:ind w:firstLine="709"/>
        <w:jc w:val="both"/>
        <w:rPr>
          <w:rFonts w:ascii="Times New Roman" w:hAnsi="Times New Roman" w:cs="Times New Roman"/>
          <w:sz w:val="28"/>
          <w:szCs w:val="28"/>
        </w:rPr>
      </w:pPr>
      <w:r w:rsidRPr="00E74F0F">
        <w:rPr>
          <w:rFonts w:ascii="Times New Roman" w:hAnsi="Times New Roman" w:cs="Times New Roman"/>
          <w:sz w:val="28"/>
          <w:szCs w:val="28"/>
        </w:rPr>
        <w:t xml:space="preserve">5.11. Отсутствие положительного экспертного заключения уполномоченного органа может являться основанием для отказа разработчику МНПА в согласовании проекта </w:t>
      </w:r>
      <w:r>
        <w:rPr>
          <w:rFonts w:ascii="Times New Roman" w:hAnsi="Times New Roman" w:cs="Times New Roman"/>
          <w:sz w:val="28"/>
          <w:szCs w:val="28"/>
        </w:rPr>
        <w:t>М</w:t>
      </w:r>
      <w:r w:rsidRPr="00437866">
        <w:rPr>
          <w:rFonts w:ascii="Times New Roman" w:hAnsi="Times New Roman" w:cs="Times New Roman"/>
          <w:sz w:val="28"/>
          <w:szCs w:val="28"/>
        </w:rPr>
        <w:t>НПА</w:t>
      </w:r>
      <w:r w:rsidRPr="00E74F0F">
        <w:rPr>
          <w:rFonts w:ascii="Times New Roman" w:hAnsi="Times New Roman" w:cs="Times New Roman"/>
          <w:sz w:val="28"/>
          <w:szCs w:val="28"/>
        </w:rPr>
        <w:t>.</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rsidP="00217367">
      <w:pPr>
        <w:pStyle w:val="ConsPlusNormal"/>
        <w:spacing w:line="240" w:lineRule="exact"/>
        <w:jc w:val="center"/>
        <w:outlineLvl w:val="1"/>
        <w:rPr>
          <w:rFonts w:ascii="Times New Roman" w:hAnsi="Times New Roman" w:cs="Times New Roman"/>
          <w:sz w:val="28"/>
          <w:szCs w:val="28"/>
        </w:rPr>
      </w:pPr>
      <w:bookmarkStart w:id="13" w:name="P176"/>
      <w:bookmarkEnd w:id="13"/>
      <w:r w:rsidRPr="00005F8E">
        <w:rPr>
          <w:rFonts w:ascii="Times New Roman" w:hAnsi="Times New Roman" w:cs="Times New Roman"/>
          <w:sz w:val="28"/>
          <w:szCs w:val="28"/>
        </w:rPr>
        <w:t>6. Подготовка экспертного заключения</w:t>
      </w:r>
    </w:p>
    <w:p w:rsidR="00F9369C" w:rsidRPr="00005F8E" w:rsidRDefault="00F9369C" w:rsidP="00217367">
      <w:pPr>
        <w:pStyle w:val="ConsPlusNormal"/>
        <w:spacing w:line="240" w:lineRule="exact"/>
        <w:jc w:val="center"/>
        <w:rPr>
          <w:rFonts w:ascii="Times New Roman" w:hAnsi="Times New Roman" w:cs="Times New Roman"/>
          <w:sz w:val="28"/>
          <w:szCs w:val="28"/>
        </w:rPr>
      </w:pPr>
      <w:r w:rsidRPr="00005F8E">
        <w:rPr>
          <w:rFonts w:ascii="Times New Roman" w:hAnsi="Times New Roman" w:cs="Times New Roman"/>
          <w:sz w:val="28"/>
          <w:szCs w:val="28"/>
        </w:rPr>
        <w:t>об оценке регулирующего воздействия</w:t>
      </w:r>
    </w:p>
    <w:p w:rsidR="00F9369C" w:rsidRPr="00005F8E" w:rsidRDefault="00F9369C">
      <w:pPr>
        <w:pStyle w:val="ConsPlusNormal"/>
        <w:jc w:val="both"/>
        <w:rPr>
          <w:rFonts w:ascii="Times New Roman" w:hAnsi="Times New Roman" w:cs="Times New Roman"/>
          <w:sz w:val="28"/>
          <w:szCs w:val="28"/>
        </w:rPr>
      </w:pPr>
    </w:p>
    <w:p w:rsidR="00F9369C" w:rsidRPr="00DB5F35" w:rsidRDefault="00F9369C" w:rsidP="00231412">
      <w:pPr>
        <w:pStyle w:val="20"/>
        <w:numPr>
          <w:ilvl w:val="1"/>
          <w:numId w:val="35"/>
        </w:numPr>
        <w:shd w:val="clear" w:color="auto" w:fill="auto"/>
        <w:tabs>
          <w:tab w:val="left" w:pos="1267"/>
        </w:tabs>
        <w:spacing w:after="0" w:line="240" w:lineRule="auto"/>
        <w:ind w:left="0" w:firstLine="709"/>
        <w:jc w:val="both"/>
      </w:pPr>
      <w:r w:rsidRPr="00DB5F35">
        <w:rPr>
          <w:color w:val="000000"/>
          <w:lang w:eastAsia="ru-RU"/>
        </w:rPr>
        <w:t>Экспертное заключение об ОРВ подготавливается уполномочен</w:t>
      </w:r>
      <w:r w:rsidRPr="00DB5F35">
        <w:rPr>
          <w:color w:val="000000"/>
          <w:lang w:eastAsia="ru-RU"/>
        </w:rPr>
        <w:softHyphen/>
        <w:t>ным органом согласно приложению №</w:t>
      </w:r>
      <w:r>
        <w:rPr>
          <w:color w:val="000000"/>
          <w:lang w:eastAsia="ru-RU"/>
        </w:rPr>
        <w:t xml:space="preserve"> </w:t>
      </w:r>
      <w:r w:rsidRPr="00DB5F35">
        <w:rPr>
          <w:color w:val="000000"/>
          <w:lang w:eastAsia="ru-RU"/>
        </w:rPr>
        <w:t>5 и должно содержать следующую информацию:</w:t>
      </w:r>
    </w:p>
    <w:p w:rsidR="00F9369C" w:rsidRPr="00DB5F35" w:rsidRDefault="00F9369C" w:rsidP="00231412">
      <w:pPr>
        <w:pStyle w:val="20"/>
        <w:shd w:val="clear" w:color="auto" w:fill="auto"/>
        <w:tabs>
          <w:tab w:val="left" w:pos="952"/>
        </w:tabs>
        <w:spacing w:after="0" w:line="240" w:lineRule="auto"/>
        <w:ind w:firstLine="709"/>
        <w:jc w:val="both"/>
      </w:pPr>
      <w:r>
        <w:rPr>
          <w:color w:val="000000"/>
          <w:lang w:eastAsia="ru-RU"/>
        </w:rPr>
        <w:t xml:space="preserve">- </w:t>
      </w:r>
      <w:r w:rsidRPr="00DB5F35">
        <w:rPr>
          <w:color w:val="000000"/>
          <w:lang w:eastAsia="ru-RU"/>
        </w:rPr>
        <w:t>общую</w:t>
      </w:r>
      <w:r>
        <w:rPr>
          <w:color w:val="000000"/>
          <w:lang w:eastAsia="ru-RU"/>
        </w:rPr>
        <w:t xml:space="preserve"> информацию</w:t>
      </w:r>
      <w:r w:rsidRPr="00DB5F35">
        <w:rPr>
          <w:color w:val="000000"/>
          <w:lang w:eastAsia="ru-RU"/>
        </w:rPr>
        <w:t xml:space="preserve"> о процедуре ОРВ проекта МНПА;</w:t>
      </w:r>
    </w:p>
    <w:p w:rsidR="00F9369C" w:rsidRPr="00DB5F35" w:rsidRDefault="00F9369C" w:rsidP="00231412">
      <w:pPr>
        <w:pStyle w:val="20"/>
        <w:shd w:val="clear" w:color="auto" w:fill="auto"/>
        <w:tabs>
          <w:tab w:val="left" w:pos="952"/>
        </w:tabs>
        <w:spacing w:after="0" w:line="240" w:lineRule="auto"/>
        <w:ind w:firstLine="709"/>
        <w:jc w:val="both"/>
      </w:pPr>
      <w:r>
        <w:rPr>
          <w:color w:val="000000"/>
          <w:lang w:eastAsia="ru-RU"/>
        </w:rPr>
        <w:t xml:space="preserve">- </w:t>
      </w:r>
      <w:r w:rsidRPr="00DB5F35">
        <w:rPr>
          <w:color w:val="000000"/>
          <w:lang w:eastAsia="ru-RU"/>
        </w:rPr>
        <w:t>о правильности и полноте заполнения сводного отчета;</w:t>
      </w:r>
    </w:p>
    <w:p w:rsidR="00F9369C" w:rsidRPr="00005F8E" w:rsidRDefault="00F9369C" w:rsidP="00231412">
      <w:pPr>
        <w:pStyle w:val="20"/>
        <w:shd w:val="clear" w:color="auto" w:fill="auto"/>
        <w:tabs>
          <w:tab w:val="left" w:pos="923"/>
        </w:tabs>
        <w:spacing w:after="0" w:line="240" w:lineRule="auto"/>
        <w:ind w:firstLine="709"/>
        <w:jc w:val="both"/>
      </w:pPr>
      <w:r>
        <w:rPr>
          <w:color w:val="000000"/>
          <w:lang w:eastAsia="ru-RU"/>
        </w:rPr>
        <w:t xml:space="preserve">- </w:t>
      </w:r>
      <w:r w:rsidRPr="00DB5F35">
        <w:rPr>
          <w:color w:val="000000"/>
          <w:lang w:eastAsia="ru-RU"/>
        </w:rPr>
        <w:t>о соблюдении разработчиком проекта МНПА установленного</w:t>
      </w:r>
      <w:r w:rsidRPr="00005F8E">
        <w:rPr>
          <w:color w:val="000000"/>
          <w:lang w:eastAsia="ru-RU"/>
        </w:rPr>
        <w:t xml:space="preserve"> порядка проведения процедуры ОРВ, в том числе о выполнении требований к прове</w:t>
      </w:r>
      <w:r w:rsidRPr="00005F8E">
        <w:rPr>
          <w:color w:val="000000"/>
          <w:lang w:eastAsia="ru-RU"/>
        </w:rPr>
        <w:softHyphen/>
        <w:t>дению публичных консультаций и их эффективности;</w:t>
      </w:r>
    </w:p>
    <w:p w:rsidR="00F9369C" w:rsidRPr="00005F8E" w:rsidRDefault="00F9369C" w:rsidP="00231412">
      <w:pPr>
        <w:pStyle w:val="20"/>
        <w:shd w:val="clear" w:color="auto" w:fill="auto"/>
        <w:tabs>
          <w:tab w:val="left" w:pos="923"/>
        </w:tabs>
        <w:spacing w:after="0" w:line="240" w:lineRule="auto"/>
        <w:ind w:firstLine="709"/>
        <w:jc w:val="both"/>
      </w:pPr>
      <w:r>
        <w:rPr>
          <w:color w:val="000000"/>
          <w:lang w:eastAsia="ru-RU"/>
        </w:rPr>
        <w:t xml:space="preserve">- </w:t>
      </w:r>
      <w:r w:rsidRPr="00005F8E">
        <w:rPr>
          <w:color w:val="000000"/>
          <w:lang w:eastAsia="ru-RU"/>
        </w:rPr>
        <w:t>о выбранном разработчиком варианте правового регулирования и его обосновании;</w:t>
      </w:r>
    </w:p>
    <w:p w:rsidR="00F9369C" w:rsidRPr="00005F8E" w:rsidRDefault="00F9369C" w:rsidP="00231412">
      <w:pPr>
        <w:pStyle w:val="20"/>
        <w:shd w:val="clear" w:color="auto" w:fill="auto"/>
        <w:tabs>
          <w:tab w:val="left" w:pos="927"/>
        </w:tabs>
        <w:spacing w:after="0" w:line="240" w:lineRule="auto"/>
        <w:ind w:firstLine="709"/>
        <w:jc w:val="both"/>
      </w:pPr>
      <w:r>
        <w:rPr>
          <w:color w:val="000000"/>
          <w:lang w:eastAsia="ru-RU"/>
        </w:rPr>
        <w:t xml:space="preserve">- </w:t>
      </w:r>
      <w:r w:rsidRPr="00005F8E">
        <w:rPr>
          <w:color w:val="000000"/>
          <w:lang w:eastAsia="ru-RU"/>
        </w:rPr>
        <w:t>о положениях проекта МНПА, необоснованно затрудняющих осу</w:t>
      </w:r>
      <w:r w:rsidRPr="00005F8E">
        <w:rPr>
          <w:color w:val="000000"/>
          <w:lang w:eastAsia="ru-RU"/>
        </w:rPr>
        <w:softHyphen/>
        <w:t>ществление предпринимательской и инвестиционной деятельности, а также положениях, способствующих возникновению необоснованных расходов субъектов предпринимательской и инвестиционной деятельности и местного бюджета;</w:t>
      </w:r>
    </w:p>
    <w:p w:rsidR="00F9369C" w:rsidRPr="00005F8E" w:rsidRDefault="00F9369C" w:rsidP="00231412">
      <w:pPr>
        <w:pStyle w:val="20"/>
        <w:shd w:val="clear" w:color="auto" w:fill="auto"/>
        <w:tabs>
          <w:tab w:val="left" w:pos="929"/>
        </w:tabs>
        <w:spacing w:after="0" w:line="240" w:lineRule="auto"/>
        <w:ind w:firstLine="709"/>
        <w:jc w:val="both"/>
      </w:pPr>
      <w:r>
        <w:rPr>
          <w:color w:val="000000"/>
          <w:lang w:eastAsia="ru-RU"/>
        </w:rPr>
        <w:t xml:space="preserve">- </w:t>
      </w:r>
      <w:r w:rsidRPr="00005F8E">
        <w:rPr>
          <w:color w:val="000000"/>
          <w:lang w:eastAsia="ru-RU"/>
        </w:rPr>
        <w:t>иные обоснованные замечания и предложения к тексту проекта МНПА при их наличии;</w:t>
      </w:r>
    </w:p>
    <w:p w:rsidR="00F9369C" w:rsidRPr="00005F8E" w:rsidRDefault="00F9369C" w:rsidP="00231412">
      <w:pPr>
        <w:pStyle w:val="20"/>
        <w:shd w:val="clear" w:color="auto" w:fill="auto"/>
        <w:tabs>
          <w:tab w:val="left" w:pos="952"/>
        </w:tabs>
        <w:spacing w:after="0" w:line="240" w:lineRule="auto"/>
        <w:ind w:firstLine="709"/>
        <w:jc w:val="both"/>
      </w:pPr>
      <w:r>
        <w:rPr>
          <w:color w:val="000000"/>
          <w:lang w:eastAsia="ru-RU"/>
        </w:rPr>
        <w:t xml:space="preserve">- </w:t>
      </w:r>
      <w:r w:rsidRPr="00005F8E">
        <w:rPr>
          <w:color w:val="000000"/>
          <w:lang w:eastAsia="ru-RU"/>
        </w:rPr>
        <w:t>выводы и рекомендации уполномоченного органа.</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Экспертное заключение об оценке регулирующего воздействия (далее</w:t>
      </w:r>
      <w:r>
        <w:rPr>
          <w:rFonts w:ascii="Times New Roman" w:hAnsi="Times New Roman" w:cs="Times New Roman"/>
          <w:sz w:val="28"/>
          <w:szCs w:val="28"/>
        </w:rPr>
        <w:t xml:space="preserve"> – </w:t>
      </w:r>
      <w:r w:rsidRPr="00005F8E">
        <w:rPr>
          <w:rFonts w:ascii="Times New Roman" w:hAnsi="Times New Roman" w:cs="Times New Roman"/>
          <w:sz w:val="28"/>
          <w:szCs w:val="28"/>
        </w:rPr>
        <w:t>экспертное</w:t>
      </w:r>
      <w:r>
        <w:rPr>
          <w:rFonts w:ascii="Times New Roman" w:hAnsi="Times New Roman" w:cs="Times New Roman"/>
          <w:sz w:val="28"/>
          <w:szCs w:val="28"/>
        </w:rPr>
        <w:t xml:space="preserve"> </w:t>
      </w:r>
      <w:r w:rsidRPr="00005F8E">
        <w:rPr>
          <w:rFonts w:ascii="Times New Roman" w:hAnsi="Times New Roman" w:cs="Times New Roman"/>
          <w:sz w:val="28"/>
          <w:szCs w:val="28"/>
        </w:rPr>
        <w:t xml:space="preserve"> заключение) подготавливается со дня представления регулирующим органом материалов в уполномоченный орган в следующие сроки:</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xml:space="preserve">- 7 календарных дней </w:t>
      </w:r>
      <w:r>
        <w:rPr>
          <w:rFonts w:ascii="Times New Roman" w:hAnsi="Times New Roman" w:cs="Times New Roman"/>
          <w:sz w:val="28"/>
          <w:szCs w:val="28"/>
        </w:rPr>
        <w:t>–</w:t>
      </w:r>
      <w:r w:rsidRPr="00005F8E">
        <w:rPr>
          <w:rFonts w:ascii="Times New Roman" w:hAnsi="Times New Roman" w:cs="Times New Roman"/>
          <w:sz w:val="28"/>
          <w:szCs w:val="28"/>
        </w:rPr>
        <w:t xml:space="preserve"> для проектов </w:t>
      </w:r>
      <w:r>
        <w:rPr>
          <w:rFonts w:ascii="Times New Roman" w:hAnsi="Times New Roman" w:cs="Times New Roman"/>
          <w:sz w:val="28"/>
          <w:szCs w:val="28"/>
        </w:rPr>
        <w:t>М</w:t>
      </w:r>
      <w:r w:rsidRPr="00437866">
        <w:rPr>
          <w:rFonts w:ascii="Times New Roman" w:hAnsi="Times New Roman" w:cs="Times New Roman"/>
          <w:sz w:val="28"/>
          <w:szCs w:val="28"/>
        </w:rPr>
        <w:t>НПА</w:t>
      </w:r>
      <w:r w:rsidRPr="00005F8E">
        <w:rPr>
          <w:rFonts w:ascii="Times New Roman" w:hAnsi="Times New Roman" w:cs="Times New Roman"/>
          <w:sz w:val="28"/>
          <w:szCs w:val="28"/>
        </w:rPr>
        <w:t>, содержащих положения, имеющие высокую и среднюю степень регулирующего воздействия;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xml:space="preserve">- 5 календарных дней </w:t>
      </w:r>
      <w:r>
        <w:rPr>
          <w:rFonts w:ascii="Times New Roman" w:hAnsi="Times New Roman" w:cs="Times New Roman"/>
          <w:sz w:val="28"/>
          <w:szCs w:val="28"/>
        </w:rPr>
        <w:t>–</w:t>
      </w:r>
      <w:r w:rsidRPr="00005F8E">
        <w:rPr>
          <w:rFonts w:ascii="Times New Roman" w:hAnsi="Times New Roman" w:cs="Times New Roman"/>
          <w:sz w:val="28"/>
          <w:szCs w:val="28"/>
        </w:rPr>
        <w:t xml:space="preserve"> для проектов </w:t>
      </w:r>
      <w:r>
        <w:rPr>
          <w:rFonts w:ascii="Times New Roman" w:hAnsi="Times New Roman" w:cs="Times New Roman"/>
          <w:sz w:val="28"/>
          <w:szCs w:val="28"/>
        </w:rPr>
        <w:t>М</w:t>
      </w:r>
      <w:r w:rsidRPr="00437866">
        <w:rPr>
          <w:rFonts w:ascii="Times New Roman" w:hAnsi="Times New Roman" w:cs="Times New Roman"/>
          <w:sz w:val="28"/>
          <w:szCs w:val="28"/>
        </w:rPr>
        <w:t>НПА</w:t>
      </w:r>
      <w:r w:rsidRPr="00005F8E">
        <w:rPr>
          <w:rFonts w:ascii="Times New Roman" w:hAnsi="Times New Roman" w:cs="Times New Roman"/>
          <w:sz w:val="28"/>
          <w:szCs w:val="28"/>
        </w:rPr>
        <w:t>, содержащих положения, имеющие низкую степень регулирующего воздействия.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xml:space="preserve">Экспертное заключение </w:t>
      </w:r>
      <w:r w:rsidRPr="00A56594">
        <w:rPr>
          <w:rFonts w:ascii="Times New Roman" w:hAnsi="Times New Roman" w:cs="Times New Roman"/>
          <w:sz w:val="28"/>
          <w:szCs w:val="28"/>
        </w:rPr>
        <w:t>подписывается</w:t>
      </w:r>
      <w:r w:rsidRPr="00005F8E">
        <w:rPr>
          <w:rFonts w:ascii="Times New Roman" w:hAnsi="Times New Roman" w:cs="Times New Roman"/>
          <w:sz w:val="28"/>
          <w:szCs w:val="28"/>
        </w:rPr>
        <w:t xml:space="preserve"> руководителем уполномоченного органа либо лицом, исполняющим его обязанности.</w:t>
      </w:r>
    </w:p>
    <w:p w:rsidR="00F9369C" w:rsidRPr="00DB5F35" w:rsidRDefault="00F9369C" w:rsidP="00DB5F35">
      <w:pPr>
        <w:pStyle w:val="ConsPlusNormal"/>
        <w:ind w:firstLine="709"/>
        <w:jc w:val="both"/>
        <w:rPr>
          <w:rFonts w:ascii="Times New Roman" w:hAnsi="Times New Roman" w:cs="Times New Roman"/>
          <w:strike/>
          <w:sz w:val="28"/>
          <w:szCs w:val="28"/>
        </w:rPr>
      </w:pPr>
      <w:r w:rsidRPr="00005F8E">
        <w:rPr>
          <w:rFonts w:ascii="Times New Roman" w:hAnsi="Times New Roman" w:cs="Times New Roman"/>
          <w:sz w:val="28"/>
          <w:szCs w:val="28"/>
        </w:rPr>
        <w:t xml:space="preserve">6.2. 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правового регулирования, уполномоченным </w:t>
      </w:r>
      <w:r w:rsidRPr="00DB5F35">
        <w:rPr>
          <w:rFonts w:ascii="Times New Roman" w:hAnsi="Times New Roman" w:cs="Times New Roman"/>
          <w:sz w:val="28"/>
          <w:szCs w:val="28"/>
        </w:rPr>
        <w:t>органом могут быть проведены дополнительные публичные консультации.</w:t>
      </w:r>
    </w:p>
    <w:p w:rsidR="00F9369C" w:rsidRPr="00DB5F35" w:rsidRDefault="00F9369C" w:rsidP="00DB5F35">
      <w:pPr>
        <w:pStyle w:val="ConsPlusNormal"/>
        <w:ind w:firstLine="709"/>
        <w:jc w:val="both"/>
        <w:rPr>
          <w:rFonts w:ascii="Times New Roman" w:hAnsi="Times New Roman" w:cs="Times New Roman"/>
          <w:sz w:val="28"/>
          <w:szCs w:val="28"/>
        </w:rPr>
      </w:pPr>
      <w:r w:rsidRPr="00DB5F35">
        <w:rPr>
          <w:rFonts w:ascii="Times New Roman" w:hAnsi="Times New Roman" w:cs="Times New Roman"/>
          <w:sz w:val="28"/>
          <w:szCs w:val="28"/>
        </w:rPr>
        <w:t>6.4. Для подготовки экспертного заключения уполномоченный орган осуществляет контроль качества исполнения процедур и подготовки сводных отчетов об ОРВ регулирующими органами, включая контроль качества проведения публичных консультаций в соответствии с требованиями настоящего Порядка.</w:t>
      </w:r>
    </w:p>
    <w:p w:rsidR="00F9369C" w:rsidRPr="00DB5F35" w:rsidRDefault="00F9369C" w:rsidP="00DB5F35">
      <w:pPr>
        <w:pStyle w:val="ConsPlusNormal"/>
        <w:ind w:firstLine="709"/>
        <w:jc w:val="both"/>
        <w:rPr>
          <w:rFonts w:ascii="Times New Roman" w:hAnsi="Times New Roman" w:cs="Times New Roman"/>
          <w:sz w:val="28"/>
          <w:szCs w:val="28"/>
        </w:rPr>
      </w:pPr>
      <w:r w:rsidRPr="00DB5F35">
        <w:rPr>
          <w:rFonts w:ascii="Times New Roman" w:hAnsi="Times New Roman" w:cs="Times New Roman"/>
          <w:sz w:val="28"/>
          <w:szCs w:val="28"/>
        </w:rPr>
        <w:t>6.5. При проведении экспертизы качества исполнения процедур ОРВ уполномоченный орган оценивает представленные регулирующим органом материалы на соответствие следующим требованиям:</w:t>
      </w:r>
    </w:p>
    <w:p w:rsidR="00F9369C" w:rsidRPr="00005F8E" w:rsidRDefault="00F9369C" w:rsidP="00DB5F35">
      <w:pPr>
        <w:pStyle w:val="ConsPlusNormal"/>
        <w:ind w:firstLine="709"/>
        <w:jc w:val="both"/>
        <w:rPr>
          <w:rFonts w:ascii="Times New Roman" w:hAnsi="Times New Roman" w:cs="Times New Roman"/>
          <w:sz w:val="28"/>
          <w:szCs w:val="28"/>
        </w:rPr>
      </w:pPr>
      <w:r w:rsidRPr="00DB5F35">
        <w:rPr>
          <w:rFonts w:ascii="Times New Roman" w:hAnsi="Times New Roman" w:cs="Times New Roman"/>
          <w:sz w:val="28"/>
          <w:szCs w:val="28"/>
        </w:rPr>
        <w:t>- компонентная полнота (все ли процедуры, установленные</w:t>
      </w:r>
      <w:r w:rsidRPr="00005F8E">
        <w:rPr>
          <w:rFonts w:ascii="Times New Roman" w:hAnsi="Times New Roman" w:cs="Times New Roman"/>
          <w:sz w:val="28"/>
          <w:szCs w:val="28"/>
        </w:rPr>
        <w:t xml:space="preserve"> в настоящем Порядке, пройдены при проведении процедуры ОРВ);</w:t>
      </w:r>
    </w:p>
    <w:p w:rsidR="00F9369C" w:rsidRPr="00005F8E" w:rsidRDefault="00F9369C" w:rsidP="00AE33F7">
      <w:pPr>
        <w:pStyle w:val="ConsPlusNormal"/>
        <w:tabs>
          <w:tab w:val="left" w:pos="5245"/>
        </w:tabs>
        <w:ind w:firstLine="709"/>
        <w:jc w:val="both"/>
        <w:rPr>
          <w:rFonts w:ascii="Times New Roman" w:hAnsi="Times New Roman" w:cs="Times New Roman"/>
          <w:sz w:val="28"/>
          <w:szCs w:val="28"/>
        </w:rPr>
      </w:pPr>
      <w:r w:rsidRPr="00005F8E">
        <w:rPr>
          <w:rFonts w:ascii="Times New Roman" w:hAnsi="Times New Roman" w:cs="Times New Roman"/>
          <w:sz w:val="28"/>
          <w:szCs w:val="28"/>
        </w:rPr>
        <w:t xml:space="preserve">- соблюдение сроков выполнения отдельных процедур при проведении процедуры ОРВ, установленных в настоящем Порядке, в том числе достаточность сроков выполнения отдельных процедур для оценки регулирования, представленного в проекте </w:t>
      </w:r>
      <w:r>
        <w:rPr>
          <w:rFonts w:ascii="Times New Roman" w:hAnsi="Times New Roman" w:cs="Times New Roman"/>
          <w:sz w:val="28"/>
          <w:szCs w:val="28"/>
        </w:rPr>
        <w:t>М</w:t>
      </w:r>
      <w:r w:rsidRPr="00437866">
        <w:rPr>
          <w:rFonts w:ascii="Times New Roman" w:hAnsi="Times New Roman" w:cs="Times New Roman"/>
          <w:sz w:val="28"/>
          <w:szCs w:val="28"/>
        </w:rPr>
        <w:t>НПА</w:t>
      </w:r>
      <w:r w:rsidRPr="00005F8E">
        <w:rPr>
          <w:rFonts w:ascii="Times New Roman" w:hAnsi="Times New Roman" w:cs="Times New Roman"/>
          <w:sz w:val="28"/>
          <w:szCs w:val="28"/>
        </w:rPr>
        <w:t>;</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экономичность проведения ОРВ (процедуры, не являющиеся обязательными в соответствии с настоящим Порядком, например, открытые заседания общественно-консультативных органов, опросы бизнес-ассоциаций, экспертного сообщества и иные процедуры выполняются только в случае обоснования необходимости их проведения);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соответствие результатов выполненных процедур ОРВ целям проведения процедур ОРВ.</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6.7. 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6.8.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точность формулировки выявленной проблемы;</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определение целей предлагаемого правового регулирования;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практическая реализуемость заявленных целей предлагаемого правового регулирования;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xml:space="preserve"> </w:t>
      </w:r>
      <w:r w:rsidRPr="00005F8E">
        <w:rPr>
          <w:rFonts w:ascii="Times New Roman" w:hAnsi="Times New Roman" w:cs="Times New Roman"/>
          <w:sz w:val="28"/>
          <w:szCs w:val="28"/>
        </w:rP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корректность оценки регулирующим органом дополнительных расходов и доходов потенциальных адресатов предлагаемого правового регулирования и бюджета муниципального района, связанных с введением предлагаемого правового регулирования.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6.9. Экспертное заключение об ОРВ может быть положительным либо отрицательным.</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Отрицательное экспертное заключение выдается уполномоченным органом в следующих случаях:</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проект МНПА содержит отдельные положения, вводящие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положениях, способствующих возникновению необоснованных расходов субъектов предпринимательской и инвестиционной деятельности и местного бюджета, требующие устранения или корректировки;</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проект МНПА содержит положения, способствующие ограничению конкуренции;</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отдельные положения проекта МНПА содержат признаки коррупциогенных факторов, определяемых в соответствии  с действующим законодательством;</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сводный отчет не содержит обоснования введения новых обязанностей, запретов и ограничений для субъектов предпринимательской и инвестиционной деятельности, а также обоснования введения расходов субъектов предпринимательской и инвестиционной деятельности и местного бюджета;</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 в результате анализа проекта МНПА уполномоченным органом сделан вывод о нецелесообразности его принятия.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6.10. Если в результате анализа проекта МНПА и сводного отчета уполномоченный орган приходит к выводу о том, что публичные консультации были организованы регулирующим органом неэффективно (недостаточно проработан список рассылки, не применены дополнительные формы публичных консультаций (при необходимости) и т.д.</w:t>
      </w:r>
      <w:r>
        <w:rPr>
          <w:rFonts w:ascii="Times New Roman" w:hAnsi="Times New Roman" w:cs="Times New Roman"/>
          <w:sz w:val="28"/>
          <w:szCs w:val="28"/>
        </w:rPr>
        <w:t>)</w:t>
      </w:r>
      <w:r w:rsidRPr="00005F8E">
        <w:rPr>
          <w:rFonts w:ascii="Times New Roman" w:hAnsi="Times New Roman" w:cs="Times New Roman"/>
          <w:sz w:val="28"/>
          <w:szCs w:val="28"/>
        </w:rPr>
        <w:t xml:space="preserve"> это отмечается в экспертном заключении.</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В случае выявления несоблюдения требований порядка проведения процедуры  ОРВ в экспертном заключении могут быть сделаны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МНПА для подготовки экспертного заключения</w:t>
      </w:r>
    </w:p>
    <w:p w:rsidR="00F9369C" w:rsidRPr="00005F8E" w:rsidRDefault="00F9369C" w:rsidP="00DB5F35">
      <w:pPr>
        <w:pStyle w:val="ConsPlusNormal"/>
        <w:ind w:firstLine="709"/>
        <w:jc w:val="both"/>
        <w:rPr>
          <w:rFonts w:ascii="Times New Roman" w:hAnsi="Times New Roman" w:cs="Times New Roman"/>
          <w:sz w:val="28"/>
          <w:szCs w:val="28"/>
        </w:rPr>
      </w:pPr>
      <w:r w:rsidRPr="00005F8E">
        <w:rPr>
          <w:rFonts w:ascii="Times New Roman" w:hAnsi="Times New Roman" w:cs="Times New Roman"/>
          <w:sz w:val="28"/>
          <w:szCs w:val="28"/>
        </w:rPr>
        <w:t>6.11. Экспертное заключение подлежит размещению уполномоченным органом на официальном сайте в течение трех рабочих дней со дня его подготовки.</w:t>
      </w:r>
    </w:p>
    <w:p w:rsidR="00F9369C" w:rsidRPr="00005F8E" w:rsidRDefault="00F9369C" w:rsidP="00DB5F35">
      <w:pPr>
        <w:pStyle w:val="ConsPlusNormal"/>
        <w:ind w:firstLine="709"/>
        <w:jc w:val="both"/>
        <w:rPr>
          <w:rFonts w:ascii="Times New Roman" w:hAnsi="Times New Roman" w:cs="Times New Roman"/>
          <w:sz w:val="28"/>
          <w:szCs w:val="28"/>
        </w:rPr>
      </w:pPr>
    </w:p>
    <w:p w:rsidR="00F9369C" w:rsidRPr="00005F8E" w:rsidRDefault="00F9369C" w:rsidP="00217367">
      <w:pPr>
        <w:pStyle w:val="ConsPlusNormal"/>
        <w:spacing w:line="240" w:lineRule="exact"/>
        <w:jc w:val="center"/>
        <w:outlineLvl w:val="1"/>
        <w:rPr>
          <w:rFonts w:ascii="Times New Roman" w:hAnsi="Times New Roman" w:cs="Times New Roman"/>
          <w:sz w:val="28"/>
          <w:szCs w:val="28"/>
        </w:rPr>
      </w:pPr>
      <w:r w:rsidRPr="00005F8E">
        <w:rPr>
          <w:rFonts w:ascii="Times New Roman" w:hAnsi="Times New Roman" w:cs="Times New Roman"/>
          <w:sz w:val="28"/>
          <w:szCs w:val="28"/>
        </w:rPr>
        <w:t>7. Особенности проведения оценки регулирующего воздействия</w:t>
      </w:r>
    </w:p>
    <w:p w:rsidR="00F9369C" w:rsidRPr="00005F8E" w:rsidRDefault="00F9369C" w:rsidP="00217367">
      <w:pPr>
        <w:pStyle w:val="ConsPlusNormal"/>
        <w:spacing w:line="240" w:lineRule="exact"/>
        <w:jc w:val="center"/>
        <w:rPr>
          <w:rFonts w:ascii="Times New Roman" w:hAnsi="Times New Roman" w:cs="Times New Roman"/>
          <w:sz w:val="28"/>
          <w:szCs w:val="28"/>
        </w:rPr>
      </w:pPr>
      <w:r w:rsidRPr="00005F8E">
        <w:rPr>
          <w:rFonts w:ascii="Times New Roman" w:hAnsi="Times New Roman" w:cs="Times New Roman"/>
          <w:sz w:val="28"/>
          <w:szCs w:val="28"/>
        </w:rPr>
        <w:t>проектов муниципальных НПА, внесенных на рассмотрение в</w:t>
      </w:r>
    </w:p>
    <w:p w:rsidR="00F9369C" w:rsidRPr="00005F8E" w:rsidRDefault="00F9369C" w:rsidP="00217367">
      <w:pPr>
        <w:pStyle w:val="ConsPlusNormal"/>
        <w:spacing w:line="240" w:lineRule="exact"/>
        <w:jc w:val="center"/>
        <w:rPr>
          <w:rFonts w:ascii="Times New Roman" w:hAnsi="Times New Roman" w:cs="Times New Roman"/>
          <w:sz w:val="28"/>
          <w:szCs w:val="28"/>
        </w:rPr>
      </w:pPr>
      <w:r w:rsidRPr="00005F8E">
        <w:rPr>
          <w:rFonts w:ascii="Times New Roman" w:hAnsi="Times New Roman" w:cs="Times New Roman"/>
          <w:sz w:val="28"/>
          <w:szCs w:val="28"/>
        </w:rPr>
        <w:t>Собрание депутатов Верхнебуреинского муниципального района</w:t>
      </w:r>
    </w:p>
    <w:p w:rsidR="00F9369C" w:rsidRPr="00005F8E" w:rsidRDefault="00F9369C" w:rsidP="00217367">
      <w:pPr>
        <w:pStyle w:val="ConsPlusNormal"/>
        <w:spacing w:line="240" w:lineRule="exact"/>
        <w:jc w:val="center"/>
        <w:rPr>
          <w:rFonts w:ascii="Times New Roman" w:hAnsi="Times New Roman" w:cs="Times New Roman"/>
          <w:sz w:val="28"/>
          <w:szCs w:val="28"/>
        </w:rPr>
      </w:pPr>
      <w:r w:rsidRPr="00005F8E">
        <w:rPr>
          <w:rFonts w:ascii="Times New Roman" w:hAnsi="Times New Roman" w:cs="Times New Roman"/>
          <w:sz w:val="28"/>
          <w:szCs w:val="28"/>
        </w:rPr>
        <w:t>субъектами правотворческой инициативы</w:t>
      </w:r>
    </w:p>
    <w:p w:rsidR="00F9369C" w:rsidRPr="00005F8E" w:rsidRDefault="00F9369C" w:rsidP="00217367">
      <w:pPr>
        <w:pStyle w:val="ConsPlusNormal"/>
        <w:spacing w:line="240" w:lineRule="exact"/>
        <w:jc w:val="both"/>
        <w:rPr>
          <w:rFonts w:ascii="Times New Roman" w:hAnsi="Times New Roman" w:cs="Times New Roman"/>
          <w:sz w:val="28"/>
          <w:szCs w:val="28"/>
        </w:rPr>
      </w:pP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7.1. Проекты муниципальных НПА, затрагивающие вопросы осуществления предпринимательской и инвестиционной деятельности, внесенные на рассмотрение в Собрание депутатов Верхнебуреинского муниципального района субъектами правотворческой инициативы, направляются Председателем Собрания депутатов Верхнебуреинского муниципального района (в случае его отсутствия</w:t>
      </w:r>
      <w:r>
        <w:rPr>
          <w:rFonts w:ascii="Times New Roman" w:hAnsi="Times New Roman" w:cs="Times New Roman"/>
          <w:sz w:val="28"/>
          <w:szCs w:val="28"/>
        </w:rPr>
        <w:t xml:space="preserve"> – </w:t>
      </w:r>
      <w:r w:rsidRPr="00005F8E">
        <w:rPr>
          <w:rFonts w:ascii="Times New Roman" w:hAnsi="Times New Roman" w:cs="Times New Roman"/>
          <w:sz w:val="28"/>
          <w:szCs w:val="28"/>
        </w:rPr>
        <w:t xml:space="preserve">заместителем) для проведения процедуры ОРВ разработчику МНПА в соответствии с его компетенцией и направлениями деятельности для проведения процедуры ОРВ в соответствии с </w:t>
      </w:r>
      <w:hyperlink w:anchor="P118" w:history="1">
        <w:r w:rsidRPr="00A56594">
          <w:rPr>
            <w:rFonts w:ascii="Times New Roman" w:hAnsi="Times New Roman" w:cs="Times New Roman"/>
            <w:sz w:val="28"/>
            <w:szCs w:val="28"/>
          </w:rPr>
          <w:t>разделами 4</w:t>
        </w:r>
      </w:hyperlink>
      <w:r w:rsidRPr="00A56594">
        <w:rPr>
          <w:rFonts w:ascii="Times New Roman" w:hAnsi="Times New Roman" w:cs="Times New Roman"/>
          <w:sz w:val="28"/>
          <w:szCs w:val="28"/>
        </w:rPr>
        <w:t xml:space="preserve">, </w:t>
      </w:r>
      <w:hyperlink w:anchor="P132" w:history="1">
        <w:r w:rsidRPr="00A56594">
          <w:rPr>
            <w:rFonts w:ascii="Times New Roman" w:hAnsi="Times New Roman" w:cs="Times New Roman"/>
            <w:sz w:val="28"/>
            <w:szCs w:val="28"/>
          </w:rPr>
          <w:t>5</w:t>
        </w:r>
      </w:hyperlink>
      <w:r w:rsidRPr="00A56594">
        <w:rPr>
          <w:rFonts w:ascii="Times New Roman" w:hAnsi="Times New Roman" w:cs="Times New Roman"/>
          <w:sz w:val="28"/>
          <w:szCs w:val="28"/>
        </w:rPr>
        <w:t xml:space="preserve"> и </w:t>
      </w:r>
      <w:hyperlink w:anchor="P176" w:history="1">
        <w:r w:rsidRPr="00A56594">
          <w:rPr>
            <w:rFonts w:ascii="Times New Roman" w:hAnsi="Times New Roman" w:cs="Times New Roman"/>
            <w:sz w:val="28"/>
            <w:szCs w:val="28"/>
          </w:rPr>
          <w:t>6</w:t>
        </w:r>
      </w:hyperlink>
      <w:r w:rsidRPr="00A56594">
        <w:rPr>
          <w:rFonts w:ascii="Times New Roman" w:hAnsi="Times New Roman" w:cs="Times New Roman"/>
          <w:sz w:val="28"/>
          <w:szCs w:val="28"/>
        </w:rPr>
        <w:t xml:space="preserve"> </w:t>
      </w:r>
      <w:r w:rsidRPr="00005F8E">
        <w:rPr>
          <w:rFonts w:ascii="Times New Roman" w:hAnsi="Times New Roman" w:cs="Times New Roman"/>
          <w:sz w:val="28"/>
          <w:szCs w:val="28"/>
        </w:rPr>
        <w:t>настоящего Порядка.</w:t>
      </w:r>
    </w:p>
    <w:p w:rsidR="00F9369C" w:rsidRPr="00005F8E" w:rsidRDefault="00F9369C" w:rsidP="00B873F9">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7.2. Экспертное заключение подготавливается уполномоченным органом в порядке и сроки, установленные </w:t>
      </w:r>
      <w:hyperlink w:anchor="P176" w:history="1">
        <w:r w:rsidRPr="00A56594">
          <w:rPr>
            <w:rFonts w:ascii="Times New Roman" w:hAnsi="Times New Roman" w:cs="Times New Roman"/>
            <w:sz w:val="28"/>
            <w:szCs w:val="28"/>
          </w:rPr>
          <w:t>разделом 6</w:t>
        </w:r>
      </w:hyperlink>
      <w:r w:rsidRPr="00A56594">
        <w:rPr>
          <w:rFonts w:ascii="Times New Roman" w:hAnsi="Times New Roman" w:cs="Times New Roman"/>
          <w:sz w:val="28"/>
          <w:szCs w:val="28"/>
        </w:rPr>
        <w:t xml:space="preserve"> настоящ</w:t>
      </w:r>
      <w:r w:rsidRPr="00005F8E">
        <w:rPr>
          <w:rFonts w:ascii="Times New Roman" w:hAnsi="Times New Roman" w:cs="Times New Roman"/>
          <w:sz w:val="28"/>
          <w:szCs w:val="28"/>
        </w:rPr>
        <w:t>его Порядка, и направляется в Собрание депутатов Верхнебуреинского муниципального района, а также размещается на официальном сайте в течение трех рабочих дней со дня его подготовки.</w:t>
      </w:r>
    </w:p>
    <w:p w:rsidR="00F9369C" w:rsidRPr="00005F8E" w:rsidRDefault="00F9369C">
      <w:pPr>
        <w:pStyle w:val="ConsPlusNormal"/>
        <w:ind w:firstLine="540"/>
        <w:jc w:val="both"/>
        <w:rPr>
          <w:rFonts w:ascii="Times New Roman" w:hAnsi="Times New Roman" w:cs="Times New Roman"/>
          <w:sz w:val="28"/>
          <w:szCs w:val="28"/>
        </w:rPr>
      </w:pPr>
    </w:p>
    <w:p w:rsidR="00F9369C" w:rsidRPr="00005F8E" w:rsidRDefault="00F9369C">
      <w:pPr>
        <w:pStyle w:val="ConsPlusNormal"/>
        <w:jc w:val="center"/>
        <w:outlineLvl w:val="1"/>
        <w:rPr>
          <w:rFonts w:ascii="Times New Roman" w:hAnsi="Times New Roman" w:cs="Times New Roman"/>
          <w:sz w:val="28"/>
          <w:szCs w:val="28"/>
        </w:rPr>
      </w:pPr>
      <w:r w:rsidRPr="00005F8E">
        <w:rPr>
          <w:rFonts w:ascii="Times New Roman" w:hAnsi="Times New Roman" w:cs="Times New Roman"/>
          <w:sz w:val="28"/>
          <w:szCs w:val="28"/>
        </w:rPr>
        <w:t>8. Стандарт проведения публичных консультаций</w:t>
      </w:r>
    </w:p>
    <w:p w:rsidR="00F9369C" w:rsidRPr="00005F8E" w:rsidRDefault="00F9369C">
      <w:pPr>
        <w:pStyle w:val="ConsPlusNormal"/>
        <w:jc w:val="both"/>
        <w:rPr>
          <w:rFonts w:ascii="Times New Roman" w:hAnsi="Times New Roman" w:cs="Times New Roman"/>
          <w:sz w:val="28"/>
          <w:szCs w:val="28"/>
        </w:rPr>
      </w:pP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8.1. Целями публичных консультаций являются: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сбор мнений всех заинтересованных лиц относительно обоснованности окончательного выбора варианта предлагаемого правового регулирования в проектах </w:t>
      </w:r>
      <w:r>
        <w:rPr>
          <w:rFonts w:ascii="Times New Roman" w:hAnsi="Times New Roman" w:cs="Times New Roman"/>
          <w:sz w:val="28"/>
          <w:szCs w:val="28"/>
        </w:rPr>
        <w:t>М</w:t>
      </w:r>
      <w:r w:rsidRPr="00005F8E">
        <w:rPr>
          <w:rFonts w:ascii="Times New Roman" w:hAnsi="Times New Roman" w:cs="Times New Roman"/>
          <w:sz w:val="28"/>
          <w:szCs w:val="28"/>
        </w:rPr>
        <w:t>НПА;</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подтверждение полноты перечня предложенных вариантов решения данной проблемы и корректности оценок предложенных вариантов решения проблемы,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как для субъектов предпринимательской, инвестиционной деятельности, так и доходов и расходов бюджета муниципального района, связанных с введением указанного варианта предлагаемого правового регулирования;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оценка заинтересованными лицами качества подготовки соответствующего проекта </w:t>
      </w:r>
      <w:r>
        <w:rPr>
          <w:rFonts w:ascii="Times New Roman" w:hAnsi="Times New Roman" w:cs="Times New Roman"/>
          <w:sz w:val="28"/>
          <w:szCs w:val="28"/>
        </w:rPr>
        <w:t>М</w:t>
      </w:r>
      <w:r w:rsidRPr="00005F8E">
        <w:rPr>
          <w:rFonts w:ascii="Times New Roman" w:hAnsi="Times New Roman" w:cs="Times New Roman"/>
          <w:sz w:val="28"/>
          <w:szCs w:val="28"/>
        </w:rPr>
        <w:t>НПА с точки зрения юридической техники и соответствия цели выбранного варианта предлагаемого правового регулирования;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подтверждение адекватности целей нового правового регулирования, сроков достижения целей, показателей их достижения, предложенных вариантов правового регулирования той проблеме, которая сформулирована регулирующим органом;</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оценка отдаленных во времени последствий введения нового правового регулирования;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выявление в проекте </w:t>
      </w:r>
      <w:r>
        <w:rPr>
          <w:rFonts w:ascii="Times New Roman" w:hAnsi="Times New Roman" w:cs="Times New Roman"/>
          <w:sz w:val="28"/>
          <w:szCs w:val="28"/>
        </w:rPr>
        <w:t>М</w:t>
      </w:r>
      <w:r w:rsidRPr="00005F8E">
        <w:rPr>
          <w:rFonts w:ascii="Times New Roman" w:hAnsi="Times New Roman" w:cs="Times New Roman"/>
          <w:sz w:val="28"/>
          <w:szCs w:val="28"/>
        </w:rPr>
        <w:t>НПА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района.</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8.2. При проведении публичных консультаций должны быть соблюдены следующие условия: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публикация материалов на официальном сайте проведения процедуры ОРВ;</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максимальный учет интересов субъектов предпринимательской и инвестиционной деятельности;</w:t>
      </w:r>
    </w:p>
    <w:p w:rsidR="00F9369C" w:rsidRPr="00005F8E" w:rsidRDefault="00F9369C" w:rsidP="003E1641">
      <w:pPr>
        <w:pStyle w:val="ConsPlusNormal"/>
        <w:tabs>
          <w:tab w:val="left" w:pos="851"/>
        </w:tabs>
        <w:ind w:firstLine="540"/>
        <w:jc w:val="both"/>
        <w:rPr>
          <w:rFonts w:ascii="Times New Roman" w:hAnsi="Times New Roman" w:cs="Times New Roman"/>
          <w:sz w:val="28"/>
          <w:szCs w:val="28"/>
        </w:rPr>
      </w:pPr>
      <w:r w:rsidRPr="00005F8E">
        <w:rPr>
          <w:rFonts w:ascii="Times New Roman" w:hAnsi="Times New Roman" w:cs="Times New Roman"/>
          <w:sz w:val="28"/>
          <w:szCs w:val="28"/>
        </w:rPr>
        <w:t>- прозрачность процедур ОРВ, подотчетность, объективность и независимость выбора респондентов;</w:t>
      </w:r>
    </w:p>
    <w:p w:rsidR="00F9369C" w:rsidRPr="00005F8E" w:rsidRDefault="00F9369C" w:rsidP="003E1641">
      <w:pPr>
        <w:pStyle w:val="ConsPlusNormal"/>
        <w:tabs>
          <w:tab w:val="left" w:pos="851"/>
        </w:tabs>
        <w:ind w:firstLine="540"/>
        <w:jc w:val="both"/>
        <w:rPr>
          <w:rFonts w:ascii="Times New Roman" w:hAnsi="Times New Roman" w:cs="Times New Roman"/>
          <w:sz w:val="28"/>
          <w:szCs w:val="28"/>
        </w:rPr>
      </w:pPr>
      <w:r w:rsidRPr="00005F8E">
        <w:rPr>
          <w:rFonts w:ascii="Times New Roman" w:hAnsi="Times New Roman" w:cs="Times New Roman"/>
          <w:sz w:val="28"/>
          <w:szCs w:val="28"/>
        </w:rPr>
        <w:t>-</w:t>
      </w:r>
      <w:r>
        <w:rPr>
          <w:rFonts w:ascii="Times New Roman" w:hAnsi="Times New Roman" w:cs="Times New Roman"/>
          <w:sz w:val="28"/>
          <w:szCs w:val="28"/>
        </w:rPr>
        <w:t xml:space="preserve"> </w:t>
      </w:r>
      <w:r w:rsidRPr="00005F8E">
        <w:rPr>
          <w:rFonts w:ascii="Times New Roman" w:hAnsi="Times New Roman" w:cs="Times New Roman"/>
          <w:sz w:val="28"/>
          <w:szCs w:val="28"/>
        </w:rPr>
        <w:t>привлечение представителей экспертного сообщества;</w:t>
      </w:r>
    </w:p>
    <w:p w:rsidR="00F9369C" w:rsidRPr="00005F8E" w:rsidRDefault="00F9369C" w:rsidP="003E1641">
      <w:pPr>
        <w:pStyle w:val="ConsPlusNormal"/>
        <w:tabs>
          <w:tab w:val="left" w:pos="851"/>
        </w:tabs>
        <w:ind w:firstLine="540"/>
        <w:jc w:val="both"/>
        <w:rPr>
          <w:rFonts w:ascii="Times New Roman" w:hAnsi="Times New Roman" w:cs="Times New Roman"/>
          <w:sz w:val="28"/>
          <w:szCs w:val="28"/>
        </w:rPr>
      </w:pPr>
      <w:r w:rsidRPr="00005F8E">
        <w:rPr>
          <w:rFonts w:ascii="Times New Roman" w:hAnsi="Times New Roman" w:cs="Times New Roman"/>
          <w:sz w:val="28"/>
          <w:szCs w:val="28"/>
        </w:rPr>
        <w:t>- результаты проведения публичных консультаций оформляются в форме отчета, содержащего позиции по всем полученным комментариям, замечаниям, предложениям и обоснования принятых по каждому из них решений.</w:t>
      </w:r>
    </w:p>
    <w:p w:rsidR="00F9369C" w:rsidRPr="00005F8E" w:rsidRDefault="00F9369C">
      <w:pPr>
        <w:pStyle w:val="ConsPlusNormal"/>
        <w:ind w:firstLine="540"/>
        <w:jc w:val="both"/>
        <w:rPr>
          <w:rFonts w:ascii="Times New Roman" w:hAnsi="Times New Roman" w:cs="Times New Roman"/>
          <w:sz w:val="28"/>
          <w:szCs w:val="28"/>
        </w:rPr>
      </w:pPr>
      <w:bookmarkStart w:id="14" w:name="P233"/>
      <w:bookmarkEnd w:id="14"/>
      <w:r w:rsidRPr="00005F8E">
        <w:rPr>
          <w:rFonts w:ascii="Times New Roman" w:hAnsi="Times New Roman" w:cs="Times New Roman"/>
          <w:sz w:val="28"/>
          <w:szCs w:val="28"/>
        </w:rPr>
        <w:t>8.3. Общий срок проведения публичных консультаций проекта муниципального НПА устанавливается с учетом степени регулирующего воздействия положений, содержащихся в проекте акта</w:t>
      </w:r>
      <w:r>
        <w:rPr>
          <w:rFonts w:ascii="Times New Roman" w:hAnsi="Times New Roman" w:cs="Times New Roman"/>
          <w:sz w:val="28"/>
          <w:szCs w:val="28"/>
        </w:rPr>
        <w:t xml:space="preserve"> </w:t>
      </w:r>
      <w:r w:rsidRPr="00005F8E">
        <w:rPr>
          <w:rFonts w:ascii="Times New Roman" w:hAnsi="Times New Roman" w:cs="Times New Roman"/>
          <w:sz w:val="28"/>
          <w:szCs w:val="28"/>
        </w:rPr>
        <w:t>но не может составлять менее:</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- 25 рабочих дней </w:t>
      </w:r>
      <w:r>
        <w:rPr>
          <w:rFonts w:ascii="Times New Roman" w:hAnsi="Times New Roman" w:cs="Times New Roman"/>
          <w:sz w:val="28"/>
          <w:szCs w:val="28"/>
        </w:rPr>
        <w:t>–</w:t>
      </w:r>
      <w:r w:rsidRPr="00005F8E">
        <w:rPr>
          <w:rFonts w:ascii="Times New Roman" w:hAnsi="Times New Roman" w:cs="Times New Roman"/>
          <w:sz w:val="28"/>
          <w:szCs w:val="28"/>
        </w:rPr>
        <w:t xml:space="preserve"> для проектов муниципальных НПА, содержащих положения, имеющие высокую степень регулирующего воздействия;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- 15 рабочих дней </w:t>
      </w:r>
      <w:r>
        <w:rPr>
          <w:rFonts w:ascii="Times New Roman" w:hAnsi="Times New Roman" w:cs="Times New Roman"/>
          <w:sz w:val="28"/>
          <w:szCs w:val="28"/>
        </w:rPr>
        <w:t>–</w:t>
      </w:r>
      <w:r w:rsidRPr="00005F8E">
        <w:rPr>
          <w:rFonts w:ascii="Times New Roman" w:hAnsi="Times New Roman" w:cs="Times New Roman"/>
          <w:sz w:val="28"/>
          <w:szCs w:val="28"/>
        </w:rPr>
        <w:t xml:space="preserve"> для проектов муниципальных НПА, содержащих положения, имеющие среднюю степень регулирующего воздействия;</w:t>
      </w:r>
    </w:p>
    <w:p w:rsidR="00F9369C" w:rsidRPr="00005F8E"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 xml:space="preserve">- 10 рабочих дней </w:t>
      </w:r>
      <w:r>
        <w:rPr>
          <w:rFonts w:ascii="Times New Roman" w:hAnsi="Times New Roman" w:cs="Times New Roman"/>
          <w:sz w:val="28"/>
          <w:szCs w:val="28"/>
        </w:rPr>
        <w:t>–</w:t>
      </w:r>
      <w:r w:rsidRPr="00005F8E">
        <w:rPr>
          <w:rFonts w:ascii="Times New Roman" w:hAnsi="Times New Roman" w:cs="Times New Roman"/>
          <w:sz w:val="28"/>
          <w:szCs w:val="28"/>
        </w:rPr>
        <w:t xml:space="preserve"> для проектов муниципальных НПА, содержащих положения, имеющие низкую степень регулирующего воздействия.</w:t>
      </w:r>
    </w:p>
    <w:p w:rsidR="00F9369C" w:rsidRDefault="00F9369C">
      <w:pPr>
        <w:pStyle w:val="ConsPlusNormal"/>
        <w:ind w:firstLine="540"/>
        <w:jc w:val="both"/>
        <w:rPr>
          <w:rFonts w:ascii="Times New Roman" w:hAnsi="Times New Roman" w:cs="Times New Roman"/>
          <w:sz w:val="28"/>
          <w:szCs w:val="28"/>
        </w:rPr>
      </w:pPr>
      <w:r w:rsidRPr="00005F8E">
        <w:rPr>
          <w:rFonts w:ascii="Times New Roman" w:hAnsi="Times New Roman" w:cs="Times New Roman"/>
          <w:sz w:val="28"/>
          <w:szCs w:val="28"/>
        </w:rPr>
        <w:t>8.4. Регулирующим органом дополнительно могут использоваться такие формы публичных консультаций,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сформированные фокус-группы, интернет-опросы, проведение совещаний с заинтересованными лицами, включая обсуждение на независимых интернет-площадках.</w:t>
      </w:r>
    </w:p>
    <w:p w:rsidR="00F9369C" w:rsidRDefault="00F9369C">
      <w:pPr>
        <w:pStyle w:val="ConsPlusNormal"/>
        <w:ind w:firstLine="540"/>
        <w:jc w:val="both"/>
        <w:rPr>
          <w:rFonts w:ascii="Times New Roman" w:hAnsi="Times New Roman" w:cs="Times New Roman"/>
          <w:sz w:val="28"/>
          <w:szCs w:val="28"/>
        </w:rPr>
      </w:pPr>
    </w:p>
    <w:p w:rsidR="00F9369C" w:rsidRDefault="00F9369C">
      <w:pPr>
        <w:pStyle w:val="ConsPlusNormal"/>
        <w:ind w:firstLine="540"/>
        <w:jc w:val="both"/>
        <w:rPr>
          <w:rFonts w:ascii="Times New Roman" w:hAnsi="Times New Roman" w:cs="Times New Roman"/>
          <w:sz w:val="28"/>
          <w:szCs w:val="28"/>
        </w:rPr>
      </w:pPr>
    </w:p>
    <w:p w:rsidR="00F9369C" w:rsidRPr="00005F8E" w:rsidRDefault="00F9369C" w:rsidP="0021736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_________________________ </w:t>
      </w: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rsidP="003E1641">
      <w:pPr>
        <w:pStyle w:val="ConsPlusNormal"/>
        <w:ind w:left="3686"/>
        <w:jc w:val="center"/>
        <w:outlineLvl w:val="1"/>
        <w:rPr>
          <w:rFonts w:ascii="Times New Roman" w:hAnsi="Times New Roman" w:cs="Times New Roman"/>
          <w:sz w:val="28"/>
          <w:szCs w:val="28"/>
        </w:rPr>
      </w:pPr>
    </w:p>
    <w:tbl>
      <w:tblPr>
        <w:tblW w:w="0" w:type="auto"/>
        <w:tblLook w:val="01E0"/>
      </w:tblPr>
      <w:tblGrid>
        <w:gridCol w:w="5148"/>
        <w:gridCol w:w="4246"/>
      </w:tblGrid>
      <w:tr w:rsidR="00F9369C" w:rsidTr="00352AF0">
        <w:tc>
          <w:tcPr>
            <w:tcW w:w="5148" w:type="dxa"/>
          </w:tcPr>
          <w:p w:rsidR="00F9369C" w:rsidRPr="00352AF0" w:rsidRDefault="00F9369C" w:rsidP="00352AF0">
            <w:pPr>
              <w:pStyle w:val="ConsPlusNormal"/>
              <w:spacing w:after="200" w:line="276" w:lineRule="auto"/>
              <w:jc w:val="center"/>
              <w:outlineLvl w:val="1"/>
              <w:rPr>
                <w:rFonts w:ascii="Times New Roman" w:hAnsi="Times New Roman" w:cs="Times New Roman"/>
                <w:sz w:val="28"/>
                <w:szCs w:val="28"/>
              </w:rPr>
            </w:pPr>
          </w:p>
        </w:tc>
        <w:tc>
          <w:tcPr>
            <w:tcW w:w="4246" w:type="dxa"/>
          </w:tcPr>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Приложение № 1</w:t>
            </w:r>
          </w:p>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к Порядку 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tc>
      </w:tr>
    </w:tbl>
    <w:p w:rsidR="00F9369C" w:rsidRDefault="00F9369C" w:rsidP="003E1641">
      <w:pPr>
        <w:pStyle w:val="ConsPlusNormal"/>
        <w:ind w:left="3686"/>
        <w:jc w:val="center"/>
        <w:outlineLvl w:val="1"/>
        <w:rPr>
          <w:rFonts w:ascii="Times New Roman" w:hAnsi="Times New Roman" w:cs="Times New Roman"/>
          <w:sz w:val="28"/>
          <w:szCs w:val="28"/>
        </w:rPr>
      </w:pPr>
    </w:p>
    <w:p w:rsidR="00F9369C" w:rsidRDefault="00F9369C" w:rsidP="00F07FDC">
      <w:pPr>
        <w:pStyle w:val="20"/>
        <w:shd w:val="clear" w:color="auto" w:fill="auto"/>
        <w:spacing w:after="0" w:line="240" w:lineRule="auto"/>
        <w:ind w:firstLine="0"/>
        <w:jc w:val="left"/>
      </w:pPr>
      <w:r>
        <w:t>Форма</w:t>
      </w:r>
    </w:p>
    <w:p w:rsidR="00F9369C" w:rsidRDefault="00F9369C" w:rsidP="00F07FDC">
      <w:pPr>
        <w:pStyle w:val="20"/>
        <w:shd w:val="clear" w:color="auto" w:fill="auto"/>
        <w:spacing w:after="0" w:line="240" w:lineRule="auto"/>
        <w:ind w:firstLine="0"/>
      </w:pPr>
      <w:r>
        <w:rPr>
          <w:color w:val="000000"/>
          <w:lang w:eastAsia="ru-RU"/>
        </w:rPr>
        <w:t>УВЕДОМЛЕНИЕ</w:t>
      </w:r>
    </w:p>
    <w:p w:rsidR="00F9369C" w:rsidRDefault="00F9369C" w:rsidP="00F07FDC">
      <w:pPr>
        <w:pStyle w:val="20"/>
        <w:shd w:val="clear" w:color="auto" w:fill="auto"/>
        <w:spacing w:after="0" w:line="240" w:lineRule="auto"/>
        <w:ind w:firstLine="0"/>
        <w:rPr>
          <w:color w:val="000000"/>
          <w:lang w:eastAsia="ru-RU"/>
        </w:rPr>
      </w:pPr>
      <w:r>
        <w:rPr>
          <w:color w:val="000000"/>
          <w:lang w:eastAsia="ru-RU"/>
        </w:rPr>
        <w:t>о подготовке проекта МНПА</w:t>
      </w:r>
    </w:p>
    <w:p w:rsidR="00F9369C" w:rsidRDefault="00F9369C" w:rsidP="00F07FDC">
      <w:pPr>
        <w:pStyle w:val="20"/>
        <w:pBdr>
          <w:bottom w:val="single" w:sz="4" w:space="1" w:color="auto"/>
        </w:pBdr>
        <w:shd w:val="clear" w:color="auto" w:fill="auto"/>
        <w:spacing w:after="0" w:line="240" w:lineRule="auto"/>
        <w:ind w:firstLine="0"/>
        <w:rPr>
          <w:color w:val="000000"/>
          <w:lang w:eastAsia="ru-RU"/>
        </w:rPr>
      </w:pPr>
    </w:p>
    <w:p w:rsidR="00F9369C" w:rsidRPr="00330091" w:rsidRDefault="00F9369C" w:rsidP="00F07FDC">
      <w:pPr>
        <w:pStyle w:val="20"/>
        <w:shd w:val="clear" w:color="auto" w:fill="auto"/>
        <w:spacing w:after="0" w:line="240" w:lineRule="auto"/>
        <w:ind w:firstLine="0"/>
        <w:rPr>
          <w:sz w:val="22"/>
          <w:szCs w:val="22"/>
        </w:rPr>
      </w:pPr>
      <w:r w:rsidRPr="00330091">
        <w:rPr>
          <w:color w:val="000000"/>
          <w:sz w:val="22"/>
          <w:szCs w:val="22"/>
          <w:lang w:eastAsia="ru-RU"/>
        </w:rPr>
        <w:t>(наименование проекта МНПА)</w:t>
      </w:r>
    </w:p>
    <w:p w:rsidR="00F9369C" w:rsidRDefault="00F9369C" w:rsidP="000E1015">
      <w:pPr>
        <w:pStyle w:val="20"/>
        <w:shd w:val="clear" w:color="auto" w:fill="auto"/>
        <w:spacing w:after="0" w:line="322" w:lineRule="exact"/>
        <w:ind w:firstLine="740"/>
        <w:jc w:val="both"/>
      </w:pPr>
      <w:r>
        <w:rPr>
          <w:color w:val="000000"/>
          <w:lang w:eastAsia="ru-RU"/>
        </w:rPr>
        <w:t>Настоящим (наименование органа местного самоуправления – разработчика) извещает о начале обсуждения идеи (концепции) предлагаемо</w:t>
      </w:r>
      <w:r>
        <w:rPr>
          <w:color w:val="000000"/>
          <w:lang w:eastAsia="ru-RU"/>
        </w:rPr>
        <w:softHyphen/>
        <w:t>го правового регулирования и сборе предложений заинтересованных лиц.</w:t>
      </w:r>
    </w:p>
    <w:p w:rsidR="00F9369C" w:rsidRDefault="00F9369C" w:rsidP="000E1015">
      <w:pPr>
        <w:pStyle w:val="20"/>
        <w:shd w:val="clear" w:color="auto" w:fill="auto"/>
        <w:spacing w:after="0" w:line="322" w:lineRule="exact"/>
        <w:ind w:firstLine="740"/>
        <w:jc w:val="both"/>
      </w:pPr>
      <w:r>
        <w:rPr>
          <w:color w:val="000000"/>
          <w:lang w:eastAsia="ru-RU"/>
        </w:rPr>
        <w:t>Предложения принимаются по адресу: (полный адрес), а также по ад</w:t>
      </w:r>
      <w:r>
        <w:rPr>
          <w:color w:val="000000"/>
          <w:lang w:eastAsia="ru-RU"/>
        </w:rPr>
        <w:softHyphen/>
        <w:t>ресу электронной почты: (полный электронный адрес).</w:t>
      </w:r>
    </w:p>
    <w:p w:rsidR="00F9369C" w:rsidRDefault="00F9369C" w:rsidP="000E1015">
      <w:pPr>
        <w:pStyle w:val="20"/>
        <w:shd w:val="clear" w:color="auto" w:fill="auto"/>
        <w:spacing w:after="0" w:line="322" w:lineRule="exact"/>
        <w:ind w:firstLine="740"/>
        <w:jc w:val="both"/>
      </w:pPr>
      <w:r>
        <w:rPr>
          <w:color w:val="000000"/>
          <w:lang w:eastAsia="ru-RU"/>
        </w:rPr>
        <w:t xml:space="preserve">Сроки приема предложений: .../.../.... </w:t>
      </w:r>
    </w:p>
    <w:p w:rsidR="00F9369C" w:rsidRDefault="00F9369C" w:rsidP="000E1015">
      <w:pPr>
        <w:pStyle w:val="20"/>
        <w:shd w:val="clear" w:color="auto" w:fill="auto"/>
        <w:spacing w:after="0" w:line="322" w:lineRule="exact"/>
        <w:ind w:firstLine="740"/>
        <w:jc w:val="both"/>
      </w:pPr>
      <w:r>
        <w:rPr>
          <w:color w:val="000000"/>
          <w:lang w:eastAsia="ru-RU"/>
        </w:rPr>
        <w:t>Место размещения уведомления о подготовке проекта МНПА на офи</w:t>
      </w:r>
      <w:r>
        <w:rPr>
          <w:color w:val="000000"/>
          <w:lang w:eastAsia="ru-RU"/>
        </w:rPr>
        <w:softHyphen/>
        <w:t>циальном сайте (полный электронный адрес).</w:t>
      </w:r>
    </w:p>
    <w:p w:rsidR="00F9369C" w:rsidRDefault="00F9369C" w:rsidP="000E1015">
      <w:pPr>
        <w:pStyle w:val="20"/>
        <w:shd w:val="clear" w:color="auto" w:fill="auto"/>
        <w:spacing w:after="0" w:line="322" w:lineRule="exact"/>
        <w:ind w:firstLine="740"/>
        <w:jc w:val="both"/>
      </w:pPr>
      <w:r>
        <w:rPr>
          <w:color w:val="000000"/>
          <w:lang w:eastAsia="ru-RU"/>
        </w:rPr>
        <w:t>Все поступившие предложения будут рассмотрены. Сводка предложе</w:t>
      </w:r>
      <w:r>
        <w:rPr>
          <w:color w:val="000000"/>
          <w:lang w:eastAsia="ru-RU"/>
        </w:rPr>
        <w:softHyphen/>
        <w:t>ний будет размещена на сайте (адрес официального сайта) не позднее (число, месяц, год).</w:t>
      </w:r>
    </w:p>
    <w:p w:rsidR="00F9369C" w:rsidRPr="002E5B1B" w:rsidRDefault="00F9369C" w:rsidP="00217367">
      <w:pPr>
        <w:pStyle w:val="20"/>
        <w:numPr>
          <w:ilvl w:val="0"/>
          <w:numId w:val="4"/>
        </w:numPr>
        <w:shd w:val="clear" w:color="auto" w:fill="auto"/>
        <w:tabs>
          <w:tab w:val="left" w:pos="1085"/>
        </w:tabs>
        <w:spacing w:after="0" w:line="240" w:lineRule="auto"/>
        <w:ind w:firstLine="743"/>
        <w:jc w:val="both"/>
      </w:pPr>
      <w:r w:rsidRPr="002E5B1B">
        <w:rPr>
          <w:color w:val="000000"/>
          <w:lang w:eastAsia="ru-RU"/>
        </w:rPr>
        <w:t>Описание проблемы, на решение которой направлено предлагаемое правовое регулирование:</w:t>
      </w:r>
    </w:p>
    <w:p w:rsidR="00F9369C" w:rsidRDefault="00F9369C" w:rsidP="00217367">
      <w:pPr>
        <w:pStyle w:val="20"/>
        <w:numPr>
          <w:ilvl w:val="0"/>
          <w:numId w:val="4"/>
        </w:numPr>
        <w:shd w:val="clear" w:color="auto" w:fill="auto"/>
        <w:tabs>
          <w:tab w:val="left" w:pos="1085"/>
        </w:tabs>
        <w:spacing w:after="0" w:line="240" w:lineRule="auto"/>
        <w:ind w:firstLine="743"/>
        <w:jc w:val="both"/>
      </w:pPr>
      <w:r w:rsidRPr="002E5B1B">
        <w:rPr>
          <w:color w:val="000000"/>
          <w:lang w:eastAsia="ru-RU"/>
        </w:rPr>
        <w:t>Цели предлагаемого правового регулирования:</w:t>
      </w:r>
    </w:p>
    <w:p w:rsidR="00F9369C" w:rsidRDefault="00F9369C" w:rsidP="00217367">
      <w:pPr>
        <w:pStyle w:val="20"/>
        <w:numPr>
          <w:ilvl w:val="0"/>
          <w:numId w:val="4"/>
        </w:numPr>
        <w:shd w:val="clear" w:color="auto" w:fill="auto"/>
        <w:tabs>
          <w:tab w:val="left" w:pos="1085"/>
        </w:tabs>
        <w:spacing w:after="0" w:line="240" w:lineRule="auto"/>
        <w:ind w:firstLine="743"/>
        <w:jc w:val="both"/>
      </w:pPr>
      <w:r>
        <w:rPr>
          <w:color w:val="000000"/>
          <w:lang w:eastAsia="ru-RU"/>
        </w:rPr>
        <w:t>Действующие нормативные правовые акты, поручения, другие ре</w:t>
      </w:r>
      <w:r>
        <w:rPr>
          <w:color w:val="000000"/>
          <w:lang w:eastAsia="ru-RU"/>
        </w:rPr>
        <w:softHyphen/>
        <w:t>шения, из которых вытекает необходимость разработки предлагаемого пра</w:t>
      </w:r>
      <w:r>
        <w:rPr>
          <w:color w:val="000000"/>
          <w:lang w:eastAsia="ru-RU"/>
        </w:rPr>
        <w:softHyphen/>
        <w:t>вового регулирования в данной области:</w:t>
      </w:r>
    </w:p>
    <w:p w:rsidR="00F9369C" w:rsidRDefault="00F9369C" w:rsidP="00217367">
      <w:pPr>
        <w:pStyle w:val="20"/>
        <w:numPr>
          <w:ilvl w:val="0"/>
          <w:numId w:val="4"/>
        </w:numPr>
        <w:shd w:val="clear" w:color="auto" w:fill="auto"/>
        <w:tabs>
          <w:tab w:val="left" w:pos="1085"/>
        </w:tabs>
        <w:spacing w:after="0" w:line="240" w:lineRule="auto"/>
        <w:ind w:firstLine="743"/>
        <w:jc w:val="both"/>
      </w:pPr>
      <w:r>
        <w:rPr>
          <w:color w:val="000000"/>
          <w:lang w:eastAsia="ru-RU"/>
        </w:rPr>
        <w:t>Планируемый срок вступления в силу предлагаемого правового ре</w:t>
      </w:r>
      <w:r>
        <w:rPr>
          <w:color w:val="000000"/>
          <w:lang w:eastAsia="ru-RU"/>
        </w:rPr>
        <w:softHyphen/>
        <w:t>гулирования:</w:t>
      </w:r>
    </w:p>
    <w:p w:rsidR="00F9369C" w:rsidRDefault="00F9369C" w:rsidP="00217367">
      <w:pPr>
        <w:pStyle w:val="20"/>
        <w:numPr>
          <w:ilvl w:val="0"/>
          <w:numId w:val="4"/>
        </w:numPr>
        <w:shd w:val="clear" w:color="auto" w:fill="auto"/>
        <w:tabs>
          <w:tab w:val="left" w:pos="1085"/>
        </w:tabs>
        <w:spacing w:after="0" w:line="240" w:lineRule="auto"/>
        <w:ind w:firstLine="743"/>
        <w:jc w:val="both"/>
      </w:pPr>
      <w:r>
        <w:rPr>
          <w:color w:val="000000"/>
          <w:lang w:eastAsia="ru-RU"/>
        </w:rPr>
        <w:t>Сведения о необходимости или об отсутствии необходимости уста</w:t>
      </w:r>
      <w:r>
        <w:rPr>
          <w:color w:val="000000"/>
          <w:lang w:eastAsia="ru-RU"/>
        </w:rPr>
        <w:softHyphen/>
        <w:t>новления переходного периода:</w:t>
      </w:r>
    </w:p>
    <w:p w:rsidR="00F9369C" w:rsidRDefault="00F9369C" w:rsidP="00330091">
      <w:pPr>
        <w:pStyle w:val="a0"/>
        <w:framePr w:w="9504" w:wrap="notBeside" w:vAnchor="text" w:hAnchor="text" w:xAlign="center" w:y="1"/>
        <w:shd w:val="clear" w:color="auto" w:fill="auto"/>
        <w:spacing w:line="280" w:lineRule="exact"/>
        <w:ind w:firstLine="709"/>
      </w:pPr>
      <w:r>
        <w:rPr>
          <w:color w:val="000000"/>
          <w:lang w:eastAsia="ru-RU"/>
        </w:rPr>
        <w:t>6. Сравнение возможных вариантов решения проблемы</w:t>
      </w:r>
    </w:p>
    <w:tbl>
      <w:tblPr>
        <w:tblOverlap w:val="never"/>
        <w:tblW w:w="0" w:type="auto"/>
        <w:jc w:val="center"/>
        <w:tblLayout w:type="fixed"/>
        <w:tblCellMar>
          <w:left w:w="10" w:type="dxa"/>
          <w:right w:w="10" w:type="dxa"/>
        </w:tblCellMar>
        <w:tblLook w:val="0000"/>
      </w:tblPr>
      <w:tblGrid>
        <w:gridCol w:w="686"/>
        <w:gridCol w:w="4349"/>
        <w:gridCol w:w="1944"/>
        <w:gridCol w:w="2525"/>
      </w:tblGrid>
      <w:tr w:rsidR="00F9369C" w:rsidRPr="00B7785C" w:rsidTr="00187824">
        <w:trPr>
          <w:trHeight w:hRule="exact" w:val="1536"/>
          <w:jc w:val="center"/>
        </w:trPr>
        <w:tc>
          <w:tcPr>
            <w:tcW w:w="686" w:type="dxa"/>
            <w:tcBorders>
              <w:top w:val="single" w:sz="4" w:space="0" w:color="auto"/>
              <w:left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left="180" w:firstLine="0"/>
              <w:jc w:val="left"/>
            </w:pPr>
            <w:r>
              <w:t>№</w:t>
            </w:r>
          </w:p>
          <w:p w:rsidR="00F9369C" w:rsidRDefault="00F9369C" w:rsidP="00187824">
            <w:pPr>
              <w:pStyle w:val="20"/>
              <w:framePr w:w="9504" w:wrap="notBeside" w:vAnchor="text" w:hAnchor="text" w:xAlign="center" w:y="1"/>
              <w:shd w:val="clear" w:color="auto" w:fill="auto"/>
              <w:spacing w:after="0" w:line="280" w:lineRule="exact"/>
              <w:ind w:left="180" w:firstLine="0"/>
              <w:jc w:val="left"/>
            </w:pPr>
            <w:r>
              <w:t>п/п</w:t>
            </w:r>
          </w:p>
        </w:tc>
        <w:tc>
          <w:tcPr>
            <w:tcW w:w="4349" w:type="dxa"/>
            <w:tcBorders>
              <w:top w:val="single" w:sz="4" w:space="0" w:color="auto"/>
              <w:left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firstLine="0"/>
            </w:pPr>
            <w:r>
              <w:t>Критерии сравнения</w:t>
            </w:r>
          </w:p>
        </w:tc>
        <w:tc>
          <w:tcPr>
            <w:tcW w:w="1944" w:type="dxa"/>
            <w:tcBorders>
              <w:top w:val="single" w:sz="4" w:space="0" w:color="auto"/>
              <w:left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40" w:lineRule="exact"/>
              <w:ind w:firstLine="0"/>
            </w:pPr>
            <w:r>
              <w:t>Предлагаемый вариант регу</w:t>
            </w:r>
            <w:r>
              <w:softHyphen/>
              <w:t>лирования</w:t>
            </w:r>
          </w:p>
        </w:tc>
        <w:tc>
          <w:tcPr>
            <w:tcW w:w="2525" w:type="dxa"/>
            <w:tcBorders>
              <w:top w:val="single" w:sz="4" w:space="0" w:color="auto"/>
              <w:left w:val="single" w:sz="4" w:space="0" w:color="auto"/>
              <w:right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40" w:lineRule="exact"/>
              <w:ind w:firstLine="0"/>
            </w:pPr>
            <w:r>
              <w:t>Сохранение дей</w:t>
            </w:r>
            <w:r>
              <w:softHyphen/>
              <w:t>ствующего способа регулирования / от</w:t>
            </w:r>
            <w:r>
              <w:softHyphen/>
              <w:t>сутствие правового регулирования</w:t>
            </w:r>
          </w:p>
        </w:tc>
      </w:tr>
      <w:tr w:rsidR="00F9369C" w:rsidRPr="00B7785C" w:rsidTr="00187824">
        <w:trPr>
          <w:trHeight w:hRule="exact" w:val="466"/>
          <w:jc w:val="center"/>
        </w:trPr>
        <w:tc>
          <w:tcPr>
            <w:tcW w:w="686" w:type="dxa"/>
            <w:tcBorders>
              <w:top w:val="single" w:sz="4" w:space="0" w:color="auto"/>
              <w:left w:val="single" w:sz="4" w:space="0" w:color="auto"/>
              <w:bottom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left="320" w:firstLine="0"/>
              <w:jc w:val="left"/>
            </w:pPr>
            <w:r>
              <w:t>1</w:t>
            </w:r>
          </w:p>
        </w:tc>
        <w:tc>
          <w:tcPr>
            <w:tcW w:w="4349" w:type="dxa"/>
            <w:tcBorders>
              <w:top w:val="single" w:sz="4" w:space="0" w:color="auto"/>
              <w:left w:val="single" w:sz="4" w:space="0" w:color="auto"/>
              <w:bottom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firstLine="0"/>
            </w:pPr>
            <w:r>
              <w:t>2</w:t>
            </w:r>
          </w:p>
        </w:tc>
        <w:tc>
          <w:tcPr>
            <w:tcW w:w="1944" w:type="dxa"/>
            <w:tcBorders>
              <w:top w:val="single" w:sz="4" w:space="0" w:color="auto"/>
              <w:left w:val="single" w:sz="4" w:space="0" w:color="auto"/>
              <w:bottom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firstLine="0"/>
            </w:pPr>
            <w:r>
              <w:t>3</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F9369C" w:rsidRDefault="00F9369C" w:rsidP="00187824">
            <w:pPr>
              <w:pStyle w:val="20"/>
              <w:framePr w:w="9504" w:wrap="notBeside" w:vAnchor="text" w:hAnchor="text" w:xAlign="center" w:y="1"/>
              <w:shd w:val="clear" w:color="auto" w:fill="auto"/>
              <w:spacing w:after="0" w:line="280" w:lineRule="exact"/>
              <w:ind w:firstLine="0"/>
            </w:pPr>
            <w:r>
              <w:t>4</w:t>
            </w:r>
          </w:p>
        </w:tc>
      </w:tr>
    </w:tbl>
    <w:p w:rsidR="00F9369C" w:rsidRDefault="00F9369C" w:rsidP="000E1015">
      <w:pPr>
        <w:framePr w:w="9504" w:wrap="notBeside" w:vAnchor="text" w:hAnchor="text" w:xAlign="center" w:y="1"/>
        <w:rPr>
          <w:sz w:val="2"/>
          <w:szCs w:val="2"/>
        </w:rPr>
      </w:pPr>
    </w:p>
    <w:p w:rsidR="00F9369C" w:rsidRDefault="00F9369C" w:rsidP="000E1015">
      <w:pPr>
        <w:rPr>
          <w:sz w:val="2"/>
          <w:szCs w:val="2"/>
        </w:rPr>
      </w:pPr>
    </w:p>
    <w:p w:rsidR="00F9369C" w:rsidRDefault="00F9369C" w:rsidP="00217367">
      <w:pPr>
        <w:pStyle w:val="20"/>
        <w:numPr>
          <w:ilvl w:val="0"/>
          <w:numId w:val="5"/>
        </w:numPr>
        <w:shd w:val="clear" w:color="auto" w:fill="auto"/>
        <w:tabs>
          <w:tab w:val="left" w:pos="748"/>
        </w:tabs>
        <w:spacing w:before="189" w:after="296" w:line="235" w:lineRule="exact"/>
        <w:ind w:left="760" w:right="4620" w:hanging="620"/>
        <w:jc w:val="left"/>
      </w:pPr>
      <w:r>
        <w:rPr>
          <w:color w:val="000000"/>
          <w:lang w:eastAsia="ru-RU"/>
        </w:rPr>
        <w:t>Содержание варианта решения выявленной проблемы</w:t>
      </w:r>
    </w:p>
    <w:p w:rsidR="00F9369C" w:rsidRDefault="00F9369C" w:rsidP="00217367">
      <w:pPr>
        <w:pStyle w:val="20"/>
        <w:numPr>
          <w:ilvl w:val="0"/>
          <w:numId w:val="5"/>
        </w:numPr>
        <w:shd w:val="clear" w:color="auto" w:fill="auto"/>
        <w:tabs>
          <w:tab w:val="left" w:pos="748"/>
        </w:tabs>
        <w:spacing w:after="304" w:line="240" w:lineRule="exact"/>
        <w:ind w:left="760" w:right="4620" w:hanging="620"/>
        <w:jc w:val="left"/>
      </w:pPr>
      <w:r>
        <w:rPr>
          <w:color w:val="000000"/>
          <w:lang w:eastAsia="ru-RU"/>
        </w:rPr>
        <w:t>Качественная характеристика и оценка динамики численности по</w:t>
      </w:r>
      <w:r>
        <w:rPr>
          <w:color w:val="000000"/>
          <w:lang w:eastAsia="ru-RU"/>
        </w:rPr>
        <w:softHyphen/>
        <w:t>тенциальных адресатов предлага</w:t>
      </w:r>
      <w:r>
        <w:rPr>
          <w:color w:val="000000"/>
          <w:lang w:eastAsia="ru-RU"/>
        </w:rPr>
        <w:softHyphen/>
        <w:t>емого правового регулирования в среднесрочном периоде (1 – 3 года)</w:t>
      </w:r>
    </w:p>
    <w:p w:rsidR="00F9369C" w:rsidRDefault="00F9369C" w:rsidP="00217367">
      <w:pPr>
        <w:pStyle w:val="20"/>
        <w:numPr>
          <w:ilvl w:val="0"/>
          <w:numId w:val="5"/>
        </w:numPr>
        <w:shd w:val="clear" w:color="auto" w:fill="auto"/>
        <w:tabs>
          <w:tab w:val="left" w:pos="748"/>
        </w:tabs>
        <w:spacing w:after="300" w:line="235" w:lineRule="exact"/>
        <w:ind w:left="760" w:right="4620" w:hanging="620"/>
        <w:jc w:val="left"/>
      </w:pPr>
      <w:r>
        <w:rPr>
          <w:color w:val="000000"/>
          <w:lang w:eastAsia="ru-RU"/>
        </w:rPr>
        <w:t>Оценка дополнительных расходов (доходов) потенциальных адресатов предлагаемого правового ре</w:t>
      </w:r>
      <w:r>
        <w:rPr>
          <w:color w:val="000000"/>
          <w:lang w:eastAsia="ru-RU"/>
        </w:rPr>
        <w:softHyphen/>
        <w:t>гулирования, связанных с его введением</w:t>
      </w:r>
    </w:p>
    <w:p w:rsidR="00F9369C" w:rsidRDefault="00F9369C" w:rsidP="00217367">
      <w:pPr>
        <w:pStyle w:val="20"/>
        <w:numPr>
          <w:ilvl w:val="0"/>
          <w:numId w:val="5"/>
        </w:numPr>
        <w:shd w:val="clear" w:color="auto" w:fill="auto"/>
        <w:tabs>
          <w:tab w:val="left" w:pos="748"/>
        </w:tabs>
        <w:spacing w:after="296" w:line="235" w:lineRule="exact"/>
        <w:ind w:left="760" w:right="4620" w:hanging="620"/>
        <w:jc w:val="left"/>
      </w:pPr>
      <w:r>
        <w:rPr>
          <w:color w:val="000000"/>
          <w:lang w:eastAsia="ru-RU"/>
        </w:rPr>
        <w:t>Оценка расходов (доходов) мест</w:t>
      </w:r>
      <w:r>
        <w:rPr>
          <w:color w:val="000000"/>
          <w:lang w:eastAsia="ru-RU"/>
        </w:rPr>
        <w:softHyphen/>
        <w:t>ного бюджета, связанных с введе</w:t>
      </w:r>
      <w:r>
        <w:rPr>
          <w:color w:val="000000"/>
          <w:lang w:eastAsia="ru-RU"/>
        </w:rPr>
        <w:softHyphen/>
        <w:t>нием предлагаемого правового регулирования</w:t>
      </w:r>
    </w:p>
    <w:p w:rsidR="00F9369C" w:rsidRDefault="00F9369C" w:rsidP="00217367">
      <w:pPr>
        <w:pStyle w:val="20"/>
        <w:numPr>
          <w:ilvl w:val="0"/>
          <w:numId w:val="5"/>
        </w:numPr>
        <w:shd w:val="clear" w:color="auto" w:fill="auto"/>
        <w:tabs>
          <w:tab w:val="left" w:pos="748"/>
        </w:tabs>
        <w:spacing w:after="300" w:line="240" w:lineRule="exact"/>
        <w:ind w:left="760" w:right="4620" w:hanging="620"/>
        <w:jc w:val="left"/>
      </w:pPr>
      <w:r>
        <w:rPr>
          <w:color w:val="000000"/>
          <w:lang w:eastAsia="ru-RU"/>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p w:rsidR="00F9369C" w:rsidRDefault="00F9369C" w:rsidP="00217367">
      <w:pPr>
        <w:pStyle w:val="20"/>
        <w:numPr>
          <w:ilvl w:val="0"/>
          <w:numId w:val="5"/>
        </w:numPr>
        <w:shd w:val="clear" w:color="auto" w:fill="auto"/>
        <w:tabs>
          <w:tab w:val="left" w:pos="748"/>
        </w:tabs>
        <w:spacing w:after="304" w:line="240" w:lineRule="exact"/>
        <w:ind w:left="760" w:right="4620" w:hanging="620"/>
        <w:jc w:val="left"/>
      </w:pPr>
      <w:r>
        <w:rPr>
          <w:color w:val="000000"/>
          <w:lang w:eastAsia="ru-RU"/>
        </w:rPr>
        <w:t>Оценка рисков неблагоприятных последствий</w:t>
      </w:r>
    </w:p>
    <w:p w:rsidR="00F9369C" w:rsidRDefault="00F9369C" w:rsidP="00217367">
      <w:pPr>
        <w:pStyle w:val="20"/>
        <w:numPr>
          <w:ilvl w:val="0"/>
          <w:numId w:val="5"/>
        </w:numPr>
        <w:shd w:val="clear" w:color="auto" w:fill="auto"/>
        <w:tabs>
          <w:tab w:val="left" w:pos="567"/>
        </w:tabs>
        <w:spacing w:after="264" w:line="235" w:lineRule="exact"/>
        <w:ind w:left="760" w:right="4620" w:hanging="760"/>
        <w:jc w:val="left"/>
      </w:pPr>
      <w:r>
        <w:rPr>
          <w:color w:val="000000"/>
          <w:lang w:eastAsia="ru-RU"/>
        </w:rPr>
        <w:t xml:space="preserve">  Оценка воздействия на состояние конкуренции</w:t>
      </w:r>
    </w:p>
    <w:p w:rsidR="00F9369C" w:rsidRDefault="00F9369C" w:rsidP="00A84BEA">
      <w:pPr>
        <w:pStyle w:val="20"/>
        <w:numPr>
          <w:ilvl w:val="1"/>
          <w:numId w:val="36"/>
        </w:numPr>
        <w:shd w:val="clear" w:color="auto" w:fill="auto"/>
        <w:tabs>
          <w:tab w:val="left" w:pos="709"/>
          <w:tab w:val="left" w:pos="1407"/>
        </w:tabs>
        <w:spacing w:after="0" w:line="240" w:lineRule="auto"/>
        <w:ind w:left="709" w:hanging="709"/>
        <w:jc w:val="both"/>
      </w:pPr>
      <w:r>
        <w:rPr>
          <w:color w:val="000000"/>
          <w:lang w:eastAsia="ru-RU"/>
        </w:rPr>
        <w:t>Обоснование выбора предпочтительного варианта предлагаемого</w:t>
      </w:r>
    </w:p>
    <w:p w:rsidR="00F9369C" w:rsidRDefault="00F9369C" w:rsidP="00A84BEA">
      <w:pPr>
        <w:pStyle w:val="20"/>
        <w:shd w:val="clear" w:color="auto" w:fill="auto"/>
        <w:tabs>
          <w:tab w:val="left" w:pos="709"/>
        </w:tabs>
        <w:spacing w:after="0" w:line="240" w:lineRule="auto"/>
        <w:ind w:left="709" w:hanging="709"/>
        <w:jc w:val="left"/>
        <w:rPr>
          <w:color w:val="000000"/>
          <w:lang w:eastAsia="ru-RU"/>
        </w:rPr>
      </w:pPr>
      <w:r>
        <w:rPr>
          <w:color w:val="000000"/>
          <w:lang w:eastAsia="ru-RU"/>
        </w:rPr>
        <w:t>правового регулирования выявленной проблемы:</w:t>
      </w:r>
    </w:p>
    <w:p w:rsidR="00F9369C" w:rsidRDefault="00F9369C" w:rsidP="00A84BEA">
      <w:pPr>
        <w:pStyle w:val="20"/>
        <w:shd w:val="clear" w:color="auto" w:fill="auto"/>
        <w:spacing w:after="0" w:line="240" w:lineRule="auto"/>
        <w:ind w:left="140" w:firstLine="0"/>
        <w:jc w:val="both"/>
      </w:pPr>
      <w:r>
        <w:rPr>
          <w:color w:val="000000"/>
          <w:lang w:eastAsia="ru-RU"/>
        </w:rPr>
        <w:t>7. Иная информация по решению органа-разработчика, относящаяся к сведениям о подготовке идеи (концепции) предлагаемого правового регули</w:t>
      </w:r>
      <w:r>
        <w:rPr>
          <w:color w:val="000000"/>
          <w:lang w:eastAsia="ru-RU"/>
        </w:rPr>
        <w:softHyphen/>
        <w:t>рования:</w:t>
      </w:r>
    </w:p>
    <w:p w:rsidR="00F9369C" w:rsidRDefault="00F9369C" w:rsidP="000E1015">
      <w:pPr>
        <w:pStyle w:val="20"/>
        <w:shd w:val="clear" w:color="auto" w:fill="auto"/>
        <w:spacing w:after="0" w:line="322" w:lineRule="exact"/>
        <w:ind w:left="740" w:firstLine="0"/>
        <w:jc w:val="both"/>
      </w:pPr>
      <w:r>
        <w:rPr>
          <w:color w:val="000000"/>
          <w:lang w:eastAsia="ru-RU"/>
        </w:rPr>
        <w:t>К уведомлению прилагаются:</w:t>
      </w:r>
    </w:p>
    <w:p w:rsidR="00F9369C" w:rsidRDefault="00F9369C" w:rsidP="000E1015">
      <w:pPr>
        <w:pStyle w:val="20"/>
        <w:numPr>
          <w:ilvl w:val="0"/>
          <w:numId w:val="6"/>
        </w:numPr>
        <w:shd w:val="clear" w:color="auto" w:fill="auto"/>
        <w:tabs>
          <w:tab w:val="left" w:pos="1094"/>
        </w:tabs>
        <w:spacing w:after="0" w:line="322" w:lineRule="exact"/>
        <w:ind w:left="740" w:firstLine="0"/>
        <w:jc w:val="both"/>
      </w:pPr>
      <w:r>
        <w:rPr>
          <w:color w:val="000000"/>
          <w:lang w:eastAsia="ru-RU"/>
        </w:rPr>
        <w:t>Перечень вопросов для участников публичных консультаций.</w:t>
      </w:r>
    </w:p>
    <w:p w:rsidR="00F9369C" w:rsidRDefault="00F9369C" w:rsidP="000E1015">
      <w:pPr>
        <w:pStyle w:val="20"/>
        <w:numPr>
          <w:ilvl w:val="0"/>
          <w:numId w:val="6"/>
        </w:numPr>
        <w:shd w:val="clear" w:color="auto" w:fill="auto"/>
        <w:tabs>
          <w:tab w:val="left" w:pos="1088"/>
        </w:tabs>
        <w:spacing w:after="0" w:line="322" w:lineRule="exact"/>
        <w:ind w:firstLine="740"/>
        <w:jc w:val="left"/>
      </w:pPr>
      <w:r>
        <w:rPr>
          <w:color w:val="000000"/>
          <w:lang w:eastAsia="ru-RU"/>
        </w:rPr>
        <w:t>Иные материалы, которые, по мнению разработчика, позволяют оце</w:t>
      </w:r>
      <w:r>
        <w:rPr>
          <w:color w:val="000000"/>
          <w:lang w:eastAsia="ru-RU"/>
        </w:rPr>
        <w:softHyphen/>
        <w:t>нить необходимость введения предлагаемого правового регулирования.</w:t>
      </w:r>
    </w:p>
    <w:p w:rsidR="00F9369C" w:rsidRDefault="00F9369C" w:rsidP="000E1015">
      <w:pPr>
        <w:pStyle w:val="ConsPlusNormal"/>
        <w:jc w:val="both"/>
      </w:pPr>
    </w:p>
    <w:p w:rsidR="00F9369C" w:rsidRDefault="00F9369C">
      <w:pPr>
        <w:pStyle w:val="ConsPlusNormal"/>
        <w:jc w:val="both"/>
        <w:rPr>
          <w:rFonts w:ascii="Times New Roman" w:hAnsi="Times New Roman" w:cs="Times New Roman"/>
          <w:sz w:val="28"/>
          <w:szCs w:val="28"/>
        </w:rPr>
      </w:pPr>
    </w:p>
    <w:p w:rsidR="00F9369C" w:rsidRDefault="00F9369C" w:rsidP="00A84BE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________________________ </w:t>
      </w: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tbl>
      <w:tblPr>
        <w:tblW w:w="0" w:type="auto"/>
        <w:tblLook w:val="01E0"/>
      </w:tblPr>
      <w:tblGrid>
        <w:gridCol w:w="5148"/>
        <w:gridCol w:w="4246"/>
      </w:tblGrid>
      <w:tr w:rsidR="00F9369C" w:rsidTr="00352AF0">
        <w:tc>
          <w:tcPr>
            <w:tcW w:w="5148" w:type="dxa"/>
          </w:tcPr>
          <w:p w:rsidR="00F9369C" w:rsidRPr="00352AF0" w:rsidRDefault="00F9369C" w:rsidP="00352AF0">
            <w:pPr>
              <w:pStyle w:val="ConsPlusNormal"/>
              <w:spacing w:after="200" w:line="276" w:lineRule="auto"/>
              <w:jc w:val="both"/>
              <w:rPr>
                <w:rFonts w:ascii="Times New Roman" w:hAnsi="Times New Roman" w:cs="Times New Roman"/>
                <w:sz w:val="28"/>
                <w:szCs w:val="28"/>
              </w:rPr>
            </w:pPr>
          </w:p>
        </w:tc>
        <w:tc>
          <w:tcPr>
            <w:tcW w:w="4246" w:type="dxa"/>
          </w:tcPr>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Приложение № 2</w:t>
            </w:r>
          </w:p>
          <w:p w:rsidR="00F9369C" w:rsidRPr="00352AF0" w:rsidRDefault="00F9369C" w:rsidP="00352AF0">
            <w:pPr>
              <w:pStyle w:val="ConsPlusNormal"/>
              <w:spacing w:line="240" w:lineRule="exact"/>
              <w:rPr>
                <w:rFonts w:ascii="Times New Roman" w:hAnsi="Times New Roman" w:cs="Times New Roman"/>
                <w:sz w:val="28"/>
                <w:szCs w:val="28"/>
              </w:rPr>
            </w:pPr>
            <w:r w:rsidRPr="00352AF0">
              <w:rPr>
                <w:rFonts w:ascii="Times New Roman" w:hAnsi="Times New Roman" w:cs="Times New Roman"/>
                <w:sz w:val="24"/>
                <w:szCs w:val="24"/>
              </w:rPr>
              <w:t>к Порядку 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tc>
      </w:tr>
    </w:tbl>
    <w:p w:rsidR="00F9369C" w:rsidRDefault="00F9369C">
      <w:pPr>
        <w:pStyle w:val="ConsPlusNormal"/>
        <w:jc w:val="both"/>
        <w:rPr>
          <w:rFonts w:ascii="Times New Roman" w:hAnsi="Times New Roman" w:cs="Times New Roman"/>
          <w:sz w:val="28"/>
          <w:szCs w:val="28"/>
        </w:rPr>
      </w:pPr>
    </w:p>
    <w:p w:rsidR="00F9369C" w:rsidRDefault="00F9369C">
      <w:pPr>
        <w:pStyle w:val="ConsPlusNormal"/>
        <w:jc w:val="both"/>
        <w:rPr>
          <w:rFonts w:ascii="Times New Roman" w:hAnsi="Times New Roman" w:cs="Times New Roman"/>
          <w:sz w:val="28"/>
          <w:szCs w:val="28"/>
        </w:rPr>
      </w:pPr>
    </w:p>
    <w:p w:rsidR="00F9369C" w:rsidRDefault="00F9369C" w:rsidP="002D1118">
      <w:pPr>
        <w:pStyle w:val="20"/>
        <w:shd w:val="clear" w:color="auto" w:fill="auto"/>
        <w:spacing w:after="0" w:line="240" w:lineRule="auto"/>
      </w:pPr>
      <w:r>
        <w:rPr>
          <w:color w:val="000000"/>
          <w:lang w:eastAsia="ru-RU"/>
        </w:rPr>
        <w:t>ПРИМЕРНЫЙ ПЕРЕЧЕНЬ</w:t>
      </w:r>
    </w:p>
    <w:p w:rsidR="00F9369C" w:rsidRDefault="00F9369C" w:rsidP="002D1118">
      <w:pPr>
        <w:pStyle w:val="20"/>
        <w:shd w:val="clear" w:color="auto" w:fill="auto"/>
        <w:spacing w:after="0" w:line="240" w:lineRule="auto"/>
        <w:ind w:left="1480" w:right="1480"/>
        <w:rPr>
          <w:color w:val="000000"/>
          <w:lang w:eastAsia="ru-RU"/>
        </w:rPr>
      </w:pPr>
      <w:r>
        <w:rPr>
          <w:color w:val="000000"/>
          <w:lang w:eastAsia="ru-RU"/>
        </w:rPr>
        <w:t>вопросов, обсуждаемых при размещении уведомления о подготовке МНПА</w:t>
      </w:r>
    </w:p>
    <w:p w:rsidR="00F9369C" w:rsidRDefault="00F9369C" w:rsidP="002D1118">
      <w:pPr>
        <w:pStyle w:val="20"/>
        <w:pBdr>
          <w:bottom w:val="single" w:sz="4" w:space="1" w:color="auto"/>
        </w:pBdr>
        <w:shd w:val="clear" w:color="auto" w:fill="auto"/>
        <w:spacing w:after="0" w:line="240" w:lineRule="auto"/>
        <w:ind w:left="1480" w:right="1480"/>
        <w:rPr>
          <w:color w:val="000000"/>
          <w:lang w:eastAsia="ru-RU"/>
        </w:rPr>
      </w:pPr>
    </w:p>
    <w:p w:rsidR="00F9369C" w:rsidRDefault="00F9369C" w:rsidP="002D1118">
      <w:pPr>
        <w:pStyle w:val="20"/>
        <w:shd w:val="clear" w:color="auto" w:fill="auto"/>
        <w:spacing w:after="0" w:line="240" w:lineRule="auto"/>
        <w:ind w:left="1480" w:right="1480"/>
      </w:pPr>
      <w:r>
        <w:rPr>
          <w:color w:val="000000"/>
          <w:lang w:eastAsia="ru-RU"/>
        </w:rPr>
        <w:t>(наименование проекта МНПА)</w:t>
      </w:r>
    </w:p>
    <w:p w:rsidR="00F9369C" w:rsidRDefault="00F9369C" w:rsidP="000E1015">
      <w:pPr>
        <w:pStyle w:val="20"/>
        <w:shd w:val="clear" w:color="auto" w:fill="auto"/>
        <w:spacing w:after="0" w:line="322" w:lineRule="exact"/>
        <w:ind w:left="740" w:right="-2"/>
        <w:jc w:val="left"/>
      </w:pPr>
      <w:r>
        <w:rPr>
          <w:color w:val="000000"/>
          <w:lang w:eastAsia="ru-RU"/>
        </w:rPr>
        <w:t>Контактная информация по вашему желанию укажите:</w:t>
      </w:r>
    </w:p>
    <w:p w:rsidR="00F9369C" w:rsidRDefault="00F9369C" w:rsidP="00D7225A">
      <w:pPr>
        <w:pStyle w:val="20"/>
        <w:shd w:val="clear" w:color="auto" w:fill="auto"/>
        <w:tabs>
          <w:tab w:val="left" w:pos="1012"/>
        </w:tabs>
        <w:spacing w:after="0" w:line="322" w:lineRule="exact"/>
        <w:ind w:left="740" w:firstLine="0"/>
        <w:jc w:val="both"/>
      </w:pPr>
      <w:r>
        <w:rPr>
          <w:color w:val="000000"/>
          <w:lang w:eastAsia="ru-RU"/>
        </w:rPr>
        <w:t>- наименование организации;</w:t>
      </w:r>
    </w:p>
    <w:p w:rsidR="00F9369C" w:rsidRDefault="00F9369C" w:rsidP="00D7225A">
      <w:pPr>
        <w:pStyle w:val="20"/>
        <w:shd w:val="clear" w:color="auto" w:fill="auto"/>
        <w:tabs>
          <w:tab w:val="left" w:pos="1012"/>
        </w:tabs>
        <w:spacing w:after="0" w:line="322" w:lineRule="exact"/>
        <w:ind w:left="740" w:firstLine="0"/>
        <w:jc w:val="both"/>
      </w:pPr>
      <w:r>
        <w:rPr>
          <w:color w:val="000000"/>
          <w:lang w:eastAsia="ru-RU"/>
        </w:rPr>
        <w:t>- сферу деятельности организации;</w:t>
      </w:r>
    </w:p>
    <w:p w:rsidR="00F9369C" w:rsidRDefault="00F9369C" w:rsidP="00D7225A">
      <w:pPr>
        <w:pStyle w:val="20"/>
        <w:shd w:val="clear" w:color="auto" w:fill="auto"/>
        <w:tabs>
          <w:tab w:val="left" w:pos="1012"/>
        </w:tabs>
        <w:spacing w:after="0" w:line="322" w:lineRule="exact"/>
        <w:ind w:left="740" w:firstLine="0"/>
        <w:jc w:val="both"/>
      </w:pPr>
      <w:r>
        <w:rPr>
          <w:color w:val="000000"/>
          <w:lang w:eastAsia="ru-RU"/>
        </w:rPr>
        <w:t>- фамилию, имя, отчество (последнее – при наличии) контактного лица;</w:t>
      </w:r>
    </w:p>
    <w:p w:rsidR="00F9369C" w:rsidRDefault="00F9369C" w:rsidP="00D7225A">
      <w:pPr>
        <w:pStyle w:val="20"/>
        <w:shd w:val="clear" w:color="auto" w:fill="auto"/>
        <w:tabs>
          <w:tab w:val="left" w:pos="1012"/>
        </w:tabs>
        <w:spacing w:after="0" w:line="322" w:lineRule="exact"/>
        <w:ind w:left="740" w:firstLine="0"/>
        <w:jc w:val="both"/>
      </w:pPr>
      <w:r>
        <w:rPr>
          <w:color w:val="000000"/>
          <w:lang w:eastAsia="ru-RU"/>
        </w:rPr>
        <w:t>- номер контактного телефона;</w:t>
      </w:r>
    </w:p>
    <w:p w:rsidR="00F9369C" w:rsidRDefault="00F9369C" w:rsidP="00D7225A">
      <w:pPr>
        <w:pStyle w:val="20"/>
        <w:shd w:val="clear" w:color="auto" w:fill="auto"/>
        <w:tabs>
          <w:tab w:val="left" w:pos="1012"/>
        </w:tabs>
        <w:spacing w:after="0" w:line="322" w:lineRule="exact"/>
        <w:ind w:left="740" w:firstLine="0"/>
        <w:jc w:val="both"/>
      </w:pPr>
      <w:r>
        <w:rPr>
          <w:color w:val="000000"/>
          <w:lang w:eastAsia="ru-RU"/>
        </w:rPr>
        <w:t>- адрес электронной почты.</w:t>
      </w:r>
    </w:p>
    <w:p w:rsidR="00F9369C" w:rsidRDefault="00F9369C" w:rsidP="00330091">
      <w:pPr>
        <w:pStyle w:val="20"/>
        <w:numPr>
          <w:ilvl w:val="0"/>
          <w:numId w:val="8"/>
        </w:numPr>
        <w:shd w:val="clear" w:color="auto" w:fill="auto"/>
        <w:tabs>
          <w:tab w:val="left" w:pos="1083"/>
        </w:tabs>
        <w:spacing w:after="0" w:line="240" w:lineRule="auto"/>
        <w:ind w:firstLine="740"/>
        <w:jc w:val="both"/>
      </w:pPr>
      <w:r>
        <w:rPr>
          <w:color w:val="000000"/>
          <w:lang w:eastAsia="ru-RU"/>
        </w:rPr>
        <w:t>На решение какой проблемы, на Ваш взгляд, направлен разрабатываемый проект МНПА (наименование проекта МНПА)?</w:t>
      </w:r>
    </w:p>
    <w:p w:rsidR="00F9369C" w:rsidRDefault="00F9369C" w:rsidP="00330091">
      <w:pPr>
        <w:pStyle w:val="20"/>
        <w:shd w:val="clear" w:color="auto" w:fill="auto"/>
        <w:spacing w:after="0" w:line="240" w:lineRule="auto"/>
        <w:ind w:firstLine="740"/>
        <w:jc w:val="both"/>
      </w:pPr>
      <w:r>
        <w:rPr>
          <w:color w:val="000000"/>
          <w:lang w:eastAsia="ru-RU"/>
        </w:rPr>
        <w:t>Актуальна ли данная проблема сегодня?</w:t>
      </w:r>
    </w:p>
    <w:p w:rsidR="00F9369C" w:rsidRDefault="00F9369C" w:rsidP="00330091">
      <w:pPr>
        <w:pStyle w:val="20"/>
        <w:numPr>
          <w:ilvl w:val="0"/>
          <w:numId w:val="8"/>
        </w:numPr>
        <w:shd w:val="clear" w:color="auto" w:fill="auto"/>
        <w:tabs>
          <w:tab w:val="left" w:pos="1088"/>
        </w:tabs>
        <w:spacing w:after="0" w:line="240" w:lineRule="auto"/>
        <w:ind w:firstLine="740"/>
        <w:jc w:val="both"/>
      </w:pPr>
      <w:r>
        <w:rPr>
          <w:color w:val="000000"/>
          <w:lang w:eastAsia="ru-RU"/>
        </w:rPr>
        <w:t>Насколько цель предлагаемого регулирования соотносится с про</w:t>
      </w:r>
      <w:r>
        <w:rPr>
          <w:color w:val="000000"/>
          <w:lang w:eastAsia="ru-RU"/>
        </w:rPr>
        <w:softHyphen/>
        <w:t xml:space="preserve">блемой, на решение которой оно направлено? В какой степени, на Ваш взгляд, принятие </w:t>
      </w:r>
      <w:r>
        <w:rPr>
          <w:rStyle w:val="2-1pt"/>
        </w:rPr>
        <w:t xml:space="preserve">МНПА </w:t>
      </w:r>
      <w:r>
        <w:rPr>
          <w:color w:val="000000"/>
          <w:lang w:eastAsia="ru-RU"/>
        </w:rPr>
        <w:t>позволит достигнуть поставленную цель?</w:t>
      </w:r>
    </w:p>
    <w:p w:rsidR="00F9369C" w:rsidRDefault="00F9369C" w:rsidP="00330091">
      <w:pPr>
        <w:pStyle w:val="20"/>
        <w:numPr>
          <w:ilvl w:val="0"/>
          <w:numId w:val="8"/>
        </w:numPr>
        <w:shd w:val="clear" w:color="auto" w:fill="auto"/>
        <w:tabs>
          <w:tab w:val="left" w:pos="1088"/>
        </w:tabs>
        <w:spacing w:after="0" w:line="240" w:lineRule="auto"/>
        <w:ind w:firstLine="740"/>
        <w:jc w:val="both"/>
      </w:pPr>
      <w:r>
        <w:rPr>
          <w:color w:val="000000"/>
          <w:lang w:eastAsia="ru-RU"/>
        </w:rPr>
        <w:t>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затратные для участников общественных отношений и (или) более эффективны?</w:t>
      </w:r>
    </w:p>
    <w:p w:rsidR="00F9369C" w:rsidRDefault="00F9369C" w:rsidP="00330091">
      <w:pPr>
        <w:pStyle w:val="20"/>
        <w:numPr>
          <w:ilvl w:val="0"/>
          <w:numId w:val="8"/>
        </w:numPr>
        <w:shd w:val="clear" w:color="auto" w:fill="auto"/>
        <w:tabs>
          <w:tab w:val="left" w:pos="1088"/>
        </w:tabs>
        <w:spacing w:after="0" w:line="240" w:lineRule="auto"/>
        <w:ind w:firstLine="740"/>
        <w:jc w:val="both"/>
      </w:pPr>
      <w:r>
        <w:rPr>
          <w:color w:val="000000"/>
          <w:lang w:eastAsia="ru-RU"/>
        </w:rPr>
        <w:t>С какими рисками и негативными последствиями для ведения пред</w:t>
      </w:r>
      <w:r>
        <w:rPr>
          <w:color w:val="000000"/>
          <w:lang w:eastAsia="ru-RU"/>
        </w:rPr>
        <w:softHyphen/>
        <w:t xml:space="preserve">принимательской и инвестиционной деятельности, на Ваш взгляд, может быть связано принятие разрабатываемого проекта </w:t>
      </w:r>
      <w:r>
        <w:rPr>
          <w:rStyle w:val="2-1pt"/>
        </w:rPr>
        <w:t>МНПА?</w:t>
      </w:r>
    </w:p>
    <w:p w:rsidR="00F9369C" w:rsidRDefault="00F9369C" w:rsidP="00330091">
      <w:pPr>
        <w:pStyle w:val="20"/>
        <w:numPr>
          <w:ilvl w:val="0"/>
          <w:numId w:val="8"/>
        </w:numPr>
        <w:shd w:val="clear" w:color="auto" w:fill="auto"/>
        <w:tabs>
          <w:tab w:val="left" w:pos="1113"/>
        </w:tabs>
        <w:spacing w:after="0" w:line="240" w:lineRule="auto"/>
        <w:ind w:firstLine="740"/>
        <w:jc w:val="both"/>
      </w:pPr>
      <w:r>
        <w:rPr>
          <w:color w:val="000000"/>
          <w:lang w:eastAsia="ru-RU"/>
        </w:rPr>
        <w:t>Ваше общее мнение о данном проекте МНПА.</w:t>
      </w:r>
    </w:p>
    <w:p w:rsidR="00F9369C" w:rsidRDefault="00F9369C" w:rsidP="00330091">
      <w:pPr>
        <w:pStyle w:val="ConsPlusNonformat"/>
        <w:jc w:val="both"/>
      </w:pPr>
    </w:p>
    <w:p w:rsidR="00F9369C" w:rsidRDefault="00F9369C" w:rsidP="00330091">
      <w:pPr>
        <w:pStyle w:val="ConsPlusNormal"/>
        <w:jc w:val="both"/>
      </w:pPr>
    </w:p>
    <w:p w:rsidR="00F9369C" w:rsidRDefault="00F9369C">
      <w:pPr>
        <w:pStyle w:val="ConsPlusNormal"/>
        <w:jc w:val="right"/>
        <w:outlineLvl w:val="1"/>
      </w:pPr>
    </w:p>
    <w:p w:rsidR="00F9369C" w:rsidRDefault="00F9369C" w:rsidP="00A84BEA">
      <w:pPr>
        <w:pStyle w:val="ConsPlusNormal"/>
        <w:jc w:val="center"/>
        <w:outlineLvl w:val="1"/>
      </w:pPr>
      <w:r>
        <w:t xml:space="preserve">__________________________ </w:t>
      </w: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p w:rsidR="00F9369C" w:rsidRDefault="00F9369C" w:rsidP="00A84BEA">
      <w:pPr>
        <w:pStyle w:val="ConsPlusNormal"/>
        <w:jc w:val="center"/>
        <w:outlineLvl w:val="1"/>
      </w:pPr>
    </w:p>
    <w:tbl>
      <w:tblPr>
        <w:tblW w:w="14091" w:type="dxa"/>
        <w:tblLook w:val="01E0"/>
      </w:tblPr>
      <w:tblGrid>
        <w:gridCol w:w="4697"/>
        <w:gridCol w:w="4697"/>
        <w:gridCol w:w="4697"/>
      </w:tblGrid>
      <w:tr w:rsidR="00F9369C" w:rsidTr="00352AF0">
        <w:tc>
          <w:tcPr>
            <w:tcW w:w="4697" w:type="dxa"/>
          </w:tcPr>
          <w:p w:rsidR="00F9369C" w:rsidRDefault="00F9369C" w:rsidP="00352AF0">
            <w:pPr>
              <w:pStyle w:val="ConsPlusNormal"/>
              <w:spacing w:after="200" w:line="276" w:lineRule="auto"/>
              <w:outlineLvl w:val="1"/>
            </w:pPr>
          </w:p>
        </w:tc>
        <w:tc>
          <w:tcPr>
            <w:tcW w:w="4697" w:type="dxa"/>
          </w:tcPr>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Приложение № 3</w:t>
            </w:r>
          </w:p>
          <w:p w:rsidR="00F9369C" w:rsidRPr="00352AF0" w:rsidRDefault="00F9369C" w:rsidP="00352AF0">
            <w:pPr>
              <w:pStyle w:val="ConsPlusNormal"/>
              <w:spacing w:line="240" w:lineRule="exact"/>
              <w:rPr>
                <w:rFonts w:ascii="Times New Roman" w:hAnsi="Times New Roman" w:cs="Times New Roman"/>
                <w:sz w:val="28"/>
                <w:szCs w:val="28"/>
              </w:rPr>
            </w:pPr>
            <w:r w:rsidRPr="00352AF0">
              <w:rPr>
                <w:rFonts w:ascii="Times New Roman" w:hAnsi="Times New Roman" w:cs="Times New Roman"/>
                <w:sz w:val="24"/>
                <w:szCs w:val="24"/>
              </w:rPr>
              <w:t>к Порядку 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4697" w:type="dxa"/>
          </w:tcPr>
          <w:p w:rsidR="00F9369C" w:rsidRDefault="00F9369C" w:rsidP="00352AF0">
            <w:pPr>
              <w:pStyle w:val="ConsPlusNormal"/>
              <w:spacing w:after="200" w:line="276" w:lineRule="auto"/>
              <w:outlineLvl w:val="1"/>
            </w:pPr>
          </w:p>
        </w:tc>
      </w:tr>
    </w:tbl>
    <w:p w:rsidR="00F9369C" w:rsidRDefault="00F9369C" w:rsidP="00A84BEA">
      <w:pPr>
        <w:pStyle w:val="ConsPlusNormal"/>
        <w:outlineLvl w:val="1"/>
      </w:pPr>
    </w:p>
    <w:p w:rsidR="00F9369C" w:rsidRPr="002D2304" w:rsidRDefault="00F9369C">
      <w:pPr>
        <w:pStyle w:val="ConsPlusNormal"/>
        <w:ind w:firstLine="540"/>
        <w:jc w:val="both"/>
        <w:rPr>
          <w:rFonts w:ascii="Times New Roman" w:hAnsi="Times New Roman" w:cs="Times New Roman"/>
          <w:sz w:val="28"/>
          <w:szCs w:val="28"/>
        </w:rPr>
      </w:pPr>
      <w:r w:rsidRPr="002D2304">
        <w:rPr>
          <w:rFonts w:ascii="Times New Roman" w:hAnsi="Times New Roman" w:cs="Times New Roman"/>
          <w:sz w:val="28"/>
          <w:szCs w:val="28"/>
        </w:rPr>
        <w:t>Форма</w:t>
      </w:r>
    </w:p>
    <w:p w:rsidR="00F9369C" w:rsidRPr="002D2304" w:rsidRDefault="00F9369C">
      <w:pPr>
        <w:pStyle w:val="ConsPlusNormal"/>
        <w:jc w:val="both"/>
        <w:rPr>
          <w:rFonts w:ascii="Times New Roman" w:hAnsi="Times New Roman" w:cs="Times New Roman"/>
          <w:sz w:val="28"/>
          <w:szCs w:val="28"/>
        </w:rPr>
      </w:pPr>
    </w:p>
    <w:p w:rsidR="00F9369C" w:rsidRPr="002D2304" w:rsidRDefault="00F9369C" w:rsidP="0062153D">
      <w:pPr>
        <w:pStyle w:val="ConsPlusNonformat"/>
        <w:jc w:val="center"/>
        <w:rPr>
          <w:rFonts w:ascii="Times New Roman" w:hAnsi="Times New Roman" w:cs="Times New Roman"/>
          <w:sz w:val="28"/>
          <w:szCs w:val="28"/>
        </w:rPr>
      </w:pPr>
      <w:bookmarkStart w:id="15" w:name="P253"/>
      <w:bookmarkEnd w:id="15"/>
      <w:r w:rsidRPr="002D2304">
        <w:rPr>
          <w:rFonts w:ascii="Times New Roman" w:hAnsi="Times New Roman" w:cs="Times New Roman"/>
          <w:sz w:val="28"/>
          <w:szCs w:val="28"/>
        </w:rPr>
        <w:t>СВОДНЫЙ ОТЧЕТ</w:t>
      </w:r>
    </w:p>
    <w:p w:rsidR="00F9369C" w:rsidRPr="002D2304" w:rsidRDefault="00F9369C" w:rsidP="0062153D">
      <w:pPr>
        <w:pStyle w:val="ConsPlusNonformat"/>
        <w:jc w:val="center"/>
        <w:rPr>
          <w:rFonts w:ascii="Times New Roman" w:hAnsi="Times New Roman" w:cs="Times New Roman"/>
          <w:sz w:val="28"/>
          <w:szCs w:val="28"/>
        </w:rPr>
      </w:pPr>
      <w:r w:rsidRPr="002D2304">
        <w:rPr>
          <w:rFonts w:ascii="Times New Roman" w:hAnsi="Times New Roman" w:cs="Times New Roman"/>
          <w:sz w:val="28"/>
          <w:szCs w:val="28"/>
        </w:rPr>
        <w:t>о проведении оценки регулирующего воздействия</w:t>
      </w:r>
    </w:p>
    <w:p w:rsidR="00F9369C" w:rsidRPr="002D2304" w:rsidRDefault="00F9369C" w:rsidP="0062153D">
      <w:pPr>
        <w:pStyle w:val="ConsPlusNonformat"/>
        <w:jc w:val="center"/>
        <w:rPr>
          <w:rFonts w:ascii="Times New Roman" w:hAnsi="Times New Roman" w:cs="Times New Roman"/>
          <w:sz w:val="28"/>
          <w:szCs w:val="28"/>
        </w:rPr>
      </w:pPr>
      <w:r w:rsidRPr="002D2304">
        <w:rPr>
          <w:rFonts w:ascii="Times New Roman" w:hAnsi="Times New Roman" w:cs="Times New Roman"/>
          <w:sz w:val="28"/>
          <w:szCs w:val="28"/>
        </w:rPr>
        <w:t>проекта муниципального нормативного правового акта</w:t>
      </w:r>
    </w:p>
    <w:p w:rsidR="00F9369C" w:rsidRPr="002D2304" w:rsidRDefault="00F9369C">
      <w:pPr>
        <w:pStyle w:val="ConsPlusNonformat"/>
        <w:jc w:val="both"/>
        <w:rPr>
          <w:rFonts w:ascii="Times New Roman" w:hAnsi="Times New Roman" w:cs="Times New Roman"/>
          <w:sz w:val="28"/>
          <w:szCs w:val="28"/>
        </w:rPr>
      </w:pP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 Общая информация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1.1. Регулирующий орган:</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41A94" w:rsidRDefault="00F9369C" w:rsidP="00B41A94">
      <w:pPr>
        <w:pStyle w:val="ConsPlusNonformat"/>
        <w:jc w:val="center"/>
        <w:rPr>
          <w:rFonts w:ascii="Times New Roman" w:hAnsi="Times New Roman" w:cs="Times New Roman"/>
          <w:sz w:val="24"/>
          <w:szCs w:val="24"/>
        </w:rPr>
      </w:pPr>
      <w:r w:rsidRPr="00B41A94">
        <w:rPr>
          <w:rFonts w:ascii="Times New Roman" w:hAnsi="Times New Roman" w:cs="Times New Roman"/>
          <w:sz w:val="24"/>
          <w:szCs w:val="24"/>
        </w:rPr>
        <w:t>полное и краткое наименования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1.2. Вид и наименование проекта муниципального нормативного правового</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акта:</w:t>
      </w:r>
    </w:p>
    <w:p w:rsidR="00F9369C" w:rsidRPr="00B41A94" w:rsidRDefault="00F9369C" w:rsidP="00A84BEA">
      <w:pPr>
        <w:pStyle w:val="ConsPlusNonformat"/>
        <w:jc w:val="center"/>
        <w:rPr>
          <w:rFonts w:ascii="Times New Roman" w:hAnsi="Times New Roman" w:cs="Times New Roman"/>
          <w:sz w:val="24"/>
          <w:szCs w:val="24"/>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r w:rsidRPr="00B41A9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1.3. Предполагаемая дата вступления в силу муниципального нормативного</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правового акта:</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41A94" w:rsidRDefault="00F9369C" w:rsidP="00B41A94">
      <w:pPr>
        <w:pStyle w:val="ConsPlusNonformat"/>
        <w:jc w:val="center"/>
        <w:rPr>
          <w:rFonts w:ascii="Times New Roman" w:hAnsi="Times New Roman" w:cs="Times New Roman"/>
          <w:sz w:val="24"/>
          <w:szCs w:val="24"/>
        </w:rPr>
      </w:pPr>
      <w:r w:rsidRPr="00B41A94">
        <w:rPr>
          <w:rFonts w:ascii="Times New Roman" w:hAnsi="Times New Roman" w:cs="Times New Roman"/>
          <w:sz w:val="24"/>
          <w:szCs w:val="24"/>
        </w:rPr>
        <w:t>указывается дата; если положения вводятся в действие в разное время, то это</w:t>
      </w:r>
    </w:p>
    <w:p w:rsidR="00F9369C" w:rsidRPr="00B41A94" w:rsidRDefault="00F9369C" w:rsidP="00B41A94">
      <w:pPr>
        <w:pStyle w:val="ConsPlusNonformat"/>
        <w:jc w:val="center"/>
        <w:rPr>
          <w:rFonts w:ascii="Times New Roman" w:hAnsi="Times New Roman" w:cs="Times New Roman"/>
          <w:sz w:val="24"/>
          <w:szCs w:val="24"/>
        </w:rPr>
      </w:pPr>
      <w:r w:rsidRPr="00B41A94">
        <w:rPr>
          <w:rFonts w:ascii="Times New Roman" w:hAnsi="Times New Roman" w:cs="Times New Roman"/>
          <w:sz w:val="24"/>
          <w:szCs w:val="24"/>
        </w:rPr>
        <w:t xml:space="preserve">указывается в </w:t>
      </w:r>
      <w:hyperlink w:anchor="P565" w:history="1">
        <w:r w:rsidRPr="00B41A94">
          <w:rPr>
            <w:rFonts w:ascii="Times New Roman" w:hAnsi="Times New Roman" w:cs="Times New Roman"/>
            <w:sz w:val="24"/>
            <w:szCs w:val="24"/>
          </w:rPr>
          <w:t>разделе 10</w:t>
        </w:r>
      </w:hyperlink>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1.4. Краткое описание проблемы, на решение которой направлено</w:t>
      </w:r>
      <w:r>
        <w:rPr>
          <w:rFonts w:ascii="Times New Roman" w:hAnsi="Times New Roman" w:cs="Times New Roman"/>
          <w:sz w:val="28"/>
          <w:szCs w:val="28"/>
        </w:rPr>
        <w:t xml:space="preserve"> </w:t>
      </w:r>
      <w:r w:rsidRPr="002D2304">
        <w:rPr>
          <w:rFonts w:ascii="Times New Roman" w:hAnsi="Times New Roman" w:cs="Times New Roman"/>
          <w:sz w:val="28"/>
          <w:szCs w:val="28"/>
        </w:rPr>
        <w:t>предлагаемое правовое регулирование: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w:t>
      </w:r>
    </w:p>
    <w:p w:rsidR="00F9369C" w:rsidRPr="00B41A94" w:rsidRDefault="00F9369C" w:rsidP="00B41A94">
      <w:pPr>
        <w:pStyle w:val="ConsPlusNonformat"/>
        <w:jc w:val="center"/>
        <w:rPr>
          <w:rFonts w:ascii="Times New Roman" w:hAnsi="Times New Roman" w:cs="Times New Roman"/>
          <w:sz w:val="24"/>
          <w:szCs w:val="24"/>
        </w:rPr>
      </w:pPr>
      <w:r w:rsidRPr="00B41A9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1.5. Краткое описание целей предлагаемого правового регулирования: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9369C" w:rsidRPr="00B41A94" w:rsidRDefault="00F9369C" w:rsidP="00B41A94">
      <w:pPr>
        <w:pStyle w:val="ConsPlusNonformat"/>
        <w:jc w:val="center"/>
        <w:rPr>
          <w:rFonts w:ascii="Times New Roman" w:hAnsi="Times New Roman" w:cs="Times New Roman"/>
          <w:sz w:val="24"/>
          <w:szCs w:val="24"/>
        </w:rPr>
      </w:pPr>
      <w:r w:rsidRPr="00B41A9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1.6. Краткое описание содержания предлагаемого правового регулирования: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2D2304" w:rsidRDefault="00F9369C" w:rsidP="008B3B16">
      <w:pPr>
        <w:pStyle w:val="ConsPlusNonformat"/>
        <w:jc w:val="center"/>
        <w:rPr>
          <w:rFonts w:ascii="Times New Roman" w:hAnsi="Times New Roman" w:cs="Times New Roman"/>
          <w:sz w:val="28"/>
          <w:szCs w:val="28"/>
        </w:rPr>
      </w:pPr>
      <w:r w:rsidRPr="002D2304">
        <w:rPr>
          <w:rFonts w:ascii="Times New Roman" w:hAnsi="Times New Roman" w:cs="Times New Roman"/>
          <w:sz w:val="28"/>
          <w:szCs w:val="28"/>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1.7. </w:t>
      </w:r>
      <w:hyperlink w:anchor="P622" w:history="1">
        <w:r w:rsidRPr="00754D13">
          <w:rPr>
            <w:rFonts w:ascii="Times New Roman" w:hAnsi="Times New Roman" w:cs="Times New Roman"/>
            <w:sz w:val="28"/>
            <w:szCs w:val="28"/>
          </w:rPr>
          <w:t>&lt;*&gt;</w:t>
        </w:r>
      </w:hyperlink>
      <w:r w:rsidRPr="00754D13">
        <w:rPr>
          <w:rFonts w:ascii="Times New Roman" w:hAnsi="Times New Roman" w:cs="Times New Roman"/>
          <w:sz w:val="28"/>
          <w:szCs w:val="28"/>
        </w:rPr>
        <w:t xml:space="preserve"> С</w:t>
      </w:r>
      <w:r w:rsidRPr="002D2304">
        <w:rPr>
          <w:rFonts w:ascii="Times New Roman" w:hAnsi="Times New Roman" w:cs="Times New Roman"/>
          <w:sz w:val="28"/>
          <w:szCs w:val="28"/>
        </w:rPr>
        <w:t>рок, в течение которого принимались предложения в связи с</w:t>
      </w:r>
      <w:r>
        <w:rPr>
          <w:rFonts w:ascii="Times New Roman" w:hAnsi="Times New Roman" w:cs="Times New Roman"/>
          <w:sz w:val="28"/>
          <w:szCs w:val="28"/>
        </w:rPr>
        <w:t xml:space="preserve"> </w:t>
      </w:r>
      <w:r w:rsidRPr="002D2304">
        <w:rPr>
          <w:rFonts w:ascii="Times New Roman" w:hAnsi="Times New Roman" w:cs="Times New Roman"/>
          <w:sz w:val="28"/>
          <w:szCs w:val="28"/>
        </w:rPr>
        <w:t>размещением уведомления о разработке предлагаемого правового регулирования:</w:t>
      </w:r>
    </w:p>
    <w:p w:rsidR="00F9369C" w:rsidRPr="002D2304" w:rsidRDefault="00F936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D2304">
        <w:rPr>
          <w:rFonts w:ascii="Times New Roman" w:hAnsi="Times New Roman" w:cs="Times New Roman"/>
          <w:sz w:val="28"/>
          <w:szCs w:val="28"/>
        </w:rPr>
        <w:t>начало: "___" _______ 201_ г.; окончание: "___" _______ 201_ г.</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1.8. </w:t>
      </w:r>
      <w:hyperlink w:anchor="P622" w:history="1">
        <w:r w:rsidRPr="00754D13">
          <w:rPr>
            <w:rFonts w:ascii="Times New Roman" w:hAnsi="Times New Roman" w:cs="Times New Roman"/>
            <w:sz w:val="28"/>
            <w:szCs w:val="28"/>
          </w:rPr>
          <w:t>&lt;*&gt;</w:t>
        </w:r>
      </w:hyperlink>
      <w:r w:rsidRPr="002D2304">
        <w:rPr>
          <w:rFonts w:ascii="Times New Roman" w:hAnsi="Times New Roman" w:cs="Times New Roman"/>
          <w:sz w:val="28"/>
          <w:szCs w:val="28"/>
        </w:rPr>
        <w:t xml:space="preserve"> Количество замечаний и предложений, полученных в связи с</w:t>
      </w:r>
      <w:r>
        <w:rPr>
          <w:rFonts w:ascii="Times New Roman" w:hAnsi="Times New Roman" w:cs="Times New Roman"/>
          <w:sz w:val="28"/>
          <w:szCs w:val="28"/>
        </w:rPr>
        <w:t xml:space="preserve"> </w:t>
      </w:r>
      <w:r w:rsidRPr="002D2304">
        <w:rPr>
          <w:rFonts w:ascii="Times New Roman" w:hAnsi="Times New Roman" w:cs="Times New Roman"/>
          <w:sz w:val="28"/>
          <w:szCs w:val="28"/>
        </w:rPr>
        <w:t>размещением уведомления о разработке предлагаемого правового регулирования:</w:t>
      </w:r>
      <w:r>
        <w:rPr>
          <w:rFonts w:ascii="Times New Roman" w:hAnsi="Times New Roman" w:cs="Times New Roman"/>
          <w:sz w:val="28"/>
          <w:szCs w:val="28"/>
        </w:rPr>
        <w:t xml:space="preserve"> </w:t>
      </w:r>
      <w:r w:rsidRPr="002D2304">
        <w:rPr>
          <w:rFonts w:ascii="Times New Roman" w:hAnsi="Times New Roman" w:cs="Times New Roman"/>
          <w:sz w:val="28"/>
          <w:szCs w:val="28"/>
        </w:rPr>
        <w:t>_____, из них учтено: _____ полностью: _____, учтено частично: _____.</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1.9. </w:t>
      </w:r>
      <w:hyperlink w:anchor="P622" w:history="1">
        <w:r w:rsidRPr="00754D13">
          <w:rPr>
            <w:rFonts w:ascii="Times New Roman" w:hAnsi="Times New Roman" w:cs="Times New Roman"/>
            <w:sz w:val="28"/>
            <w:szCs w:val="28"/>
          </w:rPr>
          <w:t>&lt;*&gt;</w:t>
        </w:r>
      </w:hyperlink>
      <w:r w:rsidRPr="00754D13">
        <w:rPr>
          <w:rFonts w:ascii="Times New Roman" w:hAnsi="Times New Roman" w:cs="Times New Roman"/>
          <w:sz w:val="28"/>
          <w:szCs w:val="28"/>
        </w:rPr>
        <w:t xml:space="preserve"> П</w:t>
      </w:r>
      <w:r w:rsidRPr="002D2304">
        <w:rPr>
          <w:rFonts w:ascii="Times New Roman" w:hAnsi="Times New Roman" w:cs="Times New Roman"/>
          <w:sz w:val="28"/>
          <w:szCs w:val="28"/>
        </w:rPr>
        <w:t>олный электронный адрес размещения сводки предложений,</w:t>
      </w:r>
      <w:r>
        <w:rPr>
          <w:rFonts w:ascii="Times New Roman" w:hAnsi="Times New Roman" w:cs="Times New Roman"/>
          <w:sz w:val="28"/>
          <w:szCs w:val="28"/>
        </w:rPr>
        <w:t xml:space="preserve"> </w:t>
      </w:r>
      <w:r w:rsidRPr="002D2304">
        <w:rPr>
          <w:rFonts w:ascii="Times New Roman" w:hAnsi="Times New Roman" w:cs="Times New Roman"/>
          <w:sz w:val="28"/>
          <w:szCs w:val="28"/>
        </w:rPr>
        <w:t>поступивших в связи с размещением уведомления о разработке предлагаемого</w:t>
      </w:r>
      <w:r>
        <w:rPr>
          <w:rFonts w:ascii="Times New Roman" w:hAnsi="Times New Roman" w:cs="Times New Roman"/>
          <w:sz w:val="28"/>
          <w:szCs w:val="28"/>
        </w:rPr>
        <w:t xml:space="preserve"> </w:t>
      </w:r>
      <w:r w:rsidRPr="002D2304">
        <w:rPr>
          <w:rFonts w:ascii="Times New Roman" w:hAnsi="Times New Roman" w:cs="Times New Roman"/>
          <w:sz w:val="28"/>
          <w:szCs w:val="28"/>
        </w:rPr>
        <w:t>правового регулирования: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1.10. Контактная информация исполнителя в регулирующем органе:</w:t>
      </w:r>
    </w:p>
    <w:p w:rsidR="00F9369C"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Ф.И.О.</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_______________________________________________________________;</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Должность:</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___________________________________________________________;</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Тел.: _________________, адрес электронной почты: ____________________.</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1.11. </w:t>
      </w:r>
      <w:hyperlink w:anchor="P622" w:history="1">
        <w:r w:rsidRPr="00754D13">
          <w:rPr>
            <w:rFonts w:ascii="Times New Roman" w:hAnsi="Times New Roman" w:cs="Times New Roman"/>
            <w:sz w:val="28"/>
            <w:szCs w:val="28"/>
          </w:rPr>
          <w:t>&lt;*&gt;</w:t>
        </w:r>
      </w:hyperlink>
      <w:r w:rsidRPr="00754D13">
        <w:rPr>
          <w:rFonts w:ascii="Times New Roman" w:hAnsi="Times New Roman" w:cs="Times New Roman"/>
          <w:sz w:val="28"/>
          <w:szCs w:val="28"/>
        </w:rPr>
        <w:t xml:space="preserve"> С</w:t>
      </w:r>
      <w:r w:rsidRPr="002D2304">
        <w:rPr>
          <w:rFonts w:ascii="Times New Roman" w:hAnsi="Times New Roman" w:cs="Times New Roman"/>
          <w:sz w:val="28"/>
          <w:szCs w:val="28"/>
        </w:rPr>
        <w:t>тепень регулирующего воздействия проекта акта:</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высокая/средняя/низкая</w:t>
      </w:r>
    </w:p>
    <w:p w:rsidR="00F9369C" w:rsidRPr="00754D13"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1.12. </w:t>
      </w:r>
      <w:hyperlink w:anchor="P622" w:history="1">
        <w:r w:rsidRPr="00754D13">
          <w:rPr>
            <w:rFonts w:ascii="Times New Roman" w:hAnsi="Times New Roman" w:cs="Times New Roman"/>
            <w:sz w:val="28"/>
            <w:szCs w:val="28"/>
          </w:rPr>
          <w:t>&lt;*&gt;</w:t>
        </w:r>
      </w:hyperlink>
      <w:r w:rsidRPr="00754D13">
        <w:rPr>
          <w:rFonts w:ascii="Times New Roman" w:hAnsi="Times New Roman" w:cs="Times New Roman"/>
          <w:sz w:val="28"/>
          <w:szCs w:val="28"/>
        </w:rPr>
        <w:t xml:space="preserve"> </w:t>
      </w:r>
      <w:r w:rsidRPr="002D2304">
        <w:rPr>
          <w:rFonts w:ascii="Times New Roman" w:hAnsi="Times New Roman" w:cs="Times New Roman"/>
          <w:sz w:val="28"/>
          <w:szCs w:val="28"/>
        </w:rPr>
        <w:t>Обоснование отнесения проекта акта к определенной степени</w:t>
      </w:r>
      <w:r>
        <w:rPr>
          <w:rFonts w:ascii="Times New Roman" w:hAnsi="Times New Roman" w:cs="Times New Roman"/>
          <w:sz w:val="28"/>
          <w:szCs w:val="28"/>
        </w:rPr>
        <w:t xml:space="preserve"> </w:t>
      </w:r>
      <w:r w:rsidRPr="002D2304">
        <w:rPr>
          <w:rFonts w:ascii="Times New Roman" w:hAnsi="Times New Roman" w:cs="Times New Roman"/>
          <w:sz w:val="28"/>
          <w:szCs w:val="28"/>
        </w:rPr>
        <w:t xml:space="preserve">регулирующего воздействия </w:t>
      </w:r>
      <w:hyperlink w:anchor="P620" w:history="1">
        <w:r w:rsidRPr="00754D13">
          <w:rPr>
            <w:rFonts w:ascii="Times New Roman" w:hAnsi="Times New Roman" w:cs="Times New Roman"/>
            <w:sz w:val="28"/>
            <w:szCs w:val="28"/>
          </w:rPr>
          <w:t>&lt;1&gt;</w:t>
        </w:r>
      </w:hyperlink>
      <w:r w:rsidRPr="00754D13">
        <w:rPr>
          <w:rFonts w:ascii="Times New Roman" w:hAnsi="Times New Roman" w:cs="Times New Roman"/>
          <w:sz w:val="28"/>
          <w:szCs w:val="28"/>
        </w:rPr>
        <w:t>:</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6454C5" w:rsidRDefault="00F9369C" w:rsidP="006454C5">
      <w:pPr>
        <w:pStyle w:val="ConsPlusNonformat"/>
        <w:jc w:val="center"/>
        <w:rPr>
          <w:rFonts w:ascii="Times New Roman" w:hAnsi="Times New Roman" w:cs="Times New Roman"/>
          <w:sz w:val="24"/>
          <w:szCs w:val="24"/>
        </w:rPr>
      </w:pPr>
      <w:r w:rsidRPr="006454C5">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 Описание проблемы, на решение которой направлено предлагаемое</w:t>
      </w:r>
      <w:r>
        <w:rPr>
          <w:rFonts w:ascii="Times New Roman" w:hAnsi="Times New Roman" w:cs="Times New Roman"/>
          <w:sz w:val="28"/>
          <w:szCs w:val="28"/>
        </w:rPr>
        <w:t xml:space="preserve"> </w:t>
      </w:r>
      <w:r w:rsidRPr="002D2304">
        <w:rPr>
          <w:rFonts w:ascii="Times New Roman" w:hAnsi="Times New Roman" w:cs="Times New Roman"/>
          <w:sz w:val="28"/>
          <w:szCs w:val="28"/>
        </w:rPr>
        <w:t>правовое регулирование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2.1. Формулировка проблемы:</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6454C5" w:rsidRDefault="00F9369C" w:rsidP="006454C5">
      <w:pPr>
        <w:pStyle w:val="ConsPlusNonformat"/>
        <w:jc w:val="center"/>
        <w:rPr>
          <w:rFonts w:ascii="Times New Roman" w:hAnsi="Times New Roman" w:cs="Times New Roman"/>
          <w:sz w:val="24"/>
          <w:szCs w:val="24"/>
        </w:rPr>
      </w:pPr>
      <w:r w:rsidRPr="006454C5">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2.2. Информация о возникновении, выявлении проблемы и мерах, принятых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ранее для ее решения, достигнутых результатах и затраченных ресурсах: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9213A" w:rsidRDefault="00F9369C" w:rsidP="00B9213A">
      <w:pPr>
        <w:pStyle w:val="ConsPlusNonformat"/>
        <w:jc w:val="center"/>
        <w:rPr>
          <w:rFonts w:ascii="Times New Roman" w:hAnsi="Times New Roman" w:cs="Times New Roman"/>
          <w:sz w:val="24"/>
          <w:szCs w:val="24"/>
        </w:rPr>
      </w:pPr>
      <w:r w:rsidRPr="00B9213A">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2.3. Социальные группы, заинтересованные в устранении проблемы, их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количественная оценка:</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9213A" w:rsidRDefault="00F9369C" w:rsidP="00B9213A">
      <w:pPr>
        <w:pStyle w:val="ConsPlusNonformat"/>
        <w:jc w:val="center"/>
        <w:rPr>
          <w:rFonts w:ascii="Times New Roman" w:hAnsi="Times New Roman" w:cs="Times New Roman"/>
          <w:sz w:val="24"/>
          <w:szCs w:val="24"/>
        </w:rPr>
      </w:pPr>
      <w:r w:rsidRPr="00B9213A">
        <w:rPr>
          <w:rFonts w:ascii="Times New Roman" w:hAnsi="Times New Roman" w:cs="Times New Roman"/>
          <w:sz w:val="24"/>
          <w:szCs w:val="24"/>
        </w:rPr>
        <w:t>текстовое описание</w:t>
      </w:r>
    </w:p>
    <w:p w:rsidR="00F9369C" w:rsidRPr="002D2304" w:rsidRDefault="00F9369C" w:rsidP="00B9213A">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2.4.</w:t>
      </w:r>
      <w:r>
        <w:rPr>
          <w:rFonts w:ascii="Times New Roman" w:hAnsi="Times New Roman" w:cs="Times New Roman"/>
          <w:sz w:val="28"/>
          <w:szCs w:val="28"/>
        </w:rPr>
        <w:t xml:space="preserve"> </w:t>
      </w:r>
      <w:r w:rsidRPr="002D2304">
        <w:rPr>
          <w:rFonts w:ascii="Times New Roman" w:hAnsi="Times New Roman" w:cs="Times New Roman"/>
          <w:sz w:val="28"/>
          <w:szCs w:val="28"/>
        </w:rPr>
        <w:t>Характеристика негативных эффектов, возникающих в связи с</w:t>
      </w:r>
      <w:r>
        <w:rPr>
          <w:rFonts w:ascii="Times New Roman" w:hAnsi="Times New Roman" w:cs="Times New Roman"/>
          <w:sz w:val="28"/>
          <w:szCs w:val="28"/>
        </w:rPr>
        <w:t xml:space="preserve"> </w:t>
      </w:r>
      <w:r w:rsidRPr="002D2304">
        <w:rPr>
          <w:rFonts w:ascii="Times New Roman" w:hAnsi="Times New Roman" w:cs="Times New Roman"/>
          <w:sz w:val="28"/>
          <w:szCs w:val="28"/>
        </w:rPr>
        <w:t xml:space="preserve">наличием </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9213A" w:rsidRDefault="00F9369C" w:rsidP="00B9213A">
      <w:pPr>
        <w:pStyle w:val="ConsPlusNonformat"/>
        <w:jc w:val="center"/>
        <w:rPr>
          <w:rFonts w:ascii="Times New Roman" w:hAnsi="Times New Roman" w:cs="Times New Roman"/>
          <w:sz w:val="24"/>
          <w:szCs w:val="24"/>
        </w:rPr>
      </w:pPr>
      <w:r w:rsidRPr="00B9213A">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2.5. Причины </w:t>
      </w:r>
      <w:r>
        <w:rPr>
          <w:rFonts w:ascii="Times New Roman" w:hAnsi="Times New Roman" w:cs="Times New Roman"/>
          <w:sz w:val="28"/>
          <w:szCs w:val="28"/>
        </w:rPr>
        <w:t xml:space="preserve">возникновения </w:t>
      </w:r>
      <w:r w:rsidRPr="002D2304">
        <w:rPr>
          <w:rFonts w:ascii="Times New Roman" w:hAnsi="Times New Roman" w:cs="Times New Roman"/>
          <w:sz w:val="28"/>
          <w:szCs w:val="28"/>
        </w:rPr>
        <w:t>проблемы и факторы, поддерживающие ее</w:t>
      </w:r>
      <w:r>
        <w:rPr>
          <w:rFonts w:ascii="Times New Roman" w:hAnsi="Times New Roman" w:cs="Times New Roman"/>
          <w:sz w:val="28"/>
          <w:szCs w:val="28"/>
        </w:rPr>
        <w:t xml:space="preserve"> </w:t>
      </w:r>
      <w:r w:rsidRPr="002D2304">
        <w:rPr>
          <w:rFonts w:ascii="Times New Roman" w:hAnsi="Times New Roman" w:cs="Times New Roman"/>
          <w:sz w:val="28"/>
          <w:szCs w:val="28"/>
        </w:rPr>
        <w:t>существование: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B9213A" w:rsidRDefault="00F9369C" w:rsidP="00B9213A">
      <w:pPr>
        <w:pStyle w:val="ConsPlusNonformat"/>
        <w:jc w:val="center"/>
        <w:rPr>
          <w:rFonts w:ascii="Times New Roman" w:hAnsi="Times New Roman" w:cs="Times New Roman"/>
          <w:sz w:val="24"/>
          <w:szCs w:val="24"/>
        </w:rPr>
      </w:pPr>
      <w:r w:rsidRPr="00B9213A">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2.6. Причины</w:t>
      </w:r>
      <w:r>
        <w:rPr>
          <w:rFonts w:ascii="Times New Roman" w:hAnsi="Times New Roman" w:cs="Times New Roman"/>
          <w:sz w:val="28"/>
          <w:szCs w:val="28"/>
        </w:rPr>
        <w:t xml:space="preserve"> невозможности</w:t>
      </w:r>
      <w:r w:rsidRPr="002D2304">
        <w:rPr>
          <w:rFonts w:ascii="Times New Roman" w:hAnsi="Times New Roman" w:cs="Times New Roman"/>
          <w:sz w:val="28"/>
          <w:szCs w:val="28"/>
        </w:rPr>
        <w:t xml:space="preserve"> решения</w:t>
      </w:r>
      <w:r>
        <w:rPr>
          <w:rFonts w:ascii="Times New Roman" w:hAnsi="Times New Roman" w:cs="Times New Roman"/>
          <w:sz w:val="28"/>
          <w:szCs w:val="28"/>
        </w:rPr>
        <w:t xml:space="preserve"> проблемы</w:t>
      </w:r>
      <w:r w:rsidRPr="002D2304">
        <w:rPr>
          <w:rFonts w:ascii="Times New Roman" w:hAnsi="Times New Roman" w:cs="Times New Roman"/>
          <w:sz w:val="28"/>
          <w:szCs w:val="28"/>
        </w:rPr>
        <w:t xml:space="preserve"> участниками</w:t>
      </w:r>
      <w:r>
        <w:rPr>
          <w:rFonts w:ascii="Times New Roman" w:hAnsi="Times New Roman" w:cs="Times New Roman"/>
          <w:sz w:val="28"/>
          <w:szCs w:val="28"/>
        </w:rPr>
        <w:t xml:space="preserve"> </w:t>
      </w:r>
      <w:r w:rsidRPr="002D2304">
        <w:rPr>
          <w:rFonts w:ascii="Times New Roman" w:hAnsi="Times New Roman" w:cs="Times New Roman"/>
          <w:sz w:val="28"/>
          <w:szCs w:val="28"/>
        </w:rPr>
        <w:t>соответствующих отношений самостоятельно, без вмешательства государства:</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Default="00F9369C" w:rsidP="00E76F19">
      <w:pPr>
        <w:pStyle w:val="ConsPlusNonformat"/>
        <w:jc w:val="center"/>
        <w:rPr>
          <w:rFonts w:ascii="Times New Roman" w:hAnsi="Times New Roman" w:cs="Times New Roman"/>
          <w:sz w:val="24"/>
          <w:szCs w:val="24"/>
        </w:rPr>
      </w:pPr>
      <w:r w:rsidRPr="00E76F19">
        <w:rPr>
          <w:rFonts w:ascii="Times New Roman" w:hAnsi="Times New Roman" w:cs="Times New Roman"/>
          <w:sz w:val="24"/>
          <w:szCs w:val="24"/>
        </w:rPr>
        <w:t>текстовое описание</w:t>
      </w:r>
    </w:p>
    <w:p w:rsidR="00F9369C" w:rsidRDefault="00F9369C" w:rsidP="00E76F19">
      <w:pPr>
        <w:pStyle w:val="ConsPlusNonformat"/>
        <w:jc w:val="center"/>
        <w:rPr>
          <w:rFonts w:ascii="Times New Roman" w:hAnsi="Times New Roman" w:cs="Times New Roman"/>
          <w:sz w:val="24"/>
          <w:szCs w:val="24"/>
        </w:rPr>
      </w:pP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2.7. Опыт решения аналогичных проблем в муниципальных образованиях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Российской Федерации:</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E76F19" w:rsidRDefault="00F9369C" w:rsidP="00E76F19">
      <w:pPr>
        <w:pStyle w:val="ConsPlusNonformat"/>
        <w:jc w:val="center"/>
        <w:rPr>
          <w:rFonts w:ascii="Times New Roman" w:hAnsi="Times New Roman" w:cs="Times New Roman"/>
          <w:sz w:val="24"/>
          <w:szCs w:val="24"/>
        </w:rPr>
      </w:pPr>
      <w:r w:rsidRPr="00E76F19">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2.8. Источники данных: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F9369C" w:rsidRPr="00E76F19" w:rsidRDefault="00F9369C" w:rsidP="00E76F19">
      <w:pPr>
        <w:pStyle w:val="ConsPlusNonformat"/>
        <w:jc w:val="center"/>
        <w:rPr>
          <w:rFonts w:ascii="Times New Roman" w:hAnsi="Times New Roman" w:cs="Times New Roman"/>
          <w:sz w:val="24"/>
          <w:szCs w:val="24"/>
        </w:rPr>
      </w:pPr>
      <w:r w:rsidRPr="00E76F19">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2.9. Иная информация о проблеме: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E76F19" w:rsidRDefault="00F9369C" w:rsidP="00E76F19">
      <w:pPr>
        <w:pStyle w:val="ConsPlusNonformat"/>
        <w:jc w:val="center"/>
        <w:rPr>
          <w:rFonts w:ascii="Times New Roman" w:hAnsi="Times New Roman" w:cs="Times New Roman"/>
          <w:sz w:val="24"/>
          <w:szCs w:val="24"/>
        </w:rPr>
      </w:pPr>
      <w:r w:rsidRPr="00E76F19">
        <w:rPr>
          <w:rFonts w:ascii="Times New Roman" w:hAnsi="Times New Roman" w:cs="Times New Roman"/>
          <w:sz w:val="24"/>
          <w:szCs w:val="24"/>
        </w:rPr>
        <w:t>текстовое описание</w:t>
      </w:r>
    </w:p>
    <w:p w:rsidR="00F9369C" w:rsidRPr="00E76F19" w:rsidRDefault="00F9369C" w:rsidP="00E76F19">
      <w:pPr>
        <w:pStyle w:val="ConsPlusNonformat"/>
        <w:jc w:val="center"/>
        <w:rPr>
          <w:rFonts w:ascii="Times New Roman" w:hAnsi="Times New Roman" w:cs="Times New Roman"/>
          <w:sz w:val="24"/>
          <w:szCs w:val="24"/>
        </w:rPr>
      </w:pPr>
    </w:p>
    <w:p w:rsidR="00F9369C" w:rsidRPr="002D2304" w:rsidRDefault="00F9369C" w:rsidP="00DA5731">
      <w:pPr>
        <w:pStyle w:val="ConsPlusNonformat"/>
        <w:jc w:val="both"/>
        <w:rPr>
          <w:rFonts w:ascii="Times New Roman" w:hAnsi="Times New Roman" w:cs="Times New Roman"/>
          <w:sz w:val="28"/>
          <w:szCs w:val="28"/>
        </w:rPr>
      </w:pPr>
      <w:bookmarkStart w:id="16" w:name="P338"/>
      <w:bookmarkEnd w:id="16"/>
      <w:r w:rsidRPr="002D2304">
        <w:rPr>
          <w:rFonts w:ascii="Times New Roman" w:hAnsi="Times New Roman" w:cs="Times New Roman"/>
          <w:sz w:val="28"/>
          <w:szCs w:val="28"/>
        </w:rPr>
        <w:t>3.</w:t>
      </w:r>
      <w:r>
        <w:rPr>
          <w:rFonts w:ascii="Times New Roman" w:hAnsi="Times New Roman" w:cs="Times New Roman"/>
          <w:sz w:val="28"/>
          <w:szCs w:val="28"/>
        </w:rPr>
        <w:t xml:space="preserve"> Определение</w:t>
      </w:r>
      <w:r w:rsidRPr="002D2304">
        <w:rPr>
          <w:rFonts w:ascii="Times New Roman" w:hAnsi="Times New Roman" w:cs="Times New Roman"/>
          <w:sz w:val="28"/>
          <w:szCs w:val="28"/>
        </w:rPr>
        <w:t xml:space="preserve"> целей предлагаемого правового регулирования и</w:t>
      </w:r>
      <w:r>
        <w:rPr>
          <w:rFonts w:ascii="Times New Roman" w:hAnsi="Times New Roman" w:cs="Times New Roman"/>
          <w:sz w:val="28"/>
          <w:szCs w:val="28"/>
        </w:rPr>
        <w:t xml:space="preserve"> </w:t>
      </w:r>
      <w:r w:rsidRPr="002D2304">
        <w:rPr>
          <w:rFonts w:ascii="Times New Roman" w:hAnsi="Times New Roman" w:cs="Times New Roman"/>
          <w:sz w:val="28"/>
          <w:szCs w:val="28"/>
        </w:rPr>
        <w:t>показателей для оценки их достижения</w:t>
      </w:r>
    </w:p>
    <w:p w:rsidR="00F9369C" w:rsidRPr="002D2304" w:rsidRDefault="00F9369C" w:rsidP="00DA5731">
      <w:pPr>
        <w:pStyle w:val="ConsPlusNormal"/>
        <w:jc w:val="both"/>
        <w:rPr>
          <w:rFonts w:ascii="Times New Roman" w:hAnsi="Times New Roman" w:cs="Times New Roman"/>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608"/>
        <w:gridCol w:w="3266"/>
        <w:gridCol w:w="3515"/>
      </w:tblGrid>
      <w:tr w:rsidR="00F9369C" w:rsidRPr="00B7785C" w:rsidTr="00CA57EA">
        <w:tc>
          <w:tcPr>
            <w:tcW w:w="2608" w:type="dxa"/>
          </w:tcPr>
          <w:p w:rsidR="00F9369C" w:rsidRPr="002D2304" w:rsidRDefault="00F9369C" w:rsidP="00DA5731">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3.1. Цели предлагаемого правового регулирования</w:t>
            </w:r>
          </w:p>
        </w:tc>
        <w:tc>
          <w:tcPr>
            <w:tcW w:w="3266" w:type="dxa"/>
          </w:tcPr>
          <w:p w:rsidR="00F9369C" w:rsidRPr="002D2304" w:rsidRDefault="00F9369C" w:rsidP="00DA5731">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3.2. Сроки достижения целей предлагаемого правового регулирования</w:t>
            </w:r>
          </w:p>
        </w:tc>
        <w:tc>
          <w:tcPr>
            <w:tcW w:w="3515" w:type="dxa"/>
          </w:tcPr>
          <w:p w:rsidR="00F9369C" w:rsidRPr="002D2304" w:rsidRDefault="00F9369C" w:rsidP="00DA5731">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3.3. Периодичность мониторинга достижения целей предлагаемого правового регулирования</w:t>
            </w:r>
          </w:p>
        </w:tc>
      </w:tr>
      <w:tr w:rsidR="00F9369C" w:rsidRPr="00B7785C" w:rsidTr="00CA57EA">
        <w:tc>
          <w:tcPr>
            <w:tcW w:w="2608" w:type="dxa"/>
          </w:tcPr>
          <w:p w:rsidR="00F9369C" w:rsidRPr="002D2304" w:rsidRDefault="00F9369C" w:rsidP="00DA5731">
            <w:pPr>
              <w:pStyle w:val="ConsPlusNormal"/>
              <w:rPr>
                <w:rFonts w:ascii="Times New Roman" w:hAnsi="Times New Roman" w:cs="Times New Roman"/>
                <w:sz w:val="28"/>
                <w:szCs w:val="28"/>
              </w:rPr>
            </w:pPr>
            <w:r w:rsidRPr="002D2304">
              <w:rPr>
                <w:rFonts w:ascii="Times New Roman" w:hAnsi="Times New Roman" w:cs="Times New Roman"/>
                <w:sz w:val="28"/>
                <w:szCs w:val="28"/>
              </w:rPr>
              <w:t>(Цель 1)</w:t>
            </w:r>
          </w:p>
        </w:tc>
        <w:tc>
          <w:tcPr>
            <w:tcW w:w="3266" w:type="dxa"/>
          </w:tcPr>
          <w:p w:rsidR="00F9369C" w:rsidRPr="002D2304" w:rsidRDefault="00F9369C" w:rsidP="00DA5731">
            <w:pPr>
              <w:pStyle w:val="ConsPlusNormal"/>
              <w:rPr>
                <w:rFonts w:ascii="Times New Roman" w:hAnsi="Times New Roman" w:cs="Times New Roman"/>
                <w:sz w:val="28"/>
                <w:szCs w:val="28"/>
              </w:rPr>
            </w:pPr>
          </w:p>
        </w:tc>
        <w:tc>
          <w:tcPr>
            <w:tcW w:w="3515" w:type="dxa"/>
          </w:tcPr>
          <w:p w:rsidR="00F9369C" w:rsidRPr="002D2304" w:rsidRDefault="00F9369C" w:rsidP="00DA5731">
            <w:pPr>
              <w:pStyle w:val="ConsPlusNormal"/>
              <w:rPr>
                <w:rFonts w:ascii="Times New Roman" w:hAnsi="Times New Roman" w:cs="Times New Roman"/>
                <w:sz w:val="28"/>
                <w:szCs w:val="28"/>
              </w:rPr>
            </w:pPr>
          </w:p>
        </w:tc>
      </w:tr>
      <w:tr w:rsidR="00F9369C" w:rsidRPr="00B7785C" w:rsidTr="00CA57EA">
        <w:tc>
          <w:tcPr>
            <w:tcW w:w="2608" w:type="dxa"/>
          </w:tcPr>
          <w:p w:rsidR="00F9369C" w:rsidRPr="002D2304" w:rsidRDefault="00F9369C" w:rsidP="00DA5731">
            <w:pPr>
              <w:pStyle w:val="ConsPlusNormal"/>
              <w:rPr>
                <w:rFonts w:ascii="Times New Roman" w:hAnsi="Times New Roman" w:cs="Times New Roman"/>
                <w:sz w:val="28"/>
                <w:szCs w:val="28"/>
              </w:rPr>
            </w:pPr>
            <w:r w:rsidRPr="002D2304">
              <w:rPr>
                <w:rFonts w:ascii="Times New Roman" w:hAnsi="Times New Roman" w:cs="Times New Roman"/>
                <w:sz w:val="28"/>
                <w:szCs w:val="28"/>
              </w:rPr>
              <w:t>(Цель 2)</w:t>
            </w:r>
          </w:p>
        </w:tc>
        <w:tc>
          <w:tcPr>
            <w:tcW w:w="3266" w:type="dxa"/>
          </w:tcPr>
          <w:p w:rsidR="00F9369C" w:rsidRPr="002D2304" w:rsidRDefault="00F9369C" w:rsidP="00DA5731">
            <w:pPr>
              <w:pStyle w:val="ConsPlusNormal"/>
              <w:rPr>
                <w:rFonts w:ascii="Times New Roman" w:hAnsi="Times New Roman" w:cs="Times New Roman"/>
                <w:sz w:val="28"/>
                <w:szCs w:val="28"/>
              </w:rPr>
            </w:pPr>
          </w:p>
        </w:tc>
        <w:tc>
          <w:tcPr>
            <w:tcW w:w="3515" w:type="dxa"/>
          </w:tcPr>
          <w:p w:rsidR="00F9369C" w:rsidRPr="002D2304" w:rsidRDefault="00F9369C" w:rsidP="00DA5731">
            <w:pPr>
              <w:pStyle w:val="ConsPlusNormal"/>
              <w:rPr>
                <w:rFonts w:ascii="Times New Roman" w:hAnsi="Times New Roman" w:cs="Times New Roman"/>
                <w:sz w:val="28"/>
                <w:szCs w:val="28"/>
              </w:rPr>
            </w:pPr>
          </w:p>
        </w:tc>
      </w:tr>
      <w:tr w:rsidR="00F9369C" w:rsidRPr="00B7785C" w:rsidTr="00CA57EA">
        <w:tc>
          <w:tcPr>
            <w:tcW w:w="2608" w:type="dxa"/>
          </w:tcPr>
          <w:p w:rsidR="00F9369C" w:rsidRPr="002D2304" w:rsidRDefault="00F9369C" w:rsidP="00DA5731">
            <w:pPr>
              <w:pStyle w:val="ConsPlusNormal"/>
              <w:rPr>
                <w:rFonts w:ascii="Times New Roman" w:hAnsi="Times New Roman" w:cs="Times New Roman"/>
                <w:sz w:val="28"/>
                <w:szCs w:val="28"/>
              </w:rPr>
            </w:pPr>
            <w:r w:rsidRPr="002D2304">
              <w:rPr>
                <w:rFonts w:ascii="Times New Roman" w:hAnsi="Times New Roman" w:cs="Times New Roman"/>
                <w:sz w:val="28"/>
                <w:szCs w:val="28"/>
              </w:rPr>
              <w:t>(Цель N)</w:t>
            </w:r>
          </w:p>
        </w:tc>
        <w:tc>
          <w:tcPr>
            <w:tcW w:w="3266" w:type="dxa"/>
          </w:tcPr>
          <w:p w:rsidR="00F9369C" w:rsidRPr="002D2304" w:rsidRDefault="00F9369C" w:rsidP="00DA5731">
            <w:pPr>
              <w:pStyle w:val="ConsPlusNormal"/>
              <w:rPr>
                <w:rFonts w:ascii="Times New Roman" w:hAnsi="Times New Roman" w:cs="Times New Roman"/>
                <w:sz w:val="28"/>
                <w:szCs w:val="28"/>
              </w:rPr>
            </w:pPr>
          </w:p>
        </w:tc>
        <w:tc>
          <w:tcPr>
            <w:tcW w:w="3515" w:type="dxa"/>
          </w:tcPr>
          <w:p w:rsidR="00F9369C" w:rsidRPr="002D2304" w:rsidRDefault="00F9369C" w:rsidP="00DA5731">
            <w:pPr>
              <w:pStyle w:val="ConsPlusNormal"/>
              <w:rPr>
                <w:rFonts w:ascii="Times New Roman" w:hAnsi="Times New Roman" w:cs="Times New Roman"/>
                <w:sz w:val="28"/>
                <w:szCs w:val="28"/>
              </w:rPr>
            </w:pPr>
          </w:p>
        </w:tc>
      </w:tr>
    </w:tbl>
    <w:p w:rsidR="00F9369C" w:rsidRPr="002D2304" w:rsidRDefault="00F9369C" w:rsidP="00DA5731">
      <w:pPr>
        <w:pStyle w:val="ConsPlusNormal"/>
        <w:jc w:val="both"/>
        <w:rPr>
          <w:rFonts w:ascii="Times New Roman" w:hAnsi="Times New Roman" w:cs="Times New Roman"/>
          <w:sz w:val="28"/>
          <w:szCs w:val="28"/>
        </w:rPr>
      </w:pPr>
    </w:p>
    <w:p w:rsidR="00F9369C" w:rsidRPr="002D2304" w:rsidRDefault="00F9369C" w:rsidP="00DA5731">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3.4. Муниципальные</w:t>
      </w:r>
      <w:r>
        <w:rPr>
          <w:rFonts w:ascii="Times New Roman" w:hAnsi="Times New Roman" w:cs="Times New Roman"/>
          <w:sz w:val="28"/>
          <w:szCs w:val="28"/>
        </w:rPr>
        <w:t xml:space="preserve"> нормативные</w:t>
      </w:r>
      <w:r w:rsidRPr="002D2304">
        <w:rPr>
          <w:rFonts w:ascii="Times New Roman" w:hAnsi="Times New Roman" w:cs="Times New Roman"/>
          <w:sz w:val="28"/>
          <w:szCs w:val="28"/>
        </w:rPr>
        <w:t xml:space="preserve"> правовые акты или их отдельные</w:t>
      </w:r>
      <w:r>
        <w:rPr>
          <w:rFonts w:ascii="Times New Roman" w:hAnsi="Times New Roman" w:cs="Times New Roman"/>
          <w:sz w:val="28"/>
          <w:szCs w:val="28"/>
        </w:rPr>
        <w:t xml:space="preserve"> </w:t>
      </w:r>
      <w:r w:rsidRPr="002D2304">
        <w:rPr>
          <w:rFonts w:ascii="Times New Roman" w:hAnsi="Times New Roman" w:cs="Times New Roman"/>
          <w:sz w:val="28"/>
          <w:szCs w:val="28"/>
        </w:rPr>
        <w:t>положения, в соответствии с которыми в настоящее время осуществляется</w:t>
      </w:r>
      <w:r>
        <w:rPr>
          <w:rFonts w:ascii="Times New Roman" w:hAnsi="Times New Roman" w:cs="Times New Roman"/>
          <w:sz w:val="28"/>
          <w:szCs w:val="28"/>
        </w:rPr>
        <w:t xml:space="preserve"> </w:t>
      </w:r>
      <w:r w:rsidRPr="002D2304">
        <w:rPr>
          <w:rFonts w:ascii="Times New Roman" w:hAnsi="Times New Roman" w:cs="Times New Roman"/>
          <w:sz w:val="28"/>
          <w:szCs w:val="28"/>
        </w:rPr>
        <w:t>правовое регулирование в данной области:</w:t>
      </w:r>
    </w:p>
    <w:p w:rsidR="00F9369C" w:rsidRPr="002D2304" w:rsidRDefault="00F9369C" w:rsidP="00CA57EA">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0D3B15" w:rsidRDefault="00F9369C" w:rsidP="000D3B15">
      <w:pPr>
        <w:pStyle w:val="ConsPlusNonformat"/>
        <w:jc w:val="center"/>
        <w:rPr>
          <w:rFonts w:ascii="Times New Roman" w:hAnsi="Times New Roman" w:cs="Times New Roman"/>
          <w:sz w:val="24"/>
          <w:szCs w:val="24"/>
        </w:rPr>
      </w:pPr>
      <w:r w:rsidRPr="000D3B15">
        <w:rPr>
          <w:rFonts w:ascii="Times New Roman" w:hAnsi="Times New Roman" w:cs="Times New Roman"/>
          <w:sz w:val="24"/>
          <w:szCs w:val="24"/>
        </w:rPr>
        <w:t>указываются все действующие муниципальные нормативные правовые акты или их отдельные положения, регулирующие данную область отношений</w:t>
      </w:r>
    </w:p>
    <w:tbl>
      <w:tblPr>
        <w:tblpPr w:leftFromText="180" w:rightFromText="180" w:vertAnchor="text" w:horzAnchor="margin" w:tblpY="194"/>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551"/>
        <w:gridCol w:w="3005"/>
        <w:gridCol w:w="2041"/>
        <w:gridCol w:w="1821"/>
      </w:tblGrid>
      <w:tr w:rsidR="00F9369C" w:rsidRPr="00B7785C" w:rsidTr="00BE45BD">
        <w:tc>
          <w:tcPr>
            <w:tcW w:w="2551" w:type="dxa"/>
          </w:tcPr>
          <w:p w:rsidR="00F9369C" w:rsidRPr="002D2304" w:rsidRDefault="00F9369C" w:rsidP="00CA57EA">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 xml:space="preserve">3.5.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Ц</w:t>
            </w:r>
            <w:r w:rsidRPr="002D2304">
              <w:rPr>
                <w:rFonts w:ascii="Times New Roman" w:hAnsi="Times New Roman" w:cs="Times New Roman"/>
                <w:sz w:val="28"/>
                <w:szCs w:val="28"/>
              </w:rPr>
              <w:t>ели предлагаемого правового регулирования</w:t>
            </w:r>
          </w:p>
        </w:tc>
        <w:tc>
          <w:tcPr>
            <w:tcW w:w="3005" w:type="dxa"/>
          </w:tcPr>
          <w:p w:rsidR="00F9369C" w:rsidRPr="002D2304" w:rsidRDefault="00F9369C" w:rsidP="00CA57EA">
            <w:pPr>
              <w:pStyle w:val="ConsPlusNormal"/>
              <w:ind w:left="709"/>
              <w:jc w:val="center"/>
              <w:rPr>
                <w:rFonts w:ascii="Times New Roman" w:hAnsi="Times New Roman" w:cs="Times New Roman"/>
                <w:sz w:val="28"/>
                <w:szCs w:val="28"/>
              </w:rPr>
            </w:pPr>
            <w:r w:rsidRPr="002D2304">
              <w:rPr>
                <w:rFonts w:ascii="Times New Roman" w:hAnsi="Times New Roman" w:cs="Times New Roman"/>
                <w:sz w:val="28"/>
                <w:szCs w:val="28"/>
              </w:rPr>
              <w:t xml:space="preserve">3.6.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w:t>
            </w:r>
            <w:r w:rsidRPr="002D2304">
              <w:rPr>
                <w:rFonts w:ascii="Times New Roman" w:hAnsi="Times New Roman" w:cs="Times New Roman"/>
                <w:sz w:val="28"/>
                <w:szCs w:val="28"/>
              </w:rPr>
              <w:t>Показатели достижения целей предлагаемого правового регулирования</w:t>
            </w:r>
          </w:p>
        </w:tc>
        <w:tc>
          <w:tcPr>
            <w:tcW w:w="2041" w:type="dxa"/>
          </w:tcPr>
          <w:p w:rsidR="00F9369C" w:rsidRPr="002D2304" w:rsidRDefault="00F9369C" w:rsidP="00CA57EA">
            <w:pPr>
              <w:pStyle w:val="ConsPlusNormal"/>
              <w:ind w:left="709"/>
              <w:jc w:val="center"/>
              <w:rPr>
                <w:rFonts w:ascii="Times New Roman" w:hAnsi="Times New Roman" w:cs="Times New Roman"/>
                <w:sz w:val="28"/>
                <w:szCs w:val="28"/>
              </w:rPr>
            </w:pPr>
            <w:r w:rsidRPr="002D2304">
              <w:rPr>
                <w:rFonts w:ascii="Times New Roman" w:hAnsi="Times New Roman" w:cs="Times New Roman"/>
                <w:sz w:val="28"/>
                <w:szCs w:val="28"/>
              </w:rPr>
              <w:t xml:space="preserve">3.7.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w:t>
            </w:r>
            <w:r w:rsidRPr="002D2304">
              <w:rPr>
                <w:rFonts w:ascii="Times New Roman" w:hAnsi="Times New Roman" w:cs="Times New Roman"/>
                <w:sz w:val="28"/>
                <w:szCs w:val="28"/>
              </w:rPr>
              <w:t>Ед. измерения показателей</w:t>
            </w:r>
          </w:p>
        </w:tc>
        <w:tc>
          <w:tcPr>
            <w:tcW w:w="1821" w:type="dxa"/>
          </w:tcPr>
          <w:p w:rsidR="00F9369C" w:rsidRPr="000113C6" w:rsidRDefault="00F9369C" w:rsidP="00CA57EA">
            <w:pPr>
              <w:pStyle w:val="ConsPlusNormal"/>
              <w:ind w:left="709"/>
              <w:jc w:val="center"/>
              <w:rPr>
                <w:rFonts w:ascii="Times New Roman" w:hAnsi="Times New Roman" w:cs="Times New Roman"/>
                <w:sz w:val="28"/>
                <w:szCs w:val="28"/>
              </w:rPr>
            </w:pPr>
            <w:r w:rsidRPr="000113C6">
              <w:rPr>
                <w:rFonts w:ascii="Times New Roman" w:hAnsi="Times New Roman" w:cs="Times New Roman"/>
                <w:sz w:val="28"/>
                <w:szCs w:val="28"/>
              </w:rPr>
              <w:t xml:space="preserve">3.8.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Целевые значения показателей по годам</w:t>
            </w:r>
          </w:p>
        </w:tc>
      </w:tr>
      <w:tr w:rsidR="00F9369C" w:rsidRPr="00B7785C" w:rsidTr="00BE45BD">
        <w:tc>
          <w:tcPr>
            <w:tcW w:w="2551"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(Цель 1)</w:t>
            </w:r>
          </w:p>
        </w:tc>
        <w:tc>
          <w:tcPr>
            <w:tcW w:w="3005"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(Показатель 1.1)</w:t>
            </w:r>
          </w:p>
        </w:tc>
        <w:tc>
          <w:tcPr>
            <w:tcW w:w="2041" w:type="dxa"/>
          </w:tcPr>
          <w:p w:rsidR="00F9369C" w:rsidRPr="002D2304" w:rsidRDefault="00F9369C" w:rsidP="00CA57EA">
            <w:pPr>
              <w:pStyle w:val="ConsPlusNormal"/>
              <w:ind w:left="709"/>
              <w:rPr>
                <w:rFonts w:ascii="Times New Roman" w:hAnsi="Times New Roman" w:cs="Times New Roman"/>
                <w:sz w:val="28"/>
                <w:szCs w:val="28"/>
              </w:rPr>
            </w:pPr>
          </w:p>
        </w:tc>
        <w:tc>
          <w:tcPr>
            <w:tcW w:w="1821" w:type="dxa"/>
          </w:tcPr>
          <w:p w:rsidR="00F9369C" w:rsidRPr="002D2304" w:rsidRDefault="00F9369C" w:rsidP="00CA57EA">
            <w:pPr>
              <w:pStyle w:val="ConsPlusNormal"/>
              <w:ind w:left="709"/>
              <w:rPr>
                <w:rFonts w:ascii="Times New Roman" w:hAnsi="Times New Roman" w:cs="Times New Roman"/>
                <w:sz w:val="28"/>
                <w:szCs w:val="28"/>
              </w:rPr>
            </w:pPr>
          </w:p>
        </w:tc>
      </w:tr>
      <w:tr w:rsidR="00F9369C" w:rsidRPr="00B7785C" w:rsidTr="00BE45BD">
        <w:tc>
          <w:tcPr>
            <w:tcW w:w="2551" w:type="dxa"/>
          </w:tcPr>
          <w:p w:rsidR="00F9369C" w:rsidRPr="002D2304" w:rsidRDefault="00F9369C" w:rsidP="00CA57EA">
            <w:pPr>
              <w:pStyle w:val="ConsPlusNormal"/>
              <w:ind w:left="709"/>
              <w:rPr>
                <w:rFonts w:ascii="Times New Roman" w:hAnsi="Times New Roman" w:cs="Times New Roman"/>
                <w:sz w:val="28"/>
                <w:szCs w:val="28"/>
              </w:rPr>
            </w:pPr>
          </w:p>
        </w:tc>
        <w:tc>
          <w:tcPr>
            <w:tcW w:w="3005"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(Показатель 1.N)</w:t>
            </w:r>
          </w:p>
        </w:tc>
        <w:tc>
          <w:tcPr>
            <w:tcW w:w="2041" w:type="dxa"/>
          </w:tcPr>
          <w:p w:rsidR="00F9369C" w:rsidRPr="002D2304" w:rsidRDefault="00F9369C" w:rsidP="00CA57EA">
            <w:pPr>
              <w:pStyle w:val="ConsPlusNormal"/>
              <w:ind w:left="709"/>
              <w:rPr>
                <w:rFonts w:ascii="Times New Roman" w:hAnsi="Times New Roman" w:cs="Times New Roman"/>
                <w:sz w:val="28"/>
                <w:szCs w:val="28"/>
              </w:rPr>
            </w:pPr>
          </w:p>
        </w:tc>
        <w:tc>
          <w:tcPr>
            <w:tcW w:w="1821" w:type="dxa"/>
          </w:tcPr>
          <w:p w:rsidR="00F9369C" w:rsidRPr="002D2304" w:rsidRDefault="00F9369C" w:rsidP="00CA57EA">
            <w:pPr>
              <w:pStyle w:val="ConsPlusNormal"/>
              <w:ind w:left="709"/>
              <w:rPr>
                <w:rFonts w:ascii="Times New Roman" w:hAnsi="Times New Roman" w:cs="Times New Roman"/>
                <w:sz w:val="28"/>
                <w:szCs w:val="28"/>
              </w:rPr>
            </w:pPr>
          </w:p>
        </w:tc>
      </w:tr>
      <w:tr w:rsidR="00F9369C" w:rsidRPr="00B7785C" w:rsidTr="00BE45BD">
        <w:tc>
          <w:tcPr>
            <w:tcW w:w="2551"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(Цель N)</w:t>
            </w:r>
          </w:p>
        </w:tc>
        <w:tc>
          <w:tcPr>
            <w:tcW w:w="3005"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(Показатель N.1)</w:t>
            </w:r>
          </w:p>
        </w:tc>
        <w:tc>
          <w:tcPr>
            <w:tcW w:w="2041" w:type="dxa"/>
          </w:tcPr>
          <w:p w:rsidR="00F9369C" w:rsidRPr="002D2304" w:rsidRDefault="00F9369C" w:rsidP="00CA57EA">
            <w:pPr>
              <w:pStyle w:val="ConsPlusNormal"/>
              <w:ind w:left="709"/>
              <w:rPr>
                <w:rFonts w:ascii="Times New Roman" w:hAnsi="Times New Roman" w:cs="Times New Roman"/>
                <w:sz w:val="28"/>
                <w:szCs w:val="28"/>
              </w:rPr>
            </w:pPr>
          </w:p>
        </w:tc>
        <w:tc>
          <w:tcPr>
            <w:tcW w:w="1821" w:type="dxa"/>
          </w:tcPr>
          <w:p w:rsidR="00F9369C" w:rsidRPr="002D2304" w:rsidRDefault="00F9369C" w:rsidP="00CA57EA">
            <w:pPr>
              <w:pStyle w:val="ConsPlusNormal"/>
              <w:ind w:left="709"/>
              <w:rPr>
                <w:rFonts w:ascii="Times New Roman" w:hAnsi="Times New Roman" w:cs="Times New Roman"/>
                <w:sz w:val="28"/>
                <w:szCs w:val="28"/>
              </w:rPr>
            </w:pPr>
          </w:p>
        </w:tc>
      </w:tr>
      <w:tr w:rsidR="00F9369C" w:rsidRPr="00B7785C" w:rsidTr="00BE45BD">
        <w:tc>
          <w:tcPr>
            <w:tcW w:w="2551" w:type="dxa"/>
          </w:tcPr>
          <w:p w:rsidR="00F9369C" w:rsidRPr="002D2304" w:rsidRDefault="00F9369C" w:rsidP="00CA57EA">
            <w:pPr>
              <w:pStyle w:val="ConsPlusNormal"/>
              <w:ind w:left="709"/>
              <w:rPr>
                <w:rFonts w:ascii="Times New Roman" w:hAnsi="Times New Roman" w:cs="Times New Roman"/>
                <w:sz w:val="28"/>
                <w:szCs w:val="28"/>
              </w:rPr>
            </w:pPr>
          </w:p>
        </w:tc>
        <w:tc>
          <w:tcPr>
            <w:tcW w:w="3005" w:type="dxa"/>
          </w:tcPr>
          <w:p w:rsidR="00F9369C" w:rsidRPr="002D2304" w:rsidRDefault="00F9369C" w:rsidP="00CA57EA">
            <w:pPr>
              <w:pStyle w:val="ConsPlusNormal"/>
              <w:ind w:left="709"/>
              <w:rPr>
                <w:rFonts w:ascii="Times New Roman" w:hAnsi="Times New Roman" w:cs="Times New Roman"/>
                <w:sz w:val="28"/>
                <w:szCs w:val="28"/>
              </w:rPr>
            </w:pPr>
            <w:r w:rsidRPr="002D2304">
              <w:rPr>
                <w:rFonts w:ascii="Times New Roman" w:hAnsi="Times New Roman" w:cs="Times New Roman"/>
                <w:sz w:val="28"/>
                <w:szCs w:val="28"/>
              </w:rPr>
              <w:t>(Показатель N.N)</w:t>
            </w:r>
          </w:p>
        </w:tc>
        <w:tc>
          <w:tcPr>
            <w:tcW w:w="2041" w:type="dxa"/>
          </w:tcPr>
          <w:p w:rsidR="00F9369C" w:rsidRPr="002D2304" w:rsidRDefault="00F9369C" w:rsidP="00CA57EA">
            <w:pPr>
              <w:pStyle w:val="ConsPlusNormal"/>
              <w:ind w:left="709"/>
              <w:rPr>
                <w:rFonts w:ascii="Times New Roman" w:hAnsi="Times New Roman" w:cs="Times New Roman"/>
                <w:sz w:val="28"/>
                <w:szCs w:val="28"/>
              </w:rPr>
            </w:pPr>
          </w:p>
        </w:tc>
        <w:tc>
          <w:tcPr>
            <w:tcW w:w="1821" w:type="dxa"/>
          </w:tcPr>
          <w:p w:rsidR="00F9369C" w:rsidRPr="002D2304" w:rsidRDefault="00F9369C" w:rsidP="00CA57EA">
            <w:pPr>
              <w:pStyle w:val="ConsPlusNormal"/>
              <w:ind w:left="709"/>
              <w:rPr>
                <w:rFonts w:ascii="Times New Roman" w:hAnsi="Times New Roman" w:cs="Times New Roman"/>
                <w:sz w:val="28"/>
                <w:szCs w:val="28"/>
              </w:rPr>
            </w:pPr>
          </w:p>
        </w:tc>
      </w:tr>
    </w:tbl>
    <w:p w:rsidR="00F9369C" w:rsidRPr="002D2304" w:rsidRDefault="00F9369C" w:rsidP="0062153D">
      <w:pPr>
        <w:pStyle w:val="ConsPlusNormal"/>
        <w:ind w:left="709"/>
        <w:jc w:val="both"/>
        <w:rPr>
          <w:rFonts w:ascii="Times New Roman" w:hAnsi="Times New Roman" w:cs="Times New Roman"/>
          <w:sz w:val="28"/>
          <w:szCs w:val="28"/>
        </w:rPr>
      </w:pPr>
    </w:p>
    <w:p w:rsidR="00F9369C" w:rsidRPr="002D2304" w:rsidRDefault="00F9369C" w:rsidP="00CA57EA">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3.9. Основание для разработки проекта акта (действующие нормативные</w:t>
      </w:r>
      <w:r>
        <w:rPr>
          <w:rFonts w:ascii="Times New Roman" w:hAnsi="Times New Roman" w:cs="Times New Roman"/>
          <w:sz w:val="28"/>
          <w:szCs w:val="28"/>
        </w:rPr>
        <w:t xml:space="preserve"> </w:t>
      </w:r>
      <w:r w:rsidRPr="002D2304">
        <w:rPr>
          <w:rFonts w:ascii="Times New Roman" w:hAnsi="Times New Roman" w:cs="Times New Roman"/>
          <w:sz w:val="28"/>
          <w:szCs w:val="28"/>
        </w:rPr>
        <w:t>правовые акты, поручения, другие решения, из которых вытекает необходимость</w:t>
      </w:r>
      <w:r>
        <w:rPr>
          <w:rFonts w:ascii="Times New Roman" w:hAnsi="Times New Roman" w:cs="Times New Roman"/>
          <w:sz w:val="28"/>
          <w:szCs w:val="28"/>
        </w:rPr>
        <w:t xml:space="preserve"> </w:t>
      </w:r>
      <w:r w:rsidRPr="002D2304">
        <w:rPr>
          <w:rFonts w:ascii="Times New Roman" w:hAnsi="Times New Roman" w:cs="Times New Roman"/>
          <w:sz w:val="28"/>
          <w:szCs w:val="28"/>
        </w:rPr>
        <w:t>разработки предлагаемого правового регулирования в данной области и которые</w:t>
      </w:r>
      <w:r>
        <w:rPr>
          <w:rFonts w:ascii="Times New Roman" w:hAnsi="Times New Roman" w:cs="Times New Roman"/>
          <w:sz w:val="28"/>
          <w:szCs w:val="28"/>
        </w:rPr>
        <w:t xml:space="preserve"> </w:t>
      </w:r>
      <w:r w:rsidRPr="002D2304">
        <w:rPr>
          <w:rFonts w:ascii="Times New Roman" w:hAnsi="Times New Roman" w:cs="Times New Roman"/>
          <w:sz w:val="28"/>
          <w:szCs w:val="28"/>
        </w:rPr>
        <w:t>определяют необходимость постановки указанных целей):</w:t>
      </w:r>
    </w:p>
    <w:p w:rsidR="00F9369C" w:rsidRPr="002D2304" w:rsidRDefault="00F9369C" w:rsidP="000D3B15">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2D230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w:t>
      </w:r>
    </w:p>
    <w:p w:rsidR="00F9369C" w:rsidRPr="000D3B15" w:rsidRDefault="00F9369C" w:rsidP="000D3B15">
      <w:pPr>
        <w:pStyle w:val="ConsPlusNonformat"/>
        <w:jc w:val="center"/>
        <w:rPr>
          <w:rFonts w:ascii="Times New Roman" w:hAnsi="Times New Roman" w:cs="Times New Roman"/>
          <w:sz w:val="24"/>
          <w:szCs w:val="24"/>
        </w:rPr>
      </w:pPr>
      <w:r w:rsidRPr="000D3B15">
        <w:rPr>
          <w:rFonts w:ascii="Times New Roman" w:hAnsi="Times New Roman" w:cs="Times New Roman"/>
          <w:sz w:val="24"/>
          <w:szCs w:val="24"/>
        </w:rPr>
        <w:t>указывается нормативный правовой акт более высокого уровня либо инициативный порядок разработки</w:t>
      </w:r>
    </w:p>
    <w:p w:rsidR="00F9369C" w:rsidRPr="002D2304" w:rsidRDefault="00F9369C" w:rsidP="00CA57EA">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3.10. Перечень муниципальных нормативных правовых актов, подлежащих</w:t>
      </w:r>
    </w:p>
    <w:p w:rsidR="00F9369C" w:rsidRPr="002D2304" w:rsidRDefault="00F9369C" w:rsidP="00CA57EA">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признанию утратившими силу, изменению или принятию в связи с принятием</w:t>
      </w:r>
      <w:r>
        <w:rPr>
          <w:rFonts w:ascii="Times New Roman" w:hAnsi="Times New Roman" w:cs="Times New Roman"/>
          <w:sz w:val="28"/>
          <w:szCs w:val="28"/>
        </w:rPr>
        <w:t xml:space="preserve"> </w:t>
      </w:r>
      <w:r w:rsidRPr="002D2304">
        <w:rPr>
          <w:rFonts w:ascii="Times New Roman" w:hAnsi="Times New Roman" w:cs="Times New Roman"/>
          <w:sz w:val="28"/>
          <w:szCs w:val="28"/>
        </w:rPr>
        <w:t>проекта соответствующего акта:</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746FF4" w:rsidRDefault="00F9369C" w:rsidP="00746FF4">
      <w:pPr>
        <w:pStyle w:val="ConsPlusNonformat"/>
        <w:jc w:val="center"/>
        <w:rPr>
          <w:rFonts w:ascii="Times New Roman" w:hAnsi="Times New Roman" w:cs="Times New Roman"/>
          <w:sz w:val="24"/>
          <w:szCs w:val="24"/>
        </w:rPr>
      </w:pPr>
      <w:r w:rsidRPr="00746FF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3.11. </w:t>
      </w:r>
      <w:hyperlink w:anchor="P622" w:history="1">
        <w:r w:rsidRPr="000113C6">
          <w:rPr>
            <w:rFonts w:ascii="Times New Roman" w:hAnsi="Times New Roman" w:cs="Times New Roman"/>
            <w:sz w:val="28"/>
            <w:szCs w:val="28"/>
          </w:rPr>
          <w:t>&lt;*&gt;</w:t>
        </w:r>
      </w:hyperlink>
      <w:r w:rsidRPr="002D2304">
        <w:rPr>
          <w:rFonts w:ascii="Times New Roman" w:hAnsi="Times New Roman" w:cs="Times New Roman"/>
          <w:sz w:val="28"/>
          <w:szCs w:val="28"/>
        </w:rPr>
        <w:t xml:space="preserve"> Методы расчета показателей достижения целей предлагаемого</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правового регулирования, источники информации для расчетов:</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746FF4" w:rsidRDefault="00F9369C" w:rsidP="00746FF4">
      <w:pPr>
        <w:pStyle w:val="ConsPlusNonformat"/>
        <w:jc w:val="center"/>
        <w:rPr>
          <w:rFonts w:ascii="Times New Roman" w:hAnsi="Times New Roman" w:cs="Times New Roman"/>
          <w:sz w:val="24"/>
          <w:szCs w:val="24"/>
        </w:rPr>
      </w:pPr>
      <w:r w:rsidRPr="00746FF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3.12.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w:t>
      </w:r>
      <w:r>
        <w:rPr>
          <w:rFonts w:ascii="Times New Roman" w:hAnsi="Times New Roman" w:cs="Times New Roman"/>
          <w:sz w:val="28"/>
          <w:szCs w:val="28"/>
        </w:rPr>
        <w:t xml:space="preserve">Оценка </w:t>
      </w:r>
      <w:r w:rsidRPr="002D2304">
        <w:rPr>
          <w:rFonts w:ascii="Times New Roman" w:hAnsi="Times New Roman" w:cs="Times New Roman"/>
          <w:sz w:val="28"/>
          <w:szCs w:val="28"/>
        </w:rPr>
        <w:t>затрат на проведение мониторинга достижения целей</w:t>
      </w:r>
      <w:r>
        <w:rPr>
          <w:rFonts w:ascii="Times New Roman" w:hAnsi="Times New Roman" w:cs="Times New Roman"/>
          <w:sz w:val="28"/>
          <w:szCs w:val="28"/>
        </w:rPr>
        <w:t xml:space="preserve"> </w:t>
      </w:r>
      <w:r w:rsidRPr="002D2304">
        <w:rPr>
          <w:rFonts w:ascii="Times New Roman" w:hAnsi="Times New Roman" w:cs="Times New Roman"/>
          <w:sz w:val="28"/>
          <w:szCs w:val="28"/>
        </w:rPr>
        <w:t>предлагаемого правового регулирования: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746FF4" w:rsidRDefault="00F9369C" w:rsidP="00746FF4">
      <w:pPr>
        <w:pStyle w:val="ConsPlusNonformat"/>
        <w:jc w:val="center"/>
        <w:rPr>
          <w:rFonts w:ascii="Times New Roman" w:hAnsi="Times New Roman" w:cs="Times New Roman"/>
          <w:sz w:val="24"/>
          <w:szCs w:val="24"/>
        </w:rPr>
      </w:pPr>
      <w:r w:rsidRPr="00746FF4">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4. Качественная характеристика и оценка численности потенциальных</w:t>
      </w:r>
      <w:r>
        <w:rPr>
          <w:rFonts w:ascii="Times New Roman" w:hAnsi="Times New Roman" w:cs="Times New Roman"/>
          <w:sz w:val="28"/>
          <w:szCs w:val="28"/>
        </w:rPr>
        <w:t xml:space="preserve"> </w:t>
      </w:r>
      <w:r w:rsidRPr="002D2304">
        <w:rPr>
          <w:rFonts w:ascii="Times New Roman" w:hAnsi="Times New Roman" w:cs="Times New Roman"/>
          <w:sz w:val="28"/>
          <w:szCs w:val="28"/>
        </w:rPr>
        <w:t>адресатов предлагаемого правового регулирования (их групп)</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36"/>
        <w:gridCol w:w="1928"/>
        <w:gridCol w:w="1254"/>
      </w:tblGrid>
      <w:tr w:rsidR="00F9369C" w:rsidRPr="00B7785C" w:rsidTr="00BE45BD">
        <w:tc>
          <w:tcPr>
            <w:tcW w:w="6236" w:type="dxa"/>
          </w:tcPr>
          <w:p w:rsidR="00F9369C" w:rsidRPr="002D2304" w:rsidRDefault="00F9369C">
            <w:pPr>
              <w:pStyle w:val="ConsPlusNormal"/>
              <w:jc w:val="center"/>
              <w:rPr>
                <w:rFonts w:ascii="Times New Roman" w:hAnsi="Times New Roman" w:cs="Times New Roman"/>
                <w:sz w:val="28"/>
                <w:szCs w:val="28"/>
              </w:rPr>
            </w:pPr>
            <w:bookmarkStart w:id="17" w:name="P406"/>
            <w:bookmarkEnd w:id="17"/>
            <w:r w:rsidRPr="002D2304">
              <w:rPr>
                <w:rFonts w:ascii="Times New Roman" w:hAnsi="Times New Roman" w:cs="Times New Roman"/>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1928"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4.2. Количество участников группы</w:t>
            </w:r>
          </w:p>
        </w:tc>
        <w:tc>
          <w:tcPr>
            <w:tcW w:w="1254"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4.3. Источники данных</w:t>
            </w:r>
          </w:p>
        </w:tc>
      </w:tr>
      <w:tr w:rsidR="00F9369C" w:rsidRPr="00B7785C" w:rsidTr="00BE45BD">
        <w:tc>
          <w:tcPr>
            <w:tcW w:w="6236"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(Группа 1)</w:t>
            </w:r>
          </w:p>
        </w:tc>
        <w:tc>
          <w:tcPr>
            <w:tcW w:w="1928" w:type="dxa"/>
          </w:tcPr>
          <w:p w:rsidR="00F9369C" w:rsidRPr="002D2304" w:rsidRDefault="00F9369C">
            <w:pPr>
              <w:pStyle w:val="ConsPlusNormal"/>
              <w:rPr>
                <w:rFonts w:ascii="Times New Roman" w:hAnsi="Times New Roman" w:cs="Times New Roman"/>
                <w:sz w:val="28"/>
                <w:szCs w:val="28"/>
              </w:rPr>
            </w:pPr>
          </w:p>
        </w:tc>
        <w:tc>
          <w:tcPr>
            <w:tcW w:w="1254" w:type="dxa"/>
          </w:tcPr>
          <w:p w:rsidR="00F9369C" w:rsidRPr="002D2304" w:rsidRDefault="00F9369C">
            <w:pPr>
              <w:pStyle w:val="ConsPlusNormal"/>
              <w:rPr>
                <w:rFonts w:ascii="Times New Roman" w:hAnsi="Times New Roman" w:cs="Times New Roman"/>
                <w:sz w:val="28"/>
                <w:szCs w:val="28"/>
              </w:rPr>
            </w:pPr>
          </w:p>
        </w:tc>
      </w:tr>
      <w:tr w:rsidR="00F9369C" w:rsidRPr="00B7785C" w:rsidTr="00BE45BD">
        <w:tc>
          <w:tcPr>
            <w:tcW w:w="6236"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(Группа 2)</w:t>
            </w:r>
          </w:p>
        </w:tc>
        <w:tc>
          <w:tcPr>
            <w:tcW w:w="1928" w:type="dxa"/>
          </w:tcPr>
          <w:p w:rsidR="00F9369C" w:rsidRPr="002D2304" w:rsidRDefault="00F9369C">
            <w:pPr>
              <w:pStyle w:val="ConsPlusNormal"/>
              <w:rPr>
                <w:rFonts w:ascii="Times New Roman" w:hAnsi="Times New Roman" w:cs="Times New Roman"/>
                <w:sz w:val="28"/>
                <w:szCs w:val="28"/>
              </w:rPr>
            </w:pPr>
          </w:p>
        </w:tc>
        <w:tc>
          <w:tcPr>
            <w:tcW w:w="1254" w:type="dxa"/>
          </w:tcPr>
          <w:p w:rsidR="00F9369C" w:rsidRPr="002D2304" w:rsidRDefault="00F9369C">
            <w:pPr>
              <w:pStyle w:val="ConsPlusNormal"/>
              <w:rPr>
                <w:rFonts w:ascii="Times New Roman" w:hAnsi="Times New Roman" w:cs="Times New Roman"/>
                <w:sz w:val="28"/>
                <w:szCs w:val="28"/>
              </w:rPr>
            </w:pPr>
          </w:p>
        </w:tc>
      </w:tr>
      <w:tr w:rsidR="00F9369C" w:rsidRPr="00B7785C" w:rsidTr="00BE45BD">
        <w:tc>
          <w:tcPr>
            <w:tcW w:w="6236"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(Группа N)</w:t>
            </w:r>
          </w:p>
        </w:tc>
        <w:tc>
          <w:tcPr>
            <w:tcW w:w="1928" w:type="dxa"/>
          </w:tcPr>
          <w:p w:rsidR="00F9369C" w:rsidRPr="002D2304" w:rsidRDefault="00F9369C">
            <w:pPr>
              <w:pStyle w:val="ConsPlusNormal"/>
              <w:rPr>
                <w:rFonts w:ascii="Times New Roman" w:hAnsi="Times New Roman" w:cs="Times New Roman"/>
                <w:sz w:val="28"/>
                <w:szCs w:val="28"/>
              </w:rPr>
            </w:pPr>
          </w:p>
        </w:tc>
        <w:tc>
          <w:tcPr>
            <w:tcW w:w="1254" w:type="dxa"/>
          </w:tcPr>
          <w:p w:rsidR="00F9369C" w:rsidRPr="002D2304" w:rsidRDefault="00F9369C">
            <w:pPr>
              <w:pStyle w:val="ConsPlusNormal"/>
              <w:rPr>
                <w:rFonts w:ascii="Times New Roman" w:hAnsi="Times New Roman" w:cs="Times New Roman"/>
                <w:sz w:val="28"/>
                <w:szCs w:val="28"/>
              </w:rPr>
            </w:pPr>
          </w:p>
        </w:tc>
      </w:tr>
    </w:tbl>
    <w:p w:rsidR="00F9369C" w:rsidRPr="002D2304" w:rsidRDefault="00F9369C">
      <w:pPr>
        <w:pStyle w:val="ConsPlusNormal"/>
        <w:ind w:firstLine="540"/>
        <w:jc w:val="both"/>
        <w:outlineLvl w:val="2"/>
        <w:rPr>
          <w:rFonts w:ascii="Times New Roman" w:hAnsi="Times New Roman" w:cs="Times New Roman"/>
          <w:sz w:val="28"/>
          <w:szCs w:val="28"/>
        </w:rPr>
      </w:pPr>
      <w:r w:rsidRPr="002D2304">
        <w:rPr>
          <w:rFonts w:ascii="Times New Roman" w:hAnsi="Times New Roman" w:cs="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472"/>
        <w:gridCol w:w="1644"/>
        <w:gridCol w:w="1707"/>
        <w:gridCol w:w="2319"/>
        <w:gridCol w:w="1276"/>
      </w:tblGrid>
      <w:tr w:rsidR="00F9369C" w:rsidRPr="00B7785C" w:rsidTr="00BE45BD">
        <w:tc>
          <w:tcPr>
            <w:tcW w:w="2472" w:type="dxa"/>
          </w:tcPr>
          <w:p w:rsidR="00F9369C" w:rsidRPr="002D2304" w:rsidRDefault="00F9369C">
            <w:pPr>
              <w:pStyle w:val="ConsPlusNormal"/>
              <w:jc w:val="center"/>
              <w:rPr>
                <w:rFonts w:ascii="Times New Roman" w:hAnsi="Times New Roman" w:cs="Times New Roman"/>
                <w:sz w:val="28"/>
                <w:szCs w:val="28"/>
              </w:rPr>
            </w:pPr>
            <w:bookmarkStart w:id="18" w:name="P421"/>
            <w:bookmarkEnd w:id="18"/>
            <w:r w:rsidRPr="002D2304">
              <w:rPr>
                <w:rFonts w:ascii="Times New Roman" w:hAnsi="Times New Roman" w:cs="Times New Roman"/>
                <w:sz w:val="28"/>
                <w:szCs w:val="28"/>
              </w:rPr>
              <w:t>5.1. Наименование функции (полномочия, обязанности или права)</w:t>
            </w:r>
          </w:p>
        </w:tc>
        <w:tc>
          <w:tcPr>
            <w:tcW w:w="1644"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5.2. Характер функции (новая / изменяемая / отменяемая)</w:t>
            </w:r>
          </w:p>
        </w:tc>
        <w:tc>
          <w:tcPr>
            <w:tcW w:w="1707"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5.3. Предполагаемый порядок реализации</w:t>
            </w:r>
          </w:p>
        </w:tc>
        <w:tc>
          <w:tcPr>
            <w:tcW w:w="2319"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5.4. Оценка изменения трудовых затрат (чел./час, в год), изменения численности сотрудников (чел.)</w:t>
            </w:r>
          </w:p>
        </w:tc>
        <w:tc>
          <w:tcPr>
            <w:tcW w:w="1276"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5.5. Оценка изменения потребностей в других ресурсах</w:t>
            </w:r>
          </w:p>
        </w:tc>
      </w:tr>
      <w:tr w:rsidR="00F9369C" w:rsidRPr="00B7785C" w:rsidTr="00BE45BD">
        <w:tc>
          <w:tcPr>
            <w:tcW w:w="9418" w:type="dxa"/>
            <w:gridSpan w:val="5"/>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Наименование муниципального органа 1:</w:t>
            </w:r>
          </w:p>
        </w:tc>
      </w:tr>
      <w:tr w:rsidR="00F9369C" w:rsidRPr="00B7785C" w:rsidTr="00BE45BD">
        <w:tc>
          <w:tcPr>
            <w:tcW w:w="2472"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1.1</w:t>
            </w:r>
          </w:p>
        </w:tc>
        <w:tc>
          <w:tcPr>
            <w:tcW w:w="1644"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c>
          <w:tcPr>
            <w:tcW w:w="2319" w:type="dxa"/>
          </w:tcPr>
          <w:p w:rsidR="00F9369C" w:rsidRPr="002D2304" w:rsidRDefault="00F9369C">
            <w:pPr>
              <w:pStyle w:val="ConsPlusNormal"/>
              <w:rPr>
                <w:rFonts w:ascii="Times New Roman" w:hAnsi="Times New Roman" w:cs="Times New Roman"/>
                <w:sz w:val="28"/>
                <w:szCs w:val="28"/>
              </w:rPr>
            </w:pPr>
          </w:p>
        </w:tc>
        <w:tc>
          <w:tcPr>
            <w:tcW w:w="1276" w:type="dxa"/>
          </w:tcPr>
          <w:p w:rsidR="00F9369C" w:rsidRPr="002D2304" w:rsidRDefault="00F9369C">
            <w:pPr>
              <w:pStyle w:val="ConsPlusNormal"/>
              <w:rPr>
                <w:rFonts w:ascii="Times New Roman" w:hAnsi="Times New Roman" w:cs="Times New Roman"/>
                <w:sz w:val="28"/>
                <w:szCs w:val="28"/>
              </w:rPr>
            </w:pPr>
          </w:p>
        </w:tc>
      </w:tr>
      <w:tr w:rsidR="00F9369C" w:rsidRPr="00B7785C" w:rsidTr="00BE45BD">
        <w:tc>
          <w:tcPr>
            <w:tcW w:w="2472"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1.N</w:t>
            </w:r>
          </w:p>
        </w:tc>
        <w:tc>
          <w:tcPr>
            <w:tcW w:w="1644"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c>
          <w:tcPr>
            <w:tcW w:w="2319" w:type="dxa"/>
          </w:tcPr>
          <w:p w:rsidR="00F9369C" w:rsidRPr="002D2304" w:rsidRDefault="00F9369C">
            <w:pPr>
              <w:pStyle w:val="ConsPlusNormal"/>
              <w:rPr>
                <w:rFonts w:ascii="Times New Roman" w:hAnsi="Times New Roman" w:cs="Times New Roman"/>
                <w:sz w:val="28"/>
                <w:szCs w:val="28"/>
              </w:rPr>
            </w:pPr>
          </w:p>
        </w:tc>
        <w:tc>
          <w:tcPr>
            <w:tcW w:w="1276" w:type="dxa"/>
          </w:tcPr>
          <w:p w:rsidR="00F9369C" w:rsidRPr="002D2304" w:rsidRDefault="00F9369C">
            <w:pPr>
              <w:pStyle w:val="ConsPlusNormal"/>
              <w:rPr>
                <w:rFonts w:ascii="Times New Roman" w:hAnsi="Times New Roman" w:cs="Times New Roman"/>
                <w:sz w:val="28"/>
                <w:szCs w:val="28"/>
              </w:rPr>
            </w:pPr>
          </w:p>
        </w:tc>
      </w:tr>
      <w:tr w:rsidR="00F9369C" w:rsidRPr="00B7785C" w:rsidTr="00BE45BD">
        <w:tc>
          <w:tcPr>
            <w:tcW w:w="9418" w:type="dxa"/>
            <w:gridSpan w:val="5"/>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Наименование муниципального органа К.:</w:t>
            </w:r>
          </w:p>
        </w:tc>
      </w:tr>
      <w:tr w:rsidR="00F9369C" w:rsidRPr="00B7785C" w:rsidTr="00BE45BD">
        <w:tc>
          <w:tcPr>
            <w:tcW w:w="2472"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K.1</w:t>
            </w:r>
          </w:p>
        </w:tc>
        <w:tc>
          <w:tcPr>
            <w:tcW w:w="1644"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c>
          <w:tcPr>
            <w:tcW w:w="2319" w:type="dxa"/>
          </w:tcPr>
          <w:p w:rsidR="00F9369C" w:rsidRPr="002D2304" w:rsidRDefault="00F9369C">
            <w:pPr>
              <w:pStyle w:val="ConsPlusNormal"/>
              <w:rPr>
                <w:rFonts w:ascii="Times New Roman" w:hAnsi="Times New Roman" w:cs="Times New Roman"/>
                <w:sz w:val="28"/>
                <w:szCs w:val="28"/>
              </w:rPr>
            </w:pPr>
          </w:p>
        </w:tc>
        <w:tc>
          <w:tcPr>
            <w:tcW w:w="1276" w:type="dxa"/>
          </w:tcPr>
          <w:p w:rsidR="00F9369C" w:rsidRPr="002D2304" w:rsidRDefault="00F9369C">
            <w:pPr>
              <w:pStyle w:val="ConsPlusNormal"/>
              <w:rPr>
                <w:rFonts w:ascii="Times New Roman" w:hAnsi="Times New Roman" w:cs="Times New Roman"/>
                <w:sz w:val="28"/>
                <w:szCs w:val="28"/>
              </w:rPr>
            </w:pPr>
          </w:p>
        </w:tc>
      </w:tr>
      <w:tr w:rsidR="00F9369C" w:rsidRPr="00B7785C" w:rsidTr="00BE45BD">
        <w:tc>
          <w:tcPr>
            <w:tcW w:w="2472"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K.N</w:t>
            </w:r>
          </w:p>
        </w:tc>
        <w:tc>
          <w:tcPr>
            <w:tcW w:w="1644"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c>
          <w:tcPr>
            <w:tcW w:w="2319" w:type="dxa"/>
          </w:tcPr>
          <w:p w:rsidR="00F9369C" w:rsidRPr="002D2304" w:rsidRDefault="00F9369C">
            <w:pPr>
              <w:pStyle w:val="ConsPlusNormal"/>
              <w:rPr>
                <w:rFonts w:ascii="Times New Roman" w:hAnsi="Times New Roman" w:cs="Times New Roman"/>
                <w:sz w:val="28"/>
                <w:szCs w:val="28"/>
              </w:rPr>
            </w:pPr>
          </w:p>
        </w:tc>
        <w:tc>
          <w:tcPr>
            <w:tcW w:w="1276" w:type="dxa"/>
          </w:tcPr>
          <w:p w:rsidR="00F9369C" w:rsidRPr="002D2304" w:rsidRDefault="00F9369C">
            <w:pPr>
              <w:pStyle w:val="ConsPlusNormal"/>
              <w:rPr>
                <w:rFonts w:ascii="Times New Roman" w:hAnsi="Times New Roman" w:cs="Times New Roman"/>
                <w:sz w:val="28"/>
                <w:szCs w:val="28"/>
              </w:rPr>
            </w:pPr>
          </w:p>
        </w:tc>
      </w:tr>
    </w:tbl>
    <w:p w:rsidR="00F9369C" w:rsidRPr="002D2304" w:rsidRDefault="00F9369C">
      <w:pPr>
        <w:pStyle w:val="ConsPlusNormal"/>
        <w:ind w:firstLine="540"/>
        <w:jc w:val="both"/>
        <w:outlineLvl w:val="2"/>
        <w:rPr>
          <w:rFonts w:ascii="Times New Roman" w:hAnsi="Times New Roman" w:cs="Times New Roman"/>
          <w:sz w:val="28"/>
          <w:szCs w:val="28"/>
        </w:rPr>
      </w:pPr>
      <w:r w:rsidRPr="002D2304">
        <w:rPr>
          <w:rFonts w:ascii="Times New Roman" w:hAnsi="Times New Roman" w:cs="Times New Roman"/>
          <w:sz w:val="28"/>
          <w:szCs w:val="28"/>
        </w:rPr>
        <w:t>6. Оценка дополнительных расходов (доходов) бюджета муниципального района, связанных с введением предлагаемого правового регулирования</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835"/>
        <w:gridCol w:w="4819"/>
        <w:gridCol w:w="1764"/>
      </w:tblGrid>
      <w:tr w:rsidR="00F9369C" w:rsidRPr="00B7785C" w:rsidTr="00D97112">
        <w:tc>
          <w:tcPr>
            <w:tcW w:w="2835"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 xml:space="preserve">6.1. Наименование функции (полномочия, обязанности или права) (в соответствии с </w:t>
            </w:r>
            <w:hyperlink w:anchor="P421" w:history="1">
              <w:r w:rsidRPr="000113C6">
                <w:rPr>
                  <w:rFonts w:ascii="Times New Roman" w:hAnsi="Times New Roman" w:cs="Times New Roman"/>
                  <w:sz w:val="28"/>
                  <w:szCs w:val="28"/>
                </w:rPr>
                <w:t>пунктом 5.1</w:t>
              </w:r>
            </w:hyperlink>
            <w:r w:rsidRPr="000113C6">
              <w:rPr>
                <w:rFonts w:ascii="Times New Roman" w:hAnsi="Times New Roman" w:cs="Times New Roman"/>
                <w:sz w:val="28"/>
                <w:szCs w:val="28"/>
              </w:rPr>
              <w:t>)</w:t>
            </w:r>
          </w:p>
        </w:tc>
        <w:tc>
          <w:tcPr>
            <w:tcW w:w="4819"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6.2. Виды расходов (возможных поступлений) бюджета муниципального района</w:t>
            </w:r>
          </w:p>
        </w:tc>
        <w:tc>
          <w:tcPr>
            <w:tcW w:w="1764"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6.3. Количественная оценка расходов и возможных поступлений, млн. рублей</w:t>
            </w:r>
          </w:p>
        </w:tc>
      </w:tr>
      <w:tr w:rsidR="00F9369C" w:rsidRPr="00B7785C" w:rsidTr="00D97112">
        <w:tc>
          <w:tcPr>
            <w:tcW w:w="9418" w:type="dxa"/>
            <w:gridSpan w:val="3"/>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Наименование органа местного самоуправления (от 1 до К):</w:t>
            </w:r>
          </w:p>
        </w:tc>
      </w:tr>
      <w:tr w:rsidR="00F9369C" w:rsidRPr="00B7785C" w:rsidTr="00D97112">
        <w:tc>
          <w:tcPr>
            <w:tcW w:w="2835" w:type="dxa"/>
            <w:vMerge w:val="restart"/>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1.1</w:t>
            </w: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Единовременные расходы (от 1 до N) в 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2835" w:type="dxa"/>
            <w:vMerge/>
          </w:tcPr>
          <w:p w:rsidR="00F9369C" w:rsidRPr="00B7785C" w:rsidRDefault="00F9369C">
            <w:pPr>
              <w:rPr>
                <w:rFonts w:ascii="Times New Roman" w:hAnsi="Times New Roman"/>
                <w:sz w:val="28"/>
                <w:szCs w:val="28"/>
              </w:rPr>
            </w:pP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Периодические расходы (от 1 до N) за период _________ 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2835" w:type="dxa"/>
            <w:vMerge/>
          </w:tcPr>
          <w:p w:rsidR="00F9369C" w:rsidRPr="00B7785C" w:rsidRDefault="00F9369C">
            <w:pPr>
              <w:rPr>
                <w:rFonts w:ascii="Times New Roman" w:hAnsi="Times New Roman"/>
                <w:sz w:val="28"/>
                <w:szCs w:val="28"/>
              </w:rPr>
            </w:pP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Возможные доходы (от 1 до N) за период _________ 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2835" w:type="dxa"/>
            <w:vMerge w:val="restart"/>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Функция (полномочие, обязанность или право) 1.N</w:t>
            </w: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Единовременные расходы (от 1 до N) в 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2835" w:type="dxa"/>
            <w:vMerge/>
          </w:tcPr>
          <w:p w:rsidR="00F9369C" w:rsidRPr="00B7785C" w:rsidRDefault="00F9369C">
            <w:pPr>
              <w:rPr>
                <w:rFonts w:ascii="Times New Roman" w:hAnsi="Times New Roman"/>
                <w:sz w:val="28"/>
                <w:szCs w:val="28"/>
              </w:rPr>
            </w:pP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Периодические расходы (от 1 до N) за период _________ 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2835" w:type="dxa"/>
            <w:vMerge/>
          </w:tcPr>
          <w:p w:rsidR="00F9369C" w:rsidRPr="00B7785C" w:rsidRDefault="00F9369C">
            <w:pPr>
              <w:rPr>
                <w:rFonts w:ascii="Times New Roman" w:hAnsi="Times New Roman"/>
                <w:sz w:val="28"/>
                <w:szCs w:val="28"/>
              </w:rPr>
            </w:pPr>
          </w:p>
        </w:tc>
        <w:tc>
          <w:tcPr>
            <w:tcW w:w="4819" w:type="dxa"/>
          </w:tcPr>
          <w:p w:rsidR="00F9369C" w:rsidRPr="002D2304" w:rsidRDefault="00F9369C">
            <w:pPr>
              <w:pStyle w:val="ConsPlusNormal"/>
              <w:jc w:val="both"/>
              <w:rPr>
                <w:rFonts w:ascii="Times New Roman" w:hAnsi="Times New Roman" w:cs="Times New Roman"/>
                <w:sz w:val="28"/>
                <w:szCs w:val="28"/>
              </w:rPr>
            </w:pPr>
            <w:r w:rsidRPr="002D2304">
              <w:rPr>
                <w:rFonts w:ascii="Times New Roman" w:hAnsi="Times New Roman" w:cs="Times New Roman"/>
                <w:sz w:val="28"/>
                <w:szCs w:val="28"/>
              </w:rPr>
              <w:t>Возможные доходы (от 1 до N) за период _________гг.: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7654" w:type="dxa"/>
            <w:gridSpan w:val="2"/>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Итого единовременные расходы за период ________ 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7654" w:type="dxa"/>
            <w:gridSpan w:val="2"/>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Итого периодические расходы за период ________ гг.:</w:t>
            </w:r>
          </w:p>
        </w:tc>
        <w:tc>
          <w:tcPr>
            <w:tcW w:w="1764"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7654" w:type="dxa"/>
            <w:gridSpan w:val="2"/>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Итого возможные доходы за период ________ гг.:</w:t>
            </w:r>
          </w:p>
        </w:tc>
        <w:tc>
          <w:tcPr>
            <w:tcW w:w="1764" w:type="dxa"/>
          </w:tcPr>
          <w:p w:rsidR="00F9369C" w:rsidRPr="002D2304" w:rsidRDefault="00F9369C">
            <w:pPr>
              <w:pStyle w:val="ConsPlusNormal"/>
              <w:rPr>
                <w:rFonts w:ascii="Times New Roman" w:hAnsi="Times New Roman" w:cs="Times New Roman"/>
                <w:sz w:val="28"/>
                <w:szCs w:val="28"/>
              </w:rPr>
            </w:pPr>
          </w:p>
        </w:tc>
      </w:tr>
    </w:tbl>
    <w:p w:rsidR="00F9369C" w:rsidRPr="002D2304" w:rsidRDefault="00F936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6.4. </w:t>
      </w:r>
      <w:r w:rsidRPr="002D2304">
        <w:rPr>
          <w:rFonts w:ascii="Times New Roman" w:hAnsi="Times New Roman" w:cs="Times New Roman"/>
          <w:sz w:val="28"/>
          <w:szCs w:val="28"/>
        </w:rPr>
        <w:t>Другие сведения о дополнительных расходах (доходах) бюджета</w:t>
      </w:r>
      <w:r>
        <w:rPr>
          <w:rFonts w:ascii="Times New Roman" w:hAnsi="Times New Roman" w:cs="Times New Roman"/>
          <w:sz w:val="28"/>
          <w:szCs w:val="28"/>
        </w:rPr>
        <w:t xml:space="preserve"> </w:t>
      </w:r>
      <w:r w:rsidRPr="002D2304">
        <w:rPr>
          <w:rFonts w:ascii="Times New Roman" w:hAnsi="Times New Roman" w:cs="Times New Roman"/>
          <w:sz w:val="28"/>
          <w:szCs w:val="28"/>
        </w:rPr>
        <w:t>муниципального района, возникающих в</w:t>
      </w:r>
      <w:r>
        <w:rPr>
          <w:rFonts w:ascii="Times New Roman" w:hAnsi="Times New Roman" w:cs="Times New Roman"/>
          <w:sz w:val="28"/>
          <w:szCs w:val="28"/>
        </w:rPr>
        <w:t xml:space="preserve"> связи с введением</w:t>
      </w:r>
      <w:r w:rsidRPr="002D2304">
        <w:rPr>
          <w:rFonts w:ascii="Times New Roman" w:hAnsi="Times New Roman" w:cs="Times New Roman"/>
          <w:sz w:val="28"/>
          <w:szCs w:val="28"/>
        </w:rPr>
        <w:t xml:space="preserve"> предлагаемого</w:t>
      </w:r>
      <w:r>
        <w:rPr>
          <w:rFonts w:ascii="Times New Roman" w:hAnsi="Times New Roman" w:cs="Times New Roman"/>
          <w:sz w:val="28"/>
          <w:szCs w:val="28"/>
        </w:rPr>
        <w:t xml:space="preserve"> </w:t>
      </w:r>
      <w:r w:rsidRPr="002D2304">
        <w:rPr>
          <w:rFonts w:ascii="Times New Roman" w:hAnsi="Times New Roman" w:cs="Times New Roman"/>
          <w:sz w:val="28"/>
          <w:szCs w:val="28"/>
        </w:rPr>
        <w:t>правового регулирования:</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w:t>
      </w:r>
    </w:p>
    <w:p w:rsidR="00F9369C" w:rsidRPr="00637A4C" w:rsidRDefault="00F9369C" w:rsidP="00637A4C">
      <w:pPr>
        <w:pStyle w:val="ConsPlusNonformat"/>
        <w:jc w:val="center"/>
        <w:rPr>
          <w:rFonts w:ascii="Times New Roman" w:hAnsi="Times New Roman" w:cs="Times New Roman"/>
          <w:sz w:val="24"/>
          <w:szCs w:val="24"/>
        </w:rPr>
      </w:pPr>
      <w:r w:rsidRPr="00637A4C">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6.5. Источники данных: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F9369C" w:rsidRPr="00637A4C" w:rsidRDefault="00F9369C" w:rsidP="00637A4C">
      <w:pPr>
        <w:pStyle w:val="ConsPlusNonformat"/>
        <w:jc w:val="center"/>
        <w:rPr>
          <w:rFonts w:ascii="Times New Roman" w:hAnsi="Times New Roman" w:cs="Times New Roman"/>
          <w:sz w:val="24"/>
          <w:szCs w:val="24"/>
        </w:rPr>
      </w:pPr>
      <w:r w:rsidRPr="00637A4C">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7. Изменение</w:t>
      </w:r>
      <w:r>
        <w:rPr>
          <w:rFonts w:ascii="Times New Roman" w:hAnsi="Times New Roman" w:cs="Times New Roman"/>
          <w:sz w:val="28"/>
          <w:szCs w:val="28"/>
        </w:rPr>
        <w:t xml:space="preserve"> обязанностей</w:t>
      </w:r>
      <w:r w:rsidRPr="002D2304">
        <w:rPr>
          <w:rFonts w:ascii="Times New Roman" w:hAnsi="Times New Roman" w:cs="Times New Roman"/>
          <w:sz w:val="28"/>
          <w:szCs w:val="28"/>
        </w:rPr>
        <w:t xml:space="preserve"> (ограничений) потенциальных адресатов</w:t>
      </w:r>
      <w:r>
        <w:rPr>
          <w:rFonts w:ascii="Times New Roman" w:hAnsi="Times New Roman" w:cs="Times New Roman"/>
          <w:sz w:val="28"/>
          <w:szCs w:val="28"/>
        </w:rPr>
        <w:t xml:space="preserve"> </w:t>
      </w:r>
      <w:r w:rsidRPr="002D2304">
        <w:rPr>
          <w:rFonts w:ascii="Times New Roman" w:hAnsi="Times New Roman" w:cs="Times New Roman"/>
          <w:sz w:val="28"/>
          <w:szCs w:val="28"/>
        </w:rPr>
        <w:t>предлагаемого правового регулирования и связанные с ними дополнительные</w:t>
      </w:r>
    </w:p>
    <w:p w:rsidR="00F9369C" w:rsidRPr="002D2304" w:rsidRDefault="00F9369C" w:rsidP="002E5B1B">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928"/>
        <w:gridCol w:w="3912"/>
        <w:gridCol w:w="1871"/>
        <w:gridCol w:w="1707"/>
      </w:tblGrid>
      <w:tr w:rsidR="00F9369C" w:rsidRPr="00B7785C" w:rsidTr="00D97112">
        <w:tc>
          <w:tcPr>
            <w:tcW w:w="1928"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 xml:space="preserve">7.1. Группы потенциальных адресатов предлагаемого правового регулирования (в соответствии с </w:t>
            </w:r>
            <w:hyperlink w:anchor="P406" w:history="1">
              <w:r w:rsidRPr="000113C6">
                <w:rPr>
                  <w:rFonts w:ascii="Times New Roman" w:hAnsi="Times New Roman" w:cs="Times New Roman"/>
                  <w:sz w:val="28"/>
                  <w:szCs w:val="28"/>
                </w:rPr>
                <w:t>п. 4.1</w:t>
              </w:r>
            </w:hyperlink>
            <w:r w:rsidRPr="000113C6">
              <w:rPr>
                <w:rFonts w:ascii="Times New Roman" w:hAnsi="Times New Roman" w:cs="Times New Roman"/>
                <w:sz w:val="28"/>
                <w:szCs w:val="28"/>
              </w:rPr>
              <w:t xml:space="preserve"> </w:t>
            </w:r>
            <w:r w:rsidRPr="002D2304">
              <w:rPr>
                <w:rFonts w:ascii="Times New Roman" w:hAnsi="Times New Roman" w:cs="Times New Roman"/>
                <w:sz w:val="28"/>
                <w:szCs w:val="28"/>
              </w:rPr>
              <w:t>сводного отчета)</w:t>
            </w:r>
          </w:p>
        </w:tc>
        <w:tc>
          <w:tcPr>
            <w:tcW w:w="3912"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1871" w:type="dxa"/>
          </w:tcPr>
          <w:p w:rsidR="00F9369C" w:rsidRPr="002D2304" w:rsidRDefault="00F9369C">
            <w:pPr>
              <w:pStyle w:val="ConsPlusNormal"/>
              <w:jc w:val="center"/>
              <w:rPr>
                <w:rFonts w:ascii="Times New Roman" w:hAnsi="Times New Roman" w:cs="Times New Roman"/>
                <w:sz w:val="28"/>
                <w:szCs w:val="28"/>
              </w:rPr>
            </w:pPr>
            <w:r w:rsidRPr="002D2304">
              <w:rPr>
                <w:rFonts w:ascii="Times New Roman" w:hAnsi="Times New Roman" w:cs="Times New Roman"/>
                <w:sz w:val="28"/>
                <w:szCs w:val="28"/>
              </w:rPr>
              <w:t>7.3. Описание расходов и возможных доходов, связанных с введением предлагаемого правового регулирования</w:t>
            </w:r>
          </w:p>
        </w:tc>
        <w:tc>
          <w:tcPr>
            <w:tcW w:w="1707" w:type="dxa"/>
          </w:tcPr>
          <w:p w:rsidR="00F9369C" w:rsidRPr="002D2304" w:rsidRDefault="00F9369C" w:rsidP="00BE45BD">
            <w:pPr>
              <w:pStyle w:val="ConsPlusNormal"/>
              <w:ind w:right="-62"/>
              <w:jc w:val="center"/>
              <w:rPr>
                <w:rFonts w:ascii="Times New Roman" w:hAnsi="Times New Roman" w:cs="Times New Roman"/>
                <w:sz w:val="28"/>
                <w:szCs w:val="28"/>
              </w:rPr>
            </w:pPr>
            <w:r w:rsidRPr="002D2304">
              <w:rPr>
                <w:rFonts w:ascii="Times New Roman" w:hAnsi="Times New Roman" w:cs="Times New Roman"/>
                <w:sz w:val="28"/>
                <w:szCs w:val="28"/>
              </w:rPr>
              <w:t>7.4. Количественная оценка, млн. рублей</w:t>
            </w:r>
          </w:p>
        </w:tc>
      </w:tr>
      <w:tr w:rsidR="00F9369C" w:rsidRPr="00B7785C" w:rsidTr="00D97112">
        <w:tc>
          <w:tcPr>
            <w:tcW w:w="1928"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Группа 1</w:t>
            </w:r>
          </w:p>
        </w:tc>
        <w:tc>
          <w:tcPr>
            <w:tcW w:w="3912" w:type="dxa"/>
          </w:tcPr>
          <w:p w:rsidR="00F9369C" w:rsidRPr="002D2304" w:rsidRDefault="00F9369C">
            <w:pPr>
              <w:pStyle w:val="ConsPlusNormal"/>
              <w:rPr>
                <w:rFonts w:ascii="Times New Roman" w:hAnsi="Times New Roman" w:cs="Times New Roman"/>
                <w:sz w:val="28"/>
                <w:szCs w:val="28"/>
              </w:rPr>
            </w:pPr>
          </w:p>
        </w:tc>
        <w:tc>
          <w:tcPr>
            <w:tcW w:w="1871"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r>
      <w:tr w:rsidR="00F9369C" w:rsidRPr="00B7785C" w:rsidTr="00D97112">
        <w:tc>
          <w:tcPr>
            <w:tcW w:w="1928" w:type="dxa"/>
          </w:tcPr>
          <w:p w:rsidR="00F9369C" w:rsidRPr="002D2304" w:rsidRDefault="00F9369C">
            <w:pPr>
              <w:pStyle w:val="ConsPlusNormal"/>
              <w:rPr>
                <w:rFonts w:ascii="Times New Roman" w:hAnsi="Times New Roman" w:cs="Times New Roman"/>
                <w:sz w:val="28"/>
                <w:szCs w:val="28"/>
              </w:rPr>
            </w:pPr>
            <w:r w:rsidRPr="002D2304">
              <w:rPr>
                <w:rFonts w:ascii="Times New Roman" w:hAnsi="Times New Roman" w:cs="Times New Roman"/>
                <w:sz w:val="28"/>
                <w:szCs w:val="28"/>
              </w:rPr>
              <w:t>Группа N</w:t>
            </w:r>
          </w:p>
        </w:tc>
        <w:tc>
          <w:tcPr>
            <w:tcW w:w="3912" w:type="dxa"/>
          </w:tcPr>
          <w:p w:rsidR="00F9369C" w:rsidRPr="002D2304" w:rsidRDefault="00F9369C">
            <w:pPr>
              <w:pStyle w:val="ConsPlusNormal"/>
              <w:rPr>
                <w:rFonts w:ascii="Times New Roman" w:hAnsi="Times New Roman" w:cs="Times New Roman"/>
                <w:sz w:val="28"/>
                <w:szCs w:val="28"/>
              </w:rPr>
            </w:pPr>
          </w:p>
        </w:tc>
        <w:tc>
          <w:tcPr>
            <w:tcW w:w="1871" w:type="dxa"/>
          </w:tcPr>
          <w:p w:rsidR="00F9369C" w:rsidRPr="002D2304" w:rsidRDefault="00F9369C">
            <w:pPr>
              <w:pStyle w:val="ConsPlusNormal"/>
              <w:rPr>
                <w:rFonts w:ascii="Times New Roman" w:hAnsi="Times New Roman" w:cs="Times New Roman"/>
                <w:sz w:val="28"/>
                <w:szCs w:val="28"/>
              </w:rPr>
            </w:pPr>
          </w:p>
        </w:tc>
        <w:tc>
          <w:tcPr>
            <w:tcW w:w="1707" w:type="dxa"/>
          </w:tcPr>
          <w:p w:rsidR="00F9369C" w:rsidRPr="002D2304" w:rsidRDefault="00F9369C">
            <w:pPr>
              <w:pStyle w:val="ConsPlusNormal"/>
              <w:rPr>
                <w:rFonts w:ascii="Times New Roman" w:hAnsi="Times New Roman" w:cs="Times New Roman"/>
                <w:sz w:val="28"/>
                <w:szCs w:val="28"/>
              </w:rPr>
            </w:pPr>
          </w:p>
        </w:tc>
      </w:tr>
    </w:tbl>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7.5.</w:t>
      </w:r>
      <w:r>
        <w:rPr>
          <w:rFonts w:ascii="Times New Roman" w:hAnsi="Times New Roman" w:cs="Times New Roman"/>
          <w:sz w:val="28"/>
          <w:szCs w:val="28"/>
        </w:rPr>
        <w:t xml:space="preserve"> Издержки и</w:t>
      </w:r>
      <w:r w:rsidRPr="002D2304">
        <w:rPr>
          <w:rFonts w:ascii="Times New Roman" w:hAnsi="Times New Roman" w:cs="Times New Roman"/>
          <w:sz w:val="28"/>
          <w:szCs w:val="28"/>
        </w:rPr>
        <w:t xml:space="preserve"> выгоды адресатов предлагаемого правового</w:t>
      </w:r>
      <w:r>
        <w:rPr>
          <w:rFonts w:ascii="Times New Roman" w:hAnsi="Times New Roman" w:cs="Times New Roman"/>
          <w:sz w:val="28"/>
          <w:szCs w:val="28"/>
        </w:rPr>
        <w:t xml:space="preserve"> </w:t>
      </w:r>
      <w:r w:rsidRPr="002D2304">
        <w:rPr>
          <w:rFonts w:ascii="Times New Roman" w:hAnsi="Times New Roman" w:cs="Times New Roman"/>
          <w:sz w:val="28"/>
          <w:szCs w:val="28"/>
        </w:rPr>
        <w:t>регулирования, не поддающиеся количественной оценке:</w:t>
      </w:r>
    </w:p>
    <w:p w:rsidR="00F9369C" w:rsidRPr="002D2304" w:rsidRDefault="00F9369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2D2304">
        <w:rPr>
          <w:rFonts w:ascii="Times New Roman" w:hAnsi="Times New Roman" w:cs="Times New Roman"/>
          <w:sz w:val="28"/>
          <w:szCs w:val="28"/>
        </w:rPr>
        <w:t>____________________________________________________________</w:t>
      </w:r>
    </w:p>
    <w:p w:rsidR="00F9369C" w:rsidRPr="00637A4C" w:rsidRDefault="00F9369C" w:rsidP="00637A4C">
      <w:pPr>
        <w:pStyle w:val="ConsPlusNonformat"/>
        <w:jc w:val="center"/>
        <w:rPr>
          <w:rFonts w:ascii="Times New Roman" w:hAnsi="Times New Roman" w:cs="Times New Roman"/>
          <w:sz w:val="24"/>
          <w:szCs w:val="24"/>
        </w:rPr>
      </w:pPr>
      <w:r w:rsidRPr="00637A4C">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Pr>
          <w:rFonts w:ascii="Times New Roman" w:hAnsi="Times New Roman" w:cs="Times New Roman"/>
          <w:sz w:val="28"/>
          <w:szCs w:val="28"/>
        </w:rPr>
        <w:t>7</w:t>
      </w:r>
      <w:r w:rsidRPr="002D2304">
        <w:rPr>
          <w:rFonts w:ascii="Times New Roman" w:hAnsi="Times New Roman" w:cs="Times New Roman"/>
          <w:sz w:val="28"/>
          <w:szCs w:val="28"/>
        </w:rPr>
        <w:t>.6. Источники данных:</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F9369C" w:rsidRPr="00F516CD" w:rsidRDefault="00F9369C" w:rsidP="00F516CD">
      <w:pPr>
        <w:pStyle w:val="ConsPlusNonformat"/>
        <w:jc w:val="center"/>
        <w:rPr>
          <w:rFonts w:ascii="Times New Roman" w:hAnsi="Times New Roman" w:cs="Times New Roman"/>
          <w:sz w:val="24"/>
          <w:szCs w:val="24"/>
        </w:rPr>
      </w:pPr>
      <w:r w:rsidRPr="00F516CD">
        <w:rPr>
          <w:rFonts w:ascii="Times New Roman" w:hAnsi="Times New Roman" w:cs="Times New Roman"/>
          <w:sz w:val="24"/>
          <w:szCs w:val="24"/>
        </w:rPr>
        <w:t>текстовое описание</w:t>
      </w:r>
    </w:p>
    <w:p w:rsidR="00F9369C" w:rsidRPr="002D2304" w:rsidRDefault="00F9369C">
      <w:pPr>
        <w:pStyle w:val="ConsPlusNonformat"/>
        <w:jc w:val="both"/>
        <w:rPr>
          <w:rFonts w:ascii="Times New Roman" w:hAnsi="Times New Roman" w:cs="Times New Roman"/>
          <w:sz w:val="28"/>
          <w:szCs w:val="28"/>
        </w:rPr>
      </w:pPr>
      <w:r w:rsidRPr="002D2304">
        <w:rPr>
          <w:rFonts w:ascii="Times New Roman" w:hAnsi="Times New Roman" w:cs="Times New Roman"/>
          <w:sz w:val="28"/>
          <w:szCs w:val="28"/>
        </w:rPr>
        <w:t xml:space="preserve">8.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w:t>
      </w:r>
      <w:r w:rsidRPr="002D2304">
        <w:rPr>
          <w:rFonts w:ascii="Times New Roman" w:hAnsi="Times New Roman" w:cs="Times New Roman"/>
          <w:sz w:val="28"/>
          <w:szCs w:val="28"/>
        </w:rPr>
        <w:t>енка рисков неблагоприятных последствий применения</w:t>
      </w:r>
      <w:r>
        <w:rPr>
          <w:rFonts w:ascii="Times New Roman" w:hAnsi="Times New Roman" w:cs="Times New Roman"/>
          <w:sz w:val="28"/>
          <w:szCs w:val="28"/>
        </w:rPr>
        <w:t xml:space="preserve"> </w:t>
      </w:r>
      <w:r w:rsidRPr="002D2304">
        <w:rPr>
          <w:rFonts w:ascii="Times New Roman" w:hAnsi="Times New Roman" w:cs="Times New Roman"/>
          <w:sz w:val="28"/>
          <w:szCs w:val="28"/>
        </w:rPr>
        <w:t>предлагаемого правового регулирования</w:t>
      </w:r>
    </w:p>
    <w:p w:rsidR="00F9369C" w:rsidRPr="002D2304" w:rsidRDefault="00F9369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361"/>
        <w:gridCol w:w="2551"/>
        <w:gridCol w:w="1474"/>
        <w:gridCol w:w="4032"/>
      </w:tblGrid>
      <w:tr w:rsidR="00F9369C" w:rsidRPr="00B7785C" w:rsidTr="00BE45BD">
        <w:tc>
          <w:tcPr>
            <w:tcW w:w="1361" w:type="dxa"/>
          </w:tcPr>
          <w:p w:rsidR="00F9369C" w:rsidRPr="000113C6" w:rsidRDefault="00F9369C">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 xml:space="preserve">8.1.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Виды рисков</w:t>
            </w:r>
          </w:p>
        </w:tc>
        <w:tc>
          <w:tcPr>
            <w:tcW w:w="2551" w:type="dxa"/>
          </w:tcPr>
          <w:p w:rsidR="00F9369C" w:rsidRPr="000113C6" w:rsidRDefault="00F9369C">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 xml:space="preserve">8.2.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вероятности наступления неблагоприятных последствий</w:t>
            </w:r>
          </w:p>
        </w:tc>
        <w:tc>
          <w:tcPr>
            <w:tcW w:w="1474" w:type="dxa"/>
          </w:tcPr>
          <w:p w:rsidR="00F9369C" w:rsidRPr="000113C6" w:rsidRDefault="00F9369C">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 xml:space="preserve">8.3.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Методы контроля рисков</w:t>
            </w:r>
          </w:p>
        </w:tc>
        <w:tc>
          <w:tcPr>
            <w:tcW w:w="4032" w:type="dxa"/>
          </w:tcPr>
          <w:p w:rsidR="00F9369C" w:rsidRPr="000113C6" w:rsidRDefault="00F9369C">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 xml:space="preserve">8.4.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Степень контроля рисков (полный/частичный/отсутствует)</w:t>
            </w:r>
          </w:p>
        </w:tc>
      </w:tr>
      <w:tr w:rsidR="00F9369C" w:rsidRPr="00B7785C" w:rsidTr="00BE45BD">
        <w:tc>
          <w:tcPr>
            <w:tcW w:w="1361"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Риск 1</w:t>
            </w:r>
          </w:p>
        </w:tc>
        <w:tc>
          <w:tcPr>
            <w:tcW w:w="2551" w:type="dxa"/>
          </w:tcPr>
          <w:p w:rsidR="00F9369C" w:rsidRPr="000113C6" w:rsidRDefault="00F9369C">
            <w:pPr>
              <w:pStyle w:val="ConsPlusNormal"/>
              <w:rPr>
                <w:rFonts w:ascii="Times New Roman" w:hAnsi="Times New Roman" w:cs="Times New Roman"/>
                <w:sz w:val="28"/>
                <w:szCs w:val="28"/>
              </w:rPr>
            </w:pPr>
          </w:p>
        </w:tc>
        <w:tc>
          <w:tcPr>
            <w:tcW w:w="1474" w:type="dxa"/>
          </w:tcPr>
          <w:p w:rsidR="00F9369C" w:rsidRPr="000113C6" w:rsidRDefault="00F9369C">
            <w:pPr>
              <w:pStyle w:val="ConsPlusNormal"/>
              <w:rPr>
                <w:rFonts w:ascii="Times New Roman" w:hAnsi="Times New Roman" w:cs="Times New Roman"/>
                <w:sz w:val="28"/>
                <w:szCs w:val="28"/>
              </w:rPr>
            </w:pPr>
          </w:p>
        </w:tc>
        <w:tc>
          <w:tcPr>
            <w:tcW w:w="4032"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1361"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Риск N</w:t>
            </w:r>
          </w:p>
        </w:tc>
        <w:tc>
          <w:tcPr>
            <w:tcW w:w="2551" w:type="dxa"/>
          </w:tcPr>
          <w:p w:rsidR="00F9369C" w:rsidRPr="000113C6" w:rsidRDefault="00F9369C">
            <w:pPr>
              <w:pStyle w:val="ConsPlusNormal"/>
              <w:rPr>
                <w:rFonts w:ascii="Times New Roman" w:hAnsi="Times New Roman" w:cs="Times New Roman"/>
                <w:sz w:val="28"/>
                <w:szCs w:val="28"/>
              </w:rPr>
            </w:pPr>
          </w:p>
        </w:tc>
        <w:tc>
          <w:tcPr>
            <w:tcW w:w="1474" w:type="dxa"/>
          </w:tcPr>
          <w:p w:rsidR="00F9369C" w:rsidRPr="000113C6" w:rsidRDefault="00F9369C">
            <w:pPr>
              <w:pStyle w:val="ConsPlusNormal"/>
              <w:rPr>
                <w:rFonts w:ascii="Times New Roman" w:hAnsi="Times New Roman" w:cs="Times New Roman"/>
                <w:sz w:val="28"/>
                <w:szCs w:val="28"/>
              </w:rPr>
            </w:pPr>
          </w:p>
        </w:tc>
        <w:tc>
          <w:tcPr>
            <w:tcW w:w="4032" w:type="dxa"/>
          </w:tcPr>
          <w:p w:rsidR="00F9369C" w:rsidRPr="000113C6" w:rsidRDefault="00F9369C">
            <w:pPr>
              <w:pStyle w:val="ConsPlusNormal"/>
              <w:rPr>
                <w:rFonts w:ascii="Times New Roman" w:hAnsi="Times New Roman" w:cs="Times New Roman"/>
                <w:sz w:val="28"/>
                <w:szCs w:val="28"/>
              </w:rPr>
            </w:pPr>
          </w:p>
        </w:tc>
      </w:tr>
    </w:tbl>
    <w:p w:rsidR="00F9369C" w:rsidRPr="000113C6" w:rsidRDefault="00F9369C">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8.5.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Источники данных:</w:t>
      </w:r>
    </w:p>
    <w:p w:rsidR="00F9369C" w:rsidRPr="000113C6" w:rsidRDefault="00F9369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0113C6">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p>
    <w:p w:rsidR="00F9369C" w:rsidRPr="00F516CD" w:rsidRDefault="00F9369C" w:rsidP="00F516CD">
      <w:pPr>
        <w:pStyle w:val="ConsPlusNonformat"/>
        <w:jc w:val="center"/>
        <w:rPr>
          <w:rFonts w:ascii="Times New Roman" w:hAnsi="Times New Roman" w:cs="Times New Roman"/>
          <w:sz w:val="24"/>
          <w:szCs w:val="24"/>
        </w:rPr>
      </w:pPr>
      <w:r w:rsidRPr="00F516CD">
        <w:rPr>
          <w:rFonts w:ascii="Times New Roman" w:hAnsi="Times New Roman" w:cs="Times New Roman"/>
          <w:sz w:val="24"/>
          <w:szCs w:val="24"/>
        </w:rPr>
        <w:t>текстовое описание</w:t>
      </w:r>
    </w:p>
    <w:p w:rsidR="00F9369C" w:rsidRPr="000113C6" w:rsidRDefault="00F9369C">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9.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Сравнение возможных вариантов решения проблемы</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839"/>
        <w:gridCol w:w="1814"/>
        <w:gridCol w:w="1765"/>
      </w:tblGrid>
      <w:tr w:rsidR="00F9369C" w:rsidRPr="00B7785C" w:rsidTr="00BE45BD">
        <w:tc>
          <w:tcPr>
            <w:tcW w:w="5839" w:type="dxa"/>
          </w:tcPr>
          <w:p w:rsidR="00F9369C" w:rsidRPr="000113C6" w:rsidRDefault="00F9369C" w:rsidP="00BD63F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814" w:type="dxa"/>
          </w:tcPr>
          <w:p w:rsidR="00F9369C" w:rsidRPr="000113C6" w:rsidRDefault="00F9369C" w:rsidP="00BD63F8">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Предлагаемый вариант регулирования</w:t>
            </w:r>
          </w:p>
        </w:tc>
        <w:tc>
          <w:tcPr>
            <w:tcW w:w="1765" w:type="dxa"/>
          </w:tcPr>
          <w:p w:rsidR="00F9369C" w:rsidRPr="000113C6" w:rsidRDefault="00F9369C" w:rsidP="00BD63F8">
            <w:pPr>
              <w:pStyle w:val="ConsPlusNormal"/>
              <w:jc w:val="center"/>
              <w:rPr>
                <w:rFonts w:ascii="Times New Roman" w:hAnsi="Times New Roman" w:cs="Times New Roman"/>
                <w:sz w:val="28"/>
                <w:szCs w:val="28"/>
              </w:rPr>
            </w:pPr>
            <w:r w:rsidRPr="000113C6">
              <w:rPr>
                <w:rFonts w:ascii="Times New Roman" w:hAnsi="Times New Roman" w:cs="Times New Roman"/>
                <w:sz w:val="28"/>
                <w:szCs w:val="28"/>
              </w:rPr>
              <w:t>Сохранение действующего способа регулирования / отсутствие правового регулирования</w:t>
            </w: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9.1.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Содержание варианта решения проблемы</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rsidP="00E0778D">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9.2.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Качественная характеристика и оценка динамики численности потенциальных адресатов предлагаемого правового регулирования в среднесрочном периоде (1</w:t>
            </w:r>
            <w:r>
              <w:rPr>
                <w:rFonts w:ascii="Times New Roman" w:hAnsi="Times New Roman" w:cs="Times New Roman"/>
                <w:sz w:val="28"/>
                <w:szCs w:val="28"/>
              </w:rPr>
              <w:t xml:space="preserve"> – </w:t>
            </w:r>
            <w:r w:rsidRPr="000113C6">
              <w:rPr>
                <w:rFonts w:ascii="Times New Roman" w:hAnsi="Times New Roman" w:cs="Times New Roman"/>
                <w:sz w:val="28"/>
                <w:szCs w:val="28"/>
              </w:rPr>
              <w:t>3</w:t>
            </w:r>
            <w:r>
              <w:rPr>
                <w:rFonts w:ascii="Times New Roman" w:hAnsi="Times New Roman" w:cs="Times New Roman"/>
                <w:sz w:val="28"/>
                <w:szCs w:val="28"/>
              </w:rPr>
              <w:t xml:space="preserve"> </w:t>
            </w:r>
            <w:r w:rsidRPr="000113C6">
              <w:rPr>
                <w:rFonts w:ascii="Times New Roman" w:hAnsi="Times New Roman" w:cs="Times New Roman"/>
                <w:sz w:val="28"/>
                <w:szCs w:val="28"/>
              </w:rPr>
              <w:t>года)</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9.3.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9.4.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расходов (доходов) бюджета муниципального района, связанных с введением предлагаемого правового регулирования</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9.5.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возможности достижения заявленных целей регулирования (</w:t>
            </w:r>
            <w:hyperlink w:anchor="P338" w:history="1">
              <w:r w:rsidRPr="000113C6">
                <w:rPr>
                  <w:rFonts w:ascii="Times New Roman" w:hAnsi="Times New Roman" w:cs="Times New Roman"/>
                  <w:sz w:val="28"/>
                  <w:szCs w:val="28"/>
                </w:rPr>
                <w:t>раздел 3</w:t>
              </w:r>
            </w:hyperlink>
            <w:r w:rsidRPr="000113C6">
              <w:rPr>
                <w:rFonts w:ascii="Times New Roman" w:hAnsi="Times New Roman" w:cs="Times New Roman"/>
                <w:sz w:val="28"/>
                <w:szCs w:val="28"/>
              </w:rPr>
              <w:t xml:space="preserve"> сводного отчета) посредством применения рассматриваемых вариантов предлагаемого правового регулирования</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9.6.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рисков неблагоприятных последствий</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r w:rsidR="00F9369C" w:rsidRPr="00B7785C" w:rsidTr="00BE45BD">
        <w:tc>
          <w:tcPr>
            <w:tcW w:w="5839" w:type="dxa"/>
          </w:tcPr>
          <w:p w:rsidR="00F9369C" w:rsidRPr="000113C6" w:rsidRDefault="00F9369C">
            <w:pPr>
              <w:pStyle w:val="ConsPlusNormal"/>
              <w:rPr>
                <w:rFonts w:ascii="Times New Roman" w:hAnsi="Times New Roman" w:cs="Times New Roman"/>
                <w:sz w:val="28"/>
                <w:szCs w:val="28"/>
              </w:rPr>
            </w:pPr>
            <w:r w:rsidRPr="000113C6">
              <w:rPr>
                <w:rFonts w:ascii="Times New Roman" w:hAnsi="Times New Roman" w:cs="Times New Roman"/>
                <w:sz w:val="28"/>
                <w:szCs w:val="28"/>
              </w:rPr>
              <w:t xml:space="preserve">9.7.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Оценка воздействия на состояние конкуренции</w:t>
            </w:r>
          </w:p>
        </w:tc>
        <w:tc>
          <w:tcPr>
            <w:tcW w:w="1814" w:type="dxa"/>
          </w:tcPr>
          <w:p w:rsidR="00F9369C" w:rsidRPr="000113C6" w:rsidRDefault="00F9369C">
            <w:pPr>
              <w:pStyle w:val="ConsPlusNormal"/>
              <w:rPr>
                <w:rFonts w:ascii="Times New Roman" w:hAnsi="Times New Roman" w:cs="Times New Roman"/>
                <w:sz w:val="28"/>
                <w:szCs w:val="28"/>
              </w:rPr>
            </w:pPr>
          </w:p>
        </w:tc>
        <w:tc>
          <w:tcPr>
            <w:tcW w:w="1765" w:type="dxa"/>
          </w:tcPr>
          <w:p w:rsidR="00F9369C" w:rsidRPr="000113C6" w:rsidRDefault="00F9369C">
            <w:pPr>
              <w:pStyle w:val="ConsPlusNormal"/>
              <w:rPr>
                <w:rFonts w:ascii="Times New Roman" w:hAnsi="Times New Roman" w:cs="Times New Roman"/>
                <w:sz w:val="28"/>
                <w:szCs w:val="28"/>
              </w:rPr>
            </w:pPr>
          </w:p>
        </w:tc>
      </w:tr>
    </w:tbl>
    <w:p w:rsidR="00F9369C" w:rsidRPr="000113C6"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 xml:space="preserve">9.8.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Обоснование выбора предпочтительного варианта решения</w:t>
      </w:r>
      <w:r>
        <w:rPr>
          <w:rFonts w:ascii="Times New Roman" w:hAnsi="Times New Roman" w:cs="Times New Roman"/>
          <w:sz w:val="28"/>
          <w:szCs w:val="28"/>
        </w:rPr>
        <w:t xml:space="preserve"> </w:t>
      </w:r>
      <w:r w:rsidRPr="000113C6">
        <w:rPr>
          <w:rFonts w:ascii="Times New Roman" w:hAnsi="Times New Roman" w:cs="Times New Roman"/>
          <w:sz w:val="28"/>
          <w:szCs w:val="28"/>
        </w:rPr>
        <w:t>выявленной проблемы:</w:t>
      </w:r>
    </w:p>
    <w:p w:rsidR="00F9369C" w:rsidRPr="000113C6" w:rsidRDefault="00F9369C" w:rsidP="003969EA">
      <w:pPr>
        <w:pStyle w:val="ConsPlusNonformat"/>
        <w:jc w:val="center"/>
        <w:rPr>
          <w:rFonts w:ascii="Times New Roman" w:hAnsi="Times New Roman" w:cs="Times New Roman"/>
          <w:sz w:val="28"/>
          <w:szCs w:val="28"/>
        </w:rPr>
      </w:pPr>
      <w:r w:rsidRPr="000113C6">
        <w:rPr>
          <w:rFonts w:ascii="Times New Roman" w:hAnsi="Times New Roman" w:cs="Times New Roman"/>
          <w:sz w:val="28"/>
          <w:szCs w:val="28"/>
        </w:rPr>
        <w:t>_________________________________________________________________</w:t>
      </w:r>
      <w:r w:rsidRPr="003969EA">
        <w:rPr>
          <w:rFonts w:ascii="Times New Roman" w:hAnsi="Times New Roman" w:cs="Times New Roman"/>
          <w:sz w:val="24"/>
          <w:szCs w:val="24"/>
        </w:rPr>
        <w:t>текстовое описание</w:t>
      </w:r>
    </w:p>
    <w:p w:rsidR="00F9369C" w:rsidRPr="0080225F"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9.9.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Де</w:t>
      </w:r>
      <w:r w:rsidRPr="0080225F">
        <w:rPr>
          <w:rFonts w:ascii="Times New Roman" w:hAnsi="Times New Roman" w:cs="Times New Roman"/>
          <w:sz w:val="28"/>
          <w:szCs w:val="28"/>
        </w:rPr>
        <w:t>тальное описание предлагаемого варианта решения проблемы:</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F9369C" w:rsidRPr="003969EA" w:rsidRDefault="00F9369C" w:rsidP="003969EA">
      <w:pPr>
        <w:pStyle w:val="ConsPlusNonformat"/>
        <w:jc w:val="center"/>
        <w:rPr>
          <w:rFonts w:ascii="Times New Roman" w:hAnsi="Times New Roman" w:cs="Times New Roman"/>
          <w:sz w:val="24"/>
          <w:szCs w:val="24"/>
        </w:rPr>
      </w:pPr>
      <w:r w:rsidRPr="003969EA">
        <w:rPr>
          <w:rFonts w:ascii="Times New Roman" w:hAnsi="Times New Roman" w:cs="Times New Roman"/>
          <w:sz w:val="24"/>
          <w:szCs w:val="24"/>
        </w:rPr>
        <w:t>текстовое описание</w:t>
      </w:r>
    </w:p>
    <w:p w:rsidR="00F9369C" w:rsidRPr="0080225F" w:rsidRDefault="00F9369C" w:rsidP="00CA57EA">
      <w:pPr>
        <w:pStyle w:val="ConsPlusNonformat"/>
        <w:jc w:val="both"/>
        <w:rPr>
          <w:rFonts w:ascii="Times New Roman" w:hAnsi="Times New Roman" w:cs="Times New Roman"/>
          <w:sz w:val="28"/>
          <w:szCs w:val="28"/>
        </w:rPr>
      </w:pPr>
      <w:bookmarkStart w:id="19" w:name="P565"/>
      <w:bookmarkEnd w:id="19"/>
      <w:r w:rsidRPr="0080225F">
        <w:rPr>
          <w:rFonts w:ascii="Times New Roman" w:hAnsi="Times New Roman" w:cs="Times New Roman"/>
          <w:sz w:val="28"/>
          <w:szCs w:val="28"/>
        </w:rPr>
        <w:t>10. Оценка необходимости установления переходного периода и (или)</w:t>
      </w:r>
      <w:r>
        <w:rPr>
          <w:rFonts w:ascii="Times New Roman" w:hAnsi="Times New Roman" w:cs="Times New Roman"/>
          <w:sz w:val="28"/>
          <w:szCs w:val="28"/>
        </w:rPr>
        <w:t xml:space="preserve"> </w:t>
      </w:r>
      <w:r w:rsidRPr="0080225F">
        <w:rPr>
          <w:rFonts w:ascii="Times New Roman" w:hAnsi="Times New Roman" w:cs="Times New Roman"/>
          <w:sz w:val="28"/>
          <w:szCs w:val="28"/>
        </w:rPr>
        <w:t>отсрочки вступления в силу нормативного правового акта либо необходимость</w:t>
      </w:r>
      <w:r>
        <w:rPr>
          <w:rFonts w:ascii="Times New Roman" w:hAnsi="Times New Roman" w:cs="Times New Roman"/>
          <w:sz w:val="28"/>
          <w:szCs w:val="28"/>
        </w:rPr>
        <w:t xml:space="preserve"> </w:t>
      </w:r>
      <w:r w:rsidRPr="0080225F">
        <w:rPr>
          <w:rFonts w:ascii="Times New Roman" w:hAnsi="Times New Roman" w:cs="Times New Roman"/>
          <w:sz w:val="28"/>
          <w:szCs w:val="28"/>
        </w:rPr>
        <w:t>распространения предлагаемого правового регулирования на ранее возникшие</w:t>
      </w:r>
      <w:r>
        <w:rPr>
          <w:rFonts w:ascii="Times New Roman" w:hAnsi="Times New Roman" w:cs="Times New Roman"/>
          <w:sz w:val="28"/>
          <w:szCs w:val="28"/>
        </w:rPr>
        <w:t xml:space="preserve"> </w:t>
      </w:r>
      <w:r w:rsidRPr="0080225F">
        <w:rPr>
          <w:rFonts w:ascii="Times New Roman" w:hAnsi="Times New Roman" w:cs="Times New Roman"/>
          <w:sz w:val="28"/>
          <w:szCs w:val="28"/>
        </w:rPr>
        <w:t>отношения</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10.1. Предполагаемая дата вступления в силу муниципального</w:t>
      </w:r>
      <w:r>
        <w:rPr>
          <w:rFonts w:ascii="Times New Roman" w:hAnsi="Times New Roman" w:cs="Times New Roman"/>
          <w:sz w:val="28"/>
          <w:szCs w:val="28"/>
        </w:rPr>
        <w:t xml:space="preserve"> </w:t>
      </w:r>
      <w:r w:rsidRPr="0080225F">
        <w:rPr>
          <w:rFonts w:ascii="Times New Roman" w:hAnsi="Times New Roman" w:cs="Times New Roman"/>
          <w:sz w:val="28"/>
          <w:szCs w:val="28"/>
        </w:rPr>
        <w:t>нормативного правового акта:</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9369C" w:rsidRPr="009D6412" w:rsidRDefault="00F9369C" w:rsidP="009D6412">
      <w:pPr>
        <w:pStyle w:val="ConsPlusNonformat"/>
        <w:jc w:val="center"/>
        <w:rPr>
          <w:rFonts w:ascii="Times New Roman" w:hAnsi="Times New Roman" w:cs="Times New Roman"/>
          <w:sz w:val="24"/>
          <w:szCs w:val="24"/>
        </w:rPr>
      </w:pPr>
      <w:r w:rsidRPr="009D6412">
        <w:rPr>
          <w:rFonts w:ascii="Times New Roman" w:hAnsi="Times New Roman" w:cs="Times New Roman"/>
          <w:sz w:val="24"/>
          <w:szCs w:val="24"/>
        </w:rPr>
        <w:t>если положения вводятся в действие в разное время, указывается статья/пункт проекта акта и дата введения</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10.2.</w:t>
      </w:r>
      <w:r>
        <w:rPr>
          <w:rFonts w:ascii="Times New Roman" w:hAnsi="Times New Roman" w:cs="Times New Roman"/>
          <w:sz w:val="28"/>
          <w:szCs w:val="28"/>
        </w:rPr>
        <w:t xml:space="preserve"> Необходимость </w:t>
      </w:r>
      <w:r w:rsidRPr="0080225F">
        <w:rPr>
          <w:rFonts w:ascii="Times New Roman" w:hAnsi="Times New Roman" w:cs="Times New Roman"/>
          <w:sz w:val="28"/>
          <w:szCs w:val="28"/>
        </w:rPr>
        <w:t>установления переходного периода и (или) отсрочки</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введения предлагаемого правового регулирования: есть (нет)</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а) срок переходного периода: _____ дней с момента принятия проекта</w:t>
      </w:r>
      <w:r>
        <w:rPr>
          <w:rFonts w:ascii="Times New Roman" w:hAnsi="Times New Roman" w:cs="Times New Roman"/>
          <w:sz w:val="28"/>
          <w:szCs w:val="28"/>
        </w:rPr>
        <w:t xml:space="preserve"> </w:t>
      </w:r>
      <w:r w:rsidRPr="0080225F">
        <w:rPr>
          <w:rFonts w:ascii="Times New Roman" w:hAnsi="Times New Roman" w:cs="Times New Roman"/>
          <w:sz w:val="28"/>
          <w:szCs w:val="28"/>
        </w:rPr>
        <w:t>нормативного правового акта;</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б) отсрочка введения предлагаемого правового регулирования: дней с</w:t>
      </w:r>
      <w:r>
        <w:rPr>
          <w:rFonts w:ascii="Times New Roman" w:hAnsi="Times New Roman" w:cs="Times New Roman"/>
          <w:sz w:val="28"/>
          <w:szCs w:val="28"/>
        </w:rPr>
        <w:t xml:space="preserve"> </w:t>
      </w:r>
      <w:r w:rsidRPr="0080225F">
        <w:rPr>
          <w:rFonts w:ascii="Times New Roman" w:hAnsi="Times New Roman" w:cs="Times New Roman"/>
          <w:sz w:val="28"/>
          <w:szCs w:val="28"/>
        </w:rPr>
        <w:t>момента принятия проекта нормативного правового акта.</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10.3.</w:t>
      </w:r>
      <w:r>
        <w:rPr>
          <w:rFonts w:ascii="Times New Roman" w:hAnsi="Times New Roman" w:cs="Times New Roman"/>
          <w:sz w:val="28"/>
          <w:szCs w:val="28"/>
        </w:rPr>
        <w:t xml:space="preserve"> Необходимость</w:t>
      </w:r>
      <w:r w:rsidRPr="0080225F">
        <w:rPr>
          <w:rFonts w:ascii="Times New Roman" w:hAnsi="Times New Roman" w:cs="Times New Roman"/>
          <w:sz w:val="28"/>
          <w:szCs w:val="28"/>
        </w:rPr>
        <w:t xml:space="preserve"> распространения предлагаемого правового</w:t>
      </w:r>
      <w:r>
        <w:rPr>
          <w:rFonts w:ascii="Times New Roman" w:hAnsi="Times New Roman" w:cs="Times New Roman"/>
          <w:sz w:val="28"/>
          <w:szCs w:val="28"/>
        </w:rPr>
        <w:t xml:space="preserve"> </w:t>
      </w:r>
      <w:r w:rsidRPr="0080225F">
        <w:rPr>
          <w:rFonts w:ascii="Times New Roman" w:hAnsi="Times New Roman" w:cs="Times New Roman"/>
          <w:sz w:val="28"/>
          <w:szCs w:val="28"/>
        </w:rPr>
        <w:t>регулирования на ранее возникшие отношения: есть (нет).</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10.3.1. Период распространения на ранее возникшие отношения: _____</w:t>
      </w:r>
      <w:r>
        <w:rPr>
          <w:rFonts w:ascii="Times New Roman" w:hAnsi="Times New Roman" w:cs="Times New Roman"/>
          <w:sz w:val="28"/>
          <w:szCs w:val="28"/>
        </w:rPr>
        <w:t xml:space="preserve"> </w:t>
      </w:r>
      <w:r w:rsidRPr="0080225F">
        <w:rPr>
          <w:rFonts w:ascii="Times New Roman" w:hAnsi="Times New Roman" w:cs="Times New Roman"/>
          <w:sz w:val="28"/>
          <w:szCs w:val="28"/>
        </w:rPr>
        <w:t>дней с момента принятия проекта нормативного правового акта.</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10.4. Обоснование необходимости установления</w:t>
      </w:r>
      <w:r>
        <w:rPr>
          <w:rFonts w:ascii="Times New Roman" w:hAnsi="Times New Roman" w:cs="Times New Roman"/>
          <w:sz w:val="28"/>
          <w:szCs w:val="28"/>
        </w:rPr>
        <w:t xml:space="preserve"> переходного </w:t>
      </w:r>
      <w:r w:rsidRPr="0080225F">
        <w:rPr>
          <w:rFonts w:ascii="Times New Roman" w:hAnsi="Times New Roman" w:cs="Times New Roman"/>
          <w:sz w:val="28"/>
          <w:szCs w:val="28"/>
        </w:rPr>
        <w:t>периода и</w:t>
      </w:r>
      <w:r>
        <w:rPr>
          <w:rFonts w:ascii="Times New Roman" w:hAnsi="Times New Roman" w:cs="Times New Roman"/>
          <w:sz w:val="28"/>
          <w:szCs w:val="28"/>
        </w:rPr>
        <w:t xml:space="preserve"> </w:t>
      </w:r>
      <w:r w:rsidRPr="0080225F">
        <w:rPr>
          <w:rFonts w:ascii="Times New Roman" w:hAnsi="Times New Roman" w:cs="Times New Roman"/>
          <w:sz w:val="28"/>
          <w:szCs w:val="28"/>
        </w:rPr>
        <w:t>(или) отсрочки вступления в силу нормативного правового акта либо</w:t>
      </w:r>
      <w:r>
        <w:rPr>
          <w:rFonts w:ascii="Times New Roman" w:hAnsi="Times New Roman" w:cs="Times New Roman"/>
          <w:sz w:val="28"/>
          <w:szCs w:val="28"/>
        </w:rPr>
        <w:t xml:space="preserve"> </w:t>
      </w:r>
      <w:r w:rsidRPr="0080225F">
        <w:rPr>
          <w:rFonts w:ascii="Times New Roman" w:hAnsi="Times New Roman" w:cs="Times New Roman"/>
          <w:sz w:val="28"/>
          <w:szCs w:val="28"/>
        </w:rPr>
        <w:t>необходимость распространения предлагаемого правового регулирования на</w:t>
      </w:r>
      <w:r>
        <w:rPr>
          <w:rFonts w:ascii="Times New Roman" w:hAnsi="Times New Roman" w:cs="Times New Roman"/>
          <w:sz w:val="28"/>
          <w:szCs w:val="28"/>
        </w:rPr>
        <w:t xml:space="preserve"> </w:t>
      </w:r>
      <w:r w:rsidRPr="0080225F">
        <w:rPr>
          <w:rFonts w:ascii="Times New Roman" w:hAnsi="Times New Roman" w:cs="Times New Roman"/>
          <w:sz w:val="28"/>
          <w:szCs w:val="28"/>
        </w:rPr>
        <w:t>ранее возникшие отношения:</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F9369C" w:rsidRPr="00435571" w:rsidRDefault="00F9369C" w:rsidP="00435571">
      <w:pPr>
        <w:pStyle w:val="ConsPlusNonformat"/>
        <w:jc w:val="center"/>
        <w:rPr>
          <w:rFonts w:ascii="Times New Roman" w:hAnsi="Times New Roman" w:cs="Times New Roman"/>
          <w:sz w:val="24"/>
          <w:szCs w:val="24"/>
        </w:rPr>
      </w:pPr>
      <w:r w:rsidRPr="00435571">
        <w:rPr>
          <w:rFonts w:ascii="Times New Roman" w:hAnsi="Times New Roman" w:cs="Times New Roman"/>
          <w:sz w:val="24"/>
          <w:szCs w:val="24"/>
        </w:rPr>
        <w:t>текстовое описание</w:t>
      </w:r>
    </w:p>
    <w:p w:rsidR="00F9369C" w:rsidRPr="000113C6"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11.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w:t>
      </w:r>
      <w:r>
        <w:rPr>
          <w:rFonts w:ascii="Times New Roman" w:hAnsi="Times New Roman" w:cs="Times New Roman"/>
          <w:sz w:val="28"/>
          <w:szCs w:val="28"/>
        </w:rPr>
        <w:t xml:space="preserve">Информация </w:t>
      </w:r>
      <w:r w:rsidRPr="000113C6">
        <w:rPr>
          <w:rFonts w:ascii="Times New Roman" w:hAnsi="Times New Roman" w:cs="Times New Roman"/>
          <w:sz w:val="28"/>
          <w:szCs w:val="28"/>
        </w:rPr>
        <w:t>о сроках проведения публичных консультаций по</w:t>
      </w:r>
      <w:r>
        <w:rPr>
          <w:rFonts w:ascii="Times New Roman" w:hAnsi="Times New Roman" w:cs="Times New Roman"/>
          <w:sz w:val="28"/>
          <w:szCs w:val="28"/>
        </w:rPr>
        <w:t xml:space="preserve"> </w:t>
      </w:r>
      <w:r w:rsidRPr="000113C6">
        <w:rPr>
          <w:rFonts w:ascii="Times New Roman" w:hAnsi="Times New Roman" w:cs="Times New Roman"/>
          <w:sz w:val="28"/>
          <w:szCs w:val="28"/>
        </w:rPr>
        <w:t xml:space="preserve">проекту нормативного правового акта и сводному отчету </w:t>
      </w:r>
      <w:hyperlink w:anchor="P621" w:history="1">
        <w:r w:rsidRPr="000113C6">
          <w:rPr>
            <w:rFonts w:ascii="Times New Roman" w:hAnsi="Times New Roman" w:cs="Times New Roman"/>
            <w:sz w:val="28"/>
            <w:szCs w:val="28"/>
          </w:rPr>
          <w:t>&lt;2&gt;</w:t>
        </w:r>
      </w:hyperlink>
    </w:p>
    <w:p w:rsidR="00F9369C" w:rsidRPr="000113C6"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11.1.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Срок, в течение которого принимались предложения в связи с</w:t>
      </w:r>
      <w:r>
        <w:rPr>
          <w:rFonts w:ascii="Times New Roman" w:hAnsi="Times New Roman" w:cs="Times New Roman"/>
          <w:sz w:val="28"/>
          <w:szCs w:val="28"/>
        </w:rPr>
        <w:t xml:space="preserve"> </w:t>
      </w:r>
      <w:r w:rsidRPr="000113C6">
        <w:rPr>
          <w:rFonts w:ascii="Times New Roman" w:hAnsi="Times New Roman" w:cs="Times New Roman"/>
          <w:sz w:val="28"/>
          <w:szCs w:val="28"/>
        </w:rPr>
        <w:t>публичными консультациями по проекту нормативного правового акта и сводному</w:t>
      </w:r>
      <w:r>
        <w:rPr>
          <w:rFonts w:ascii="Times New Roman" w:hAnsi="Times New Roman" w:cs="Times New Roman"/>
          <w:sz w:val="28"/>
          <w:szCs w:val="28"/>
        </w:rPr>
        <w:t xml:space="preserve"> </w:t>
      </w:r>
      <w:r w:rsidRPr="000113C6">
        <w:rPr>
          <w:rFonts w:ascii="Times New Roman" w:hAnsi="Times New Roman" w:cs="Times New Roman"/>
          <w:sz w:val="28"/>
          <w:szCs w:val="28"/>
        </w:rPr>
        <w:t>отчету об оценке регулирующего воздействия:</w:t>
      </w:r>
    </w:p>
    <w:p w:rsidR="00F9369C" w:rsidRPr="000113C6"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начало: "___" _________ 201_ г.; окончание: "___" _________ 201_ г.</w:t>
      </w:r>
    </w:p>
    <w:p w:rsidR="00F9369C" w:rsidRPr="0080225F"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11.2.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Сведения о количестве замечаний и предложений,</w:t>
      </w:r>
      <w:r w:rsidRPr="0080225F">
        <w:rPr>
          <w:rFonts w:ascii="Times New Roman" w:hAnsi="Times New Roman" w:cs="Times New Roman"/>
          <w:sz w:val="28"/>
          <w:szCs w:val="28"/>
        </w:rPr>
        <w:t xml:space="preserve"> полученных в</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ходе публичных консультаций по проекту нормативного правового акта:</w:t>
      </w:r>
    </w:p>
    <w:p w:rsidR="00F9369C" w:rsidRPr="0080225F"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Всего замечаний и предложений: ___________, из них учтено полностью:</w:t>
      </w:r>
      <w:r>
        <w:rPr>
          <w:rFonts w:ascii="Times New Roman" w:hAnsi="Times New Roman" w:cs="Times New Roman"/>
          <w:sz w:val="28"/>
          <w:szCs w:val="28"/>
        </w:rPr>
        <w:t xml:space="preserve"> </w:t>
      </w:r>
      <w:r w:rsidRPr="0080225F">
        <w:rPr>
          <w:rFonts w:ascii="Times New Roman" w:hAnsi="Times New Roman" w:cs="Times New Roman"/>
          <w:sz w:val="28"/>
          <w:szCs w:val="28"/>
        </w:rPr>
        <w:t>__________, учтено частично: ___________</w:t>
      </w:r>
    </w:p>
    <w:p w:rsidR="00F9369C" w:rsidRPr="000113C6" w:rsidRDefault="00F9369C" w:rsidP="00CA57EA">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 xml:space="preserve">11.3. </w:t>
      </w:r>
      <w:hyperlink w:anchor="P622" w:history="1">
        <w:r w:rsidRPr="000113C6">
          <w:rPr>
            <w:rFonts w:ascii="Times New Roman" w:hAnsi="Times New Roman" w:cs="Times New Roman"/>
            <w:sz w:val="28"/>
            <w:szCs w:val="28"/>
          </w:rPr>
          <w:t>&lt;*&gt;</w:t>
        </w:r>
      </w:hyperlink>
      <w:r w:rsidRPr="000113C6">
        <w:rPr>
          <w:rFonts w:ascii="Times New Roman" w:hAnsi="Times New Roman" w:cs="Times New Roman"/>
          <w:sz w:val="28"/>
          <w:szCs w:val="28"/>
        </w:rPr>
        <w:t xml:space="preserve"> Полный электронный адрес размещения сводки предложений,</w:t>
      </w:r>
      <w:r>
        <w:rPr>
          <w:rFonts w:ascii="Times New Roman" w:hAnsi="Times New Roman" w:cs="Times New Roman"/>
          <w:sz w:val="28"/>
          <w:szCs w:val="28"/>
        </w:rPr>
        <w:t xml:space="preserve"> </w:t>
      </w:r>
      <w:r w:rsidRPr="000113C6">
        <w:rPr>
          <w:rFonts w:ascii="Times New Roman" w:hAnsi="Times New Roman" w:cs="Times New Roman"/>
          <w:sz w:val="28"/>
          <w:szCs w:val="28"/>
        </w:rPr>
        <w:t>поступивших по итогам проведения</w:t>
      </w:r>
      <w:r>
        <w:rPr>
          <w:rFonts w:ascii="Times New Roman" w:hAnsi="Times New Roman" w:cs="Times New Roman"/>
          <w:sz w:val="28"/>
          <w:szCs w:val="28"/>
        </w:rPr>
        <w:t xml:space="preserve"> публичных </w:t>
      </w:r>
      <w:r w:rsidRPr="000113C6">
        <w:rPr>
          <w:rFonts w:ascii="Times New Roman" w:hAnsi="Times New Roman" w:cs="Times New Roman"/>
          <w:sz w:val="28"/>
          <w:szCs w:val="28"/>
        </w:rPr>
        <w:t>консультаций по проекту</w:t>
      </w:r>
      <w:r>
        <w:rPr>
          <w:rFonts w:ascii="Times New Roman" w:hAnsi="Times New Roman" w:cs="Times New Roman"/>
          <w:sz w:val="28"/>
          <w:szCs w:val="28"/>
        </w:rPr>
        <w:t xml:space="preserve"> </w:t>
      </w:r>
      <w:r w:rsidRPr="000113C6">
        <w:rPr>
          <w:rFonts w:ascii="Times New Roman" w:hAnsi="Times New Roman" w:cs="Times New Roman"/>
          <w:sz w:val="28"/>
          <w:szCs w:val="28"/>
        </w:rPr>
        <w:t>нормативного правового акта:</w:t>
      </w:r>
    </w:p>
    <w:p w:rsidR="00F9369C" w:rsidRPr="000113C6"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F9369C" w:rsidRPr="00053C6A" w:rsidRDefault="00F9369C" w:rsidP="00053C6A">
      <w:pPr>
        <w:pStyle w:val="ConsPlusNonformat"/>
        <w:jc w:val="center"/>
        <w:rPr>
          <w:rFonts w:ascii="Times New Roman" w:hAnsi="Times New Roman" w:cs="Times New Roman"/>
          <w:sz w:val="24"/>
          <w:szCs w:val="24"/>
        </w:rPr>
      </w:pPr>
      <w:r w:rsidRPr="00053C6A">
        <w:rPr>
          <w:rFonts w:ascii="Times New Roman" w:hAnsi="Times New Roman" w:cs="Times New Roman"/>
          <w:sz w:val="24"/>
          <w:szCs w:val="24"/>
        </w:rPr>
        <w:t>текстовое описание</w:t>
      </w:r>
    </w:p>
    <w:p w:rsidR="00F9369C" w:rsidRPr="0080225F" w:rsidRDefault="00F9369C" w:rsidP="00CA57EA">
      <w:pPr>
        <w:pStyle w:val="ConsPlusNonformat"/>
        <w:jc w:val="both"/>
        <w:rPr>
          <w:rFonts w:ascii="Times New Roman" w:hAnsi="Times New Roman" w:cs="Times New Roman"/>
          <w:sz w:val="28"/>
          <w:szCs w:val="28"/>
        </w:rPr>
      </w:pPr>
      <w:r w:rsidRPr="000113C6">
        <w:rPr>
          <w:rFonts w:ascii="Times New Roman" w:hAnsi="Times New Roman" w:cs="Times New Roman"/>
          <w:sz w:val="28"/>
          <w:szCs w:val="28"/>
        </w:rPr>
        <w:t xml:space="preserve">Приложение. </w:t>
      </w:r>
      <w:hyperlink w:anchor="P622" w:history="1">
        <w:r w:rsidRPr="000113C6">
          <w:rPr>
            <w:rFonts w:ascii="Times New Roman" w:hAnsi="Times New Roman" w:cs="Times New Roman"/>
            <w:sz w:val="28"/>
            <w:szCs w:val="28"/>
          </w:rPr>
          <w:t>&lt;*&gt;</w:t>
        </w:r>
      </w:hyperlink>
      <w:r>
        <w:rPr>
          <w:rFonts w:ascii="Times New Roman" w:hAnsi="Times New Roman" w:cs="Times New Roman"/>
          <w:sz w:val="28"/>
          <w:szCs w:val="28"/>
        </w:rPr>
        <w:t xml:space="preserve"> </w:t>
      </w:r>
      <w:r w:rsidRPr="000113C6">
        <w:rPr>
          <w:rFonts w:ascii="Times New Roman" w:hAnsi="Times New Roman" w:cs="Times New Roman"/>
          <w:sz w:val="28"/>
          <w:szCs w:val="28"/>
        </w:rPr>
        <w:t>Сводки предложений, поступивших в ходе публичных</w:t>
      </w:r>
      <w:r>
        <w:rPr>
          <w:rFonts w:ascii="Times New Roman" w:hAnsi="Times New Roman" w:cs="Times New Roman"/>
          <w:sz w:val="28"/>
          <w:szCs w:val="28"/>
        </w:rPr>
        <w:t xml:space="preserve"> </w:t>
      </w:r>
      <w:r w:rsidRPr="000113C6">
        <w:rPr>
          <w:rFonts w:ascii="Times New Roman" w:hAnsi="Times New Roman" w:cs="Times New Roman"/>
          <w:sz w:val="28"/>
          <w:szCs w:val="28"/>
        </w:rPr>
        <w:t xml:space="preserve">консультаций, </w:t>
      </w:r>
      <w:r>
        <w:rPr>
          <w:rFonts w:ascii="Times New Roman" w:hAnsi="Times New Roman" w:cs="Times New Roman"/>
          <w:sz w:val="28"/>
          <w:szCs w:val="28"/>
        </w:rPr>
        <w:t xml:space="preserve">проводившихся </w:t>
      </w:r>
      <w:r w:rsidRPr="000113C6">
        <w:rPr>
          <w:rFonts w:ascii="Times New Roman" w:hAnsi="Times New Roman" w:cs="Times New Roman"/>
          <w:sz w:val="28"/>
          <w:szCs w:val="28"/>
        </w:rPr>
        <w:t>в ходе процедуры ОРВ, с указанием сведений об</w:t>
      </w:r>
      <w:r>
        <w:rPr>
          <w:rFonts w:ascii="Times New Roman" w:hAnsi="Times New Roman" w:cs="Times New Roman"/>
          <w:sz w:val="28"/>
          <w:szCs w:val="28"/>
        </w:rPr>
        <w:t xml:space="preserve"> </w:t>
      </w:r>
      <w:r w:rsidRPr="0080225F">
        <w:rPr>
          <w:rFonts w:ascii="Times New Roman" w:hAnsi="Times New Roman" w:cs="Times New Roman"/>
          <w:sz w:val="28"/>
          <w:szCs w:val="28"/>
        </w:rPr>
        <w:t>их учете или причинах отклонения.</w:t>
      </w:r>
    </w:p>
    <w:p w:rsidR="00F9369C" w:rsidRDefault="00F9369C" w:rsidP="00CA57EA">
      <w:pPr>
        <w:pStyle w:val="ConsPlusNonformat"/>
        <w:jc w:val="both"/>
        <w:rPr>
          <w:rFonts w:ascii="Times New Roman" w:hAnsi="Times New Roman" w:cs="Times New Roman"/>
          <w:sz w:val="28"/>
          <w:szCs w:val="28"/>
        </w:rPr>
      </w:pPr>
    </w:p>
    <w:p w:rsidR="00F9369C" w:rsidRDefault="00F9369C" w:rsidP="00CA57EA">
      <w:pPr>
        <w:pStyle w:val="ConsPlusNonformat"/>
        <w:jc w:val="both"/>
        <w:rPr>
          <w:rFonts w:ascii="Times New Roman" w:hAnsi="Times New Roman" w:cs="Times New Roman"/>
          <w:sz w:val="28"/>
          <w:szCs w:val="28"/>
        </w:rPr>
      </w:pPr>
    </w:p>
    <w:p w:rsidR="00F9369C" w:rsidRPr="0080225F" w:rsidRDefault="00F9369C" w:rsidP="00330091">
      <w:pPr>
        <w:pStyle w:val="ConsPlusNonformat"/>
        <w:spacing w:line="240" w:lineRule="exact"/>
        <w:jc w:val="both"/>
        <w:rPr>
          <w:rFonts w:ascii="Times New Roman" w:hAnsi="Times New Roman" w:cs="Times New Roman"/>
          <w:sz w:val="28"/>
          <w:szCs w:val="28"/>
        </w:rPr>
      </w:pPr>
      <w:r w:rsidRPr="0080225F">
        <w:rPr>
          <w:rFonts w:ascii="Times New Roman" w:hAnsi="Times New Roman" w:cs="Times New Roman"/>
          <w:sz w:val="28"/>
          <w:szCs w:val="28"/>
        </w:rPr>
        <w:t>Руководитель структурного подразделения</w:t>
      </w:r>
    </w:p>
    <w:p w:rsidR="00F9369C" w:rsidRDefault="00F9369C" w:rsidP="00330091">
      <w:pPr>
        <w:pStyle w:val="ConsPlusNonformat"/>
        <w:spacing w:line="240" w:lineRule="exact"/>
        <w:jc w:val="both"/>
        <w:rPr>
          <w:rFonts w:ascii="Times New Roman" w:hAnsi="Times New Roman" w:cs="Times New Roman"/>
          <w:sz w:val="28"/>
          <w:szCs w:val="28"/>
        </w:rPr>
      </w:pPr>
      <w:r w:rsidRPr="0080225F">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ответственного</w:t>
      </w:r>
    </w:p>
    <w:p w:rsidR="00F9369C" w:rsidRPr="0080225F" w:rsidRDefault="00F9369C" w:rsidP="00330091">
      <w:pPr>
        <w:pStyle w:val="ConsPlusNonformat"/>
        <w:spacing w:line="240" w:lineRule="exact"/>
        <w:jc w:val="both"/>
        <w:rPr>
          <w:rFonts w:ascii="Times New Roman" w:hAnsi="Times New Roman" w:cs="Times New Roman"/>
          <w:sz w:val="28"/>
          <w:szCs w:val="28"/>
        </w:rPr>
      </w:pPr>
      <w:r w:rsidRPr="0080225F">
        <w:rPr>
          <w:rFonts w:ascii="Times New Roman" w:hAnsi="Times New Roman" w:cs="Times New Roman"/>
          <w:sz w:val="28"/>
          <w:szCs w:val="28"/>
        </w:rPr>
        <w:t>за проведение ОРВ проекта</w:t>
      </w:r>
    </w:p>
    <w:p w:rsidR="00F9369C" w:rsidRPr="0080225F" w:rsidRDefault="00F9369C" w:rsidP="00330091">
      <w:pPr>
        <w:pStyle w:val="ConsPlusNonformat"/>
        <w:spacing w:line="240" w:lineRule="exact"/>
        <w:jc w:val="both"/>
        <w:rPr>
          <w:rFonts w:ascii="Times New Roman" w:hAnsi="Times New Roman" w:cs="Times New Roman"/>
          <w:sz w:val="28"/>
          <w:szCs w:val="28"/>
        </w:rPr>
      </w:pPr>
      <w:r w:rsidRPr="0080225F">
        <w:rPr>
          <w:rFonts w:ascii="Times New Roman" w:hAnsi="Times New Roman" w:cs="Times New Roman"/>
          <w:sz w:val="28"/>
          <w:szCs w:val="28"/>
        </w:rPr>
        <w:t>муниципального нормативного правового</w:t>
      </w:r>
    </w:p>
    <w:p w:rsidR="00F9369C" w:rsidRPr="0080225F" w:rsidRDefault="00F9369C" w:rsidP="00330091">
      <w:pPr>
        <w:pStyle w:val="ConsPlusNonformat"/>
        <w:spacing w:line="240" w:lineRule="exact"/>
        <w:jc w:val="both"/>
        <w:rPr>
          <w:rFonts w:ascii="Times New Roman" w:hAnsi="Times New Roman" w:cs="Times New Roman"/>
          <w:sz w:val="28"/>
          <w:szCs w:val="28"/>
        </w:rPr>
      </w:pPr>
      <w:r w:rsidRPr="0080225F">
        <w:rPr>
          <w:rFonts w:ascii="Times New Roman" w:hAnsi="Times New Roman" w:cs="Times New Roman"/>
          <w:sz w:val="28"/>
          <w:szCs w:val="28"/>
        </w:rPr>
        <w:t>акта</w:t>
      </w:r>
    </w:p>
    <w:p w:rsidR="00F9369C" w:rsidRPr="0080225F" w:rsidRDefault="00F9369C" w:rsidP="00004C17">
      <w:pPr>
        <w:pStyle w:val="ConsPlusNonformat"/>
        <w:jc w:val="both"/>
        <w:rPr>
          <w:rFonts w:ascii="Times New Roman" w:hAnsi="Times New Roman" w:cs="Times New Roman"/>
          <w:sz w:val="28"/>
          <w:szCs w:val="28"/>
        </w:rPr>
      </w:pPr>
      <w:r w:rsidRPr="0080225F">
        <w:rPr>
          <w:rFonts w:ascii="Times New Roman" w:hAnsi="Times New Roman" w:cs="Times New Roman"/>
          <w:sz w:val="28"/>
          <w:szCs w:val="28"/>
        </w:rPr>
        <w:t xml:space="preserve">________________________________________    _____________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80225F">
        <w:rPr>
          <w:rFonts w:ascii="Times New Roman" w:hAnsi="Times New Roman" w:cs="Times New Roman"/>
          <w:sz w:val="28"/>
          <w:szCs w:val="28"/>
        </w:rPr>
        <w:t>(инициалы, фамилия)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225F">
        <w:rPr>
          <w:rFonts w:ascii="Times New Roman" w:hAnsi="Times New Roman" w:cs="Times New Roman"/>
          <w:sz w:val="28"/>
          <w:szCs w:val="28"/>
        </w:rPr>
        <w:t>Подпись</w:t>
      </w:r>
    </w:p>
    <w:p w:rsidR="00F9369C" w:rsidRPr="0080225F" w:rsidRDefault="00F9369C" w:rsidP="00CA57EA">
      <w:pPr>
        <w:pStyle w:val="ConsPlusNormal"/>
        <w:jc w:val="both"/>
        <w:rPr>
          <w:rFonts w:ascii="Times New Roman" w:hAnsi="Times New Roman" w:cs="Times New Roman"/>
          <w:sz w:val="28"/>
          <w:szCs w:val="28"/>
        </w:rPr>
      </w:pPr>
    </w:p>
    <w:p w:rsidR="00F9369C" w:rsidRPr="0080225F" w:rsidRDefault="00F9369C" w:rsidP="00CA57EA">
      <w:pPr>
        <w:pStyle w:val="ConsPlusNormal"/>
        <w:jc w:val="both"/>
        <w:rPr>
          <w:rFonts w:ascii="Times New Roman" w:hAnsi="Times New Roman" w:cs="Times New Roman"/>
          <w:sz w:val="28"/>
          <w:szCs w:val="28"/>
        </w:rPr>
      </w:pPr>
      <w:r w:rsidRPr="0080225F">
        <w:rPr>
          <w:rFonts w:ascii="Times New Roman" w:hAnsi="Times New Roman" w:cs="Times New Roman"/>
          <w:sz w:val="28"/>
          <w:szCs w:val="28"/>
        </w:rPr>
        <w:t>--------------------------------</w:t>
      </w:r>
    </w:p>
    <w:p w:rsidR="00F9369C" w:rsidRPr="000113C6" w:rsidRDefault="00F9369C" w:rsidP="00CA57EA">
      <w:pPr>
        <w:pStyle w:val="ConsPlusNormal"/>
        <w:jc w:val="both"/>
        <w:rPr>
          <w:rFonts w:ascii="Times New Roman" w:hAnsi="Times New Roman" w:cs="Times New Roman"/>
          <w:sz w:val="28"/>
          <w:szCs w:val="28"/>
        </w:rPr>
      </w:pPr>
      <w:bookmarkStart w:id="20" w:name="P620"/>
      <w:bookmarkEnd w:id="20"/>
      <w:r w:rsidRPr="0080225F">
        <w:rPr>
          <w:rFonts w:ascii="Times New Roman" w:hAnsi="Times New Roman" w:cs="Times New Roman"/>
          <w:sz w:val="28"/>
          <w:szCs w:val="28"/>
        </w:rPr>
        <w:t xml:space="preserve">&lt;1&gt; В соответствии </w:t>
      </w:r>
      <w:r w:rsidRPr="000113C6">
        <w:rPr>
          <w:rFonts w:ascii="Times New Roman" w:hAnsi="Times New Roman" w:cs="Times New Roman"/>
          <w:sz w:val="28"/>
          <w:szCs w:val="28"/>
        </w:rPr>
        <w:t xml:space="preserve">с </w:t>
      </w:r>
      <w:hyperlink w:anchor="P69" w:history="1">
        <w:r w:rsidRPr="000113C6">
          <w:rPr>
            <w:rFonts w:ascii="Times New Roman" w:hAnsi="Times New Roman" w:cs="Times New Roman"/>
            <w:sz w:val="28"/>
            <w:szCs w:val="28"/>
          </w:rPr>
          <w:t>пунктом 1.9</w:t>
        </w:r>
      </w:hyperlink>
      <w:r w:rsidRPr="000113C6">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F9369C" w:rsidRPr="000113C6" w:rsidRDefault="00F9369C" w:rsidP="00CA57EA">
      <w:pPr>
        <w:pStyle w:val="ConsPlusNormal"/>
        <w:jc w:val="both"/>
        <w:rPr>
          <w:rFonts w:ascii="Times New Roman" w:hAnsi="Times New Roman" w:cs="Times New Roman"/>
          <w:sz w:val="28"/>
          <w:szCs w:val="28"/>
        </w:rPr>
      </w:pPr>
      <w:bookmarkStart w:id="21" w:name="P621"/>
      <w:bookmarkEnd w:id="21"/>
      <w:r w:rsidRPr="000113C6">
        <w:rPr>
          <w:rFonts w:ascii="Times New Roman" w:hAnsi="Times New Roman" w:cs="Times New Roman"/>
          <w:sz w:val="28"/>
          <w:szCs w:val="28"/>
        </w:rPr>
        <w:t>&lt;2&gt; Заполняется по итогам проведения публичных консультаций по проекту нормативного правового акта и сводного отчета.</w:t>
      </w:r>
    </w:p>
    <w:p w:rsidR="00F9369C" w:rsidRPr="0080225F" w:rsidRDefault="00F9369C" w:rsidP="00CA57EA">
      <w:pPr>
        <w:pStyle w:val="ConsPlusNormal"/>
        <w:jc w:val="both"/>
        <w:rPr>
          <w:rFonts w:ascii="Times New Roman" w:hAnsi="Times New Roman" w:cs="Times New Roman"/>
          <w:sz w:val="28"/>
          <w:szCs w:val="28"/>
        </w:rPr>
      </w:pPr>
      <w:bookmarkStart w:id="22" w:name="P622"/>
      <w:bookmarkEnd w:id="22"/>
      <w:r w:rsidRPr="000113C6">
        <w:rPr>
          <w:rFonts w:ascii="Times New Roman" w:hAnsi="Times New Roman" w:cs="Times New Roman"/>
          <w:sz w:val="28"/>
          <w:szCs w:val="28"/>
        </w:rPr>
        <w:t xml:space="preserve">&lt;*&gt; Необязательно для заполнения по проектам муниципальных НПА, проходящим процедуру ОРВ в соответствии с </w:t>
      </w:r>
      <w:hyperlink w:anchor="P79" w:history="1">
        <w:r w:rsidRPr="000113C6">
          <w:rPr>
            <w:rFonts w:ascii="Times New Roman" w:hAnsi="Times New Roman" w:cs="Times New Roman"/>
            <w:sz w:val="28"/>
            <w:szCs w:val="28"/>
          </w:rPr>
          <w:t>пунктом 1.11</w:t>
        </w:r>
      </w:hyperlink>
      <w:r w:rsidRPr="000113C6">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проектов муниципальных</w:t>
      </w:r>
      <w:r w:rsidRPr="0080225F">
        <w:rPr>
          <w:rFonts w:ascii="Times New Roman" w:hAnsi="Times New Roman" w:cs="Times New Roman"/>
          <w:sz w:val="28"/>
          <w:szCs w:val="28"/>
        </w:rPr>
        <w:t xml:space="preserve">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F9369C" w:rsidRPr="0080225F" w:rsidRDefault="00F9369C" w:rsidP="00CA57EA">
      <w:pPr>
        <w:pStyle w:val="ConsPlusNormal"/>
        <w:jc w:val="both"/>
        <w:rPr>
          <w:rFonts w:ascii="Times New Roman" w:hAnsi="Times New Roman" w:cs="Times New Roman"/>
          <w:sz w:val="28"/>
          <w:szCs w:val="28"/>
        </w:rPr>
      </w:pPr>
    </w:p>
    <w:p w:rsidR="00F9369C" w:rsidRPr="0080225F" w:rsidRDefault="00F9369C" w:rsidP="00CA57EA">
      <w:pPr>
        <w:pStyle w:val="ConsPlusNormal"/>
        <w:jc w:val="both"/>
        <w:rPr>
          <w:rFonts w:ascii="Times New Roman" w:hAnsi="Times New Roman" w:cs="Times New Roman"/>
          <w:sz w:val="28"/>
          <w:szCs w:val="28"/>
        </w:rPr>
      </w:pPr>
    </w:p>
    <w:p w:rsidR="00F9369C" w:rsidRDefault="00F9369C" w:rsidP="00A84BEA">
      <w:pPr>
        <w:pStyle w:val="ConsPlusNormal"/>
        <w:jc w:val="center"/>
      </w:pPr>
      <w:r>
        <w:t xml:space="preserve">_____________________________ </w:t>
      </w:r>
    </w:p>
    <w:p w:rsidR="00F9369C" w:rsidRDefault="00F9369C" w:rsidP="00CA57EA">
      <w:pPr>
        <w:pStyle w:val="ConsPlusNormal"/>
        <w:jc w:val="both"/>
      </w:pPr>
    </w:p>
    <w:p w:rsidR="00F9369C" w:rsidRDefault="00F9369C" w:rsidP="00CA57EA">
      <w:pPr>
        <w:pStyle w:val="ConsPlusNormal"/>
        <w:jc w:val="both"/>
      </w:pPr>
    </w:p>
    <w:p w:rsidR="00F9369C" w:rsidRDefault="00F9369C" w:rsidP="00CA57EA">
      <w:pPr>
        <w:pStyle w:val="ConsPlusNormal"/>
        <w:jc w:val="both"/>
      </w:pPr>
    </w:p>
    <w:p w:rsidR="00F9369C" w:rsidRDefault="00F9369C" w:rsidP="00CA57EA">
      <w:pPr>
        <w:pStyle w:val="ConsPlusNormal"/>
        <w:jc w:val="both"/>
      </w:pPr>
    </w:p>
    <w:p w:rsidR="00F9369C" w:rsidRDefault="00F9369C" w:rsidP="00CA57EA">
      <w:pPr>
        <w:pStyle w:val="ConsPlusNormal"/>
        <w:jc w:val="both"/>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tbl>
      <w:tblPr>
        <w:tblW w:w="0" w:type="auto"/>
        <w:tblLook w:val="01E0"/>
      </w:tblPr>
      <w:tblGrid>
        <w:gridCol w:w="5148"/>
        <w:gridCol w:w="4246"/>
      </w:tblGrid>
      <w:tr w:rsidR="00F9369C" w:rsidTr="00352AF0">
        <w:tc>
          <w:tcPr>
            <w:tcW w:w="5148" w:type="dxa"/>
          </w:tcPr>
          <w:p w:rsidR="00F9369C" w:rsidRDefault="00F9369C" w:rsidP="00352AF0">
            <w:pPr>
              <w:pStyle w:val="ConsPlusNormal"/>
              <w:spacing w:after="200" w:line="276" w:lineRule="auto"/>
              <w:jc w:val="right"/>
              <w:outlineLvl w:val="1"/>
            </w:pPr>
          </w:p>
        </w:tc>
        <w:tc>
          <w:tcPr>
            <w:tcW w:w="4246" w:type="dxa"/>
          </w:tcPr>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Приложение № 4</w:t>
            </w:r>
          </w:p>
          <w:p w:rsidR="00F9369C" w:rsidRDefault="00F9369C" w:rsidP="00352AF0">
            <w:pPr>
              <w:pStyle w:val="ConsPlusNormal"/>
              <w:spacing w:line="240" w:lineRule="exact"/>
              <w:outlineLvl w:val="1"/>
            </w:pPr>
            <w:r w:rsidRPr="00352AF0">
              <w:rPr>
                <w:rFonts w:ascii="Times New Roman" w:hAnsi="Times New Roman" w:cs="Times New Roman"/>
                <w:sz w:val="24"/>
                <w:szCs w:val="24"/>
              </w:rPr>
              <w:t>к Порядку 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tc>
      </w:tr>
    </w:tbl>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rsidP="00235EFE">
      <w:pPr>
        <w:pStyle w:val="20"/>
        <w:shd w:val="clear" w:color="auto" w:fill="auto"/>
        <w:spacing w:after="73" w:line="260" w:lineRule="exact"/>
        <w:ind w:left="20"/>
      </w:pPr>
      <w:bookmarkStart w:id="23" w:name="P927"/>
      <w:bookmarkEnd w:id="23"/>
      <w:r>
        <w:rPr>
          <w:color w:val="000000"/>
          <w:lang w:eastAsia="ru-RU"/>
        </w:rPr>
        <w:t>ПРИМЕРНЫЙ ПЕРЕЧЕНЬ</w:t>
      </w:r>
    </w:p>
    <w:p w:rsidR="00F9369C" w:rsidRDefault="00F9369C" w:rsidP="00BA0BA5">
      <w:pPr>
        <w:pStyle w:val="20"/>
        <w:shd w:val="clear" w:color="auto" w:fill="auto"/>
        <w:spacing w:after="0" w:line="240" w:lineRule="exact"/>
        <w:ind w:left="17"/>
        <w:rPr>
          <w:color w:val="000000"/>
          <w:lang w:eastAsia="ru-RU"/>
        </w:rPr>
      </w:pPr>
      <w:r>
        <w:rPr>
          <w:color w:val="000000"/>
          <w:lang w:eastAsia="ru-RU"/>
        </w:rPr>
        <w:t>вопросов, обсуждаемых в ходе публичных</w:t>
      </w:r>
      <w:r>
        <w:rPr>
          <w:color w:val="000000"/>
          <w:lang w:eastAsia="ru-RU"/>
        </w:rPr>
        <w:br/>
        <w:t>консультаций в целях ОРВ проекта МНПА</w:t>
      </w:r>
    </w:p>
    <w:p w:rsidR="00F9369C" w:rsidRDefault="00F9369C" w:rsidP="00BA0BA5">
      <w:pPr>
        <w:pStyle w:val="20"/>
        <w:pBdr>
          <w:bottom w:val="single" w:sz="4" w:space="1" w:color="auto"/>
        </w:pBdr>
        <w:shd w:val="clear" w:color="auto" w:fill="auto"/>
        <w:spacing w:after="0" w:line="240" w:lineRule="exact"/>
        <w:ind w:firstLine="0"/>
        <w:jc w:val="left"/>
        <w:rPr>
          <w:color w:val="000000"/>
          <w:lang w:eastAsia="ru-RU"/>
        </w:rPr>
      </w:pPr>
      <w:r>
        <w:rPr>
          <w:color w:val="000000"/>
          <w:lang w:eastAsia="ru-RU"/>
        </w:rPr>
        <w:t xml:space="preserve">   </w:t>
      </w:r>
    </w:p>
    <w:p w:rsidR="00F9369C" w:rsidRPr="00330091" w:rsidRDefault="00F9369C" w:rsidP="00DE4F4D">
      <w:pPr>
        <w:pStyle w:val="20"/>
        <w:shd w:val="clear" w:color="auto" w:fill="auto"/>
        <w:spacing w:after="0" w:line="240" w:lineRule="auto"/>
        <w:ind w:left="17"/>
        <w:rPr>
          <w:color w:val="000000"/>
          <w:sz w:val="24"/>
          <w:szCs w:val="24"/>
          <w:lang w:eastAsia="ru-RU"/>
        </w:rPr>
      </w:pPr>
      <w:r w:rsidRPr="00330091">
        <w:rPr>
          <w:color w:val="000000"/>
          <w:sz w:val="24"/>
          <w:szCs w:val="24"/>
          <w:lang w:eastAsia="ru-RU"/>
        </w:rPr>
        <w:t>(наименование проекта МНПА)</w:t>
      </w:r>
    </w:p>
    <w:p w:rsidR="00F9369C" w:rsidRDefault="00F9369C" w:rsidP="00DE4F4D">
      <w:pPr>
        <w:pStyle w:val="20"/>
        <w:shd w:val="clear" w:color="auto" w:fill="auto"/>
        <w:spacing w:after="0" w:line="240" w:lineRule="auto"/>
        <w:ind w:left="17"/>
      </w:pPr>
    </w:p>
    <w:p w:rsidR="00F9369C" w:rsidRDefault="00F9369C" w:rsidP="002067AA">
      <w:pPr>
        <w:pStyle w:val="20"/>
        <w:shd w:val="clear" w:color="auto" w:fill="auto"/>
        <w:spacing w:after="0" w:line="322" w:lineRule="exact"/>
        <w:ind w:left="740" w:right="14"/>
        <w:jc w:val="left"/>
      </w:pPr>
      <w:r>
        <w:rPr>
          <w:color w:val="000000"/>
          <w:lang w:eastAsia="ru-RU"/>
        </w:rPr>
        <w:t>Контактная информация по Вашему желанию укажите:</w:t>
      </w:r>
    </w:p>
    <w:p w:rsidR="00F9369C" w:rsidRDefault="00F9369C" w:rsidP="00004C17">
      <w:pPr>
        <w:pStyle w:val="20"/>
        <w:shd w:val="clear" w:color="auto" w:fill="auto"/>
        <w:tabs>
          <w:tab w:val="left" w:pos="988"/>
        </w:tabs>
        <w:spacing w:after="0" w:line="322" w:lineRule="exact"/>
        <w:ind w:left="740" w:right="14" w:firstLine="0"/>
        <w:jc w:val="both"/>
      </w:pPr>
      <w:r>
        <w:rPr>
          <w:color w:val="000000"/>
          <w:lang w:eastAsia="ru-RU"/>
        </w:rPr>
        <w:t>- наименование организации;</w:t>
      </w:r>
    </w:p>
    <w:p w:rsidR="00F9369C" w:rsidRDefault="00F9369C" w:rsidP="00004C17">
      <w:pPr>
        <w:pStyle w:val="20"/>
        <w:shd w:val="clear" w:color="auto" w:fill="auto"/>
        <w:tabs>
          <w:tab w:val="left" w:pos="988"/>
        </w:tabs>
        <w:spacing w:after="0" w:line="322" w:lineRule="exact"/>
        <w:ind w:left="740" w:right="14" w:firstLine="0"/>
        <w:jc w:val="both"/>
      </w:pPr>
      <w:r>
        <w:rPr>
          <w:color w:val="000000"/>
          <w:lang w:eastAsia="ru-RU"/>
        </w:rPr>
        <w:t>- сферу деятельности организации;</w:t>
      </w:r>
    </w:p>
    <w:p w:rsidR="00F9369C" w:rsidRDefault="00F9369C" w:rsidP="00004C17">
      <w:pPr>
        <w:pStyle w:val="20"/>
        <w:shd w:val="clear" w:color="auto" w:fill="auto"/>
        <w:tabs>
          <w:tab w:val="left" w:pos="988"/>
        </w:tabs>
        <w:spacing w:after="0" w:line="322" w:lineRule="exact"/>
        <w:ind w:left="740" w:right="14" w:firstLine="0"/>
        <w:jc w:val="both"/>
      </w:pPr>
      <w:r>
        <w:rPr>
          <w:color w:val="000000"/>
          <w:lang w:eastAsia="ru-RU"/>
        </w:rPr>
        <w:t>- фамилию, имя, отчество (последнее – при наличии) контактного лица;</w:t>
      </w:r>
    </w:p>
    <w:p w:rsidR="00F9369C" w:rsidRDefault="00F9369C" w:rsidP="00004C17">
      <w:pPr>
        <w:pStyle w:val="20"/>
        <w:shd w:val="clear" w:color="auto" w:fill="auto"/>
        <w:tabs>
          <w:tab w:val="left" w:pos="988"/>
        </w:tabs>
        <w:spacing w:after="0" w:line="322" w:lineRule="exact"/>
        <w:ind w:left="740" w:right="14" w:firstLine="0"/>
        <w:jc w:val="both"/>
      </w:pPr>
      <w:r>
        <w:rPr>
          <w:color w:val="000000"/>
          <w:lang w:eastAsia="ru-RU"/>
        </w:rPr>
        <w:t>- номер контактного телефона;</w:t>
      </w:r>
    </w:p>
    <w:p w:rsidR="00F9369C" w:rsidRDefault="00F9369C" w:rsidP="00004C17">
      <w:pPr>
        <w:pStyle w:val="20"/>
        <w:shd w:val="clear" w:color="auto" w:fill="auto"/>
        <w:tabs>
          <w:tab w:val="left" w:pos="988"/>
        </w:tabs>
        <w:spacing w:after="0" w:line="322" w:lineRule="exact"/>
        <w:ind w:left="740" w:right="14" w:firstLine="0"/>
        <w:jc w:val="both"/>
      </w:pPr>
      <w:r>
        <w:rPr>
          <w:color w:val="000000"/>
          <w:lang w:eastAsia="ru-RU"/>
        </w:rPr>
        <w:t>- адрес электронной почты.</w:t>
      </w:r>
    </w:p>
    <w:p w:rsidR="00F9369C" w:rsidRDefault="00F9369C" w:rsidP="002F7478">
      <w:pPr>
        <w:pStyle w:val="20"/>
        <w:numPr>
          <w:ilvl w:val="0"/>
          <w:numId w:val="10"/>
        </w:numPr>
        <w:shd w:val="clear" w:color="auto" w:fill="auto"/>
        <w:tabs>
          <w:tab w:val="left" w:pos="1179"/>
        </w:tabs>
        <w:spacing w:after="0" w:line="240" w:lineRule="auto"/>
        <w:ind w:firstLine="740"/>
        <w:jc w:val="both"/>
      </w:pPr>
      <w:r>
        <w:rPr>
          <w:color w:val="000000"/>
          <w:lang w:eastAsia="ru-RU"/>
        </w:rPr>
        <w:t>На решение какой проблемы, на Ваш взгляд, направлено предлагаемое правовое регулирование? Актуальна ли данная проблема сегодня?</w:t>
      </w:r>
    </w:p>
    <w:p w:rsidR="00F9369C" w:rsidRDefault="00F9369C" w:rsidP="002F7478">
      <w:pPr>
        <w:pStyle w:val="20"/>
        <w:numPr>
          <w:ilvl w:val="0"/>
          <w:numId w:val="10"/>
        </w:numPr>
        <w:shd w:val="clear" w:color="auto" w:fill="auto"/>
        <w:tabs>
          <w:tab w:val="left" w:pos="1179"/>
        </w:tabs>
        <w:spacing w:after="0" w:line="240" w:lineRule="auto"/>
        <w:ind w:firstLine="740"/>
        <w:jc w:val="both"/>
      </w:pPr>
      <w:r>
        <w:rPr>
          <w:color w:val="000000"/>
          <w:lang w:eastAsia="ru-RU"/>
        </w:rPr>
        <w:t>Насколько корректно разработчик обосновал необходимость государственного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rsidR="00F9369C" w:rsidRDefault="00F9369C" w:rsidP="002F7478">
      <w:pPr>
        <w:pStyle w:val="20"/>
        <w:numPr>
          <w:ilvl w:val="0"/>
          <w:numId w:val="10"/>
        </w:numPr>
        <w:shd w:val="clear" w:color="auto" w:fill="auto"/>
        <w:tabs>
          <w:tab w:val="left" w:pos="1069"/>
        </w:tabs>
        <w:spacing w:after="0" w:line="240" w:lineRule="auto"/>
        <w:ind w:firstLine="740"/>
        <w:jc w:val="both"/>
      </w:pPr>
      <w:r>
        <w:rPr>
          <w:color w:val="000000"/>
          <w:lang w:eastAsia="ru-RU"/>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 (или) более эффективны?</w:t>
      </w:r>
    </w:p>
    <w:p w:rsidR="00F9369C" w:rsidRDefault="00F9369C" w:rsidP="002F7478">
      <w:pPr>
        <w:pStyle w:val="20"/>
        <w:numPr>
          <w:ilvl w:val="0"/>
          <w:numId w:val="10"/>
        </w:numPr>
        <w:shd w:val="clear" w:color="auto" w:fill="auto"/>
        <w:tabs>
          <w:tab w:val="left" w:pos="1179"/>
        </w:tabs>
        <w:spacing w:after="0" w:line="240" w:lineRule="auto"/>
        <w:ind w:firstLine="740"/>
        <w:jc w:val="both"/>
      </w:pPr>
      <w:r>
        <w:rPr>
          <w:color w:val="000000"/>
          <w:lang w:eastAsia="ru-RU"/>
        </w:rPr>
        <w:t>Какие, по Вашей оценке, субъекты предпринимательской и инвестиционной деятельности будут затронуты правовым регулированием (по видам субъектов, по отраслям, количество в Вашем районе или городе)?</w:t>
      </w:r>
    </w:p>
    <w:p w:rsidR="00F9369C" w:rsidRDefault="00F9369C" w:rsidP="002F7478">
      <w:pPr>
        <w:pStyle w:val="20"/>
        <w:numPr>
          <w:ilvl w:val="0"/>
          <w:numId w:val="10"/>
        </w:numPr>
        <w:shd w:val="clear" w:color="auto" w:fill="auto"/>
        <w:tabs>
          <w:tab w:val="left" w:pos="1059"/>
        </w:tabs>
        <w:spacing w:after="0" w:line="240" w:lineRule="auto"/>
        <w:ind w:firstLine="740"/>
        <w:jc w:val="both"/>
      </w:pPr>
      <w:r>
        <w:rPr>
          <w:color w:val="000000"/>
          <w:lang w:eastAsia="ru-RU"/>
        </w:rPr>
        <w:t>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9369C" w:rsidRDefault="00F9369C" w:rsidP="002F7478">
      <w:pPr>
        <w:pStyle w:val="20"/>
        <w:numPr>
          <w:ilvl w:val="0"/>
          <w:numId w:val="10"/>
        </w:numPr>
        <w:shd w:val="clear" w:color="auto" w:fill="auto"/>
        <w:tabs>
          <w:tab w:val="left" w:pos="1130"/>
        </w:tabs>
        <w:spacing w:after="0" w:line="240" w:lineRule="auto"/>
        <w:ind w:firstLine="740"/>
        <w:jc w:val="both"/>
      </w:pPr>
      <w:r>
        <w:rPr>
          <w:color w:val="000000"/>
          <w:lang w:eastAsia="ru-RU"/>
        </w:rPr>
        <w:t>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органами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F9369C" w:rsidRDefault="00F9369C" w:rsidP="002F7478">
      <w:pPr>
        <w:pStyle w:val="20"/>
        <w:numPr>
          <w:ilvl w:val="0"/>
          <w:numId w:val="10"/>
        </w:numPr>
        <w:shd w:val="clear" w:color="auto" w:fill="auto"/>
        <w:tabs>
          <w:tab w:val="left" w:pos="1033"/>
        </w:tabs>
        <w:spacing w:after="0" w:line="240" w:lineRule="auto"/>
        <w:ind w:firstLine="740"/>
        <w:jc w:val="both"/>
      </w:pPr>
      <w:r>
        <w:rPr>
          <w:color w:val="000000"/>
          <w:lang w:eastAsia="ru-RU"/>
        </w:rPr>
        <w:t>Существуют ли в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9369C" w:rsidRDefault="00F9369C" w:rsidP="002F7478">
      <w:pPr>
        <w:pStyle w:val="20"/>
        <w:numPr>
          <w:ilvl w:val="0"/>
          <w:numId w:val="9"/>
        </w:numPr>
        <w:shd w:val="clear" w:color="auto" w:fill="auto"/>
        <w:tabs>
          <w:tab w:val="left" w:pos="1130"/>
        </w:tabs>
        <w:spacing w:after="0" w:line="240" w:lineRule="auto"/>
        <w:ind w:firstLine="740"/>
        <w:jc w:val="both"/>
      </w:pPr>
      <w:r>
        <w:rPr>
          <w:color w:val="000000"/>
          <w:lang w:eastAsia="ru-RU"/>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имеются ли технические ошибки;</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их должностных лиц, допускает ли возможность избирательного применения норм;</w:t>
      </w:r>
    </w:p>
    <w:p w:rsidR="00F9369C" w:rsidRDefault="00F9369C" w:rsidP="002F7478">
      <w:pPr>
        <w:pStyle w:val="20"/>
        <w:numPr>
          <w:ilvl w:val="0"/>
          <w:numId w:val="9"/>
        </w:numPr>
        <w:shd w:val="clear" w:color="auto" w:fill="auto"/>
        <w:tabs>
          <w:tab w:val="left" w:pos="959"/>
        </w:tabs>
        <w:spacing w:after="0" w:line="240" w:lineRule="auto"/>
        <w:ind w:firstLine="740"/>
        <w:jc w:val="both"/>
      </w:pPr>
      <w:r>
        <w:rPr>
          <w:color w:val="000000"/>
          <w:lang w:eastAsia="ru-RU"/>
        </w:rPr>
        <w:t>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9369C" w:rsidRDefault="00F9369C" w:rsidP="002F7478">
      <w:pPr>
        <w:pStyle w:val="20"/>
        <w:shd w:val="clear" w:color="auto" w:fill="auto"/>
        <w:spacing w:after="0" w:line="240" w:lineRule="auto"/>
        <w:ind w:firstLine="760"/>
        <w:jc w:val="both"/>
      </w:pPr>
      <w:r>
        <w:rPr>
          <w:color w:val="000000"/>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F9369C" w:rsidRDefault="00F9369C" w:rsidP="002F7478">
      <w:pPr>
        <w:pStyle w:val="20"/>
        <w:numPr>
          <w:ilvl w:val="0"/>
          <w:numId w:val="10"/>
        </w:numPr>
        <w:shd w:val="clear" w:color="auto" w:fill="auto"/>
        <w:tabs>
          <w:tab w:val="left" w:pos="1181"/>
        </w:tabs>
        <w:spacing w:after="0" w:line="240" w:lineRule="auto"/>
        <w:ind w:firstLine="760"/>
        <w:jc w:val="both"/>
      </w:pPr>
      <w:r>
        <w:rPr>
          <w:color w:val="000000"/>
          <w:lang w:eastAsia="ru-RU"/>
        </w:rPr>
        <w:t>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F9369C" w:rsidRDefault="00F9369C" w:rsidP="002F7478">
      <w:pPr>
        <w:pStyle w:val="20"/>
        <w:numPr>
          <w:ilvl w:val="0"/>
          <w:numId w:val="10"/>
        </w:numPr>
        <w:shd w:val="clear" w:color="auto" w:fill="auto"/>
        <w:tabs>
          <w:tab w:val="left" w:pos="1023"/>
        </w:tabs>
        <w:spacing w:after="0" w:line="240" w:lineRule="auto"/>
        <w:ind w:firstLine="760"/>
        <w:jc w:val="both"/>
      </w:pPr>
      <w:r>
        <w:rPr>
          <w:color w:val="000000"/>
          <w:lang w:eastAsia="ru-RU"/>
        </w:rPr>
        <w:t>Оцените издержки (упущенную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т.д.).</w:t>
      </w:r>
    </w:p>
    <w:p w:rsidR="00F9369C" w:rsidRDefault="00F9369C" w:rsidP="002F7478">
      <w:pPr>
        <w:pStyle w:val="20"/>
        <w:numPr>
          <w:ilvl w:val="0"/>
          <w:numId w:val="10"/>
        </w:numPr>
        <w:shd w:val="clear" w:color="auto" w:fill="auto"/>
        <w:tabs>
          <w:tab w:val="left" w:pos="1181"/>
        </w:tabs>
        <w:spacing w:after="0" w:line="240" w:lineRule="auto"/>
        <w:ind w:firstLine="760"/>
        <w:jc w:val="both"/>
      </w:pPr>
      <w:r>
        <w:rPr>
          <w:color w:val="000000"/>
          <w:lang w:eastAsia="ru-RU"/>
        </w:rPr>
        <w:t>Какие, на Ваш взгляд, могут возникнуть проблемы и трудности с контролем соблюдения требований и норм, вводимых данным МНПА? Является ли правовое регулирование не 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rsidR="00F9369C" w:rsidRDefault="00F9369C" w:rsidP="002F7478">
      <w:pPr>
        <w:pStyle w:val="20"/>
        <w:numPr>
          <w:ilvl w:val="0"/>
          <w:numId w:val="10"/>
        </w:numPr>
        <w:shd w:val="clear" w:color="auto" w:fill="auto"/>
        <w:tabs>
          <w:tab w:val="left" w:pos="1181"/>
        </w:tabs>
        <w:spacing w:after="0" w:line="240" w:lineRule="auto"/>
        <w:ind w:firstLine="760"/>
        <w:jc w:val="both"/>
      </w:pPr>
      <w:r>
        <w:rPr>
          <w:color w:val="000000"/>
          <w:lang w:eastAsia="ru-RU"/>
        </w:rPr>
        <w:t>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rsidR="00F9369C" w:rsidRDefault="00F9369C" w:rsidP="002F7478">
      <w:pPr>
        <w:pStyle w:val="20"/>
        <w:numPr>
          <w:ilvl w:val="0"/>
          <w:numId w:val="10"/>
        </w:numPr>
        <w:shd w:val="clear" w:color="auto" w:fill="auto"/>
        <w:tabs>
          <w:tab w:val="left" w:pos="1181"/>
        </w:tabs>
        <w:spacing w:after="0" w:line="240" w:lineRule="auto"/>
        <w:ind w:firstLine="760"/>
        <w:jc w:val="both"/>
      </w:pPr>
      <w:r>
        <w:rPr>
          <w:color w:val="000000"/>
          <w:lang w:eastAsia="ru-RU"/>
        </w:rPr>
        <w:t>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F9369C" w:rsidRDefault="00F9369C" w:rsidP="002F7478">
      <w:pPr>
        <w:pStyle w:val="20"/>
        <w:numPr>
          <w:ilvl w:val="0"/>
          <w:numId w:val="10"/>
        </w:numPr>
        <w:shd w:val="clear" w:color="auto" w:fill="auto"/>
        <w:tabs>
          <w:tab w:val="left" w:pos="1178"/>
        </w:tabs>
        <w:spacing w:after="0" w:line="240" w:lineRule="auto"/>
        <w:ind w:firstLine="760"/>
        <w:jc w:val="both"/>
      </w:pPr>
      <w:r>
        <w:rPr>
          <w:color w:val="000000"/>
          <w:lang w:eastAsia="ru-RU"/>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9369C" w:rsidRDefault="00F9369C" w:rsidP="002F7478">
      <w:pPr>
        <w:pStyle w:val="20"/>
        <w:numPr>
          <w:ilvl w:val="0"/>
          <w:numId w:val="10"/>
        </w:numPr>
        <w:shd w:val="clear" w:color="auto" w:fill="auto"/>
        <w:tabs>
          <w:tab w:val="left" w:pos="1178"/>
        </w:tabs>
        <w:spacing w:after="0" w:line="240" w:lineRule="auto"/>
        <w:ind w:firstLine="760"/>
        <w:jc w:val="both"/>
      </w:pPr>
      <w:r>
        <w:rPr>
          <w:color w:val="000000"/>
          <w:lang w:eastAsia="ru-RU"/>
        </w:rPr>
        <w:t>Иные предложения и замечания, которые, по Вашему мнению, целесообразно учесть в рамках ОРВ.</w:t>
      </w:r>
    </w:p>
    <w:p w:rsidR="00F9369C" w:rsidRDefault="00F9369C" w:rsidP="002F7478">
      <w:pPr>
        <w:pStyle w:val="ConsPlusNormal"/>
        <w:jc w:val="both"/>
      </w:pPr>
    </w:p>
    <w:p w:rsidR="00F9369C" w:rsidRDefault="00F9369C" w:rsidP="002F7478">
      <w:pPr>
        <w:pStyle w:val="ConsPlusNormal"/>
        <w:jc w:val="right"/>
        <w:outlineLvl w:val="1"/>
      </w:pPr>
    </w:p>
    <w:p w:rsidR="00F9369C" w:rsidRDefault="00F9369C" w:rsidP="002F7478">
      <w:pPr>
        <w:pStyle w:val="ConsPlusNormal"/>
        <w:jc w:val="center"/>
        <w:outlineLvl w:val="1"/>
      </w:pPr>
      <w:r>
        <w:t xml:space="preserve">_______________________________ </w:t>
      </w:r>
    </w:p>
    <w:p w:rsidR="00F9369C" w:rsidRDefault="00F9369C" w:rsidP="002F7478">
      <w:pPr>
        <w:pStyle w:val="ConsPlusNormal"/>
        <w:jc w:val="right"/>
        <w:outlineLvl w:val="1"/>
      </w:pPr>
    </w:p>
    <w:p w:rsidR="00F9369C" w:rsidRDefault="00F9369C" w:rsidP="002F7478">
      <w:pPr>
        <w:pStyle w:val="ConsPlusNormal"/>
        <w:jc w:val="right"/>
        <w:outlineLvl w:val="1"/>
      </w:pPr>
    </w:p>
    <w:p w:rsidR="00F9369C" w:rsidRDefault="00F9369C" w:rsidP="002F7478">
      <w:pPr>
        <w:pStyle w:val="ConsPlusNormal"/>
        <w:jc w:val="right"/>
        <w:outlineLvl w:val="1"/>
      </w:pPr>
    </w:p>
    <w:p w:rsidR="00F9369C" w:rsidRDefault="00F9369C" w:rsidP="002F7478">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p w:rsidR="00F9369C" w:rsidRDefault="00F9369C">
      <w:pPr>
        <w:pStyle w:val="ConsPlusNormal"/>
        <w:jc w:val="right"/>
        <w:outlineLvl w:val="1"/>
      </w:pPr>
    </w:p>
    <w:tbl>
      <w:tblPr>
        <w:tblW w:w="0" w:type="auto"/>
        <w:tblLook w:val="01E0"/>
      </w:tblPr>
      <w:tblGrid>
        <w:gridCol w:w="5148"/>
        <w:gridCol w:w="4246"/>
      </w:tblGrid>
      <w:tr w:rsidR="00F9369C" w:rsidTr="00352AF0">
        <w:tc>
          <w:tcPr>
            <w:tcW w:w="5148" w:type="dxa"/>
          </w:tcPr>
          <w:p w:rsidR="00F9369C" w:rsidRDefault="00F9369C" w:rsidP="00352AF0">
            <w:pPr>
              <w:pStyle w:val="ConsPlusNormal"/>
              <w:spacing w:after="200" w:line="276" w:lineRule="auto"/>
              <w:jc w:val="right"/>
              <w:outlineLvl w:val="1"/>
            </w:pPr>
          </w:p>
        </w:tc>
        <w:tc>
          <w:tcPr>
            <w:tcW w:w="4246" w:type="dxa"/>
          </w:tcPr>
          <w:p w:rsidR="00F9369C" w:rsidRPr="00352AF0" w:rsidRDefault="00F9369C" w:rsidP="00352AF0">
            <w:pPr>
              <w:pStyle w:val="ConsPlusNormal"/>
              <w:spacing w:line="240" w:lineRule="exact"/>
              <w:outlineLvl w:val="1"/>
              <w:rPr>
                <w:rFonts w:ascii="Times New Roman" w:hAnsi="Times New Roman" w:cs="Times New Roman"/>
                <w:sz w:val="24"/>
                <w:szCs w:val="24"/>
              </w:rPr>
            </w:pPr>
            <w:r w:rsidRPr="00352AF0">
              <w:rPr>
                <w:rFonts w:ascii="Times New Roman" w:hAnsi="Times New Roman" w:cs="Times New Roman"/>
                <w:sz w:val="24"/>
                <w:szCs w:val="24"/>
              </w:rPr>
              <w:t>Приложение № 5</w:t>
            </w:r>
          </w:p>
          <w:p w:rsidR="00F9369C" w:rsidRDefault="00F9369C" w:rsidP="00352AF0">
            <w:pPr>
              <w:pStyle w:val="ConsPlusNormal"/>
              <w:spacing w:line="240" w:lineRule="exact"/>
              <w:outlineLvl w:val="1"/>
            </w:pPr>
            <w:r w:rsidRPr="00352AF0">
              <w:rPr>
                <w:rFonts w:ascii="Times New Roman" w:hAnsi="Times New Roman" w:cs="Times New Roman"/>
                <w:sz w:val="24"/>
                <w:szCs w:val="24"/>
              </w:rPr>
              <w:t>к Порядку проведения процедуры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tc>
      </w:tr>
    </w:tbl>
    <w:p w:rsidR="00F9369C" w:rsidRDefault="00F9369C">
      <w:pPr>
        <w:pStyle w:val="ConsPlusNormal"/>
        <w:jc w:val="right"/>
        <w:outlineLvl w:val="1"/>
      </w:pPr>
    </w:p>
    <w:p w:rsidR="00F9369C" w:rsidRDefault="00F9369C">
      <w:pPr>
        <w:pStyle w:val="ConsPlusNormal"/>
        <w:jc w:val="right"/>
        <w:outlineLvl w:val="1"/>
      </w:pPr>
    </w:p>
    <w:p w:rsidR="00F9369C" w:rsidRDefault="00F9369C" w:rsidP="003136A5">
      <w:pPr>
        <w:pStyle w:val="ConsPlusNormal"/>
        <w:rPr>
          <w:rFonts w:ascii="Times New Roman" w:hAnsi="Times New Roman" w:cs="Times New Roman"/>
          <w:sz w:val="28"/>
          <w:szCs w:val="28"/>
        </w:rPr>
      </w:pPr>
      <w:r>
        <w:rPr>
          <w:rFonts w:ascii="Times New Roman" w:hAnsi="Times New Roman" w:cs="Times New Roman"/>
          <w:sz w:val="28"/>
          <w:szCs w:val="28"/>
        </w:rPr>
        <w:t>Форма</w:t>
      </w:r>
    </w:p>
    <w:p w:rsidR="00F9369C" w:rsidRPr="001E3D1C" w:rsidRDefault="00F9369C" w:rsidP="001E3D1C">
      <w:pPr>
        <w:pStyle w:val="ConsPlusNormal"/>
        <w:jc w:val="center"/>
        <w:rPr>
          <w:rFonts w:ascii="Times New Roman" w:hAnsi="Times New Roman" w:cs="Times New Roman"/>
          <w:sz w:val="28"/>
          <w:szCs w:val="28"/>
        </w:rPr>
      </w:pPr>
      <w:r w:rsidRPr="001E3D1C">
        <w:rPr>
          <w:rFonts w:ascii="Times New Roman" w:hAnsi="Times New Roman" w:cs="Times New Roman"/>
          <w:sz w:val="28"/>
          <w:szCs w:val="28"/>
        </w:rPr>
        <w:t>Экспертное заключение об ОРВ</w:t>
      </w:r>
    </w:p>
    <w:p w:rsidR="00F9369C" w:rsidRDefault="00F9369C" w:rsidP="00025879">
      <w:pPr>
        <w:pStyle w:val="ConsPlusNormal"/>
        <w:jc w:val="right"/>
      </w:pPr>
    </w:p>
    <w:p w:rsidR="00F9369C" w:rsidRDefault="00F9369C" w:rsidP="004B0E47">
      <w:pPr>
        <w:pStyle w:val="30"/>
        <w:shd w:val="clear" w:color="auto" w:fill="auto"/>
        <w:spacing w:after="217" w:line="326" w:lineRule="exact"/>
        <w:ind w:right="20" w:firstLine="0"/>
        <w:rPr>
          <w:color w:val="000000"/>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00.7pt;margin-top:-1.6pt;width:126.95pt;height:33.05pt;z-index:-251658240;mso-wrap-distance-left:149.3pt;mso-wrap-distance-right:5pt;mso-position-horizontal-relative:margin" filled="f" stroked="f">
            <v:textbox style="mso-next-textbox:#_x0000_s1026;mso-fit-shape-to-text:t" inset="0,0,0,0">
              <w:txbxContent>
                <w:p w:rsidR="00F9369C" w:rsidRDefault="00F9369C" w:rsidP="004B0E47">
                  <w:pPr>
                    <w:pStyle w:val="30"/>
                    <w:shd w:val="clear" w:color="auto" w:fill="auto"/>
                    <w:spacing w:line="280" w:lineRule="exact"/>
                    <w:ind w:right="240" w:firstLine="0"/>
                    <w:jc w:val="right"/>
                  </w:pPr>
                  <w:r>
                    <w:rPr>
                      <w:rStyle w:val="3Exact"/>
                    </w:rPr>
                    <w:t>Наименование</w:t>
                  </w:r>
                </w:p>
                <w:p w:rsidR="00F9369C" w:rsidRDefault="00F9369C" w:rsidP="004B0E47">
                  <w:pPr>
                    <w:pStyle w:val="30"/>
                    <w:shd w:val="clear" w:color="auto" w:fill="auto"/>
                    <w:spacing w:line="280" w:lineRule="exact"/>
                    <w:ind w:firstLine="0"/>
                    <w:jc w:val="left"/>
                  </w:pPr>
                  <w:r>
                    <w:rPr>
                      <w:rStyle w:val="3Exact"/>
                    </w:rPr>
                    <w:t>органа-разработчика</w:t>
                  </w:r>
                </w:p>
              </w:txbxContent>
            </v:textbox>
            <w10:wrap type="square" side="left" anchorx="margin"/>
          </v:shape>
        </w:pict>
      </w:r>
      <w:r>
        <w:rPr>
          <w:color w:val="000000"/>
          <w:lang w:eastAsia="ru-RU"/>
        </w:rPr>
        <w:t>Бланк письма</w:t>
      </w:r>
      <w:r>
        <w:rPr>
          <w:color w:val="000000"/>
          <w:lang w:eastAsia="ru-RU"/>
        </w:rPr>
        <w:br/>
        <w:t>уполномоченного органа</w:t>
      </w:r>
    </w:p>
    <w:p w:rsidR="00F9369C" w:rsidRDefault="00F9369C" w:rsidP="004B0E47">
      <w:pPr>
        <w:pStyle w:val="30"/>
        <w:shd w:val="clear" w:color="auto" w:fill="auto"/>
        <w:spacing w:line="280" w:lineRule="exact"/>
        <w:ind w:right="20" w:firstLine="0"/>
        <w:rPr>
          <w:color w:val="000000"/>
          <w:lang w:eastAsia="ru-RU"/>
        </w:rPr>
      </w:pPr>
      <w:r w:rsidRPr="00ED68E1">
        <w:rPr>
          <w:color w:val="000000"/>
          <w:lang w:eastAsia="ru-RU"/>
        </w:rPr>
        <w:t>в соответствии с</w:t>
      </w:r>
    </w:p>
    <w:p w:rsidR="00F9369C" w:rsidRPr="00ED68E1" w:rsidRDefault="00F9369C" w:rsidP="00EF2FD0">
      <w:pPr>
        <w:pStyle w:val="30"/>
        <w:shd w:val="clear" w:color="auto" w:fill="auto"/>
        <w:spacing w:line="280" w:lineRule="exact"/>
        <w:ind w:right="20" w:firstLine="0"/>
        <w:jc w:val="left"/>
      </w:pPr>
      <w:r>
        <w:rPr>
          <w:color w:val="000000"/>
          <w:lang w:eastAsia="ru-RU"/>
        </w:rPr>
        <w:t>_________________________</w:t>
      </w:r>
      <w:r>
        <w:rPr>
          <w:color w:val="000000"/>
          <w:lang w:eastAsia="ru-RU"/>
        </w:rPr>
        <w:tab/>
      </w:r>
      <w:r>
        <w:rPr>
          <w:color w:val="000000"/>
          <w:lang w:eastAsia="ru-RU"/>
        </w:rPr>
        <w:tab/>
      </w:r>
      <w:r>
        <w:rPr>
          <w:color w:val="000000"/>
          <w:lang w:eastAsia="ru-RU"/>
        </w:rPr>
        <w:tab/>
      </w:r>
      <w:r>
        <w:rPr>
          <w:color w:val="000000"/>
          <w:lang w:eastAsia="ru-RU"/>
        </w:rPr>
        <w:tab/>
        <w:t>__</w:t>
      </w:r>
      <w:r>
        <w:rPr>
          <w:color w:val="000000"/>
          <w:lang w:eastAsia="ru-RU"/>
        </w:rPr>
        <w:tab/>
        <w:t>_____________________</w:t>
      </w:r>
    </w:p>
    <w:p w:rsidR="00F9369C" w:rsidRDefault="00F9369C" w:rsidP="00EF2FD0">
      <w:pPr>
        <w:pStyle w:val="20"/>
        <w:shd w:val="clear" w:color="auto" w:fill="auto"/>
        <w:tabs>
          <w:tab w:val="left" w:pos="6107"/>
        </w:tabs>
        <w:spacing w:after="0" w:line="240" w:lineRule="auto"/>
        <w:ind w:right="20" w:firstLine="0"/>
      </w:pPr>
      <w:r>
        <w:rPr>
          <w:color w:val="000000"/>
          <w:sz w:val="24"/>
          <w:szCs w:val="24"/>
          <w:lang w:eastAsia="ru-RU"/>
        </w:rPr>
        <w:t>(наименование</w:t>
      </w:r>
      <w:r>
        <w:rPr>
          <w:color w:val="000000"/>
          <w:sz w:val="24"/>
          <w:szCs w:val="24"/>
          <w:lang w:eastAsia="ru-RU"/>
        </w:rPr>
        <w:tab/>
        <w:t>(МНПА, устанавливающий</w:t>
      </w:r>
    </w:p>
    <w:p w:rsidR="00F9369C" w:rsidRDefault="00F9369C" w:rsidP="00EF2FD0">
      <w:pPr>
        <w:pStyle w:val="20"/>
        <w:shd w:val="clear" w:color="auto" w:fill="auto"/>
        <w:tabs>
          <w:tab w:val="left" w:pos="6107"/>
        </w:tabs>
        <w:spacing w:after="0" w:line="240" w:lineRule="auto"/>
        <w:ind w:right="20" w:firstLine="0"/>
      </w:pPr>
      <w:r>
        <w:rPr>
          <w:color w:val="000000"/>
          <w:sz w:val="24"/>
          <w:szCs w:val="24"/>
          <w:lang w:eastAsia="ru-RU"/>
        </w:rPr>
        <w:t>уполномоченного органа)</w:t>
      </w:r>
      <w:r>
        <w:rPr>
          <w:color w:val="000000"/>
          <w:sz w:val="24"/>
          <w:szCs w:val="24"/>
          <w:lang w:eastAsia="ru-RU"/>
        </w:rPr>
        <w:tab/>
        <w:t>порядок проведения оценки</w:t>
      </w:r>
    </w:p>
    <w:p w:rsidR="00F9369C" w:rsidRDefault="00F9369C" w:rsidP="00EF2FD0">
      <w:pPr>
        <w:pStyle w:val="20"/>
        <w:shd w:val="clear" w:color="auto" w:fill="auto"/>
        <w:spacing w:after="0" w:line="240" w:lineRule="auto"/>
        <w:ind w:left="6040" w:right="20" w:firstLine="0"/>
      </w:pPr>
      <w:r>
        <w:rPr>
          <w:color w:val="000000"/>
          <w:sz w:val="24"/>
          <w:szCs w:val="24"/>
          <w:lang w:eastAsia="ru-RU"/>
        </w:rPr>
        <w:t>регулирующего воздействия)</w:t>
      </w:r>
    </w:p>
    <w:p w:rsidR="00F9369C" w:rsidRDefault="00F9369C" w:rsidP="0075120A">
      <w:pPr>
        <w:pStyle w:val="30"/>
        <w:shd w:val="clear" w:color="auto" w:fill="auto"/>
        <w:tabs>
          <w:tab w:val="left" w:leader="underscore" w:pos="9102"/>
        </w:tabs>
        <w:spacing w:line="240" w:lineRule="auto"/>
        <w:ind w:right="23" w:firstLine="0"/>
        <w:jc w:val="both"/>
        <w:rPr>
          <w:color w:val="000000"/>
          <w:lang w:eastAsia="ru-RU"/>
        </w:rPr>
      </w:pPr>
      <w:r>
        <w:rPr>
          <w:color w:val="000000"/>
          <w:lang w:eastAsia="ru-RU"/>
        </w:rPr>
        <w:t>рассмотрел проект</w:t>
      </w:r>
      <w:r>
        <w:rPr>
          <w:color w:val="000000"/>
          <w:lang w:eastAsia="ru-RU"/>
        </w:rPr>
        <w:tab/>
      </w:r>
    </w:p>
    <w:p w:rsidR="00F9369C" w:rsidRDefault="00F9369C" w:rsidP="0075120A">
      <w:pPr>
        <w:pStyle w:val="30"/>
        <w:shd w:val="clear" w:color="auto" w:fill="auto"/>
        <w:tabs>
          <w:tab w:val="left" w:leader="underscore" w:pos="9102"/>
        </w:tabs>
        <w:spacing w:line="240" w:lineRule="auto"/>
        <w:ind w:right="23" w:firstLine="0"/>
        <w:jc w:val="both"/>
      </w:pPr>
      <w:r>
        <w:rPr>
          <w:color w:val="000000"/>
          <w:lang w:eastAsia="ru-RU"/>
        </w:rPr>
        <w:t>_____________________________________________________________</w:t>
      </w:r>
    </w:p>
    <w:p w:rsidR="00F9369C" w:rsidRDefault="00F9369C" w:rsidP="0075120A">
      <w:pPr>
        <w:pStyle w:val="20"/>
        <w:shd w:val="clear" w:color="auto" w:fill="auto"/>
        <w:spacing w:after="0" w:line="240" w:lineRule="auto"/>
        <w:ind w:right="23" w:firstLine="0"/>
      </w:pPr>
      <w:r>
        <w:rPr>
          <w:color w:val="000000"/>
          <w:sz w:val="24"/>
          <w:szCs w:val="24"/>
          <w:lang w:eastAsia="ru-RU"/>
        </w:rPr>
        <w:t>(наименование проекта МНПА)</w:t>
      </w:r>
    </w:p>
    <w:p w:rsidR="00F9369C" w:rsidRDefault="00F9369C" w:rsidP="0075120A">
      <w:pPr>
        <w:pStyle w:val="30"/>
        <w:shd w:val="clear" w:color="auto" w:fill="auto"/>
        <w:tabs>
          <w:tab w:val="left" w:leader="underscore" w:pos="9102"/>
        </w:tabs>
        <w:spacing w:line="240" w:lineRule="auto"/>
        <w:ind w:right="23" w:firstLine="0"/>
        <w:jc w:val="left"/>
        <w:rPr>
          <w:color w:val="000000"/>
          <w:lang w:eastAsia="ru-RU"/>
        </w:rPr>
      </w:pPr>
      <w:r>
        <w:rPr>
          <w:color w:val="000000"/>
          <w:lang w:eastAsia="ru-RU"/>
        </w:rPr>
        <w:t>(далее соответственно – проект акта), подготовленный и направленный для подготовки настоящего заключения</w:t>
      </w:r>
      <w:r>
        <w:rPr>
          <w:color w:val="000000"/>
          <w:lang w:eastAsia="ru-RU"/>
        </w:rPr>
        <w:tab/>
      </w:r>
    </w:p>
    <w:p w:rsidR="00F9369C" w:rsidRDefault="00F9369C" w:rsidP="0075120A">
      <w:pPr>
        <w:pStyle w:val="30"/>
        <w:shd w:val="clear" w:color="auto" w:fill="auto"/>
        <w:tabs>
          <w:tab w:val="left" w:leader="underscore" w:pos="9102"/>
        </w:tabs>
        <w:spacing w:line="240" w:lineRule="auto"/>
        <w:ind w:right="23" w:firstLine="0"/>
        <w:jc w:val="left"/>
      </w:pPr>
      <w:r>
        <w:rPr>
          <w:color w:val="000000"/>
          <w:lang w:eastAsia="ru-RU"/>
        </w:rPr>
        <w:t>________________________________________________________________</w:t>
      </w:r>
    </w:p>
    <w:p w:rsidR="00F9369C" w:rsidRDefault="00F9369C" w:rsidP="0075120A">
      <w:pPr>
        <w:pStyle w:val="20"/>
        <w:shd w:val="clear" w:color="auto" w:fill="auto"/>
        <w:spacing w:after="0" w:line="240" w:lineRule="auto"/>
        <w:ind w:right="23" w:firstLine="0"/>
      </w:pPr>
      <w:r>
        <w:rPr>
          <w:color w:val="000000"/>
          <w:sz w:val="24"/>
          <w:szCs w:val="24"/>
          <w:lang w:eastAsia="ru-RU"/>
        </w:rPr>
        <w:t>(наименование структурного подразделения, направившего проект акта)</w:t>
      </w:r>
    </w:p>
    <w:p w:rsidR="00F9369C" w:rsidRDefault="00F9369C" w:rsidP="0075120A">
      <w:pPr>
        <w:pStyle w:val="30"/>
        <w:shd w:val="clear" w:color="auto" w:fill="auto"/>
        <w:spacing w:line="240" w:lineRule="auto"/>
        <w:ind w:right="23" w:firstLine="0"/>
        <w:jc w:val="both"/>
      </w:pPr>
      <w:r>
        <w:rPr>
          <w:color w:val="000000"/>
          <w:lang w:eastAsia="ru-RU"/>
        </w:rPr>
        <w:t>(далее – разработчик), и сообщает следующее.</w:t>
      </w:r>
    </w:p>
    <w:p w:rsidR="00F9369C" w:rsidRDefault="00F9369C" w:rsidP="00EF2FD0">
      <w:pPr>
        <w:pStyle w:val="30"/>
        <w:shd w:val="clear" w:color="auto" w:fill="auto"/>
        <w:spacing w:line="240" w:lineRule="auto"/>
        <w:ind w:right="20" w:firstLine="740"/>
        <w:jc w:val="left"/>
      </w:pPr>
      <w:r>
        <w:rPr>
          <w:color w:val="000000"/>
          <w:lang w:eastAsia="ru-RU"/>
        </w:rPr>
        <w:t>Проект акта направлен разработчиком для подготовки настоящего за</w:t>
      </w:r>
      <w:r>
        <w:rPr>
          <w:color w:val="000000"/>
          <w:lang w:eastAsia="ru-RU"/>
        </w:rPr>
        <w:softHyphen/>
        <w:t>ключения________________________________________________________</w:t>
      </w:r>
    </w:p>
    <w:p w:rsidR="00F9369C" w:rsidRDefault="00F9369C" w:rsidP="00EF2FD0">
      <w:pPr>
        <w:pStyle w:val="20"/>
        <w:shd w:val="clear" w:color="auto" w:fill="auto"/>
        <w:spacing w:after="0" w:line="240" w:lineRule="auto"/>
        <w:ind w:right="20" w:firstLine="0"/>
        <w:rPr>
          <w:color w:val="000000"/>
          <w:sz w:val="24"/>
          <w:szCs w:val="24"/>
          <w:lang w:eastAsia="ru-RU"/>
        </w:rPr>
      </w:pPr>
      <w:r>
        <w:rPr>
          <w:color w:val="000000"/>
          <w:sz w:val="24"/>
          <w:szCs w:val="24"/>
          <w:lang w:eastAsia="ru-RU"/>
        </w:rPr>
        <w:t>(впервые/повторно)</w:t>
      </w:r>
    </w:p>
    <w:p w:rsidR="00F9369C" w:rsidRDefault="00F9369C" w:rsidP="00EF2FD0">
      <w:pPr>
        <w:pStyle w:val="20"/>
        <w:shd w:val="clear" w:color="auto" w:fill="auto"/>
        <w:spacing w:after="0" w:line="240" w:lineRule="auto"/>
        <w:ind w:right="20" w:firstLine="0"/>
      </w:pPr>
      <w:r>
        <w:rPr>
          <w:color w:val="000000"/>
          <w:sz w:val="24"/>
          <w:szCs w:val="24"/>
          <w:lang w:eastAsia="ru-RU"/>
        </w:rPr>
        <w:t>___________________________________________________________________________</w:t>
      </w:r>
    </w:p>
    <w:p w:rsidR="00F9369C" w:rsidRDefault="00F9369C" w:rsidP="00EF2FD0">
      <w:pPr>
        <w:pStyle w:val="20"/>
        <w:shd w:val="clear" w:color="auto" w:fill="auto"/>
        <w:spacing w:after="0" w:line="240" w:lineRule="auto"/>
        <w:ind w:left="640" w:right="20" w:firstLine="0"/>
        <w:rPr>
          <w:color w:val="000000"/>
          <w:sz w:val="24"/>
          <w:szCs w:val="24"/>
          <w:lang w:eastAsia="ru-RU"/>
        </w:rPr>
      </w:pPr>
      <w:r>
        <w:rPr>
          <w:color w:val="000000"/>
          <w:sz w:val="24"/>
          <w:szCs w:val="24"/>
          <w:lang w:eastAsia="ru-RU"/>
        </w:rPr>
        <w:t>(информация о предшествующей подготовке заключения об ОРВ проекта акта)</w:t>
      </w:r>
    </w:p>
    <w:p w:rsidR="00F9369C" w:rsidRDefault="00F9369C" w:rsidP="00EF2FD0">
      <w:pPr>
        <w:pStyle w:val="20"/>
        <w:shd w:val="clear" w:color="auto" w:fill="auto"/>
        <w:spacing w:after="0" w:line="240" w:lineRule="auto"/>
        <w:ind w:left="640" w:right="20" w:firstLine="0"/>
      </w:pPr>
    </w:p>
    <w:p w:rsidR="00F9369C" w:rsidRDefault="00F9369C" w:rsidP="00DB44A3">
      <w:pPr>
        <w:pStyle w:val="30"/>
        <w:shd w:val="clear" w:color="auto" w:fill="auto"/>
        <w:tabs>
          <w:tab w:val="left" w:leader="underscore" w:pos="4565"/>
          <w:tab w:val="left" w:leader="underscore" w:pos="8198"/>
        </w:tabs>
        <w:spacing w:line="322" w:lineRule="exact"/>
        <w:ind w:right="20" w:firstLine="740"/>
        <w:jc w:val="left"/>
        <w:rPr>
          <w:rStyle w:val="214pt"/>
        </w:rPr>
      </w:pPr>
      <w:r>
        <w:rPr>
          <w:lang w:eastAsia="ru-RU"/>
        </w:rPr>
        <w:t>Органом-разработчиком проведены публичные обсуждения уведомле</w:t>
      </w:r>
      <w:r>
        <w:rPr>
          <w:lang w:eastAsia="ru-RU"/>
        </w:rPr>
        <w:softHyphen/>
        <w:t xml:space="preserve">ния в сроки с </w:t>
      </w:r>
      <w:r>
        <w:rPr>
          <w:lang w:eastAsia="ru-RU"/>
        </w:rPr>
        <w:tab/>
        <w:t xml:space="preserve">по </w:t>
      </w:r>
      <w:r>
        <w:rPr>
          <w:lang w:eastAsia="ru-RU"/>
        </w:rPr>
        <w:tab/>
        <w:t xml:space="preserve">, а также </w:t>
      </w:r>
      <w:r>
        <w:rPr>
          <w:rStyle w:val="214pt"/>
        </w:rPr>
        <w:t>проекта акта</w:t>
      </w:r>
      <w:r>
        <w:rPr>
          <w:rStyle w:val="214pt"/>
        </w:rPr>
        <w:tab/>
        <w:t xml:space="preserve">     ________________________</w:t>
      </w:r>
    </w:p>
    <w:p w:rsidR="00F9369C" w:rsidRDefault="00F9369C" w:rsidP="00DB44A3">
      <w:pPr>
        <w:pStyle w:val="30"/>
        <w:shd w:val="clear" w:color="auto" w:fill="auto"/>
        <w:tabs>
          <w:tab w:val="left" w:leader="underscore" w:pos="4565"/>
          <w:tab w:val="left" w:leader="underscore" w:pos="8198"/>
        </w:tabs>
        <w:spacing w:line="322" w:lineRule="exact"/>
        <w:ind w:right="20" w:firstLine="740"/>
        <w:jc w:val="left"/>
        <w:rPr>
          <w:sz w:val="24"/>
          <w:szCs w:val="24"/>
          <w:lang w:eastAsia="ru-RU"/>
        </w:rPr>
      </w:pPr>
      <w:r>
        <w:rPr>
          <w:rStyle w:val="214pt"/>
        </w:rPr>
        <w:t xml:space="preserve">                  </w:t>
      </w:r>
      <w:r>
        <w:rPr>
          <w:sz w:val="24"/>
          <w:szCs w:val="24"/>
          <w:lang w:eastAsia="ru-RU"/>
        </w:rPr>
        <w:t>(срок начала  публичного      (срок окончания публичного</w:t>
      </w:r>
    </w:p>
    <w:p w:rsidR="00F9369C" w:rsidRDefault="00F9369C" w:rsidP="00DB44A3">
      <w:pPr>
        <w:pStyle w:val="30"/>
        <w:shd w:val="clear" w:color="auto" w:fill="auto"/>
        <w:tabs>
          <w:tab w:val="left" w:leader="underscore" w:pos="4565"/>
          <w:tab w:val="left" w:leader="underscore" w:pos="8198"/>
        </w:tabs>
        <w:spacing w:line="322" w:lineRule="exact"/>
        <w:ind w:right="20" w:firstLine="740"/>
        <w:jc w:val="left"/>
      </w:pPr>
      <w:r>
        <w:rPr>
          <w:sz w:val="24"/>
          <w:szCs w:val="24"/>
          <w:lang w:eastAsia="ru-RU"/>
        </w:rPr>
        <w:t xml:space="preserve">                      обсуждения)              </w:t>
      </w:r>
      <w:r>
        <w:rPr>
          <w:color w:val="000000"/>
          <w:sz w:val="24"/>
          <w:szCs w:val="24"/>
          <w:lang w:eastAsia="ru-RU"/>
        </w:rPr>
        <w:t xml:space="preserve">              обсуждения)</w:t>
      </w:r>
    </w:p>
    <w:p w:rsidR="00F9369C" w:rsidRDefault="00F9369C" w:rsidP="004B0E47">
      <w:pPr>
        <w:pStyle w:val="30"/>
        <w:shd w:val="clear" w:color="auto" w:fill="auto"/>
        <w:tabs>
          <w:tab w:val="left" w:pos="5842"/>
          <w:tab w:val="left" w:pos="9102"/>
        </w:tabs>
        <w:spacing w:line="280" w:lineRule="exact"/>
        <w:ind w:firstLine="0"/>
        <w:jc w:val="both"/>
      </w:pPr>
      <w:r>
        <w:rPr>
          <w:color w:val="000000"/>
          <w:lang w:eastAsia="ru-RU"/>
        </w:rPr>
        <w:t>и сводного отчета в сроки с _______________</w:t>
      </w:r>
      <w:r>
        <w:rPr>
          <w:color w:val="000000"/>
          <w:lang w:eastAsia="ru-RU"/>
        </w:rPr>
        <w:tab/>
        <w:t>по  ___________________</w:t>
      </w:r>
      <w:r>
        <w:rPr>
          <w:color w:val="000000"/>
          <w:lang w:eastAsia="ru-RU"/>
        </w:rPr>
        <w:tab/>
        <w:t>.</w:t>
      </w:r>
    </w:p>
    <w:p w:rsidR="00F9369C" w:rsidRDefault="00F9369C" w:rsidP="00DB44A3">
      <w:pPr>
        <w:pStyle w:val="20"/>
        <w:shd w:val="clear" w:color="auto" w:fill="auto"/>
        <w:tabs>
          <w:tab w:val="left" w:pos="6713"/>
        </w:tabs>
        <w:spacing w:after="0" w:line="240" w:lineRule="auto"/>
        <w:ind w:left="3700" w:firstLine="0"/>
        <w:jc w:val="left"/>
      </w:pPr>
      <w:r>
        <w:rPr>
          <w:color w:val="000000"/>
          <w:sz w:val="24"/>
          <w:szCs w:val="24"/>
          <w:lang w:eastAsia="ru-RU"/>
        </w:rPr>
        <w:t>(срок начала</w:t>
      </w:r>
      <w:r>
        <w:rPr>
          <w:color w:val="000000"/>
          <w:sz w:val="24"/>
          <w:szCs w:val="24"/>
          <w:lang w:eastAsia="ru-RU"/>
        </w:rPr>
        <w:tab/>
        <w:t>(срок окончания</w:t>
      </w:r>
    </w:p>
    <w:p w:rsidR="00F9369C" w:rsidRDefault="00F9369C" w:rsidP="008137A9">
      <w:pPr>
        <w:pStyle w:val="20"/>
        <w:shd w:val="clear" w:color="auto" w:fill="auto"/>
        <w:tabs>
          <w:tab w:val="left" w:pos="6370"/>
        </w:tabs>
        <w:spacing w:after="0" w:line="240" w:lineRule="auto"/>
        <w:ind w:left="3140" w:firstLine="0"/>
      </w:pPr>
      <w:r>
        <w:rPr>
          <w:color w:val="000000"/>
          <w:sz w:val="24"/>
          <w:szCs w:val="24"/>
          <w:lang w:eastAsia="ru-RU"/>
        </w:rPr>
        <w:t>публичного обсуждения)</w:t>
      </w:r>
      <w:r>
        <w:rPr>
          <w:color w:val="000000"/>
          <w:sz w:val="24"/>
          <w:szCs w:val="24"/>
          <w:lang w:eastAsia="ru-RU"/>
        </w:rPr>
        <w:tab/>
        <w:t>публичного обсуждения)</w:t>
      </w:r>
    </w:p>
    <w:p w:rsidR="00F9369C" w:rsidRDefault="00F9369C" w:rsidP="008137A9">
      <w:pPr>
        <w:pStyle w:val="30"/>
        <w:shd w:val="clear" w:color="auto" w:fill="auto"/>
        <w:tabs>
          <w:tab w:val="left" w:leader="underscore" w:pos="9355"/>
        </w:tabs>
        <w:spacing w:line="322" w:lineRule="exact"/>
        <w:ind w:firstLine="740"/>
        <w:jc w:val="left"/>
        <w:rPr>
          <w:color w:val="000000"/>
          <w:lang w:eastAsia="ru-RU"/>
        </w:rPr>
      </w:pPr>
      <w:r>
        <w:rPr>
          <w:color w:val="000000"/>
          <w:lang w:eastAsia="ru-RU"/>
        </w:rPr>
        <w:t>Информация об оценке регулирующего воздействия проекта акта раз</w:t>
      </w:r>
      <w:r>
        <w:rPr>
          <w:color w:val="000000"/>
          <w:lang w:eastAsia="ru-RU"/>
        </w:rPr>
        <w:softHyphen/>
        <w:t>мещена разработчиком на официальном сайте по адресу</w:t>
      </w:r>
      <w:r>
        <w:rPr>
          <w:color w:val="000000"/>
          <w:lang w:eastAsia="ru-RU"/>
        </w:rPr>
        <w:tab/>
      </w:r>
    </w:p>
    <w:p w:rsidR="00F9369C" w:rsidRDefault="00F9369C" w:rsidP="00DB44A3">
      <w:pPr>
        <w:pStyle w:val="30"/>
        <w:shd w:val="clear" w:color="auto" w:fill="auto"/>
        <w:tabs>
          <w:tab w:val="left" w:leader="underscore" w:pos="9355"/>
        </w:tabs>
        <w:spacing w:line="240" w:lineRule="exact"/>
        <w:ind w:firstLine="0"/>
        <w:rPr>
          <w:color w:val="000000"/>
          <w:sz w:val="24"/>
          <w:szCs w:val="24"/>
          <w:lang w:eastAsia="ru-RU"/>
        </w:rPr>
      </w:pPr>
      <w:r>
        <w:rPr>
          <w:color w:val="000000"/>
          <w:lang w:eastAsia="ru-RU"/>
        </w:rPr>
        <w:t>_________________________________________________________________</w:t>
      </w:r>
      <w:r>
        <w:rPr>
          <w:color w:val="000000"/>
          <w:sz w:val="24"/>
          <w:szCs w:val="24"/>
          <w:lang w:eastAsia="ru-RU"/>
        </w:rPr>
        <w:t>(полный электронный адрес размещения проекта акта</w:t>
      </w:r>
      <w:r>
        <w:rPr>
          <w:color w:val="000000"/>
          <w:sz w:val="24"/>
          <w:szCs w:val="24"/>
          <w:lang w:eastAsia="ru-RU"/>
        </w:rPr>
        <w:br/>
        <w:t>в информационно-телекоммуникационной сети "Интернет")</w:t>
      </w:r>
    </w:p>
    <w:p w:rsidR="00F9369C" w:rsidRDefault="00F9369C" w:rsidP="008137A9">
      <w:pPr>
        <w:pStyle w:val="20"/>
        <w:shd w:val="clear" w:color="auto" w:fill="auto"/>
        <w:spacing w:after="0" w:line="240" w:lineRule="exact"/>
        <w:ind w:right="20" w:firstLine="0"/>
      </w:pPr>
    </w:p>
    <w:p w:rsidR="00F9369C" w:rsidRDefault="00F9369C" w:rsidP="004B0E47">
      <w:pPr>
        <w:pStyle w:val="30"/>
        <w:shd w:val="clear" w:color="auto" w:fill="auto"/>
        <w:tabs>
          <w:tab w:val="left" w:pos="6107"/>
        </w:tabs>
        <w:spacing w:line="322" w:lineRule="exact"/>
        <w:ind w:firstLine="740"/>
        <w:jc w:val="left"/>
      </w:pPr>
      <w:r>
        <w:rPr>
          <w:color w:val="000000"/>
          <w:lang w:eastAsia="ru-RU"/>
        </w:rPr>
        <w:t>В ходе подготовки настоящего заключении были проведены публич</w:t>
      </w:r>
      <w:r>
        <w:rPr>
          <w:color w:val="000000"/>
          <w:lang w:eastAsia="ru-RU"/>
        </w:rPr>
        <w:softHyphen/>
        <w:t>ные консультации в сроки с ______________________по______________</w:t>
      </w:r>
    </w:p>
    <w:p w:rsidR="00F9369C" w:rsidRDefault="00F9369C" w:rsidP="009E4662">
      <w:pPr>
        <w:pStyle w:val="20"/>
        <w:shd w:val="clear" w:color="auto" w:fill="auto"/>
        <w:tabs>
          <w:tab w:val="left" w:pos="7146"/>
        </w:tabs>
        <w:spacing w:after="0" w:line="240" w:lineRule="exact"/>
        <w:ind w:left="2268" w:firstLine="0"/>
      </w:pPr>
      <w:r>
        <w:rPr>
          <w:color w:val="000000"/>
          <w:sz w:val="24"/>
          <w:szCs w:val="24"/>
          <w:lang w:eastAsia="ru-RU"/>
        </w:rPr>
        <w:t xml:space="preserve">                       (срок начала                          (срок окончания</w:t>
      </w:r>
    </w:p>
    <w:p w:rsidR="00F9369C" w:rsidRDefault="00F9369C" w:rsidP="009E4662">
      <w:pPr>
        <w:pStyle w:val="20"/>
        <w:shd w:val="clear" w:color="auto" w:fill="auto"/>
        <w:tabs>
          <w:tab w:val="left" w:pos="6713"/>
        </w:tabs>
        <w:spacing w:after="0" w:line="240" w:lineRule="exact"/>
        <w:ind w:left="2268" w:firstLine="0"/>
        <w:rPr>
          <w:color w:val="000000"/>
          <w:sz w:val="24"/>
          <w:szCs w:val="24"/>
          <w:lang w:eastAsia="ru-RU"/>
        </w:rPr>
      </w:pPr>
      <w:r>
        <w:rPr>
          <w:color w:val="000000"/>
          <w:sz w:val="24"/>
          <w:szCs w:val="24"/>
          <w:lang w:eastAsia="ru-RU"/>
        </w:rPr>
        <w:t xml:space="preserve">           публичных консультаций)            публичных  консультаций)</w:t>
      </w:r>
    </w:p>
    <w:p w:rsidR="00F9369C" w:rsidRDefault="00F9369C" w:rsidP="00DB44A3">
      <w:pPr>
        <w:pStyle w:val="20"/>
        <w:shd w:val="clear" w:color="auto" w:fill="auto"/>
        <w:tabs>
          <w:tab w:val="left" w:pos="6713"/>
        </w:tabs>
        <w:spacing w:after="0" w:line="240" w:lineRule="exact"/>
        <w:ind w:firstLine="0"/>
        <w:jc w:val="left"/>
        <w:rPr>
          <w:color w:val="000000"/>
          <w:sz w:val="24"/>
          <w:szCs w:val="24"/>
          <w:lang w:eastAsia="ru-RU"/>
        </w:rPr>
      </w:pPr>
      <w:r>
        <w:rPr>
          <w:color w:val="000000"/>
          <w:sz w:val="24"/>
          <w:szCs w:val="24"/>
          <w:lang w:eastAsia="ru-RU"/>
        </w:rPr>
        <w:t>___________________________________________________________________________</w:t>
      </w:r>
    </w:p>
    <w:p w:rsidR="00F9369C" w:rsidRDefault="00F9369C" w:rsidP="00DB44A3">
      <w:pPr>
        <w:pStyle w:val="20"/>
        <w:shd w:val="clear" w:color="auto" w:fill="auto"/>
        <w:tabs>
          <w:tab w:val="left" w:pos="6713"/>
        </w:tabs>
        <w:spacing w:after="0" w:line="240" w:lineRule="exact"/>
        <w:ind w:firstLine="0"/>
        <w:jc w:val="left"/>
      </w:pPr>
      <w:r>
        <w:t>________________________________________________________________</w:t>
      </w:r>
    </w:p>
    <w:p w:rsidR="00F9369C" w:rsidRDefault="00F9369C" w:rsidP="00DB44A3">
      <w:pPr>
        <w:pStyle w:val="20"/>
        <w:pBdr>
          <w:bottom w:val="single" w:sz="12" w:space="1" w:color="auto"/>
        </w:pBdr>
        <w:shd w:val="clear" w:color="auto" w:fill="auto"/>
        <w:tabs>
          <w:tab w:val="left" w:pos="6713"/>
        </w:tabs>
        <w:spacing w:after="0" w:line="240" w:lineRule="exact"/>
        <w:ind w:firstLine="0"/>
        <w:jc w:val="left"/>
      </w:pPr>
      <w:r>
        <w:t>________________________________________________________________</w:t>
      </w:r>
    </w:p>
    <w:p w:rsidR="00F9369C" w:rsidRDefault="00F9369C" w:rsidP="004B0E47">
      <w:pPr>
        <w:pStyle w:val="20"/>
        <w:shd w:val="clear" w:color="auto" w:fill="auto"/>
        <w:spacing w:after="80" w:line="197" w:lineRule="exact"/>
        <w:ind w:firstLine="0"/>
      </w:pPr>
      <w:r>
        <w:rPr>
          <w:color w:val="000000"/>
          <w:sz w:val="24"/>
          <w:szCs w:val="24"/>
          <w:lang w:eastAsia="ru-RU"/>
        </w:rPr>
        <w:t>краткие комментарии о проведенных публичных консультациях, включая обоснование</w:t>
      </w:r>
      <w:r>
        <w:rPr>
          <w:color w:val="000000"/>
          <w:sz w:val="24"/>
          <w:szCs w:val="24"/>
          <w:lang w:eastAsia="ru-RU"/>
        </w:rPr>
        <w:br/>
        <w:t>необходимости их проведения, количества и состава участников, основной вывод)</w:t>
      </w:r>
    </w:p>
    <w:p w:rsidR="00F9369C" w:rsidRDefault="00F9369C" w:rsidP="004B0E47">
      <w:pPr>
        <w:pStyle w:val="30"/>
        <w:shd w:val="clear" w:color="auto" w:fill="auto"/>
        <w:spacing w:line="322" w:lineRule="exact"/>
        <w:ind w:left="920"/>
        <w:jc w:val="left"/>
      </w:pPr>
      <w:r>
        <w:rPr>
          <w:color w:val="000000"/>
          <w:lang w:eastAsia="ru-RU"/>
        </w:rPr>
        <w:t>На основе проведенной ОРВ проекта акта с учетом информации,</w:t>
      </w:r>
    </w:p>
    <w:p w:rsidR="00F9369C" w:rsidRDefault="00F9369C" w:rsidP="004B0E47">
      <w:pPr>
        <w:pStyle w:val="30"/>
        <w:shd w:val="clear" w:color="auto" w:fill="auto"/>
        <w:tabs>
          <w:tab w:val="left" w:leader="underscore" w:pos="9355"/>
        </w:tabs>
        <w:spacing w:line="322" w:lineRule="exact"/>
        <w:ind w:firstLine="0"/>
        <w:jc w:val="both"/>
      </w:pPr>
      <w:r>
        <w:rPr>
          <w:color w:val="000000"/>
          <w:lang w:eastAsia="ru-RU"/>
        </w:rPr>
        <w:t>представленной разработчиком в сводном отчете,</w:t>
      </w:r>
      <w:r>
        <w:rPr>
          <w:color w:val="000000"/>
          <w:lang w:eastAsia="ru-RU"/>
        </w:rPr>
        <w:tab/>
      </w:r>
    </w:p>
    <w:p w:rsidR="00F9369C" w:rsidRDefault="00F9369C" w:rsidP="004B0E47">
      <w:pPr>
        <w:pStyle w:val="30"/>
        <w:shd w:val="clear" w:color="auto" w:fill="auto"/>
        <w:tabs>
          <w:tab w:val="left" w:leader="underscore" w:pos="5328"/>
        </w:tabs>
        <w:spacing w:line="322" w:lineRule="exact"/>
        <w:ind w:firstLine="0"/>
        <w:jc w:val="both"/>
      </w:pPr>
      <w:r>
        <w:rPr>
          <w:color w:val="000000"/>
          <w:lang w:eastAsia="ru-RU"/>
        </w:rPr>
        <w:tab/>
        <w:t>сделаны следующие выводы:</w:t>
      </w:r>
    </w:p>
    <w:p w:rsidR="00F9369C" w:rsidRDefault="00F9369C" w:rsidP="004B0E47">
      <w:pPr>
        <w:pStyle w:val="20"/>
        <w:shd w:val="clear" w:color="auto" w:fill="auto"/>
        <w:spacing w:after="261" w:line="240" w:lineRule="exact"/>
        <w:ind w:left="480" w:firstLine="0"/>
        <w:jc w:val="left"/>
        <w:rPr>
          <w:color w:val="000000"/>
          <w:sz w:val="24"/>
          <w:szCs w:val="24"/>
          <w:lang w:eastAsia="ru-RU"/>
        </w:rPr>
      </w:pPr>
      <w:r>
        <w:rPr>
          <w:color w:val="000000"/>
          <w:sz w:val="24"/>
          <w:szCs w:val="24"/>
          <w:lang w:eastAsia="ru-RU"/>
        </w:rPr>
        <w:t>(наименование уполномоченного органа)</w:t>
      </w:r>
    </w:p>
    <w:p w:rsidR="00F9369C" w:rsidRDefault="00F9369C" w:rsidP="00711410">
      <w:pPr>
        <w:pStyle w:val="20"/>
        <w:shd w:val="clear" w:color="auto" w:fill="auto"/>
        <w:spacing w:after="0" w:line="240" w:lineRule="auto"/>
        <w:ind w:firstLine="0"/>
        <w:jc w:val="left"/>
      </w:pPr>
      <w:r>
        <w:rPr>
          <w:color w:val="000000"/>
          <w:sz w:val="24"/>
          <w:szCs w:val="24"/>
          <w:lang w:eastAsia="ru-RU"/>
        </w:rPr>
        <w:t>____________________________________________________________________________</w:t>
      </w:r>
    </w:p>
    <w:p w:rsidR="00F9369C" w:rsidRDefault="00F9369C" w:rsidP="00330091">
      <w:pPr>
        <w:pStyle w:val="20"/>
        <w:shd w:val="clear" w:color="auto" w:fill="auto"/>
        <w:spacing w:after="0" w:line="240" w:lineRule="exact"/>
        <w:ind w:left="919"/>
        <w:jc w:val="left"/>
        <w:rPr>
          <w:color w:val="000000"/>
          <w:sz w:val="24"/>
          <w:szCs w:val="24"/>
          <w:lang w:eastAsia="ru-RU"/>
        </w:rPr>
      </w:pPr>
      <w:r>
        <w:rPr>
          <w:color w:val="000000"/>
          <w:sz w:val="24"/>
          <w:szCs w:val="24"/>
          <w:lang w:eastAsia="ru-RU"/>
        </w:rPr>
        <w:t>(о соответствии качества проведения процедуры ОРВ проекта МНПА и подготовки сводного отчета требованиям порядка проведения ОРВ проектов МНПА)</w:t>
      </w:r>
    </w:p>
    <w:p w:rsidR="00F9369C" w:rsidRDefault="00F9369C" w:rsidP="00711410">
      <w:pPr>
        <w:pStyle w:val="20"/>
        <w:shd w:val="clear" w:color="auto" w:fill="auto"/>
        <w:spacing w:after="0" w:line="240" w:lineRule="auto"/>
        <w:ind w:firstLine="0"/>
        <w:jc w:val="left"/>
      </w:pPr>
      <w:r>
        <w:rPr>
          <w:color w:val="000000"/>
          <w:sz w:val="24"/>
          <w:szCs w:val="24"/>
          <w:lang w:eastAsia="ru-RU"/>
        </w:rPr>
        <w:t>____________________________________________________________________________</w:t>
      </w:r>
    </w:p>
    <w:p w:rsidR="00F9369C" w:rsidRDefault="00F9369C" w:rsidP="00330091">
      <w:pPr>
        <w:pStyle w:val="20"/>
        <w:shd w:val="clear" w:color="auto" w:fill="auto"/>
        <w:spacing w:after="0" w:line="240" w:lineRule="exact"/>
        <w:ind w:firstLine="0"/>
        <w:rPr>
          <w:color w:val="000000"/>
          <w:sz w:val="24"/>
          <w:szCs w:val="24"/>
          <w:lang w:eastAsia="ru-RU"/>
        </w:rPr>
      </w:pPr>
      <w:r>
        <w:rPr>
          <w:color w:val="000000"/>
          <w:sz w:val="24"/>
          <w:szCs w:val="24"/>
          <w:lang w:eastAsia="ru-RU"/>
        </w:rPr>
        <w:t>(вывод о наличии либо отсутствии достаточного обоснования решения проблемы</w:t>
      </w:r>
      <w:r>
        <w:rPr>
          <w:color w:val="000000"/>
          <w:sz w:val="24"/>
          <w:szCs w:val="24"/>
          <w:lang w:eastAsia="ru-RU"/>
        </w:rPr>
        <w:br/>
        <w:t>предложенным способом регулирования)</w:t>
      </w:r>
    </w:p>
    <w:p w:rsidR="00F9369C" w:rsidRDefault="00F9369C" w:rsidP="00DB44A3">
      <w:pPr>
        <w:pStyle w:val="20"/>
        <w:shd w:val="clear" w:color="auto" w:fill="auto"/>
        <w:spacing w:after="0" w:line="240" w:lineRule="exact"/>
        <w:ind w:firstLine="0"/>
        <w:rPr>
          <w:color w:val="000000"/>
          <w:sz w:val="24"/>
          <w:szCs w:val="24"/>
          <w:lang w:eastAsia="ru-RU"/>
        </w:rPr>
      </w:pPr>
      <w:r>
        <w:rPr>
          <w:color w:val="000000"/>
          <w:sz w:val="24"/>
          <w:szCs w:val="24"/>
          <w:lang w:eastAsia="ru-RU"/>
        </w:rPr>
        <w:t>____________________________________________________________________________</w:t>
      </w:r>
      <w:r>
        <w:rPr>
          <w:color w:val="000000"/>
          <w:sz w:val="24"/>
          <w:szCs w:val="24"/>
          <w:lang w:eastAsia="ru-RU"/>
        </w:rPr>
        <w:br/>
        <w:t>(вывод о наличии либо отсутствии положений, вводящих избыточные</w:t>
      </w:r>
      <w:r>
        <w:rPr>
          <w:color w:val="000000"/>
          <w:sz w:val="24"/>
          <w:szCs w:val="24"/>
          <w:lang w:eastAsia="ru-RU"/>
        </w:rPr>
        <w:br/>
        <w:t>обязанности, запреты и ограничения для субъектов предпринимательской</w:t>
      </w:r>
      <w:r>
        <w:rPr>
          <w:color w:val="000000"/>
          <w:sz w:val="24"/>
          <w:szCs w:val="24"/>
          <w:lang w:eastAsia="ru-RU"/>
        </w:rPr>
        <w:br/>
        <w:t>и инвестиционной деятельности или способствующих их введению, а также</w:t>
      </w:r>
      <w:r>
        <w:rPr>
          <w:color w:val="000000"/>
          <w:sz w:val="24"/>
          <w:szCs w:val="24"/>
          <w:lang w:eastAsia="ru-RU"/>
        </w:rPr>
        <w:br/>
        <w:t>положений, приводящих к возникновению необоснованных расходов</w:t>
      </w:r>
      <w:r>
        <w:rPr>
          <w:color w:val="000000"/>
          <w:sz w:val="24"/>
          <w:szCs w:val="24"/>
          <w:lang w:eastAsia="ru-RU"/>
        </w:rPr>
        <w:br/>
        <w:t>субъектов предпринимательской и инвестиционной деятельности,</w:t>
      </w:r>
      <w:r>
        <w:rPr>
          <w:color w:val="000000"/>
          <w:sz w:val="24"/>
          <w:szCs w:val="24"/>
          <w:lang w:eastAsia="ru-RU"/>
        </w:rPr>
        <w:br/>
        <w:t>а также местного бюджета)</w:t>
      </w:r>
    </w:p>
    <w:p w:rsidR="00F9369C" w:rsidRDefault="00F9369C" w:rsidP="00711410">
      <w:pPr>
        <w:pStyle w:val="20"/>
        <w:shd w:val="clear" w:color="auto" w:fill="auto"/>
        <w:spacing w:after="0" w:line="240" w:lineRule="auto"/>
        <w:ind w:firstLine="0"/>
        <w:sectPr w:rsidR="00F9369C" w:rsidSect="007352D7">
          <w:headerReference w:type="even" r:id="rId8"/>
          <w:headerReference w:type="default" r:id="rId9"/>
          <w:pgSz w:w="11900" w:h="16840" w:code="9"/>
          <w:pgMar w:top="1134" w:right="567" w:bottom="1134" w:left="2155" w:header="0" w:footer="6" w:gutter="0"/>
          <w:cols w:space="720"/>
          <w:noEndnote/>
          <w:titlePg/>
          <w:docGrid w:linePitch="360"/>
        </w:sectPr>
      </w:pPr>
      <w:r>
        <w:rPr>
          <w:color w:val="000000"/>
          <w:sz w:val="24"/>
          <w:szCs w:val="24"/>
          <w:lang w:eastAsia="ru-RU"/>
        </w:rPr>
        <w:t>____________________________________________________________________________</w:t>
      </w:r>
      <w:r>
        <w:rPr>
          <w:color w:val="000000"/>
          <w:sz w:val="24"/>
          <w:szCs w:val="24"/>
          <w:lang w:eastAsia="ru-RU"/>
        </w:rPr>
        <w:br/>
        <w:t>(обоснование выводов, а также иные замечания и предложения)</w:t>
      </w:r>
    </w:p>
    <w:p w:rsidR="00F9369C" w:rsidRDefault="00F9369C" w:rsidP="004B0E47">
      <w:pPr>
        <w:spacing w:before="44" w:after="44" w:line="240" w:lineRule="exact"/>
        <w:rPr>
          <w:sz w:val="19"/>
          <w:szCs w:val="19"/>
        </w:rPr>
      </w:pPr>
    </w:p>
    <w:p w:rsidR="00F9369C" w:rsidRDefault="00F9369C" w:rsidP="004B0E47">
      <w:pPr>
        <w:rPr>
          <w:sz w:val="2"/>
          <w:szCs w:val="2"/>
        </w:rPr>
      </w:pPr>
    </w:p>
    <w:p w:rsidR="00F9369C" w:rsidRPr="00BB3FB8" w:rsidRDefault="00F9369C" w:rsidP="00BB3FB8">
      <w:pPr>
        <w:rPr>
          <w:sz w:val="2"/>
          <w:szCs w:val="2"/>
        </w:rPr>
      </w:pPr>
    </w:p>
    <w:p w:rsidR="00F9369C" w:rsidRDefault="00F9369C" w:rsidP="00330091">
      <w:pPr>
        <w:spacing w:after="0" w:line="240" w:lineRule="exact"/>
        <w:jc w:val="center"/>
        <w:rPr>
          <w:sz w:val="28"/>
          <w:szCs w:val="28"/>
        </w:rPr>
      </w:pPr>
      <w:r>
        <w:rPr>
          <w:sz w:val="28"/>
          <w:szCs w:val="28"/>
        </w:rPr>
        <w:t>___________________________________</w:t>
      </w:r>
    </w:p>
    <w:p w:rsidR="00F9369C" w:rsidRPr="00330091" w:rsidRDefault="00F9369C" w:rsidP="00330091">
      <w:pPr>
        <w:spacing w:after="0" w:line="240" w:lineRule="exact"/>
        <w:jc w:val="center"/>
        <w:rPr>
          <w:rFonts w:ascii="Times New Roman" w:hAnsi="Times New Roman"/>
          <w:sz w:val="24"/>
          <w:szCs w:val="24"/>
        </w:rPr>
      </w:pPr>
      <w:r w:rsidRPr="00330091">
        <w:rPr>
          <w:rFonts w:ascii="Times New Roman" w:hAnsi="Times New Roman"/>
          <w:sz w:val="24"/>
          <w:szCs w:val="24"/>
        </w:rPr>
        <w:t>(подпись уполномоченного должностного лица)</w:t>
      </w:r>
    </w:p>
    <w:p w:rsidR="00F9369C" w:rsidRPr="00BB3FB8" w:rsidRDefault="00F9369C" w:rsidP="00BB3FB8">
      <w:pPr>
        <w:rPr>
          <w:sz w:val="2"/>
          <w:szCs w:val="2"/>
        </w:rPr>
        <w:sectPr w:rsidR="00F9369C" w:rsidRPr="00BB3FB8" w:rsidSect="007352D7">
          <w:type w:val="continuous"/>
          <w:pgSz w:w="11900" w:h="16840" w:code="9"/>
          <w:pgMar w:top="1002" w:right="0" w:bottom="1002" w:left="0" w:header="0" w:footer="3" w:gutter="0"/>
          <w:cols w:space="720"/>
          <w:noEndnote/>
          <w:docGrid w:linePitch="360"/>
        </w:sectPr>
      </w:pPr>
    </w:p>
    <w:tbl>
      <w:tblPr>
        <w:tblW w:w="0" w:type="auto"/>
        <w:tblLook w:val="01E0"/>
      </w:tblPr>
      <w:tblGrid>
        <w:gridCol w:w="5504"/>
        <w:gridCol w:w="4061"/>
      </w:tblGrid>
      <w:tr w:rsidR="00F9369C" w:rsidTr="00103B4E">
        <w:tc>
          <w:tcPr>
            <w:tcW w:w="5508" w:type="dxa"/>
          </w:tcPr>
          <w:p w:rsidR="00F9369C" w:rsidRPr="00103B4E" w:rsidRDefault="00F9369C" w:rsidP="00103B4E">
            <w:pPr>
              <w:pStyle w:val="ConsPlusNormal"/>
              <w:spacing w:after="200" w:line="276" w:lineRule="auto"/>
              <w:jc w:val="center"/>
              <w:outlineLvl w:val="0"/>
              <w:rPr>
                <w:rFonts w:ascii="Times New Roman" w:hAnsi="Times New Roman" w:cs="Times New Roman"/>
                <w:sz w:val="28"/>
                <w:szCs w:val="28"/>
              </w:rPr>
            </w:pPr>
          </w:p>
        </w:tc>
        <w:tc>
          <w:tcPr>
            <w:tcW w:w="4062" w:type="dxa"/>
          </w:tcPr>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sidRPr="00103B4E">
              <w:rPr>
                <w:rFonts w:ascii="Times New Roman" w:hAnsi="Times New Roman" w:cs="Times New Roman"/>
                <w:sz w:val="28"/>
                <w:szCs w:val="28"/>
              </w:rPr>
              <w:t>Приложение № 2</w:t>
            </w: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sidRPr="00103B4E">
              <w:rPr>
                <w:rFonts w:ascii="Times New Roman" w:hAnsi="Times New Roman" w:cs="Times New Roman"/>
                <w:sz w:val="28"/>
                <w:szCs w:val="28"/>
              </w:rPr>
              <w:t>к постановлению администрации района</w:t>
            </w: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Pr>
                <w:rFonts w:ascii="Times New Roman" w:hAnsi="Times New Roman" w:cs="Times New Roman"/>
                <w:sz w:val="28"/>
                <w:szCs w:val="28"/>
              </w:rPr>
              <w:t>от 19.06.2017  № 349</w:t>
            </w: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sidRPr="00103B4E">
              <w:rPr>
                <w:rFonts w:ascii="Times New Roman" w:hAnsi="Times New Roman" w:cs="Times New Roman"/>
                <w:sz w:val="28"/>
                <w:szCs w:val="28"/>
              </w:rPr>
              <w:t>УТВЕРЖДЕН</w:t>
            </w: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sidRPr="00103B4E">
              <w:rPr>
                <w:rFonts w:ascii="Times New Roman" w:hAnsi="Times New Roman" w:cs="Times New Roman"/>
                <w:sz w:val="28"/>
                <w:szCs w:val="28"/>
              </w:rPr>
              <w:t xml:space="preserve">постановлением  администрации Верхнебуреинского муниципального района  </w:t>
            </w:r>
          </w:p>
          <w:p w:rsidR="00F9369C" w:rsidRPr="00103B4E" w:rsidRDefault="00F9369C" w:rsidP="00103B4E">
            <w:pPr>
              <w:pStyle w:val="ConsPlusNormal"/>
              <w:spacing w:line="240" w:lineRule="exact"/>
              <w:jc w:val="center"/>
              <w:outlineLvl w:val="0"/>
              <w:rPr>
                <w:rFonts w:ascii="Times New Roman" w:hAnsi="Times New Roman" w:cs="Times New Roman"/>
                <w:sz w:val="28"/>
                <w:szCs w:val="28"/>
              </w:rPr>
            </w:pPr>
            <w:r w:rsidRPr="00103B4E">
              <w:rPr>
                <w:rFonts w:ascii="Times New Roman" w:hAnsi="Times New Roman" w:cs="Times New Roman"/>
                <w:sz w:val="28"/>
                <w:szCs w:val="28"/>
              </w:rPr>
              <w:t>от 29 декабря 2014 г. № 1473</w:t>
            </w:r>
          </w:p>
        </w:tc>
      </w:tr>
    </w:tbl>
    <w:p w:rsidR="00F9369C" w:rsidRDefault="00F9369C" w:rsidP="008139C6">
      <w:pPr>
        <w:pStyle w:val="ConsPlusNormal"/>
        <w:ind w:left="3969"/>
        <w:jc w:val="center"/>
        <w:outlineLvl w:val="0"/>
        <w:rPr>
          <w:rFonts w:ascii="Times New Roman" w:hAnsi="Times New Roman" w:cs="Times New Roman"/>
          <w:sz w:val="28"/>
          <w:szCs w:val="28"/>
        </w:rPr>
      </w:pPr>
    </w:p>
    <w:p w:rsidR="00F9369C" w:rsidRDefault="00F9369C" w:rsidP="008139C6">
      <w:pPr>
        <w:pStyle w:val="ConsPlusNormal"/>
        <w:ind w:left="3969"/>
        <w:jc w:val="center"/>
        <w:outlineLvl w:val="0"/>
        <w:rPr>
          <w:rFonts w:ascii="Times New Roman" w:hAnsi="Times New Roman" w:cs="Times New Roman"/>
          <w:sz w:val="28"/>
          <w:szCs w:val="28"/>
        </w:rPr>
      </w:pPr>
    </w:p>
    <w:p w:rsidR="00F9369C" w:rsidRDefault="00F9369C" w:rsidP="008139C6">
      <w:pPr>
        <w:pStyle w:val="ConsPlusNormal"/>
        <w:ind w:left="3969"/>
        <w:jc w:val="center"/>
        <w:outlineLvl w:val="0"/>
        <w:rPr>
          <w:rFonts w:ascii="Times New Roman" w:hAnsi="Times New Roman" w:cs="Times New Roman"/>
          <w:sz w:val="28"/>
          <w:szCs w:val="28"/>
        </w:rPr>
      </w:pPr>
    </w:p>
    <w:p w:rsidR="00F9369C" w:rsidRPr="00187824" w:rsidRDefault="00F9369C" w:rsidP="008139C6">
      <w:pPr>
        <w:pStyle w:val="ConsPlusNormal"/>
        <w:ind w:left="3969"/>
        <w:jc w:val="center"/>
        <w:rPr>
          <w:rFonts w:ascii="Times New Roman" w:hAnsi="Times New Roman" w:cs="Times New Roman"/>
          <w:sz w:val="28"/>
          <w:szCs w:val="28"/>
        </w:rPr>
      </w:pPr>
    </w:p>
    <w:p w:rsidR="00F9369C" w:rsidRPr="00187824" w:rsidRDefault="00F9369C">
      <w:pPr>
        <w:pStyle w:val="ConsPlusTitle"/>
        <w:jc w:val="center"/>
        <w:rPr>
          <w:rFonts w:ascii="Times New Roman" w:hAnsi="Times New Roman" w:cs="Times New Roman"/>
          <w:sz w:val="28"/>
          <w:szCs w:val="28"/>
        </w:rPr>
      </w:pPr>
      <w:bookmarkStart w:id="24" w:name="P1027"/>
      <w:bookmarkEnd w:id="24"/>
      <w:r w:rsidRPr="00187824">
        <w:rPr>
          <w:rFonts w:ascii="Times New Roman" w:hAnsi="Times New Roman" w:cs="Times New Roman"/>
          <w:sz w:val="28"/>
          <w:szCs w:val="28"/>
        </w:rPr>
        <w:t>ПОРЯДОК</w:t>
      </w:r>
    </w:p>
    <w:p w:rsidR="00F9369C" w:rsidRPr="00187824" w:rsidRDefault="00F9369C">
      <w:pPr>
        <w:pStyle w:val="ConsPlusTitle"/>
        <w:jc w:val="center"/>
        <w:rPr>
          <w:rFonts w:ascii="Times New Roman" w:hAnsi="Times New Roman" w:cs="Times New Roman"/>
          <w:sz w:val="28"/>
          <w:szCs w:val="28"/>
        </w:rPr>
      </w:pPr>
      <w:r w:rsidRPr="00187824">
        <w:rPr>
          <w:rFonts w:ascii="Times New Roman" w:hAnsi="Times New Roman" w:cs="Times New Roman"/>
          <w:sz w:val="28"/>
          <w:szCs w:val="28"/>
        </w:rPr>
        <w:t>ПРОВЕДЕНИЯ ЭКСПЕРТИЗЫ МУНИЦИПАЛЬНЫХ НОРМАТИВНЫХ ПРАВОВЫХ</w:t>
      </w:r>
      <w:r>
        <w:rPr>
          <w:rFonts w:ascii="Times New Roman" w:hAnsi="Times New Roman" w:cs="Times New Roman"/>
          <w:sz w:val="28"/>
          <w:szCs w:val="28"/>
        </w:rPr>
        <w:t xml:space="preserve"> </w:t>
      </w:r>
      <w:r w:rsidRPr="00187824">
        <w:rPr>
          <w:rFonts w:ascii="Times New Roman" w:hAnsi="Times New Roman" w:cs="Times New Roman"/>
          <w:sz w:val="28"/>
          <w:szCs w:val="28"/>
        </w:rPr>
        <w:t>АКТОВ, ЗАТРАГИВАЮЩИХ ВОПРОСЫ ОСУЩЕСТВЛЕНИЯ</w:t>
      </w:r>
      <w:r>
        <w:rPr>
          <w:rFonts w:ascii="Times New Roman" w:hAnsi="Times New Roman" w:cs="Times New Roman"/>
          <w:sz w:val="28"/>
          <w:szCs w:val="28"/>
        </w:rPr>
        <w:t xml:space="preserve"> </w:t>
      </w:r>
      <w:r w:rsidRPr="00187824">
        <w:rPr>
          <w:rFonts w:ascii="Times New Roman" w:hAnsi="Times New Roman" w:cs="Times New Roman"/>
          <w:sz w:val="28"/>
          <w:szCs w:val="28"/>
        </w:rPr>
        <w:t>ПРЕДПРИНИМАТЕЛЬСКОЙ И ИНВЕСТИЦИОННОЙ ДЕЯТЕЛЬНОСТИ, В ЦЕЛЯХ</w:t>
      </w:r>
      <w:r>
        <w:rPr>
          <w:rFonts w:ascii="Times New Roman" w:hAnsi="Times New Roman" w:cs="Times New Roman"/>
          <w:sz w:val="28"/>
          <w:szCs w:val="28"/>
        </w:rPr>
        <w:t xml:space="preserve"> </w:t>
      </w:r>
      <w:r w:rsidRPr="00187824">
        <w:rPr>
          <w:rFonts w:ascii="Times New Roman" w:hAnsi="Times New Roman" w:cs="Times New Roman"/>
          <w:sz w:val="28"/>
          <w:szCs w:val="28"/>
        </w:rPr>
        <w:t>ВЫЯВЛЕНИЯ ПОЛОЖЕНИЙ, НЕОБОСНОВАННО ЗАТРУДНЯЮЩИХ</w:t>
      </w:r>
    </w:p>
    <w:p w:rsidR="00F9369C" w:rsidRPr="00187824" w:rsidRDefault="00F9369C">
      <w:pPr>
        <w:pStyle w:val="ConsPlusTitle"/>
        <w:jc w:val="center"/>
        <w:rPr>
          <w:rFonts w:ascii="Times New Roman" w:hAnsi="Times New Roman" w:cs="Times New Roman"/>
          <w:sz w:val="28"/>
          <w:szCs w:val="28"/>
        </w:rPr>
      </w:pPr>
      <w:r w:rsidRPr="00187824">
        <w:rPr>
          <w:rFonts w:ascii="Times New Roman" w:hAnsi="Times New Roman" w:cs="Times New Roman"/>
          <w:sz w:val="28"/>
          <w:szCs w:val="28"/>
        </w:rPr>
        <w:t>ОСУЩЕСТВЛЕНИЕ ПРЕДПРИНИМАТЕЛЬСКОЙ И ИНВЕСТИЦИОННОЙ</w:t>
      </w:r>
      <w:r>
        <w:rPr>
          <w:rFonts w:ascii="Times New Roman" w:hAnsi="Times New Roman" w:cs="Times New Roman"/>
          <w:sz w:val="28"/>
          <w:szCs w:val="28"/>
        </w:rPr>
        <w:t xml:space="preserve"> </w:t>
      </w:r>
      <w:r w:rsidRPr="00187824">
        <w:rPr>
          <w:rFonts w:ascii="Times New Roman" w:hAnsi="Times New Roman" w:cs="Times New Roman"/>
          <w:sz w:val="28"/>
          <w:szCs w:val="28"/>
        </w:rPr>
        <w:t>ДЕЯТЕЛЬНОСТИ</w:t>
      </w:r>
      <w:bookmarkStart w:id="25" w:name="_GoBack"/>
      <w:bookmarkEnd w:id="25"/>
    </w:p>
    <w:p w:rsidR="00F9369C" w:rsidRPr="00187824" w:rsidRDefault="00F9369C">
      <w:pPr>
        <w:pStyle w:val="ConsPlusNormal"/>
        <w:jc w:val="both"/>
        <w:rPr>
          <w:rFonts w:ascii="Times New Roman" w:hAnsi="Times New Roman" w:cs="Times New Roman"/>
          <w:sz w:val="28"/>
          <w:szCs w:val="28"/>
        </w:rPr>
      </w:pPr>
    </w:p>
    <w:p w:rsidR="00F9369C" w:rsidRPr="00187824" w:rsidRDefault="00F9369C">
      <w:pPr>
        <w:pStyle w:val="ConsPlusNormal"/>
        <w:jc w:val="center"/>
        <w:outlineLvl w:val="1"/>
        <w:rPr>
          <w:rFonts w:ascii="Times New Roman" w:hAnsi="Times New Roman" w:cs="Times New Roman"/>
          <w:sz w:val="28"/>
          <w:szCs w:val="28"/>
        </w:rPr>
      </w:pPr>
      <w:r w:rsidRPr="00187824">
        <w:rPr>
          <w:rFonts w:ascii="Times New Roman" w:hAnsi="Times New Roman" w:cs="Times New Roman"/>
          <w:sz w:val="28"/>
          <w:szCs w:val="28"/>
        </w:rPr>
        <w:t>1. Общие положения</w:t>
      </w:r>
    </w:p>
    <w:p w:rsidR="00F9369C" w:rsidRPr="00187824" w:rsidRDefault="00F9369C">
      <w:pPr>
        <w:pStyle w:val="ConsPlusNormal"/>
        <w:jc w:val="both"/>
        <w:rPr>
          <w:rFonts w:ascii="Times New Roman" w:hAnsi="Times New Roman" w:cs="Times New Roman"/>
          <w:sz w:val="28"/>
          <w:szCs w:val="28"/>
        </w:rPr>
      </w:pP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1.</w:t>
      </w:r>
      <w:r>
        <w:rPr>
          <w:rFonts w:ascii="Times New Roman" w:hAnsi="Times New Roman" w:cs="Times New Roman"/>
          <w:sz w:val="28"/>
          <w:szCs w:val="28"/>
        </w:rPr>
        <w:t>1.</w:t>
      </w:r>
      <w:r w:rsidRPr="00187824">
        <w:rPr>
          <w:rFonts w:ascii="Times New Roman" w:hAnsi="Times New Roman" w:cs="Times New Roman"/>
          <w:sz w:val="28"/>
          <w:szCs w:val="28"/>
        </w:rPr>
        <w:t xml:space="preserve"> Настоящим Порядком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Порядок), определяется процедура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w:t>
      </w:r>
      <w:r>
        <w:rPr>
          <w:rFonts w:ascii="Times New Roman" w:hAnsi="Times New Roman" w:cs="Times New Roman"/>
          <w:sz w:val="28"/>
          <w:szCs w:val="28"/>
        </w:rPr>
        <w:t xml:space="preserve"> – </w:t>
      </w:r>
      <w:r w:rsidRPr="00187824">
        <w:rPr>
          <w:rFonts w:ascii="Times New Roman" w:hAnsi="Times New Roman" w:cs="Times New Roman"/>
          <w:sz w:val="28"/>
          <w:szCs w:val="28"/>
        </w:rPr>
        <w:t>экспертиза</w:t>
      </w:r>
      <w:r>
        <w:rPr>
          <w:rFonts w:ascii="Times New Roman" w:hAnsi="Times New Roman" w:cs="Times New Roman"/>
          <w:sz w:val="28"/>
          <w:szCs w:val="28"/>
        </w:rPr>
        <w:t xml:space="preserve"> </w:t>
      </w:r>
      <w:r w:rsidRPr="00E16C75">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1.2. Для целей настоящего Порядка используются следующие основные понятия: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экспертиза </w:t>
      </w:r>
      <w:r>
        <w:rPr>
          <w:rFonts w:ascii="Times New Roman" w:hAnsi="Times New Roman" w:cs="Times New Roman"/>
          <w:sz w:val="28"/>
          <w:szCs w:val="28"/>
        </w:rPr>
        <w:t>М</w:t>
      </w:r>
      <w:r w:rsidRPr="00187824">
        <w:rPr>
          <w:rFonts w:ascii="Times New Roman" w:hAnsi="Times New Roman" w:cs="Times New Roman"/>
          <w:sz w:val="28"/>
          <w:szCs w:val="28"/>
        </w:rPr>
        <w:t xml:space="preserve">НПА </w:t>
      </w:r>
      <w:r>
        <w:rPr>
          <w:rFonts w:ascii="Times New Roman" w:hAnsi="Times New Roman" w:cs="Times New Roman"/>
          <w:sz w:val="28"/>
          <w:szCs w:val="28"/>
        </w:rPr>
        <w:t>–</w:t>
      </w:r>
      <w:r w:rsidRPr="00187824">
        <w:rPr>
          <w:rFonts w:ascii="Times New Roman" w:hAnsi="Times New Roman" w:cs="Times New Roman"/>
          <w:sz w:val="28"/>
          <w:szCs w:val="28"/>
        </w:rPr>
        <w:t xml:space="preserve"> анализ действующих </w:t>
      </w:r>
      <w:r>
        <w:rPr>
          <w:rFonts w:ascii="Times New Roman" w:hAnsi="Times New Roman" w:cs="Times New Roman"/>
          <w:sz w:val="28"/>
          <w:szCs w:val="28"/>
        </w:rPr>
        <w:t>М</w:t>
      </w:r>
      <w:r w:rsidRPr="00187824">
        <w:rPr>
          <w:rFonts w:ascii="Times New Roman" w:hAnsi="Times New Roman" w:cs="Times New Roman"/>
          <w:sz w:val="28"/>
          <w:szCs w:val="28"/>
        </w:rPr>
        <w:t>НПА, при подготовке которых не проводилась процедура оценки регулирующего воздействия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F9369C" w:rsidRPr="00187824" w:rsidRDefault="00F9369C">
      <w:pPr>
        <w:pStyle w:val="ConsPlusNormal"/>
        <w:ind w:firstLine="540"/>
        <w:jc w:val="both"/>
        <w:rPr>
          <w:rFonts w:ascii="Times New Roman" w:hAnsi="Times New Roman" w:cs="Times New Roman"/>
          <w:color w:val="000000"/>
          <w:sz w:val="28"/>
          <w:szCs w:val="28"/>
        </w:rPr>
      </w:pPr>
      <w:r w:rsidRPr="00187824">
        <w:rPr>
          <w:rFonts w:ascii="Times New Roman" w:hAnsi="Times New Roman" w:cs="Times New Roman"/>
          <w:sz w:val="28"/>
          <w:szCs w:val="28"/>
        </w:rPr>
        <w:t xml:space="preserve">- </w:t>
      </w:r>
      <w:r w:rsidRPr="00187824">
        <w:rPr>
          <w:rFonts w:ascii="Times New Roman" w:hAnsi="Times New Roman" w:cs="Times New Roman"/>
          <w:color w:val="000000"/>
          <w:sz w:val="28"/>
          <w:szCs w:val="28"/>
        </w:rPr>
        <w:t xml:space="preserve">заключение об экспертизе </w:t>
      </w:r>
      <w:r>
        <w:rPr>
          <w:rFonts w:ascii="Times New Roman" w:hAnsi="Times New Roman" w:cs="Times New Roman"/>
          <w:color w:val="000000"/>
          <w:sz w:val="28"/>
          <w:szCs w:val="28"/>
        </w:rPr>
        <w:t>–</w:t>
      </w:r>
      <w:r w:rsidRPr="00187824">
        <w:rPr>
          <w:rFonts w:ascii="Times New Roman" w:hAnsi="Times New Roman" w:cs="Times New Roman"/>
          <w:color w:val="000000"/>
          <w:sz w:val="28"/>
          <w:szCs w:val="28"/>
        </w:rPr>
        <w:t xml:space="preserve"> завершающий экспертизу документ, под</w:t>
      </w:r>
      <w:r w:rsidRPr="00187824">
        <w:rPr>
          <w:rFonts w:ascii="Times New Roman" w:hAnsi="Times New Roman" w:cs="Times New Roman"/>
          <w:color w:val="000000"/>
          <w:sz w:val="28"/>
          <w:szCs w:val="28"/>
        </w:rPr>
        <w:softHyphen/>
        <w:t>готавливаемый уполномоченным органом и содержащий вывод о положени</w:t>
      </w:r>
      <w:r w:rsidRPr="00187824">
        <w:rPr>
          <w:rFonts w:ascii="Times New Roman" w:hAnsi="Times New Roman" w:cs="Times New Roman"/>
          <w:color w:val="000000"/>
          <w:sz w:val="28"/>
          <w:szCs w:val="28"/>
        </w:rPr>
        <w:softHyphen/>
        <w:t>ях МНПА, в отношении которого проводится экспертиза, создающих не</w:t>
      </w:r>
      <w:r w:rsidRPr="00187824">
        <w:rPr>
          <w:rFonts w:ascii="Times New Roman" w:hAnsi="Times New Roman" w:cs="Times New Roman"/>
          <w:color w:val="000000"/>
          <w:sz w:val="28"/>
          <w:szCs w:val="28"/>
        </w:rPr>
        <w:softHyphen/>
        <w:t>обоснованные затруднения для осуществления предпринимательской и инве</w:t>
      </w:r>
      <w:r w:rsidRPr="00187824">
        <w:rPr>
          <w:rFonts w:ascii="Times New Roman" w:hAnsi="Times New Roman" w:cs="Times New Roman"/>
          <w:color w:val="000000"/>
          <w:sz w:val="28"/>
          <w:szCs w:val="28"/>
        </w:rPr>
        <w:softHyphen/>
        <w:t>стиционной деятельности, или об отсутствии таких положений, а также обоснование сделанных выводов;</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1.3. Экспертиза не проводится в отношении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содержащих сведения, составляющие государственную тайну, или сведения конфиденциального характера;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1.4. Участниками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являются: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уполномоченный орган;</w:t>
      </w:r>
    </w:p>
    <w:p w:rsidR="00F9369C" w:rsidRPr="00187824" w:rsidRDefault="00F9369C">
      <w:pPr>
        <w:pStyle w:val="ConsPlusNormal"/>
        <w:ind w:firstLine="540"/>
        <w:jc w:val="both"/>
        <w:rPr>
          <w:rFonts w:ascii="Times New Roman" w:hAnsi="Times New Roman" w:cs="Times New Roman"/>
          <w:sz w:val="28"/>
          <w:szCs w:val="28"/>
        </w:rPr>
      </w:pPr>
      <w:bookmarkStart w:id="26" w:name="P1046"/>
      <w:bookmarkEnd w:id="26"/>
      <w:r w:rsidRPr="00187824">
        <w:rPr>
          <w:rFonts w:ascii="Times New Roman" w:hAnsi="Times New Roman" w:cs="Times New Roman"/>
          <w:sz w:val="28"/>
          <w:szCs w:val="28"/>
        </w:rPr>
        <w:t xml:space="preserve">- регулирующие органы </w:t>
      </w:r>
      <w:r>
        <w:rPr>
          <w:rFonts w:ascii="Times New Roman" w:hAnsi="Times New Roman" w:cs="Times New Roman"/>
          <w:sz w:val="28"/>
          <w:szCs w:val="28"/>
        </w:rPr>
        <w:t>–</w:t>
      </w:r>
      <w:r w:rsidRPr="00187824">
        <w:rPr>
          <w:rFonts w:ascii="Times New Roman" w:hAnsi="Times New Roman" w:cs="Times New Roman"/>
          <w:sz w:val="28"/>
          <w:szCs w:val="28"/>
        </w:rPr>
        <w:t xml:space="preserve"> структурные подразделения администрации Верхнебуреинского муниципального района, ответственные за нормативное правовое регулирование в установленной сфере;</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участники публичных консультаций </w:t>
      </w:r>
      <w:r>
        <w:rPr>
          <w:rFonts w:ascii="Times New Roman" w:hAnsi="Times New Roman" w:cs="Times New Roman"/>
          <w:sz w:val="28"/>
          <w:szCs w:val="28"/>
        </w:rPr>
        <w:t>–</w:t>
      </w:r>
      <w:r w:rsidRPr="00187824">
        <w:rPr>
          <w:rFonts w:ascii="Times New Roman" w:hAnsi="Times New Roman" w:cs="Times New Roman"/>
          <w:sz w:val="28"/>
          <w:szCs w:val="28"/>
        </w:rPr>
        <w:t xml:space="preserve"> физические и юридические лица, общественные объединения, занятые в сфере предпринимательской, инвестиционной деятельности, объединения потребителей, саморегулируемые организации, научно-экспертные организации,  структурные подразделения администрации района, не являющиеся регулирующими органами</w:t>
      </w:r>
      <w:r>
        <w:rPr>
          <w:rFonts w:ascii="Times New Roman" w:hAnsi="Times New Roman" w:cs="Times New Roman"/>
          <w:sz w:val="28"/>
          <w:szCs w:val="28"/>
        </w:rPr>
        <w:t xml:space="preserve">, </w:t>
      </w:r>
      <w:r w:rsidRPr="00187824">
        <w:rPr>
          <w:rFonts w:ascii="Times New Roman" w:hAnsi="Times New Roman" w:cs="Times New Roman"/>
          <w:sz w:val="28"/>
          <w:szCs w:val="28"/>
        </w:rPr>
        <w:t xml:space="preserve">Собрание депутатов Верхнебуреинского муниципального района, субъекты правотворческой инициативы в соответствии с </w:t>
      </w:r>
      <w:hyperlink r:id="rId10" w:history="1">
        <w:r w:rsidRPr="00E16C75">
          <w:rPr>
            <w:rFonts w:ascii="Times New Roman" w:hAnsi="Times New Roman" w:cs="Times New Roman"/>
            <w:sz w:val="28"/>
            <w:szCs w:val="28"/>
          </w:rPr>
          <w:t>Уставом</w:t>
        </w:r>
      </w:hyperlink>
      <w:r w:rsidRPr="00187824">
        <w:rPr>
          <w:rFonts w:ascii="Times New Roman" w:hAnsi="Times New Roman" w:cs="Times New Roman"/>
          <w:sz w:val="28"/>
          <w:szCs w:val="28"/>
        </w:rPr>
        <w:t xml:space="preserve"> Верхнебуреинского муниципального района.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1.5. Уполномоченным органом в рамках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могут создаваться рабочие группы.</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1.6. Разногласия, возникающие по результатам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 xml:space="preserve">НПА, разрешаются в соответствии с </w:t>
      </w:r>
      <w:hyperlink w:anchor="P80" w:history="1">
        <w:r w:rsidRPr="00E16C75">
          <w:rPr>
            <w:rFonts w:ascii="Times New Roman" w:hAnsi="Times New Roman" w:cs="Times New Roman"/>
            <w:sz w:val="28"/>
            <w:szCs w:val="28"/>
          </w:rPr>
          <w:t>пунктами 1.12</w:t>
        </w:r>
      </w:hyperlink>
      <w:r>
        <w:rPr>
          <w:rFonts w:ascii="Times New Roman" w:hAnsi="Times New Roman" w:cs="Times New Roman"/>
          <w:sz w:val="28"/>
          <w:szCs w:val="28"/>
        </w:rPr>
        <w:t xml:space="preserve"> – </w:t>
      </w:r>
      <w:hyperlink w:anchor="P85" w:history="1">
        <w:r w:rsidRPr="00E16C75">
          <w:rPr>
            <w:rFonts w:ascii="Times New Roman" w:hAnsi="Times New Roman" w:cs="Times New Roman"/>
            <w:sz w:val="28"/>
            <w:szCs w:val="28"/>
          </w:rPr>
          <w:t>1.14 раздела 1</w:t>
        </w:r>
      </w:hyperlink>
      <w:r w:rsidRPr="00187824">
        <w:rPr>
          <w:rFonts w:ascii="Times New Roman" w:hAnsi="Times New Roman" w:cs="Times New Roman"/>
          <w:sz w:val="28"/>
          <w:szCs w:val="28"/>
        </w:rPr>
        <w:t xml:space="preserve"> Порядка проведения процедуры оценки регулирующего воздействия проектов муниципальных нормативных правовых актов, в том числе проектов муниципальных нормативных правовых актов о внесении изменений в муниципальные нормативные правовые акты, затрагивающие вопросы осуществления предпринимательской и инвестиционной деятельности.</w:t>
      </w:r>
    </w:p>
    <w:p w:rsidR="00F9369C" w:rsidRPr="00187824" w:rsidRDefault="00F9369C">
      <w:pPr>
        <w:pStyle w:val="ConsPlusNormal"/>
        <w:jc w:val="both"/>
        <w:rPr>
          <w:rFonts w:ascii="Times New Roman" w:hAnsi="Times New Roman" w:cs="Times New Roman"/>
          <w:sz w:val="28"/>
          <w:szCs w:val="28"/>
        </w:rPr>
      </w:pPr>
    </w:p>
    <w:p w:rsidR="00F9369C" w:rsidRPr="00187824" w:rsidRDefault="00F9369C" w:rsidP="001257A0">
      <w:pPr>
        <w:pStyle w:val="ConsPlusNormal"/>
        <w:spacing w:line="240" w:lineRule="exact"/>
        <w:jc w:val="center"/>
        <w:outlineLvl w:val="1"/>
        <w:rPr>
          <w:rFonts w:ascii="Times New Roman" w:hAnsi="Times New Roman" w:cs="Times New Roman"/>
          <w:sz w:val="28"/>
          <w:szCs w:val="28"/>
        </w:rPr>
      </w:pPr>
      <w:r w:rsidRPr="00187824">
        <w:rPr>
          <w:rFonts w:ascii="Times New Roman" w:hAnsi="Times New Roman" w:cs="Times New Roman"/>
          <w:sz w:val="28"/>
          <w:szCs w:val="28"/>
        </w:rPr>
        <w:t xml:space="preserve">2. Формирование перечня </w:t>
      </w:r>
      <w:r>
        <w:rPr>
          <w:rFonts w:ascii="Times New Roman" w:hAnsi="Times New Roman" w:cs="Times New Roman"/>
          <w:sz w:val="28"/>
          <w:szCs w:val="28"/>
        </w:rPr>
        <w:t>М</w:t>
      </w:r>
      <w:r w:rsidRPr="00187824">
        <w:rPr>
          <w:rFonts w:ascii="Times New Roman" w:hAnsi="Times New Roman" w:cs="Times New Roman"/>
          <w:sz w:val="28"/>
          <w:szCs w:val="28"/>
        </w:rPr>
        <w:t>НПА, в отношении</w:t>
      </w:r>
    </w:p>
    <w:p w:rsidR="00F9369C" w:rsidRPr="00187824" w:rsidRDefault="00F9369C" w:rsidP="001257A0">
      <w:pPr>
        <w:pStyle w:val="ConsPlusNormal"/>
        <w:spacing w:line="240" w:lineRule="exact"/>
        <w:jc w:val="center"/>
        <w:rPr>
          <w:rFonts w:ascii="Times New Roman" w:hAnsi="Times New Roman" w:cs="Times New Roman"/>
          <w:sz w:val="28"/>
          <w:szCs w:val="28"/>
        </w:rPr>
      </w:pPr>
      <w:r w:rsidRPr="00187824">
        <w:rPr>
          <w:rFonts w:ascii="Times New Roman" w:hAnsi="Times New Roman" w:cs="Times New Roman"/>
          <w:sz w:val="28"/>
          <w:szCs w:val="28"/>
        </w:rPr>
        <w:t>которых проводится экспертиза на соответствующий год</w:t>
      </w:r>
    </w:p>
    <w:p w:rsidR="00F9369C" w:rsidRPr="00187824" w:rsidRDefault="00F9369C" w:rsidP="001257A0">
      <w:pPr>
        <w:pStyle w:val="ConsPlusNormal"/>
        <w:spacing w:line="240" w:lineRule="exact"/>
        <w:jc w:val="both"/>
        <w:rPr>
          <w:rFonts w:ascii="Times New Roman" w:hAnsi="Times New Roman" w:cs="Times New Roman"/>
          <w:sz w:val="28"/>
          <w:szCs w:val="28"/>
        </w:rPr>
      </w:pP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2.1. Экспертиза </w:t>
      </w:r>
      <w:r>
        <w:rPr>
          <w:rFonts w:ascii="Times New Roman" w:hAnsi="Times New Roman" w:cs="Times New Roman"/>
          <w:sz w:val="28"/>
          <w:szCs w:val="28"/>
        </w:rPr>
        <w:t>М</w:t>
      </w:r>
      <w:r w:rsidRPr="00187824">
        <w:rPr>
          <w:rFonts w:ascii="Times New Roman" w:hAnsi="Times New Roman" w:cs="Times New Roman"/>
          <w:sz w:val="28"/>
          <w:szCs w:val="28"/>
        </w:rPr>
        <w:t xml:space="preserve">НПА проводится уполномоченным органом в соответствии с перечнем </w:t>
      </w:r>
      <w:r>
        <w:rPr>
          <w:rFonts w:ascii="Times New Roman" w:hAnsi="Times New Roman" w:cs="Times New Roman"/>
          <w:sz w:val="28"/>
          <w:szCs w:val="28"/>
        </w:rPr>
        <w:t>М</w:t>
      </w:r>
      <w:r w:rsidRPr="00187824">
        <w:rPr>
          <w:rFonts w:ascii="Times New Roman" w:hAnsi="Times New Roman" w:cs="Times New Roman"/>
          <w:sz w:val="28"/>
          <w:szCs w:val="28"/>
        </w:rPr>
        <w:t>НПА, в отношении которых проводится экспертиза на соответствующий год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Перечень), утверждаемым постановлением администрации Верхнебуреинского муниципального района.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Проект Перечня формируется уполномоченным органом на основе поручений главы района, предложений о проведении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Предложения), поступивших от регулирующих органов, участников публичных консультаций.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2.2. В целях формирования проекта Перечня уполномоченный орган не позднее 1 октября размещает уведомление о формировании на официальном сайте проведения процедуры ОРВ в информационно-телекоммуникационной сети Интернет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официальный</w:t>
      </w:r>
      <w:r>
        <w:rPr>
          <w:rFonts w:ascii="Times New Roman" w:hAnsi="Times New Roman" w:cs="Times New Roman"/>
          <w:sz w:val="28"/>
          <w:szCs w:val="28"/>
        </w:rPr>
        <w:t xml:space="preserve"> </w:t>
      </w:r>
      <w:r w:rsidRPr="00187824">
        <w:rPr>
          <w:rFonts w:ascii="Times New Roman" w:hAnsi="Times New Roman" w:cs="Times New Roman"/>
          <w:sz w:val="28"/>
          <w:szCs w:val="28"/>
        </w:rPr>
        <w:t>сайт проведения процедуры ОРВ).</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2.3. Уведомление о формировании проекта Перечня должно содержать:</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способы представления предложений;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срок окончания приема предложений;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информацию по вопросам, касающимся отбора </w:t>
      </w:r>
      <w:r>
        <w:rPr>
          <w:rFonts w:ascii="Times New Roman" w:hAnsi="Times New Roman" w:cs="Times New Roman"/>
          <w:sz w:val="28"/>
          <w:szCs w:val="28"/>
        </w:rPr>
        <w:t>М</w:t>
      </w:r>
      <w:r w:rsidRPr="00187824">
        <w:rPr>
          <w:rFonts w:ascii="Times New Roman" w:hAnsi="Times New Roman" w:cs="Times New Roman"/>
          <w:sz w:val="28"/>
          <w:szCs w:val="28"/>
        </w:rPr>
        <w:t xml:space="preserve">НПА для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указание на необходимость обоснования предложений в соответствии с </w:t>
      </w:r>
      <w:hyperlink w:anchor="P1065" w:history="1">
        <w:r w:rsidRPr="00E16C75">
          <w:rPr>
            <w:rFonts w:ascii="Times New Roman" w:hAnsi="Times New Roman" w:cs="Times New Roman"/>
            <w:sz w:val="28"/>
            <w:szCs w:val="28"/>
          </w:rPr>
          <w:t>пунктом 2.6</w:t>
        </w:r>
      </w:hyperlink>
      <w:r w:rsidRPr="00187824">
        <w:rPr>
          <w:rFonts w:ascii="Times New Roman" w:hAnsi="Times New Roman" w:cs="Times New Roman"/>
          <w:sz w:val="28"/>
          <w:szCs w:val="28"/>
        </w:rPr>
        <w:t xml:space="preserve"> настоящего Порядка.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К уведомлению о формировании проекта Перечня прилагается электронная форма для направления предложений.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2.4.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экспертизы </w:t>
      </w:r>
      <w:r>
        <w:rPr>
          <w:rFonts w:ascii="Times New Roman" w:hAnsi="Times New Roman" w:cs="Times New Roman"/>
          <w:sz w:val="28"/>
          <w:szCs w:val="28"/>
        </w:rPr>
        <w:t>М</w:t>
      </w:r>
      <w:r w:rsidRPr="00187824">
        <w:rPr>
          <w:rFonts w:ascii="Times New Roman" w:hAnsi="Times New Roman" w:cs="Times New Roman"/>
          <w:sz w:val="28"/>
          <w:szCs w:val="28"/>
        </w:rPr>
        <w:t xml:space="preserve">НПА, указанных в </w:t>
      </w:r>
      <w:hyperlink w:anchor="P1046" w:history="1">
        <w:r w:rsidRPr="00E16C75">
          <w:rPr>
            <w:rFonts w:ascii="Times New Roman" w:hAnsi="Times New Roman" w:cs="Times New Roman"/>
            <w:sz w:val="28"/>
            <w:szCs w:val="28"/>
          </w:rPr>
          <w:t>абзаце третьем пункта 1.4 раздела 1</w:t>
        </w:r>
      </w:hyperlink>
      <w:r w:rsidRPr="00E16C75">
        <w:rPr>
          <w:rFonts w:ascii="Times New Roman" w:hAnsi="Times New Roman" w:cs="Times New Roman"/>
          <w:sz w:val="28"/>
          <w:szCs w:val="28"/>
        </w:rPr>
        <w:t xml:space="preserve"> </w:t>
      </w:r>
      <w:r w:rsidRPr="00187824">
        <w:rPr>
          <w:rFonts w:ascii="Times New Roman" w:hAnsi="Times New Roman" w:cs="Times New Roman"/>
          <w:sz w:val="28"/>
          <w:szCs w:val="28"/>
        </w:rPr>
        <w:t>настоящего Порядка.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2.5. Срок окончания приема предложений от участников экспертизы устанавливается не ранее 30 календарных дней после размещения уведомления о формировании проекта Перечня.</w:t>
      </w:r>
    </w:p>
    <w:p w:rsidR="00F9369C" w:rsidRPr="00187824" w:rsidRDefault="00F9369C">
      <w:pPr>
        <w:pStyle w:val="ConsPlusNormal"/>
        <w:ind w:firstLine="540"/>
        <w:jc w:val="both"/>
        <w:rPr>
          <w:rFonts w:ascii="Times New Roman" w:hAnsi="Times New Roman" w:cs="Times New Roman"/>
          <w:sz w:val="28"/>
          <w:szCs w:val="28"/>
        </w:rPr>
      </w:pPr>
      <w:bookmarkStart w:id="27" w:name="P1065"/>
      <w:bookmarkEnd w:id="27"/>
      <w:r w:rsidRPr="00187824">
        <w:rPr>
          <w:rFonts w:ascii="Times New Roman" w:hAnsi="Times New Roman" w:cs="Times New Roman"/>
          <w:sz w:val="28"/>
          <w:szCs w:val="28"/>
        </w:rPr>
        <w:t>2.6. Поступившие предложения должны содержать следующие сведения:</w:t>
      </w:r>
    </w:p>
    <w:p w:rsidR="00F9369C" w:rsidRPr="00187824" w:rsidRDefault="00F9369C">
      <w:pPr>
        <w:pStyle w:val="ConsPlusNormal"/>
        <w:ind w:firstLine="540"/>
        <w:jc w:val="both"/>
        <w:rPr>
          <w:rFonts w:ascii="Times New Roman" w:hAnsi="Times New Roman" w:cs="Times New Roman"/>
          <w:sz w:val="28"/>
          <w:szCs w:val="28"/>
        </w:rPr>
      </w:pPr>
      <w:bookmarkStart w:id="28" w:name="P1066"/>
      <w:bookmarkEnd w:id="28"/>
      <w:r w:rsidRPr="00187824">
        <w:rPr>
          <w:rFonts w:ascii="Times New Roman" w:hAnsi="Times New Roman" w:cs="Times New Roman"/>
          <w:sz w:val="28"/>
          <w:szCs w:val="28"/>
        </w:rPr>
        <w:t xml:space="preserve">- реквизиты действующего </w:t>
      </w:r>
      <w:r w:rsidRPr="00E16C75">
        <w:rPr>
          <w:rFonts w:ascii="Times New Roman" w:hAnsi="Times New Roman" w:cs="Times New Roman"/>
          <w:sz w:val="28"/>
          <w:szCs w:val="28"/>
        </w:rPr>
        <w:t>МН</w:t>
      </w:r>
      <w:r w:rsidRPr="00187824">
        <w:rPr>
          <w:rFonts w:ascii="Times New Roman" w:hAnsi="Times New Roman" w:cs="Times New Roman"/>
          <w:sz w:val="28"/>
          <w:szCs w:val="28"/>
        </w:rPr>
        <w:t>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информацию о наличии положений, необоснованно затрудняющих ведение предпринимательской и инвестиционной деятельности;</w:t>
      </w:r>
    </w:p>
    <w:p w:rsidR="00F9369C" w:rsidRPr="00187824" w:rsidRDefault="00F9369C">
      <w:pPr>
        <w:pStyle w:val="ConsPlusNormal"/>
        <w:ind w:firstLine="540"/>
        <w:jc w:val="both"/>
        <w:rPr>
          <w:rFonts w:ascii="Times New Roman" w:hAnsi="Times New Roman" w:cs="Times New Roman"/>
          <w:sz w:val="28"/>
          <w:szCs w:val="28"/>
        </w:rPr>
      </w:pPr>
      <w:bookmarkStart w:id="29" w:name="P1068"/>
      <w:bookmarkEnd w:id="29"/>
      <w:r w:rsidRPr="00187824">
        <w:rPr>
          <w:rFonts w:ascii="Times New Roman" w:hAnsi="Times New Roman" w:cs="Times New Roman"/>
          <w:sz w:val="28"/>
          <w:szCs w:val="28"/>
        </w:rPr>
        <w:t xml:space="preserve">- информацию о потенциальных участниках публичных консультаций и их квалификации, мнение и опыт которых могут быть учтены при проведении экспертизы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Предложения, не содержащие сведений, указанны</w:t>
      </w:r>
      <w:r>
        <w:rPr>
          <w:rFonts w:ascii="Times New Roman" w:hAnsi="Times New Roman" w:cs="Times New Roman"/>
          <w:sz w:val="28"/>
          <w:szCs w:val="28"/>
        </w:rPr>
        <w:t>х</w:t>
      </w:r>
      <w:r w:rsidRPr="00187824">
        <w:rPr>
          <w:rFonts w:ascii="Times New Roman" w:hAnsi="Times New Roman" w:cs="Times New Roman"/>
          <w:sz w:val="28"/>
          <w:szCs w:val="28"/>
        </w:rPr>
        <w:t xml:space="preserve"> в настоящем пункте, уполномоченным органом не рассматриваются.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2.7. Проектом Перечня определяются: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 вид, дата, номер, наименование проекта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2) инициаторы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 дата начала экспертизы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4) дата окончания публичных консультаций;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5) дата подготовки уполномоченным органом проекта заключения по результатам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(далее</w:t>
      </w:r>
      <w:r>
        <w:rPr>
          <w:rFonts w:ascii="Times New Roman" w:hAnsi="Times New Roman" w:cs="Times New Roman"/>
          <w:sz w:val="28"/>
          <w:szCs w:val="28"/>
        </w:rPr>
        <w:t xml:space="preserve"> – </w:t>
      </w:r>
      <w:r w:rsidRPr="00187824">
        <w:rPr>
          <w:rFonts w:ascii="Times New Roman" w:hAnsi="Times New Roman" w:cs="Times New Roman"/>
          <w:sz w:val="28"/>
          <w:szCs w:val="28"/>
        </w:rPr>
        <w:t>заключение);</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6) дата окончания публичных консультаций по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7) срок завершения экспертизы;</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8) ответственное лицо уполномоченного органа, осуществляющее экспертизу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Срок проведения экспертизы не должен превышать трех месяцев. Срок проведения экспертизы   при необходимости может быть продлен уполномоченным органом, но не более чем на один месяц.</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2.8. Уполномоченным органом на основании поступивших предложений готовится в установленном порядке проект постановления администрации Верхнебуреинского муниципального района об утверждении Перечня.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Согласованный проект постановления администрации Верхнебуреинского муниципального района об утверждении Перечня представляется на подписание главе района не позднее окончания текущего календарного года.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2.9. В течение пяти рабочих дней после подписания главой района постановления уполномоченный орган размещает его на официальном сайте проведения процедуры ОРВ и извещает об этом с указанием сведений о месте такого размещения (полный электронный адрес) участников экспертизы муниципального НПА.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2.10. Уполномоченный орган проводит экспертизу муниципального НПА, не включенного в Перечень, в случае исполнения поручения главы района о проведении экспертизы </w:t>
      </w:r>
      <w:r>
        <w:rPr>
          <w:rFonts w:ascii="Times New Roman" w:hAnsi="Times New Roman" w:cs="Times New Roman"/>
          <w:sz w:val="28"/>
          <w:szCs w:val="28"/>
        </w:rPr>
        <w:t>М</w:t>
      </w:r>
      <w:r w:rsidRPr="00187824">
        <w:rPr>
          <w:rFonts w:ascii="Times New Roman" w:hAnsi="Times New Roman" w:cs="Times New Roman"/>
          <w:sz w:val="28"/>
          <w:szCs w:val="28"/>
        </w:rPr>
        <w:t>НПА.</w:t>
      </w:r>
    </w:p>
    <w:p w:rsidR="00F9369C" w:rsidRPr="00187824" w:rsidRDefault="00F9369C">
      <w:pPr>
        <w:pStyle w:val="ConsPlusNormal"/>
        <w:jc w:val="both"/>
        <w:rPr>
          <w:rFonts w:ascii="Times New Roman" w:hAnsi="Times New Roman" w:cs="Times New Roman"/>
          <w:sz w:val="28"/>
          <w:szCs w:val="28"/>
        </w:rPr>
      </w:pPr>
    </w:p>
    <w:p w:rsidR="00F9369C" w:rsidRDefault="00F9369C" w:rsidP="000F157F">
      <w:pPr>
        <w:pStyle w:val="ConsPlusNormal"/>
        <w:numPr>
          <w:ilvl w:val="0"/>
          <w:numId w:val="6"/>
        </w:numPr>
        <w:jc w:val="center"/>
        <w:outlineLvl w:val="1"/>
        <w:rPr>
          <w:rFonts w:ascii="Times New Roman" w:hAnsi="Times New Roman" w:cs="Times New Roman"/>
          <w:sz w:val="28"/>
          <w:szCs w:val="28"/>
        </w:rPr>
      </w:pPr>
      <w:r w:rsidRPr="00187824">
        <w:rPr>
          <w:rFonts w:ascii="Times New Roman" w:hAnsi="Times New Roman" w:cs="Times New Roman"/>
          <w:sz w:val="28"/>
          <w:szCs w:val="28"/>
        </w:rPr>
        <w:t>Порядок проведения экспертизы муниципального НПА</w:t>
      </w:r>
    </w:p>
    <w:p w:rsidR="00F9369C" w:rsidRPr="00187824" w:rsidRDefault="00F9369C" w:rsidP="001257A0">
      <w:pPr>
        <w:pStyle w:val="ConsPlusNormal"/>
        <w:outlineLvl w:val="1"/>
        <w:rPr>
          <w:rFonts w:ascii="Times New Roman" w:hAnsi="Times New Roman" w:cs="Times New Roman"/>
          <w:sz w:val="28"/>
          <w:szCs w:val="28"/>
        </w:rPr>
      </w:pPr>
    </w:p>
    <w:p w:rsidR="00F9369C" w:rsidRPr="00187824" w:rsidRDefault="00F9369C" w:rsidP="00655A0E">
      <w:pPr>
        <w:pStyle w:val="ConsPlusNormal"/>
        <w:ind w:firstLine="709"/>
        <w:jc w:val="both"/>
        <w:rPr>
          <w:rFonts w:ascii="Times New Roman" w:hAnsi="Times New Roman" w:cs="Times New Roman"/>
          <w:sz w:val="28"/>
          <w:szCs w:val="28"/>
        </w:rPr>
      </w:pPr>
      <w:r w:rsidRPr="00187824">
        <w:rPr>
          <w:rFonts w:ascii="Times New Roman" w:hAnsi="Times New Roman" w:cs="Times New Roman"/>
          <w:sz w:val="28"/>
          <w:szCs w:val="28"/>
        </w:rPr>
        <w:t xml:space="preserve">3.1. Экспертиза </w:t>
      </w:r>
      <w:r>
        <w:rPr>
          <w:rFonts w:ascii="Times New Roman" w:hAnsi="Times New Roman" w:cs="Times New Roman"/>
          <w:sz w:val="28"/>
          <w:szCs w:val="28"/>
        </w:rPr>
        <w:t>М</w:t>
      </w:r>
      <w:r w:rsidRPr="00187824">
        <w:rPr>
          <w:rFonts w:ascii="Times New Roman" w:hAnsi="Times New Roman" w:cs="Times New Roman"/>
          <w:sz w:val="28"/>
          <w:szCs w:val="28"/>
        </w:rPr>
        <w:t>НПА состоит из следующих этапов:</w:t>
      </w:r>
    </w:p>
    <w:p w:rsidR="00F9369C" w:rsidRPr="00187824" w:rsidRDefault="00F9369C" w:rsidP="00E47390">
      <w:pPr>
        <w:pStyle w:val="20"/>
        <w:shd w:val="clear" w:color="auto" w:fill="auto"/>
        <w:tabs>
          <w:tab w:val="left" w:pos="1052"/>
        </w:tabs>
        <w:spacing w:after="0" w:line="322" w:lineRule="exact"/>
        <w:ind w:firstLine="740"/>
        <w:jc w:val="both"/>
      </w:pPr>
      <w:r w:rsidRPr="00187824">
        <w:t>1</w:t>
      </w:r>
      <w:r w:rsidRPr="002067AA">
        <w:t>)</w:t>
      </w:r>
      <w:r w:rsidRPr="00187824">
        <w:t xml:space="preserve"> </w:t>
      </w:r>
      <w:r w:rsidRPr="00187824">
        <w:rPr>
          <w:color w:val="000000"/>
          <w:lang w:eastAsia="ru-RU"/>
        </w:rPr>
        <w:t>определение ответственного (ответственных) органа (органов) и (или) должностного лица (должностных лиц) администрации Верхнебуреинского муниципального района (уполномоченного органа) за проведение экспертизы МНПА;</w:t>
      </w:r>
    </w:p>
    <w:p w:rsidR="00F9369C" w:rsidRPr="00187824" w:rsidRDefault="00F9369C" w:rsidP="004260DB">
      <w:pPr>
        <w:pStyle w:val="20"/>
        <w:shd w:val="clear" w:color="auto" w:fill="auto"/>
        <w:tabs>
          <w:tab w:val="left" w:pos="1071"/>
          <w:tab w:val="left" w:pos="4820"/>
        </w:tabs>
        <w:spacing w:after="0" w:line="322" w:lineRule="exact"/>
        <w:ind w:firstLine="740"/>
        <w:jc w:val="both"/>
      </w:pPr>
      <w:r w:rsidRPr="00187824">
        <w:rPr>
          <w:color w:val="000000"/>
          <w:lang w:eastAsia="ru-RU"/>
        </w:rPr>
        <w:t>2</w:t>
      </w:r>
      <w:r>
        <w:rPr>
          <w:color w:val="000000"/>
          <w:lang w:eastAsia="ru-RU"/>
        </w:rPr>
        <w:t xml:space="preserve">) </w:t>
      </w:r>
      <w:r w:rsidRPr="00187824">
        <w:rPr>
          <w:color w:val="000000"/>
          <w:lang w:eastAsia="ru-RU"/>
        </w:rPr>
        <w:t xml:space="preserve">планирование работы по проведению экспертизы МНПА </w:t>
      </w:r>
      <w:r>
        <w:rPr>
          <w:color w:val="000000"/>
          <w:lang w:eastAsia="ru-RU"/>
        </w:rPr>
        <w:t>–</w:t>
      </w:r>
      <w:r w:rsidRPr="00187824">
        <w:rPr>
          <w:color w:val="000000"/>
          <w:lang w:eastAsia="ru-RU"/>
        </w:rPr>
        <w:t xml:space="preserve"> формиро</w:t>
      </w:r>
      <w:r w:rsidRPr="00187824">
        <w:rPr>
          <w:color w:val="000000"/>
          <w:lang w:eastAsia="ru-RU"/>
        </w:rPr>
        <w:softHyphen/>
        <w:t>вание перечня МНПА, в отношении которых проводится экспертиза МНП</w:t>
      </w:r>
      <w:r>
        <w:rPr>
          <w:color w:val="000000"/>
          <w:lang w:eastAsia="ru-RU"/>
        </w:rPr>
        <w:t xml:space="preserve">А на соответствующий год (далее – </w:t>
      </w:r>
      <w:r w:rsidRPr="00187824">
        <w:rPr>
          <w:color w:val="000000"/>
          <w:lang w:eastAsia="ru-RU"/>
        </w:rPr>
        <w:t>Перечень экспертизы), в том числе разме</w:t>
      </w:r>
      <w:r w:rsidRPr="00187824">
        <w:rPr>
          <w:color w:val="000000"/>
          <w:lang w:eastAsia="ru-RU"/>
        </w:rPr>
        <w:softHyphen/>
        <w:t>щение уведомления о сборе предложений в Перечень экспертизы на офици</w:t>
      </w:r>
      <w:r w:rsidRPr="00187824">
        <w:rPr>
          <w:color w:val="000000"/>
          <w:lang w:eastAsia="ru-RU"/>
        </w:rPr>
        <w:softHyphen/>
        <w:t>альном сайте;</w:t>
      </w:r>
    </w:p>
    <w:p w:rsidR="00F9369C" w:rsidRPr="00187824" w:rsidRDefault="00F9369C" w:rsidP="00E47390">
      <w:pPr>
        <w:pStyle w:val="20"/>
        <w:shd w:val="clear" w:color="auto" w:fill="auto"/>
        <w:tabs>
          <w:tab w:val="left" w:pos="1071"/>
        </w:tabs>
        <w:spacing w:after="0" w:line="322" w:lineRule="exact"/>
        <w:ind w:firstLine="740"/>
        <w:jc w:val="both"/>
      </w:pPr>
      <w:r w:rsidRPr="00187824">
        <w:rPr>
          <w:color w:val="000000"/>
          <w:lang w:eastAsia="ru-RU"/>
        </w:rPr>
        <w:t>3</w:t>
      </w:r>
      <w:r>
        <w:rPr>
          <w:color w:val="000000"/>
          <w:lang w:eastAsia="ru-RU"/>
        </w:rPr>
        <w:t xml:space="preserve">) </w:t>
      </w:r>
      <w:r w:rsidRPr="00187824">
        <w:rPr>
          <w:color w:val="000000"/>
          <w:lang w:eastAsia="ru-RU"/>
        </w:rPr>
        <w:t>размещение уведомления об экспертизе МНПА на официальном сайте, проведение публичных консультаций по МНПА, срок которых не может составлять менее 20 рабочих дней (со дня размещения уведомления об экспертизе МНПА на официальном сайте), п</w:t>
      </w:r>
      <w:r>
        <w:rPr>
          <w:color w:val="000000"/>
          <w:lang w:eastAsia="ru-RU"/>
        </w:rPr>
        <w:t>одготовку отчета (сводки предло</w:t>
      </w:r>
      <w:r w:rsidRPr="00187824">
        <w:rPr>
          <w:color w:val="000000"/>
          <w:lang w:eastAsia="ru-RU"/>
        </w:rPr>
        <w:t>жений) о результатах публичных консультаций по МНПА;</w:t>
      </w:r>
    </w:p>
    <w:p w:rsidR="00F9369C" w:rsidRPr="00187824" w:rsidRDefault="00F9369C" w:rsidP="00E47390">
      <w:pPr>
        <w:pStyle w:val="20"/>
        <w:shd w:val="clear" w:color="auto" w:fill="auto"/>
        <w:tabs>
          <w:tab w:val="left" w:pos="1076"/>
        </w:tabs>
        <w:spacing w:after="0" w:line="322" w:lineRule="exact"/>
        <w:ind w:firstLine="740"/>
        <w:jc w:val="both"/>
      </w:pPr>
      <w:r w:rsidRPr="00187824">
        <w:rPr>
          <w:color w:val="000000"/>
          <w:lang w:eastAsia="ru-RU"/>
        </w:rPr>
        <w:t>4</w:t>
      </w:r>
      <w:r>
        <w:rPr>
          <w:color w:val="000000"/>
          <w:lang w:eastAsia="ru-RU"/>
        </w:rPr>
        <w:t xml:space="preserve">) </w:t>
      </w:r>
      <w:r w:rsidRPr="00187824">
        <w:rPr>
          <w:color w:val="000000"/>
          <w:lang w:eastAsia="ru-RU"/>
        </w:rPr>
        <w:t>исследование МНПА на предмет наличия положений, необоснованно затрудняющих осуществление предпринимательской и инвестиционной деятельности;</w:t>
      </w:r>
    </w:p>
    <w:p w:rsidR="00F9369C" w:rsidRPr="00187824" w:rsidRDefault="00F9369C" w:rsidP="00E47390">
      <w:pPr>
        <w:pStyle w:val="20"/>
        <w:shd w:val="clear" w:color="auto" w:fill="auto"/>
        <w:tabs>
          <w:tab w:val="left" w:pos="1101"/>
        </w:tabs>
        <w:spacing w:after="0" w:line="322" w:lineRule="exact"/>
        <w:ind w:firstLine="740"/>
        <w:jc w:val="both"/>
      </w:pPr>
      <w:r w:rsidRPr="00187824">
        <w:rPr>
          <w:color w:val="000000"/>
          <w:lang w:eastAsia="ru-RU"/>
        </w:rPr>
        <w:t>5</w:t>
      </w:r>
      <w:r>
        <w:rPr>
          <w:color w:val="000000"/>
          <w:lang w:eastAsia="ru-RU"/>
        </w:rPr>
        <w:t xml:space="preserve">) </w:t>
      </w:r>
      <w:r w:rsidRPr="00187824">
        <w:rPr>
          <w:color w:val="000000"/>
          <w:lang w:eastAsia="ru-RU"/>
        </w:rPr>
        <w:t>подготовку заключения об экспертизе по результатам исследования МНПА;</w:t>
      </w:r>
    </w:p>
    <w:p w:rsidR="00F9369C" w:rsidRPr="00187824" w:rsidRDefault="00F9369C" w:rsidP="00E47390">
      <w:pPr>
        <w:pStyle w:val="20"/>
        <w:shd w:val="clear" w:color="auto" w:fill="auto"/>
        <w:tabs>
          <w:tab w:val="left" w:pos="1076"/>
        </w:tabs>
        <w:spacing w:after="0" w:line="322" w:lineRule="exact"/>
        <w:ind w:firstLine="740"/>
        <w:jc w:val="both"/>
      </w:pPr>
      <w:r w:rsidRPr="00187824">
        <w:rPr>
          <w:color w:val="000000"/>
          <w:lang w:eastAsia="ru-RU"/>
        </w:rPr>
        <w:t>6)</w:t>
      </w:r>
      <w:r>
        <w:rPr>
          <w:color w:val="000000"/>
          <w:lang w:eastAsia="ru-RU"/>
        </w:rPr>
        <w:t xml:space="preserve"> </w:t>
      </w:r>
      <w:r w:rsidRPr="00187824">
        <w:rPr>
          <w:color w:val="000000"/>
          <w:lang w:eastAsia="ru-RU"/>
        </w:rPr>
        <w:t>порядок разрешения разногласий, возникающих в ходе проведения экспертизы МНПА.</w:t>
      </w:r>
    </w:p>
    <w:p w:rsidR="00F9369C" w:rsidRPr="00187824" w:rsidRDefault="00F9369C" w:rsidP="00E47390">
      <w:pPr>
        <w:pStyle w:val="ConsPlusNormal"/>
        <w:ind w:firstLine="709"/>
        <w:jc w:val="both"/>
        <w:rPr>
          <w:rFonts w:ascii="Times New Roman" w:hAnsi="Times New Roman" w:cs="Times New Roman"/>
          <w:sz w:val="28"/>
          <w:szCs w:val="28"/>
        </w:rPr>
      </w:pPr>
      <w:r w:rsidRPr="00187824">
        <w:rPr>
          <w:rFonts w:ascii="Times New Roman" w:hAnsi="Times New Roman" w:cs="Times New Roman"/>
          <w:sz w:val="28"/>
          <w:szCs w:val="28"/>
        </w:rPr>
        <w:t>3.2. В целях публичных консультаций по муниципальному НПА в соответствии с Перечнем уполномоченный орган размещает на официальном сайте проведения процедуры ОРВ уведомление об экспертизе муниципального НПА (далее</w:t>
      </w:r>
      <w:r>
        <w:rPr>
          <w:rFonts w:ascii="Times New Roman" w:hAnsi="Times New Roman" w:cs="Times New Roman"/>
          <w:sz w:val="28"/>
          <w:szCs w:val="28"/>
        </w:rPr>
        <w:t xml:space="preserve"> – </w:t>
      </w:r>
      <w:r w:rsidRPr="00187824">
        <w:rPr>
          <w:rFonts w:ascii="Times New Roman" w:hAnsi="Times New Roman" w:cs="Times New Roman"/>
          <w:sz w:val="28"/>
          <w:szCs w:val="28"/>
        </w:rPr>
        <w:t>уведомление</w:t>
      </w:r>
      <w:r>
        <w:rPr>
          <w:rFonts w:ascii="Times New Roman" w:hAnsi="Times New Roman" w:cs="Times New Roman"/>
          <w:sz w:val="28"/>
          <w:szCs w:val="28"/>
        </w:rPr>
        <w:t xml:space="preserve"> </w:t>
      </w:r>
      <w:r w:rsidRPr="00187824">
        <w:rPr>
          <w:rFonts w:ascii="Times New Roman" w:hAnsi="Times New Roman" w:cs="Times New Roman"/>
          <w:sz w:val="28"/>
          <w:szCs w:val="28"/>
        </w:rPr>
        <w:t>об экспертизе).</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3.3. Уведомление об экспертизе содержит:</w:t>
      </w:r>
    </w:p>
    <w:p w:rsidR="00F9369C" w:rsidRPr="00187824" w:rsidRDefault="00F9369C" w:rsidP="000123B5">
      <w:pPr>
        <w:pStyle w:val="20"/>
        <w:shd w:val="clear" w:color="auto" w:fill="auto"/>
        <w:tabs>
          <w:tab w:val="left" w:pos="1082"/>
        </w:tabs>
        <w:spacing w:after="0" w:line="322" w:lineRule="exact"/>
        <w:ind w:firstLine="740"/>
        <w:jc w:val="both"/>
      </w:pPr>
      <w:r w:rsidRPr="00187824">
        <w:t xml:space="preserve">1) </w:t>
      </w:r>
      <w:r w:rsidRPr="00187824">
        <w:rPr>
          <w:color w:val="000000"/>
          <w:lang w:eastAsia="ru-RU"/>
        </w:rPr>
        <w:t>реквизиты МНПА (вид, дата, номер, наименование);</w:t>
      </w:r>
    </w:p>
    <w:p w:rsidR="00F9369C" w:rsidRPr="00187824" w:rsidRDefault="00F9369C" w:rsidP="000123B5">
      <w:pPr>
        <w:pStyle w:val="20"/>
        <w:shd w:val="clear" w:color="auto" w:fill="auto"/>
        <w:tabs>
          <w:tab w:val="left" w:pos="1071"/>
        </w:tabs>
        <w:spacing w:after="0" w:line="322" w:lineRule="exact"/>
        <w:ind w:firstLine="740"/>
        <w:jc w:val="both"/>
      </w:pPr>
      <w:r>
        <w:rPr>
          <w:color w:val="000000"/>
          <w:lang w:eastAsia="ru-RU"/>
        </w:rPr>
        <w:t xml:space="preserve">2) </w:t>
      </w:r>
      <w:r w:rsidRPr="00187824">
        <w:rPr>
          <w:color w:val="000000"/>
          <w:lang w:eastAsia="ru-RU"/>
        </w:rPr>
        <w:t>электронную ссылку на текст МНПА в редакции, действующей на момент размещения уведомления об экспертизе;</w:t>
      </w:r>
    </w:p>
    <w:p w:rsidR="00F9369C" w:rsidRPr="00187824" w:rsidRDefault="00F9369C" w:rsidP="000123B5">
      <w:pPr>
        <w:pStyle w:val="20"/>
        <w:shd w:val="clear" w:color="auto" w:fill="auto"/>
        <w:tabs>
          <w:tab w:val="left" w:pos="1101"/>
        </w:tabs>
        <w:spacing w:after="0" w:line="322" w:lineRule="exact"/>
        <w:ind w:firstLine="740"/>
        <w:jc w:val="both"/>
      </w:pPr>
      <w:r w:rsidRPr="00187824">
        <w:rPr>
          <w:color w:val="000000"/>
          <w:lang w:eastAsia="ru-RU"/>
        </w:rPr>
        <w:t>3)</w:t>
      </w:r>
      <w:r>
        <w:rPr>
          <w:color w:val="000000"/>
          <w:lang w:eastAsia="ru-RU"/>
        </w:rPr>
        <w:t xml:space="preserve"> </w:t>
      </w:r>
      <w:r w:rsidRPr="00187824">
        <w:rPr>
          <w:color w:val="000000"/>
          <w:lang w:eastAsia="ru-RU"/>
        </w:rPr>
        <w:t>срок окончания публичных консультаций;</w:t>
      </w:r>
    </w:p>
    <w:p w:rsidR="00F9369C" w:rsidRPr="00187824" w:rsidRDefault="00F9369C" w:rsidP="000123B5">
      <w:pPr>
        <w:pStyle w:val="20"/>
        <w:shd w:val="clear" w:color="auto" w:fill="auto"/>
        <w:tabs>
          <w:tab w:val="left" w:pos="1101"/>
        </w:tabs>
        <w:spacing w:after="0" w:line="322" w:lineRule="exact"/>
        <w:ind w:firstLine="740"/>
        <w:jc w:val="both"/>
      </w:pPr>
      <w:r>
        <w:rPr>
          <w:color w:val="000000"/>
          <w:lang w:eastAsia="ru-RU"/>
        </w:rPr>
        <w:t xml:space="preserve">4) </w:t>
      </w:r>
      <w:r w:rsidRPr="00187824">
        <w:rPr>
          <w:color w:val="000000"/>
          <w:lang w:eastAsia="ru-RU"/>
        </w:rPr>
        <w:t>информацию об инициаторах предложения;</w:t>
      </w:r>
    </w:p>
    <w:p w:rsidR="00F9369C" w:rsidRPr="00187824" w:rsidRDefault="00F9369C" w:rsidP="000123B5">
      <w:pPr>
        <w:pStyle w:val="20"/>
        <w:shd w:val="clear" w:color="auto" w:fill="auto"/>
        <w:tabs>
          <w:tab w:val="left" w:pos="1076"/>
        </w:tabs>
        <w:spacing w:after="0" w:line="322" w:lineRule="exact"/>
        <w:ind w:firstLine="740"/>
        <w:jc w:val="both"/>
      </w:pPr>
      <w:r>
        <w:rPr>
          <w:color w:val="000000"/>
          <w:lang w:eastAsia="ru-RU"/>
        </w:rPr>
        <w:t xml:space="preserve">5) </w:t>
      </w:r>
      <w:r w:rsidRPr="00187824">
        <w:rPr>
          <w:color w:val="000000"/>
          <w:lang w:eastAsia="ru-RU"/>
        </w:rPr>
        <w:t>предварительную информацию о наличии положений, необоснован</w:t>
      </w:r>
      <w:r w:rsidRPr="00187824">
        <w:rPr>
          <w:color w:val="000000"/>
          <w:lang w:eastAsia="ru-RU"/>
        </w:rPr>
        <w:softHyphen/>
        <w:t>но затрудняющих ведение предпринимательской и инвестиционной деятель</w:t>
      </w:r>
      <w:r w:rsidRPr="00187824">
        <w:rPr>
          <w:color w:val="000000"/>
          <w:lang w:eastAsia="ru-RU"/>
        </w:rPr>
        <w:softHyphen/>
        <w:t>ности, а также о потенциальных участниках публичных консультаций и их квалификации, мнение и опыт которых может быть учтен при проведении экспертизы МНПА;</w:t>
      </w:r>
    </w:p>
    <w:p w:rsidR="00F9369C" w:rsidRPr="00187824" w:rsidRDefault="00F9369C" w:rsidP="000123B5">
      <w:pPr>
        <w:pStyle w:val="20"/>
        <w:shd w:val="clear" w:color="auto" w:fill="auto"/>
        <w:tabs>
          <w:tab w:val="left" w:pos="1106"/>
        </w:tabs>
        <w:spacing w:after="0" w:line="322" w:lineRule="exact"/>
        <w:ind w:firstLine="740"/>
        <w:jc w:val="both"/>
      </w:pPr>
      <w:r>
        <w:rPr>
          <w:color w:val="000000"/>
          <w:lang w:eastAsia="ru-RU"/>
        </w:rPr>
        <w:t xml:space="preserve">6) </w:t>
      </w:r>
      <w:r w:rsidRPr="00187824">
        <w:rPr>
          <w:color w:val="000000"/>
          <w:lang w:eastAsia="ru-RU"/>
        </w:rPr>
        <w:t>перечень вопросов для участников публичных консультаций;</w:t>
      </w:r>
    </w:p>
    <w:p w:rsidR="00F9369C" w:rsidRPr="00187824" w:rsidRDefault="00F9369C" w:rsidP="000123B5">
      <w:pPr>
        <w:pStyle w:val="20"/>
        <w:shd w:val="clear" w:color="auto" w:fill="auto"/>
        <w:tabs>
          <w:tab w:val="left" w:pos="1119"/>
        </w:tabs>
        <w:spacing w:after="0" w:line="322" w:lineRule="exact"/>
        <w:ind w:firstLine="740"/>
        <w:jc w:val="both"/>
      </w:pPr>
      <w:r>
        <w:rPr>
          <w:color w:val="000000"/>
          <w:lang w:eastAsia="ru-RU"/>
        </w:rPr>
        <w:t xml:space="preserve">7) </w:t>
      </w:r>
      <w:r w:rsidRPr="00187824">
        <w:rPr>
          <w:color w:val="000000"/>
          <w:lang w:eastAsia="ru-RU"/>
        </w:rPr>
        <w:t>способы представления предложений участниками публичных кон</w:t>
      </w:r>
      <w:r w:rsidRPr="00187824">
        <w:rPr>
          <w:color w:val="000000"/>
          <w:lang w:eastAsia="ru-RU"/>
        </w:rPr>
        <w:softHyphen/>
        <w:t>сультаций;</w:t>
      </w:r>
    </w:p>
    <w:p w:rsidR="00F9369C" w:rsidRPr="00187824" w:rsidRDefault="00F9369C" w:rsidP="000123B5">
      <w:pPr>
        <w:pStyle w:val="20"/>
        <w:shd w:val="clear" w:color="auto" w:fill="auto"/>
        <w:tabs>
          <w:tab w:val="left" w:pos="1124"/>
        </w:tabs>
        <w:spacing w:after="0" w:line="322" w:lineRule="exact"/>
        <w:ind w:firstLine="740"/>
        <w:jc w:val="both"/>
      </w:pPr>
      <w:r>
        <w:rPr>
          <w:color w:val="000000"/>
          <w:lang w:eastAsia="ru-RU"/>
        </w:rPr>
        <w:t xml:space="preserve">8) </w:t>
      </w:r>
      <w:r w:rsidRPr="00187824">
        <w:rPr>
          <w:color w:val="000000"/>
          <w:lang w:eastAsia="ru-RU"/>
        </w:rPr>
        <w:t>электронную форму или электронный документ для направления предложений;</w:t>
      </w:r>
    </w:p>
    <w:p w:rsidR="00F9369C" w:rsidRPr="00187824" w:rsidRDefault="00F9369C" w:rsidP="000123B5">
      <w:pPr>
        <w:pStyle w:val="20"/>
        <w:shd w:val="clear" w:color="auto" w:fill="auto"/>
        <w:tabs>
          <w:tab w:val="left" w:pos="1163"/>
        </w:tabs>
        <w:spacing w:after="0" w:line="322" w:lineRule="exact"/>
        <w:ind w:firstLine="740"/>
        <w:jc w:val="both"/>
      </w:pPr>
      <w:r>
        <w:rPr>
          <w:color w:val="000000"/>
          <w:lang w:eastAsia="ru-RU"/>
        </w:rPr>
        <w:t xml:space="preserve">9) </w:t>
      </w:r>
      <w:r w:rsidRPr="00187824">
        <w:rPr>
          <w:color w:val="000000"/>
          <w:lang w:eastAsia="ru-RU"/>
        </w:rPr>
        <w:t>иную информацию, относящуюся к предмету публичных консультаций.</w:t>
      </w:r>
    </w:p>
    <w:p w:rsidR="00F9369C" w:rsidRPr="00187824" w:rsidRDefault="00F9369C" w:rsidP="000123B5">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3.4. Срок публичных консультаций по муниципальным НПА не может составлять менее 20 рабочих  дней.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3.5. Уполномоченный орган запрашивает у регулирующих органов, разработавших нормативный правовой акт и (или) к компетенции и полномочиям которых относится исследуемая сфера общественных отношений, материалы, необходимые для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 xml:space="preserve">НПА, содержащие сведения (расчеты, обоснования), на которых основывается необходимость правового регулирования соответствующих общественных отношений, и устанавливает срок предоставления материалов. </w:t>
      </w:r>
      <w:r>
        <w:rPr>
          <w:rFonts w:ascii="Times New Roman" w:hAnsi="Times New Roman" w:cs="Times New Roman"/>
          <w:sz w:val="28"/>
          <w:szCs w:val="28"/>
        </w:rPr>
        <w:t>С</w:t>
      </w:r>
      <w:r w:rsidRPr="00187824">
        <w:rPr>
          <w:rFonts w:ascii="Times New Roman" w:hAnsi="Times New Roman" w:cs="Times New Roman"/>
          <w:sz w:val="28"/>
          <w:szCs w:val="28"/>
        </w:rPr>
        <w:t>рок предоставления материалов составляет</w:t>
      </w:r>
      <w:r>
        <w:rPr>
          <w:rFonts w:ascii="Times New Roman" w:hAnsi="Times New Roman" w:cs="Times New Roman"/>
          <w:sz w:val="28"/>
          <w:szCs w:val="28"/>
        </w:rPr>
        <w:t xml:space="preserve"> не более</w:t>
      </w:r>
      <w:r w:rsidRPr="00187824">
        <w:rPr>
          <w:rFonts w:ascii="Times New Roman" w:hAnsi="Times New Roman" w:cs="Times New Roman"/>
          <w:sz w:val="28"/>
          <w:szCs w:val="28"/>
        </w:rPr>
        <w:t xml:space="preserve"> пят</w:t>
      </w:r>
      <w:r>
        <w:rPr>
          <w:rFonts w:ascii="Times New Roman" w:hAnsi="Times New Roman" w:cs="Times New Roman"/>
          <w:sz w:val="28"/>
          <w:szCs w:val="28"/>
        </w:rPr>
        <w:t>и</w:t>
      </w:r>
      <w:r w:rsidRPr="00187824">
        <w:rPr>
          <w:rFonts w:ascii="Times New Roman" w:hAnsi="Times New Roman" w:cs="Times New Roman"/>
          <w:sz w:val="28"/>
          <w:szCs w:val="28"/>
        </w:rPr>
        <w:t xml:space="preserve"> рабочих дней.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3.6. При проведении экспертизы </w:t>
      </w:r>
      <w:r>
        <w:rPr>
          <w:rFonts w:ascii="Times New Roman" w:hAnsi="Times New Roman" w:cs="Times New Roman"/>
          <w:sz w:val="28"/>
          <w:szCs w:val="28"/>
        </w:rPr>
        <w:t>М</w:t>
      </w:r>
      <w:r w:rsidRPr="00876B54">
        <w:rPr>
          <w:rFonts w:ascii="Times New Roman" w:hAnsi="Times New Roman" w:cs="Times New Roman"/>
          <w:sz w:val="28"/>
          <w:szCs w:val="28"/>
        </w:rPr>
        <w:t>Н</w:t>
      </w:r>
      <w:r w:rsidRPr="00187824">
        <w:rPr>
          <w:rFonts w:ascii="Times New Roman" w:hAnsi="Times New Roman" w:cs="Times New Roman"/>
          <w:sz w:val="28"/>
          <w:szCs w:val="28"/>
        </w:rPr>
        <w:t>П</w:t>
      </w:r>
      <w:r w:rsidRPr="00E3166B">
        <w:rPr>
          <w:rFonts w:ascii="Times New Roman" w:hAnsi="Times New Roman" w:cs="Times New Roman"/>
          <w:sz w:val="28"/>
          <w:szCs w:val="28"/>
        </w:rPr>
        <w:t>А подлежит рассмотрению информация, поступившая в ходе публичных консультаций</w:t>
      </w:r>
      <w:r w:rsidRPr="00187824">
        <w:rPr>
          <w:rFonts w:ascii="Times New Roman" w:hAnsi="Times New Roman" w:cs="Times New Roman"/>
          <w:sz w:val="28"/>
          <w:szCs w:val="28"/>
        </w:rPr>
        <w:t xml:space="preserve">, анализируются положения </w:t>
      </w:r>
      <w:r>
        <w:rPr>
          <w:rFonts w:ascii="Times New Roman" w:hAnsi="Times New Roman" w:cs="Times New Roman"/>
          <w:sz w:val="28"/>
          <w:szCs w:val="28"/>
        </w:rPr>
        <w:t>М</w:t>
      </w:r>
      <w:r w:rsidRPr="00187824">
        <w:rPr>
          <w:rFonts w:ascii="Times New Roman" w:hAnsi="Times New Roman" w:cs="Times New Roman"/>
          <w:sz w:val="28"/>
          <w:szCs w:val="28"/>
        </w:rPr>
        <w:t>НПА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Хабаровского края, определяются характер и степень воздействия положений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акта, а также их обоснованность и целесообразность для целей государственного регулирования соответствующих отношений.</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3.7. В ходе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изучаются следующие вопросы:</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1) наличие в </w:t>
      </w:r>
      <w:r>
        <w:rPr>
          <w:rFonts w:ascii="Times New Roman" w:hAnsi="Times New Roman" w:cs="Times New Roman"/>
          <w:sz w:val="28"/>
          <w:szCs w:val="28"/>
        </w:rPr>
        <w:t>М</w:t>
      </w:r>
      <w:r w:rsidRPr="00187824">
        <w:rPr>
          <w:rFonts w:ascii="Times New Roman" w:hAnsi="Times New Roman" w:cs="Times New Roman"/>
          <w:sz w:val="28"/>
          <w:szCs w:val="28"/>
        </w:rPr>
        <w:t>НПА избыточных требований по подготовке и (или) предоставлению документов, сведений, информации субъектами предпринимательской и инвестиционной деятельности в органы местного самоуправления Верхнебуреинского района;</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2) наличие в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Хабаровского края и нормативными правовыми актами органов местного самоуправления Верхнебуреинского района обязательных процедур;</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4) отсутствие необходимых организационных или технических условий, приводящее к невозможности реализации органами местного самоуправления Верхнебуреинского района установленных функций в отношении субъектов предпринимательской или инвестиционной деятельности;</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5) недостаточный уровень развития технологий, инфраструктуры, рынков товаров и услуг в Российской Федерации, Хабаровском крае и Верхнебуреинском районе при отсутствии адекватного переходного периода введения в действие соответствующих правовых норм;</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6) иные вопросы, касающиеся необоснованного затруднения осуществления предпринимательской и инвестиционной деятельности.</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3.8. В рамках экспертизы </w:t>
      </w:r>
      <w:r>
        <w:rPr>
          <w:rFonts w:ascii="Times New Roman" w:hAnsi="Times New Roman" w:cs="Times New Roman"/>
          <w:sz w:val="28"/>
          <w:szCs w:val="28"/>
        </w:rPr>
        <w:t>М</w:t>
      </w:r>
      <w:r w:rsidRPr="00187824">
        <w:rPr>
          <w:rFonts w:ascii="Times New Roman" w:hAnsi="Times New Roman" w:cs="Times New Roman"/>
          <w:sz w:val="28"/>
          <w:szCs w:val="28"/>
        </w:rPr>
        <w:t xml:space="preserve">НПА допускается использование официальной статистической информации, результатов социологических исследований, в том числе опросов, совещаний рабочих групп, экспертных оценок, а также иных методов, позволяющих сопоставить прогнозировавшиеся при разработке проекта </w:t>
      </w:r>
      <w:r>
        <w:rPr>
          <w:rFonts w:ascii="Times New Roman" w:hAnsi="Times New Roman" w:cs="Times New Roman"/>
          <w:sz w:val="28"/>
          <w:szCs w:val="28"/>
        </w:rPr>
        <w:t>М</w:t>
      </w:r>
      <w:r w:rsidRPr="00187824">
        <w:rPr>
          <w:rFonts w:ascii="Times New Roman" w:hAnsi="Times New Roman" w:cs="Times New Roman"/>
          <w:sz w:val="28"/>
          <w:szCs w:val="28"/>
        </w:rPr>
        <w:t>НПА значения выгод и издержек субъектов предпринимательской и инвестиционной деятельности с фактическими, а также определить степень достижения целей регулирования.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3.9. В целях проведения экспертизы </w:t>
      </w:r>
      <w:r>
        <w:rPr>
          <w:rFonts w:ascii="Times New Roman" w:hAnsi="Times New Roman" w:cs="Times New Roman"/>
          <w:sz w:val="28"/>
          <w:szCs w:val="28"/>
        </w:rPr>
        <w:t>М</w:t>
      </w:r>
      <w:r w:rsidRPr="00187824">
        <w:rPr>
          <w:rFonts w:ascii="Times New Roman" w:hAnsi="Times New Roman" w:cs="Times New Roman"/>
          <w:sz w:val="28"/>
          <w:szCs w:val="28"/>
        </w:rPr>
        <w:t>НПА в пределах сроков, отведенных для публичных консультаций, уполномоченным органом могут проводиться совещания, заседания консультативных органов и иные мероприятия с участием органов и организаций, в том числе с использованием информационно-коммуникационных технологий.</w:t>
      </w:r>
    </w:p>
    <w:p w:rsidR="00F9369C"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3.10. Уполномоченный орган рассматривает предложения, поступившие в установленный срок в связи с проведением публичных консультаций по </w:t>
      </w:r>
      <w:r>
        <w:rPr>
          <w:rFonts w:ascii="Times New Roman" w:hAnsi="Times New Roman" w:cs="Times New Roman"/>
          <w:sz w:val="28"/>
          <w:szCs w:val="28"/>
        </w:rPr>
        <w:t>М</w:t>
      </w:r>
      <w:r w:rsidRPr="00187824">
        <w:rPr>
          <w:rFonts w:ascii="Times New Roman" w:hAnsi="Times New Roman" w:cs="Times New Roman"/>
          <w:sz w:val="28"/>
          <w:szCs w:val="28"/>
        </w:rPr>
        <w:t xml:space="preserve">НПА, и </w:t>
      </w:r>
      <w:r w:rsidRPr="001257A0">
        <w:rPr>
          <w:rFonts w:ascii="Times New Roman" w:hAnsi="Times New Roman" w:cs="Times New Roman"/>
          <w:sz w:val="28"/>
          <w:szCs w:val="28"/>
        </w:rPr>
        <w:t xml:space="preserve">составляет </w:t>
      </w:r>
      <w:r>
        <w:rPr>
          <w:rFonts w:ascii="Times New Roman" w:hAnsi="Times New Roman" w:cs="Times New Roman"/>
          <w:sz w:val="28"/>
          <w:szCs w:val="28"/>
        </w:rPr>
        <w:t xml:space="preserve">отчет </w:t>
      </w:r>
      <w:r w:rsidRPr="001257A0">
        <w:rPr>
          <w:rFonts w:ascii="Times New Roman" w:hAnsi="Times New Roman" w:cs="Times New Roman"/>
          <w:sz w:val="28"/>
          <w:szCs w:val="28"/>
        </w:rPr>
        <w:t xml:space="preserve">о результатах публичных консультаций по МНПА </w:t>
      </w:r>
    </w:p>
    <w:p w:rsidR="00F9369C" w:rsidRPr="001257A0" w:rsidRDefault="00F9369C">
      <w:pPr>
        <w:pStyle w:val="ConsPlusNormal"/>
        <w:ind w:firstLine="540"/>
        <w:jc w:val="both"/>
        <w:rPr>
          <w:rFonts w:ascii="Times New Roman" w:hAnsi="Times New Roman" w:cs="Times New Roman"/>
          <w:sz w:val="28"/>
          <w:szCs w:val="28"/>
        </w:rPr>
      </w:pPr>
      <w:r w:rsidRPr="001257A0">
        <w:rPr>
          <w:rFonts w:ascii="Times New Roman" w:hAnsi="Times New Roman" w:cs="Times New Roman"/>
          <w:sz w:val="28"/>
          <w:szCs w:val="28"/>
        </w:rPr>
        <w:t>предложений с указанием сведений об их учете или причинах отклонения</w:t>
      </w:r>
      <w:r>
        <w:rPr>
          <w:rFonts w:ascii="Times New Roman" w:hAnsi="Times New Roman" w:cs="Times New Roman"/>
          <w:sz w:val="28"/>
          <w:szCs w:val="28"/>
        </w:rPr>
        <w:t xml:space="preserve"> согласно приложению 2 к настоящему Порядку, и размещает его в течение двух рабочих дней с момента составления на официальном сайте.</w:t>
      </w:r>
    </w:p>
    <w:p w:rsidR="00F9369C" w:rsidRDefault="00F9369C">
      <w:pPr>
        <w:pStyle w:val="ConsPlusNormal"/>
        <w:jc w:val="both"/>
        <w:rPr>
          <w:rFonts w:ascii="Times New Roman" w:hAnsi="Times New Roman" w:cs="Times New Roman"/>
          <w:sz w:val="28"/>
          <w:szCs w:val="28"/>
        </w:rPr>
      </w:pPr>
    </w:p>
    <w:p w:rsidR="00F9369C" w:rsidRPr="00187824" w:rsidRDefault="00F9369C">
      <w:pPr>
        <w:pStyle w:val="ConsPlusNormal"/>
        <w:jc w:val="center"/>
        <w:outlineLvl w:val="1"/>
        <w:rPr>
          <w:rFonts w:ascii="Times New Roman" w:hAnsi="Times New Roman" w:cs="Times New Roman"/>
          <w:sz w:val="28"/>
          <w:szCs w:val="28"/>
        </w:rPr>
      </w:pPr>
      <w:r w:rsidRPr="00187824">
        <w:rPr>
          <w:rFonts w:ascii="Times New Roman" w:hAnsi="Times New Roman" w:cs="Times New Roman"/>
          <w:sz w:val="28"/>
          <w:szCs w:val="28"/>
        </w:rPr>
        <w:t>4. Подготовка заключения</w:t>
      </w:r>
    </w:p>
    <w:p w:rsidR="00F9369C" w:rsidRPr="00187824" w:rsidRDefault="00F9369C">
      <w:pPr>
        <w:pStyle w:val="ConsPlusNormal"/>
        <w:jc w:val="both"/>
        <w:rPr>
          <w:rFonts w:ascii="Times New Roman" w:hAnsi="Times New Roman" w:cs="Times New Roman"/>
          <w:sz w:val="28"/>
          <w:szCs w:val="28"/>
        </w:rPr>
      </w:pPr>
    </w:p>
    <w:p w:rsidR="00F9369C" w:rsidRPr="00483BF8"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4.1. </w:t>
      </w:r>
      <w:r w:rsidRPr="00483BF8">
        <w:rPr>
          <w:rFonts w:ascii="Times New Roman" w:hAnsi="Times New Roman" w:cs="Times New Roman"/>
          <w:sz w:val="28"/>
          <w:szCs w:val="28"/>
        </w:rPr>
        <w:t>По результатам исследования МНПА на предмет наличия положе</w:t>
      </w:r>
      <w:r w:rsidRPr="00483BF8">
        <w:rPr>
          <w:rFonts w:ascii="Times New Roman" w:hAnsi="Times New Roman" w:cs="Times New Roman"/>
          <w:sz w:val="28"/>
          <w:szCs w:val="28"/>
        </w:rPr>
        <w:softHyphen/>
        <w:t>ний, необоснованно затрудняющих осуществление предпринимательской и инвестиционной деятельности, уполномоченным органом составляется про</w:t>
      </w:r>
      <w:r w:rsidRPr="00483BF8">
        <w:rPr>
          <w:rFonts w:ascii="Times New Roman" w:hAnsi="Times New Roman" w:cs="Times New Roman"/>
          <w:sz w:val="28"/>
          <w:szCs w:val="28"/>
        </w:rPr>
        <w:softHyphen/>
        <w:t>ект заключения об экспертизе. В проекте заключения следует отражать сле</w:t>
      </w:r>
      <w:r w:rsidRPr="00483BF8">
        <w:rPr>
          <w:rFonts w:ascii="Times New Roman" w:hAnsi="Times New Roman" w:cs="Times New Roman"/>
          <w:sz w:val="28"/>
          <w:szCs w:val="28"/>
        </w:rPr>
        <w:softHyphen/>
        <w:t>дующие сведения:</w:t>
      </w:r>
    </w:p>
    <w:p w:rsidR="00F9369C" w:rsidRPr="00483BF8" w:rsidRDefault="00F9369C" w:rsidP="000F430B">
      <w:pPr>
        <w:pStyle w:val="20"/>
        <w:shd w:val="clear" w:color="auto" w:fill="auto"/>
        <w:tabs>
          <w:tab w:val="left" w:pos="1052"/>
        </w:tabs>
        <w:spacing w:after="0" w:line="322" w:lineRule="exact"/>
        <w:ind w:firstLine="740"/>
        <w:jc w:val="both"/>
      </w:pPr>
      <w:r w:rsidRPr="00483BF8">
        <w:t xml:space="preserve">1) </w:t>
      </w:r>
      <w:r w:rsidRPr="00483BF8">
        <w:rPr>
          <w:lang w:eastAsia="ru-RU"/>
        </w:rPr>
        <w:t>основные реквизиты МНПА (вид, дата, номер, наименование, редак</w:t>
      </w:r>
      <w:r w:rsidRPr="00483BF8">
        <w:rPr>
          <w:lang w:eastAsia="ru-RU"/>
        </w:rPr>
        <w:softHyphen/>
        <w:t>ция, источник публикации);</w:t>
      </w:r>
    </w:p>
    <w:p w:rsidR="00F9369C" w:rsidRPr="00483BF8" w:rsidRDefault="00F9369C" w:rsidP="000F430B">
      <w:pPr>
        <w:pStyle w:val="20"/>
        <w:shd w:val="clear" w:color="auto" w:fill="auto"/>
        <w:tabs>
          <w:tab w:val="left" w:pos="1062"/>
        </w:tabs>
        <w:spacing w:after="0" w:line="322" w:lineRule="exact"/>
        <w:ind w:firstLine="740"/>
        <w:jc w:val="both"/>
      </w:pPr>
      <w:r>
        <w:rPr>
          <w:lang w:eastAsia="ru-RU"/>
        </w:rPr>
        <w:t xml:space="preserve">2) </w:t>
      </w:r>
      <w:r w:rsidRPr="00483BF8">
        <w:rPr>
          <w:lang w:eastAsia="ru-RU"/>
        </w:rPr>
        <w:t>сведения о результатах проведения мероприятий в целях публичных кон</w:t>
      </w:r>
      <w:r w:rsidRPr="00483BF8">
        <w:rPr>
          <w:lang w:eastAsia="ru-RU"/>
        </w:rPr>
        <w:softHyphen/>
        <w:t>сультаций по МНПА и представления необходимой информации разработчиком;</w:t>
      </w:r>
    </w:p>
    <w:p w:rsidR="00F9369C" w:rsidRPr="00483BF8" w:rsidRDefault="00F9369C" w:rsidP="000F430B">
      <w:pPr>
        <w:pStyle w:val="20"/>
        <w:shd w:val="clear" w:color="auto" w:fill="auto"/>
        <w:tabs>
          <w:tab w:val="left" w:pos="1096"/>
        </w:tabs>
        <w:spacing w:after="0" w:line="322" w:lineRule="exact"/>
        <w:ind w:firstLine="740"/>
        <w:jc w:val="both"/>
      </w:pPr>
      <w:r w:rsidRPr="00483BF8">
        <w:rPr>
          <w:lang w:eastAsia="ru-RU"/>
        </w:rPr>
        <w:t>3)</w:t>
      </w:r>
      <w:r>
        <w:rPr>
          <w:lang w:eastAsia="ru-RU"/>
        </w:rPr>
        <w:t xml:space="preserve"> </w:t>
      </w:r>
      <w:r w:rsidRPr="00483BF8">
        <w:rPr>
          <w:lang w:eastAsia="ru-RU"/>
        </w:rPr>
        <w:t>срок действия МНПА и его отдельных положений;</w:t>
      </w:r>
    </w:p>
    <w:p w:rsidR="00F9369C" w:rsidRPr="00483BF8" w:rsidRDefault="00F9369C" w:rsidP="000F430B">
      <w:pPr>
        <w:pStyle w:val="20"/>
        <w:shd w:val="clear" w:color="auto" w:fill="auto"/>
        <w:tabs>
          <w:tab w:val="left" w:pos="1062"/>
        </w:tabs>
        <w:spacing w:after="0" w:line="322" w:lineRule="exact"/>
        <w:ind w:firstLine="740"/>
        <w:jc w:val="both"/>
      </w:pPr>
      <w:r>
        <w:rPr>
          <w:lang w:eastAsia="ru-RU"/>
        </w:rPr>
        <w:t xml:space="preserve">4) </w:t>
      </w:r>
      <w:r w:rsidRPr="00483BF8">
        <w:rPr>
          <w:lang w:eastAsia="ru-RU"/>
        </w:rPr>
        <w:t>основные группы субъектов предпринимательской и инвестицион</w:t>
      </w:r>
      <w:r w:rsidRPr="00483BF8">
        <w:rPr>
          <w:lang w:eastAsia="ru-RU"/>
        </w:rPr>
        <w:softHyphen/>
        <w:t>ной деятельности, иные заинтересованные лица, интересы которых затраги</w:t>
      </w:r>
      <w:r w:rsidRPr="00483BF8">
        <w:rPr>
          <w:lang w:eastAsia="ru-RU"/>
        </w:rPr>
        <w:softHyphen/>
        <w:t>ваются регулированием, установленным МНПА, оценка количества таких субъектов и его динамики в течение срока действия МНПА и его отдельных положений;</w:t>
      </w:r>
    </w:p>
    <w:p w:rsidR="00F9369C" w:rsidRPr="00483BF8" w:rsidRDefault="00F9369C" w:rsidP="000F430B">
      <w:pPr>
        <w:pStyle w:val="20"/>
        <w:shd w:val="clear" w:color="auto" w:fill="auto"/>
        <w:tabs>
          <w:tab w:val="left" w:pos="1076"/>
        </w:tabs>
        <w:spacing w:after="0" w:line="322" w:lineRule="exact"/>
        <w:ind w:firstLine="740"/>
        <w:jc w:val="both"/>
      </w:pPr>
      <w:r w:rsidRPr="00483BF8">
        <w:rPr>
          <w:lang w:eastAsia="ru-RU"/>
        </w:rPr>
        <w:t>5)</w:t>
      </w:r>
      <w:r>
        <w:rPr>
          <w:lang w:eastAsia="ru-RU"/>
        </w:rPr>
        <w:t xml:space="preserve"> </w:t>
      </w:r>
      <w:r w:rsidRPr="00483BF8">
        <w:rPr>
          <w:lang w:eastAsia="ru-RU"/>
        </w:rPr>
        <w:t>обоснованные выводы о наличии либо выводы об отсутствии в МНПА положений, необоснованно затрудняющих ведение предпринима</w:t>
      </w:r>
      <w:r w:rsidRPr="00483BF8">
        <w:rPr>
          <w:lang w:eastAsia="ru-RU"/>
        </w:rPr>
        <w:softHyphen/>
        <w:t>тельской и инвестиционной деятельности;</w:t>
      </w:r>
    </w:p>
    <w:p w:rsidR="00F9369C" w:rsidRPr="00483BF8" w:rsidRDefault="00F9369C" w:rsidP="000F430B">
      <w:pPr>
        <w:pStyle w:val="20"/>
        <w:shd w:val="clear" w:color="auto" w:fill="auto"/>
        <w:tabs>
          <w:tab w:val="left" w:pos="1081"/>
        </w:tabs>
        <w:spacing w:after="0" w:line="322" w:lineRule="exact"/>
        <w:ind w:firstLine="740"/>
        <w:jc w:val="both"/>
      </w:pPr>
      <w:r>
        <w:rPr>
          <w:lang w:eastAsia="ru-RU"/>
        </w:rPr>
        <w:t xml:space="preserve">6) </w:t>
      </w:r>
      <w:r w:rsidRPr="00483BF8">
        <w:rPr>
          <w:lang w:eastAsia="ru-RU"/>
        </w:rPr>
        <w:t>подготовленные на основе полученных выводов о наличии в МНПА положений, необоснованно затрудняющих ведение предпринимательской и инвестиционной деятельности, предложения об отмене или изменении МНПА или его отдельных положений, а также об отмене или изменении за</w:t>
      </w:r>
      <w:r w:rsidRPr="00483BF8">
        <w:rPr>
          <w:lang w:eastAsia="ru-RU"/>
        </w:rPr>
        <w:softHyphen/>
        <w:t>конов и иных НПА, на основе, в соответствии или во исполнение которых издан МНПА (в случае необходимости);</w:t>
      </w:r>
    </w:p>
    <w:p w:rsidR="00F9369C" w:rsidRPr="00483BF8" w:rsidRDefault="00F9369C" w:rsidP="000F430B">
      <w:pPr>
        <w:pStyle w:val="20"/>
        <w:shd w:val="clear" w:color="auto" w:fill="auto"/>
        <w:tabs>
          <w:tab w:val="left" w:pos="1129"/>
        </w:tabs>
        <w:spacing w:after="0" w:line="322" w:lineRule="exact"/>
        <w:ind w:firstLine="740"/>
        <w:jc w:val="both"/>
      </w:pPr>
      <w:r>
        <w:rPr>
          <w:lang w:eastAsia="ru-RU"/>
        </w:rPr>
        <w:t xml:space="preserve">7) </w:t>
      </w:r>
      <w:r w:rsidRPr="00483BF8">
        <w:rPr>
          <w:lang w:eastAsia="ru-RU"/>
        </w:rPr>
        <w:t>иные выводы и предложения, полученные в результате экспертизы МНПА.</w:t>
      </w:r>
    </w:p>
    <w:p w:rsidR="00F9369C" w:rsidRPr="00187824" w:rsidRDefault="00F9369C" w:rsidP="000F430B">
      <w:pPr>
        <w:pStyle w:val="ConsPlusNormal"/>
        <w:ind w:firstLine="540"/>
        <w:jc w:val="both"/>
        <w:rPr>
          <w:rFonts w:ascii="Times New Roman" w:hAnsi="Times New Roman" w:cs="Times New Roman"/>
          <w:sz w:val="28"/>
          <w:szCs w:val="28"/>
        </w:rPr>
      </w:pPr>
      <w:r w:rsidRPr="00483BF8">
        <w:rPr>
          <w:rFonts w:ascii="Times New Roman" w:hAnsi="Times New Roman" w:cs="Times New Roman"/>
          <w:sz w:val="28"/>
          <w:szCs w:val="28"/>
        </w:rPr>
        <w:t>4.2. Проект заключения направляется в регулирующ</w:t>
      </w:r>
      <w:r w:rsidRPr="00187824">
        <w:rPr>
          <w:rFonts w:ascii="Times New Roman" w:hAnsi="Times New Roman" w:cs="Times New Roman"/>
          <w:sz w:val="28"/>
          <w:szCs w:val="28"/>
        </w:rPr>
        <w:t xml:space="preserve">ий орган, разработавший </w:t>
      </w:r>
      <w:r>
        <w:rPr>
          <w:rFonts w:ascii="Times New Roman" w:hAnsi="Times New Roman" w:cs="Times New Roman"/>
          <w:sz w:val="28"/>
          <w:szCs w:val="28"/>
        </w:rPr>
        <w:t>М</w:t>
      </w:r>
      <w:r w:rsidRPr="00187824">
        <w:rPr>
          <w:rFonts w:ascii="Times New Roman" w:hAnsi="Times New Roman" w:cs="Times New Roman"/>
          <w:sz w:val="28"/>
          <w:szCs w:val="28"/>
        </w:rPr>
        <w:t>НПА и (или) к компетенции и полномочиям которого относится исследуемая сфера общественных отношений, с указанием срока окончания приема замечаний и предложений.</w:t>
      </w:r>
    </w:p>
    <w:p w:rsidR="00F9369C"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4.3. Поступившие в уполномоченный орган в установленный срок отзывы, замечания и предложения рассматриваются при необходимости доработки проекта заключения. Дора</w:t>
      </w:r>
      <w:r>
        <w:rPr>
          <w:rFonts w:ascii="Times New Roman" w:hAnsi="Times New Roman" w:cs="Times New Roman"/>
          <w:sz w:val="28"/>
          <w:szCs w:val="28"/>
        </w:rPr>
        <w:t xml:space="preserve">ботанный уполномоченным органом </w:t>
      </w:r>
    </w:p>
    <w:p w:rsidR="00F9369C" w:rsidRPr="00187824" w:rsidRDefault="00F9369C" w:rsidP="00BA0BA5">
      <w:pPr>
        <w:pStyle w:val="ConsPlusNormal"/>
        <w:jc w:val="both"/>
        <w:rPr>
          <w:rFonts w:ascii="Times New Roman" w:hAnsi="Times New Roman" w:cs="Times New Roman"/>
          <w:sz w:val="28"/>
          <w:szCs w:val="28"/>
        </w:rPr>
      </w:pPr>
      <w:r w:rsidRPr="00187824">
        <w:rPr>
          <w:rFonts w:ascii="Times New Roman" w:hAnsi="Times New Roman" w:cs="Times New Roman"/>
          <w:sz w:val="28"/>
          <w:szCs w:val="28"/>
        </w:rPr>
        <w:t xml:space="preserve">проект заключения представляется на рассмотрение </w:t>
      </w:r>
      <w:r>
        <w:rPr>
          <w:rFonts w:ascii="Times New Roman" w:hAnsi="Times New Roman" w:cs="Times New Roman"/>
          <w:sz w:val="28"/>
          <w:szCs w:val="28"/>
        </w:rPr>
        <w:t>экспертного совета по ОРВ.</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4.4. Одобренный </w:t>
      </w:r>
      <w:r>
        <w:rPr>
          <w:rFonts w:ascii="Times New Roman" w:hAnsi="Times New Roman" w:cs="Times New Roman"/>
          <w:sz w:val="28"/>
          <w:szCs w:val="28"/>
        </w:rPr>
        <w:t>экспертным советом по ОРВ</w:t>
      </w:r>
      <w:r w:rsidRPr="00187824">
        <w:rPr>
          <w:rFonts w:ascii="Times New Roman" w:hAnsi="Times New Roman" w:cs="Times New Roman"/>
          <w:sz w:val="28"/>
          <w:szCs w:val="28"/>
        </w:rPr>
        <w:t xml:space="preserve"> проект заключения об экспертизе МНПА подписывается руководителем уполномоченного органа и размещается на официальном сайте.</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4.5. В течение 5 календарных дней с момента подписания заключение по </w:t>
      </w:r>
      <w:hyperlink w:anchor="P1147" w:history="1">
        <w:r w:rsidRPr="00876B54">
          <w:rPr>
            <w:rFonts w:ascii="Times New Roman" w:hAnsi="Times New Roman" w:cs="Times New Roman"/>
            <w:sz w:val="28"/>
            <w:szCs w:val="28"/>
          </w:rPr>
          <w:t>форме</w:t>
        </w:r>
      </w:hyperlink>
      <w:r w:rsidRPr="00187824">
        <w:rPr>
          <w:rFonts w:ascii="Times New Roman" w:hAnsi="Times New Roman" w:cs="Times New Roman"/>
          <w:sz w:val="28"/>
          <w:szCs w:val="28"/>
        </w:rPr>
        <w:t xml:space="preserve"> согласно приложению № 1 к настоящему Порядку размещается на официальном сайте и направляется: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М</w:t>
      </w:r>
      <w:r w:rsidRPr="00187824">
        <w:rPr>
          <w:rFonts w:ascii="Times New Roman" w:hAnsi="Times New Roman" w:cs="Times New Roman"/>
          <w:sz w:val="28"/>
          <w:szCs w:val="28"/>
        </w:rPr>
        <w:t>НПА положений, необоснованно затрудняющих осуществление предпринимательской и инвестиционной деятельности, в регулирующий орган для сведения;</w:t>
      </w:r>
    </w:p>
    <w:p w:rsidR="00F9369C" w:rsidRPr="00187824"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xml:space="preserve">- в случае наличия в </w:t>
      </w:r>
      <w:r>
        <w:rPr>
          <w:rFonts w:ascii="Times New Roman" w:hAnsi="Times New Roman" w:cs="Times New Roman"/>
          <w:sz w:val="28"/>
          <w:szCs w:val="28"/>
        </w:rPr>
        <w:t>М</w:t>
      </w:r>
      <w:r w:rsidRPr="00187824">
        <w:rPr>
          <w:rFonts w:ascii="Times New Roman" w:hAnsi="Times New Roman" w:cs="Times New Roman"/>
          <w:sz w:val="28"/>
          <w:szCs w:val="28"/>
        </w:rPr>
        <w:t xml:space="preserve">НПА положений, необоснованно затрудняющих осуществление предпринимательской и инвестиционной деятельности, в регулирующий орган для подготовки проекта </w:t>
      </w:r>
      <w:r>
        <w:rPr>
          <w:rFonts w:ascii="Times New Roman" w:hAnsi="Times New Roman" w:cs="Times New Roman"/>
          <w:sz w:val="28"/>
          <w:szCs w:val="28"/>
        </w:rPr>
        <w:t>М</w:t>
      </w:r>
      <w:r w:rsidRPr="00187824">
        <w:rPr>
          <w:rFonts w:ascii="Times New Roman" w:hAnsi="Times New Roman" w:cs="Times New Roman"/>
          <w:sz w:val="28"/>
          <w:szCs w:val="28"/>
        </w:rPr>
        <w:t xml:space="preserve">НПА, направленного на внесение изменений в </w:t>
      </w:r>
      <w:r>
        <w:rPr>
          <w:rFonts w:ascii="Times New Roman" w:hAnsi="Times New Roman" w:cs="Times New Roman"/>
          <w:sz w:val="28"/>
          <w:szCs w:val="28"/>
        </w:rPr>
        <w:t>М</w:t>
      </w:r>
      <w:r w:rsidRPr="00187824">
        <w:rPr>
          <w:rFonts w:ascii="Times New Roman" w:hAnsi="Times New Roman" w:cs="Times New Roman"/>
          <w:sz w:val="28"/>
          <w:szCs w:val="28"/>
        </w:rPr>
        <w:t>НПА или о признании его утратившим силу, а также в отдел юридического обеспечения деятельности администрации Верхнебуреинского муниципального района для сведения;</w:t>
      </w:r>
    </w:p>
    <w:p w:rsidR="00F9369C" w:rsidRDefault="00F9369C">
      <w:pPr>
        <w:pStyle w:val="ConsPlusNormal"/>
        <w:ind w:firstLine="540"/>
        <w:jc w:val="both"/>
        <w:rPr>
          <w:rFonts w:ascii="Times New Roman" w:hAnsi="Times New Roman" w:cs="Times New Roman"/>
          <w:sz w:val="28"/>
          <w:szCs w:val="28"/>
        </w:rPr>
      </w:pPr>
      <w:r w:rsidRPr="00187824">
        <w:rPr>
          <w:rFonts w:ascii="Times New Roman" w:hAnsi="Times New Roman" w:cs="Times New Roman"/>
          <w:sz w:val="28"/>
          <w:szCs w:val="28"/>
        </w:rPr>
        <w:t>- заместителю главы администрации района, координирующему работу регулирующего органа.</w:t>
      </w:r>
    </w:p>
    <w:p w:rsidR="00F9369C" w:rsidRDefault="00F9369C">
      <w:pPr>
        <w:pStyle w:val="ConsPlusNormal"/>
        <w:ind w:firstLine="540"/>
        <w:jc w:val="both"/>
        <w:rPr>
          <w:rFonts w:ascii="Times New Roman" w:hAnsi="Times New Roman" w:cs="Times New Roman"/>
          <w:sz w:val="28"/>
          <w:szCs w:val="28"/>
        </w:rPr>
      </w:pPr>
    </w:p>
    <w:p w:rsidR="00F9369C" w:rsidRPr="00187824" w:rsidRDefault="00F9369C" w:rsidP="00330091">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__________________________ </w:t>
      </w:r>
    </w:p>
    <w:p w:rsidR="00F9369C" w:rsidRPr="00187824" w:rsidRDefault="00F9369C">
      <w:pPr>
        <w:pStyle w:val="ConsPlusNormal"/>
        <w:jc w:val="both"/>
        <w:rPr>
          <w:rFonts w:ascii="Times New Roman" w:hAnsi="Times New Roman" w:cs="Times New Roman"/>
          <w:sz w:val="28"/>
          <w:szCs w:val="28"/>
        </w:rPr>
      </w:pPr>
    </w:p>
    <w:p w:rsidR="00F9369C" w:rsidRPr="00187824" w:rsidRDefault="00F9369C">
      <w:pPr>
        <w:pStyle w:val="ConsPlusNormal"/>
        <w:jc w:val="both"/>
        <w:rPr>
          <w:rFonts w:ascii="Times New Roman" w:hAnsi="Times New Roman" w:cs="Times New Roman"/>
          <w:sz w:val="28"/>
          <w:szCs w:val="28"/>
        </w:rPr>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pPr>
        <w:pStyle w:val="ConsPlusNormal"/>
        <w:jc w:val="both"/>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tbl>
      <w:tblPr>
        <w:tblW w:w="0" w:type="auto"/>
        <w:tblLook w:val="01E0"/>
      </w:tblPr>
      <w:tblGrid>
        <w:gridCol w:w="5144"/>
        <w:gridCol w:w="4421"/>
      </w:tblGrid>
      <w:tr w:rsidR="00F9369C" w:rsidTr="00F26654">
        <w:tc>
          <w:tcPr>
            <w:tcW w:w="5148" w:type="dxa"/>
          </w:tcPr>
          <w:p w:rsidR="00F9369C" w:rsidRPr="00F26654" w:rsidRDefault="00F9369C" w:rsidP="00F26654">
            <w:pPr>
              <w:pStyle w:val="ConsPlusNormal"/>
              <w:spacing w:after="200" w:line="276" w:lineRule="auto"/>
              <w:jc w:val="center"/>
              <w:outlineLvl w:val="1"/>
              <w:rPr>
                <w:rFonts w:ascii="Times New Roman" w:hAnsi="Times New Roman" w:cs="Times New Roman"/>
                <w:sz w:val="28"/>
                <w:szCs w:val="28"/>
              </w:rPr>
            </w:pPr>
          </w:p>
        </w:tc>
        <w:tc>
          <w:tcPr>
            <w:tcW w:w="4422" w:type="dxa"/>
          </w:tcPr>
          <w:p w:rsidR="00F9369C" w:rsidRPr="00F26654" w:rsidRDefault="00F9369C" w:rsidP="00F26654">
            <w:pPr>
              <w:pStyle w:val="ConsPlusNormal"/>
              <w:spacing w:line="240" w:lineRule="exact"/>
              <w:outlineLvl w:val="1"/>
              <w:rPr>
                <w:rFonts w:ascii="Times New Roman" w:hAnsi="Times New Roman" w:cs="Times New Roman"/>
                <w:sz w:val="24"/>
                <w:szCs w:val="24"/>
              </w:rPr>
            </w:pPr>
            <w:r w:rsidRPr="00F26654">
              <w:rPr>
                <w:rFonts w:ascii="Times New Roman" w:hAnsi="Times New Roman" w:cs="Times New Roman"/>
                <w:sz w:val="24"/>
                <w:szCs w:val="24"/>
              </w:rPr>
              <w:t>Приложение № 1</w:t>
            </w:r>
          </w:p>
          <w:p w:rsidR="00F9369C" w:rsidRPr="00F26654" w:rsidRDefault="00F9369C" w:rsidP="00F26654">
            <w:pPr>
              <w:pStyle w:val="ConsPlusNormal"/>
              <w:spacing w:line="240" w:lineRule="exact"/>
              <w:outlineLvl w:val="1"/>
              <w:rPr>
                <w:rFonts w:ascii="Times New Roman" w:hAnsi="Times New Roman" w:cs="Times New Roman"/>
                <w:sz w:val="24"/>
                <w:szCs w:val="24"/>
              </w:rPr>
            </w:pPr>
            <w:r w:rsidRPr="00F26654">
              <w:rPr>
                <w:rFonts w:ascii="Times New Roman" w:hAnsi="Times New Roman" w:cs="Times New Roman"/>
                <w:sz w:val="24"/>
                <w:szCs w:val="24"/>
              </w:rPr>
              <w:t>к Порядку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r>
    </w:tbl>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rsidP="0006403B">
      <w:pPr>
        <w:pStyle w:val="ConsPlusNormal"/>
        <w:ind w:left="3969"/>
        <w:jc w:val="center"/>
        <w:outlineLvl w:val="1"/>
        <w:rPr>
          <w:rFonts w:ascii="Times New Roman" w:hAnsi="Times New Roman" w:cs="Times New Roman"/>
          <w:sz w:val="28"/>
          <w:szCs w:val="28"/>
        </w:rPr>
      </w:pPr>
    </w:p>
    <w:p w:rsidR="00F9369C" w:rsidRDefault="00F9369C">
      <w:pPr>
        <w:pStyle w:val="ConsPlusNormal"/>
        <w:jc w:val="both"/>
      </w:pPr>
    </w:p>
    <w:p w:rsidR="00F9369C" w:rsidRPr="00A35041" w:rsidRDefault="00F9369C" w:rsidP="00182041">
      <w:pPr>
        <w:autoSpaceDE w:val="0"/>
        <w:autoSpaceDN w:val="0"/>
        <w:adjustRightInd w:val="0"/>
        <w:spacing w:after="0" w:line="240" w:lineRule="auto"/>
        <w:jc w:val="center"/>
        <w:rPr>
          <w:rFonts w:ascii="Times New Roman" w:hAnsi="Times New Roman"/>
          <w:sz w:val="28"/>
          <w:szCs w:val="28"/>
        </w:rPr>
      </w:pPr>
      <w:r w:rsidRPr="00A35041">
        <w:rPr>
          <w:rFonts w:ascii="Times New Roman" w:hAnsi="Times New Roman"/>
          <w:sz w:val="28"/>
          <w:szCs w:val="28"/>
        </w:rPr>
        <w:t>Заключение об экспертизе</w:t>
      </w:r>
    </w:p>
    <w:p w:rsidR="00F9369C" w:rsidRPr="00A35041" w:rsidRDefault="00F9369C" w:rsidP="00182041">
      <w:pPr>
        <w:autoSpaceDE w:val="0"/>
        <w:autoSpaceDN w:val="0"/>
        <w:adjustRightInd w:val="0"/>
        <w:spacing w:after="0" w:line="240" w:lineRule="auto"/>
        <w:jc w:val="both"/>
        <w:rPr>
          <w:rFonts w:ascii="Times New Roman" w:hAnsi="Times New Roman"/>
          <w:sz w:val="28"/>
          <w:szCs w:val="28"/>
        </w:rPr>
      </w:pPr>
    </w:p>
    <w:p w:rsidR="00F9369C" w:rsidRPr="00A35041" w:rsidRDefault="00F9369C" w:rsidP="0006403B">
      <w:pPr>
        <w:autoSpaceDE w:val="0"/>
        <w:autoSpaceDN w:val="0"/>
        <w:adjustRightInd w:val="0"/>
        <w:spacing w:after="0" w:line="240" w:lineRule="auto"/>
        <w:ind w:firstLine="709"/>
        <w:jc w:val="both"/>
        <w:rPr>
          <w:rFonts w:ascii="Times New Roman" w:hAnsi="Times New Roman"/>
          <w:sz w:val="28"/>
          <w:szCs w:val="28"/>
        </w:rPr>
      </w:pPr>
      <w:r w:rsidRPr="00A35041">
        <w:rPr>
          <w:rFonts w:ascii="Times New Roman" w:hAnsi="Times New Roman"/>
          <w:sz w:val="28"/>
          <w:szCs w:val="28"/>
        </w:rPr>
        <w:t>Бланк письма</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уполномоченного органа</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__________________________в соответствии с __________________________</w:t>
      </w:r>
    </w:p>
    <w:p w:rsidR="00F9369C" w:rsidRPr="00A35041" w:rsidRDefault="00F9369C" w:rsidP="0006403B">
      <w:pPr>
        <w:autoSpaceDE w:val="0"/>
        <w:autoSpaceDN w:val="0"/>
        <w:adjustRightInd w:val="0"/>
        <w:spacing w:after="0" w:line="240" w:lineRule="auto"/>
        <w:ind w:left="993"/>
        <w:jc w:val="both"/>
        <w:rPr>
          <w:rFonts w:ascii="Times New Roman" w:hAnsi="Times New Roman"/>
        </w:rPr>
      </w:pPr>
      <w:r w:rsidRPr="00A35041">
        <w:rPr>
          <w:rFonts w:ascii="Times New Roman" w:hAnsi="Times New Roman"/>
        </w:rPr>
        <w:t xml:space="preserve">(наименование                                                         (МНПА, устанавливающий </w:t>
      </w:r>
    </w:p>
    <w:p w:rsidR="00F9369C" w:rsidRPr="00A35041" w:rsidRDefault="00F9369C" w:rsidP="0006403B">
      <w:pPr>
        <w:tabs>
          <w:tab w:val="left" w:pos="993"/>
        </w:tabs>
        <w:autoSpaceDE w:val="0"/>
        <w:autoSpaceDN w:val="0"/>
        <w:adjustRightInd w:val="0"/>
        <w:spacing w:after="0" w:line="240" w:lineRule="auto"/>
        <w:ind w:left="567"/>
        <w:jc w:val="both"/>
        <w:rPr>
          <w:rFonts w:ascii="Times New Roman" w:hAnsi="Times New Roman"/>
        </w:rPr>
      </w:pPr>
      <w:r w:rsidRPr="00A35041">
        <w:rPr>
          <w:rFonts w:ascii="Times New Roman" w:hAnsi="Times New Roman"/>
        </w:rPr>
        <w:t>уполномоченного органа)                               порядок проведения экспертизы)</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рассмотрело________________________________________________________</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______________________________________________ и сообщает следующее.</w:t>
      </w:r>
    </w:p>
    <w:p w:rsidR="00F9369C" w:rsidRPr="00A35041" w:rsidRDefault="00F9369C" w:rsidP="0006403B">
      <w:pPr>
        <w:autoSpaceDE w:val="0"/>
        <w:autoSpaceDN w:val="0"/>
        <w:adjustRightInd w:val="0"/>
        <w:spacing w:after="0" w:line="240" w:lineRule="auto"/>
        <w:ind w:left="1985"/>
        <w:jc w:val="both"/>
        <w:rPr>
          <w:rFonts w:ascii="Times New Roman" w:hAnsi="Times New Roman"/>
        </w:rPr>
      </w:pPr>
      <w:r w:rsidRPr="00A35041">
        <w:rPr>
          <w:rFonts w:ascii="Times New Roman" w:hAnsi="Times New Roman"/>
        </w:rPr>
        <w:t>(наименование МНПА)</w:t>
      </w:r>
    </w:p>
    <w:p w:rsidR="00F9369C" w:rsidRPr="00A35041" w:rsidRDefault="00F9369C" w:rsidP="0006403B">
      <w:pPr>
        <w:autoSpaceDE w:val="0"/>
        <w:autoSpaceDN w:val="0"/>
        <w:adjustRightInd w:val="0"/>
        <w:spacing w:after="0" w:line="240" w:lineRule="auto"/>
        <w:ind w:firstLine="709"/>
        <w:jc w:val="both"/>
        <w:rPr>
          <w:rFonts w:ascii="Times New Roman" w:hAnsi="Times New Roman"/>
          <w:sz w:val="28"/>
          <w:szCs w:val="28"/>
        </w:rPr>
      </w:pPr>
      <w:r w:rsidRPr="00A35041">
        <w:rPr>
          <w:rFonts w:ascii="Times New Roman" w:hAnsi="Times New Roman"/>
          <w:sz w:val="28"/>
          <w:szCs w:val="28"/>
        </w:rPr>
        <w:t>Настоящее заключение подготовлено_____________________________.</w:t>
      </w:r>
    </w:p>
    <w:p w:rsidR="00F9369C" w:rsidRPr="00A35041" w:rsidRDefault="00F9369C" w:rsidP="0006403B">
      <w:pPr>
        <w:autoSpaceDE w:val="0"/>
        <w:autoSpaceDN w:val="0"/>
        <w:adjustRightInd w:val="0"/>
        <w:spacing w:after="0" w:line="240" w:lineRule="auto"/>
        <w:ind w:left="6237"/>
        <w:jc w:val="both"/>
        <w:rPr>
          <w:rFonts w:ascii="Times New Roman" w:hAnsi="Times New Roman"/>
        </w:rPr>
      </w:pPr>
      <w:r w:rsidRPr="00A35041">
        <w:rPr>
          <w:rFonts w:ascii="Times New Roman" w:hAnsi="Times New Roman"/>
        </w:rPr>
        <w:t>(впервые/повторно)</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__________________________________________________________________.</w:t>
      </w:r>
    </w:p>
    <w:p w:rsidR="00F9369C" w:rsidRPr="00A35041" w:rsidRDefault="00F9369C" w:rsidP="0006403B">
      <w:pPr>
        <w:autoSpaceDE w:val="0"/>
        <w:autoSpaceDN w:val="0"/>
        <w:adjustRightInd w:val="0"/>
        <w:spacing w:after="0" w:line="240" w:lineRule="auto"/>
        <w:jc w:val="center"/>
        <w:rPr>
          <w:rFonts w:ascii="Times New Roman" w:hAnsi="Times New Roman"/>
        </w:rPr>
      </w:pPr>
      <w:r w:rsidRPr="00A35041">
        <w:rPr>
          <w:rFonts w:ascii="Times New Roman" w:hAnsi="Times New Roman"/>
        </w:rPr>
        <w:t>(информация о предшествующей подготовке заключения об экспертизе МНПА)</w:t>
      </w:r>
    </w:p>
    <w:p w:rsidR="00F9369C" w:rsidRPr="00A35041" w:rsidRDefault="00F9369C" w:rsidP="0006403B">
      <w:pPr>
        <w:autoSpaceDE w:val="0"/>
        <w:autoSpaceDN w:val="0"/>
        <w:adjustRightInd w:val="0"/>
        <w:spacing w:after="0" w:line="240" w:lineRule="auto"/>
        <w:ind w:firstLine="709"/>
        <w:jc w:val="both"/>
        <w:rPr>
          <w:rFonts w:ascii="Times New Roman" w:hAnsi="Times New Roman"/>
          <w:sz w:val="28"/>
          <w:szCs w:val="28"/>
        </w:rPr>
      </w:pPr>
      <w:r w:rsidRPr="00A35041">
        <w:rPr>
          <w:rFonts w:ascii="Times New Roman" w:hAnsi="Times New Roman"/>
          <w:sz w:val="28"/>
          <w:szCs w:val="28"/>
        </w:rPr>
        <w:t>Уполномоченным органом проведены публичные консультации в сроки</w:t>
      </w:r>
      <w:r>
        <w:rPr>
          <w:rFonts w:ascii="Times New Roman" w:hAnsi="Times New Roman"/>
          <w:sz w:val="28"/>
          <w:szCs w:val="28"/>
        </w:rPr>
        <w:t xml:space="preserve"> с</w:t>
      </w:r>
      <w:r w:rsidRPr="00A35041">
        <w:rPr>
          <w:rFonts w:ascii="Times New Roman" w:hAnsi="Times New Roman"/>
          <w:sz w:val="28"/>
          <w:szCs w:val="28"/>
        </w:rPr>
        <w:t>____________________________по _____________________________.</w:t>
      </w:r>
    </w:p>
    <w:p w:rsidR="00F9369C" w:rsidRPr="00A35041" w:rsidRDefault="00F9369C" w:rsidP="0006403B">
      <w:pPr>
        <w:autoSpaceDE w:val="0"/>
        <w:autoSpaceDN w:val="0"/>
        <w:adjustRightInd w:val="0"/>
        <w:spacing w:after="0" w:line="240" w:lineRule="auto"/>
        <w:ind w:left="1701"/>
        <w:jc w:val="both"/>
        <w:rPr>
          <w:rFonts w:ascii="Times New Roman" w:hAnsi="Times New Roman"/>
        </w:rPr>
      </w:pPr>
      <w:r w:rsidRPr="00A35041">
        <w:rPr>
          <w:rFonts w:ascii="Times New Roman" w:hAnsi="Times New Roman"/>
        </w:rPr>
        <w:t>(срок начала                                            (срок окончания</w:t>
      </w:r>
    </w:p>
    <w:p w:rsidR="00F9369C" w:rsidRPr="00A35041" w:rsidRDefault="00F9369C" w:rsidP="0006403B">
      <w:pPr>
        <w:autoSpaceDE w:val="0"/>
        <w:autoSpaceDN w:val="0"/>
        <w:adjustRightInd w:val="0"/>
        <w:spacing w:after="0" w:line="240" w:lineRule="auto"/>
        <w:ind w:left="993"/>
        <w:jc w:val="both"/>
        <w:rPr>
          <w:rFonts w:ascii="Times New Roman" w:hAnsi="Times New Roman"/>
        </w:rPr>
      </w:pPr>
      <w:r w:rsidRPr="00A35041">
        <w:rPr>
          <w:rFonts w:ascii="Times New Roman" w:hAnsi="Times New Roman"/>
        </w:rPr>
        <w:t>публичного обсуждения)                            публичного обсуждения)</w:t>
      </w:r>
    </w:p>
    <w:p w:rsidR="00F9369C" w:rsidRPr="00A35041" w:rsidRDefault="00F9369C" w:rsidP="0006403B">
      <w:pPr>
        <w:autoSpaceDE w:val="0"/>
        <w:autoSpaceDN w:val="0"/>
        <w:adjustRightInd w:val="0"/>
        <w:spacing w:after="0" w:line="240" w:lineRule="auto"/>
        <w:ind w:firstLine="709"/>
        <w:jc w:val="both"/>
        <w:rPr>
          <w:rFonts w:ascii="Times New Roman" w:hAnsi="Times New Roman"/>
          <w:sz w:val="28"/>
          <w:szCs w:val="28"/>
        </w:rPr>
      </w:pPr>
      <w:r w:rsidRPr="00A35041">
        <w:rPr>
          <w:rFonts w:ascii="Times New Roman" w:hAnsi="Times New Roman"/>
          <w:sz w:val="28"/>
          <w:szCs w:val="28"/>
        </w:rPr>
        <w:t>Информация об экспертизе МНПА размещена уполномоченным органом</w:t>
      </w:r>
      <w:r>
        <w:rPr>
          <w:rFonts w:ascii="Times New Roman" w:hAnsi="Times New Roman"/>
          <w:sz w:val="28"/>
          <w:szCs w:val="28"/>
        </w:rPr>
        <w:t xml:space="preserve"> </w:t>
      </w:r>
      <w:r w:rsidRPr="00A35041">
        <w:rPr>
          <w:rFonts w:ascii="Times New Roman" w:hAnsi="Times New Roman"/>
          <w:sz w:val="28"/>
          <w:szCs w:val="28"/>
        </w:rPr>
        <w:t>на</w:t>
      </w:r>
      <w:r>
        <w:rPr>
          <w:rFonts w:ascii="Times New Roman" w:hAnsi="Times New Roman"/>
          <w:sz w:val="28"/>
          <w:szCs w:val="28"/>
        </w:rPr>
        <w:t xml:space="preserve"> </w:t>
      </w:r>
      <w:r w:rsidRPr="00A35041">
        <w:rPr>
          <w:rFonts w:ascii="Times New Roman" w:hAnsi="Times New Roman"/>
          <w:sz w:val="28"/>
          <w:szCs w:val="28"/>
        </w:rPr>
        <w:t>официальном</w:t>
      </w:r>
      <w:r>
        <w:rPr>
          <w:rFonts w:ascii="Times New Roman" w:hAnsi="Times New Roman"/>
          <w:sz w:val="28"/>
          <w:szCs w:val="28"/>
        </w:rPr>
        <w:t xml:space="preserve"> </w:t>
      </w:r>
      <w:r w:rsidRPr="00A35041">
        <w:rPr>
          <w:rFonts w:ascii="Times New Roman" w:hAnsi="Times New Roman"/>
          <w:sz w:val="28"/>
          <w:szCs w:val="28"/>
        </w:rPr>
        <w:t>сайте в информационно-телекоммуникационной сети "Интернет" по адресу: ___________________________________________</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__________________________________________________________________.</w:t>
      </w:r>
    </w:p>
    <w:p w:rsidR="00F9369C" w:rsidRPr="00A35041" w:rsidRDefault="00F9369C" w:rsidP="0006403B">
      <w:pPr>
        <w:autoSpaceDE w:val="0"/>
        <w:autoSpaceDN w:val="0"/>
        <w:adjustRightInd w:val="0"/>
        <w:spacing w:after="0" w:line="240" w:lineRule="auto"/>
        <w:jc w:val="center"/>
        <w:rPr>
          <w:rFonts w:ascii="Times New Roman" w:hAnsi="Times New Roman"/>
        </w:rPr>
      </w:pPr>
      <w:r w:rsidRPr="00A35041">
        <w:rPr>
          <w:rFonts w:ascii="Times New Roman" w:hAnsi="Times New Roman"/>
        </w:rPr>
        <w:t>(полный электронный адрес размещения МНПА в информационно-телекоммуникационной сети "Интернет")</w:t>
      </w:r>
    </w:p>
    <w:p w:rsidR="00F9369C" w:rsidRPr="00A35041" w:rsidRDefault="00F9369C" w:rsidP="0006403B">
      <w:pPr>
        <w:autoSpaceDE w:val="0"/>
        <w:autoSpaceDN w:val="0"/>
        <w:adjustRightInd w:val="0"/>
        <w:spacing w:after="0" w:line="240" w:lineRule="auto"/>
        <w:ind w:firstLine="709"/>
        <w:jc w:val="both"/>
        <w:rPr>
          <w:rFonts w:ascii="Times New Roman" w:hAnsi="Times New Roman"/>
          <w:spacing w:val="-6"/>
          <w:sz w:val="28"/>
          <w:szCs w:val="28"/>
        </w:rPr>
      </w:pPr>
      <w:r w:rsidRPr="00A35041">
        <w:rPr>
          <w:rFonts w:ascii="Times New Roman" w:hAnsi="Times New Roman"/>
          <w:spacing w:val="-6"/>
          <w:sz w:val="28"/>
          <w:szCs w:val="28"/>
        </w:rPr>
        <w:t>На основе проведенной экспертизы МНПА сделаны следующие выводы:</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_________________________________________________________________________________________________________________________________.</w:t>
      </w:r>
    </w:p>
    <w:p w:rsidR="00F9369C" w:rsidRPr="00A35041" w:rsidRDefault="00F9369C" w:rsidP="0006403B">
      <w:pPr>
        <w:autoSpaceDE w:val="0"/>
        <w:autoSpaceDN w:val="0"/>
        <w:adjustRightInd w:val="0"/>
        <w:spacing w:after="0" w:line="240" w:lineRule="auto"/>
        <w:jc w:val="center"/>
        <w:rPr>
          <w:rFonts w:ascii="Times New Roman" w:hAnsi="Times New Roman"/>
        </w:rPr>
      </w:pPr>
      <w:r w:rsidRPr="00A35041">
        <w:rPr>
          <w:rFonts w:ascii="Times New Roman" w:hAnsi="Times New Roman"/>
        </w:rPr>
        <w:t>(вывод о наличии либо отсутствии положений, необоснованно затрудняющих осуществление предпринимательской и инвестиционной деятельности)</w:t>
      </w:r>
    </w:p>
    <w:p w:rsidR="00F9369C" w:rsidRPr="00A35041" w:rsidRDefault="00F9369C" w:rsidP="0006403B">
      <w:pPr>
        <w:autoSpaceDE w:val="0"/>
        <w:autoSpaceDN w:val="0"/>
        <w:adjustRightInd w:val="0"/>
        <w:spacing w:after="0" w:line="240" w:lineRule="auto"/>
        <w:jc w:val="both"/>
        <w:rPr>
          <w:rFonts w:ascii="Times New Roman" w:hAnsi="Times New Roman"/>
          <w:sz w:val="28"/>
          <w:szCs w:val="28"/>
        </w:rPr>
      </w:pPr>
      <w:r w:rsidRPr="00A35041">
        <w:rPr>
          <w:rFonts w:ascii="Times New Roman" w:hAnsi="Times New Roman"/>
          <w:sz w:val="28"/>
          <w:szCs w:val="28"/>
        </w:rPr>
        <w:t>__________________________________________________________________.</w:t>
      </w:r>
    </w:p>
    <w:p w:rsidR="00F9369C" w:rsidRPr="0006403B" w:rsidRDefault="00F9369C" w:rsidP="0006403B">
      <w:pPr>
        <w:autoSpaceDE w:val="0"/>
        <w:autoSpaceDN w:val="0"/>
        <w:adjustRightInd w:val="0"/>
        <w:spacing w:after="0" w:line="240" w:lineRule="auto"/>
        <w:jc w:val="center"/>
        <w:rPr>
          <w:rFonts w:ascii="Times New Roman" w:hAnsi="Times New Roman"/>
        </w:rPr>
      </w:pPr>
      <w:r w:rsidRPr="00A35041">
        <w:rPr>
          <w:rFonts w:ascii="Times New Roman" w:hAnsi="Times New Roman"/>
        </w:rPr>
        <w:t>(обоснование выводов, а также иные замечания и предложения)</w:t>
      </w:r>
    </w:p>
    <w:p w:rsidR="00F9369C" w:rsidRPr="00A35041" w:rsidRDefault="00F9369C" w:rsidP="0006403B">
      <w:pPr>
        <w:autoSpaceDE w:val="0"/>
        <w:autoSpaceDN w:val="0"/>
        <w:adjustRightInd w:val="0"/>
        <w:spacing w:after="0" w:line="240" w:lineRule="auto"/>
        <w:ind w:firstLine="709"/>
        <w:jc w:val="both"/>
        <w:rPr>
          <w:rFonts w:ascii="Times New Roman" w:hAnsi="Times New Roman"/>
          <w:sz w:val="28"/>
          <w:szCs w:val="28"/>
        </w:rPr>
      </w:pPr>
      <w:r w:rsidRPr="00A35041">
        <w:rPr>
          <w:rFonts w:ascii="Times New Roman" w:hAnsi="Times New Roman"/>
          <w:sz w:val="28"/>
          <w:szCs w:val="28"/>
        </w:rPr>
        <w:t>Указание (при наличии) на приложения.</w:t>
      </w:r>
    </w:p>
    <w:p w:rsidR="00F9369C" w:rsidRPr="00E64762" w:rsidRDefault="00F9369C" w:rsidP="00E64762">
      <w:pPr>
        <w:autoSpaceDE w:val="0"/>
        <w:autoSpaceDN w:val="0"/>
        <w:adjustRightInd w:val="0"/>
        <w:spacing w:after="0" w:line="240" w:lineRule="auto"/>
        <w:jc w:val="right"/>
        <w:rPr>
          <w:rFonts w:ascii="Times New Roman" w:hAnsi="Times New Roman"/>
          <w:sz w:val="28"/>
          <w:szCs w:val="28"/>
        </w:rPr>
      </w:pPr>
      <w:r w:rsidRPr="00E64762">
        <w:rPr>
          <w:rFonts w:ascii="Times New Roman" w:hAnsi="Times New Roman"/>
          <w:sz w:val="28"/>
          <w:szCs w:val="28"/>
        </w:rPr>
        <w:t>_______________________________ И.О. Фамилия</w:t>
      </w:r>
    </w:p>
    <w:p w:rsidR="00F9369C" w:rsidRPr="00E64762" w:rsidRDefault="00F9369C" w:rsidP="00E64762">
      <w:pPr>
        <w:autoSpaceDE w:val="0"/>
        <w:autoSpaceDN w:val="0"/>
        <w:adjustRightInd w:val="0"/>
        <w:spacing w:after="0" w:line="240" w:lineRule="auto"/>
        <w:ind w:left="1559"/>
        <w:jc w:val="center"/>
        <w:rPr>
          <w:rFonts w:ascii="Times New Roman" w:hAnsi="Times New Roman"/>
        </w:rPr>
      </w:pPr>
      <w:r w:rsidRPr="00E64762">
        <w:rPr>
          <w:rFonts w:ascii="Times New Roman" w:hAnsi="Times New Roman"/>
        </w:rPr>
        <w:t>(подпись уполномоченного</w:t>
      </w:r>
      <w:r>
        <w:rPr>
          <w:rFonts w:ascii="Times New Roman" w:hAnsi="Times New Roman"/>
        </w:rPr>
        <w:t xml:space="preserve"> </w:t>
      </w:r>
      <w:r w:rsidRPr="00E64762">
        <w:rPr>
          <w:rFonts w:ascii="Times New Roman" w:hAnsi="Times New Roman"/>
        </w:rPr>
        <w:t>должностного лица)</w:t>
      </w:r>
    </w:p>
    <w:p w:rsidR="00F9369C" w:rsidRDefault="00F9369C" w:rsidP="001D306A">
      <w:pPr>
        <w:pStyle w:val="ConsPlusNormal"/>
        <w:ind w:left="3969"/>
        <w:jc w:val="center"/>
        <w:outlineLvl w:val="1"/>
        <w:rPr>
          <w:rFonts w:ascii="Times New Roman" w:hAnsi="Times New Roman" w:cs="Times New Roman"/>
          <w:sz w:val="28"/>
          <w:szCs w:val="28"/>
        </w:rPr>
      </w:pPr>
    </w:p>
    <w:p w:rsidR="00F9369C" w:rsidRDefault="00F9369C" w:rsidP="001D306A">
      <w:pPr>
        <w:pStyle w:val="ConsPlusNormal"/>
        <w:ind w:left="3969"/>
        <w:jc w:val="center"/>
        <w:outlineLvl w:val="1"/>
        <w:rPr>
          <w:rFonts w:ascii="Times New Roman" w:hAnsi="Times New Roman" w:cs="Times New Roman"/>
          <w:sz w:val="28"/>
          <w:szCs w:val="28"/>
        </w:rPr>
      </w:pPr>
    </w:p>
    <w:tbl>
      <w:tblPr>
        <w:tblW w:w="0" w:type="auto"/>
        <w:tblLook w:val="01E0"/>
      </w:tblPr>
      <w:tblGrid>
        <w:gridCol w:w="5144"/>
        <w:gridCol w:w="4421"/>
      </w:tblGrid>
      <w:tr w:rsidR="00F9369C" w:rsidTr="00F26654">
        <w:tc>
          <w:tcPr>
            <w:tcW w:w="5148" w:type="dxa"/>
          </w:tcPr>
          <w:p w:rsidR="00F9369C" w:rsidRPr="00F26654" w:rsidRDefault="00F9369C" w:rsidP="00F26654">
            <w:pPr>
              <w:pStyle w:val="ConsPlusNormal"/>
              <w:spacing w:after="200" w:line="276" w:lineRule="auto"/>
              <w:outlineLvl w:val="1"/>
              <w:rPr>
                <w:rFonts w:ascii="Times New Roman" w:hAnsi="Times New Roman" w:cs="Times New Roman"/>
                <w:sz w:val="28"/>
                <w:szCs w:val="28"/>
              </w:rPr>
            </w:pPr>
          </w:p>
        </w:tc>
        <w:tc>
          <w:tcPr>
            <w:tcW w:w="4422" w:type="dxa"/>
          </w:tcPr>
          <w:p w:rsidR="00F9369C" w:rsidRPr="00F26654" w:rsidRDefault="00F9369C" w:rsidP="00F26654">
            <w:pPr>
              <w:pStyle w:val="ConsPlusNormal"/>
              <w:spacing w:line="240" w:lineRule="exact"/>
              <w:outlineLvl w:val="1"/>
              <w:rPr>
                <w:rFonts w:ascii="Times New Roman" w:hAnsi="Times New Roman" w:cs="Times New Roman"/>
                <w:sz w:val="24"/>
                <w:szCs w:val="24"/>
              </w:rPr>
            </w:pPr>
            <w:r w:rsidRPr="00F26654">
              <w:rPr>
                <w:rFonts w:ascii="Times New Roman" w:hAnsi="Times New Roman" w:cs="Times New Roman"/>
                <w:sz w:val="24"/>
                <w:szCs w:val="24"/>
              </w:rPr>
              <w:t>Приложение № 1</w:t>
            </w:r>
          </w:p>
          <w:p w:rsidR="00F9369C" w:rsidRPr="00F26654" w:rsidRDefault="00F9369C" w:rsidP="00F26654">
            <w:pPr>
              <w:pStyle w:val="ConsPlusNormal"/>
              <w:spacing w:line="240" w:lineRule="exact"/>
              <w:outlineLvl w:val="1"/>
              <w:rPr>
                <w:rFonts w:ascii="Times New Roman" w:hAnsi="Times New Roman" w:cs="Times New Roman"/>
                <w:sz w:val="28"/>
                <w:szCs w:val="28"/>
              </w:rPr>
            </w:pPr>
            <w:r w:rsidRPr="00F26654">
              <w:rPr>
                <w:rFonts w:ascii="Times New Roman" w:hAnsi="Times New Roman" w:cs="Times New Roman"/>
                <w:sz w:val="24"/>
                <w:szCs w:val="24"/>
              </w:rPr>
              <w:t>к Порядку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r>
    </w:tbl>
    <w:p w:rsidR="00F9369C" w:rsidRDefault="00F9369C" w:rsidP="00DB4D51">
      <w:pPr>
        <w:pStyle w:val="ConsPlusNormal"/>
        <w:ind w:left="3969"/>
        <w:outlineLvl w:val="1"/>
        <w:rPr>
          <w:rFonts w:ascii="Times New Roman" w:hAnsi="Times New Roman" w:cs="Times New Roman"/>
          <w:sz w:val="28"/>
          <w:szCs w:val="28"/>
        </w:rPr>
      </w:pPr>
    </w:p>
    <w:p w:rsidR="00F9369C" w:rsidRDefault="00F9369C" w:rsidP="001D306A">
      <w:pPr>
        <w:pStyle w:val="ConsPlusNormal"/>
        <w:ind w:left="3969"/>
        <w:jc w:val="center"/>
        <w:outlineLvl w:val="1"/>
        <w:rPr>
          <w:rFonts w:ascii="Times New Roman" w:hAnsi="Times New Roman" w:cs="Times New Roman"/>
          <w:sz w:val="28"/>
          <w:szCs w:val="28"/>
        </w:rPr>
      </w:pPr>
    </w:p>
    <w:p w:rsidR="00F9369C" w:rsidRDefault="00F9369C" w:rsidP="001D306A">
      <w:pPr>
        <w:pStyle w:val="ConsPlusNormal"/>
        <w:ind w:left="3969"/>
        <w:jc w:val="center"/>
        <w:outlineLvl w:val="1"/>
        <w:rPr>
          <w:rFonts w:ascii="Times New Roman" w:hAnsi="Times New Roman" w:cs="Times New Roman"/>
          <w:sz w:val="28"/>
          <w:szCs w:val="28"/>
        </w:rPr>
      </w:pPr>
    </w:p>
    <w:p w:rsidR="00F9369C" w:rsidRDefault="00F9369C" w:rsidP="001D306A">
      <w:pPr>
        <w:pStyle w:val="ConsPlusNormal"/>
        <w:ind w:left="3969"/>
        <w:jc w:val="center"/>
        <w:outlineLvl w:val="1"/>
        <w:rPr>
          <w:rFonts w:ascii="Times New Roman" w:hAnsi="Times New Roman" w:cs="Times New Roman"/>
          <w:sz w:val="28"/>
          <w:szCs w:val="28"/>
        </w:rPr>
      </w:pPr>
    </w:p>
    <w:p w:rsidR="00F9369C" w:rsidRDefault="00F9369C">
      <w:pPr>
        <w:pStyle w:val="ConsPlusNormal"/>
        <w:jc w:val="both"/>
      </w:pPr>
    </w:p>
    <w:p w:rsidR="00F9369C" w:rsidRDefault="00F9369C">
      <w:pPr>
        <w:spacing w:after="0" w:line="240" w:lineRule="auto"/>
        <w:jc w:val="center"/>
        <w:outlineLvl w:val="1"/>
        <w:rPr>
          <w:rFonts w:ascii="Times New Roman" w:hAnsi="Times New Roman"/>
          <w:bCs/>
          <w:sz w:val="28"/>
          <w:szCs w:val="28"/>
          <w:lang w:eastAsia="ru-RU"/>
        </w:rPr>
      </w:pPr>
      <w:r w:rsidRPr="002E048A">
        <w:rPr>
          <w:rFonts w:ascii="Times New Roman" w:hAnsi="Times New Roman"/>
          <w:bCs/>
          <w:sz w:val="28"/>
          <w:szCs w:val="28"/>
          <w:lang w:eastAsia="ru-RU"/>
        </w:rPr>
        <w:t xml:space="preserve">ОТЧЕТ </w:t>
      </w:r>
    </w:p>
    <w:p w:rsidR="00F9369C" w:rsidRPr="00C85E8A" w:rsidRDefault="00F9369C">
      <w:pPr>
        <w:spacing w:after="0" w:line="240" w:lineRule="auto"/>
        <w:jc w:val="center"/>
        <w:outlineLvl w:val="1"/>
        <w:rPr>
          <w:rFonts w:ascii="Times New Roman" w:hAnsi="Times New Roman"/>
          <w:bCs/>
          <w:sz w:val="28"/>
          <w:szCs w:val="28"/>
          <w:lang w:eastAsia="ru-RU"/>
        </w:rPr>
      </w:pPr>
      <w:r w:rsidRPr="002E048A">
        <w:rPr>
          <w:rFonts w:ascii="Times New Roman" w:hAnsi="Times New Roman"/>
          <w:bCs/>
          <w:sz w:val="28"/>
          <w:szCs w:val="28"/>
          <w:lang w:eastAsia="ru-RU"/>
        </w:rPr>
        <w:t>о результатах проведения публичных консультаций</w:t>
      </w:r>
    </w:p>
    <w:p w:rsidR="00F9369C" w:rsidRDefault="00F9369C">
      <w:pPr>
        <w:spacing w:after="0" w:line="240" w:lineRule="auto"/>
        <w:jc w:val="center"/>
        <w:rPr>
          <w:rFonts w:ascii="Times New Roman" w:hAnsi="Times New Roman"/>
          <w:sz w:val="24"/>
          <w:szCs w:val="24"/>
          <w:lang w:eastAsia="ru-RU"/>
        </w:rPr>
      </w:pPr>
      <w:r w:rsidRPr="00DC085F">
        <w:rPr>
          <w:rFonts w:ascii="Times New Roman" w:hAnsi="Times New Roman"/>
          <w:sz w:val="28"/>
          <w:szCs w:val="28"/>
          <w:u w:val="single"/>
          <w:lang w:eastAsia="ru-RU"/>
        </w:rPr>
        <w:t>___________________________________________________________</w:t>
      </w:r>
      <w:r w:rsidRPr="001B63B1">
        <w:rPr>
          <w:rFonts w:ascii="Times New Roman" w:hAnsi="Times New Roman"/>
          <w:sz w:val="24"/>
          <w:szCs w:val="24"/>
          <w:lang w:eastAsia="ru-RU"/>
        </w:rPr>
        <w:br/>
        <w:t>(наименование муниципального акта)</w:t>
      </w:r>
    </w:p>
    <w:p w:rsidR="00F9369C" w:rsidRDefault="00F9369C">
      <w:pPr>
        <w:spacing w:after="0" w:line="240" w:lineRule="auto"/>
        <w:jc w:val="center"/>
        <w:rPr>
          <w:rFonts w:ascii="Times New Roman" w:hAnsi="Times New Roman"/>
          <w:sz w:val="24"/>
          <w:szCs w:val="24"/>
          <w:lang w:eastAsia="ru-RU"/>
        </w:rPr>
      </w:pPr>
    </w:p>
    <w:p w:rsidR="00F9369C" w:rsidRDefault="00F9369C">
      <w:pPr>
        <w:spacing w:after="0" w:line="240" w:lineRule="auto"/>
        <w:rPr>
          <w:rFonts w:ascii="Times New Roman" w:hAnsi="Times New Roman"/>
          <w:sz w:val="24"/>
          <w:szCs w:val="24"/>
          <w:lang w:eastAsia="ru-RU"/>
        </w:rPr>
      </w:pPr>
      <w:r w:rsidRPr="00DB4D51">
        <w:rPr>
          <w:rFonts w:ascii="Times New Roman" w:hAnsi="Times New Roman"/>
          <w:sz w:val="28"/>
          <w:szCs w:val="28"/>
          <w:lang w:eastAsia="ru-RU"/>
        </w:rPr>
        <w:t>1.</w:t>
      </w:r>
      <w:r w:rsidRPr="001B63B1">
        <w:rPr>
          <w:rFonts w:ascii="Times New Roman" w:hAnsi="Times New Roman"/>
          <w:sz w:val="24"/>
          <w:szCs w:val="24"/>
          <w:lang w:eastAsia="ru-RU"/>
        </w:rPr>
        <w:t xml:space="preserve"> </w:t>
      </w:r>
      <w:r w:rsidRPr="0013199F">
        <w:rPr>
          <w:rFonts w:ascii="Times New Roman" w:hAnsi="Times New Roman"/>
          <w:sz w:val="28"/>
          <w:szCs w:val="28"/>
          <w:lang w:eastAsia="ru-RU"/>
        </w:rPr>
        <w:t>Срок, в течение которого уполномоченным органом принимались</w:t>
      </w:r>
      <w:r w:rsidRPr="0013199F">
        <w:rPr>
          <w:rFonts w:ascii="Times New Roman" w:hAnsi="Times New Roman"/>
          <w:sz w:val="28"/>
          <w:szCs w:val="28"/>
          <w:lang w:eastAsia="ru-RU"/>
        </w:rPr>
        <w:br/>
        <w:t>предложения (замечания) в связи с проведением публичных консультаций в</w:t>
      </w:r>
      <w:r w:rsidRPr="0013199F">
        <w:rPr>
          <w:rFonts w:ascii="Times New Roman" w:hAnsi="Times New Roman"/>
          <w:sz w:val="28"/>
          <w:szCs w:val="28"/>
          <w:lang w:eastAsia="ru-RU"/>
        </w:rPr>
        <w:br/>
        <w:t>отношении муниципального акта:</w:t>
      </w:r>
      <w:r w:rsidRPr="0013199F">
        <w:rPr>
          <w:rFonts w:ascii="Times New Roman" w:hAnsi="Times New Roman"/>
          <w:sz w:val="28"/>
          <w:szCs w:val="28"/>
          <w:lang w:eastAsia="ru-RU"/>
        </w:rPr>
        <w:br/>
        <w:t>начало "__" _____________ 20__ г., окончание "__" _____________ 20__ г.</w:t>
      </w:r>
      <w:r w:rsidRPr="0013199F">
        <w:rPr>
          <w:rFonts w:ascii="Times New Roman" w:hAnsi="Times New Roman"/>
          <w:sz w:val="28"/>
          <w:szCs w:val="28"/>
          <w:lang w:eastAsia="ru-RU"/>
        </w:rPr>
        <w:br/>
      </w:r>
      <w:r w:rsidRPr="0013199F">
        <w:rPr>
          <w:rFonts w:ascii="Times New Roman" w:hAnsi="Times New Roman"/>
          <w:sz w:val="28"/>
          <w:szCs w:val="28"/>
          <w:lang w:eastAsia="ru-RU"/>
        </w:rPr>
        <w:br/>
        <w:t>2. Сведения о заявителе, по предложению которого проведена экспертиза</w:t>
      </w:r>
      <w:r w:rsidRPr="0013199F">
        <w:rPr>
          <w:rFonts w:ascii="Times New Roman" w:hAnsi="Times New Roman"/>
          <w:sz w:val="28"/>
          <w:szCs w:val="28"/>
          <w:lang w:eastAsia="ru-RU"/>
        </w:rPr>
        <w:br/>
        <w:t>муниципального акта:</w:t>
      </w:r>
      <w:r w:rsidRPr="0013199F">
        <w:rPr>
          <w:rFonts w:ascii="Times New Roman" w:hAnsi="Times New Roman"/>
          <w:sz w:val="28"/>
          <w:szCs w:val="28"/>
          <w:lang w:eastAsia="ru-RU"/>
        </w:rPr>
        <w:br/>
      </w:r>
      <w:r w:rsidRPr="0013199F">
        <w:rPr>
          <w:rFonts w:ascii="Times New Roman" w:hAnsi="Times New Roman"/>
          <w:sz w:val="28"/>
          <w:szCs w:val="28"/>
          <w:lang w:eastAsia="ru-RU"/>
        </w:rPr>
        <w:br/>
        <w:t>__________________________________________________________________</w:t>
      </w:r>
      <w:r w:rsidRPr="0013199F">
        <w:rPr>
          <w:rFonts w:ascii="Times New Roman" w:hAnsi="Times New Roman"/>
          <w:sz w:val="28"/>
          <w:szCs w:val="28"/>
          <w:lang w:eastAsia="ru-RU"/>
        </w:rPr>
        <w:br/>
        <w:t>3. Сведения об участниках публичных консультаций, представивших</w:t>
      </w:r>
      <w:r w:rsidRPr="0013199F">
        <w:rPr>
          <w:rFonts w:ascii="Times New Roman" w:hAnsi="Times New Roman"/>
          <w:sz w:val="28"/>
          <w:szCs w:val="28"/>
          <w:lang w:eastAsia="ru-RU"/>
        </w:rPr>
        <w:br/>
      </w:r>
      <w:r w:rsidRPr="0013199F">
        <w:rPr>
          <w:rFonts w:ascii="Times New Roman" w:hAnsi="Times New Roman"/>
          <w:sz w:val="28"/>
          <w:szCs w:val="28"/>
          <w:lang w:eastAsia="ru-RU"/>
        </w:rPr>
        <w:br/>
        <w:t>предложения (замечания), результаты рассмотрения:</w:t>
      </w:r>
      <w:r w:rsidRPr="0013199F">
        <w:rPr>
          <w:rFonts w:ascii="Times New Roman" w:hAnsi="Times New Roman"/>
          <w:sz w:val="28"/>
          <w:szCs w:val="28"/>
          <w:lang w:eastAsia="ru-RU"/>
        </w:rPr>
        <w:br/>
      </w:r>
    </w:p>
    <w:tbl>
      <w:tblPr>
        <w:tblW w:w="0" w:type="auto"/>
        <w:tblCellSpacing w:w="15" w:type="dxa"/>
        <w:tblCellMar>
          <w:top w:w="15" w:type="dxa"/>
          <w:left w:w="15" w:type="dxa"/>
          <w:bottom w:w="15" w:type="dxa"/>
          <w:right w:w="15" w:type="dxa"/>
        </w:tblCellMar>
        <w:tblLook w:val="00A0"/>
      </w:tblPr>
      <w:tblGrid>
        <w:gridCol w:w="585"/>
        <w:gridCol w:w="2526"/>
        <w:gridCol w:w="3113"/>
        <w:gridCol w:w="3215"/>
      </w:tblGrid>
      <w:tr w:rsidR="00F9369C" w:rsidRPr="00B7785C" w:rsidTr="001B63B1">
        <w:trPr>
          <w:trHeight w:val="15"/>
          <w:tblCellSpacing w:w="15" w:type="dxa"/>
        </w:trPr>
        <w:tc>
          <w:tcPr>
            <w:tcW w:w="554" w:type="dxa"/>
            <w:vAlign w:val="center"/>
          </w:tcPr>
          <w:p w:rsidR="00F9369C" w:rsidRPr="001B63B1" w:rsidRDefault="00F9369C" w:rsidP="005E25AF">
            <w:pPr>
              <w:spacing w:after="0" w:line="240" w:lineRule="auto"/>
              <w:rPr>
                <w:rFonts w:ascii="Times New Roman" w:hAnsi="Times New Roman"/>
                <w:sz w:val="2"/>
                <w:szCs w:val="24"/>
                <w:lang w:eastAsia="ru-RU"/>
              </w:rPr>
            </w:pPr>
          </w:p>
        </w:tc>
        <w:tc>
          <w:tcPr>
            <w:tcW w:w="2772" w:type="dxa"/>
            <w:vAlign w:val="center"/>
          </w:tcPr>
          <w:p w:rsidR="00F9369C" w:rsidRDefault="00F9369C">
            <w:pPr>
              <w:spacing w:after="0" w:line="240" w:lineRule="auto"/>
              <w:rPr>
                <w:rFonts w:ascii="Times New Roman" w:hAnsi="Times New Roman"/>
                <w:sz w:val="2"/>
                <w:szCs w:val="24"/>
                <w:lang w:eastAsia="ru-RU"/>
              </w:rPr>
            </w:pPr>
          </w:p>
        </w:tc>
        <w:tc>
          <w:tcPr>
            <w:tcW w:w="3511" w:type="dxa"/>
            <w:vAlign w:val="center"/>
          </w:tcPr>
          <w:p w:rsidR="00F9369C" w:rsidRDefault="00F9369C">
            <w:pPr>
              <w:spacing w:after="0" w:line="240" w:lineRule="auto"/>
              <w:rPr>
                <w:rFonts w:ascii="Times New Roman" w:hAnsi="Times New Roman"/>
                <w:sz w:val="2"/>
                <w:szCs w:val="24"/>
                <w:lang w:eastAsia="ru-RU"/>
              </w:rPr>
            </w:pPr>
          </w:p>
        </w:tc>
        <w:tc>
          <w:tcPr>
            <w:tcW w:w="3696" w:type="dxa"/>
            <w:vAlign w:val="center"/>
          </w:tcPr>
          <w:p w:rsidR="00F9369C" w:rsidRDefault="00F9369C">
            <w:pPr>
              <w:spacing w:after="0" w:line="240" w:lineRule="auto"/>
              <w:rPr>
                <w:rFonts w:ascii="Times New Roman" w:hAnsi="Times New Roman"/>
                <w:sz w:val="2"/>
                <w:szCs w:val="24"/>
                <w:lang w:eastAsia="ru-RU"/>
              </w:rPr>
            </w:pPr>
          </w:p>
        </w:tc>
      </w:tr>
      <w:tr w:rsidR="00F9369C" w:rsidRPr="00B7785C" w:rsidTr="001B63B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jc w:val="center"/>
              <w:rPr>
                <w:rFonts w:ascii="Times New Roman" w:hAnsi="Times New Roman"/>
                <w:sz w:val="24"/>
                <w:szCs w:val="24"/>
                <w:lang w:eastAsia="ru-RU"/>
              </w:rPr>
            </w:pPr>
            <w:r w:rsidRPr="001B63B1">
              <w:rPr>
                <w:rFonts w:ascii="Times New Roman" w:hAnsi="Times New Roman"/>
                <w:sz w:val="24"/>
                <w:szCs w:val="24"/>
                <w:lang w:eastAsia="ru-RU"/>
              </w:rPr>
              <w:t xml:space="preserve">N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jc w:val="center"/>
              <w:rPr>
                <w:rFonts w:ascii="Times New Roman" w:hAnsi="Times New Roman"/>
                <w:sz w:val="24"/>
                <w:szCs w:val="24"/>
                <w:lang w:eastAsia="ru-RU"/>
              </w:rPr>
            </w:pPr>
            <w:r w:rsidRPr="001B63B1">
              <w:rPr>
                <w:rFonts w:ascii="Times New Roman" w:hAnsi="Times New Roman"/>
                <w:sz w:val="24"/>
                <w:szCs w:val="24"/>
                <w:lang w:eastAsia="ru-RU"/>
              </w:rPr>
              <w:t xml:space="preserve">Участники публичных консультаций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jc w:val="center"/>
              <w:rPr>
                <w:rFonts w:ascii="Times New Roman" w:hAnsi="Times New Roman"/>
                <w:sz w:val="24"/>
                <w:szCs w:val="24"/>
                <w:lang w:eastAsia="ru-RU"/>
              </w:rPr>
            </w:pPr>
            <w:r w:rsidRPr="001B63B1">
              <w:rPr>
                <w:rFonts w:ascii="Times New Roman" w:hAnsi="Times New Roman"/>
                <w:sz w:val="24"/>
                <w:szCs w:val="24"/>
                <w:lang w:eastAsia="ru-RU"/>
              </w:rPr>
              <w:t>Краткая характеристика поступивших предложений (замечаний)</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jc w:val="center"/>
              <w:rPr>
                <w:rFonts w:ascii="Times New Roman" w:hAnsi="Times New Roman"/>
                <w:sz w:val="24"/>
                <w:szCs w:val="24"/>
                <w:lang w:eastAsia="ru-RU"/>
              </w:rPr>
            </w:pPr>
            <w:r w:rsidRPr="001B63B1">
              <w:rPr>
                <w:rFonts w:ascii="Times New Roman" w:hAnsi="Times New Roman"/>
                <w:sz w:val="24"/>
                <w:szCs w:val="24"/>
                <w:lang w:eastAsia="ru-RU"/>
              </w:rPr>
              <w:t xml:space="preserve">Результат рассмотрения поступивших предложений (замечаний), причины отклонения </w:t>
            </w:r>
          </w:p>
        </w:tc>
      </w:tr>
      <w:tr w:rsidR="00F9369C" w:rsidRPr="00B7785C" w:rsidTr="0013199F">
        <w:trPr>
          <w:trHeight w:val="442"/>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Pr="001B63B1" w:rsidRDefault="00F9369C" w:rsidP="005E25AF">
            <w:pPr>
              <w:spacing w:after="0" w:line="240" w:lineRule="auto"/>
              <w:rPr>
                <w:rFonts w:ascii="Times New Roman" w:hAnsi="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r>
      <w:tr w:rsidR="00F9369C" w:rsidRPr="00B7785C" w:rsidTr="001B63B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Pr="001B63B1" w:rsidRDefault="00F9369C" w:rsidP="005E25AF">
            <w:pPr>
              <w:spacing w:after="0" w:line="240" w:lineRule="auto"/>
              <w:rPr>
                <w:rFonts w:ascii="Times New Roman" w:hAnsi="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F9369C" w:rsidRDefault="00F9369C">
            <w:pPr>
              <w:spacing w:after="0" w:line="240" w:lineRule="auto"/>
              <w:rPr>
                <w:rFonts w:ascii="Times New Roman" w:hAnsi="Times New Roman"/>
                <w:sz w:val="24"/>
                <w:szCs w:val="24"/>
                <w:lang w:eastAsia="ru-RU"/>
              </w:rPr>
            </w:pPr>
          </w:p>
        </w:tc>
      </w:tr>
    </w:tbl>
    <w:p w:rsidR="00F9369C" w:rsidRPr="008D42BC" w:rsidRDefault="00F9369C" w:rsidP="005E25AF">
      <w:pPr>
        <w:pStyle w:val="ConsPlusNonformat"/>
        <w:jc w:val="both"/>
        <w:rPr>
          <w:rFonts w:ascii="Times New Roman" w:hAnsi="Times New Roman" w:cs="Times New Roman"/>
          <w:sz w:val="28"/>
          <w:szCs w:val="28"/>
        </w:rPr>
      </w:pPr>
      <w:r w:rsidRPr="008D42BC">
        <w:rPr>
          <w:rFonts w:ascii="Times New Roman" w:hAnsi="Times New Roman" w:cs="Times New Roman"/>
          <w:sz w:val="28"/>
          <w:szCs w:val="28"/>
        </w:rPr>
        <w:t xml:space="preserve">                                      ______________________________ Ф.И.О.</w:t>
      </w:r>
    </w:p>
    <w:p w:rsidR="00F9369C" w:rsidRPr="008D42BC" w:rsidRDefault="00F9369C" w:rsidP="00DB4D51">
      <w:pPr>
        <w:pStyle w:val="ConsPlusNonformat"/>
        <w:spacing w:line="240" w:lineRule="exact"/>
        <w:jc w:val="center"/>
        <w:rPr>
          <w:rFonts w:ascii="Times New Roman" w:hAnsi="Times New Roman" w:cs="Times New Roman"/>
          <w:sz w:val="24"/>
          <w:szCs w:val="24"/>
        </w:rPr>
      </w:pPr>
      <w:r w:rsidRPr="008D42BC">
        <w:rPr>
          <w:rFonts w:ascii="Times New Roman" w:hAnsi="Times New Roman" w:cs="Times New Roman"/>
          <w:sz w:val="24"/>
          <w:szCs w:val="24"/>
        </w:rPr>
        <w:t>(подпись руководителя либо</w:t>
      </w:r>
    </w:p>
    <w:p w:rsidR="00F9369C" w:rsidRPr="008D42BC" w:rsidRDefault="00F9369C" w:rsidP="00DB4D51">
      <w:pPr>
        <w:pStyle w:val="ConsPlusNonformat"/>
        <w:spacing w:line="240" w:lineRule="exact"/>
        <w:jc w:val="center"/>
        <w:rPr>
          <w:rFonts w:ascii="Times New Roman" w:hAnsi="Times New Roman" w:cs="Times New Roman"/>
          <w:sz w:val="24"/>
          <w:szCs w:val="24"/>
        </w:rPr>
      </w:pPr>
      <w:r w:rsidRPr="008D42BC">
        <w:rPr>
          <w:rFonts w:ascii="Times New Roman" w:hAnsi="Times New Roman" w:cs="Times New Roman"/>
          <w:sz w:val="24"/>
          <w:szCs w:val="24"/>
        </w:rPr>
        <w:t>лица, его замещающего)</w:t>
      </w:r>
    </w:p>
    <w:p w:rsidR="00F9369C" w:rsidRDefault="00F9369C" w:rsidP="00DB4D51">
      <w:pPr>
        <w:spacing w:after="0" w:line="240" w:lineRule="exact"/>
        <w:rPr>
          <w:rFonts w:ascii="Times New Roman" w:hAnsi="Times New Roman"/>
          <w:sz w:val="28"/>
          <w:szCs w:val="28"/>
        </w:rPr>
      </w:pPr>
    </w:p>
    <w:p w:rsidR="00F9369C" w:rsidRDefault="00F9369C">
      <w:pPr>
        <w:rPr>
          <w:rFonts w:ascii="Times New Roman" w:hAnsi="Times New Roman"/>
          <w:sz w:val="28"/>
          <w:szCs w:val="28"/>
        </w:rPr>
      </w:pPr>
    </w:p>
    <w:p w:rsidR="00F9369C" w:rsidRDefault="00F9369C" w:rsidP="007D5F04">
      <w:pPr>
        <w:pStyle w:val="ConsPlusNormal"/>
        <w:jc w:val="right"/>
        <w:outlineLvl w:val="0"/>
      </w:pPr>
    </w:p>
    <w:p w:rsidR="00F9369C" w:rsidRDefault="00F9369C" w:rsidP="007D5F04">
      <w:pPr>
        <w:pStyle w:val="ConsPlusNormal"/>
        <w:jc w:val="right"/>
        <w:outlineLvl w:val="0"/>
      </w:pPr>
    </w:p>
    <w:p w:rsidR="00F9369C" w:rsidRDefault="00F9369C" w:rsidP="001D306A">
      <w:pPr>
        <w:pStyle w:val="ConsPlusNormal"/>
        <w:ind w:left="3969"/>
        <w:jc w:val="center"/>
        <w:outlineLvl w:val="0"/>
        <w:rPr>
          <w:rFonts w:ascii="Times New Roman" w:hAnsi="Times New Roman" w:cs="Times New Roman"/>
          <w:sz w:val="28"/>
          <w:szCs w:val="28"/>
        </w:rPr>
      </w:pPr>
    </w:p>
    <w:tbl>
      <w:tblPr>
        <w:tblW w:w="0" w:type="auto"/>
        <w:tblLook w:val="01E0"/>
      </w:tblPr>
      <w:tblGrid>
        <w:gridCol w:w="5504"/>
        <w:gridCol w:w="4061"/>
      </w:tblGrid>
      <w:tr w:rsidR="00F9369C" w:rsidTr="00F26654">
        <w:tc>
          <w:tcPr>
            <w:tcW w:w="5508" w:type="dxa"/>
          </w:tcPr>
          <w:p w:rsidR="00F9369C" w:rsidRPr="00F26654" w:rsidRDefault="00F9369C" w:rsidP="00F26654">
            <w:pPr>
              <w:pStyle w:val="ConsPlusNormal"/>
              <w:spacing w:after="200" w:line="276" w:lineRule="auto"/>
              <w:jc w:val="center"/>
              <w:outlineLvl w:val="0"/>
              <w:rPr>
                <w:rFonts w:ascii="Times New Roman" w:hAnsi="Times New Roman" w:cs="Times New Roman"/>
                <w:sz w:val="28"/>
                <w:szCs w:val="28"/>
              </w:rPr>
            </w:pPr>
          </w:p>
        </w:tc>
        <w:tc>
          <w:tcPr>
            <w:tcW w:w="4062" w:type="dxa"/>
          </w:tcPr>
          <w:p w:rsidR="00F9369C" w:rsidRPr="00F26654" w:rsidRDefault="00F9369C" w:rsidP="00F26654">
            <w:pPr>
              <w:pStyle w:val="ConsPlusNormal"/>
              <w:spacing w:line="240" w:lineRule="exact"/>
              <w:jc w:val="center"/>
              <w:outlineLvl w:val="0"/>
              <w:rPr>
                <w:rFonts w:ascii="Times New Roman" w:hAnsi="Times New Roman" w:cs="Times New Roman"/>
                <w:sz w:val="28"/>
                <w:szCs w:val="28"/>
              </w:rPr>
            </w:pPr>
            <w:r w:rsidRPr="00F26654">
              <w:rPr>
                <w:rFonts w:ascii="Times New Roman" w:hAnsi="Times New Roman" w:cs="Times New Roman"/>
                <w:sz w:val="28"/>
                <w:szCs w:val="28"/>
              </w:rPr>
              <w:t>УТВЕРЖДЕН</w:t>
            </w:r>
          </w:p>
          <w:p w:rsidR="00F9369C" w:rsidRPr="00F26654" w:rsidRDefault="00F9369C" w:rsidP="00F26654">
            <w:pPr>
              <w:pStyle w:val="ConsPlusNormal"/>
              <w:spacing w:line="240" w:lineRule="exact"/>
              <w:jc w:val="center"/>
              <w:outlineLvl w:val="0"/>
              <w:rPr>
                <w:rFonts w:ascii="Times New Roman" w:hAnsi="Times New Roman" w:cs="Times New Roman"/>
                <w:sz w:val="28"/>
                <w:szCs w:val="28"/>
              </w:rPr>
            </w:pPr>
          </w:p>
          <w:p w:rsidR="00F9369C" w:rsidRPr="00F26654" w:rsidRDefault="00F9369C" w:rsidP="00F26654">
            <w:pPr>
              <w:pStyle w:val="ConsPlusNormal"/>
              <w:spacing w:line="240" w:lineRule="exact"/>
              <w:jc w:val="center"/>
              <w:outlineLvl w:val="0"/>
              <w:rPr>
                <w:rFonts w:ascii="Times New Roman" w:hAnsi="Times New Roman" w:cs="Times New Roman"/>
                <w:sz w:val="28"/>
                <w:szCs w:val="28"/>
              </w:rPr>
            </w:pPr>
            <w:r w:rsidRPr="00F26654">
              <w:rPr>
                <w:rFonts w:ascii="Times New Roman" w:hAnsi="Times New Roman" w:cs="Times New Roman"/>
                <w:sz w:val="28"/>
                <w:szCs w:val="28"/>
              </w:rPr>
              <w:t xml:space="preserve">постановлением  администрации  района </w:t>
            </w:r>
          </w:p>
          <w:p w:rsidR="00F9369C" w:rsidRPr="00F26654" w:rsidRDefault="00F9369C" w:rsidP="00F26654">
            <w:pPr>
              <w:pStyle w:val="ConsPlusNormal"/>
              <w:spacing w:line="240" w:lineRule="exact"/>
              <w:jc w:val="center"/>
              <w:outlineLvl w:val="0"/>
              <w:rPr>
                <w:rFonts w:ascii="Times New Roman" w:hAnsi="Times New Roman" w:cs="Times New Roman"/>
                <w:sz w:val="28"/>
                <w:szCs w:val="28"/>
              </w:rPr>
            </w:pPr>
          </w:p>
          <w:p w:rsidR="00F9369C" w:rsidRPr="00F26654" w:rsidRDefault="00F9369C" w:rsidP="00F26654">
            <w:pPr>
              <w:pStyle w:val="ConsPlusNormal"/>
              <w:spacing w:line="240" w:lineRule="exact"/>
              <w:jc w:val="center"/>
              <w:outlineLvl w:val="0"/>
              <w:rPr>
                <w:rFonts w:ascii="Times New Roman" w:hAnsi="Times New Roman" w:cs="Times New Roman"/>
                <w:sz w:val="28"/>
                <w:szCs w:val="28"/>
              </w:rPr>
            </w:pPr>
            <w:r>
              <w:rPr>
                <w:rFonts w:ascii="Times New Roman" w:hAnsi="Times New Roman" w:cs="Times New Roman"/>
                <w:sz w:val="28"/>
                <w:szCs w:val="28"/>
              </w:rPr>
              <w:t>от 19.06.2017  № 349</w:t>
            </w:r>
          </w:p>
        </w:tc>
      </w:tr>
    </w:tbl>
    <w:p w:rsidR="00F9369C" w:rsidRDefault="00F9369C" w:rsidP="001D306A">
      <w:pPr>
        <w:pStyle w:val="ConsPlusNormal"/>
        <w:ind w:left="3969"/>
        <w:jc w:val="center"/>
        <w:outlineLvl w:val="0"/>
        <w:rPr>
          <w:rFonts w:ascii="Times New Roman" w:hAnsi="Times New Roman" w:cs="Times New Roman"/>
          <w:sz w:val="28"/>
          <w:szCs w:val="28"/>
        </w:rPr>
      </w:pPr>
    </w:p>
    <w:p w:rsidR="00F9369C" w:rsidRDefault="00F9369C" w:rsidP="001D306A">
      <w:pPr>
        <w:pStyle w:val="ConsPlusNormal"/>
        <w:ind w:left="3969"/>
        <w:jc w:val="center"/>
        <w:outlineLvl w:val="0"/>
        <w:rPr>
          <w:rFonts w:ascii="Times New Roman" w:hAnsi="Times New Roman" w:cs="Times New Roman"/>
          <w:sz w:val="28"/>
          <w:szCs w:val="28"/>
        </w:rPr>
      </w:pPr>
    </w:p>
    <w:p w:rsidR="00F9369C" w:rsidRPr="001D306A" w:rsidRDefault="00F9369C" w:rsidP="001D306A">
      <w:pPr>
        <w:pStyle w:val="ConsPlusNormal"/>
        <w:ind w:left="3969"/>
        <w:jc w:val="center"/>
        <w:rPr>
          <w:rFonts w:ascii="Times New Roman" w:hAnsi="Times New Roman" w:cs="Times New Roman"/>
          <w:sz w:val="28"/>
          <w:szCs w:val="28"/>
        </w:rPr>
      </w:pPr>
    </w:p>
    <w:p w:rsidR="00F9369C" w:rsidRDefault="00F9369C" w:rsidP="007D5F04">
      <w:pPr>
        <w:pStyle w:val="ConsPlusNormal"/>
        <w:jc w:val="right"/>
      </w:pPr>
    </w:p>
    <w:p w:rsidR="00F9369C" w:rsidRPr="00194635" w:rsidRDefault="00F9369C" w:rsidP="007D5F04">
      <w:pPr>
        <w:pStyle w:val="ConsPlusTitle"/>
        <w:jc w:val="center"/>
        <w:rPr>
          <w:rFonts w:ascii="Times New Roman" w:hAnsi="Times New Roman" w:cs="Times New Roman"/>
          <w:sz w:val="28"/>
          <w:szCs w:val="28"/>
        </w:rPr>
      </w:pPr>
      <w:r w:rsidRPr="00194635">
        <w:rPr>
          <w:rFonts w:ascii="Times New Roman" w:hAnsi="Times New Roman" w:cs="Times New Roman"/>
          <w:sz w:val="28"/>
          <w:szCs w:val="28"/>
        </w:rPr>
        <w:t>ПОРЯДОК</w:t>
      </w:r>
    </w:p>
    <w:p w:rsidR="00F9369C" w:rsidRPr="00194635" w:rsidRDefault="00F9369C" w:rsidP="005E6EA9">
      <w:pPr>
        <w:pStyle w:val="ConsPlusTitle"/>
        <w:jc w:val="center"/>
        <w:rPr>
          <w:rFonts w:ascii="Times New Roman" w:hAnsi="Times New Roman" w:cs="Times New Roman"/>
          <w:sz w:val="28"/>
          <w:szCs w:val="28"/>
        </w:rPr>
      </w:pPr>
      <w:r w:rsidRPr="00194635">
        <w:rPr>
          <w:rFonts w:ascii="Times New Roman" w:hAnsi="Times New Roman" w:cs="Times New Roman"/>
          <w:sz w:val="28"/>
          <w:szCs w:val="28"/>
        </w:rPr>
        <w:t>ПРОВЕДЕНИЯ ОЦЕНКИ ФАКТИЧЕСКОГО ВОЗДЕЙСТВИЯ (МОНИТОРИНГА) В ОТНОШЕНИ И МУНИЦИПАЛЬНЫХ НОРМАТИВНЫХ ПРАВОВЫХ</w:t>
      </w:r>
      <w:r>
        <w:rPr>
          <w:rFonts w:ascii="Times New Roman" w:hAnsi="Times New Roman" w:cs="Times New Roman"/>
          <w:sz w:val="28"/>
          <w:szCs w:val="28"/>
        </w:rPr>
        <w:t xml:space="preserve"> </w:t>
      </w:r>
      <w:r w:rsidRPr="00194635">
        <w:rPr>
          <w:rFonts w:ascii="Times New Roman" w:hAnsi="Times New Roman" w:cs="Times New Roman"/>
          <w:sz w:val="28"/>
          <w:szCs w:val="28"/>
        </w:rPr>
        <w:t>АКТОВ АДМИНИСТРАЦИИ ВЕРХНЕБУРЕИНСКОГО МУНИЦИПАЛЬНОГО РАЙОНА, ПРИ ПОДГОТОВКЕ ПРОЕКТОВ КОТОРЫХ ПРОВОДИЛАСЬ ПРОЦЕДУРА ОЦЕНКИ РЕГУЛИРУЮЩЕГО ВОЗДЕЙСТВИЯ</w:t>
      </w:r>
    </w:p>
    <w:p w:rsidR="00F9369C" w:rsidRDefault="00F9369C" w:rsidP="005E6EA9">
      <w:pPr>
        <w:pStyle w:val="ConsPlusTitle"/>
        <w:jc w:val="center"/>
      </w:pPr>
    </w:p>
    <w:p w:rsidR="00F9369C" w:rsidRDefault="00F9369C" w:rsidP="00886CEF">
      <w:pPr>
        <w:pStyle w:val="20"/>
        <w:numPr>
          <w:ilvl w:val="0"/>
          <w:numId w:val="15"/>
        </w:numPr>
        <w:shd w:val="clear" w:color="auto" w:fill="auto"/>
        <w:tabs>
          <w:tab w:val="left" w:pos="-142"/>
          <w:tab w:val="left" w:pos="0"/>
        </w:tabs>
        <w:spacing w:after="0" w:line="322" w:lineRule="exact"/>
      </w:pPr>
      <w:r>
        <w:t>Общие положения</w:t>
      </w:r>
    </w:p>
    <w:p w:rsidR="00F9369C" w:rsidRDefault="00F9369C" w:rsidP="005E6EA9">
      <w:pPr>
        <w:pStyle w:val="ConsPlusTitle"/>
        <w:jc w:val="center"/>
      </w:pPr>
    </w:p>
    <w:p w:rsidR="00F9369C" w:rsidRPr="0090312E" w:rsidRDefault="00F9369C" w:rsidP="00190B9F">
      <w:pPr>
        <w:pStyle w:val="20"/>
        <w:numPr>
          <w:ilvl w:val="0"/>
          <w:numId w:val="12"/>
        </w:numPr>
        <w:shd w:val="clear" w:color="auto" w:fill="auto"/>
        <w:tabs>
          <w:tab w:val="left" w:pos="1406"/>
        </w:tabs>
        <w:spacing w:after="0" w:line="322" w:lineRule="exact"/>
        <w:ind w:firstLine="780"/>
        <w:jc w:val="both"/>
      </w:pPr>
      <w:r w:rsidRPr="004260DB">
        <w:rPr>
          <w:color w:val="000000"/>
          <w:lang w:eastAsia="ru-RU"/>
        </w:rPr>
        <w:t>Настоящий Порядок определяет процедуру оценки фактического воздействия нормативных правовых актов администрации Верхнебуреинского муниципального района (далее – М</w:t>
      </w:r>
      <w:r>
        <w:rPr>
          <w:color w:val="000000"/>
          <w:lang w:eastAsia="ru-RU"/>
        </w:rPr>
        <w:t>НПА</w:t>
      </w:r>
      <w:r w:rsidRPr="004260DB">
        <w:rPr>
          <w:color w:val="000000"/>
          <w:lang w:eastAsia="ru-RU"/>
        </w:rPr>
        <w:t>), при подготовке проектов которых проводилась процедура оценки регулирующего воздействия (далее</w:t>
      </w:r>
      <w:r>
        <w:rPr>
          <w:color w:val="000000"/>
          <w:lang w:eastAsia="ru-RU"/>
        </w:rPr>
        <w:t xml:space="preserve"> – </w:t>
      </w:r>
      <w:r w:rsidRPr="004260DB">
        <w:rPr>
          <w:color w:val="000000"/>
          <w:lang w:eastAsia="ru-RU"/>
        </w:rPr>
        <w:t>ОРВ).</w:t>
      </w:r>
    </w:p>
    <w:p w:rsidR="00F9369C" w:rsidRPr="00CD69E3" w:rsidRDefault="00F9369C" w:rsidP="0090312E">
      <w:pPr>
        <w:pStyle w:val="20"/>
        <w:numPr>
          <w:ilvl w:val="1"/>
          <w:numId w:val="14"/>
        </w:numPr>
        <w:shd w:val="clear" w:color="auto" w:fill="auto"/>
        <w:tabs>
          <w:tab w:val="left" w:pos="0"/>
        </w:tabs>
        <w:spacing w:after="0" w:line="322" w:lineRule="exact"/>
        <w:ind w:left="0" w:firstLine="709"/>
        <w:jc w:val="both"/>
      </w:pPr>
      <w:r>
        <w:rPr>
          <w:color w:val="000000"/>
          <w:lang w:eastAsia="ru-RU"/>
        </w:rPr>
        <w:t>Оценка фактического воздействия (далее – ОФВ) (мониторинг) МНПА проводится органами местного само</w:t>
      </w:r>
      <w:r>
        <w:rPr>
          <w:color w:val="000000"/>
          <w:lang w:eastAsia="ru-RU"/>
        </w:rPr>
        <w:softHyphen/>
        <w:t>управления в целях оценки достижения целей регулирования, заявленных в сводном отчете о проведении ОРВ, определения и оценки фактических по</w:t>
      </w:r>
      <w:r>
        <w:rPr>
          <w:color w:val="000000"/>
          <w:lang w:eastAsia="ru-RU"/>
        </w:rPr>
        <w:softHyphen/>
        <w:t>ложительных и отрицательных последствий принятия МНПА, а также выяв</w:t>
      </w:r>
      <w:r>
        <w:rPr>
          <w:color w:val="000000"/>
          <w:lang w:eastAsia="ru-RU"/>
        </w:rPr>
        <w:softHyphen/>
        <w:t>ления в них положений, необоснованно затрудняющих ведение предприни</w:t>
      </w:r>
      <w:r>
        <w:rPr>
          <w:color w:val="000000"/>
          <w:lang w:eastAsia="ru-RU"/>
        </w:rPr>
        <w:softHyphen/>
        <w:t>мательской и инвестиционной деятельности или приводящих к возникнове</w:t>
      </w:r>
      <w:r>
        <w:rPr>
          <w:color w:val="000000"/>
          <w:lang w:eastAsia="ru-RU"/>
        </w:rPr>
        <w:softHyphen/>
        <w:t>нию необоснованных расходов бюджета Верхнебуреинского муниципального района.</w:t>
      </w:r>
    </w:p>
    <w:p w:rsidR="00F9369C" w:rsidRDefault="00F9369C" w:rsidP="00CD69E3">
      <w:pPr>
        <w:pStyle w:val="20"/>
        <w:numPr>
          <w:ilvl w:val="1"/>
          <w:numId w:val="14"/>
        </w:numPr>
        <w:shd w:val="clear" w:color="auto" w:fill="auto"/>
        <w:tabs>
          <w:tab w:val="left" w:pos="0"/>
        </w:tabs>
        <w:spacing w:after="0" w:line="322" w:lineRule="exact"/>
        <w:ind w:left="0" w:firstLine="709"/>
        <w:jc w:val="both"/>
      </w:pPr>
      <w:r>
        <w:t>Для проведения ОФВ (мониторинга) МНПА рассчитываются фак</w:t>
      </w:r>
      <w:r>
        <w:softHyphen/>
        <w:t>тические значения показателей (индикаторов) достижения целей регулиру</w:t>
      </w:r>
      <w:r>
        <w:softHyphen/>
        <w:t>ющего воздействия МНПА, а также оцениваются фактические положитель</w:t>
      </w:r>
      <w:r>
        <w:softHyphen/>
        <w:t>ные и отрицательные последствия установленного регулирования.</w:t>
      </w:r>
    </w:p>
    <w:p w:rsidR="00F9369C" w:rsidRDefault="00F9369C" w:rsidP="000F137D">
      <w:pPr>
        <w:pStyle w:val="20"/>
        <w:numPr>
          <w:ilvl w:val="1"/>
          <w:numId w:val="14"/>
        </w:numPr>
        <w:shd w:val="clear" w:color="auto" w:fill="auto"/>
        <w:tabs>
          <w:tab w:val="left" w:pos="-142"/>
        </w:tabs>
        <w:spacing w:after="0" w:line="322" w:lineRule="exact"/>
        <w:ind w:left="0" w:firstLine="709"/>
        <w:jc w:val="both"/>
      </w:pPr>
      <w:r>
        <w:rPr>
          <w:color w:val="000000"/>
          <w:lang w:eastAsia="ru-RU"/>
        </w:rPr>
        <w:t>В настоящем Порядке используются следующие основные понятия и их определения:</w:t>
      </w:r>
    </w:p>
    <w:p w:rsidR="00F9369C" w:rsidRDefault="00F9369C" w:rsidP="004260DB">
      <w:pPr>
        <w:pStyle w:val="20"/>
        <w:shd w:val="clear" w:color="auto" w:fill="auto"/>
        <w:tabs>
          <w:tab w:val="left" w:pos="3686"/>
        </w:tabs>
        <w:spacing w:after="0" w:line="322" w:lineRule="exact"/>
        <w:ind w:firstLine="709"/>
        <w:jc w:val="both"/>
        <w:rPr>
          <w:color w:val="000000"/>
          <w:lang w:eastAsia="ru-RU"/>
        </w:rPr>
      </w:pPr>
      <w:r>
        <w:rPr>
          <w:color w:val="000000"/>
          <w:lang w:eastAsia="ru-RU"/>
        </w:rPr>
        <w:t>- оценка фактического воздействия (мониторинг) МНПА (далее – ОФВ (мониторинг) МНПА) – анализ действующих МНПА, при подготовке кото</w:t>
      </w:r>
      <w:r>
        <w:rPr>
          <w:color w:val="000000"/>
          <w:lang w:eastAsia="ru-RU"/>
        </w:rPr>
        <w:softHyphen/>
        <w:t>рых проводилась процедура ОРВ, направленный на оценку достижения целей регулирования, определения и оценки фактических положительных и отри</w:t>
      </w:r>
      <w:r>
        <w:rPr>
          <w:color w:val="000000"/>
          <w:lang w:eastAsia="ru-RU"/>
        </w:rPr>
        <w:softHyphen/>
        <w:t>цательных последствий принятия МНПА, а также выявления в них положе</w:t>
      </w:r>
      <w:r>
        <w:rPr>
          <w:color w:val="000000"/>
          <w:lang w:eastAsia="ru-RU"/>
        </w:rPr>
        <w:softHyphen/>
        <w:t>ний, необоснованно затрудняющих ведение предпринимательской и инве</w:t>
      </w:r>
      <w:r>
        <w:rPr>
          <w:color w:val="000000"/>
          <w:lang w:eastAsia="ru-RU"/>
        </w:rPr>
        <w:softHyphen/>
        <w:t>стиционной деятельности или приводящих к возникновению необоснован</w:t>
      </w:r>
      <w:r>
        <w:rPr>
          <w:color w:val="000000"/>
          <w:lang w:eastAsia="ru-RU"/>
        </w:rPr>
        <w:softHyphen/>
        <w:t>ных расходов субъектов предпринимательской и инвестиционной деятельно</w:t>
      </w:r>
      <w:r>
        <w:rPr>
          <w:color w:val="000000"/>
          <w:lang w:eastAsia="ru-RU"/>
        </w:rPr>
        <w:softHyphen/>
        <w:t>сти, местного бюджета (далее – ОФВ (мониторинг);</w:t>
      </w:r>
    </w:p>
    <w:p w:rsidR="00F9369C" w:rsidRDefault="00F9369C" w:rsidP="00647F2E">
      <w:pPr>
        <w:pStyle w:val="20"/>
        <w:shd w:val="clear" w:color="auto" w:fill="auto"/>
        <w:spacing w:after="0" w:line="322" w:lineRule="exact"/>
        <w:ind w:firstLine="740"/>
        <w:jc w:val="both"/>
        <w:rPr>
          <w:color w:val="000000"/>
          <w:lang w:eastAsia="ru-RU"/>
        </w:rPr>
      </w:pPr>
      <w:r>
        <w:rPr>
          <w:color w:val="000000"/>
          <w:lang w:eastAsia="ru-RU"/>
        </w:rPr>
        <w:t>- заключение об ОФВ (мониторинге) – завершающий  процедуру ОФВ (мониторинг) документ, подготавливаемый уполномоченным органом и со</w:t>
      </w:r>
      <w:r>
        <w:rPr>
          <w:color w:val="000000"/>
          <w:lang w:eastAsia="ru-RU"/>
        </w:rPr>
        <w:softHyphen/>
        <w:t>держащий выводы о достижении заявленных целей регулирования, оценку положительных или отрицательных последствий действия МНПА, а также предложения об отмене или изменении МНПА или его отдельных положений;</w:t>
      </w:r>
    </w:p>
    <w:p w:rsidR="00F9369C" w:rsidRDefault="00F9369C" w:rsidP="00647F2E">
      <w:pPr>
        <w:pStyle w:val="20"/>
        <w:shd w:val="clear" w:color="auto" w:fill="auto"/>
        <w:spacing w:after="0" w:line="322" w:lineRule="exact"/>
        <w:ind w:firstLine="740"/>
        <w:jc w:val="both"/>
      </w:pPr>
      <w:r>
        <w:t xml:space="preserve">- </w:t>
      </w:r>
      <w:r w:rsidRPr="00437866">
        <w:t xml:space="preserve">уполномоченный орган </w:t>
      </w:r>
      <w:r>
        <w:t>–</w:t>
      </w:r>
      <w:r w:rsidRPr="00437866">
        <w:t xml:space="preserve"> структурное подразделение администрации Верхнебуреинского муниципального района</w:t>
      </w:r>
      <w:r w:rsidRPr="00437866">
        <w:rPr>
          <w:lang w:eastAsia="ru-RU"/>
        </w:rPr>
        <w:t>, ответственное за проведе</w:t>
      </w:r>
      <w:r w:rsidRPr="00437866">
        <w:rPr>
          <w:lang w:eastAsia="ru-RU"/>
        </w:rPr>
        <w:softHyphen/>
        <w:t>ние процедуры ОРВ проектов МНПА, оценки фактического воздействия (далее ОФВ) (мониторинга) МНПА и экспер</w:t>
      </w:r>
      <w:r w:rsidRPr="00437866">
        <w:rPr>
          <w:lang w:eastAsia="ru-RU"/>
        </w:rPr>
        <w:softHyphen/>
        <w:t>тизы МНПА, и выполняющий функции нормативно-правового и информаци</w:t>
      </w:r>
      <w:r w:rsidRPr="00437866">
        <w:rPr>
          <w:lang w:eastAsia="ru-RU"/>
        </w:rPr>
        <w:softHyphen/>
        <w:t>онно-методического обеспечения, контроля качества осуществления данных процедур и иные функции в соответствии с настоящим порядком</w:t>
      </w:r>
      <w:r>
        <w:t>;</w:t>
      </w:r>
    </w:p>
    <w:p w:rsidR="00F9369C" w:rsidRPr="00437866" w:rsidRDefault="00F9369C" w:rsidP="007826CB">
      <w:pPr>
        <w:pStyle w:val="20"/>
        <w:shd w:val="clear" w:color="auto" w:fill="auto"/>
        <w:spacing w:after="0" w:line="322" w:lineRule="exact"/>
        <w:ind w:firstLine="709"/>
        <w:jc w:val="both"/>
        <w:rPr>
          <w:lang w:eastAsia="ru-RU"/>
        </w:rPr>
      </w:pPr>
      <w:r>
        <w:t xml:space="preserve">- публичные консультации – </w:t>
      </w:r>
      <w:r w:rsidRPr="00437866">
        <w:rPr>
          <w:lang w:eastAsia="ru-RU"/>
        </w:rPr>
        <w:t>открытое обсуждение с заинтересованными лицами проекта МНПА в рамках проведения процедуры ОРВ, действующего МНПА в рамках проведения ОФВ (мониторинга) и экспертизы;</w:t>
      </w:r>
    </w:p>
    <w:p w:rsidR="00F9369C" w:rsidRDefault="00F9369C" w:rsidP="007826CB">
      <w:pPr>
        <w:pStyle w:val="ConsPlusNormal"/>
        <w:ind w:firstLine="540"/>
        <w:jc w:val="both"/>
        <w:rPr>
          <w:szCs w:val="28"/>
        </w:rPr>
      </w:pPr>
      <w:r>
        <w:rPr>
          <w:rFonts w:ascii="Times New Roman" w:hAnsi="Times New Roman" w:cs="Times New Roman"/>
          <w:sz w:val="28"/>
          <w:szCs w:val="28"/>
        </w:rPr>
        <w:t xml:space="preserve">- </w:t>
      </w:r>
      <w:r w:rsidRPr="00437866">
        <w:rPr>
          <w:rFonts w:ascii="Times New Roman" w:hAnsi="Times New Roman" w:cs="Times New Roman"/>
          <w:sz w:val="28"/>
          <w:szCs w:val="28"/>
        </w:rPr>
        <w:t>официальный сайт</w:t>
      </w:r>
      <w:r>
        <w:rPr>
          <w:rFonts w:ascii="Times New Roman" w:hAnsi="Times New Roman" w:cs="Times New Roman"/>
          <w:sz w:val="28"/>
          <w:szCs w:val="28"/>
        </w:rPr>
        <w:t xml:space="preserve"> – </w:t>
      </w:r>
      <w:r w:rsidRPr="0073417C">
        <w:rPr>
          <w:rFonts w:ascii="Times New Roman" w:hAnsi="Times New Roman" w:cs="Times New Roman"/>
          <w:sz w:val="28"/>
          <w:szCs w:val="28"/>
        </w:rPr>
        <w:t>официальный сайт администрации Верхнебуреинского муниципального района, на котором определен раздел  для размещения сведений о проведении процедуры ОРВ, ОФВ (мониторинга)</w:t>
      </w:r>
      <w:r w:rsidRPr="00437866">
        <w:rPr>
          <w:rFonts w:ascii="Times New Roman" w:hAnsi="Times New Roman" w:cs="Times New Roman"/>
          <w:sz w:val="28"/>
          <w:szCs w:val="28"/>
        </w:rPr>
        <w:t xml:space="preserve"> и экспертизы, в том числе в целях организации публичных консультаций и информирования об их результатах, а также сведений о реализации института ОРВ в Верхнебуреинском муниципальном районе.</w:t>
      </w:r>
      <w:r>
        <w:rPr>
          <w:szCs w:val="28"/>
        </w:rPr>
        <w:t>;</w:t>
      </w:r>
    </w:p>
    <w:p w:rsidR="00F9369C" w:rsidRDefault="00F9369C" w:rsidP="007826CB">
      <w:pPr>
        <w:pStyle w:val="20"/>
        <w:shd w:val="clear" w:color="auto" w:fill="auto"/>
        <w:spacing w:after="0" w:line="322" w:lineRule="exact"/>
        <w:ind w:firstLine="740"/>
        <w:jc w:val="both"/>
      </w:pPr>
      <w:r>
        <w:t>- коллегиальный совещательный орган - постоянно действующий коллегиальный совещательный орган, осуществляющий подготовку предложений и рассмотрение вопросов организационного, правового и методологического совершенствования процедуры ОРВ проектов МНПА, а также процедуры ОФВ (мониторинга) или экспертизы МНПА, затрагивающих вопросы осуществления предпринимательской и инвестиционной деятельности (далее – экспертный совет по ОРВ).</w:t>
      </w:r>
    </w:p>
    <w:p w:rsidR="00F9369C" w:rsidRDefault="00F9369C" w:rsidP="00647F2E">
      <w:pPr>
        <w:pStyle w:val="20"/>
        <w:shd w:val="clear" w:color="auto" w:fill="auto"/>
        <w:spacing w:after="0" w:line="322" w:lineRule="exact"/>
        <w:ind w:firstLine="740"/>
        <w:jc w:val="both"/>
        <w:rPr>
          <w:color w:val="000000"/>
          <w:lang w:eastAsia="ru-RU"/>
        </w:rPr>
      </w:pPr>
    </w:p>
    <w:p w:rsidR="00F9369C" w:rsidRPr="00886CEF" w:rsidRDefault="00F9369C" w:rsidP="00DB4D51">
      <w:pPr>
        <w:pStyle w:val="10"/>
        <w:keepNext/>
        <w:keepLines/>
        <w:numPr>
          <w:ilvl w:val="0"/>
          <w:numId w:val="14"/>
        </w:numPr>
        <w:shd w:val="clear" w:color="auto" w:fill="auto"/>
        <w:spacing w:after="0" w:line="240" w:lineRule="exact"/>
        <w:ind w:left="0" w:firstLine="0"/>
        <w:rPr>
          <w:b w:val="0"/>
        </w:rPr>
      </w:pPr>
      <w:bookmarkStart w:id="30" w:name="bookmark6"/>
      <w:r w:rsidRPr="00886CEF">
        <w:rPr>
          <w:b w:val="0"/>
          <w:color w:val="000000"/>
          <w:lang w:eastAsia="ru-RU"/>
        </w:rPr>
        <w:t>Процедура проведения оценки</w:t>
      </w:r>
    </w:p>
    <w:p w:rsidR="00F9369C" w:rsidRDefault="00F9369C" w:rsidP="00DB4D51">
      <w:pPr>
        <w:pStyle w:val="10"/>
        <w:keepNext/>
        <w:keepLines/>
        <w:shd w:val="clear" w:color="auto" w:fill="auto"/>
        <w:tabs>
          <w:tab w:val="left" w:pos="1689"/>
        </w:tabs>
        <w:spacing w:after="0" w:line="240" w:lineRule="exact"/>
        <w:ind w:firstLine="0"/>
        <w:rPr>
          <w:b w:val="0"/>
          <w:color w:val="000000"/>
          <w:lang w:eastAsia="ru-RU"/>
        </w:rPr>
      </w:pPr>
      <w:r w:rsidRPr="00886CEF">
        <w:rPr>
          <w:b w:val="0"/>
          <w:color w:val="000000"/>
          <w:lang w:eastAsia="ru-RU"/>
        </w:rPr>
        <w:t>фактического воздействия нормативных правовых актов</w:t>
      </w:r>
      <w:bookmarkEnd w:id="30"/>
    </w:p>
    <w:p w:rsidR="00F9369C" w:rsidRDefault="00F9369C" w:rsidP="00DB4D51">
      <w:pPr>
        <w:pStyle w:val="10"/>
        <w:keepNext/>
        <w:keepLines/>
        <w:shd w:val="clear" w:color="auto" w:fill="auto"/>
        <w:tabs>
          <w:tab w:val="left" w:pos="1689"/>
        </w:tabs>
        <w:spacing w:after="0" w:line="240" w:lineRule="exact"/>
        <w:ind w:firstLine="0"/>
        <w:rPr>
          <w:b w:val="0"/>
          <w:color w:val="000000"/>
          <w:lang w:eastAsia="ru-RU"/>
        </w:rPr>
      </w:pPr>
    </w:p>
    <w:p w:rsidR="00F9369C" w:rsidRDefault="00F9369C" w:rsidP="00A12D63">
      <w:pPr>
        <w:pStyle w:val="20"/>
        <w:numPr>
          <w:ilvl w:val="0"/>
          <w:numId w:val="17"/>
        </w:numPr>
        <w:shd w:val="clear" w:color="auto" w:fill="auto"/>
        <w:tabs>
          <w:tab w:val="left" w:pos="1332"/>
        </w:tabs>
        <w:spacing w:after="0" w:line="322" w:lineRule="exact"/>
        <w:ind w:firstLine="740"/>
        <w:jc w:val="both"/>
      </w:pPr>
      <w:r>
        <w:rPr>
          <w:color w:val="000000"/>
          <w:lang w:eastAsia="ru-RU"/>
        </w:rPr>
        <w:t>Процедура проведения ОФВ (мониторинга) МНПА нормативных правовых актов состоит из следующих этапов:</w:t>
      </w:r>
    </w:p>
    <w:p w:rsidR="00F9369C" w:rsidRPr="003472B7" w:rsidRDefault="00F9369C" w:rsidP="003472B7">
      <w:pPr>
        <w:pStyle w:val="20"/>
        <w:numPr>
          <w:ilvl w:val="2"/>
          <w:numId w:val="18"/>
        </w:numPr>
        <w:shd w:val="clear" w:color="auto" w:fill="auto"/>
        <w:tabs>
          <w:tab w:val="left" w:pos="1090"/>
        </w:tabs>
        <w:spacing w:after="0" w:line="322" w:lineRule="exact"/>
        <w:ind w:left="0" w:firstLine="709"/>
        <w:jc w:val="both"/>
      </w:pPr>
      <w:r w:rsidRPr="003472B7">
        <w:rPr>
          <w:color w:val="000000"/>
          <w:lang w:eastAsia="ru-RU"/>
        </w:rPr>
        <w:t xml:space="preserve">определение ответственного </w:t>
      </w:r>
      <w:r>
        <w:rPr>
          <w:color w:val="000000"/>
          <w:lang w:eastAsia="ru-RU"/>
        </w:rPr>
        <w:t>структурного подразделения</w:t>
      </w:r>
      <w:r w:rsidRPr="003472B7">
        <w:rPr>
          <w:color w:val="000000"/>
          <w:lang w:eastAsia="ru-RU"/>
        </w:rPr>
        <w:t xml:space="preserve"> администрации Верхнебуреинского муниципального района (уполномоченного органа), </w:t>
      </w:r>
      <w:r>
        <w:rPr>
          <w:color w:val="000000"/>
          <w:lang w:eastAsia="ru-RU"/>
        </w:rPr>
        <w:t xml:space="preserve">ответственного за </w:t>
      </w:r>
      <w:r w:rsidRPr="003472B7">
        <w:rPr>
          <w:color w:val="000000"/>
          <w:lang w:eastAsia="ru-RU"/>
        </w:rPr>
        <w:t>проведение ОФВ (мониторинга) МНПА</w:t>
      </w:r>
      <w:r>
        <w:rPr>
          <w:color w:val="000000"/>
          <w:lang w:eastAsia="ru-RU"/>
        </w:rPr>
        <w:t>;</w:t>
      </w:r>
    </w:p>
    <w:p w:rsidR="00F9369C" w:rsidRDefault="00F9369C" w:rsidP="003472B7">
      <w:pPr>
        <w:pStyle w:val="20"/>
        <w:numPr>
          <w:ilvl w:val="2"/>
          <w:numId w:val="18"/>
        </w:numPr>
        <w:shd w:val="clear" w:color="auto" w:fill="auto"/>
        <w:tabs>
          <w:tab w:val="left" w:pos="1090"/>
        </w:tabs>
        <w:spacing w:after="0" w:line="322" w:lineRule="exact"/>
        <w:ind w:left="0" w:firstLine="709"/>
        <w:jc w:val="both"/>
      </w:pPr>
      <w:r w:rsidRPr="003472B7">
        <w:rPr>
          <w:color w:val="000000"/>
          <w:lang w:eastAsia="ru-RU"/>
        </w:rPr>
        <w:t>планирование работы по проведению ОФВ (мониторинга) МНПА - формирование перечня МНПА, в отношении которых проводится ОФВ (мо</w:t>
      </w:r>
      <w:r w:rsidRPr="003472B7">
        <w:rPr>
          <w:color w:val="000000"/>
          <w:lang w:eastAsia="ru-RU"/>
        </w:rPr>
        <w:softHyphen/>
        <w:t>ниторинг) МНПА на соответствующий год (далее</w:t>
      </w:r>
      <w:r>
        <w:rPr>
          <w:color w:val="000000"/>
          <w:lang w:eastAsia="ru-RU"/>
        </w:rPr>
        <w:t xml:space="preserve"> – </w:t>
      </w:r>
      <w:r w:rsidRPr="003472B7">
        <w:rPr>
          <w:color w:val="000000"/>
          <w:lang w:eastAsia="ru-RU"/>
        </w:rPr>
        <w:t>Перечень ОФВ), в том числе размещение уведомления о сборе предложений в Перечень ОФВ на официальном сайте;</w:t>
      </w:r>
    </w:p>
    <w:p w:rsidR="00F9369C" w:rsidRDefault="00F9369C" w:rsidP="003472B7">
      <w:pPr>
        <w:pStyle w:val="20"/>
        <w:numPr>
          <w:ilvl w:val="2"/>
          <w:numId w:val="18"/>
        </w:numPr>
        <w:shd w:val="clear" w:color="auto" w:fill="auto"/>
        <w:tabs>
          <w:tab w:val="left" w:pos="1090"/>
        </w:tabs>
        <w:spacing w:after="0" w:line="322" w:lineRule="exact"/>
        <w:ind w:left="0" w:firstLine="709"/>
        <w:jc w:val="both"/>
      </w:pPr>
      <w:r w:rsidRPr="002A5CD6">
        <w:rPr>
          <w:color w:val="000000"/>
          <w:lang w:eastAsia="ru-RU"/>
        </w:rPr>
        <w:t xml:space="preserve">подготовка и размещение на официальном сайте </w:t>
      </w:r>
      <w:r>
        <w:rPr>
          <w:color w:val="000000"/>
          <w:lang w:eastAsia="ru-RU"/>
        </w:rPr>
        <w:t>разработчиком МНПА</w:t>
      </w:r>
      <w:r w:rsidRPr="002A5CD6">
        <w:rPr>
          <w:color w:val="000000"/>
          <w:lang w:eastAsia="ru-RU"/>
        </w:rPr>
        <w:t>, к компетенции и полномочиям которого относится исследуемая сфера общественных отношений или разработавшим</w:t>
      </w:r>
      <w:r>
        <w:rPr>
          <w:color w:val="000000"/>
          <w:lang w:eastAsia="ru-RU"/>
        </w:rPr>
        <w:t xml:space="preserve"> МНПА</w:t>
      </w:r>
      <w:r w:rsidRPr="002A5CD6">
        <w:rPr>
          <w:color w:val="000000"/>
          <w:lang w:eastAsia="ru-RU"/>
        </w:rPr>
        <w:t>, отчета об ОФВ (мониторинге) МНПА и его публичные консультации на официальном сайте;</w:t>
      </w:r>
    </w:p>
    <w:p w:rsidR="00F9369C" w:rsidRDefault="00F9369C" w:rsidP="003472B7">
      <w:pPr>
        <w:pStyle w:val="20"/>
        <w:numPr>
          <w:ilvl w:val="2"/>
          <w:numId w:val="18"/>
        </w:numPr>
        <w:shd w:val="clear" w:color="auto" w:fill="auto"/>
        <w:tabs>
          <w:tab w:val="left" w:pos="1042"/>
        </w:tabs>
        <w:spacing w:after="0" w:line="322" w:lineRule="exact"/>
        <w:ind w:left="0" w:firstLine="709"/>
        <w:jc w:val="both"/>
      </w:pPr>
      <w:r>
        <w:rPr>
          <w:color w:val="000000"/>
          <w:lang w:eastAsia="ru-RU"/>
        </w:rPr>
        <w:t>подготовка уполномоченным органом заключения об ОФВ (монито</w:t>
      </w:r>
      <w:r>
        <w:rPr>
          <w:color w:val="000000"/>
          <w:lang w:eastAsia="ru-RU"/>
        </w:rPr>
        <w:softHyphen/>
        <w:t>ринге) МНПА;</w:t>
      </w:r>
    </w:p>
    <w:p w:rsidR="00F9369C" w:rsidRDefault="00F9369C" w:rsidP="003472B7">
      <w:pPr>
        <w:pStyle w:val="20"/>
        <w:numPr>
          <w:ilvl w:val="2"/>
          <w:numId w:val="18"/>
        </w:numPr>
        <w:shd w:val="clear" w:color="auto" w:fill="auto"/>
        <w:tabs>
          <w:tab w:val="left" w:pos="1071"/>
        </w:tabs>
        <w:spacing w:after="0" w:line="322" w:lineRule="exact"/>
        <w:ind w:left="0" w:firstLine="709"/>
        <w:jc w:val="both"/>
        <w:rPr>
          <w:color w:val="000000"/>
          <w:lang w:eastAsia="ru-RU"/>
        </w:rPr>
      </w:pPr>
      <w:r>
        <w:rPr>
          <w:color w:val="000000"/>
          <w:lang w:eastAsia="ru-RU"/>
        </w:rPr>
        <w:t>рассмотрение экспертным советом по ОРВ отчета об ОФВ (мониторинге) МНПА и заключения упол</w:t>
      </w:r>
      <w:r>
        <w:rPr>
          <w:color w:val="000000"/>
          <w:lang w:eastAsia="ru-RU"/>
        </w:rPr>
        <w:softHyphen/>
        <w:t>номоченного органа об ОФВ (мониторинге) МНПА.</w:t>
      </w:r>
    </w:p>
    <w:p w:rsidR="00F9369C" w:rsidRDefault="00F9369C" w:rsidP="00855EE4">
      <w:pPr>
        <w:pStyle w:val="20"/>
        <w:shd w:val="clear" w:color="auto" w:fill="auto"/>
        <w:spacing w:after="0" w:line="322" w:lineRule="exact"/>
        <w:ind w:firstLine="740"/>
        <w:jc w:val="both"/>
      </w:pPr>
      <w:r>
        <w:rPr>
          <w:color w:val="000000"/>
          <w:lang w:eastAsia="ru-RU"/>
        </w:rPr>
        <w:t>2.2.</w:t>
      </w:r>
      <w:r w:rsidRPr="0009207A">
        <w:t xml:space="preserve"> </w:t>
      </w:r>
      <w:r>
        <w:rPr>
          <w:color w:val="000000"/>
          <w:lang w:eastAsia="ru-RU"/>
        </w:rPr>
        <w:t xml:space="preserve">Оценка фактического воздействия проводится согласно плану. Нормативные правовые акты включаются в план на основании поручений главы Верхнебуреинского муниципального района,  </w:t>
      </w:r>
      <w:r>
        <w:t>предложений о проведении ОФВ (мониторинга) МНПА, поступивших от органов местного самоуправления Верхнебуреинского района, участников публичных консультаций, уполномоченного по защите прав предпринимателей в Хабаровском крае.</w:t>
      </w:r>
    </w:p>
    <w:p w:rsidR="00F9369C" w:rsidRDefault="00F9369C" w:rsidP="00855EE4">
      <w:pPr>
        <w:pStyle w:val="20"/>
        <w:shd w:val="clear" w:color="auto" w:fill="auto"/>
        <w:tabs>
          <w:tab w:val="left" w:pos="709"/>
        </w:tabs>
        <w:spacing w:after="0" w:line="322" w:lineRule="exact"/>
        <w:ind w:firstLine="709"/>
        <w:jc w:val="both"/>
      </w:pPr>
      <w:r>
        <w:rPr>
          <w:color w:val="000000"/>
          <w:lang w:eastAsia="ru-RU"/>
        </w:rPr>
        <w:t>План утверждается руководителем уполномоченного органа не позднее чем за два рабочих дня до начала планового периода. Плановым периодом является календарный год.</w:t>
      </w:r>
    </w:p>
    <w:p w:rsidR="00F9369C" w:rsidRPr="00F8735C" w:rsidRDefault="00F9369C" w:rsidP="00E676FD">
      <w:pPr>
        <w:pStyle w:val="20"/>
        <w:numPr>
          <w:ilvl w:val="0"/>
          <w:numId w:val="23"/>
        </w:numPr>
        <w:shd w:val="clear" w:color="auto" w:fill="auto"/>
        <w:tabs>
          <w:tab w:val="left" w:pos="1332"/>
        </w:tabs>
        <w:spacing w:after="0" w:line="322" w:lineRule="exact"/>
        <w:ind w:firstLine="740"/>
        <w:jc w:val="both"/>
      </w:pPr>
      <w:r>
        <w:rPr>
          <w:color w:val="000000"/>
          <w:lang w:eastAsia="ru-RU"/>
        </w:rPr>
        <w:t xml:space="preserve">В плане проведения оценки фактического воздействия каждого МНПА предусматривается срок ОФВ (мониторинга) такого акта, который не должен быть менее </w:t>
      </w:r>
      <w:r w:rsidRPr="00F8735C">
        <w:rPr>
          <w:color w:val="000000"/>
          <w:lang w:eastAsia="ru-RU"/>
        </w:rPr>
        <w:t>одного месяца.</w:t>
      </w:r>
    </w:p>
    <w:p w:rsidR="00F9369C" w:rsidRPr="00D65A1C" w:rsidRDefault="00F9369C" w:rsidP="00E676FD">
      <w:pPr>
        <w:pStyle w:val="20"/>
        <w:numPr>
          <w:ilvl w:val="0"/>
          <w:numId w:val="23"/>
        </w:numPr>
        <w:shd w:val="clear" w:color="auto" w:fill="auto"/>
        <w:tabs>
          <w:tab w:val="left" w:pos="1332"/>
        </w:tabs>
        <w:spacing w:after="0" w:line="322" w:lineRule="exact"/>
        <w:ind w:firstLine="740"/>
        <w:jc w:val="both"/>
      </w:pPr>
      <w:r>
        <w:rPr>
          <w:color w:val="000000"/>
          <w:lang w:eastAsia="ru-RU"/>
        </w:rPr>
        <w:t>План размещается на официальном сайте не позднее начала календарного года, на который утвержден план.</w:t>
      </w:r>
    </w:p>
    <w:p w:rsidR="00F9369C" w:rsidRDefault="00F9369C" w:rsidP="00D65A1C">
      <w:pPr>
        <w:pStyle w:val="20"/>
        <w:numPr>
          <w:ilvl w:val="1"/>
          <w:numId w:val="29"/>
        </w:numPr>
        <w:shd w:val="clear" w:color="auto" w:fill="auto"/>
        <w:tabs>
          <w:tab w:val="left" w:pos="1374"/>
        </w:tabs>
        <w:spacing w:after="0" w:line="322" w:lineRule="exact"/>
        <w:ind w:left="0" w:firstLine="709"/>
        <w:jc w:val="both"/>
      </w:pPr>
      <w:r>
        <w:t>В отношении каждого МНПА, включенного в Перечень ОФВ, раз</w:t>
      </w:r>
      <w:r>
        <w:softHyphen/>
        <w:t>работчиком подготавливается отчет об ОФВ (мониторинге), включающий следующие сведения:</w:t>
      </w:r>
    </w:p>
    <w:p w:rsidR="00F9369C" w:rsidRDefault="00F9369C" w:rsidP="00BE1A3A">
      <w:pPr>
        <w:pStyle w:val="20"/>
        <w:numPr>
          <w:ilvl w:val="0"/>
          <w:numId w:val="27"/>
        </w:numPr>
        <w:shd w:val="clear" w:color="auto" w:fill="auto"/>
        <w:tabs>
          <w:tab w:val="left" w:pos="1071"/>
        </w:tabs>
        <w:spacing w:after="0" w:line="322" w:lineRule="exact"/>
        <w:ind w:firstLine="740"/>
        <w:jc w:val="both"/>
      </w:pPr>
      <w:r>
        <w:t>реквизиты, источники опубликования МНПА, сведе</w:t>
      </w:r>
      <w:r>
        <w:softHyphen/>
        <w:t>ния о вносившихся в МНПА изменениях, период действия МНПА и его от</w:t>
      </w:r>
      <w:r>
        <w:softHyphen/>
        <w:t>дельных положений;</w:t>
      </w:r>
    </w:p>
    <w:p w:rsidR="00F9369C" w:rsidRDefault="00F9369C" w:rsidP="00D65A1C">
      <w:pPr>
        <w:pStyle w:val="20"/>
        <w:numPr>
          <w:ilvl w:val="0"/>
          <w:numId w:val="27"/>
        </w:numPr>
        <w:shd w:val="clear" w:color="auto" w:fill="auto"/>
        <w:tabs>
          <w:tab w:val="left" w:pos="1071"/>
        </w:tabs>
        <w:spacing w:after="0" w:line="322" w:lineRule="exact"/>
        <w:ind w:firstLine="740"/>
        <w:jc w:val="both"/>
      </w:pPr>
      <w:r>
        <w:t>информацию о результатах процедуры ОРВ, включая сводный отчет о результатах проведения процедуры ОРВ проекта МНПА, сводку предложе</w:t>
      </w:r>
      <w:r>
        <w:softHyphen/>
        <w:t>ний, поступивших по итогам проведения публичных консультаций, эксперт</w:t>
      </w:r>
      <w:r>
        <w:softHyphen/>
        <w:t>ное заключение об ОРВ;</w:t>
      </w:r>
    </w:p>
    <w:p w:rsidR="00F9369C" w:rsidRDefault="00F9369C" w:rsidP="00D65A1C">
      <w:pPr>
        <w:pStyle w:val="20"/>
        <w:numPr>
          <w:ilvl w:val="0"/>
          <w:numId w:val="27"/>
        </w:numPr>
        <w:shd w:val="clear" w:color="auto" w:fill="auto"/>
        <w:tabs>
          <w:tab w:val="left" w:pos="1076"/>
        </w:tabs>
        <w:spacing w:after="0" w:line="322" w:lineRule="exact"/>
        <w:ind w:firstLine="740"/>
        <w:jc w:val="both"/>
      </w:pPr>
      <w:r>
        <w:t>основные группы потенциальных адресатов (субъектов предприни</w:t>
      </w:r>
      <w:r>
        <w:softHyphen/>
        <w:t>мательской и инвестиционной деятельности, иные заинтересованные лица, включая органы местного самоуправления), интересы которых затрагиваются регулированием, установленным МНПА, оценка количества таких адресатов на день подготовки отчета, изменение численности и состава таких групп по сравнению со сведениями, представленными разработчиком при проведении процедуры ОРВ проекта МНПА;</w:t>
      </w:r>
    </w:p>
    <w:p w:rsidR="00F9369C" w:rsidRDefault="00F9369C" w:rsidP="00D65A1C">
      <w:pPr>
        <w:pStyle w:val="20"/>
        <w:numPr>
          <w:ilvl w:val="0"/>
          <w:numId w:val="27"/>
        </w:numPr>
        <w:shd w:val="clear" w:color="auto" w:fill="auto"/>
        <w:tabs>
          <w:tab w:val="left" w:pos="1071"/>
        </w:tabs>
        <w:spacing w:after="0" w:line="322" w:lineRule="exact"/>
        <w:ind w:firstLine="740"/>
        <w:jc w:val="both"/>
      </w:pPr>
      <w:r>
        <w:t>изменение расходов (доходов) бюджета муниципального образова</w:t>
      </w:r>
      <w:r>
        <w:softHyphen/>
        <w:t>ния края от реализации предусмотренных МНПА функций (полномочий, обязанностей, прав) органов местного самоуправления;</w:t>
      </w:r>
    </w:p>
    <w:p w:rsidR="00F9369C" w:rsidRDefault="00F9369C" w:rsidP="00D65A1C">
      <w:pPr>
        <w:pStyle w:val="20"/>
        <w:numPr>
          <w:ilvl w:val="0"/>
          <w:numId w:val="27"/>
        </w:numPr>
        <w:shd w:val="clear" w:color="auto" w:fill="auto"/>
        <w:tabs>
          <w:tab w:val="left" w:pos="1086"/>
        </w:tabs>
        <w:spacing w:after="0" w:line="322" w:lineRule="exact"/>
        <w:ind w:firstLine="740"/>
        <w:jc w:val="both"/>
      </w:pPr>
      <w:r>
        <w:t>оценка фактических расходов субъектов предпринимательской и ин</w:t>
      </w:r>
      <w:r>
        <w:softHyphen/>
        <w:t>вестиционной деятельности, связанных с соблюдением установленных МНПА обязанностей и ограничений;</w:t>
      </w:r>
    </w:p>
    <w:p w:rsidR="00F9369C" w:rsidRDefault="00F9369C" w:rsidP="00D65A1C">
      <w:pPr>
        <w:pStyle w:val="20"/>
        <w:numPr>
          <w:ilvl w:val="0"/>
          <w:numId w:val="27"/>
        </w:numPr>
        <w:shd w:val="clear" w:color="auto" w:fill="auto"/>
        <w:tabs>
          <w:tab w:val="left" w:pos="1081"/>
        </w:tabs>
        <w:spacing w:after="0" w:line="322" w:lineRule="exact"/>
        <w:ind w:firstLine="740"/>
        <w:jc w:val="both"/>
      </w:pPr>
      <w:r>
        <w:t>оценка фактических положительных и отрицательных последствий установленного регулирования;</w:t>
      </w:r>
    </w:p>
    <w:p w:rsidR="00F9369C" w:rsidRDefault="00F9369C" w:rsidP="00BE1A3A">
      <w:pPr>
        <w:pStyle w:val="20"/>
        <w:numPr>
          <w:ilvl w:val="0"/>
          <w:numId w:val="28"/>
        </w:numPr>
        <w:shd w:val="clear" w:color="auto" w:fill="auto"/>
        <w:spacing w:after="0" w:line="322" w:lineRule="exact"/>
        <w:ind w:firstLine="709"/>
        <w:jc w:val="both"/>
      </w:pPr>
      <w:r>
        <w:t>сведения о реализации методов контроля эффективности достижения цели регулирования, установленных муниципальным актом, а также органи</w:t>
      </w:r>
      <w:r>
        <w:softHyphen/>
        <w:t>зационно-технических, методологических, информационных и иных мероприятий с указанием соответствующих расходов бюджета муниципального образования;</w:t>
      </w:r>
    </w:p>
    <w:p w:rsidR="00F9369C" w:rsidRDefault="00F9369C" w:rsidP="00D65A1C">
      <w:pPr>
        <w:pStyle w:val="20"/>
        <w:numPr>
          <w:ilvl w:val="0"/>
          <w:numId w:val="28"/>
        </w:numPr>
        <w:shd w:val="clear" w:color="auto" w:fill="auto"/>
        <w:tabs>
          <w:tab w:val="left" w:pos="1106"/>
        </w:tabs>
        <w:spacing w:after="0" w:line="322" w:lineRule="exact"/>
        <w:ind w:firstLine="760"/>
        <w:jc w:val="both"/>
      </w:pPr>
      <w:r>
        <w:t>оценка эффективности достижения заявленных целей регулирования;</w:t>
      </w:r>
    </w:p>
    <w:p w:rsidR="00F9369C" w:rsidRDefault="00F9369C" w:rsidP="00D65A1C">
      <w:pPr>
        <w:pStyle w:val="20"/>
        <w:numPr>
          <w:ilvl w:val="0"/>
          <w:numId w:val="28"/>
        </w:numPr>
        <w:shd w:val="clear" w:color="auto" w:fill="auto"/>
        <w:tabs>
          <w:tab w:val="left" w:pos="1076"/>
        </w:tabs>
        <w:spacing w:after="0" w:line="322" w:lineRule="exact"/>
        <w:ind w:firstLine="760"/>
        <w:jc w:val="both"/>
      </w:pPr>
      <w:r>
        <w:t>сравнительный анализ установленных в сводном отчете о результа</w:t>
      </w:r>
      <w:r>
        <w:softHyphen/>
        <w:t>тах проведения ОРВ проекта МНПА индикативных показателей достижения целей и их фактических значений;</w:t>
      </w:r>
    </w:p>
    <w:p w:rsidR="00F9369C" w:rsidRDefault="00F9369C" w:rsidP="00D65A1C">
      <w:pPr>
        <w:pStyle w:val="20"/>
        <w:numPr>
          <w:ilvl w:val="0"/>
          <w:numId w:val="28"/>
        </w:numPr>
        <w:shd w:val="clear" w:color="auto" w:fill="auto"/>
        <w:tabs>
          <w:tab w:val="left" w:pos="1210"/>
        </w:tabs>
        <w:spacing w:after="0" w:line="322" w:lineRule="exact"/>
        <w:ind w:firstLine="760"/>
        <w:jc w:val="both"/>
      </w:pPr>
      <w:r>
        <w:t>иные сведения, которые, по мнению разработчика, позволяют оце</w:t>
      </w:r>
      <w:r>
        <w:softHyphen/>
        <w:t>нить фактическое воздействие МНПА.</w:t>
      </w:r>
    </w:p>
    <w:p w:rsidR="00F9369C" w:rsidRDefault="00F9369C" w:rsidP="00CD5045">
      <w:pPr>
        <w:pStyle w:val="20"/>
        <w:numPr>
          <w:ilvl w:val="1"/>
          <w:numId w:val="29"/>
        </w:numPr>
        <w:shd w:val="clear" w:color="auto" w:fill="auto"/>
        <w:tabs>
          <w:tab w:val="left" w:pos="1378"/>
        </w:tabs>
        <w:spacing w:after="0" w:line="322" w:lineRule="exact"/>
        <w:ind w:left="0" w:firstLine="709"/>
        <w:jc w:val="both"/>
      </w:pPr>
      <w:r>
        <w:t>В случае если заявленные цели правового регулирования не достига</w:t>
      </w:r>
      <w:r>
        <w:softHyphen/>
        <w:t>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ОФВ (мониторинге). В этом случае также проводится анализ причин данной ситуации, которая является основанием для формирования предложений об отмене или изменении МНПА или его отдельных положений.</w:t>
      </w:r>
    </w:p>
    <w:p w:rsidR="00F9369C" w:rsidRDefault="00F9369C" w:rsidP="00CD5045">
      <w:pPr>
        <w:pStyle w:val="20"/>
        <w:numPr>
          <w:ilvl w:val="1"/>
          <w:numId w:val="29"/>
        </w:numPr>
        <w:shd w:val="clear" w:color="auto" w:fill="auto"/>
        <w:tabs>
          <w:tab w:val="left" w:pos="1378"/>
        </w:tabs>
        <w:spacing w:after="0" w:line="322" w:lineRule="exact"/>
        <w:ind w:left="0" w:firstLine="709"/>
        <w:jc w:val="both"/>
      </w:pPr>
      <w:r>
        <w:t>Отчет об ОФВ (мониторинге) МНПА размещается на официаль</w:t>
      </w:r>
      <w:r>
        <w:softHyphen/>
        <w:t>ном сайте для проведения публичных консультаций. Вместе с материалами отчета размещается текст МНПА (в редакции, действующей на день разме</w:t>
      </w:r>
      <w:r>
        <w:softHyphen/>
        <w:t>щения), перечень вопросов для участников публичных консультаций. Срок публичных консультаций составляет не менее 20 рабочих дней со дня его размещения на официальном сайте.</w:t>
      </w:r>
    </w:p>
    <w:p w:rsidR="00F9369C" w:rsidRDefault="00F9369C" w:rsidP="00E701FC">
      <w:pPr>
        <w:pStyle w:val="20"/>
        <w:shd w:val="clear" w:color="auto" w:fill="auto"/>
        <w:spacing w:after="0" w:line="322" w:lineRule="exact"/>
        <w:ind w:firstLine="760"/>
        <w:jc w:val="both"/>
      </w:pPr>
      <w:r>
        <w:t>О проведении публичных консультаций о проведении ОФВ (монито</w:t>
      </w:r>
      <w:r>
        <w:softHyphen/>
        <w:t>ринга) МНПА извещаются как органы и организации, которые ранее инфор</w:t>
      </w:r>
      <w:r>
        <w:softHyphen/>
        <w:t>мировались о проведении публичных консультаций в рамках ОРВ проекта данного МНПА, так и иные заинтересованные лица.</w:t>
      </w:r>
    </w:p>
    <w:p w:rsidR="00F9369C" w:rsidRDefault="00F9369C" w:rsidP="00E676FD">
      <w:pPr>
        <w:pStyle w:val="20"/>
        <w:shd w:val="clear" w:color="auto" w:fill="auto"/>
        <w:spacing w:after="0" w:line="322" w:lineRule="exact"/>
        <w:ind w:firstLine="740"/>
        <w:jc w:val="both"/>
        <w:rPr>
          <w:color w:val="000000"/>
          <w:lang w:eastAsia="ru-RU"/>
        </w:rPr>
      </w:pPr>
      <w:r>
        <w:rPr>
          <w:color w:val="000000"/>
          <w:lang w:eastAsia="ru-RU"/>
        </w:rP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нормативного правового акта или его отдельных положений.</w:t>
      </w:r>
    </w:p>
    <w:p w:rsidR="00F9369C" w:rsidRDefault="00F9369C" w:rsidP="00046D14">
      <w:pPr>
        <w:pStyle w:val="20"/>
        <w:shd w:val="clear" w:color="auto" w:fill="auto"/>
        <w:spacing w:after="0" w:line="322" w:lineRule="exact"/>
        <w:ind w:firstLine="0"/>
        <w:jc w:val="both"/>
      </w:pPr>
      <w:r>
        <w:rPr>
          <w:color w:val="000000"/>
          <w:lang w:eastAsia="ru-RU"/>
        </w:rPr>
        <w:tab/>
        <w:t xml:space="preserve">2.6. </w:t>
      </w:r>
      <w:r>
        <w:t>Требования к проведению публичных консультаций, а также к сбору и обработке предложений на данном этапе аналогичны требованиям, предъявляемым разработчику на этапе размещения уведомления о подготов</w:t>
      </w:r>
      <w:r>
        <w:softHyphen/>
        <w:t>ке проекта МНПА.</w:t>
      </w:r>
    </w:p>
    <w:p w:rsidR="00F9369C" w:rsidRPr="00F8735C" w:rsidRDefault="00F9369C" w:rsidP="00EB68D8">
      <w:pPr>
        <w:pStyle w:val="20"/>
        <w:numPr>
          <w:ilvl w:val="1"/>
          <w:numId w:val="32"/>
        </w:numPr>
        <w:shd w:val="clear" w:color="auto" w:fill="auto"/>
        <w:tabs>
          <w:tab w:val="left" w:pos="1265"/>
        </w:tabs>
        <w:spacing w:after="0" w:line="322" w:lineRule="exact"/>
        <w:ind w:left="0" w:firstLine="709"/>
        <w:jc w:val="both"/>
      </w:pPr>
      <w:r w:rsidRPr="00F8735C">
        <w:rPr>
          <w:color w:val="000000"/>
          <w:lang w:eastAsia="ru-RU"/>
        </w:rPr>
        <w:t>Уполномоченный орган вправе запрашивать у разработчика нормативного правового акта сведения, необходимые для проведения оценки фактического воздействия нормативного правового акта, и устанавливать срок для их представления, который не может быть менее 5 календарных дней.</w:t>
      </w:r>
    </w:p>
    <w:p w:rsidR="00F9369C" w:rsidRDefault="00F9369C" w:rsidP="00046D14">
      <w:pPr>
        <w:pStyle w:val="20"/>
        <w:shd w:val="clear" w:color="auto" w:fill="auto"/>
        <w:spacing w:after="0" w:line="322" w:lineRule="exact"/>
        <w:ind w:firstLine="709"/>
        <w:jc w:val="both"/>
      </w:pPr>
      <w:r w:rsidRPr="00F8735C">
        <w:rPr>
          <w:color w:val="000000"/>
          <w:lang w:eastAsia="ru-RU"/>
        </w:rPr>
        <w:t>Уполномоченный орган может запрашивать у разработчика</w:t>
      </w:r>
      <w:r>
        <w:rPr>
          <w:color w:val="000000"/>
          <w:lang w:eastAsia="ru-RU"/>
        </w:rPr>
        <w:t xml:space="preserve"> МНПА следующие сведения:</w:t>
      </w:r>
    </w:p>
    <w:p w:rsidR="00F9369C" w:rsidRDefault="00F9369C" w:rsidP="00046D14">
      <w:pPr>
        <w:pStyle w:val="20"/>
        <w:shd w:val="clear" w:color="auto" w:fill="auto"/>
        <w:spacing w:after="0" w:line="322" w:lineRule="exact"/>
        <w:ind w:firstLine="709"/>
        <w:jc w:val="both"/>
      </w:pPr>
      <w:r>
        <w:rPr>
          <w:color w:val="000000"/>
          <w:lang w:eastAsia="ru-RU"/>
        </w:rPr>
        <w:t>сведения об объеме фактических расходов субъектов предпринимательской и (или) инвестиционной деятельности, бюджета Верхнебуреинского муниципального района, связанных с необходимостью соблюдения положений МНПА;</w:t>
      </w:r>
    </w:p>
    <w:p w:rsidR="00F9369C" w:rsidRDefault="00F9369C" w:rsidP="00E676FD">
      <w:pPr>
        <w:pStyle w:val="20"/>
        <w:shd w:val="clear" w:color="auto" w:fill="auto"/>
        <w:spacing w:after="0" w:line="322" w:lineRule="exact"/>
        <w:ind w:firstLine="740"/>
        <w:jc w:val="both"/>
      </w:pPr>
      <w:r>
        <w:rPr>
          <w:color w:val="000000"/>
          <w:lang w:eastAsia="ru-RU"/>
        </w:rPr>
        <w:t>сведения о достижении (не достижении) заявленных разработчиком в сводном отчете целей регулирования;</w:t>
      </w:r>
    </w:p>
    <w:p w:rsidR="00F9369C" w:rsidRDefault="00F9369C" w:rsidP="00E676FD">
      <w:pPr>
        <w:pStyle w:val="20"/>
        <w:shd w:val="clear" w:color="auto" w:fill="auto"/>
        <w:spacing w:after="0" w:line="322" w:lineRule="exact"/>
        <w:ind w:firstLine="740"/>
        <w:jc w:val="both"/>
      </w:pPr>
      <w:r>
        <w:rPr>
          <w:color w:val="000000"/>
          <w:lang w:eastAsia="ru-RU"/>
        </w:rPr>
        <w:t>сведения о группах субъектов, на которые распространяется действие нормативного правового акта, и их количественная оценка в сравнении со сведениями, представленными разработчиком МНПА в сводном отчете;</w:t>
      </w:r>
    </w:p>
    <w:p w:rsidR="00F9369C" w:rsidRDefault="00F9369C" w:rsidP="00E676FD">
      <w:pPr>
        <w:pStyle w:val="20"/>
        <w:shd w:val="clear" w:color="auto" w:fill="auto"/>
        <w:spacing w:after="0" w:line="322" w:lineRule="exact"/>
        <w:ind w:firstLine="740"/>
        <w:jc w:val="both"/>
      </w:pPr>
      <w:r>
        <w:rPr>
          <w:color w:val="000000"/>
          <w:lang w:eastAsia="ru-RU"/>
        </w:rPr>
        <w:t>иные сведения, которые, по мнению уполномоченного органа и (или) разработчика позволят провести ОФВ (мониторинг) МНПА.</w:t>
      </w:r>
    </w:p>
    <w:p w:rsidR="00F9369C" w:rsidRDefault="00F9369C" w:rsidP="00EB68D8">
      <w:pPr>
        <w:pStyle w:val="20"/>
        <w:numPr>
          <w:ilvl w:val="1"/>
          <w:numId w:val="32"/>
        </w:numPr>
        <w:shd w:val="clear" w:color="auto" w:fill="auto"/>
        <w:spacing w:after="0" w:line="322" w:lineRule="exact"/>
        <w:ind w:left="0" w:firstLine="709"/>
        <w:jc w:val="both"/>
      </w:pPr>
      <w:r>
        <w:rPr>
          <w:color w:val="000000"/>
          <w:lang w:eastAsia="ru-RU"/>
        </w:rPr>
        <w:t>В случае непредставления разработчиком отчета об ОРВ и необходимой документации в установленный уполномоченным органом срок, а также в случае отказа от их представления разработчик отражает сведения об этом в заключении об ОФВ (мониторинге) МНПА.</w:t>
      </w:r>
    </w:p>
    <w:p w:rsidR="00F9369C" w:rsidRDefault="00F9369C" w:rsidP="00244D79">
      <w:pPr>
        <w:pStyle w:val="20"/>
        <w:numPr>
          <w:ilvl w:val="1"/>
          <w:numId w:val="32"/>
        </w:numPr>
        <w:shd w:val="clear" w:color="auto" w:fill="auto"/>
        <w:tabs>
          <w:tab w:val="left" w:pos="0"/>
        </w:tabs>
        <w:spacing w:after="0" w:line="322" w:lineRule="exact"/>
        <w:ind w:left="0" w:firstLine="709"/>
        <w:jc w:val="both"/>
      </w:pPr>
      <w:r>
        <w:rPr>
          <w:color w:val="000000"/>
          <w:lang w:eastAsia="ru-RU"/>
        </w:rPr>
        <w:t>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на территории Верхнебуреинского муниципального района, проведения опросов представителей групп заинтересованных лиц, а также с использованием иных форм и источников получения информации.</w:t>
      </w:r>
    </w:p>
    <w:p w:rsidR="00F9369C" w:rsidRDefault="00F9369C" w:rsidP="00244D79">
      <w:pPr>
        <w:pStyle w:val="20"/>
        <w:numPr>
          <w:ilvl w:val="1"/>
          <w:numId w:val="32"/>
        </w:numPr>
        <w:shd w:val="clear" w:color="auto" w:fill="auto"/>
        <w:tabs>
          <w:tab w:val="left" w:pos="284"/>
        </w:tabs>
        <w:spacing w:after="333" w:line="322" w:lineRule="exact"/>
        <w:ind w:left="0" w:firstLine="720"/>
        <w:jc w:val="both"/>
      </w:pPr>
      <w:r>
        <w:rPr>
          <w:lang w:eastAsia="ru-RU"/>
        </w:rPr>
        <w:t>Обработка предложений, поступивших в ходе публичных консультаций, осуществляется уполномоченным органом, который рассматривает все мнения, поступившие в ходе публичных консультаций, в срок, установленный для составления заключения об ОФВ (мониторинге) МНПА. Поступившие в ходе указанных мероприятий предложения собираются уполномоченным органом и включаются в общую сводку предложений, в которой указывается наименование лиц (лица), высказавших мнение (предложение и (или) замечание), и содержание такого мнения.</w:t>
      </w:r>
      <w:bookmarkStart w:id="31" w:name="bookmark7"/>
    </w:p>
    <w:p w:rsidR="00F9369C" w:rsidRDefault="00F9369C" w:rsidP="00244D79">
      <w:pPr>
        <w:pStyle w:val="20"/>
        <w:shd w:val="clear" w:color="auto" w:fill="auto"/>
        <w:tabs>
          <w:tab w:val="left" w:pos="284"/>
        </w:tabs>
        <w:spacing w:after="0" w:line="240" w:lineRule="exact"/>
        <w:ind w:firstLine="0"/>
        <w:rPr>
          <w:lang w:eastAsia="ru-RU"/>
        </w:rPr>
      </w:pPr>
      <w:r w:rsidRPr="00244D79">
        <w:rPr>
          <w:lang w:eastAsia="ru-RU"/>
        </w:rPr>
        <w:t xml:space="preserve">3. Подготовка заключения об оценке </w:t>
      </w:r>
    </w:p>
    <w:p w:rsidR="00F9369C" w:rsidRDefault="00F9369C" w:rsidP="00244D79">
      <w:pPr>
        <w:pStyle w:val="20"/>
        <w:shd w:val="clear" w:color="auto" w:fill="auto"/>
        <w:tabs>
          <w:tab w:val="left" w:pos="284"/>
        </w:tabs>
        <w:spacing w:after="0" w:line="240" w:lineRule="exact"/>
        <w:ind w:firstLine="0"/>
        <w:rPr>
          <w:color w:val="000000"/>
          <w:lang w:eastAsia="ru-RU"/>
        </w:rPr>
      </w:pPr>
      <w:r w:rsidRPr="00244D79">
        <w:rPr>
          <w:lang w:eastAsia="ru-RU"/>
        </w:rPr>
        <w:t>фактического</w:t>
      </w:r>
      <w:bookmarkStart w:id="32" w:name="bookmark8"/>
      <w:bookmarkEnd w:id="31"/>
      <w:r w:rsidRPr="00244D79">
        <w:rPr>
          <w:lang w:eastAsia="ru-RU"/>
        </w:rPr>
        <w:t xml:space="preserve"> </w:t>
      </w:r>
      <w:r w:rsidRPr="00244D79">
        <w:rPr>
          <w:color w:val="000000"/>
          <w:lang w:eastAsia="ru-RU"/>
        </w:rPr>
        <w:t>воздействия</w:t>
      </w:r>
      <w:bookmarkEnd w:id="32"/>
    </w:p>
    <w:p w:rsidR="00F9369C" w:rsidRPr="00244D79" w:rsidRDefault="00F9369C" w:rsidP="00244D79">
      <w:pPr>
        <w:pStyle w:val="20"/>
        <w:shd w:val="clear" w:color="auto" w:fill="auto"/>
        <w:tabs>
          <w:tab w:val="left" w:pos="284"/>
        </w:tabs>
        <w:spacing w:after="0" w:line="240" w:lineRule="exact"/>
        <w:ind w:firstLine="0"/>
      </w:pPr>
    </w:p>
    <w:p w:rsidR="00F9369C" w:rsidRDefault="00F9369C" w:rsidP="00CE678E">
      <w:pPr>
        <w:pStyle w:val="20"/>
        <w:shd w:val="clear" w:color="auto" w:fill="auto"/>
        <w:spacing w:after="0" w:line="322" w:lineRule="exact"/>
        <w:ind w:firstLine="709"/>
        <w:jc w:val="both"/>
      </w:pPr>
      <w:r>
        <w:t>3.1. По итогам проведения публичных консультаций уполномоченным органом подготавливается проект заключения об ОФВ (мониторинге) МНПА в срок – 20 рабочих дней со дня представления разработчиком отчета. Проект заключения об ОФВ (мониторинге) МНПА должен содержать:</w:t>
      </w:r>
    </w:p>
    <w:p w:rsidR="00F9369C" w:rsidRDefault="00F9369C" w:rsidP="00941DD4">
      <w:pPr>
        <w:pStyle w:val="20"/>
        <w:shd w:val="clear" w:color="auto" w:fill="auto"/>
        <w:tabs>
          <w:tab w:val="left" w:pos="1060"/>
        </w:tabs>
        <w:spacing w:after="0" w:line="322" w:lineRule="exact"/>
        <w:ind w:firstLine="760"/>
        <w:jc w:val="both"/>
      </w:pPr>
      <w:r>
        <w:t>а)</w:t>
      </w:r>
      <w:r>
        <w:tab/>
        <w:t>основные реквизиты МНПА (вид, дата, номер, наименование, редак</w:t>
      </w:r>
      <w:r>
        <w:softHyphen/>
        <w:t>ция, источник публикации);</w:t>
      </w:r>
    </w:p>
    <w:p w:rsidR="00F9369C" w:rsidRDefault="00F9369C" w:rsidP="00941DD4">
      <w:pPr>
        <w:pStyle w:val="20"/>
        <w:shd w:val="clear" w:color="auto" w:fill="auto"/>
        <w:tabs>
          <w:tab w:val="left" w:pos="1071"/>
        </w:tabs>
        <w:spacing w:after="0" w:line="322" w:lineRule="exact"/>
        <w:ind w:firstLine="760"/>
        <w:jc w:val="both"/>
      </w:pPr>
      <w:r>
        <w:t>б)</w:t>
      </w:r>
      <w:r>
        <w:tab/>
        <w:t>сведения о результатах проведения мероприятий в целях публичных консультаций по МНПА;</w:t>
      </w:r>
    </w:p>
    <w:p w:rsidR="00F9369C" w:rsidRDefault="00F9369C" w:rsidP="00941DD4">
      <w:pPr>
        <w:pStyle w:val="20"/>
        <w:shd w:val="clear" w:color="auto" w:fill="auto"/>
        <w:tabs>
          <w:tab w:val="left" w:pos="1121"/>
        </w:tabs>
        <w:spacing w:after="0" w:line="322" w:lineRule="exact"/>
        <w:ind w:firstLine="760"/>
        <w:jc w:val="both"/>
      </w:pPr>
      <w:r>
        <w:t>в)</w:t>
      </w:r>
      <w:r>
        <w:tab/>
        <w:t>период действия МНПА и его отдельных положений;</w:t>
      </w:r>
    </w:p>
    <w:p w:rsidR="00F9369C" w:rsidRDefault="00F9369C" w:rsidP="00941DD4">
      <w:pPr>
        <w:pStyle w:val="20"/>
        <w:shd w:val="clear" w:color="auto" w:fill="auto"/>
        <w:tabs>
          <w:tab w:val="left" w:pos="1049"/>
        </w:tabs>
        <w:spacing w:after="0" w:line="322" w:lineRule="exact"/>
        <w:ind w:firstLine="740"/>
        <w:jc w:val="both"/>
      </w:pPr>
      <w:r>
        <w:t>г)</w:t>
      </w:r>
      <w:r>
        <w:tab/>
        <w:t>выводы о достижении или не достижении заявленных целей регулирования МНПА, фактических положительных и отрицательных по</w:t>
      </w:r>
      <w:r>
        <w:softHyphen/>
        <w:t>следствиях принятия муниципального акта МНПА, а также о выявлении или не выявле</w:t>
      </w:r>
      <w:r>
        <w:softHyphen/>
        <w:t>нии в нем положений, необоснованно затрудняющих ведение предприниматель</w:t>
      </w:r>
      <w:r>
        <w:softHyphen/>
        <w:t>ской и инвестиционной деятельности или приводящих к возникновению необос</w:t>
      </w:r>
      <w:r>
        <w:softHyphen/>
        <w:t>нованных расходов бюджетов муниципальных образований;</w:t>
      </w:r>
    </w:p>
    <w:p w:rsidR="00F9369C" w:rsidRDefault="00F9369C" w:rsidP="00941DD4">
      <w:pPr>
        <w:pStyle w:val="20"/>
        <w:shd w:val="clear" w:color="auto" w:fill="auto"/>
        <w:tabs>
          <w:tab w:val="left" w:pos="1081"/>
        </w:tabs>
        <w:spacing w:after="0" w:line="322" w:lineRule="exact"/>
        <w:ind w:firstLine="740"/>
        <w:jc w:val="both"/>
      </w:pPr>
      <w:r>
        <w:t>д)</w:t>
      </w:r>
      <w:r>
        <w:tab/>
        <w:t>предложения об отмене или изменении МНПА или его отдельных по</w:t>
      </w:r>
      <w:r>
        <w:softHyphen/>
        <w:t>ложений, а также об отмене или изменении иных НПА, на основе, в соответствии или во исполнение которых издан МНПА (в случае необходимости);</w:t>
      </w:r>
    </w:p>
    <w:p w:rsidR="00F9369C" w:rsidRDefault="00F9369C" w:rsidP="00941DD4">
      <w:pPr>
        <w:pStyle w:val="20"/>
        <w:shd w:val="clear" w:color="auto" w:fill="auto"/>
        <w:tabs>
          <w:tab w:val="left" w:pos="1081"/>
        </w:tabs>
        <w:spacing w:after="0" w:line="322" w:lineRule="exact"/>
        <w:ind w:firstLine="740"/>
        <w:jc w:val="both"/>
      </w:pPr>
      <w:r>
        <w:t>е)</w:t>
      </w:r>
      <w:r>
        <w:tab/>
        <w:t>иные выводы и предложения, полученные в результате ОФВ (мони</w:t>
      </w:r>
      <w:r>
        <w:softHyphen/>
        <w:t>торинга) МНПА.</w:t>
      </w:r>
    </w:p>
    <w:p w:rsidR="00F9369C" w:rsidRDefault="00F9369C" w:rsidP="004A565E">
      <w:pPr>
        <w:pStyle w:val="20"/>
        <w:shd w:val="clear" w:color="auto" w:fill="auto"/>
        <w:spacing w:after="0" w:line="322" w:lineRule="exact"/>
        <w:ind w:firstLine="0"/>
        <w:jc w:val="both"/>
      </w:pPr>
      <w:r>
        <w:tab/>
        <w:t>Проект заключения направляется разработчику МНПА, принявшему МНПА, или к компетенции и полномочиям которого относится исследуемая сфера общественных отношений, с указани</w:t>
      </w:r>
      <w:r>
        <w:softHyphen/>
        <w:t>ем срока окончания приема замечаний и предложений.</w:t>
      </w:r>
    </w:p>
    <w:p w:rsidR="00F9369C" w:rsidRDefault="00F9369C" w:rsidP="00941DD4">
      <w:pPr>
        <w:pStyle w:val="20"/>
        <w:shd w:val="clear" w:color="auto" w:fill="auto"/>
        <w:spacing w:after="0" w:line="322" w:lineRule="exact"/>
        <w:ind w:firstLine="740"/>
        <w:jc w:val="both"/>
      </w:pPr>
      <w:r>
        <w:t>Поступившие в уполномоченный орган в установленный срок отзывы, замечания и предложения рассматриваются при доработке проекта заключе</w:t>
      </w:r>
      <w:r>
        <w:softHyphen/>
        <w:t>ния. Доработанный проект заключения представляется на рассмотрение в экспертному совету по ОРВ.</w:t>
      </w:r>
    </w:p>
    <w:p w:rsidR="00F9369C" w:rsidRDefault="00F9369C" w:rsidP="00941DD4">
      <w:pPr>
        <w:pStyle w:val="20"/>
        <w:shd w:val="clear" w:color="auto" w:fill="auto"/>
        <w:spacing w:after="0" w:line="322" w:lineRule="exact"/>
        <w:ind w:firstLine="740"/>
        <w:jc w:val="both"/>
      </w:pPr>
      <w:r>
        <w:t>Одобренный экспертным советом по ОРВ проект заключения об ОФВ (мониторинге) МНПА подписывается руководителем уполномоченного органа и размещается на официальном сайте.</w:t>
      </w:r>
    </w:p>
    <w:p w:rsidR="00F9369C" w:rsidRDefault="00F9369C" w:rsidP="00CE678E">
      <w:pPr>
        <w:pStyle w:val="20"/>
        <w:shd w:val="clear" w:color="auto" w:fill="auto"/>
        <w:spacing w:after="0" w:line="240" w:lineRule="auto"/>
        <w:ind w:firstLine="709"/>
        <w:jc w:val="both"/>
      </w:pPr>
      <w:r>
        <w:t>В случае если заключение об ОФВ (мониторинге) содержит предложения об отмене или изменении МНПА или его отдельных положе</w:t>
      </w:r>
      <w:r>
        <w:softHyphen/>
        <w:t>ний, данное заключение направляется на рассмотрение в орган, имеющий полномочия для отмены либо внесения изменений в соответствующий акт.</w:t>
      </w:r>
    </w:p>
    <w:p w:rsidR="00F9369C" w:rsidRDefault="00F9369C" w:rsidP="00B514AF">
      <w:pPr>
        <w:pStyle w:val="20"/>
        <w:numPr>
          <w:ilvl w:val="1"/>
          <w:numId w:val="31"/>
        </w:numPr>
        <w:shd w:val="clear" w:color="auto" w:fill="auto"/>
        <w:tabs>
          <w:tab w:val="left" w:pos="1393"/>
        </w:tabs>
        <w:spacing w:after="0" w:line="240" w:lineRule="auto"/>
        <w:ind w:left="0" w:firstLine="709"/>
        <w:jc w:val="both"/>
      </w:pPr>
      <w:r>
        <w:rPr>
          <w:color w:val="000000"/>
          <w:lang w:eastAsia="ru-RU"/>
        </w:rPr>
        <w:t>Заключение об оценке фактического воздействия размещается уполномоченным органом на официальном сайте в срок не позднее 5 календарных дней с момента его подписания и направляется должностному лицу, подписавшему нормативный правовой акт.</w:t>
      </w:r>
    </w:p>
    <w:p w:rsidR="00F9369C" w:rsidRDefault="00F9369C" w:rsidP="00B514AF">
      <w:pPr>
        <w:pStyle w:val="20"/>
        <w:numPr>
          <w:ilvl w:val="1"/>
          <w:numId w:val="31"/>
        </w:numPr>
        <w:shd w:val="clear" w:color="auto" w:fill="auto"/>
        <w:tabs>
          <w:tab w:val="left" w:pos="1393"/>
        </w:tabs>
        <w:spacing w:after="0" w:line="322" w:lineRule="exact"/>
        <w:ind w:left="0" w:firstLine="709"/>
        <w:jc w:val="both"/>
      </w:pPr>
      <w:r>
        <w:rPr>
          <w:color w:val="000000"/>
          <w:lang w:eastAsia="ru-RU"/>
        </w:rPr>
        <w:t>Разработчики нормативного правового акта в случае несогласия с указанными в заключении об оценке фактического воздействия выводами о наличии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положениями, способствующими возникновению необоснованных расходов субъектов предпринимательской и инвестиционной деятельности и бюджета Верхнебуреинского района (далее – отрицательное заключение об оценке фактического воздействия), вправе в течение 10 рабочих дней после получения отрицательного заключения об оценке фактического воздействия представить в уполномоченный орган в письменном виде свои возражения.</w:t>
      </w:r>
    </w:p>
    <w:p w:rsidR="00F9369C" w:rsidRDefault="00F9369C" w:rsidP="00EE30A6">
      <w:pPr>
        <w:pStyle w:val="20"/>
        <w:numPr>
          <w:ilvl w:val="1"/>
          <w:numId w:val="31"/>
        </w:numPr>
        <w:shd w:val="clear" w:color="auto" w:fill="auto"/>
        <w:tabs>
          <w:tab w:val="left" w:pos="1393"/>
        </w:tabs>
        <w:spacing w:after="0" w:line="240" w:lineRule="auto"/>
        <w:ind w:left="0" w:firstLine="709"/>
        <w:jc w:val="both"/>
      </w:pPr>
      <w:r>
        <w:rPr>
          <w:color w:val="000000"/>
          <w:lang w:eastAsia="ru-RU"/>
        </w:rPr>
        <w:t>Уполномоченный орган в течение 7 рабочих дней после получения возражений на отрицательное заключение об оценке фактического воздействия или на отдельные положения отрицательного заключения об оценке фактического воздействия рассматривает их и в письменной форме уведомляет разработчика нормативного правового акта:</w:t>
      </w:r>
    </w:p>
    <w:p w:rsidR="00F9369C" w:rsidRDefault="00F9369C" w:rsidP="00EE30A6">
      <w:pPr>
        <w:pStyle w:val="20"/>
        <w:shd w:val="clear" w:color="auto" w:fill="auto"/>
        <w:spacing w:after="0" w:line="240" w:lineRule="auto"/>
        <w:ind w:firstLine="709"/>
        <w:jc w:val="both"/>
      </w:pPr>
      <w:r>
        <w:rPr>
          <w:color w:val="000000"/>
          <w:lang w:eastAsia="ru-RU"/>
        </w:rPr>
        <w:t>о согласии с возражениями на отрицательное заключение об оценке фактического воздействия или на отдельные положения отрицательного заключения об оценке фактического воздействия;</w:t>
      </w:r>
    </w:p>
    <w:p w:rsidR="00F9369C" w:rsidRDefault="00F9369C" w:rsidP="00EE30A6">
      <w:pPr>
        <w:pStyle w:val="20"/>
        <w:shd w:val="clear" w:color="auto" w:fill="auto"/>
        <w:spacing w:after="0" w:line="240" w:lineRule="auto"/>
        <w:ind w:firstLine="709"/>
        <w:jc w:val="both"/>
      </w:pPr>
      <w:r>
        <w:rPr>
          <w:color w:val="000000"/>
          <w:lang w:eastAsia="ru-RU"/>
        </w:rPr>
        <w:t>о несогласии с возражениями на отрицательное заключение об оценке фактического воздействия или на отдельные положения отрицательного заключения об оценке фактического воздействия.</w:t>
      </w:r>
    </w:p>
    <w:p w:rsidR="00F9369C" w:rsidRPr="00EE30A6" w:rsidRDefault="00F9369C" w:rsidP="00EE30A6">
      <w:pPr>
        <w:pStyle w:val="20"/>
        <w:numPr>
          <w:ilvl w:val="1"/>
          <w:numId w:val="31"/>
        </w:numPr>
        <w:shd w:val="clear" w:color="auto" w:fill="auto"/>
        <w:tabs>
          <w:tab w:val="left" w:pos="-142"/>
          <w:tab w:val="left" w:pos="0"/>
          <w:tab w:val="left" w:pos="1239"/>
        </w:tabs>
        <w:spacing w:after="0" w:line="240" w:lineRule="auto"/>
        <w:ind w:left="0" w:firstLine="709"/>
        <w:jc w:val="both"/>
      </w:pPr>
      <w:r w:rsidRPr="00EE30A6">
        <w:rPr>
          <w:color w:val="000000"/>
          <w:lang w:eastAsia="ru-RU"/>
        </w:rPr>
        <w:t xml:space="preserve">В случае несогласия с возражениями разработчика проекта </w:t>
      </w:r>
      <w:r>
        <w:rPr>
          <w:color w:val="000000"/>
          <w:lang w:eastAsia="ru-RU"/>
        </w:rPr>
        <w:t>МНПА</w:t>
      </w:r>
      <w:r w:rsidRPr="00EE30A6">
        <w:rPr>
          <w:color w:val="000000"/>
          <w:lang w:eastAsia="ru-RU"/>
        </w:rPr>
        <w:t xml:space="preserve"> на отрицательное заключение об </w:t>
      </w:r>
      <w:r>
        <w:rPr>
          <w:color w:val="000000"/>
          <w:lang w:eastAsia="ru-RU"/>
        </w:rPr>
        <w:t>ОФВ</w:t>
      </w:r>
      <w:r w:rsidRPr="00EE30A6">
        <w:rPr>
          <w:color w:val="000000"/>
          <w:lang w:eastAsia="ru-RU"/>
        </w:rPr>
        <w:t xml:space="preserve"> или на отдельные положения отрицательного заключения об </w:t>
      </w:r>
      <w:r>
        <w:rPr>
          <w:color w:val="000000"/>
          <w:lang w:eastAsia="ru-RU"/>
        </w:rPr>
        <w:t>ОФВ</w:t>
      </w:r>
      <w:r w:rsidRPr="00EE30A6">
        <w:rPr>
          <w:color w:val="000000"/>
          <w:lang w:eastAsia="ru-RU"/>
        </w:rPr>
        <w:t xml:space="preserve"> уполномоченный орган оформляет таблицу разногласий и направляет ее разработчику </w:t>
      </w:r>
      <w:r>
        <w:rPr>
          <w:color w:val="000000"/>
          <w:lang w:eastAsia="ru-RU"/>
        </w:rPr>
        <w:t>МНПА</w:t>
      </w:r>
      <w:r w:rsidRPr="00EE30A6">
        <w:rPr>
          <w:color w:val="000000"/>
          <w:lang w:eastAsia="ru-RU"/>
        </w:rPr>
        <w:t>.</w:t>
      </w:r>
    </w:p>
    <w:p w:rsidR="00F9369C" w:rsidRPr="00244D79" w:rsidRDefault="00F9369C" w:rsidP="00EE30A6">
      <w:pPr>
        <w:pStyle w:val="ConsPlusNormal"/>
        <w:numPr>
          <w:ilvl w:val="1"/>
          <w:numId w:val="31"/>
        </w:numPr>
        <w:tabs>
          <w:tab w:val="left" w:pos="-142"/>
          <w:tab w:val="left" w:pos="0"/>
        </w:tabs>
        <w:ind w:left="0" w:firstLine="709"/>
        <w:jc w:val="both"/>
      </w:pPr>
      <w:r w:rsidRPr="00005F8E">
        <w:rPr>
          <w:rFonts w:ascii="Times New Roman" w:hAnsi="Times New Roman" w:cs="Times New Roman"/>
          <w:sz w:val="28"/>
          <w:szCs w:val="28"/>
        </w:rPr>
        <w:t xml:space="preserve">Разногласия, возникающие по результатам проведения процедуры </w:t>
      </w:r>
      <w:r>
        <w:rPr>
          <w:rFonts w:ascii="Times New Roman" w:hAnsi="Times New Roman" w:cs="Times New Roman"/>
          <w:sz w:val="28"/>
          <w:szCs w:val="28"/>
        </w:rPr>
        <w:t>ОФВ</w:t>
      </w:r>
      <w:r w:rsidRPr="00005F8E">
        <w:rPr>
          <w:rFonts w:ascii="Times New Roman" w:hAnsi="Times New Roman" w:cs="Times New Roman"/>
          <w:sz w:val="28"/>
          <w:szCs w:val="28"/>
        </w:rPr>
        <w:t xml:space="preserve"> проектов </w:t>
      </w:r>
      <w:r>
        <w:rPr>
          <w:rFonts w:ascii="Times New Roman" w:hAnsi="Times New Roman" w:cs="Times New Roman"/>
          <w:sz w:val="28"/>
          <w:szCs w:val="28"/>
        </w:rPr>
        <w:t>М</w:t>
      </w:r>
      <w:r w:rsidRPr="00005F8E">
        <w:rPr>
          <w:rFonts w:ascii="Times New Roman" w:hAnsi="Times New Roman" w:cs="Times New Roman"/>
          <w:sz w:val="28"/>
          <w:szCs w:val="28"/>
        </w:rPr>
        <w:t>НПА района, разрешаются сформированной в каждом конкретном случае рабочей группой</w:t>
      </w:r>
      <w:r>
        <w:rPr>
          <w:rFonts w:ascii="Times New Roman" w:hAnsi="Times New Roman" w:cs="Times New Roman"/>
          <w:sz w:val="28"/>
          <w:szCs w:val="28"/>
        </w:rPr>
        <w:t xml:space="preserve">, указанной в п. 1.15. Порядка </w:t>
      </w:r>
      <w:r w:rsidRPr="00C86706">
        <w:rPr>
          <w:rFonts w:ascii="Times New Roman" w:hAnsi="Times New Roman" w:cs="Times New Roman"/>
          <w:sz w:val="28"/>
          <w:szCs w:val="28"/>
        </w:rPr>
        <w:t xml:space="preserve">проведения процедуры оценки регулирующего воздействия проектов </w:t>
      </w:r>
      <w:r>
        <w:rPr>
          <w:rFonts w:ascii="Times New Roman" w:hAnsi="Times New Roman" w:cs="Times New Roman"/>
          <w:sz w:val="28"/>
          <w:szCs w:val="28"/>
        </w:rPr>
        <w:t>МНПА</w:t>
      </w:r>
      <w:r w:rsidRPr="00C86706">
        <w:rPr>
          <w:rFonts w:ascii="Times New Roman" w:hAnsi="Times New Roman" w:cs="Times New Roman"/>
          <w:sz w:val="28"/>
          <w:szCs w:val="28"/>
        </w:rPr>
        <w:t>, затрагивающих вопросы осуществления предпринимательской и инвестиционной деятельности</w:t>
      </w:r>
      <w:r>
        <w:rPr>
          <w:rFonts w:ascii="Times New Roman" w:hAnsi="Times New Roman" w:cs="Times New Roman"/>
          <w:sz w:val="28"/>
          <w:szCs w:val="28"/>
        </w:rPr>
        <w:t>.</w:t>
      </w:r>
    </w:p>
    <w:p w:rsidR="00F9369C" w:rsidRDefault="00F9369C" w:rsidP="00244D79">
      <w:pPr>
        <w:pStyle w:val="ConsPlusNormal"/>
        <w:tabs>
          <w:tab w:val="left" w:pos="-142"/>
          <w:tab w:val="left" w:pos="0"/>
        </w:tabs>
        <w:jc w:val="both"/>
        <w:rPr>
          <w:rFonts w:ascii="Times New Roman" w:hAnsi="Times New Roman" w:cs="Times New Roman"/>
          <w:sz w:val="28"/>
          <w:szCs w:val="28"/>
        </w:rPr>
      </w:pPr>
    </w:p>
    <w:p w:rsidR="00F9369C" w:rsidRDefault="00F9369C" w:rsidP="00244D79">
      <w:pPr>
        <w:pStyle w:val="ConsPlusNormal"/>
        <w:tabs>
          <w:tab w:val="left" w:pos="-142"/>
          <w:tab w:val="left" w:pos="0"/>
        </w:tabs>
        <w:jc w:val="center"/>
      </w:pPr>
      <w:r>
        <w:rPr>
          <w:rFonts w:ascii="Times New Roman" w:hAnsi="Times New Roman" w:cs="Times New Roman"/>
          <w:sz w:val="28"/>
          <w:szCs w:val="28"/>
        </w:rPr>
        <w:t xml:space="preserve">____________________________ </w:t>
      </w:r>
    </w:p>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p w:rsidR="00F9369C" w:rsidRDefault="00F9369C"/>
    <w:tbl>
      <w:tblPr>
        <w:tblW w:w="0" w:type="auto"/>
        <w:tblLook w:val="01E0"/>
      </w:tblPr>
      <w:tblGrid>
        <w:gridCol w:w="5145"/>
        <w:gridCol w:w="4420"/>
      </w:tblGrid>
      <w:tr w:rsidR="00F9369C" w:rsidTr="00F26654">
        <w:tc>
          <w:tcPr>
            <w:tcW w:w="5148" w:type="dxa"/>
          </w:tcPr>
          <w:p w:rsidR="00F9369C" w:rsidRDefault="00F9369C"/>
        </w:tc>
        <w:tc>
          <w:tcPr>
            <w:tcW w:w="4422" w:type="dxa"/>
          </w:tcPr>
          <w:p w:rsidR="00F9369C" w:rsidRPr="00F26654" w:rsidRDefault="00F9369C" w:rsidP="00F26654">
            <w:pPr>
              <w:spacing w:after="0" w:line="240" w:lineRule="exact"/>
              <w:rPr>
                <w:rFonts w:ascii="Times New Roman" w:hAnsi="Times New Roman"/>
                <w:sz w:val="24"/>
                <w:szCs w:val="24"/>
              </w:rPr>
            </w:pPr>
            <w:r w:rsidRPr="00F26654">
              <w:rPr>
                <w:rFonts w:ascii="Times New Roman" w:hAnsi="Times New Roman"/>
                <w:sz w:val="24"/>
                <w:szCs w:val="24"/>
              </w:rPr>
              <w:t>Приложение № 1</w:t>
            </w:r>
          </w:p>
          <w:p w:rsidR="00F9369C" w:rsidRPr="00F26654" w:rsidRDefault="00F9369C" w:rsidP="00F26654">
            <w:pPr>
              <w:spacing w:after="0" w:line="240" w:lineRule="exact"/>
              <w:rPr>
                <w:rFonts w:ascii="Times New Roman" w:hAnsi="Times New Roman"/>
                <w:sz w:val="24"/>
                <w:szCs w:val="24"/>
              </w:rPr>
            </w:pPr>
            <w:r w:rsidRPr="00F26654">
              <w:rPr>
                <w:rFonts w:ascii="Times New Roman" w:hAnsi="Times New Roman"/>
                <w:sz w:val="24"/>
                <w:szCs w:val="24"/>
              </w:rPr>
              <w:t>к Порядку проведения оценки фактического воздействия (мониторинга) в отношении муниципальных нормативных  правовых актов администрации Верхнебуреинского муниципального района при подготовке проектов  которых проводилась процедура оценки регулирующего воздействия</w:t>
            </w:r>
          </w:p>
        </w:tc>
      </w:tr>
    </w:tbl>
    <w:p w:rsidR="00F9369C" w:rsidRDefault="00F9369C"/>
    <w:p w:rsidR="00F9369C" w:rsidRDefault="00F9369C"/>
    <w:p w:rsidR="00F9369C" w:rsidRDefault="00F9369C" w:rsidP="00AB36B9">
      <w:pPr>
        <w:pStyle w:val="ConsPlusNormal"/>
        <w:jc w:val="right"/>
      </w:pPr>
    </w:p>
    <w:p w:rsidR="00F9369C" w:rsidRDefault="00F9369C" w:rsidP="00AB36B9">
      <w:pPr>
        <w:pStyle w:val="ConsPlusNormal"/>
        <w:jc w:val="right"/>
      </w:pPr>
    </w:p>
    <w:p w:rsidR="00F9369C" w:rsidRDefault="00F9369C" w:rsidP="00AB36B9">
      <w:pPr>
        <w:autoSpaceDE w:val="0"/>
        <w:autoSpaceDN w:val="0"/>
        <w:adjustRightInd w:val="0"/>
        <w:spacing w:after="0" w:line="240" w:lineRule="auto"/>
        <w:jc w:val="center"/>
        <w:rPr>
          <w:rFonts w:ascii="Times New Roman" w:hAnsi="Times New Roman"/>
          <w:sz w:val="28"/>
          <w:szCs w:val="28"/>
        </w:rPr>
      </w:pPr>
      <w:r w:rsidRPr="00AB36B9">
        <w:rPr>
          <w:rFonts w:ascii="Times New Roman" w:hAnsi="Times New Roman"/>
          <w:sz w:val="28"/>
          <w:szCs w:val="28"/>
        </w:rPr>
        <w:t xml:space="preserve">Заключение об </w:t>
      </w:r>
      <w:r>
        <w:rPr>
          <w:rFonts w:ascii="Times New Roman" w:hAnsi="Times New Roman"/>
          <w:sz w:val="28"/>
          <w:szCs w:val="28"/>
        </w:rPr>
        <w:t>оценке фактического воздействия</w:t>
      </w:r>
    </w:p>
    <w:p w:rsidR="00F9369C" w:rsidRPr="00AB36B9" w:rsidRDefault="00F9369C" w:rsidP="00AB36B9">
      <w:pPr>
        <w:autoSpaceDE w:val="0"/>
        <w:autoSpaceDN w:val="0"/>
        <w:adjustRightInd w:val="0"/>
        <w:spacing w:after="0" w:line="240" w:lineRule="auto"/>
        <w:jc w:val="center"/>
        <w:rPr>
          <w:rFonts w:ascii="Times New Roman" w:hAnsi="Times New Roman"/>
          <w:sz w:val="28"/>
          <w:szCs w:val="28"/>
        </w:rPr>
      </w:pPr>
      <w:r w:rsidRPr="00AB36B9">
        <w:rPr>
          <w:rFonts w:ascii="Times New Roman" w:hAnsi="Times New Roman"/>
          <w:sz w:val="28"/>
          <w:szCs w:val="28"/>
        </w:rPr>
        <w:t xml:space="preserve"> (мониторинге)</w:t>
      </w:r>
    </w:p>
    <w:p w:rsidR="00F9369C" w:rsidRPr="00AB36B9" w:rsidRDefault="00F9369C" w:rsidP="00AB36B9">
      <w:pPr>
        <w:autoSpaceDE w:val="0"/>
        <w:autoSpaceDN w:val="0"/>
        <w:adjustRightInd w:val="0"/>
        <w:spacing w:after="0" w:line="240" w:lineRule="auto"/>
        <w:jc w:val="both"/>
        <w:rPr>
          <w:rFonts w:ascii="Times New Roman" w:hAnsi="Times New Roman"/>
          <w:sz w:val="28"/>
          <w:szCs w:val="28"/>
        </w:rPr>
      </w:pPr>
    </w:p>
    <w:p w:rsidR="00F9369C" w:rsidRPr="00AB36B9" w:rsidRDefault="00F9369C" w:rsidP="00AB36B9">
      <w:pPr>
        <w:autoSpaceDE w:val="0"/>
        <w:autoSpaceDN w:val="0"/>
        <w:adjustRightInd w:val="0"/>
        <w:spacing w:after="0" w:line="240" w:lineRule="auto"/>
        <w:ind w:firstLine="709"/>
        <w:jc w:val="both"/>
        <w:rPr>
          <w:rFonts w:ascii="Times New Roman" w:hAnsi="Times New Roman"/>
          <w:sz w:val="28"/>
          <w:szCs w:val="28"/>
        </w:rPr>
      </w:pPr>
      <w:r w:rsidRPr="00AB36B9">
        <w:rPr>
          <w:rFonts w:ascii="Times New Roman" w:hAnsi="Times New Roman"/>
          <w:sz w:val="28"/>
          <w:szCs w:val="28"/>
        </w:rPr>
        <w:t>Бланк письма</w:t>
      </w:r>
    </w:p>
    <w:p w:rsidR="00F9369C" w:rsidRPr="00AB36B9" w:rsidRDefault="00F9369C" w:rsidP="00AB36B9">
      <w:pPr>
        <w:autoSpaceDE w:val="0"/>
        <w:autoSpaceDN w:val="0"/>
        <w:adjustRightInd w:val="0"/>
        <w:spacing w:after="0" w:line="240" w:lineRule="auto"/>
        <w:jc w:val="both"/>
        <w:rPr>
          <w:rFonts w:ascii="Times New Roman" w:hAnsi="Times New Roman"/>
          <w:sz w:val="28"/>
          <w:szCs w:val="28"/>
        </w:rPr>
      </w:pPr>
      <w:r w:rsidRPr="00AB36B9">
        <w:rPr>
          <w:rFonts w:ascii="Times New Roman" w:hAnsi="Times New Roman"/>
          <w:sz w:val="28"/>
          <w:szCs w:val="28"/>
        </w:rPr>
        <w:t>уполномоченного органа</w:t>
      </w:r>
    </w:p>
    <w:p w:rsidR="00F9369C" w:rsidRPr="00AB36B9" w:rsidRDefault="00F9369C" w:rsidP="00AB36B9">
      <w:pPr>
        <w:autoSpaceDE w:val="0"/>
        <w:autoSpaceDN w:val="0"/>
        <w:adjustRightInd w:val="0"/>
        <w:spacing w:after="0" w:line="240" w:lineRule="auto"/>
        <w:jc w:val="both"/>
        <w:rPr>
          <w:rFonts w:ascii="Times New Roman" w:hAnsi="Times New Roman"/>
          <w:sz w:val="28"/>
          <w:szCs w:val="28"/>
        </w:rPr>
      </w:pPr>
    </w:p>
    <w:p w:rsidR="00F9369C" w:rsidRPr="00EB68D8" w:rsidRDefault="00F9369C" w:rsidP="00AB36B9">
      <w:pPr>
        <w:autoSpaceDE w:val="0"/>
        <w:autoSpaceDN w:val="0"/>
        <w:adjustRightInd w:val="0"/>
        <w:spacing w:after="0" w:line="240" w:lineRule="auto"/>
        <w:jc w:val="both"/>
        <w:rPr>
          <w:rFonts w:ascii="Times New Roman" w:hAnsi="Times New Roman"/>
          <w:sz w:val="28"/>
          <w:szCs w:val="28"/>
        </w:rPr>
      </w:pPr>
      <w:r w:rsidRPr="00F370AD">
        <w:rPr>
          <w:rFonts w:ascii="Times New Roman" w:hAnsi="Times New Roman"/>
          <w:sz w:val="28"/>
          <w:szCs w:val="28"/>
        </w:rPr>
        <w:t>_________________________в соответствии с ___________________________</w:t>
      </w:r>
    </w:p>
    <w:p w:rsidR="00F9369C" w:rsidRPr="00EB68D8" w:rsidRDefault="00F9369C" w:rsidP="00AB36B9">
      <w:pPr>
        <w:autoSpaceDE w:val="0"/>
        <w:autoSpaceDN w:val="0"/>
        <w:adjustRightInd w:val="0"/>
        <w:spacing w:after="0" w:line="240" w:lineRule="auto"/>
        <w:ind w:left="993"/>
        <w:jc w:val="both"/>
        <w:rPr>
          <w:rFonts w:ascii="Times New Roman" w:hAnsi="Times New Roman"/>
        </w:rPr>
      </w:pPr>
      <w:r w:rsidRPr="00F370AD">
        <w:rPr>
          <w:rFonts w:ascii="Times New Roman" w:hAnsi="Times New Roman"/>
        </w:rPr>
        <w:t xml:space="preserve">(наименование                                                   (МНПА, устанавливающий </w:t>
      </w:r>
    </w:p>
    <w:p w:rsidR="00F9369C" w:rsidRPr="00EB68D8" w:rsidRDefault="00F9369C" w:rsidP="00AB36B9">
      <w:pPr>
        <w:autoSpaceDE w:val="0"/>
        <w:autoSpaceDN w:val="0"/>
        <w:adjustRightInd w:val="0"/>
        <w:spacing w:after="0" w:line="240" w:lineRule="auto"/>
        <w:ind w:left="426"/>
        <w:jc w:val="both"/>
        <w:rPr>
          <w:rFonts w:ascii="Times New Roman" w:hAnsi="Times New Roman"/>
        </w:rPr>
      </w:pPr>
      <w:r w:rsidRPr="00F370AD">
        <w:rPr>
          <w:rFonts w:ascii="Times New Roman" w:hAnsi="Times New Roman"/>
        </w:rPr>
        <w:t>уполномоченного органа)                                    порядок проведения ОФВ)</w:t>
      </w:r>
    </w:p>
    <w:p w:rsidR="00F9369C" w:rsidRPr="00AB36B9" w:rsidRDefault="00F9369C" w:rsidP="00AB36B9">
      <w:pPr>
        <w:autoSpaceDE w:val="0"/>
        <w:autoSpaceDN w:val="0"/>
        <w:adjustRightInd w:val="0"/>
        <w:spacing w:after="0" w:line="240" w:lineRule="auto"/>
        <w:jc w:val="both"/>
        <w:rPr>
          <w:rFonts w:ascii="Times New Roman" w:hAnsi="Times New Roman"/>
          <w:sz w:val="28"/>
          <w:szCs w:val="28"/>
        </w:rPr>
      </w:pPr>
      <w:r w:rsidRPr="00AB36B9">
        <w:rPr>
          <w:rFonts w:ascii="Times New Roman" w:hAnsi="Times New Roman"/>
          <w:sz w:val="28"/>
          <w:szCs w:val="28"/>
        </w:rPr>
        <w:t>рассмотрело________________________________________________________</w:t>
      </w:r>
    </w:p>
    <w:p w:rsidR="00F9369C" w:rsidRPr="00EB68D8" w:rsidRDefault="00F9369C" w:rsidP="00AB36B9">
      <w:pPr>
        <w:autoSpaceDE w:val="0"/>
        <w:autoSpaceDN w:val="0"/>
        <w:adjustRightInd w:val="0"/>
        <w:spacing w:after="0" w:line="240" w:lineRule="auto"/>
        <w:jc w:val="both"/>
        <w:rPr>
          <w:rFonts w:ascii="Times New Roman" w:hAnsi="Times New Roman"/>
          <w:sz w:val="28"/>
          <w:szCs w:val="28"/>
        </w:rPr>
      </w:pPr>
      <w:r w:rsidRPr="00EB68D8">
        <w:rPr>
          <w:rFonts w:ascii="Times New Roman" w:hAnsi="Times New Roman"/>
          <w:sz w:val="28"/>
          <w:szCs w:val="28"/>
        </w:rPr>
        <w:t>__________________________________________________________________,</w:t>
      </w:r>
    </w:p>
    <w:p w:rsidR="00F9369C" w:rsidRPr="00EB68D8" w:rsidRDefault="00F9369C" w:rsidP="00AB36B9">
      <w:pPr>
        <w:autoSpaceDE w:val="0"/>
        <w:autoSpaceDN w:val="0"/>
        <w:adjustRightInd w:val="0"/>
        <w:spacing w:after="0" w:line="240" w:lineRule="auto"/>
        <w:jc w:val="center"/>
        <w:rPr>
          <w:rFonts w:ascii="Times New Roman" w:hAnsi="Times New Roman"/>
        </w:rPr>
      </w:pPr>
      <w:r w:rsidRPr="00F370AD">
        <w:rPr>
          <w:rFonts w:ascii="Times New Roman" w:hAnsi="Times New Roman"/>
        </w:rPr>
        <w:t>(наименование МНПА)</w:t>
      </w:r>
    </w:p>
    <w:p w:rsidR="00F9369C" w:rsidRPr="00EB68D8" w:rsidRDefault="00F9369C" w:rsidP="00AB36B9">
      <w:pPr>
        <w:autoSpaceDE w:val="0"/>
        <w:autoSpaceDN w:val="0"/>
        <w:adjustRightInd w:val="0"/>
        <w:spacing w:after="0" w:line="240" w:lineRule="auto"/>
        <w:jc w:val="both"/>
        <w:rPr>
          <w:rFonts w:ascii="Times New Roman" w:hAnsi="Times New Roman"/>
          <w:sz w:val="28"/>
          <w:szCs w:val="28"/>
        </w:rPr>
      </w:pPr>
      <w:r w:rsidRPr="00EB68D8">
        <w:rPr>
          <w:rFonts w:ascii="Times New Roman" w:hAnsi="Times New Roman"/>
          <w:sz w:val="28"/>
          <w:szCs w:val="28"/>
        </w:rPr>
        <w:t>направленный для подготовки настоящего заключения</w:t>
      </w:r>
      <w:r w:rsidRPr="00F370AD">
        <w:rPr>
          <w:rFonts w:ascii="Times New Roman" w:hAnsi="Times New Roman"/>
          <w:sz w:val="28"/>
          <w:szCs w:val="28"/>
        </w:rPr>
        <w:t xml:space="preserve"> ___________________</w:t>
      </w:r>
    </w:p>
    <w:p w:rsidR="00F9369C" w:rsidRPr="00EB68D8" w:rsidRDefault="00F9369C" w:rsidP="00AB36B9">
      <w:pPr>
        <w:autoSpaceDE w:val="0"/>
        <w:autoSpaceDN w:val="0"/>
        <w:adjustRightInd w:val="0"/>
        <w:spacing w:after="0" w:line="240" w:lineRule="auto"/>
        <w:jc w:val="both"/>
        <w:rPr>
          <w:rFonts w:ascii="Times New Roman" w:hAnsi="Times New Roman"/>
          <w:sz w:val="28"/>
          <w:szCs w:val="28"/>
        </w:rPr>
      </w:pPr>
      <w:r w:rsidRPr="00F370AD">
        <w:rPr>
          <w:rFonts w:ascii="Times New Roman" w:hAnsi="Times New Roman"/>
          <w:sz w:val="28"/>
          <w:szCs w:val="28"/>
        </w:rPr>
        <w:t>__________________________________________________________________</w:t>
      </w:r>
    </w:p>
    <w:p w:rsidR="00F9369C" w:rsidRPr="00EB68D8" w:rsidRDefault="00F9369C" w:rsidP="00AB36B9">
      <w:pPr>
        <w:autoSpaceDE w:val="0"/>
        <w:autoSpaceDN w:val="0"/>
        <w:adjustRightInd w:val="0"/>
        <w:spacing w:after="0" w:line="240" w:lineRule="auto"/>
        <w:jc w:val="center"/>
        <w:rPr>
          <w:rFonts w:ascii="Times New Roman" w:hAnsi="Times New Roman"/>
        </w:rPr>
      </w:pPr>
      <w:r w:rsidRPr="00F370AD">
        <w:rPr>
          <w:rFonts w:ascii="Times New Roman" w:hAnsi="Times New Roman"/>
        </w:rPr>
        <w:t>(наименование органа местного самоуправления, направившего МНПА)</w:t>
      </w:r>
    </w:p>
    <w:p w:rsidR="00F9369C" w:rsidRPr="00EB68D8" w:rsidRDefault="00F9369C" w:rsidP="00AB36B9">
      <w:pPr>
        <w:autoSpaceDE w:val="0"/>
        <w:autoSpaceDN w:val="0"/>
        <w:adjustRightInd w:val="0"/>
        <w:spacing w:after="0" w:line="240" w:lineRule="auto"/>
        <w:jc w:val="both"/>
        <w:rPr>
          <w:rFonts w:ascii="Times New Roman" w:hAnsi="Times New Roman"/>
          <w:sz w:val="28"/>
          <w:szCs w:val="28"/>
        </w:rPr>
      </w:pPr>
      <w:r w:rsidRPr="00EB68D8">
        <w:rPr>
          <w:rFonts w:ascii="Times New Roman" w:hAnsi="Times New Roman"/>
          <w:sz w:val="28"/>
          <w:szCs w:val="28"/>
        </w:rPr>
        <w:t>(далее – разработчик), и сообщает следующее.</w:t>
      </w:r>
    </w:p>
    <w:p w:rsidR="00F9369C" w:rsidRPr="00AB36B9" w:rsidRDefault="00F9369C" w:rsidP="00AB36B9">
      <w:pPr>
        <w:autoSpaceDE w:val="0"/>
        <w:autoSpaceDN w:val="0"/>
        <w:adjustRightInd w:val="0"/>
        <w:spacing w:after="0" w:line="240" w:lineRule="auto"/>
        <w:ind w:firstLine="709"/>
        <w:jc w:val="both"/>
        <w:rPr>
          <w:rFonts w:ascii="Times New Roman" w:hAnsi="Times New Roman"/>
          <w:sz w:val="28"/>
          <w:szCs w:val="28"/>
        </w:rPr>
      </w:pPr>
      <w:r w:rsidRPr="00AB36B9">
        <w:rPr>
          <w:rFonts w:ascii="Times New Roman" w:hAnsi="Times New Roman"/>
          <w:sz w:val="28"/>
          <w:szCs w:val="28"/>
        </w:rPr>
        <w:t>МНПА направлен для подготовки настоящего заключения</w:t>
      </w:r>
    </w:p>
    <w:p w:rsidR="00F9369C" w:rsidRPr="007E7323" w:rsidRDefault="00F9369C" w:rsidP="00AB36B9">
      <w:pPr>
        <w:autoSpaceDE w:val="0"/>
        <w:autoSpaceDN w:val="0"/>
        <w:adjustRightInd w:val="0"/>
        <w:spacing w:after="0" w:line="240" w:lineRule="auto"/>
        <w:jc w:val="both"/>
        <w:rPr>
          <w:sz w:val="28"/>
          <w:szCs w:val="28"/>
        </w:rPr>
      </w:pPr>
      <w:r w:rsidRPr="007E7323">
        <w:rPr>
          <w:sz w:val="28"/>
          <w:szCs w:val="28"/>
        </w:rPr>
        <w:t>__________________________________________</w:t>
      </w:r>
      <w:r>
        <w:rPr>
          <w:sz w:val="28"/>
          <w:szCs w:val="28"/>
        </w:rPr>
        <w:t>________________________</w:t>
      </w:r>
      <w:r w:rsidRPr="007E7323">
        <w:rPr>
          <w:sz w:val="28"/>
          <w:szCs w:val="28"/>
        </w:rPr>
        <w:t>.</w:t>
      </w:r>
    </w:p>
    <w:p w:rsidR="00F9369C" w:rsidRPr="0013694E" w:rsidRDefault="00F9369C" w:rsidP="00AB36B9">
      <w:pPr>
        <w:autoSpaceDE w:val="0"/>
        <w:autoSpaceDN w:val="0"/>
        <w:adjustRightInd w:val="0"/>
        <w:spacing w:after="0" w:line="240" w:lineRule="auto"/>
        <w:jc w:val="center"/>
      </w:pPr>
      <w:r w:rsidRPr="0013694E">
        <w:t>(впервые/повторно)</w:t>
      </w:r>
    </w:p>
    <w:p w:rsidR="00F9369C" w:rsidRPr="007E7323" w:rsidRDefault="00F9369C" w:rsidP="00AB36B9">
      <w:pPr>
        <w:autoSpaceDE w:val="0"/>
        <w:autoSpaceDN w:val="0"/>
        <w:adjustRightInd w:val="0"/>
        <w:spacing w:after="0" w:line="240" w:lineRule="auto"/>
        <w:jc w:val="both"/>
        <w:rPr>
          <w:sz w:val="28"/>
          <w:szCs w:val="28"/>
        </w:rPr>
      </w:pPr>
      <w:r w:rsidRPr="007E7323">
        <w:rPr>
          <w:sz w:val="28"/>
          <w:szCs w:val="28"/>
        </w:rPr>
        <w:t>______________________________________</w:t>
      </w:r>
      <w:r>
        <w:rPr>
          <w:sz w:val="28"/>
          <w:szCs w:val="28"/>
        </w:rPr>
        <w:t>____________________________</w:t>
      </w:r>
      <w:r w:rsidRPr="007E7323">
        <w:rPr>
          <w:sz w:val="28"/>
          <w:szCs w:val="28"/>
        </w:rPr>
        <w:t>.</w:t>
      </w:r>
    </w:p>
    <w:p w:rsidR="00F9369C" w:rsidRPr="0013694E" w:rsidRDefault="00F9369C" w:rsidP="00AB36B9">
      <w:pPr>
        <w:autoSpaceDE w:val="0"/>
        <w:autoSpaceDN w:val="0"/>
        <w:adjustRightInd w:val="0"/>
        <w:spacing w:after="0" w:line="240" w:lineRule="auto"/>
        <w:jc w:val="center"/>
      </w:pPr>
      <w:r w:rsidRPr="0013694E">
        <w:t>(информация о предшествующей подготовке заключения</w:t>
      </w:r>
      <w:r>
        <w:t xml:space="preserve"> </w:t>
      </w:r>
      <w:r w:rsidRPr="0013694E">
        <w:t>об ОФВ (мониторинге) МНПА)</w:t>
      </w:r>
    </w:p>
    <w:p w:rsidR="00F9369C" w:rsidRPr="00AB36B9" w:rsidRDefault="00F9369C" w:rsidP="00AB36B9">
      <w:pPr>
        <w:autoSpaceDE w:val="0"/>
        <w:autoSpaceDN w:val="0"/>
        <w:adjustRightInd w:val="0"/>
        <w:spacing w:after="0" w:line="240" w:lineRule="auto"/>
        <w:ind w:firstLine="851"/>
        <w:jc w:val="both"/>
        <w:rPr>
          <w:rFonts w:ascii="Times New Roman" w:hAnsi="Times New Roman"/>
          <w:sz w:val="28"/>
          <w:szCs w:val="28"/>
        </w:rPr>
      </w:pPr>
      <w:r w:rsidRPr="00AB36B9">
        <w:rPr>
          <w:rFonts w:ascii="Times New Roman" w:hAnsi="Times New Roman"/>
          <w:sz w:val="28"/>
          <w:szCs w:val="28"/>
        </w:rPr>
        <w:t xml:space="preserve">По результатам рассмотрения представленных материалов установлено, что при проведении </w:t>
      </w:r>
      <w:r>
        <w:rPr>
          <w:rFonts w:ascii="Times New Roman" w:hAnsi="Times New Roman"/>
          <w:sz w:val="28"/>
          <w:szCs w:val="28"/>
        </w:rPr>
        <w:t>оценки фактического воздействия</w:t>
      </w:r>
      <w:r w:rsidRPr="00AB36B9">
        <w:rPr>
          <w:rFonts w:ascii="Times New Roman" w:hAnsi="Times New Roman"/>
          <w:sz w:val="28"/>
          <w:szCs w:val="28"/>
        </w:rPr>
        <w:t xml:space="preserve"> (мониторинга) МНПА нарушений Порядка проведения ОФВ, которые могут оказать негативное влияние на обоснованность полученных разработчиком результатов, не выявлено.</w:t>
      </w:r>
    </w:p>
    <w:p w:rsidR="00F9369C" w:rsidRDefault="00F9369C" w:rsidP="00AB36B9">
      <w:pPr>
        <w:autoSpaceDE w:val="0"/>
        <w:autoSpaceDN w:val="0"/>
        <w:adjustRightInd w:val="0"/>
        <w:spacing w:after="0" w:line="240" w:lineRule="auto"/>
        <w:ind w:firstLine="709"/>
        <w:jc w:val="both"/>
        <w:rPr>
          <w:sz w:val="28"/>
          <w:szCs w:val="28"/>
        </w:rPr>
      </w:pPr>
      <w:r w:rsidRPr="00AB36B9">
        <w:rPr>
          <w:rFonts w:ascii="Times New Roman" w:hAnsi="Times New Roman"/>
          <w:sz w:val="28"/>
          <w:szCs w:val="28"/>
        </w:rPr>
        <w:t>Разработчиком проведено публичное обсуждение МНПА и отчета об ОФВ (мониторинге), проведены публичные консультации в сроки</w:t>
      </w:r>
      <w:r>
        <w:rPr>
          <w:sz w:val="28"/>
          <w:szCs w:val="28"/>
        </w:rPr>
        <w:t xml:space="preserve"> с </w:t>
      </w:r>
      <w:r w:rsidRPr="007E7323">
        <w:rPr>
          <w:sz w:val="28"/>
          <w:szCs w:val="28"/>
        </w:rPr>
        <w:t>______________________</w:t>
      </w:r>
      <w:r>
        <w:rPr>
          <w:sz w:val="28"/>
          <w:szCs w:val="28"/>
        </w:rPr>
        <w:t>___________</w:t>
      </w:r>
      <w:r w:rsidRPr="007E7323">
        <w:rPr>
          <w:sz w:val="28"/>
          <w:szCs w:val="28"/>
        </w:rPr>
        <w:t xml:space="preserve"> по </w:t>
      </w:r>
      <w:r>
        <w:rPr>
          <w:sz w:val="28"/>
          <w:szCs w:val="28"/>
        </w:rPr>
        <w:t>____________________________.</w:t>
      </w:r>
    </w:p>
    <w:p w:rsidR="00F9369C" w:rsidRPr="008A47F2" w:rsidRDefault="00F9369C" w:rsidP="00AB36B9">
      <w:pPr>
        <w:autoSpaceDE w:val="0"/>
        <w:autoSpaceDN w:val="0"/>
        <w:adjustRightInd w:val="0"/>
        <w:spacing w:after="0" w:line="240" w:lineRule="auto"/>
        <w:ind w:left="1701"/>
        <w:jc w:val="both"/>
      </w:pPr>
      <w:r w:rsidRPr="008A47F2">
        <w:t xml:space="preserve">(срок начала                                     </w:t>
      </w:r>
      <w:r>
        <w:t xml:space="preserve">                       </w:t>
      </w:r>
      <w:r w:rsidRPr="008A47F2">
        <w:t xml:space="preserve"> (срок окончания</w:t>
      </w:r>
    </w:p>
    <w:p w:rsidR="00F9369C" w:rsidRPr="008A47F2" w:rsidRDefault="00F9369C" w:rsidP="00AB36B9">
      <w:pPr>
        <w:autoSpaceDE w:val="0"/>
        <w:autoSpaceDN w:val="0"/>
        <w:adjustRightInd w:val="0"/>
        <w:spacing w:after="0" w:line="240" w:lineRule="auto"/>
        <w:ind w:left="851"/>
        <w:jc w:val="both"/>
      </w:pPr>
      <w:r w:rsidRPr="008A47F2">
        <w:t xml:space="preserve">публичного обсуждения)            </w:t>
      </w:r>
      <w:r>
        <w:t xml:space="preserve">                                    </w:t>
      </w:r>
      <w:r w:rsidRPr="008A47F2">
        <w:t>публичного обсуждения)</w:t>
      </w:r>
    </w:p>
    <w:p w:rsidR="00F9369C" w:rsidRPr="007E7323" w:rsidRDefault="00F9369C" w:rsidP="00AB36B9">
      <w:pPr>
        <w:autoSpaceDE w:val="0"/>
        <w:autoSpaceDN w:val="0"/>
        <w:adjustRightInd w:val="0"/>
        <w:spacing w:after="0" w:line="240" w:lineRule="auto"/>
        <w:ind w:firstLine="709"/>
        <w:jc w:val="both"/>
        <w:rPr>
          <w:sz w:val="28"/>
          <w:szCs w:val="28"/>
        </w:rPr>
      </w:pPr>
      <w:r w:rsidRPr="00AB36B9">
        <w:rPr>
          <w:rFonts w:ascii="Times New Roman" w:hAnsi="Times New Roman"/>
          <w:sz w:val="28"/>
          <w:szCs w:val="28"/>
        </w:rPr>
        <w:t>Информация об ОФВ (мониторинге) МНПА размещена разработчиком на официальном сайте в информационно-телекоммуникационной сети "Интернет" по адресу</w:t>
      </w:r>
      <w:r w:rsidRPr="007E7323">
        <w:rPr>
          <w:sz w:val="28"/>
          <w:szCs w:val="28"/>
        </w:rPr>
        <w:t>: ________________</w:t>
      </w:r>
      <w:r>
        <w:rPr>
          <w:sz w:val="28"/>
          <w:szCs w:val="28"/>
        </w:rPr>
        <w:t>_______________________________</w:t>
      </w:r>
    </w:p>
    <w:p w:rsidR="00F9369C" w:rsidRPr="007E7323" w:rsidRDefault="00F9369C" w:rsidP="00AB36B9">
      <w:pPr>
        <w:autoSpaceDE w:val="0"/>
        <w:autoSpaceDN w:val="0"/>
        <w:adjustRightInd w:val="0"/>
        <w:spacing w:after="0" w:line="240" w:lineRule="auto"/>
        <w:jc w:val="both"/>
        <w:rPr>
          <w:sz w:val="28"/>
          <w:szCs w:val="28"/>
        </w:rPr>
      </w:pPr>
      <w:r w:rsidRPr="007E7323">
        <w:rPr>
          <w:sz w:val="28"/>
          <w:szCs w:val="28"/>
        </w:rPr>
        <w:t>__________________________________________</w:t>
      </w:r>
      <w:r>
        <w:rPr>
          <w:sz w:val="28"/>
          <w:szCs w:val="28"/>
        </w:rPr>
        <w:t>________________________</w:t>
      </w:r>
      <w:r w:rsidRPr="007E7323">
        <w:rPr>
          <w:sz w:val="28"/>
          <w:szCs w:val="28"/>
        </w:rPr>
        <w:t>.</w:t>
      </w:r>
    </w:p>
    <w:p w:rsidR="00F9369C" w:rsidRPr="008A47F2" w:rsidRDefault="00F9369C" w:rsidP="00AB36B9">
      <w:pPr>
        <w:autoSpaceDE w:val="0"/>
        <w:autoSpaceDN w:val="0"/>
        <w:adjustRightInd w:val="0"/>
        <w:spacing w:after="0" w:line="240" w:lineRule="auto"/>
        <w:jc w:val="center"/>
      </w:pPr>
      <w:r w:rsidRPr="008A47F2">
        <w:t>(полный электронный адрес размещения МНПА в информационно-телекоммуникационной сети "Интернет")</w:t>
      </w:r>
    </w:p>
    <w:p w:rsidR="00F9369C" w:rsidRPr="00AB36B9" w:rsidRDefault="00F9369C" w:rsidP="00AB36B9">
      <w:pPr>
        <w:autoSpaceDE w:val="0"/>
        <w:autoSpaceDN w:val="0"/>
        <w:adjustRightInd w:val="0"/>
        <w:spacing w:after="0" w:line="240" w:lineRule="auto"/>
        <w:ind w:firstLine="709"/>
        <w:jc w:val="both"/>
        <w:rPr>
          <w:rFonts w:ascii="Times New Roman" w:hAnsi="Times New Roman"/>
          <w:sz w:val="28"/>
          <w:szCs w:val="28"/>
        </w:rPr>
      </w:pPr>
      <w:r w:rsidRPr="00AB36B9">
        <w:rPr>
          <w:rFonts w:ascii="Times New Roman" w:hAnsi="Times New Roman"/>
          <w:sz w:val="28"/>
          <w:szCs w:val="28"/>
        </w:rPr>
        <w:t xml:space="preserve">На основе проведенной ОФВ (мониторинга) МНПА с учетом информации, представленной разработчиком в отчете об ОФВ (мониторинге), сделаны следующие выводы: </w:t>
      </w:r>
    </w:p>
    <w:p w:rsidR="00F9369C" w:rsidRPr="007E7323" w:rsidRDefault="00F9369C" w:rsidP="00AB36B9">
      <w:pPr>
        <w:autoSpaceDE w:val="0"/>
        <w:autoSpaceDN w:val="0"/>
        <w:adjustRightInd w:val="0"/>
        <w:spacing w:after="0" w:line="240" w:lineRule="auto"/>
        <w:jc w:val="both"/>
        <w:rPr>
          <w:sz w:val="28"/>
          <w:szCs w:val="28"/>
        </w:rPr>
      </w:pPr>
      <w:r w:rsidRPr="007E7323">
        <w:rPr>
          <w:sz w:val="28"/>
          <w:szCs w:val="28"/>
        </w:rPr>
        <w:t>__________</w:t>
      </w:r>
      <w:r>
        <w:rPr>
          <w:sz w:val="28"/>
          <w:szCs w:val="28"/>
        </w:rPr>
        <w:t>________________________________________________________</w:t>
      </w:r>
      <w:r w:rsidRPr="007E7323">
        <w:rPr>
          <w:sz w:val="28"/>
          <w:szCs w:val="28"/>
        </w:rPr>
        <w:t>.</w:t>
      </w:r>
    </w:p>
    <w:p w:rsidR="00F9369C" w:rsidRDefault="00F9369C" w:rsidP="00AB36B9">
      <w:pPr>
        <w:autoSpaceDE w:val="0"/>
        <w:autoSpaceDN w:val="0"/>
        <w:adjustRightInd w:val="0"/>
        <w:spacing w:after="0" w:line="240" w:lineRule="auto"/>
        <w:jc w:val="center"/>
      </w:pPr>
      <w:r>
        <w:t>_____________________________________________________________________________</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(оценки достижения целей регулирования, заявленных в сводном отчете</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 xml:space="preserve">о проведении ОРВ, определение и оценка фактических положительных и </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отрицательных последствий принятия МНПА, а также выявленные</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положения, необоснованно затрудняющие ведение предпринимательской</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и инвестиционной деятельности или приводящие к возникновению</w:t>
      </w:r>
    </w:p>
    <w:p w:rsidR="00F9369C" w:rsidRPr="00876B54" w:rsidRDefault="00F9369C" w:rsidP="005B4738">
      <w:pPr>
        <w:autoSpaceDE w:val="0"/>
        <w:autoSpaceDN w:val="0"/>
        <w:adjustRightInd w:val="0"/>
        <w:spacing w:after="0" w:line="240" w:lineRule="exact"/>
        <w:jc w:val="center"/>
        <w:rPr>
          <w:rFonts w:ascii="Times New Roman" w:hAnsi="Times New Roman"/>
        </w:rPr>
      </w:pPr>
      <w:r w:rsidRPr="00876B54">
        <w:rPr>
          <w:rFonts w:ascii="Times New Roman" w:hAnsi="Times New Roman"/>
        </w:rPr>
        <w:t>необоснованных расходов местного бюджета)</w:t>
      </w:r>
    </w:p>
    <w:p w:rsidR="00F9369C" w:rsidRPr="007E7323" w:rsidRDefault="00F9369C" w:rsidP="005B4738">
      <w:pPr>
        <w:autoSpaceDE w:val="0"/>
        <w:autoSpaceDN w:val="0"/>
        <w:adjustRightInd w:val="0"/>
        <w:spacing w:after="0" w:line="240" w:lineRule="exact"/>
        <w:jc w:val="both"/>
        <w:rPr>
          <w:sz w:val="28"/>
          <w:szCs w:val="28"/>
        </w:rPr>
      </w:pPr>
      <w:r w:rsidRPr="007E7323">
        <w:rPr>
          <w:sz w:val="28"/>
          <w:szCs w:val="28"/>
        </w:rPr>
        <w:t>___________________________________________</w:t>
      </w:r>
      <w:r>
        <w:rPr>
          <w:sz w:val="28"/>
          <w:szCs w:val="28"/>
        </w:rPr>
        <w:t>_______________________</w:t>
      </w:r>
    </w:p>
    <w:p w:rsidR="00F9369C" w:rsidRPr="007E7323" w:rsidRDefault="00F9369C" w:rsidP="00AB36B9">
      <w:pPr>
        <w:autoSpaceDE w:val="0"/>
        <w:autoSpaceDN w:val="0"/>
        <w:adjustRightInd w:val="0"/>
        <w:spacing w:after="0" w:line="240" w:lineRule="auto"/>
        <w:jc w:val="both"/>
        <w:rPr>
          <w:sz w:val="28"/>
          <w:szCs w:val="28"/>
        </w:rPr>
      </w:pPr>
      <w:r w:rsidRPr="007E7323">
        <w:rPr>
          <w:sz w:val="28"/>
          <w:szCs w:val="28"/>
        </w:rPr>
        <w:t>__________________________________________</w:t>
      </w:r>
      <w:r>
        <w:rPr>
          <w:sz w:val="28"/>
          <w:szCs w:val="28"/>
        </w:rPr>
        <w:t>________________________</w:t>
      </w:r>
      <w:r w:rsidRPr="007E7323">
        <w:rPr>
          <w:sz w:val="28"/>
          <w:szCs w:val="28"/>
        </w:rPr>
        <w:t>.</w:t>
      </w:r>
    </w:p>
    <w:p w:rsidR="00F9369C" w:rsidRPr="00876B54" w:rsidRDefault="00F9369C" w:rsidP="00AB36B9">
      <w:pPr>
        <w:autoSpaceDE w:val="0"/>
        <w:autoSpaceDN w:val="0"/>
        <w:adjustRightInd w:val="0"/>
        <w:spacing w:after="0" w:line="240" w:lineRule="auto"/>
        <w:jc w:val="center"/>
        <w:rPr>
          <w:rFonts w:ascii="Times New Roman" w:hAnsi="Times New Roman"/>
        </w:rPr>
      </w:pPr>
      <w:r w:rsidRPr="00876B54">
        <w:rPr>
          <w:rFonts w:ascii="Times New Roman" w:hAnsi="Times New Roman"/>
        </w:rPr>
        <w:t>(обоснование выводов, а также иные замечания и предложения</w:t>
      </w:r>
    </w:p>
    <w:p w:rsidR="00F9369C" w:rsidRPr="00876B54" w:rsidRDefault="00F9369C" w:rsidP="00AB36B9">
      <w:pPr>
        <w:autoSpaceDE w:val="0"/>
        <w:autoSpaceDN w:val="0"/>
        <w:adjustRightInd w:val="0"/>
        <w:spacing w:after="0" w:line="240" w:lineRule="auto"/>
        <w:jc w:val="center"/>
        <w:rPr>
          <w:rFonts w:ascii="Times New Roman" w:hAnsi="Times New Roman"/>
        </w:rPr>
      </w:pPr>
      <w:r w:rsidRPr="00876B54">
        <w:rPr>
          <w:rFonts w:ascii="Times New Roman" w:hAnsi="Times New Roman"/>
        </w:rPr>
        <w:t>уполномоченного органа)</w:t>
      </w:r>
    </w:p>
    <w:p w:rsidR="00F9369C" w:rsidRPr="007E7323" w:rsidRDefault="00F9369C" w:rsidP="00AB36B9">
      <w:pPr>
        <w:autoSpaceDE w:val="0"/>
        <w:autoSpaceDN w:val="0"/>
        <w:adjustRightInd w:val="0"/>
        <w:spacing w:after="0" w:line="240" w:lineRule="auto"/>
        <w:jc w:val="both"/>
        <w:rPr>
          <w:sz w:val="28"/>
          <w:szCs w:val="28"/>
        </w:rPr>
      </w:pPr>
    </w:p>
    <w:p w:rsidR="00F9369C" w:rsidRPr="00DA4101" w:rsidRDefault="00F9369C" w:rsidP="00AB36B9">
      <w:pPr>
        <w:autoSpaceDE w:val="0"/>
        <w:autoSpaceDN w:val="0"/>
        <w:adjustRightInd w:val="0"/>
        <w:spacing w:after="0" w:line="240" w:lineRule="auto"/>
        <w:ind w:firstLine="709"/>
        <w:jc w:val="both"/>
        <w:rPr>
          <w:rFonts w:ascii="Times New Roman" w:hAnsi="Times New Roman"/>
          <w:sz w:val="28"/>
          <w:szCs w:val="28"/>
        </w:rPr>
      </w:pPr>
      <w:r w:rsidRPr="00DA4101">
        <w:rPr>
          <w:rFonts w:ascii="Times New Roman" w:hAnsi="Times New Roman"/>
          <w:sz w:val="28"/>
          <w:szCs w:val="28"/>
        </w:rPr>
        <w:t>Указание (при наличии) на приложения.</w:t>
      </w:r>
    </w:p>
    <w:p w:rsidR="00F9369C" w:rsidRPr="007E7323" w:rsidRDefault="00F9369C" w:rsidP="00AB36B9">
      <w:pPr>
        <w:autoSpaceDE w:val="0"/>
        <w:autoSpaceDN w:val="0"/>
        <w:adjustRightInd w:val="0"/>
        <w:spacing w:after="0" w:line="240" w:lineRule="auto"/>
        <w:jc w:val="both"/>
        <w:rPr>
          <w:sz w:val="28"/>
          <w:szCs w:val="28"/>
        </w:rPr>
      </w:pPr>
    </w:p>
    <w:p w:rsidR="00F9369C" w:rsidRPr="00DA4101" w:rsidRDefault="00F9369C" w:rsidP="005B4738">
      <w:pPr>
        <w:autoSpaceDE w:val="0"/>
        <w:autoSpaceDN w:val="0"/>
        <w:adjustRightInd w:val="0"/>
        <w:spacing w:after="0" w:line="240" w:lineRule="auto"/>
        <w:jc w:val="right"/>
        <w:rPr>
          <w:rFonts w:ascii="Times New Roman" w:hAnsi="Times New Roman"/>
          <w:sz w:val="28"/>
          <w:szCs w:val="28"/>
        </w:rPr>
      </w:pPr>
      <w:r w:rsidRPr="007E7323">
        <w:rPr>
          <w:sz w:val="28"/>
          <w:szCs w:val="28"/>
        </w:rPr>
        <w:t xml:space="preserve">______________________________ </w:t>
      </w:r>
      <w:r w:rsidRPr="00DA4101">
        <w:rPr>
          <w:rFonts w:ascii="Times New Roman" w:hAnsi="Times New Roman"/>
          <w:sz w:val="28"/>
          <w:szCs w:val="28"/>
        </w:rPr>
        <w:t>И.О. Фамилия</w:t>
      </w:r>
    </w:p>
    <w:p w:rsidR="00F9369C" w:rsidRPr="00876B54" w:rsidRDefault="00F9369C" w:rsidP="005B4738">
      <w:pPr>
        <w:autoSpaceDE w:val="0"/>
        <w:autoSpaceDN w:val="0"/>
        <w:adjustRightInd w:val="0"/>
        <w:spacing w:after="0" w:line="240" w:lineRule="exact"/>
        <w:ind w:left="1701"/>
        <w:jc w:val="center"/>
        <w:rPr>
          <w:rFonts w:ascii="Times New Roman" w:hAnsi="Times New Roman"/>
        </w:rPr>
      </w:pPr>
      <w:r w:rsidRPr="00876B54">
        <w:rPr>
          <w:rFonts w:ascii="Times New Roman" w:hAnsi="Times New Roman"/>
        </w:rPr>
        <w:t>(подпись уполномоченного</w:t>
      </w:r>
    </w:p>
    <w:p w:rsidR="00F9369C" w:rsidRPr="00876B54" w:rsidRDefault="00F9369C" w:rsidP="005B4738">
      <w:pPr>
        <w:autoSpaceDE w:val="0"/>
        <w:autoSpaceDN w:val="0"/>
        <w:adjustRightInd w:val="0"/>
        <w:spacing w:after="0" w:line="240" w:lineRule="exact"/>
        <w:ind w:left="1701"/>
        <w:jc w:val="center"/>
        <w:rPr>
          <w:rFonts w:ascii="Times New Roman" w:hAnsi="Times New Roman"/>
        </w:rPr>
      </w:pPr>
      <w:r w:rsidRPr="00876B54">
        <w:rPr>
          <w:rFonts w:ascii="Times New Roman" w:hAnsi="Times New Roman"/>
        </w:rPr>
        <w:t>должностного лица)</w:t>
      </w:r>
    </w:p>
    <w:p w:rsidR="00F9369C" w:rsidRPr="00194C1E" w:rsidRDefault="00F9369C" w:rsidP="00AB36B9">
      <w:pPr>
        <w:autoSpaceDE w:val="0"/>
        <w:autoSpaceDN w:val="0"/>
        <w:adjustRightInd w:val="0"/>
        <w:jc w:val="right"/>
        <w:rPr>
          <w:sz w:val="28"/>
          <w:szCs w:val="28"/>
        </w:rPr>
      </w:pPr>
    </w:p>
    <w:p w:rsidR="00F9369C" w:rsidRPr="00194C1E" w:rsidRDefault="00F9369C" w:rsidP="00AB36B9">
      <w:pPr>
        <w:autoSpaceDE w:val="0"/>
        <w:autoSpaceDN w:val="0"/>
        <w:adjustRightInd w:val="0"/>
        <w:jc w:val="center"/>
        <w:rPr>
          <w:sz w:val="28"/>
          <w:szCs w:val="28"/>
        </w:rPr>
      </w:pPr>
      <w:r w:rsidRPr="00194C1E">
        <w:rPr>
          <w:sz w:val="28"/>
          <w:szCs w:val="28"/>
        </w:rPr>
        <w:t>______________</w:t>
      </w:r>
      <w:r>
        <w:rPr>
          <w:sz w:val="28"/>
          <w:szCs w:val="28"/>
        </w:rPr>
        <w:t xml:space="preserve">____________ </w:t>
      </w:r>
    </w:p>
    <w:p w:rsidR="00F9369C" w:rsidRDefault="00F9369C" w:rsidP="00AB36B9">
      <w:pPr>
        <w:pStyle w:val="ConsPlusNormal"/>
        <w:jc w:val="right"/>
      </w:pPr>
    </w:p>
    <w:p w:rsidR="00F9369C" w:rsidRDefault="00F9369C"/>
    <w:p w:rsidR="00F9369C" w:rsidRDefault="00F9369C"/>
    <w:sectPr w:rsidR="00F9369C" w:rsidSect="007352D7">
      <w:pgSz w:w="11900" w:h="16840" w:code="9"/>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9C" w:rsidRDefault="00F9369C">
      <w:r>
        <w:separator/>
      </w:r>
    </w:p>
  </w:endnote>
  <w:endnote w:type="continuationSeparator" w:id="0">
    <w:p w:rsidR="00F9369C" w:rsidRDefault="00F9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9C" w:rsidRDefault="00F9369C">
      <w:r>
        <w:separator/>
      </w:r>
    </w:p>
  </w:footnote>
  <w:footnote w:type="continuationSeparator" w:id="0">
    <w:p w:rsidR="00F9369C" w:rsidRDefault="00F9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9C" w:rsidRDefault="00F9369C" w:rsidP="00D10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369C" w:rsidRDefault="00F93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9C" w:rsidRDefault="00F9369C" w:rsidP="00D10B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F9369C" w:rsidRDefault="00F93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601C"/>
    <w:multiLevelType w:val="multilevel"/>
    <w:tmpl w:val="B5A4F100"/>
    <w:lvl w:ilvl="0">
      <w:start w:val="1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CF0064"/>
    <w:multiLevelType w:val="hybridMultilevel"/>
    <w:tmpl w:val="51D8324E"/>
    <w:lvl w:ilvl="0" w:tplc="02889B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5C600B"/>
    <w:multiLevelType w:val="multilevel"/>
    <w:tmpl w:val="C8C241CA"/>
    <w:lvl w:ilvl="0">
      <w:start w:val="2"/>
      <w:numFmt w:val="decimal"/>
      <w:lvlText w:val="%1."/>
      <w:lvlJc w:val="left"/>
      <w:pPr>
        <w:ind w:left="450" w:hanging="450"/>
      </w:pPr>
      <w:rPr>
        <w:rFonts w:cs="Times New Roman" w:hint="default"/>
        <w:color w:val="000000"/>
      </w:rPr>
    </w:lvl>
    <w:lvl w:ilvl="1">
      <w:start w:val="7"/>
      <w:numFmt w:val="decimal"/>
      <w:lvlText w:val="%1.%2."/>
      <w:lvlJc w:val="left"/>
      <w:pPr>
        <w:ind w:left="1440" w:hanging="720"/>
      </w:pPr>
      <w:rPr>
        <w:rFonts w:cs="Times New Roman" w:hint="default"/>
        <w:color w:val="000000"/>
      </w:rPr>
    </w:lvl>
    <w:lvl w:ilvl="2">
      <w:start w:val="1"/>
      <w:numFmt w:val="decimal"/>
      <w:lvlText w:val="%1.%2.%3."/>
      <w:lvlJc w:val="left"/>
      <w:pPr>
        <w:ind w:left="3240" w:hanging="720"/>
      </w:pPr>
      <w:rPr>
        <w:rFonts w:cs="Times New Roman" w:hint="default"/>
        <w:color w:val="000000"/>
      </w:rPr>
    </w:lvl>
    <w:lvl w:ilvl="3">
      <w:start w:val="1"/>
      <w:numFmt w:val="decimal"/>
      <w:lvlText w:val="%1.%2.%3.%4."/>
      <w:lvlJc w:val="left"/>
      <w:pPr>
        <w:ind w:left="4860" w:hanging="1080"/>
      </w:pPr>
      <w:rPr>
        <w:rFonts w:cs="Times New Roman" w:hint="default"/>
        <w:color w:val="000000"/>
      </w:rPr>
    </w:lvl>
    <w:lvl w:ilvl="4">
      <w:start w:val="1"/>
      <w:numFmt w:val="decimal"/>
      <w:lvlText w:val="%1.%2.%3.%4.%5."/>
      <w:lvlJc w:val="left"/>
      <w:pPr>
        <w:ind w:left="6120" w:hanging="1080"/>
      </w:pPr>
      <w:rPr>
        <w:rFonts w:cs="Times New Roman" w:hint="default"/>
        <w:color w:val="000000"/>
      </w:rPr>
    </w:lvl>
    <w:lvl w:ilvl="5">
      <w:start w:val="1"/>
      <w:numFmt w:val="decimal"/>
      <w:lvlText w:val="%1.%2.%3.%4.%5.%6."/>
      <w:lvlJc w:val="left"/>
      <w:pPr>
        <w:ind w:left="7740" w:hanging="1440"/>
      </w:pPr>
      <w:rPr>
        <w:rFonts w:cs="Times New Roman" w:hint="default"/>
        <w:color w:val="000000"/>
      </w:rPr>
    </w:lvl>
    <w:lvl w:ilvl="6">
      <w:start w:val="1"/>
      <w:numFmt w:val="decimal"/>
      <w:lvlText w:val="%1.%2.%3.%4.%5.%6.%7."/>
      <w:lvlJc w:val="left"/>
      <w:pPr>
        <w:ind w:left="9360" w:hanging="1800"/>
      </w:pPr>
      <w:rPr>
        <w:rFonts w:cs="Times New Roman" w:hint="default"/>
        <w:color w:val="000000"/>
      </w:rPr>
    </w:lvl>
    <w:lvl w:ilvl="7">
      <w:start w:val="1"/>
      <w:numFmt w:val="decimal"/>
      <w:lvlText w:val="%1.%2.%3.%4.%5.%6.%7.%8."/>
      <w:lvlJc w:val="left"/>
      <w:pPr>
        <w:ind w:left="10620" w:hanging="1800"/>
      </w:pPr>
      <w:rPr>
        <w:rFonts w:cs="Times New Roman" w:hint="default"/>
        <w:color w:val="000000"/>
      </w:rPr>
    </w:lvl>
    <w:lvl w:ilvl="8">
      <w:start w:val="1"/>
      <w:numFmt w:val="decimal"/>
      <w:lvlText w:val="%1.%2.%3.%4.%5.%6.%7.%8.%9."/>
      <w:lvlJc w:val="left"/>
      <w:pPr>
        <w:ind w:left="12240" w:hanging="2160"/>
      </w:pPr>
      <w:rPr>
        <w:rFonts w:cs="Times New Roman" w:hint="default"/>
        <w:color w:val="000000"/>
      </w:rPr>
    </w:lvl>
  </w:abstractNum>
  <w:abstractNum w:abstractNumId="3">
    <w:nsid w:val="23AA7870"/>
    <w:multiLevelType w:val="multilevel"/>
    <w:tmpl w:val="5C84D11C"/>
    <w:lvl w:ilvl="0">
      <w:start w:val="3"/>
      <w:numFmt w:val="decimal"/>
      <w:lvlText w:val="%1."/>
      <w:lvlJc w:val="left"/>
      <w:pPr>
        <w:ind w:left="450" w:hanging="450"/>
      </w:pPr>
      <w:rPr>
        <w:rFonts w:cs="Times New Roman" w:hint="default"/>
        <w:color w:val="000000"/>
      </w:rPr>
    </w:lvl>
    <w:lvl w:ilvl="1">
      <w:start w:val="2"/>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
    <w:nsid w:val="2C0B621E"/>
    <w:multiLevelType w:val="multilevel"/>
    <w:tmpl w:val="ABF66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B002C5"/>
    <w:multiLevelType w:val="multilevel"/>
    <w:tmpl w:val="FD64A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3B5825"/>
    <w:multiLevelType w:val="multilevel"/>
    <w:tmpl w:val="7F5A254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4A12F61"/>
    <w:multiLevelType w:val="multilevel"/>
    <w:tmpl w:val="C97A02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7CA0FC4"/>
    <w:multiLevelType w:val="multilevel"/>
    <w:tmpl w:val="3070C6AA"/>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01075C1"/>
    <w:multiLevelType w:val="multilevel"/>
    <w:tmpl w:val="772C5B60"/>
    <w:lvl w:ilvl="0">
      <w:start w:val="6"/>
      <w:numFmt w:val="decimal"/>
      <w:lvlText w:val="%1."/>
      <w:lvlJc w:val="left"/>
      <w:pPr>
        <w:ind w:left="450" w:hanging="450"/>
      </w:pPr>
      <w:rPr>
        <w:rFonts w:cs="Times New Roman" w:hint="default"/>
        <w:color w:val="000000"/>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10">
    <w:nsid w:val="47640BF4"/>
    <w:multiLevelType w:val="multilevel"/>
    <w:tmpl w:val="6DA839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84243C6"/>
    <w:multiLevelType w:val="multilevel"/>
    <w:tmpl w:val="97D69B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9079D2"/>
    <w:multiLevelType w:val="multilevel"/>
    <w:tmpl w:val="6FA81CD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3BB6D5E"/>
    <w:multiLevelType w:val="multilevel"/>
    <w:tmpl w:val="F9C478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6001806"/>
    <w:multiLevelType w:val="multilevel"/>
    <w:tmpl w:val="C4E080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9EF6CD4"/>
    <w:multiLevelType w:val="multilevel"/>
    <w:tmpl w:val="CB506E50"/>
    <w:lvl w:ilvl="0">
      <w:start w:val="1"/>
      <w:numFmt w:val="decimal"/>
      <w:lvlText w:val="%1."/>
      <w:lvlJc w:val="left"/>
      <w:pPr>
        <w:ind w:left="900" w:hanging="360"/>
      </w:pPr>
      <w:rPr>
        <w:rFonts w:cs="Times New Roman" w:hint="default"/>
      </w:rPr>
    </w:lvl>
    <w:lvl w:ilvl="1">
      <w:start w:val="1"/>
      <w:numFmt w:val="decimal"/>
      <w:isLgl/>
      <w:lvlText w:val="%1.%2."/>
      <w:lvlJc w:val="left"/>
      <w:pPr>
        <w:ind w:left="1530" w:hanging="990"/>
      </w:pPr>
      <w:rPr>
        <w:rFonts w:cs="Times New Roman" w:hint="default"/>
      </w:rPr>
    </w:lvl>
    <w:lvl w:ilvl="2">
      <w:start w:val="1"/>
      <w:numFmt w:val="decimal"/>
      <w:isLgl/>
      <w:lvlText w:val="%1.%2.%3."/>
      <w:lvlJc w:val="left"/>
      <w:pPr>
        <w:ind w:left="1530" w:hanging="990"/>
      </w:pPr>
      <w:rPr>
        <w:rFonts w:cs="Times New Roman" w:hint="default"/>
      </w:rPr>
    </w:lvl>
    <w:lvl w:ilvl="3">
      <w:start w:val="1"/>
      <w:numFmt w:val="decimal"/>
      <w:isLgl/>
      <w:lvlText w:val="%1.%2.%3.%4."/>
      <w:lvlJc w:val="left"/>
      <w:pPr>
        <w:ind w:left="1530" w:hanging="99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5C416203"/>
    <w:multiLevelType w:val="multilevel"/>
    <w:tmpl w:val="9698B51A"/>
    <w:lvl w:ilvl="0">
      <w:start w:val="6"/>
      <w:numFmt w:val="decimal"/>
      <w:lvlText w:val="%1."/>
      <w:lvlJc w:val="left"/>
      <w:pPr>
        <w:ind w:left="450" w:hanging="450"/>
      </w:pPr>
      <w:rPr>
        <w:rFonts w:cs="Times New Roman" w:hint="default"/>
        <w:color w:val="000000"/>
      </w:rPr>
    </w:lvl>
    <w:lvl w:ilvl="1">
      <w:start w:val="8"/>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7">
    <w:nsid w:val="5DA247EE"/>
    <w:multiLevelType w:val="hybridMultilevel"/>
    <w:tmpl w:val="E3ACBBC4"/>
    <w:lvl w:ilvl="0" w:tplc="2BC485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DC77209"/>
    <w:multiLevelType w:val="multilevel"/>
    <w:tmpl w:val="43E2B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F557FE2"/>
    <w:multiLevelType w:val="multilevel"/>
    <w:tmpl w:val="BC2695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111109E"/>
    <w:multiLevelType w:val="multilevel"/>
    <w:tmpl w:val="57C0D288"/>
    <w:lvl w:ilvl="0">
      <w:start w:val="6"/>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1">
    <w:nsid w:val="668B2923"/>
    <w:multiLevelType w:val="multilevel"/>
    <w:tmpl w:val="BD6681DC"/>
    <w:lvl w:ilvl="0">
      <w:start w:val="1"/>
      <w:numFmt w:val="decimal"/>
      <w:lvlText w:val="%1."/>
      <w:lvlJc w:val="left"/>
      <w:pPr>
        <w:ind w:left="450" w:hanging="450"/>
      </w:pPr>
      <w:rPr>
        <w:rFonts w:cs="Times New Roman" w:hint="default"/>
        <w:color w:val="000000"/>
      </w:rPr>
    </w:lvl>
    <w:lvl w:ilvl="1">
      <w:start w:val="2"/>
      <w:numFmt w:val="decimal"/>
      <w:lvlText w:val="%1.%2."/>
      <w:lvlJc w:val="left"/>
      <w:pPr>
        <w:ind w:left="1260" w:hanging="720"/>
      </w:pPr>
      <w:rPr>
        <w:rFonts w:cs="Times New Roman" w:hint="default"/>
        <w:color w:val="000000"/>
      </w:rPr>
    </w:lvl>
    <w:lvl w:ilvl="2">
      <w:start w:val="1"/>
      <w:numFmt w:val="decimal"/>
      <w:lvlText w:val="%1.%2.%3."/>
      <w:lvlJc w:val="left"/>
      <w:pPr>
        <w:ind w:left="1800" w:hanging="720"/>
      </w:pPr>
      <w:rPr>
        <w:rFonts w:cs="Times New Roman" w:hint="default"/>
        <w:color w:val="000000"/>
      </w:rPr>
    </w:lvl>
    <w:lvl w:ilvl="3">
      <w:start w:val="1"/>
      <w:numFmt w:val="decimal"/>
      <w:lvlText w:val="%1.%2.%3.%4."/>
      <w:lvlJc w:val="left"/>
      <w:pPr>
        <w:ind w:left="2700" w:hanging="1080"/>
      </w:pPr>
      <w:rPr>
        <w:rFonts w:cs="Times New Roman" w:hint="default"/>
        <w:color w:val="000000"/>
      </w:rPr>
    </w:lvl>
    <w:lvl w:ilvl="4">
      <w:start w:val="1"/>
      <w:numFmt w:val="decimal"/>
      <w:lvlText w:val="%1.%2.%3.%4.%5."/>
      <w:lvlJc w:val="left"/>
      <w:pPr>
        <w:ind w:left="3240" w:hanging="1080"/>
      </w:pPr>
      <w:rPr>
        <w:rFonts w:cs="Times New Roman" w:hint="default"/>
        <w:color w:val="000000"/>
      </w:rPr>
    </w:lvl>
    <w:lvl w:ilvl="5">
      <w:start w:val="1"/>
      <w:numFmt w:val="decimal"/>
      <w:lvlText w:val="%1.%2.%3.%4.%5.%6."/>
      <w:lvlJc w:val="left"/>
      <w:pPr>
        <w:ind w:left="4140" w:hanging="1440"/>
      </w:pPr>
      <w:rPr>
        <w:rFonts w:cs="Times New Roman" w:hint="default"/>
        <w:color w:val="000000"/>
      </w:rPr>
    </w:lvl>
    <w:lvl w:ilvl="6">
      <w:start w:val="1"/>
      <w:numFmt w:val="decimal"/>
      <w:lvlText w:val="%1.%2.%3.%4.%5.%6.%7."/>
      <w:lvlJc w:val="left"/>
      <w:pPr>
        <w:ind w:left="5040" w:hanging="1800"/>
      </w:pPr>
      <w:rPr>
        <w:rFonts w:cs="Times New Roman" w:hint="default"/>
        <w:color w:val="000000"/>
      </w:rPr>
    </w:lvl>
    <w:lvl w:ilvl="7">
      <w:start w:val="1"/>
      <w:numFmt w:val="decimal"/>
      <w:lvlText w:val="%1.%2.%3.%4.%5.%6.%7.%8."/>
      <w:lvlJc w:val="left"/>
      <w:pPr>
        <w:ind w:left="5580" w:hanging="1800"/>
      </w:pPr>
      <w:rPr>
        <w:rFonts w:cs="Times New Roman" w:hint="default"/>
        <w:color w:val="000000"/>
      </w:rPr>
    </w:lvl>
    <w:lvl w:ilvl="8">
      <w:start w:val="1"/>
      <w:numFmt w:val="decimal"/>
      <w:lvlText w:val="%1.%2.%3.%4.%5.%6.%7.%8.%9."/>
      <w:lvlJc w:val="left"/>
      <w:pPr>
        <w:ind w:left="6480" w:hanging="2160"/>
      </w:pPr>
      <w:rPr>
        <w:rFonts w:cs="Times New Roman" w:hint="default"/>
        <w:color w:val="000000"/>
      </w:rPr>
    </w:lvl>
  </w:abstractNum>
  <w:abstractNum w:abstractNumId="22">
    <w:nsid w:val="6940047E"/>
    <w:multiLevelType w:val="multilevel"/>
    <w:tmpl w:val="02BA0F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A213140"/>
    <w:multiLevelType w:val="multilevel"/>
    <w:tmpl w:val="466E6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AB850D9"/>
    <w:multiLevelType w:val="multilevel"/>
    <w:tmpl w:val="C9BE2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CE1294"/>
    <w:multiLevelType w:val="multilevel"/>
    <w:tmpl w:val="CB04FBA4"/>
    <w:lvl w:ilvl="0">
      <w:start w:val="2"/>
      <w:numFmt w:val="decimal"/>
      <w:lvlText w:val="%1."/>
      <w:lvlJc w:val="left"/>
      <w:pPr>
        <w:ind w:left="450" w:hanging="450"/>
      </w:pPr>
      <w:rPr>
        <w:rFonts w:cs="Times New Roman" w:hint="default"/>
      </w:rPr>
    </w:lvl>
    <w:lvl w:ilvl="1">
      <w:start w:val="3"/>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26">
    <w:nsid w:val="6C3907B7"/>
    <w:multiLevelType w:val="multilevel"/>
    <w:tmpl w:val="3BA0F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0B17FFD"/>
    <w:multiLevelType w:val="multilevel"/>
    <w:tmpl w:val="D086529C"/>
    <w:lvl w:ilvl="0">
      <w:start w:val="2"/>
      <w:numFmt w:val="decimal"/>
      <w:lvlText w:val="%1."/>
      <w:lvlJc w:val="left"/>
      <w:pPr>
        <w:ind w:left="450" w:hanging="450"/>
      </w:pPr>
      <w:rPr>
        <w:rFonts w:cs="Times New Roman" w:hint="default"/>
        <w:color w:val="000000"/>
      </w:rPr>
    </w:lvl>
    <w:lvl w:ilvl="1">
      <w:start w:val="5"/>
      <w:numFmt w:val="decimal"/>
      <w:lvlText w:val="%1.%2."/>
      <w:lvlJc w:val="left"/>
      <w:pPr>
        <w:ind w:left="1440" w:hanging="7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28">
    <w:nsid w:val="74540057"/>
    <w:multiLevelType w:val="multilevel"/>
    <w:tmpl w:val="7368F41C"/>
    <w:lvl w:ilvl="0">
      <w:start w:val="2"/>
      <w:numFmt w:val="decimal"/>
      <w:lvlText w:val="%1."/>
      <w:lvlJc w:val="left"/>
      <w:pPr>
        <w:ind w:left="675" w:hanging="675"/>
      </w:pPr>
      <w:rPr>
        <w:rFonts w:cs="Times New Roman" w:hint="default"/>
        <w:color w:val="000000"/>
      </w:rPr>
    </w:lvl>
    <w:lvl w:ilvl="1">
      <w:start w:val="1"/>
      <w:numFmt w:val="decimal"/>
      <w:lvlText w:val="%1.%2."/>
      <w:lvlJc w:val="left"/>
      <w:pPr>
        <w:ind w:left="1004"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9">
    <w:nsid w:val="74BB7388"/>
    <w:multiLevelType w:val="multilevel"/>
    <w:tmpl w:val="CC9C0F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5B03857"/>
    <w:multiLevelType w:val="multilevel"/>
    <w:tmpl w:val="550C3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8B57CFD"/>
    <w:multiLevelType w:val="multilevel"/>
    <w:tmpl w:val="8C60A0A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4954B2"/>
    <w:multiLevelType w:val="multilevel"/>
    <w:tmpl w:val="CF56B1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48551B"/>
    <w:multiLevelType w:val="multilevel"/>
    <w:tmpl w:val="7EE2143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F151558"/>
    <w:multiLevelType w:val="multilevel"/>
    <w:tmpl w:val="F6523DF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F7F7601"/>
    <w:multiLevelType w:val="multilevel"/>
    <w:tmpl w:val="AE1C0D98"/>
    <w:lvl w:ilvl="0">
      <w:start w:val="6"/>
      <w:numFmt w:val="decimal"/>
      <w:lvlText w:val="%1."/>
      <w:lvlJc w:val="left"/>
      <w:pPr>
        <w:ind w:left="450" w:hanging="450"/>
      </w:pPr>
      <w:rPr>
        <w:rFonts w:cs="Times New Roman" w:hint="default"/>
        <w:color w:val="000000"/>
      </w:rPr>
    </w:lvl>
    <w:lvl w:ilvl="1">
      <w:start w:val="1"/>
      <w:numFmt w:val="decimal"/>
      <w:lvlText w:val="%1.%2."/>
      <w:lvlJc w:val="left"/>
      <w:pPr>
        <w:ind w:left="2149" w:hanging="720"/>
      </w:pPr>
      <w:rPr>
        <w:rFonts w:cs="Times New Roman" w:hint="default"/>
        <w:color w:val="000000"/>
      </w:rPr>
    </w:lvl>
    <w:lvl w:ilvl="2">
      <w:start w:val="1"/>
      <w:numFmt w:val="decimal"/>
      <w:lvlText w:val="%1.%2.%3."/>
      <w:lvlJc w:val="left"/>
      <w:pPr>
        <w:ind w:left="3578" w:hanging="720"/>
      </w:pPr>
      <w:rPr>
        <w:rFonts w:cs="Times New Roman" w:hint="default"/>
        <w:color w:val="000000"/>
      </w:rPr>
    </w:lvl>
    <w:lvl w:ilvl="3">
      <w:start w:val="1"/>
      <w:numFmt w:val="decimal"/>
      <w:lvlText w:val="%1.%2.%3.%4."/>
      <w:lvlJc w:val="left"/>
      <w:pPr>
        <w:ind w:left="5367" w:hanging="1080"/>
      </w:pPr>
      <w:rPr>
        <w:rFonts w:cs="Times New Roman" w:hint="default"/>
        <w:color w:val="000000"/>
      </w:rPr>
    </w:lvl>
    <w:lvl w:ilvl="4">
      <w:start w:val="1"/>
      <w:numFmt w:val="decimal"/>
      <w:lvlText w:val="%1.%2.%3.%4.%5."/>
      <w:lvlJc w:val="left"/>
      <w:pPr>
        <w:ind w:left="6796" w:hanging="1080"/>
      </w:pPr>
      <w:rPr>
        <w:rFonts w:cs="Times New Roman" w:hint="default"/>
        <w:color w:val="000000"/>
      </w:rPr>
    </w:lvl>
    <w:lvl w:ilvl="5">
      <w:start w:val="1"/>
      <w:numFmt w:val="decimal"/>
      <w:lvlText w:val="%1.%2.%3.%4.%5.%6."/>
      <w:lvlJc w:val="left"/>
      <w:pPr>
        <w:ind w:left="8585" w:hanging="1440"/>
      </w:pPr>
      <w:rPr>
        <w:rFonts w:cs="Times New Roman" w:hint="default"/>
        <w:color w:val="000000"/>
      </w:rPr>
    </w:lvl>
    <w:lvl w:ilvl="6">
      <w:start w:val="1"/>
      <w:numFmt w:val="decimal"/>
      <w:lvlText w:val="%1.%2.%3.%4.%5.%6.%7."/>
      <w:lvlJc w:val="left"/>
      <w:pPr>
        <w:ind w:left="10374" w:hanging="1800"/>
      </w:pPr>
      <w:rPr>
        <w:rFonts w:cs="Times New Roman" w:hint="default"/>
        <w:color w:val="000000"/>
      </w:rPr>
    </w:lvl>
    <w:lvl w:ilvl="7">
      <w:start w:val="1"/>
      <w:numFmt w:val="decimal"/>
      <w:lvlText w:val="%1.%2.%3.%4.%5.%6.%7.%8."/>
      <w:lvlJc w:val="left"/>
      <w:pPr>
        <w:ind w:left="11803" w:hanging="1800"/>
      </w:pPr>
      <w:rPr>
        <w:rFonts w:cs="Times New Roman" w:hint="default"/>
        <w:color w:val="000000"/>
      </w:rPr>
    </w:lvl>
    <w:lvl w:ilvl="8">
      <w:start w:val="1"/>
      <w:numFmt w:val="decimal"/>
      <w:lvlText w:val="%1.%2.%3.%4.%5.%6.%7.%8.%9."/>
      <w:lvlJc w:val="left"/>
      <w:pPr>
        <w:ind w:left="13592" w:hanging="2160"/>
      </w:pPr>
      <w:rPr>
        <w:rFonts w:cs="Times New Roman" w:hint="default"/>
        <w:color w:val="000000"/>
      </w:rPr>
    </w:lvl>
  </w:abstractNum>
  <w:num w:numId="1">
    <w:abstractNumId w:val="15"/>
  </w:num>
  <w:num w:numId="2">
    <w:abstractNumId w:val="5"/>
  </w:num>
  <w:num w:numId="3">
    <w:abstractNumId w:val="31"/>
  </w:num>
  <w:num w:numId="4">
    <w:abstractNumId w:val="23"/>
  </w:num>
  <w:num w:numId="5">
    <w:abstractNumId w:val="14"/>
  </w:num>
  <w:num w:numId="6">
    <w:abstractNumId w:val="30"/>
  </w:num>
  <w:num w:numId="7">
    <w:abstractNumId w:val="22"/>
  </w:num>
  <w:num w:numId="8">
    <w:abstractNumId w:val="24"/>
  </w:num>
  <w:num w:numId="9">
    <w:abstractNumId w:val="34"/>
  </w:num>
  <w:num w:numId="10">
    <w:abstractNumId w:val="18"/>
  </w:num>
  <w:num w:numId="11">
    <w:abstractNumId w:val="20"/>
  </w:num>
  <w:num w:numId="12">
    <w:abstractNumId w:val="10"/>
  </w:num>
  <w:num w:numId="13">
    <w:abstractNumId w:val="26"/>
  </w:num>
  <w:num w:numId="14">
    <w:abstractNumId w:val="21"/>
  </w:num>
  <w:num w:numId="15">
    <w:abstractNumId w:val="17"/>
  </w:num>
  <w:num w:numId="16">
    <w:abstractNumId w:val="7"/>
  </w:num>
  <w:num w:numId="17">
    <w:abstractNumId w:val="19"/>
  </w:num>
  <w:num w:numId="18">
    <w:abstractNumId w:val="28"/>
  </w:num>
  <w:num w:numId="19">
    <w:abstractNumId w:val="29"/>
  </w:num>
  <w:num w:numId="20">
    <w:abstractNumId w:val="12"/>
  </w:num>
  <w:num w:numId="21">
    <w:abstractNumId w:val="25"/>
  </w:num>
  <w:num w:numId="22">
    <w:abstractNumId w:val="6"/>
  </w:num>
  <w:num w:numId="23">
    <w:abstractNumId w:val="11"/>
  </w:num>
  <w:num w:numId="24">
    <w:abstractNumId w:val="33"/>
  </w:num>
  <w:num w:numId="25">
    <w:abstractNumId w:val="13"/>
  </w:num>
  <w:num w:numId="26">
    <w:abstractNumId w:val="0"/>
  </w:num>
  <w:num w:numId="27">
    <w:abstractNumId w:val="4"/>
  </w:num>
  <w:num w:numId="28">
    <w:abstractNumId w:val="32"/>
  </w:num>
  <w:num w:numId="29">
    <w:abstractNumId w:val="8"/>
  </w:num>
  <w:num w:numId="30">
    <w:abstractNumId w:val="27"/>
  </w:num>
  <w:num w:numId="31">
    <w:abstractNumId w:val="3"/>
  </w:num>
  <w:num w:numId="32">
    <w:abstractNumId w:val="2"/>
  </w:num>
  <w:num w:numId="33">
    <w:abstractNumId w:val="1"/>
  </w:num>
  <w:num w:numId="34">
    <w:abstractNumId w:val="9"/>
  </w:num>
  <w:num w:numId="35">
    <w:abstractNumId w:val="35"/>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8AA"/>
    <w:rsid w:val="00004C17"/>
    <w:rsid w:val="00005F8E"/>
    <w:rsid w:val="000113C6"/>
    <w:rsid w:val="000123B5"/>
    <w:rsid w:val="0002442A"/>
    <w:rsid w:val="00025879"/>
    <w:rsid w:val="00035453"/>
    <w:rsid w:val="000360E8"/>
    <w:rsid w:val="0004096D"/>
    <w:rsid w:val="00043559"/>
    <w:rsid w:val="00046D14"/>
    <w:rsid w:val="00053C6A"/>
    <w:rsid w:val="000610B0"/>
    <w:rsid w:val="00061F4D"/>
    <w:rsid w:val="0006403B"/>
    <w:rsid w:val="00065C7D"/>
    <w:rsid w:val="00065F9A"/>
    <w:rsid w:val="00066001"/>
    <w:rsid w:val="00081430"/>
    <w:rsid w:val="0008469E"/>
    <w:rsid w:val="000870DD"/>
    <w:rsid w:val="0009207A"/>
    <w:rsid w:val="000A3FFD"/>
    <w:rsid w:val="000A6395"/>
    <w:rsid w:val="000B79B8"/>
    <w:rsid w:val="000D3503"/>
    <w:rsid w:val="000D3B15"/>
    <w:rsid w:val="000E1015"/>
    <w:rsid w:val="000F137D"/>
    <w:rsid w:val="000F157F"/>
    <w:rsid w:val="000F430B"/>
    <w:rsid w:val="00103B4E"/>
    <w:rsid w:val="00117840"/>
    <w:rsid w:val="001217F6"/>
    <w:rsid w:val="0012185A"/>
    <w:rsid w:val="001257A0"/>
    <w:rsid w:val="00125B0E"/>
    <w:rsid w:val="00126CC3"/>
    <w:rsid w:val="0013199F"/>
    <w:rsid w:val="001329E9"/>
    <w:rsid w:val="0013694E"/>
    <w:rsid w:val="001407D2"/>
    <w:rsid w:val="001434F3"/>
    <w:rsid w:val="0015206A"/>
    <w:rsid w:val="001541FE"/>
    <w:rsid w:val="001574CE"/>
    <w:rsid w:val="00182041"/>
    <w:rsid w:val="00182838"/>
    <w:rsid w:val="00187824"/>
    <w:rsid w:val="00190B9F"/>
    <w:rsid w:val="00194635"/>
    <w:rsid w:val="00194C1E"/>
    <w:rsid w:val="00195428"/>
    <w:rsid w:val="001A58D2"/>
    <w:rsid w:val="001A7EC1"/>
    <w:rsid w:val="001B63B1"/>
    <w:rsid w:val="001D306A"/>
    <w:rsid w:val="001E3D1C"/>
    <w:rsid w:val="001E6F98"/>
    <w:rsid w:val="002018EC"/>
    <w:rsid w:val="00203513"/>
    <w:rsid w:val="002067AA"/>
    <w:rsid w:val="00217367"/>
    <w:rsid w:val="00231412"/>
    <w:rsid w:val="00232E8A"/>
    <w:rsid w:val="00235EFE"/>
    <w:rsid w:val="00242029"/>
    <w:rsid w:val="00244304"/>
    <w:rsid w:val="00244D79"/>
    <w:rsid w:val="002509E6"/>
    <w:rsid w:val="00251AC1"/>
    <w:rsid w:val="0025473C"/>
    <w:rsid w:val="002728C5"/>
    <w:rsid w:val="0027294F"/>
    <w:rsid w:val="00275FB8"/>
    <w:rsid w:val="0028374E"/>
    <w:rsid w:val="00284E19"/>
    <w:rsid w:val="002A3F18"/>
    <w:rsid w:val="002A5CD6"/>
    <w:rsid w:val="002A69EC"/>
    <w:rsid w:val="002C475D"/>
    <w:rsid w:val="002C73A5"/>
    <w:rsid w:val="002D1118"/>
    <w:rsid w:val="002D2304"/>
    <w:rsid w:val="002D3DC2"/>
    <w:rsid w:val="002D6EB0"/>
    <w:rsid w:val="002E048A"/>
    <w:rsid w:val="002E4491"/>
    <w:rsid w:val="002E5B1B"/>
    <w:rsid w:val="002F7478"/>
    <w:rsid w:val="003136A5"/>
    <w:rsid w:val="003150C2"/>
    <w:rsid w:val="003237E2"/>
    <w:rsid w:val="00330091"/>
    <w:rsid w:val="003333DB"/>
    <w:rsid w:val="003472B7"/>
    <w:rsid w:val="00351916"/>
    <w:rsid w:val="00352AF0"/>
    <w:rsid w:val="00355511"/>
    <w:rsid w:val="00357E12"/>
    <w:rsid w:val="00360119"/>
    <w:rsid w:val="00361930"/>
    <w:rsid w:val="00374E9A"/>
    <w:rsid w:val="003773DE"/>
    <w:rsid w:val="00383188"/>
    <w:rsid w:val="00383DFC"/>
    <w:rsid w:val="00392499"/>
    <w:rsid w:val="00395386"/>
    <w:rsid w:val="00395C77"/>
    <w:rsid w:val="003969EA"/>
    <w:rsid w:val="003A405D"/>
    <w:rsid w:val="003A446F"/>
    <w:rsid w:val="003C3F18"/>
    <w:rsid w:val="003C5E97"/>
    <w:rsid w:val="003D5776"/>
    <w:rsid w:val="003E1641"/>
    <w:rsid w:val="003E2BEB"/>
    <w:rsid w:val="003E40C3"/>
    <w:rsid w:val="003E4BB0"/>
    <w:rsid w:val="003F6142"/>
    <w:rsid w:val="00413AEC"/>
    <w:rsid w:val="004158A7"/>
    <w:rsid w:val="00423CBF"/>
    <w:rsid w:val="004245CB"/>
    <w:rsid w:val="004260DB"/>
    <w:rsid w:val="00435571"/>
    <w:rsid w:val="00436F7C"/>
    <w:rsid w:val="00437079"/>
    <w:rsid w:val="00437866"/>
    <w:rsid w:val="00440837"/>
    <w:rsid w:val="004430EC"/>
    <w:rsid w:val="004442F1"/>
    <w:rsid w:val="00445EC2"/>
    <w:rsid w:val="00452D32"/>
    <w:rsid w:val="0046660B"/>
    <w:rsid w:val="00483B33"/>
    <w:rsid w:val="00483BF8"/>
    <w:rsid w:val="00486C11"/>
    <w:rsid w:val="004912A7"/>
    <w:rsid w:val="004954FC"/>
    <w:rsid w:val="004A34A4"/>
    <w:rsid w:val="004A565E"/>
    <w:rsid w:val="004B00DB"/>
    <w:rsid w:val="004B0E47"/>
    <w:rsid w:val="004C42D6"/>
    <w:rsid w:val="004C5CA3"/>
    <w:rsid w:val="004E43CF"/>
    <w:rsid w:val="004F00C1"/>
    <w:rsid w:val="005109A7"/>
    <w:rsid w:val="00523651"/>
    <w:rsid w:val="00524D6C"/>
    <w:rsid w:val="00525BC4"/>
    <w:rsid w:val="00526AA6"/>
    <w:rsid w:val="0054342B"/>
    <w:rsid w:val="00546738"/>
    <w:rsid w:val="00562418"/>
    <w:rsid w:val="00564CE2"/>
    <w:rsid w:val="00572546"/>
    <w:rsid w:val="00596E17"/>
    <w:rsid w:val="005B3953"/>
    <w:rsid w:val="005B4738"/>
    <w:rsid w:val="005C11B7"/>
    <w:rsid w:val="005D221A"/>
    <w:rsid w:val="005E25AF"/>
    <w:rsid w:val="005E6EA9"/>
    <w:rsid w:val="005F2158"/>
    <w:rsid w:val="005F4742"/>
    <w:rsid w:val="0061416F"/>
    <w:rsid w:val="0062153D"/>
    <w:rsid w:val="0062491A"/>
    <w:rsid w:val="006372B0"/>
    <w:rsid w:val="00637A4C"/>
    <w:rsid w:val="006408EC"/>
    <w:rsid w:val="006446A1"/>
    <w:rsid w:val="006454C5"/>
    <w:rsid w:val="006468DB"/>
    <w:rsid w:val="00647F2E"/>
    <w:rsid w:val="00655A0E"/>
    <w:rsid w:val="00665EFB"/>
    <w:rsid w:val="00667C32"/>
    <w:rsid w:val="00690443"/>
    <w:rsid w:val="006A066E"/>
    <w:rsid w:val="006A0929"/>
    <w:rsid w:val="006A2497"/>
    <w:rsid w:val="006A3409"/>
    <w:rsid w:val="006B0B91"/>
    <w:rsid w:val="006D1A7D"/>
    <w:rsid w:val="006D4AFE"/>
    <w:rsid w:val="006E08AA"/>
    <w:rsid w:val="006E47C2"/>
    <w:rsid w:val="006E590F"/>
    <w:rsid w:val="006E6A4E"/>
    <w:rsid w:val="006E7759"/>
    <w:rsid w:val="006F356B"/>
    <w:rsid w:val="0070112B"/>
    <w:rsid w:val="00711410"/>
    <w:rsid w:val="00712349"/>
    <w:rsid w:val="007123B7"/>
    <w:rsid w:val="00714C0E"/>
    <w:rsid w:val="0072105B"/>
    <w:rsid w:val="0072755E"/>
    <w:rsid w:val="0073417C"/>
    <w:rsid w:val="007352D7"/>
    <w:rsid w:val="00746FF4"/>
    <w:rsid w:val="0075120A"/>
    <w:rsid w:val="00754D13"/>
    <w:rsid w:val="007617C5"/>
    <w:rsid w:val="00762C9A"/>
    <w:rsid w:val="00765377"/>
    <w:rsid w:val="00780C4E"/>
    <w:rsid w:val="007826CB"/>
    <w:rsid w:val="00797C48"/>
    <w:rsid w:val="007A4817"/>
    <w:rsid w:val="007B0B87"/>
    <w:rsid w:val="007C7243"/>
    <w:rsid w:val="007D0975"/>
    <w:rsid w:val="007D21A1"/>
    <w:rsid w:val="007D3ABA"/>
    <w:rsid w:val="007D5F04"/>
    <w:rsid w:val="007E172E"/>
    <w:rsid w:val="007E3043"/>
    <w:rsid w:val="007E326D"/>
    <w:rsid w:val="007E7161"/>
    <w:rsid w:val="007E7323"/>
    <w:rsid w:val="007E7D20"/>
    <w:rsid w:val="007F0FA2"/>
    <w:rsid w:val="0080225F"/>
    <w:rsid w:val="0080247F"/>
    <w:rsid w:val="008137A9"/>
    <w:rsid w:val="008139C6"/>
    <w:rsid w:val="0082078F"/>
    <w:rsid w:val="00821B4A"/>
    <w:rsid w:val="00834012"/>
    <w:rsid w:val="0084543D"/>
    <w:rsid w:val="00855EE4"/>
    <w:rsid w:val="00875159"/>
    <w:rsid w:val="00876B54"/>
    <w:rsid w:val="00877813"/>
    <w:rsid w:val="0088139B"/>
    <w:rsid w:val="00886CEF"/>
    <w:rsid w:val="008975F0"/>
    <w:rsid w:val="008A1919"/>
    <w:rsid w:val="008A47F2"/>
    <w:rsid w:val="008B3B16"/>
    <w:rsid w:val="008C3900"/>
    <w:rsid w:val="008C7A41"/>
    <w:rsid w:val="008D14E7"/>
    <w:rsid w:val="008D42BC"/>
    <w:rsid w:val="008E0258"/>
    <w:rsid w:val="008F4BF9"/>
    <w:rsid w:val="008F5DC4"/>
    <w:rsid w:val="008F794C"/>
    <w:rsid w:val="009000D3"/>
    <w:rsid w:val="0090312E"/>
    <w:rsid w:val="009100F0"/>
    <w:rsid w:val="009331AC"/>
    <w:rsid w:val="00933E4B"/>
    <w:rsid w:val="009404EE"/>
    <w:rsid w:val="00941DD4"/>
    <w:rsid w:val="009515D7"/>
    <w:rsid w:val="009565C2"/>
    <w:rsid w:val="009608A9"/>
    <w:rsid w:val="0097080F"/>
    <w:rsid w:val="009829BF"/>
    <w:rsid w:val="00983C50"/>
    <w:rsid w:val="0098686C"/>
    <w:rsid w:val="00991C60"/>
    <w:rsid w:val="0099237B"/>
    <w:rsid w:val="009A7F5D"/>
    <w:rsid w:val="009C4E40"/>
    <w:rsid w:val="009C4F28"/>
    <w:rsid w:val="009D6412"/>
    <w:rsid w:val="009E4662"/>
    <w:rsid w:val="009E63E1"/>
    <w:rsid w:val="009F003A"/>
    <w:rsid w:val="009F3067"/>
    <w:rsid w:val="00A10B02"/>
    <w:rsid w:val="00A10B5B"/>
    <w:rsid w:val="00A1208E"/>
    <w:rsid w:val="00A1269D"/>
    <w:rsid w:val="00A12D63"/>
    <w:rsid w:val="00A1530F"/>
    <w:rsid w:val="00A238B6"/>
    <w:rsid w:val="00A27FDD"/>
    <w:rsid w:val="00A35041"/>
    <w:rsid w:val="00A41154"/>
    <w:rsid w:val="00A56594"/>
    <w:rsid w:val="00A84BEA"/>
    <w:rsid w:val="00AA1F2D"/>
    <w:rsid w:val="00AA3912"/>
    <w:rsid w:val="00AA428C"/>
    <w:rsid w:val="00AA73F6"/>
    <w:rsid w:val="00AB18EC"/>
    <w:rsid w:val="00AB36B9"/>
    <w:rsid w:val="00AB3938"/>
    <w:rsid w:val="00AC4D2B"/>
    <w:rsid w:val="00AE33F7"/>
    <w:rsid w:val="00AF48AD"/>
    <w:rsid w:val="00B017B7"/>
    <w:rsid w:val="00B07936"/>
    <w:rsid w:val="00B07CC2"/>
    <w:rsid w:val="00B12DEE"/>
    <w:rsid w:val="00B20C25"/>
    <w:rsid w:val="00B212C2"/>
    <w:rsid w:val="00B27B3C"/>
    <w:rsid w:val="00B31129"/>
    <w:rsid w:val="00B337EF"/>
    <w:rsid w:val="00B408F3"/>
    <w:rsid w:val="00B41A94"/>
    <w:rsid w:val="00B46177"/>
    <w:rsid w:val="00B514AF"/>
    <w:rsid w:val="00B51AB1"/>
    <w:rsid w:val="00B51FB1"/>
    <w:rsid w:val="00B67AEF"/>
    <w:rsid w:val="00B7785C"/>
    <w:rsid w:val="00B80B58"/>
    <w:rsid w:val="00B8284E"/>
    <w:rsid w:val="00B873F9"/>
    <w:rsid w:val="00B9213A"/>
    <w:rsid w:val="00B93210"/>
    <w:rsid w:val="00B952BD"/>
    <w:rsid w:val="00BA0BA5"/>
    <w:rsid w:val="00BB3FB8"/>
    <w:rsid w:val="00BB43A5"/>
    <w:rsid w:val="00BD63F8"/>
    <w:rsid w:val="00BE073B"/>
    <w:rsid w:val="00BE1A3A"/>
    <w:rsid w:val="00BE45BD"/>
    <w:rsid w:val="00BE766A"/>
    <w:rsid w:val="00BF1FD1"/>
    <w:rsid w:val="00BF3163"/>
    <w:rsid w:val="00C11C56"/>
    <w:rsid w:val="00C129AB"/>
    <w:rsid w:val="00C1469F"/>
    <w:rsid w:val="00C16236"/>
    <w:rsid w:val="00C2096F"/>
    <w:rsid w:val="00C24D60"/>
    <w:rsid w:val="00C56BD1"/>
    <w:rsid w:val="00C6143A"/>
    <w:rsid w:val="00C62246"/>
    <w:rsid w:val="00C72C11"/>
    <w:rsid w:val="00C7617D"/>
    <w:rsid w:val="00C85E8A"/>
    <w:rsid w:val="00C86706"/>
    <w:rsid w:val="00C909DD"/>
    <w:rsid w:val="00CA1D7E"/>
    <w:rsid w:val="00CA57EA"/>
    <w:rsid w:val="00CB2DDA"/>
    <w:rsid w:val="00CC50F0"/>
    <w:rsid w:val="00CD1DEB"/>
    <w:rsid w:val="00CD5045"/>
    <w:rsid w:val="00CD59C7"/>
    <w:rsid w:val="00CD69E3"/>
    <w:rsid w:val="00CD7162"/>
    <w:rsid w:val="00CE0C92"/>
    <w:rsid w:val="00CE2F7F"/>
    <w:rsid w:val="00CE678E"/>
    <w:rsid w:val="00D00B92"/>
    <w:rsid w:val="00D0431E"/>
    <w:rsid w:val="00D10BA2"/>
    <w:rsid w:val="00D26515"/>
    <w:rsid w:val="00D26FF5"/>
    <w:rsid w:val="00D42518"/>
    <w:rsid w:val="00D62D1A"/>
    <w:rsid w:val="00D62FBF"/>
    <w:rsid w:val="00D647A3"/>
    <w:rsid w:val="00D65A1C"/>
    <w:rsid w:val="00D66161"/>
    <w:rsid w:val="00D70AD8"/>
    <w:rsid w:val="00D7225A"/>
    <w:rsid w:val="00D760C5"/>
    <w:rsid w:val="00D77E58"/>
    <w:rsid w:val="00D97112"/>
    <w:rsid w:val="00DA0F64"/>
    <w:rsid w:val="00DA4101"/>
    <w:rsid w:val="00DA5731"/>
    <w:rsid w:val="00DB44A3"/>
    <w:rsid w:val="00DB4D51"/>
    <w:rsid w:val="00DB5F35"/>
    <w:rsid w:val="00DC085F"/>
    <w:rsid w:val="00DC3705"/>
    <w:rsid w:val="00DC7E68"/>
    <w:rsid w:val="00DD46D8"/>
    <w:rsid w:val="00DD4EFC"/>
    <w:rsid w:val="00DE4F4D"/>
    <w:rsid w:val="00DE750E"/>
    <w:rsid w:val="00E04B40"/>
    <w:rsid w:val="00E0778D"/>
    <w:rsid w:val="00E106C4"/>
    <w:rsid w:val="00E16C75"/>
    <w:rsid w:val="00E2542F"/>
    <w:rsid w:val="00E3166B"/>
    <w:rsid w:val="00E37564"/>
    <w:rsid w:val="00E40061"/>
    <w:rsid w:val="00E44404"/>
    <w:rsid w:val="00E47390"/>
    <w:rsid w:val="00E56281"/>
    <w:rsid w:val="00E610A7"/>
    <w:rsid w:val="00E64762"/>
    <w:rsid w:val="00E64BF8"/>
    <w:rsid w:val="00E676FD"/>
    <w:rsid w:val="00E67B73"/>
    <w:rsid w:val="00E70035"/>
    <w:rsid w:val="00E701FC"/>
    <w:rsid w:val="00E745AD"/>
    <w:rsid w:val="00E74F0F"/>
    <w:rsid w:val="00E76F19"/>
    <w:rsid w:val="00E8615A"/>
    <w:rsid w:val="00E96A38"/>
    <w:rsid w:val="00EA281B"/>
    <w:rsid w:val="00EA7225"/>
    <w:rsid w:val="00EB4F58"/>
    <w:rsid w:val="00EB68D8"/>
    <w:rsid w:val="00EC0AD8"/>
    <w:rsid w:val="00EC3C63"/>
    <w:rsid w:val="00ED68E1"/>
    <w:rsid w:val="00EE30A6"/>
    <w:rsid w:val="00EE40DB"/>
    <w:rsid w:val="00EF2FD0"/>
    <w:rsid w:val="00F01477"/>
    <w:rsid w:val="00F07931"/>
    <w:rsid w:val="00F07FDC"/>
    <w:rsid w:val="00F21665"/>
    <w:rsid w:val="00F22829"/>
    <w:rsid w:val="00F24BC5"/>
    <w:rsid w:val="00F26654"/>
    <w:rsid w:val="00F35286"/>
    <w:rsid w:val="00F370AD"/>
    <w:rsid w:val="00F44F3A"/>
    <w:rsid w:val="00F516CD"/>
    <w:rsid w:val="00F5530F"/>
    <w:rsid w:val="00F73CAE"/>
    <w:rsid w:val="00F85272"/>
    <w:rsid w:val="00F8735C"/>
    <w:rsid w:val="00F9369C"/>
    <w:rsid w:val="00F93FAE"/>
    <w:rsid w:val="00FA38C1"/>
    <w:rsid w:val="00FA68C5"/>
    <w:rsid w:val="00FB030D"/>
    <w:rsid w:val="00FB2372"/>
    <w:rsid w:val="00FB58BE"/>
    <w:rsid w:val="00FB7234"/>
    <w:rsid w:val="00FC2731"/>
    <w:rsid w:val="00FC50BD"/>
    <w:rsid w:val="00FD6127"/>
    <w:rsid w:val="00FD79CE"/>
    <w:rsid w:val="00FE0843"/>
    <w:rsid w:val="00FE6214"/>
    <w:rsid w:val="00FF39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FC"/>
    <w:pPr>
      <w:spacing w:after="200" w:line="276" w:lineRule="auto"/>
    </w:pPr>
    <w:rPr>
      <w:lang w:eastAsia="en-US"/>
    </w:rPr>
  </w:style>
  <w:style w:type="paragraph" w:styleId="Heading2">
    <w:name w:val="heading 2"/>
    <w:basedOn w:val="Normal"/>
    <w:link w:val="Heading2Char"/>
    <w:uiPriority w:val="99"/>
    <w:qFormat/>
    <w:rsid w:val="001B63B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B63B1"/>
    <w:rPr>
      <w:rFonts w:ascii="Times New Roman" w:hAnsi="Times New Roman" w:cs="Times New Roman"/>
      <w:b/>
      <w:bCs/>
      <w:sz w:val="36"/>
      <w:szCs w:val="36"/>
      <w:lang w:eastAsia="ru-RU"/>
    </w:rPr>
  </w:style>
  <w:style w:type="paragraph" w:customStyle="1" w:styleId="ConsPlusTitlePage">
    <w:name w:val="ConsPlusTitlePage"/>
    <w:uiPriority w:val="99"/>
    <w:rsid w:val="006E08AA"/>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E08AA"/>
    <w:pPr>
      <w:widowControl w:val="0"/>
      <w:autoSpaceDE w:val="0"/>
      <w:autoSpaceDN w:val="0"/>
    </w:pPr>
    <w:rPr>
      <w:rFonts w:eastAsia="Times New Roman" w:cs="Calibri"/>
      <w:szCs w:val="20"/>
    </w:rPr>
  </w:style>
  <w:style w:type="paragraph" w:customStyle="1" w:styleId="ConsPlusTitle">
    <w:name w:val="ConsPlusTitle"/>
    <w:uiPriority w:val="99"/>
    <w:rsid w:val="006E08AA"/>
    <w:pPr>
      <w:widowControl w:val="0"/>
      <w:autoSpaceDE w:val="0"/>
      <w:autoSpaceDN w:val="0"/>
    </w:pPr>
    <w:rPr>
      <w:rFonts w:eastAsia="Times New Roman" w:cs="Calibri"/>
      <w:b/>
      <w:szCs w:val="20"/>
    </w:rPr>
  </w:style>
  <w:style w:type="paragraph" w:customStyle="1" w:styleId="ConsPlusNonformat">
    <w:name w:val="ConsPlusNonformat"/>
    <w:uiPriority w:val="99"/>
    <w:rsid w:val="006E08AA"/>
    <w:pPr>
      <w:widowControl w:val="0"/>
      <w:autoSpaceDE w:val="0"/>
      <w:autoSpaceDN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4A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4A4"/>
    <w:rPr>
      <w:rFonts w:ascii="Tahoma" w:hAnsi="Tahoma" w:cs="Tahoma"/>
      <w:sz w:val="16"/>
      <w:szCs w:val="16"/>
    </w:rPr>
  </w:style>
  <w:style w:type="character" w:styleId="CommentReference">
    <w:name w:val="annotation reference"/>
    <w:basedOn w:val="DefaultParagraphFont"/>
    <w:uiPriority w:val="99"/>
    <w:semiHidden/>
    <w:rsid w:val="002509E6"/>
    <w:rPr>
      <w:rFonts w:cs="Times New Roman"/>
      <w:sz w:val="16"/>
      <w:szCs w:val="16"/>
    </w:rPr>
  </w:style>
  <w:style w:type="paragraph" w:styleId="CommentText">
    <w:name w:val="annotation text"/>
    <w:basedOn w:val="Normal"/>
    <w:link w:val="CommentTextChar"/>
    <w:uiPriority w:val="99"/>
    <w:semiHidden/>
    <w:rsid w:val="002509E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09E6"/>
    <w:rPr>
      <w:rFonts w:cs="Times New Roman"/>
      <w:sz w:val="20"/>
      <w:szCs w:val="20"/>
    </w:rPr>
  </w:style>
  <w:style w:type="paragraph" w:styleId="CommentSubject">
    <w:name w:val="annotation subject"/>
    <w:basedOn w:val="CommentText"/>
    <w:next w:val="CommentText"/>
    <w:link w:val="CommentSubjectChar"/>
    <w:uiPriority w:val="99"/>
    <w:semiHidden/>
    <w:rsid w:val="002509E6"/>
    <w:rPr>
      <w:b/>
      <w:bCs/>
    </w:rPr>
  </w:style>
  <w:style w:type="character" w:customStyle="1" w:styleId="CommentSubjectChar">
    <w:name w:val="Comment Subject Char"/>
    <w:basedOn w:val="CommentTextChar"/>
    <w:link w:val="CommentSubject"/>
    <w:uiPriority w:val="99"/>
    <w:semiHidden/>
    <w:locked/>
    <w:rsid w:val="002509E6"/>
    <w:rPr>
      <w:b/>
      <w:bCs/>
    </w:rPr>
  </w:style>
  <w:style w:type="paragraph" w:customStyle="1" w:styleId="formattext">
    <w:name w:val="formattext"/>
    <w:basedOn w:val="Normal"/>
    <w:uiPriority w:val="99"/>
    <w:rsid w:val="001B63B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B2372"/>
    <w:rPr>
      <w:rFonts w:cs="Times New Roman"/>
      <w:b/>
    </w:rPr>
  </w:style>
  <w:style w:type="character" w:customStyle="1" w:styleId="2">
    <w:name w:val="Основной текст (2)_"/>
    <w:basedOn w:val="DefaultParagraphFont"/>
    <w:link w:val="20"/>
    <w:uiPriority w:val="99"/>
    <w:locked/>
    <w:rsid w:val="00F85272"/>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F85272"/>
    <w:pPr>
      <w:widowControl w:val="0"/>
      <w:shd w:val="clear" w:color="auto" w:fill="FFFFFF"/>
      <w:spacing w:after="180" w:line="240" w:lineRule="atLeast"/>
      <w:ind w:hanging="420"/>
      <w:jc w:val="center"/>
    </w:pPr>
    <w:rPr>
      <w:rFonts w:ascii="Times New Roman" w:eastAsia="Times New Roman" w:hAnsi="Times New Roman"/>
      <w:sz w:val="28"/>
      <w:szCs w:val="28"/>
    </w:rPr>
  </w:style>
  <w:style w:type="character" w:customStyle="1" w:styleId="a">
    <w:name w:val="Подпись к таблице_"/>
    <w:basedOn w:val="DefaultParagraphFont"/>
    <w:link w:val="a0"/>
    <w:uiPriority w:val="99"/>
    <w:locked/>
    <w:rsid w:val="00CD59C7"/>
    <w:rPr>
      <w:rFonts w:ascii="Times New Roman" w:hAnsi="Times New Roman" w:cs="Times New Roman"/>
      <w:sz w:val="28"/>
      <w:szCs w:val="28"/>
      <w:shd w:val="clear" w:color="auto" w:fill="FFFFFF"/>
    </w:rPr>
  </w:style>
  <w:style w:type="paragraph" w:customStyle="1" w:styleId="a0">
    <w:name w:val="Подпись к таблице"/>
    <w:basedOn w:val="Normal"/>
    <w:link w:val="a"/>
    <w:uiPriority w:val="99"/>
    <w:rsid w:val="00CD59C7"/>
    <w:pPr>
      <w:widowControl w:val="0"/>
      <w:shd w:val="clear" w:color="auto" w:fill="FFFFFF"/>
      <w:spacing w:after="0" w:line="240" w:lineRule="atLeast"/>
    </w:pPr>
    <w:rPr>
      <w:rFonts w:ascii="Times New Roman" w:eastAsia="Times New Roman" w:hAnsi="Times New Roman"/>
      <w:sz w:val="28"/>
      <w:szCs w:val="28"/>
    </w:rPr>
  </w:style>
  <w:style w:type="character" w:customStyle="1" w:styleId="2-1pt">
    <w:name w:val="Основной текст (2) + Интервал -1 pt"/>
    <w:basedOn w:val="2"/>
    <w:uiPriority w:val="99"/>
    <w:rsid w:val="0099237B"/>
    <w:rPr>
      <w:color w:val="000000"/>
      <w:spacing w:val="-30"/>
      <w:w w:val="100"/>
      <w:position w:val="0"/>
      <w:u w:val="none"/>
      <w:lang w:val="ru-RU" w:eastAsia="ru-RU"/>
    </w:rPr>
  </w:style>
  <w:style w:type="character" w:customStyle="1" w:styleId="3">
    <w:name w:val="Основной текст (3)_"/>
    <w:basedOn w:val="DefaultParagraphFont"/>
    <w:link w:val="30"/>
    <w:uiPriority w:val="99"/>
    <w:locked/>
    <w:rsid w:val="004B0E47"/>
    <w:rPr>
      <w:rFonts w:ascii="Times New Roman" w:hAnsi="Times New Roman" w:cs="Times New Roman"/>
      <w:sz w:val="28"/>
      <w:szCs w:val="28"/>
      <w:shd w:val="clear" w:color="auto" w:fill="FFFFFF"/>
    </w:rPr>
  </w:style>
  <w:style w:type="character" w:customStyle="1" w:styleId="3Exact">
    <w:name w:val="Основной текст (3) Exact"/>
    <w:basedOn w:val="DefaultParagraphFont"/>
    <w:uiPriority w:val="99"/>
    <w:rsid w:val="004B0E47"/>
    <w:rPr>
      <w:rFonts w:ascii="Times New Roman" w:hAnsi="Times New Roman" w:cs="Times New Roman"/>
      <w:sz w:val="28"/>
      <w:szCs w:val="28"/>
      <w:u w:val="none"/>
    </w:rPr>
  </w:style>
  <w:style w:type="character" w:customStyle="1" w:styleId="214pt">
    <w:name w:val="Основной текст (2) + 14 pt"/>
    <w:basedOn w:val="2"/>
    <w:uiPriority w:val="99"/>
    <w:rsid w:val="004B0E47"/>
    <w:rPr>
      <w:color w:val="000000"/>
      <w:spacing w:val="0"/>
      <w:w w:val="100"/>
      <w:position w:val="0"/>
      <w:u w:val="none"/>
      <w:lang w:val="ru-RU" w:eastAsia="ru-RU"/>
    </w:rPr>
  </w:style>
  <w:style w:type="character" w:customStyle="1" w:styleId="2Exact">
    <w:name w:val="Основной текст (2) Exact"/>
    <w:basedOn w:val="DefaultParagraphFont"/>
    <w:uiPriority w:val="99"/>
    <w:rsid w:val="004B0E47"/>
    <w:rPr>
      <w:rFonts w:ascii="Times New Roman" w:hAnsi="Times New Roman" w:cs="Times New Roman"/>
      <w:u w:val="none"/>
    </w:rPr>
  </w:style>
  <w:style w:type="paragraph" w:customStyle="1" w:styleId="30">
    <w:name w:val="Основной текст (3)"/>
    <w:basedOn w:val="Normal"/>
    <w:link w:val="3"/>
    <w:uiPriority w:val="99"/>
    <w:rsid w:val="004B0E47"/>
    <w:pPr>
      <w:widowControl w:val="0"/>
      <w:shd w:val="clear" w:color="auto" w:fill="FFFFFF"/>
      <w:spacing w:after="0" w:line="360" w:lineRule="exact"/>
      <w:ind w:hanging="220"/>
      <w:jc w:val="center"/>
    </w:pPr>
    <w:rPr>
      <w:rFonts w:ascii="Times New Roman" w:eastAsia="Times New Roman" w:hAnsi="Times New Roman"/>
      <w:sz w:val="28"/>
      <w:szCs w:val="28"/>
    </w:rPr>
  </w:style>
  <w:style w:type="character" w:customStyle="1" w:styleId="1">
    <w:name w:val="Заголовок №1_"/>
    <w:basedOn w:val="DefaultParagraphFont"/>
    <w:link w:val="10"/>
    <w:uiPriority w:val="99"/>
    <w:locked/>
    <w:rsid w:val="00886CEF"/>
    <w:rPr>
      <w:rFonts w:ascii="Times New Roman" w:hAnsi="Times New Roman" w:cs="Times New Roman"/>
      <w:b/>
      <w:bCs/>
      <w:sz w:val="28"/>
      <w:szCs w:val="28"/>
      <w:shd w:val="clear" w:color="auto" w:fill="FFFFFF"/>
    </w:rPr>
  </w:style>
  <w:style w:type="paragraph" w:customStyle="1" w:styleId="10">
    <w:name w:val="Заголовок №1"/>
    <w:basedOn w:val="Normal"/>
    <w:link w:val="1"/>
    <w:uiPriority w:val="99"/>
    <w:rsid w:val="00886CEF"/>
    <w:pPr>
      <w:widowControl w:val="0"/>
      <w:shd w:val="clear" w:color="auto" w:fill="FFFFFF"/>
      <w:spacing w:after="60" w:line="240" w:lineRule="atLeast"/>
      <w:ind w:hanging="1920"/>
      <w:jc w:val="center"/>
      <w:outlineLvl w:val="0"/>
    </w:pPr>
    <w:rPr>
      <w:rFonts w:ascii="Times New Roman" w:eastAsia="Times New Roman" w:hAnsi="Times New Roman"/>
      <w:b/>
      <w:bCs/>
      <w:sz w:val="28"/>
      <w:szCs w:val="28"/>
    </w:rPr>
  </w:style>
  <w:style w:type="paragraph" w:styleId="Revision">
    <w:name w:val="Revision"/>
    <w:hidden/>
    <w:uiPriority w:val="99"/>
    <w:semiHidden/>
    <w:rsid w:val="008C3900"/>
    <w:rPr>
      <w:lang w:eastAsia="en-US"/>
    </w:rPr>
  </w:style>
  <w:style w:type="paragraph" w:styleId="Header">
    <w:name w:val="header"/>
    <w:basedOn w:val="Normal"/>
    <w:link w:val="HeaderChar"/>
    <w:uiPriority w:val="99"/>
    <w:rsid w:val="00B67AEF"/>
    <w:pPr>
      <w:tabs>
        <w:tab w:val="center" w:pos="4677"/>
        <w:tab w:val="right" w:pos="9355"/>
      </w:tabs>
    </w:pPr>
  </w:style>
  <w:style w:type="character" w:customStyle="1" w:styleId="HeaderChar">
    <w:name w:val="Header Char"/>
    <w:basedOn w:val="DefaultParagraphFont"/>
    <w:link w:val="Header"/>
    <w:uiPriority w:val="99"/>
    <w:semiHidden/>
    <w:locked/>
    <w:rsid w:val="00F5530F"/>
    <w:rPr>
      <w:rFonts w:cs="Times New Roman"/>
      <w:lang w:eastAsia="en-US"/>
    </w:rPr>
  </w:style>
  <w:style w:type="character" w:styleId="PageNumber">
    <w:name w:val="page number"/>
    <w:basedOn w:val="DefaultParagraphFont"/>
    <w:uiPriority w:val="99"/>
    <w:rsid w:val="00B67AEF"/>
    <w:rPr>
      <w:rFonts w:cs="Times New Roman"/>
    </w:rPr>
  </w:style>
  <w:style w:type="table" w:styleId="TableGrid">
    <w:name w:val="Table Grid"/>
    <w:basedOn w:val="TableNormal"/>
    <w:uiPriority w:val="99"/>
    <w:locked/>
    <w:rsid w:val="00B67AE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064136">
      <w:marLeft w:val="0"/>
      <w:marRight w:val="0"/>
      <w:marTop w:val="0"/>
      <w:marBottom w:val="0"/>
      <w:divBdr>
        <w:top w:val="none" w:sz="0" w:space="0" w:color="auto"/>
        <w:left w:val="none" w:sz="0" w:space="0" w:color="auto"/>
        <w:bottom w:val="none" w:sz="0" w:space="0" w:color="auto"/>
        <w:right w:val="none" w:sz="0" w:space="0" w:color="auto"/>
      </w:divBdr>
      <w:divsChild>
        <w:div w:id="59606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8A0D0701B84267FF0A7A58D82C61710538828CD7A6501DF9468D21DDBD6216813AAO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8A0D0701B84267FF0A7A58D82C61710538828CD7A6501DF9468D21DDBD6216813AAO3C"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1522</TotalTime>
  <Pages>55</Pages>
  <Words>17092</Words>
  <Characters>-32766</Characters>
  <Application>Microsoft Office Outlook</Application>
  <DocSecurity>0</DocSecurity>
  <Lines>0</Lines>
  <Paragraphs>0</Paragraphs>
  <ScaleCrop>false</ScaleCrop>
  <Company>administracia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18</cp:revision>
  <cp:lastPrinted>2017-06-16T00:46:00Z</cp:lastPrinted>
  <dcterms:created xsi:type="dcterms:W3CDTF">2017-02-15T02:14:00Z</dcterms:created>
  <dcterms:modified xsi:type="dcterms:W3CDTF">2017-06-21T00:48:00Z</dcterms:modified>
</cp:coreProperties>
</file>