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25" w:rsidRPr="00545F25" w:rsidRDefault="00545F25" w:rsidP="00545F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2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45F25" w:rsidRPr="00545F25" w:rsidRDefault="00545F25" w:rsidP="00545F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2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45F25" w:rsidRPr="00545F25" w:rsidRDefault="00545F25" w:rsidP="00545F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F25" w:rsidRPr="00545F25" w:rsidRDefault="00545F25" w:rsidP="00545F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F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5F25" w:rsidRPr="00545F25" w:rsidRDefault="00545F25" w:rsidP="00545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F25" w:rsidRPr="00545F25" w:rsidRDefault="00545F25" w:rsidP="00545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F25" w:rsidRPr="00545F25" w:rsidRDefault="00545F25" w:rsidP="00545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10.11.2023 № 75</w:t>
      </w:r>
      <w:r w:rsidRPr="00545F25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45F25" w:rsidRPr="00545F25" w:rsidRDefault="00545F25" w:rsidP="00545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25">
        <w:rPr>
          <w:rFonts w:ascii="Times New Roman" w:hAnsi="Times New Roman" w:cs="Times New Roman"/>
          <w:sz w:val="28"/>
          <w:szCs w:val="28"/>
        </w:rPr>
        <w:t>п. Чегдомын</w:t>
      </w:r>
    </w:p>
    <w:p w:rsidR="0066751F" w:rsidRDefault="0066751F" w:rsidP="0054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51F" w:rsidRDefault="0066751F" w:rsidP="0066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6675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делам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66751F">
        <w:rPr>
          <w:rFonts w:ascii="Times New Roman" w:hAnsi="Times New Roman" w:cs="Times New Roman"/>
          <w:bCs/>
          <w:sz w:val="28"/>
          <w:szCs w:val="28"/>
        </w:rPr>
        <w:t>льного района Хабаровского края</w:t>
      </w:r>
    </w:p>
    <w:p w:rsidR="00805A5A" w:rsidRDefault="00805A5A" w:rsidP="00D05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A5A" w:rsidRDefault="00805A5A" w:rsidP="0066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C361E5">
        <w:rPr>
          <w:rFonts w:ascii="Times New Roman" w:hAnsi="Times New Roman" w:cs="Times New Roman"/>
          <w:bCs/>
          <w:sz w:val="28"/>
          <w:szCs w:val="28"/>
        </w:rPr>
        <w:t>.06.1999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120-ФЗ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</w:t>
      </w:r>
      <w:r w:rsidR="0066751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несовершеннолетних»,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Законом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="00C361E5">
        <w:rPr>
          <w:rFonts w:ascii="Times New Roman" w:hAnsi="Times New Roman" w:cs="Times New Roman"/>
          <w:sz w:val="28"/>
        </w:rPr>
        <w:t>абаровского</w:t>
      </w:r>
      <w:r w:rsidR="0066751F">
        <w:rPr>
          <w:rFonts w:ascii="Times New Roman" w:hAnsi="Times New Roman" w:cs="Times New Roman"/>
          <w:sz w:val="28"/>
        </w:rPr>
        <w:t xml:space="preserve"> </w:t>
      </w:r>
      <w:r w:rsidR="00C361E5">
        <w:rPr>
          <w:rFonts w:ascii="Times New Roman" w:hAnsi="Times New Roman" w:cs="Times New Roman"/>
          <w:sz w:val="28"/>
        </w:rPr>
        <w:t>края</w:t>
      </w:r>
      <w:r w:rsidR="0066751F">
        <w:rPr>
          <w:rFonts w:ascii="Times New Roman" w:hAnsi="Times New Roman" w:cs="Times New Roman"/>
          <w:sz w:val="28"/>
        </w:rPr>
        <w:t xml:space="preserve"> </w:t>
      </w:r>
      <w:r w:rsidR="00C361E5">
        <w:rPr>
          <w:rFonts w:ascii="Times New Roman" w:hAnsi="Times New Roman" w:cs="Times New Roman"/>
          <w:sz w:val="28"/>
        </w:rPr>
        <w:t>от</w:t>
      </w:r>
      <w:r w:rsidR="0066751F">
        <w:rPr>
          <w:rFonts w:ascii="Times New Roman" w:hAnsi="Times New Roman" w:cs="Times New Roman"/>
          <w:sz w:val="28"/>
        </w:rPr>
        <w:t xml:space="preserve"> </w:t>
      </w:r>
      <w:r w:rsidR="00C361E5">
        <w:rPr>
          <w:rFonts w:ascii="Times New Roman" w:hAnsi="Times New Roman" w:cs="Times New Roman"/>
          <w:sz w:val="28"/>
        </w:rPr>
        <w:t>01.10.2003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142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</w:t>
      </w:r>
      <w:r w:rsidR="0066751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порядке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комиссий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делам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защите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Хабаровском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крае»,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6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805A5A" w:rsidRDefault="00805A5A" w:rsidP="006675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805A5A" w:rsidRPr="00C44213" w:rsidRDefault="00805A5A" w:rsidP="0066751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213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прилагаемое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делам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их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прав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края.</w:t>
      </w:r>
    </w:p>
    <w:p w:rsidR="0066751F" w:rsidRDefault="0066751F" w:rsidP="0066751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утратившим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C1405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Хабаровского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6751F" w:rsidRDefault="0066751F" w:rsidP="0066751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213">
        <w:rPr>
          <w:rFonts w:ascii="Times New Roman" w:hAnsi="Times New Roman" w:cs="Times New Roman"/>
          <w:bCs/>
          <w:sz w:val="28"/>
          <w:szCs w:val="28"/>
        </w:rPr>
        <w:t>12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.</w:t>
      </w:r>
      <w:r w:rsidR="00C44213">
        <w:rPr>
          <w:rFonts w:ascii="Times New Roman" w:hAnsi="Times New Roman" w:cs="Times New Roman"/>
          <w:bCs/>
          <w:sz w:val="28"/>
          <w:szCs w:val="28"/>
        </w:rPr>
        <w:t>08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.20</w:t>
      </w:r>
      <w:r w:rsidR="00C44213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213">
        <w:rPr>
          <w:rFonts w:ascii="Times New Roman" w:hAnsi="Times New Roman" w:cs="Times New Roman"/>
          <w:bCs/>
          <w:sz w:val="28"/>
          <w:szCs w:val="28"/>
        </w:rPr>
        <w:t>473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«Об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делам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защите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A5A" w:rsidRPr="00C44213">
        <w:rPr>
          <w:rFonts w:ascii="Times New Roman" w:hAnsi="Times New Roman" w:cs="Times New Roman"/>
          <w:bCs/>
          <w:sz w:val="28"/>
          <w:szCs w:val="28"/>
        </w:rPr>
        <w:t>района»</w:t>
      </w:r>
      <w:r w:rsidR="00C4421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751F" w:rsidRDefault="0066751F" w:rsidP="0066751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140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bCs/>
          <w:sz w:val="28"/>
          <w:szCs w:val="28"/>
        </w:rPr>
        <w:t>30.04.2021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bCs/>
          <w:sz w:val="28"/>
          <w:szCs w:val="28"/>
        </w:rPr>
        <w:t>249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bCs/>
          <w:sz w:val="28"/>
          <w:szCs w:val="28"/>
        </w:rPr>
        <w:t>«</w:t>
      </w:r>
      <w:r w:rsidR="003C1405" w:rsidRPr="003C14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13.08.2020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края»</w:t>
      </w:r>
      <w:r w:rsidR="003C1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5A" w:rsidRPr="003C1405" w:rsidRDefault="0066751F" w:rsidP="0066751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40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sz w:val="28"/>
          <w:szCs w:val="28"/>
        </w:rPr>
        <w:t>05.10.2022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sz w:val="28"/>
          <w:szCs w:val="28"/>
        </w:rPr>
        <w:t>663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>
        <w:rPr>
          <w:rFonts w:ascii="Times New Roman" w:hAnsi="Times New Roman" w:cs="Times New Roman"/>
          <w:bCs/>
          <w:sz w:val="28"/>
          <w:szCs w:val="28"/>
        </w:rPr>
        <w:t>«</w:t>
      </w:r>
      <w:r w:rsidR="003C1405" w:rsidRPr="003C14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13.08.2020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5" w:rsidRPr="003C1405">
        <w:rPr>
          <w:rFonts w:ascii="Times New Roman" w:hAnsi="Times New Roman" w:cs="Times New Roman"/>
          <w:sz w:val="28"/>
          <w:szCs w:val="28"/>
        </w:rPr>
        <w:t>края»</w:t>
      </w:r>
      <w:r w:rsidR="003C1405">
        <w:rPr>
          <w:rFonts w:ascii="Times New Roman" w:hAnsi="Times New Roman" w:cs="Times New Roman"/>
          <w:sz w:val="28"/>
          <w:szCs w:val="28"/>
        </w:rPr>
        <w:t>.</w:t>
      </w:r>
    </w:p>
    <w:p w:rsidR="003C1405" w:rsidRPr="003C1405" w:rsidRDefault="003C1405" w:rsidP="0066751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1405">
        <w:rPr>
          <w:rFonts w:ascii="Times New Roman" w:hAnsi="Times New Roman" w:cs="Times New Roman"/>
          <w:sz w:val="28"/>
          <w:szCs w:val="28"/>
        </w:rPr>
        <w:t>Контроль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3C14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3C1405">
        <w:rPr>
          <w:rFonts w:ascii="Times New Roman" w:hAnsi="Times New Roman" w:cs="Times New Roman"/>
          <w:sz w:val="28"/>
          <w:szCs w:val="28"/>
        </w:rPr>
        <w:t>исполнением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3C1405">
        <w:rPr>
          <w:rFonts w:ascii="Times New Roman" w:hAnsi="Times New Roman" w:cs="Times New Roman"/>
          <w:sz w:val="28"/>
          <w:szCs w:val="28"/>
        </w:rPr>
        <w:t>настоящего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3C1405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05A5A" w:rsidRPr="00C44213" w:rsidRDefault="00805A5A" w:rsidP="0066751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213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вступает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в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силу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после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его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213">
        <w:rPr>
          <w:rFonts w:ascii="Times New Roman" w:hAnsi="Times New Roman" w:cs="Times New Roman"/>
          <w:bCs/>
          <w:sz w:val="28"/>
          <w:szCs w:val="28"/>
        </w:rPr>
        <w:t>(обнародования).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A5A" w:rsidRDefault="00805A5A" w:rsidP="006675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51F" w:rsidRDefault="0066751F" w:rsidP="006675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66751F" w:rsidP="0066751F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</w:p>
    <w:p w:rsidR="00805A5A" w:rsidRDefault="0066751F" w:rsidP="0066751F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                                                                        Т.С. Гермаш</w:t>
      </w:r>
    </w:p>
    <w:p w:rsidR="00D059CA" w:rsidRDefault="00D059CA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59CA" w:rsidRDefault="00D059CA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6596" w:rsidRPr="0097356C" w:rsidRDefault="00D66596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6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386EAE" w:rsidRDefault="00D66596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6C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596" w:rsidRPr="0097356C" w:rsidRDefault="00D66596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6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751F" w:rsidRDefault="0066751F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140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1F" w:rsidRDefault="0066751F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140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0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596" w:rsidRPr="0097356C" w:rsidRDefault="0066751F" w:rsidP="0066751F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140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0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596" w:rsidRPr="00C81C68" w:rsidRDefault="00C81C68" w:rsidP="00C81C6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1C68">
        <w:rPr>
          <w:rFonts w:ascii="Times New Roman" w:hAnsi="Times New Roman" w:cs="Times New Roman"/>
          <w:b w:val="0"/>
          <w:sz w:val="28"/>
          <w:szCs w:val="28"/>
        </w:rPr>
        <w:t>от 10.1</w:t>
      </w:r>
      <w:r w:rsidR="002D03A7">
        <w:rPr>
          <w:rFonts w:ascii="Times New Roman" w:hAnsi="Times New Roman" w:cs="Times New Roman"/>
          <w:b w:val="0"/>
          <w:sz w:val="28"/>
          <w:szCs w:val="28"/>
        </w:rPr>
        <w:t>1</w:t>
      </w:r>
      <w:r w:rsidRPr="00C81C68">
        <w:rPr>
          <w:rFonts w:ascii="Times New Roman" w:hAnsi="Times New Roman" w:cs="Times New Roman"/>
          <w:b w:val="0"/>
          <w:sz w:val="28"/>
          <w:szCs w:val="28"/>
        </w:rPr>
        <w:t>.2023 № 758</w:t>
      </w:r>
    </w:p>
    <w:p w:rsidR="0066751F" w:rsidRDefault="0066751F" w:rsidP="006675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596" w:rsidRDefault="00D66596" w:rsidP="006675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8FB" w:rsidRDefault="001828FB" w:rsidP="006675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A26" w:rsidRPr="00662A26" w:rsidRDefault="00662A26" w:rsidP="006675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26">
        <w:rPr>
          <w:rFonts w:ascii="Times New Roman" w:hAnsi="Times New Roman" w:cs="Times New Roman"/>
          <w:sz w:val="28"/>
          <w:szCs w:val="28"/>
        </w:rPr>
        <w:t>ПОЛОЖЕНИЕ</w:t>
      </w:r>
    </w:p>
    <w:p w:rsidR="00662A26" w:rsidRPr="00662A26" w:rsidRDefault="00662A26" w:rsidP="006675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26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КОМИССИ</w:t>
      </w:r>
      <w:r w:rsidR="00C361E5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ДЕЛАМ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662A26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hAnsi="Times New Roman" w:cs="Times New Roman"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hAnsi="Times New Roman" w:cs="Times New Roman"/>
          <w:sz w:val="28"/>
          <w:szCs w:val="28"/>
        </w:rPr>
        <w:t>КРАЯ</w:t>
      </w:r>
    </w:p>
    <w:p w:rsidR="00662A26" w:rsidRPr="00662A26" w:rsidRDefault="00662A26" w:rsidP="0066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26" w:rsidRPr="00662A26" w:rsidRDefault="00662A26" w:rsidP="0066751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Комисси</w:t>
      </w:r>
      <w:r w:rsidR="00C361E5">
        <w:rPr>
          <w:rFonts w:ascii="Times New Roman" w:hAnsi="Times New Roman" w:cs="Times New Roman"/>
          <w:sz w:val="28"/>
          <w:szCs w:val="28"/>
        </w:rPr>
        <w:t>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делам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края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(далее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–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66596">
        <w:rPr>
          <w:rFonts w:ascii="Times New Roman" w:hAnsi="Times New Roman" w:cs="Times New Roman"/>
          <w:sz w:val="28"/>
          <w:szCs w:val="28"/>
        </w:rPr>
        <w:t>комиссия)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C361E5">
        <w:rPr>
          <w:rFonts w:ascii="Times New Roman" w:hAnsi="Times New Roman" w:cs="Times New Roman"/>
          <w:sz w:val="28"/>
          <w:szCs w:val="28"/>
        </w:rPr>
        <w:t>являе</w:t>
      </w:r>
      <w:r w:rsidRPr="00284007">
        <w:rPr>
          <w:rFonts w:ascii="Times New Roman" w:hAnsi="Times New Roman" w:cs="Times New Roman"/>
          <w:sz w:val="28"/>
          <w:szCs w:val="28"/>
        </w:rPr>
        <w:t>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коллегиальным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</w:t>
      </w:r>
      <w:r w:rsidR="00C361E5">
        <w:rPr>
          <w:rFonts w:ascii="Times New Roman" w:hAnsi="Times New Roman" w:cs="Times New Roman"/>
          <w:sz w:val="28"/>
          <w:szCs w:val="28"/>
        </w:rPr>
        <w:t>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416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41652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41652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(далее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-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система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профилактики)</w:t>
      </w:r>
      <w:r w:rsidRPr="00CB6FF3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B50299" w:rsidRPr="00CB6FF3">
        <w:rPr>
          <w:rFonts w:ascii="Times New Roman" w:hAnsi="Times New Roman" w:cs="Times New Roman"/>
          <w:sz w:val="28"/>
          <w:szCs w:val="28"/>
        </w:rPr>
        <w:t>созданным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целях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координации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предупреждению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этому,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реабилитации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находящихся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вовлечения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преступлений,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противоправных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склонения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суицидальным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2.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Комиссия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руководствуются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8400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международными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договорами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ратифицированными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международными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соглашениями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сфере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детей,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законами,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законами,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актами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Президента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2C0A3C">
        <w:rPr>
          <w:rFonts w:ascii="Times New Roman" w:hAnsi="Times New Roman" w:cs="Times New Roman"/>
          <w:sz w:val="28"/>
          <w:szCs w:val="28"/>
        </w:rPr>
        <w:t>ительства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Федерации,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актами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края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EB6238">
        <w:rPr>
          <w:rFonts w:ascii="Times New Roman" w:hAnsi="Times New Roman" w:cs="Times New Roman"/>
          <w:sz w:val="28"/>
          <w:szCs w:val="28"/>
        </w:rPr>
        <w:t>района,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 w:rsidRPr="00284007">
        <w:rPr>
          <w:rFonts w:ascii="Times New Roman" w:hAnsi="Times New Roman" w:cs="Times New Roman"/>
          <w:sz w:val="28"/>
          <w:szCs w:val="28"/>
        </w:rPr>
        <w:t>настоящим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 w:rsidRPr="00284007">
        <w:rPr>
          <w:rFonts w:ascii="Times New Roman" w:hAnsi="Times New Roman" w:cs="Times New Roman"/>
          <w:sz w:val="28"/>
          <w:szCs w:val="28"/>
        </w:rPr>
        <w:t>Положением</w:t>
      </w:r>
      <w:r w:rsidR="002C0A3C">
        <w:rPr>
          <w:rFonts w:ascii="Times New Roman" w:hAnsi="Times New Roman" w:cs="Times New Roman"/>
          <w:sz w:val="28"/>
          <w:szCs w:val="28"/>
        </w:rPr>
        <w:t>.</w:t>
      </w:r>
    </w:p>
    <w:p w:rsidR="002C0A3C" w:rsidRDefault="00662A26" w:rsidP="0066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3.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A3C">
        <w:rPr>
          <w:rFonts w:ascii="Times New Roman" w:hAnsi="Times New Roman" w:cs="Times New Roman"/>
          <w:sz w:val="28"/>
          <w:szCs w:val="28"/>
        </w:rPr>
        <w:t>Деятельность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основывается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принципах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законности,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демократизма,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поддержки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семьи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детьми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взаимодействия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гуманного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обращения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индивидуального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подхода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соблюдением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полученной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информации,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поддержки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lastRenderedPageBreak/>
        <w:t>объединений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обеспечения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ответственности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должностных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лиц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граждан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нарушение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C0A3C">
        <w:rPr>
          <w:rFonts w:ascii="Times New Roman" w:hAnsi="Times New Roman" w:cs="Times New Roman"/>
          <w:sz w:val="28"/>
          <w:szCs w:val="28"/>
        </w:rPr>
        <w:t>несовершеннолетних.</w:t>
      </w:r>
      <w:proofErr w:type="gramEnd"/>
    </w:p>
    <w:p w:rsidR="00662A26" w:rsidRPr="00284007" w:rsidRDefault="006C2EB2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</w:t>
      </w:r>
      <w:r w:rsidR="002C0A3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являются: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предупреждение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этому;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реабилитация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находящихся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386EAE" w:rsidRPr="00284007">
        <w:rPr>
          <w:rFonts w:ascii="Times New Roman" w:hAnsi="Times New Roman" w:cs="Times New Roman"/>
          <w:sz w:val="28"/>
          <w:szCs w:val="28"/>
        </w:rPr>
        <w:t>числе,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связанном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немедицинским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потреблением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наркотических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средств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психотропных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веществ;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пресечение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вовлечения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преступлений,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противоправных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склонения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суицидальным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действиям.</w:t>
      </w:r>
    </w:p>
    <w:p w:rsidR="00662A26" w:rsidRPr="00284007" w:rsidRDefault="00565CD9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возложенных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662A26" w:rsidRPr="00284007">
        <w:rPr>
          <w:rFonts w:ascii="Times New Roman" w:hAnsi="Times New Roman" w:cs="Times New Roman"/>
          <w:sz w:val="28"/>
          <w:szCs w:val="28"/>
        </w:rPr>
        <w:t>: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>
        <w:rPr>
          <w:rFonts w:ascii="Times New Roman" w:hAnsi="Times New Roman" w:cs="Times New Roman"/>
          <w:sz w:val="28"/>
          <w:szCs w:val="28"/>
        </w:rPr>
        <w:t>координирует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деятельность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предупреждению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беспризорности,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действий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выявлению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устранению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способствующих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этому,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обеспечению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социально0педагогической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реабилитации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находящихся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опасном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положении,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выявлению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пресечению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вовлечения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совершение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преступлений,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противоправных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действий,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склонения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суицидальным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действиям.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анализирует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выявленные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причины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условия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устранению;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утверждает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планы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(программы,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взаимодействия)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наиболее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актуальным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направлениям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области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интересов;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участвует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разработке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целевых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программ,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итогам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анализа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представляемых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сведений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эффективности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принимаемых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обеспечению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взаимодействия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ориентированными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некоммерческими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организациями,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общественными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объединениями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религиозными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организациями,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другими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институтами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гражданского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гражданами,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привлечению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участию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может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утверждать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составы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рабочих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групп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изучению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порядок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семьями,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находящимися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вовлечения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действий,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предупреждению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насилия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всех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форм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посягательств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жизнь,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здоровье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половую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  <w:proofErr w:type="gramEnd"/>
    </w:p>
    <w:p w:rsidR="00DF78BC" w:rsidRPr="00284007" w:rsidRDefault="005F711A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подготавливает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совместно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1828FB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представляемые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суд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связанным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содержанием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закрытого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типа,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предусмотренным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организациям,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осуществляющим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образовательную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деятельность,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отчисление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обучающихся,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достигших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15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получивших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обучающегося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образования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района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оставление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достигшим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15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8BC"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совместно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(законными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представителями)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достигшего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15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оставившего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управлением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образования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администрации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района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позднее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чем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месячный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срок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продолжению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освоения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программы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образования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форме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трудоустройству;</w:t>
      </w:r>
      <w:proofErr w:type="gramEnd"/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оказание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бытовом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устройстве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освобожденных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либо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вернувшихся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состоящих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филиале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ФКУ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уголовно-исполнительная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инспекция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УФСИН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России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Хабаровскому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краю</w:t>
      </w:r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содействие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определении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форм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устройства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нуждающихся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lastRenderedPageBreak/>
        <w:t>государства,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оказание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трудоустройству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согласия);</w:t>
      </w:r>
      <w:proofErr w:type="gramEnd"/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применяет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воздействия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которые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предусмотрены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края</w:t>
      </w:r>
      <w:r w:rsidR="00DF78BC" w:rsidRPr="00284007">
        <w:rPr>
          <w:rFonts w:ascii="Times New Roman" w:hAnsi="Times New Roman" w:cs="Times New Roman"/>
          <w:sz w:val="28"/>
          <w:szCs w:val="28"/>
        </w:rPr>
        <w:t>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основании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заключения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BC" w:rsidRPr="0028400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8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18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нуждающихся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педагогическом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подходе,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открытого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типа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законных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78BC" w:rsidRPr="00284007">
          <w:rPr>
            <w:rFonts w:ascii="Times New Roman" w:hAnsi="Times New Roman" w:cs="Times New Roman"/>
            <w:sz w:val="28"/>
            <w:szCs w:val="28"/>
          </w:rPr>
          <w:t>представителей</w:t>
        </w:r>
      </w:hyperlink>
      <w:r w:rsidR="00DF78BC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самих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14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подготавливает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направляет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края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субъектов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территории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района;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рассматривает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информацию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(материалы)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фактах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подлежащими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уголовной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связи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достижением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наступления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уголовной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ответственности,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общественно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опасных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принимают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применении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мер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воздействия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ходатайстве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перед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8BC" w:rsidRPr="00284007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помещении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специальные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учебно-воспитательные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закрытого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типа,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ходатайства,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просьбы,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жалобы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другие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представителей,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относящиеся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установленной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сфере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комиссий;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рассматривает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дела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правонарушениях,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совершенных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родителями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(законными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представителями)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либо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лицами,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отнесенных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Кодексом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края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обращается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суд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возмещения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вреда,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причиненного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здоровью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имуществу,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морального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вреда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совместно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соответствующей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инспекцией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согласие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расторжение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трудового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договора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работниками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возрасте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18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инициативе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работодателя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исключением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случаев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ликвидации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прекращения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индивидуального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предпринимателя);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участвует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разработке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проектов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нормативных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правовых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актов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DF78BC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координирует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проведение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lastRenderedPageBreak/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индивидуальной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категорий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лиц,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указанных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F78BC" w:rsidRPr="00284007">
          <w:rPr>
            <w:rFonts w:ascii="Times New Roman" w:hAnsi="Times New Roman" w:cs="Times New Roman"/>
            <w:sz w:val="28"/>
            <w:szCs w:val="28"/>
          </w:rPr>
          <w:t>статье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78BC" w:rsidRPr="0028400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24.06.1999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№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120-ФЗ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«</w:t>
      </w:r>
      <w:r w:rsidR="00DF78BC" w:rsidRPr="00642E11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основах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</w:t>
      </w:r>
      <w:r w:rsidR="00DF78BC">
        <w:rPr>
          <w:rFonts w:ascii="Times New Roman" w:hAnsi="Times New Roman" w:cs="Times New Roman"/>
          <w:sz w:val="28"/>
          <w:szCs w:val="28"/>
        </w:rPr>
        <w:t>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несовершеннолетних»</w:t>
      </w:r>
      <w:r w:rsidR="00DF78BC" w:rsidRPr="00284007">
        <w:rPr>
          <w:rFonts w:ascii="Times New Roman" w:hAnsi="Times New Roman" w:cs="Times New Roman"/>
          <w:sz w:val="28"/>
          <w:szCs w:val="28"/>
        </w:rPr>
        <w:t>;</w:t>
      </w:r>
    </w:p>
    <w:p w:rsidR="00DF78BC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>
        <w:rPr>
          <w:rFonts w:ascii="Times New Roman" w:hAnsi="Times New Roman" w:cs="Times New Roman"/>
          <w:sz w:val="28"/>
          <w:szCs w:val="28"/>
        </w:rPr>
        <w:t>принимает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признании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семей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детьми,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проживающих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территории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образования,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находящимися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опасном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положении,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утверждает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планы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(программы)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индивидуальной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установленном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Правительством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края,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принимает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реализации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конкретных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мер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детей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случаях,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если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индивидуальная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работа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отношении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лиц,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указанных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статье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5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Федерального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закона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«</w:t>
      </w:r>
      <w:r w:rsidR="00DF78BC" w:rsidRPr="00642E11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642E11">
        <w:rPr>
          <w:rFonts w:ascii="Times New Roman" w:hAnsi="Times New Roman" w:cs="Times New Roman"/>
          <w:sz w:val="28"/>
          <w:szCs w:val="28"/>
        </w:rPr>
        <w:t>пр</w:t>
      </w:r>
      <w:r w:rsidR="00DF78BC">
        <w:rPr>
          <w:rFonts w:ascii="Times New Roman" w:hAnsi="Times New Roman" w:cs="Times New Roman"/>
          <w:sz w:val="28"/>
          <w:szCs w:val="28"/>
        </w:rPr>
        <w:t>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несовершеннолетних»,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требует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исполнения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ресурсов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нескольких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профилактики,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контролирует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>
        <w:rPr>
          <w:rFonts w:ascii="Times New Roman" w:hAnsi="Times New Roman" w:cs="Times New Roman"/>
          <w:sz w:val="28"/>
          <w:szCs w:val="28"/>
        </w:rPr>
        <w:t>исполнение;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содействует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привлечению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ориентированных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некоммерческих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организаций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объединений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планов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(программ)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индивидуальной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работы;</w:t>
      </w:r>
    </w:p>
    <w:p w:rsidR="00DF78BC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8BC"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полномочия,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которые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предусмотрены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субъектов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284007">
        <w:rPr>
          <w:rFonts w:ascii="Times New Roman" w:hAnsi="Times New Roman" w:cs="Times New Roman"/>
          <w:sz w:val="28"/>
          <w:szCs w:val="28"/>
        </w:rPr>
        <w:t>Федерации.</w:t>
      </w:r>
    </w:p>
    <w:p w:rsidR="00662A26" w:rsidRPr="00284007" w:rsidRDefault="00C6182E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обеспечения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относятся: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плановых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мероприятий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контроля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ведение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оказание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консультативной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помощи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представителям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представителям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территориальных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исполнительной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исполнительной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участвующим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поступлении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запроса;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мероприятий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числе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конференций,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совещаний,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семинаров;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приглашению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проводимых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проверках,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совещаниях,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семинарах,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коллегиях,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конференциях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мероприятиях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поступивших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обращений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граждан,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сообщений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lastRenderedPageBreak/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относящимся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сбора,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обработки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необходимой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стоящих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сбора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численности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62A26" w:rsidRPr="00284007">
          <w:rPr>
            <w:rFonts w:ascii="Times New Roman" w:hAnsi="Times New Roman" w:cs="Times New Roman"/>
            <w:sz w:val="28"/>
            <w:szCs w:val="28"/>
          </w:rPr>
          <w:t>статьей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от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24.06.1999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№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120-ФЗ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«</w:t>
      </w:r>
      <w:r w:rsidR="00642E11" w:rsidRPr="00642E11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основах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 w:rsidRPr="00642E11">
        <w:rPr>
          <w:rFonts w:ascii="Times New Roman" w:hAnsi="Times New Roman" w:cs="Times New Roman"/>
          <w:sz w:val="28"/>
          <w:szCs w:val="28"/>
        </w:rPr>
        <w:t>пр</w:t>
      </w:r>
      <w:r w:rsidR="00642E11">
        <w:rPr>
          <w:rFonts w:ascii="Times New Roman" w:hAnsi="Times New Roman" w:cs="Times New Roman"/>
          <w:sz w:val="28"/>
          <w:szCs w:val="28"/>
        </w:rPr>
        <w:t>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несовершеннолетних»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проводится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индивидуальная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работа;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сведений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детской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целью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анализа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ситуации;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аналитических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поручению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экспертных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групп,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штабов,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консилиумов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совещательных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стоящих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взаимодействия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общественными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объединениями,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задач,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стоящих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запросов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территориальные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(муниципальные)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необходимых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(информации)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отнесенным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обеспечение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доступа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путем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публикаций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выступлений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средствах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массовой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</w:t>
      </w:r>
      <w:r w:rsidR="00642E11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сети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«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Интернет</w:t>
      </w:r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использования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публикациях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выступлениях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сведений,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разглашение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нарушает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охраняемые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интересы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родителей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сбора,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обобщения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численности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находящихся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социально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опасном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положении,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Правительстве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справочной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отчетов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относящимся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заключений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нормативных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правовых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актов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защиты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1828FB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рамках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обеспечения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деятельности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C6182E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входят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(заместители)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ответственный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Членами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являются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руководители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могут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являться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представители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(муниципальных)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представители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общественных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объединений,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религиозных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граждане,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имеющие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опыт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депутаты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органов,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Председателем,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может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гражданин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достигший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возраста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21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года.</w:t>
      </w:r>
    </w:p>
    <w:p w:rsidR="00662A26" w:rsidRPr="00284007" w:rsidRDefault="00C6182E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="00662A26" w:rsidRPr="00284007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-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662A26" w:rsidRPr="002840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руководство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деятельностью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работу;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имеет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решающего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голосовании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утверждает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повестку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назначает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дату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обязательные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отнесенным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уполномоченным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(должностным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лицам)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формированию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персонального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контроль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подписывает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к)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установленной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отчетности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нормативными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правовыми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актами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края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C6182E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="00642E1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-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662A26" w:rsidRPr="002840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выполняет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обязанности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отсутствие;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контроль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контроль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своевременной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C6182E">
        <w:rPr>
          <w:rFonts w:ascii="Times New Roman" w:hAnsi="Times New Roman" w:cs="Times New Roman"/>
          <w:sz w:val="28"/>
          <w:szCs w:val="28"/>
        </w:rPr>
        <w:t>0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007">
        <w:rPr>
          <w:rFonts w:ascii="Times New Roman" w:hAnsi="Times New Roman" w:cs="Times New Roman"/>
          <w:sz w:val="28"/>
          <w:szCs w:val="28"/>
        </w:rPr>
        <w:t>Ответственный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предусмотренные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="00642E1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Pr="0028400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2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Pr="00284007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-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2840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8400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6182E">
        <w:rPr>
          <w:rFonts w:ascii="Times New Roman" w:hAnsi="Times New Roman" w:cs="Times New Roman"/>
          <w:sz w:val="28"/>
          <w:szCs w:val="28"/>
        </w:rPr>
        <w:t>1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284007">
        <w:rPr>
          <w:rFonts w:ascii="Times New Roman" w:hAnsi="Times New Roman" w:cs="Times New Roman"/>
          <w:sz w:val="28"/>
          <w:szCs w:val="28"/>
        </w:rPr>
        <w:t>П</w:t>
      </w:r>
      <w:r w:rsidRPr="00284007">
        <w:rPr>
          <w:rFonts w:ascii="Times New Roman" w:hAnsi="Times New Roman" w:cs="Times New Roman"/>
          <w:sz w:val="28"/>
          <w:szCs w:val="28"/>
        </w:rPr>
        <w:t>оложения,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также:</w:t>
      </w:r>
      <w:proofErr w:type="gramEnd"/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выполняет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заместителя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оповещает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времени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проверяет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явку,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знакомит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вынесенным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оформление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принимаемых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результатам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вручение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копий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C6182E">
        <w:rPr>
          <w:rFonts w:ascii="Times New Roman" w:hAnsi="Times New Roman" w:cs="Times New Roman"/>
          <w:sz w:val="28"/>
          <w:szCs w:val="28"/>
        </w:rPr>
        <w:t>1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обладают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равными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(дел),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отнесенных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компетенции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осуществляют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следующие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полномочия: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участвуют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подготовке;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предварительно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знакомятся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выносимым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рассмотрение;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вносят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отложении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запросе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дополнительных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нему;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вносят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участвуют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принимаемых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(делам),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голосуют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составляют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протоколы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840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proofErr w:type="gramStart"/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посещают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обеспечивающие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реализацию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образование,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труд,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отдых,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охрану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здоровья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медицинскую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помощь,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жилище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целях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проверки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поступивших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сообщений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нарушении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угрозы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отношении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жизни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здоровья,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ставших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известными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случаях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применения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насилия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других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форм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жестокого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обращения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целях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способствовавших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нарушению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совершению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выполняют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поручения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информируют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участии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заседании.</w:t>
      </w:r>
    </w:p>
    <w:p w:rsidR="00662A26" w:rsidRPr="00284007" w:rsidRDefault="00782917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01044">
        <w:rPr>
          <w:rFonts w:ascii="Times New Roman" w:hAnsi="Times New Roman" w:cs="Times New Roman"/>
          <w:sz w:val="28"/>
          <w:szCs w:val="28"/>
        </w:rPr>
        <w:t>2</w:t>
      </w:r>
      <w:r w:rsidR="00F03C77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прекращаются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следующих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оснований: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подача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письменного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заявления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прекращении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уполномоченным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(должностным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лицам);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признание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суда,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вступившим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силу,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недееспособным,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ограниченно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дееспособным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безвестно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отсутствующим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умершим;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3"/>
      <w:bookmarkEnd w:id="6"/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прекращение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увольнение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занимаемой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общественном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объединении,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указанное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было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включено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(делегировано)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отзыв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(замена)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руководителя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общественного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объединения,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указанное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было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включено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(делегировано)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состав;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систематическое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неисполнение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ненадлежащее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исполнение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(заместителем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секретарем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своих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полномочий;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факту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смерти.</w:t>
      </w:r>
    </w:p>
    <w:p w:rsidR="00662A26" w:rsidRPr="00284007" w:rsidRDefault="00F03C77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3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прекращении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(заместитель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ответственный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исключаются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исключением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прекращения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полномочий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2" w:history="1">
        <w:r w:rsidR="00642E1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признания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входящего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суда,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вступившим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законную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силу,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умершим),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3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="00662A26" w:rsidRPr="00284007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642E11">
        <w:rPr>
          <w:rFonts w:ascii="Times New Roman" w:hAnsi="Times New Roman" w:cs="Times New Roman"/>
          <w:sz w:val="28"/>
          <w:szCs w:val="28"/>
        </w:rPr>
        <w:t>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642E11">
          <w:rPr>
            <w:rFonts w:ascii="Times New Roman" w:hAnsi="Times New Roman" w:cs="Times New Roman"/>
            <w:sz w:val="28"/>
            <w:szCs w:val="28"/>
          </w:rPr>
          <w:t>«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ж</w:t>
        </w:r>
        <w:r w:rsidR="00642E11">
          <w:rPr>
            <w:rFonts w:ascii="Times New Roman" w:hAnsi="Times New Roman" w:cs="Times New Roman"/>
            <w:sz w:val="28"/>
            <w:szCs w:val="28"/>
          </w:rPr>
          <w:t>»</w:t>
        </w:r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662A26" w:rsidRPr="00284007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="006675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62A26" w:rsidRPr="00284007">
          <w:rPr>
            <w:rFonts w:ascii="Times New Roman" w:hAnsi="Times New Roman" w:cs="Times New Roman"/>
            <w:sz w:val="28"/>
            <w:szCs w:val="28"/>
          </w:rPr>
          <w:t>1</w:t>
        </w:r>
        <w:r w:rsidR="003010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оложения.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4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персональную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организацию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отчетности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состоянии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края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F03C77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проводятся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двух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месяц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F03C77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6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вносятся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письменной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форме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сроки,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определенные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если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субъекта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предусмотрено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иное.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7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содержать: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краткое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обоснование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необходимости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информацию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(организации,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учреждении),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должностном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(или)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ответственных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подготовку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вопроса;</w:t>
      </w:r>
      <w:proofErr w:type="gramEnd"/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перечень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соисполнителей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наличии);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срок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8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могут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направляться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1</w:t>
      </w:r>
      <w:r w:rsidR="00301044">
        <w:rPr>
          <w:rFonts w:ascii="Times New Roman" w:hAnsi="Times New Roman" w:cs="Times New Roman"/>
          <w:sz w:val="28"/>
          <w:szCs w:val="28"/>
        </w:rPr>
        <w:t>9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формируется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основе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поступивших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комиссию,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согласованию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выносится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утверждения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конце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года,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предшествующего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году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реализации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плана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Изменения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вносятся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основании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предложений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входящих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состав.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должностные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42E11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также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территориальных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федеральных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исполнительной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исполнительной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власти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Хабаровского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края</w:t>
      </w:r>
      <w:r w:rsidR="00662A26" w:rsidRPr="00284007">
        <w:rPr>
          <w:rFonts w:ascii="Times New Roman" w:hAnsi="Times New Roman" w:cs="Times New Roman"/>
          <w:sz w:val="28"/>
          <w:szCs w:val="28"/>
        </w:rPr>
        <w:t>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самоуправления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поручена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несут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персональную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качество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своевременность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представления.</w:t>
      </w:r>
      <w:proofErr w:type="gramEnd"/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Информационные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включенным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представляются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(организациями,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учреждениями),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должностными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лицами,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ответственными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подготовку,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планом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10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включают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себя: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справочно-аналитическую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информацию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вынесенному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рассмотрение;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предложения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особые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представленному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если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таковые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имеются;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согласования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проекта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необходимые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случае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непредставления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установленный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настоящим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03C77" w:rsidRPr="00284007">
        <w:rPr>
          <w:rFonts w:ascii="Times New Roman" w:hAnsi="Times New Roman" w:cs="Times New Roman"/>
          <w:sz w:val="28"/>
          <w:szCs w:val="28"/>
        </w:rPr>
        <w:t>П</w:t>
      </w:r>
      <w:r w:rsidR="00662A26" w:rsidRPr="00284007">
        <w:rPr>
          <w:rFonts w:ascii="Times New Roman" w:hAnsi="Times New Roman" w:cs="Times New Roman"/>
          <w:sz w:val="28"/>
          <w:szCs w:val="28"/>
        </w:rPr>
        <w:t>оложением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срок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нарушением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требований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данным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может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быть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снят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либо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перенесен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другое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lastRenderedPageBreak/>
        <w:t>включенным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соответствующие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данным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направляются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A26" w:rsidRPr="002840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3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рабочих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дня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участники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проект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наличии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замечаний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предложений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представляют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начала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заседания.</w:t>
      </w:r>
    </w:p>
    <w:p w:rsidR="00662A26" w:rsidRPr="00F15A0D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дате,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времени,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месте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повестке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извещается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прокуро</w:t>
      </w:r>
      <w:r w:rsidR="00F15A0D">
        <w:rPr>
          <w:rFonts w:ascii="Times New Roman" w:hAnsi="Times New Roman" w:cs="Times New Roman"/>
          <w:sz w:val="28"/>
          <w:szCs w:val="28"/>
        </w:rPr>
        <w:t>р</w:t>
      </w:r>
      <w:r w:rsidR="0066751F"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A0D" w:rsidRPr="00F15A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чем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за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48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часов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начала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делам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защите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F15A0D" w:rsidRPr="00F15A0D">
        <w:rPr>
          <w:rFonts w:ascii="Times New Roman" w:hAnsi="Times New Roman" w:cs="Times New Roman"/>
          <w:sz w:val="28"/>
          <w:szCs w:val="28"/>
        </w:rPr>
        <w:t>прав.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считается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правомочным,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если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присутствует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менее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половины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членов.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участвуют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без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права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замены.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ее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либо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заместитель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принимаются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большинством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имеет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один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голосует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лично.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вправе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довести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особое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вопросу,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вынесенному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голосование.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Особое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мнение,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изложенное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письменной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форме,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прилагается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Результаты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голосования,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оглашенные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вносятся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дата,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время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повестка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дня;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отметка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документирования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коллегиального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(стенографирование,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видеоконференция,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запись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диктофон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др.);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вопросов,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рассмотренных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ход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обсуждения;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результаты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голосования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обсуждаемым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прилагаются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материалы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докладов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вопросам,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рассмотренным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справочно-аналитическая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иная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информация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(при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наличии).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Протокол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подписывается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секретарем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принимает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решения,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наименование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б)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дата;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в)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время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место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заседания;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г)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отсутствующих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членах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комиссии;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об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лицах,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присутствующих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заседании;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е)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повестки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дня,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вынесено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постановление;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ж)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содержание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вопроса;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4007">
        <w:rPr>
          <w:rFonts w:ascii="Times New Roman" w:hAnsi="Times New Roman" w:cs="Times New Roman"/>
          <w:sz w:val="28"/>
          <w:szCs w:val="28"/>
        </w:rPr>
        <w:t>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нарушения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законных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интересов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наличии);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и)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сведения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выявленных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причинах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условиях,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(при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наличии);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к)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решение,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принятое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рассматриваемому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вопросу;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л)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меры,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направленные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предпринять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соответствующие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или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района</w:t>
      </w:r>
      <w:r w:rsidRPr="00284007">
        <w:rPr>
          <w:rFonts w:ascii="Times New Roman" w:hAnsi="Times New Roman" w:cs="Times New Roman"/>
          <w:sz w:val="28"/>
          <w:szCs w:val="28"/>
        </w:rPr>
        <w:t>;</w:t>
      </w:r>
    </w:p>
    <w:p w:rsidR="00662A26" w:rsidRPr="00284007" w:rsidRDefault="00662A26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07">
        <w:rPr>
          <w:rFonts w:ascii="Times New Roman" w:hAnsi="Times New Roman" w:cs="Times New Roman"/>
          <w:sz w:val="28"/>
          <w:szCs w:val="28"/>
        </w:rPr>
        <w:t>м)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сроки,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течение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которых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должны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быть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приняты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меры,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направленные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устранение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причин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условий,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способствующих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безнадзорности,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беспризорности,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правонарушениям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антиобщественным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действиям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Pr="00284007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направляются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членам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лицам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организациям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течение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пяти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рабочих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дней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со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дня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заседания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D7513">
        <w:rPr>
          <w:rFonts w:ascii="Times New Roman" w:hAnsi="Times New Roman" w:cs="Times New Roman"/>
          <w:sz w:val="28"/>
          <w:szCs w:val="28"/>
        </w:rPr>
        <w:t>комиссии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принятые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комиссией,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обязательны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для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органами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учреждениями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района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Органы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учреждения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системы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профилактики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1170A1">
        <w:rPr>
          <w:rFonts w:ascii="Times New Roman" w:hAnsi="Times New Roman" w:cs="Times New Roman"/>
          <w:sz w:val="28"/>
          <w:szCs w:val="28"/>
        </w:rPr>
        <w:t>района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обязаны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сообщить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мерах,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принятых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исполнению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постановления,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указанный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нем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срок.</w:t>
      </w:r>
    </w:p>
    <w:p w:rsidR="00662A26" w:rsidRPr="00284007" w:rsidRDefault="00301044" w:rsidP="0066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Постановление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может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быть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обжаловано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в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порядке,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установленном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Российской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Федерации.</w:t>
      </w:r>
    </w:p>
    <w:p w:rsidR="00284007" w:rsidRPr="00284007" w:rsidRDefault="00301044" w:rsidP="00667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62A26" w:rsidRPr="00284007">
        <w:rPr>
          <w:rFonts w:ascii="Times New Roman" w:hAnsi="Times New Roman" w:cs="Times New Roman"/>
          <w:sz w:val="28"/>
          <w:szCs w:val="28"/>
        </w:rPr>
        <w:t>.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Комиссия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имеет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бланк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и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печать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со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662A26" w:rsidRPr="00284007">
        <w:rPr>
          <w:rFonts w:ascii="Times New Roman" w:hAnsi="Times New Roman" w:cs="Times New Roman"/>
          <w:sz w:val="28"/>
          <w:szCs w:val="28"/>
        </w:rPr>
        <w:t>своим</w:t>
      </w:r>
      <w:r w:rsidR="0066751F">
        <w:rPr>
          <w:rFonts w:ascii="Times New Roman" w:hAnsi="Times New Roman" w:cs="Times New Roman"/>
          <w:sz w:val="28"/>
          <w:szCs w:val="28"/>
        </w:rPr>
        <w:t xml:space="preserve"> </w:t>
      </w:r>
      <w:r w:rsidR="00284007" w:rsidRPr="00284007">
        <w:rPr>
          <w:rFonts w:ascii="Times New Roman" w:hAnsi="Times New Roman" w:cs="Times New Roman"/>
          <w:sz w:val="28"/>
          <w:szCs w:val="28"/>
        </w:rPr>
        <w:t>наименованием.</w:t>
      </w:r>
    </w:p>
    <w:p w:rsidR="00662A26" w:rsidRPr="00284007" w:rsidRDefault="001828FB" w:rsidP="001828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F711A" w:rsidRPr="00284007" w:rsidRDefault="005F711A" w:rsidP="0066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711A" w:rsidRPr="00284007" w:rsidSect="0066751F"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81" w:rsidRDefault="00791281" w:rsidP="0066751F">
      <w:pPr>
        <w:spacing w:after="0" w:line="240" w:lineRule="auto"/>
      </w:pPr>
      <w:r>
        <w:separator/>
      </w:r>
    </w:p>
  </w:endnote>
  <w:endnote w:type="continuationSeparator" w:id="0">
    <w:p w:rsidR="00791281" w:rsidRDefault="00791281" w:rsidP="0066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81" w:rsidRDefault="00791281" w:rsidP="0066751F">
      <w:pPr>
        <w:spacing w:after="0" w:line="240" w:lineRule="auto"/>
      </w:pPr>
      <w:r>
        <w:separator/>
      </w:r>
    </w:p>
  </w:footnote>
  <w:footnote w:type="continuationSeparator" w:id="0">
    <w:p w:rsidR="00791281" w:rsidRDefault="00791281" w:rsidP="0066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579"/>
      <w:docPartObj>
        <w:docPartGallery w:val="Page Numbers (Top of Page)"/>
        <w:docPartUnique/>
      </w:docPartObj>
    </w:sdtPr>
    <w:sdtContent>
      <w:p w:rsidR="005F711A" w:rsidRDefault="00580944">
        <w:pPr>
          <w:pStyle w:val="a6"/>
          <w:jc w:val="center"/>
        </w:pPr>
        <w:fldSimple w:instr=" PAGE   \* MERGEFORMAT ">
          <w:r w:rsidR="002D03A7">
            <w:rPr>
              <w:noProof/>
            </w:rPr>
            <w:t>2</w:t>
          </w:r>
        </w:fldSimple>
      </w:p>
    </w:sdtContent>
  </w:sdt>
  <w:p w:rsidR="005F711A" w:rsidRDefault="005F71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35F"/>
    <w:multiLevelType w:val="multilevel"/>
    <w:tmpl w:val="76089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A26"/>
    <w:rsid w:val="000267AB"/>
    <w:rsid w:val="00093C7B"/>
    <w:rsid w:val="001170A1"/>
    <w:rsid w:val="00123A16"/>
    <w:rsid w:val="001828FB"/>
    <w:rsid w:val="001C6192"/>
    <w:rsid w:val="00284007"/>
    <w:rsid w:val="00297D45"/>
    <w:rsid w:val="002A601C"/>
    <w:rsid w:val="002C0A3C"/>
    <w:rsid w:val="002D03A7"/>
    <w:rsid w:val="002D7513"/>
    <w:rsid w:val="00301044"/>
    <w:rsid w:val="00386EAE"/>
    <w:rsid w:val="003C1405"/>
    <w:rsid w:val="00545F25"/>
    <w:rsid w:val="00565CD9"/>
    <w:rsid w:val="00580944"/>
    <w:rsid w:val="00580F7D"/>
    <w:rsid w:val="005B459E"/>
    <w:rsid w:val="005D2320"/>
    <w:rsid w:val="005F711A"/>
    <w:rsid w:val="00642E11"/>
    <w:rsid w:val="00662A26"/>
    <w:rsid w:val="0066751F"/>
    <w:rsid w:val="006C2EB2"/>
    <w:rsid w:val="00782917"/>
    <w:rsid w:val="00791281"/>
    <w:rsid w:val="007E6004"/>
    <w:rsid w:val="00805A5A"/>
    <w:rsid w:val="008A57F5"/>
    <w:rsid w:val="008E1503"/>
    <w:rsid w:val="00914BD1"/>
    <w:rsid w:val="009B78B5"/>
    <w:rsid w:val="00AA3DB8"/>
    <w:rsid w:val="00B41652"/>
    <w:rsid w:val="00B50299"/>
    <w:rsid w:val="00C33EA7"/>
    <w:rsid w:val="00C361E5"/>
    <w:rsid w:val="00C44213"/>
    <w:rsid w:val="00C6182E"/>
    <w:rsid w:val="00C81C68"/>
    <w:rsid w:val="00CA69B0"/>
    <w:rsid w:val="00CB6FF3"/>
    <w:rsid w:val="00D059CA"/>
    <w:rsid w:val="00D66596"/>
    <w:rsid w:val="00DF78BC"/>
    <w:rsid w:val="00E24451"/>
    <w:rsid w:val="00EB6238"/>
    <w:rsid w:val="00F03C77"/>
    <w:rsid w:val="00F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05A5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C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51F"/>
  </w:style>
  <w:style w:type="paragraph" w:styleId="a8">
    <w:name w:val="footer"/>
    <w:basedOn w:val="a"/>
    <w:link w:val="a9"/>
    <w:uiPriority w:val="99"/>
    <w:semiHidden/>
    <w:unhideWhenUsed/>
    <w:rsid w:val="0066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3E2C8A6CEEDAA250B1BE96B2D2CE2C89097D55DB595C97A88C34F9FE7F5CB25B1F8CDCE29AC2F6824BC3CD0C" TargetMode="External"/><Relationship Id="rId13" Type="http://schemas.openxmlformats.org/officeDocument/2006/relationships/hyperlink" Target="consultantplus://offline/ref=0A33E2C8A6CEEDAA250B1BE96B2D2CE2C99D91D253E7C2CB2BDDCD4A97B7AFDB33F8F5C8D029A432682FEA91488DF602CFA3AB0E5464539934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33E2C8A6CEEDAA250B1BE96B2D2CE2C99D91D253E7C2CB2BDDCD4A97B7AFDB33F8F5C8D029A432682FEA91488DF602CFA3AB0E5464539934DB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33E2C8A6CEEDAA250B1BE96B2D2CE2C99D97D953E2C2CB2BDDCD4A97B7AFDB21F8ADC4D02DBA31623ABCC00E3DD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33E2C8A6CEEDAA250B1BE96B2D2CE2C89F98D456E1C2CB2BDDCD4A97B7AFDB33F8F5C8D029A4316D2FEA91488DF602CFA3AB0E5464539934D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3E2C8A6CEEDAA250B1BE96B2D2CE2C39196D657E89FC12384C14890B8F0CC34B1F9C9D029A4356170EF8459D5FB06D5BDA31848665139DBC" TargetMode="External"/><Relationship Id="rId14" Type="http://schemas.openxmlformats.org/officeDocument/2006/relationships/hyperlink" Target="consultantplus://offline/ref=0A33E2C8A6CEEDAA250B1BE96B2D2CE2C99D97D953E2C2CB2BDDCD4A97B7AFDB33F8F5C8D02BA139622FEA91488DF602CFA3AB0E5464539934D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34616-233B-4223-8FC8-99D4E9A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10</cp:revision>
  <cp:lastPrinted>2023-11-12T23:00:00Z</cp:lastPrinted>
  <dcterms:created xsi:type="dcterms:W3CDTF">2023-11-02T23:51:00Z</dcterms:created>
  <dcterms:modified xsi:type="dcterms:W3CDTF">2023-12-05T05:51:00Z</dcterms:modified>
</cp:coreProperties>
</file>