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BD" w:rsidRDefault="000219BD" w:rsidP="000219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296636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19BD" w:rsidRDefault="000219BD" w:rsidP="000219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219BD" w:rsidRDefault="000219BD" w:rsidP="000219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9BD" w:rsidRDefault="000219BD" w:rsidP="000219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19BD" w:rsidRDefault="000219BD" w:rsidP="000219B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</w:p>
    <w:p w:rsidR="000219BD" w:rsidRDefault="000219BD" w:rsidP="000219B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</w:p>
    <w:p w:rsidR="000219BD" w:rsidRDefault="000219BD" w:rsidP="000219B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28.12.2023 № 876</w:t>
      </w:r>
    </w:p>
    <w:p w:rsidR="000219BD" w:rsidRDefault="000219BD" w:rsidP="000219B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E4922" w:rsidRDefault="00FE4922" w:rsidP="00155F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922" w:rsidRDefault="00FE4922" w:rsidP="00155F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F89" w:rsidRPr="00211C8C" w:rsidRDefault="00155F89" w:rsidP="00155F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2512392"/>
      <w:r w:rsidRPr="00211C8C">
        <w:rPr>
          <w:rFonts w:ascii="Times New Roman" w:hAnsi="Times New Roman" w:cs="Times New Roman"/>
          <w:sz w:val="28"/>
          <w:szCs w:val="28"/>
        </w:rPr>
        <w:t>внесении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изменений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2966041"/>
      <w:r w:rsidR="00E02CA0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муниципальную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программу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«Сохранение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развитие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культуры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края»</w:t>
      </w:r>
      <w:bookmarkEnd w:id="2"/>
      <w:r w:rsidR="000E6790" w:rsidRPr="00211C8C">
        <w:rPr>
          <w:rFonts w:ascii="Times New Roman" w:hAnsi="Times New Roman" w:cs="Times New Roman"/>
          <w:sz w:val="28"/>
          <w:szCs w:val="28"/>
        </w:rPr>
        <w:t>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утвержденную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постановлением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администрации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края</w:t>
      </w:r>
      <w:r w:rsidR="00262540" w:rsidRPr="00211C8C">
        <w:rPr>
          <w:rFonts w:ascii="Times New Roman" w:hAnsi="Times New Roman" w:cs="Times New Roman"/>
          <w:sz w:val="28"/>
          <w:szCs w:val="28"/>
        </w:rPr>
        <w:t>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от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31.10.2016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№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2CA0" w:rsidRPr="00211C8C">
        <w:rPr>
          <w:rFonts w:ascii="Times New Roman" w:hAnsi="Times New Roman" w:cs="Times New Roman"/>
          <w:sz w:val="28"/>
          <w:szCs w:val="28"/>
        </w:rPr>
        <w:t>632</w:t>
      </w:r>
    </w:p>
    <w:bookmarkEnd w:id="0"/>
    <w:bookmarkEnd w:id="1"/>
    <w:p w:rsidR="008F336B" w:rsidRPr="00211C8C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36B" w:rsidRPr="00211C8C" w:rsidRDefault="008F336B" w:rsidP="000E67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целях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нормативных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правовых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актов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553E7" w:rsidRPr="00211C8C">
        <w:rPr>
          <w:rFonts w:ascii="Times New Roman" w:hAnsi="Times New Roman" w:cs="Times New Roman"/>
          <w:sz w:val="28"/>
          <w:szCs w:val="28"/>
        </w:rPr>
        <w:t>администрации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71333"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71333" w:rsidRPr="00211C8C">
        <w:rPr>
          <w:rFonts w:ascii="Times New Roman" w:hAnsi="Times New Roman" w:cs="Times New Roman"/>
          <w:sz w:val="28"/>
          <w:szCs w:val="28"/>
        </w:rPr>
        <w:t>края</w:t>
      </w:r>
      <w:r w:rsidRPr="00211C8C">
        <w:rPr>
          <w:rFonts w:ascii="Times New Roman" w:hAnsi="Times New Roman" w:cs="Times New Roman"/>
          <w:sz w:val="28"/>
          <w:szCs w:val="28"/>
        </w:rPr>
        <w:t>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основании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статьи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179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Бюджетного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Кодекса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Российской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Федерации,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администрация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BC1686"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BC1686"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BC1686"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BC1686"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BC1686" w:rsidRPr="00211C8C">
        <w:rPr>
          <w:rFonts w:ascii="Times New Roman" w:hAnsi="Times New Roman" w:cs="Times New Roman"/>
          <w:sz w:val="28"/>
          <w:szCs w:val="28"/>
        </w:rPr>
        <w:t>края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6B" w:rsidRPr="00211C8C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2DC6" w:rsidRPr="00211C8C" w:rsidRDefault="00AC454E" w:rsidP="000E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Внести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следующие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изменения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муниципальную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программу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«Сохранение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развитие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культуры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края»</w:t>
      </w:r>
      <w:r w:rsidR="00BC1686" w:rsidRPr="00211C8C">
        <w:rPr>
          <w:rFonts w:ascii="Times New Roman" w:hAnsi="Times New Roman" w:cs="Times New Roman"/>
          <w:sz w:val="28"/>
          <w:szCs w:val="28"/>
        </w:rPr>
        <w:t>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утвержденную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постановлением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администрации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края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от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31.10.2016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№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15689" w:rsidRPr="00211C8C">
        <w:rPr>
          <w:rFonts w:ascii="Times New Roman" w:hAnsi="Times New Roman" w:cs="Times New Roman"/>
          <w:sz w:val="28"/>
          <w:szCs w:val="28"/>
        </w:rPr>
        <w:t>632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(</w:t>
      </w:r>
      <w:r w:rsidR="008E2E7A" w:rsidRPr="00211C8C">
        <w:rPr>
          <w:rFonts w:ascii="Times New Roman" w:hAnsi="Times New Roman" w:cs="Times New Roman"/>
          <w:sz w:val="28"/>
          <w:szCs w:val="28"/>
        </w:rPr>
        <w:t>д</w:t>
      </w:r>
      <w:r w:rsidR="005B2DC6" w:rsidRPr="00211C8C">
        <w:rPr>
          <w:rFonts w:ascii="Times New Roman" w:hAnsi="Times New Roman" w:cs="Times New Roman"/>
          <w:sz w:val="28"/>
          <w:szCs w:val="28"/>
        </w:rPr>
        <w:t>алее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E6790" w:rsidRPr="00211C8C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Программа)</w:t>
      </w:r>
    </w:p>
    <w:p w:rsidR="003C3CF6" w:rsidRPr="00211C8C" w:rsidRDefault="00AC454E" w:rsidP="000E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1.1.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3C3CF6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3C3CF6" w:rsidRPr="00211C8C">
        <w:rPr>
          <w:rFonts w:ascii="Times New Roman" w:hAnsi="Times New Roman" w:cs="Times New Roman"/>
          <w:sz w:val="28"/>
          <w:szCs w:val="28"/>
        </w:rPr>
        <w:t>паспорте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3C3CF6" w:rsidRPr="00211C8C">
        <w:rPr>
          <w:rFonts w:ascii="Times New Roman" w:hAnsi="Times New Roman" w:cs="Times New Roman"/>
          <w:sz w:val="28"/>
          <w:szCs w:val="28"/>
        </w:rPr>
        <w:t>Программы:</w:t>
      </w:r>
    </w:p>
    <w:p w:rsidR="003C3CF6" w:rsidRPr="00211C8C" w:rsidRDefault="003C3CF6" w:rsidP="000E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1.1.</w:t>
      </w:r>
      <w:r w:rsidR="005D57AA" w:rsidRPr="00211C8C">
        <w:rPr>
          <w:rFonts w:ascii="Times New Roman" w:hAnsi="Times New Roman" w:cs="Times New Roman"/>
          <w:sz w:val="28"/>
          <w:szCs w:val="28"/>
        </w:rPr>
        <w:t>1</w:t>
      </w:r>
      <w:r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«Основные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показатели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(индикаторы)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программы»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добавить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показатель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следующего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содержания:</w:t>
      </w:r>
    </w:p>
    <w:p w:rsidR="003C3CF6" w:rsidRPr="00211C8C" w:rsidRDefault="003C3CF6" w:rsidP="000E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«</w:t>
      </w:r>
      <w:bookmarkStart w:id="3" w:name="_Hlk153532833"/>
      <w:r w:rsidR="000E6790" w:rsidRPr="00211C8C">
        <w:rPr>
          <w:rFonts w:ascii="Times New Roman" w:hAnsi="Times New Roman" w:cs="Times New Roman"/>
          <w:sz w:val="28"/>
          <w:szCs w:val="28"/>
        </w:rPr>
        <w:t>-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AC454E" w:rsidRPr="00211C8C">
        <w:rPr>
          <w:rFonts w:ascii="Times New Roman" w:hAnsi="Times New Roman" w:cs="Times New Roman"/>
          <w:sz w:val="28"/>
          <w:szCs w:val="28"/>
        </w:rPr>
        <w:t>к</w:t>
      </w:r>
      <w:r w:rsidR="00884F92" w:rsidRPr="00211C8C">
        <w:rPr>
          <w:rFonts w:ascii="Times New Roman" w:hAnsi="Times New Roman" w:cs="Times New Roman"/>
          <w:sz w:val="28"/>
          <w:szCs w:val="28"/>
        </w:rPr>
        <w:t>оличество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D57AA" w:rsidRPr="00211C8C">
        <w:rPr>
          <w:rFonts w:ascii="Times New Roman" w:hAnsi="Times New Roman" w:cs="Times New Roman"/>
          <w:sz w:val="28"/>
          <w:szCs w:val="28"/>
        </w:rPr>
        <w:t>реализованных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проект</w:t>
      </w:r>
      <w:r w:rsidR="005D57AA" w:rsidRPr="00211C8C">
        <w:rPr>
          <w:rFonts w:ascii="Times New Roman" w:hAnsi="Times New Roman" w:cs="Times New Roman"/>
          <w:sz w:val="28"/>
          <w:szCs w:val="28"/>
        </w:rPr>
        <w:t>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территорий</w:t>
      </w:r>
      <w:bookmarkEnd w:id="3"/>
      <w:r w:rsidR="00C12A6B" w:rsidRPr="00211C8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6790" w:rsidRDefault="000E6790" w:rsidP="000E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eastAsia="Times New Roman" w:hAnsi="Times New Roman" w:cs="Times New Roman"/>
          <w:sz w:val="28"/>
          <w:szCs w:val="28"/>
        </w:rPr>
        <w:t>1.1.2.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3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«Ресурсное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обеспечение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реализации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за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счет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средств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прогнозная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(справочная)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оценка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расходов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федерального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краевого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поселений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района,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внебюджетных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средств,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годам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реализации»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6B2367">
        <w:rPr>
          <w:rFonts w:ascii="Times New Roman" w:hAnsi="Times New Roman" w:cs="Times New Roman"/>
          <w:sz w:val="28"/>
          <w:szCs w:val="28"/>
        </w:rPr>
        <w:t>Паспорта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6B2367"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6B2367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6B2367">
        <w:rPr>
          <w:rFonts w:ascii="Times New Roman" w:hAnsi="Times New Roman" w:cs="Times New Roman"/>
          <w:sz w:val="28"/>
          <w:szCs w:val="28"/>
        </w:rPr>
        <w:t>следующей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6B2367">
        <w:rPr>
          <w:rFonts w:ascii="Times New Roman" w:hAnsi="Times New Roman" w:cs="Times New Roman"/>
          <w:sz w:val="28"/>
          <w:szCs w:val="28"/>
        </w:rPr>
        <w:t>редакции:</w:t>
      </w:r>
    </w:p>
    <w:p w:rsidR="006B2367" w:rsidRDefault="006B2367" w:rsidP="000E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3114"/>
        <w:gridCol w:w="6350"/>
      </w:tblGrid>
      <w:tr w:rsidR="006B2367" w:rsidTr="00FE4922">
        <w:tc>
          <w:tcPr>
            <w:tcW w:w="3114" w:type="dxa"/>
          </w:tcPr>
          <w:p w:rsidR="006B2367" w:rsidRDefault="006B2367" w:rsidP="006B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350" w:type="dxa"/>
          </w:tcPr>
          <w:p w:rsid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уточняются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бюджетов.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составил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351,040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  <w:p w:rsidR="006B2367" w:rsidRPr="006B2367" w:rsidRDefault="000F315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(федерального,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поселений)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479,913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367"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367"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479,913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Default="000F315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A12" w:rsidRPr="00505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A12" w:rsidRPr="00505A12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A12" w:rsidRPr="00505A12">
              <w:rPr>
                <w:rFonts w:ascii="Times New Roman" w:hAnsi="Times New Roman" w:cs="Times New Roman"/>
                <w:sz w:val="28"/>
                <w:szCs w:val="28"/>
              </w:rPr>
              <w:t>625,982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157" w:rsidRPr="006B2367" w:rsidRDefault="000F315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581,798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532,938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938,814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642,666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745,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480,614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361,837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206,148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697,628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438,079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086,678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102,210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479,722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112,362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122,166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536,869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827,773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520,076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058,400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327,100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F3157" w:rsidRPr="006B2367" w:rsidRDefault="000F3157" w:rsidP="000F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737,040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219,250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948,018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308,678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263,254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005,521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643,633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721,810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469,030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157,850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0F315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2367" w:rsidRPr="006B2367">
              <w:rPr>
                <w:rFonts w:ascii="Times New Roman" w:hAnsi="Times New Roman" w:cs="Times New Roman"/>
                <w:sz w:val="28"/>
                <w:szCs w:val="28"/>
              </w:rPr>
              <w:t>небюджетные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367" w:rsidRPr="006B236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367"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363,917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367"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367"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362,058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565,800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345,161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670,329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885,864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820,295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57">
              <w:rPr>
                <w:rFonts w:ascii="Times New Roman" w:hAnsi="Times New Roman" w:cs="Times New Roman"/>
                <w:sz w:val="28"/>
                <w:szCs w:val="28"/>
              </w:rPr>
              <w:t>589,410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P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2367" w:rsidRDefault="006B2367" w:rsidP="006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6B2367" w:rsidRPr="00211C8C" w:rsidRDefault="006B2367" w:rsidP="000F315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C12A6B" w:rsidRPr="00211C8C" w:rsidRDefault="00C12A6B" w:rsidP="000E679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</w:t>
      </w:r>
      <w:r w:rsidR="005D57AA" w:rsidRPr="00211C8C">
        <w:rPr>
          <w:rFonts w:ascii="Times New Roman" w:hAnsi="Times New Roman" w:cs="Times New Roman"/>
          <w:sz w:val="28"/>
          <w:szCs w:val="28"/>
        </w:rPr>
        <w:t>1.</w:t>
      </w:r>
      <w:r w:rsidR="000E6790" w:rsidRPr="00211C8C">
        <w:rPr>
          <w:rFonts w:ascii="Times New Roman" w:hAnsi="Times New Roman" w:cs="Times New Roman"/>
          <w:sz w:val="28"/>
          <w:szCs w:val="28"/>
        </w:rPr>
        <w:t>3</w:t>
      </w:r>
      <w:r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«Ожидаемые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результаты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реализации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программы»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добавить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следующий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результат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E6790" w:rsidRPr="00211C8C">
        <w:rPr>
          <w:rFonts w:ascii="Times New Roman" w:hAnsi="Times New Roman" w:cs="Times New Roman"/>
          <w:sz w:val="28"/>
          <w:szCs w:val="28"/>
        </w:rPr>
        <w:t>следующего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E6790" w:rsidRPr="00211C8C">
        <w:rPr>
          <w:rFonts w:ascii="Times New Roman" w:hAnsi="Times New Roman" w:cs="Times New Roman"/>
          <w:sz w:val="28"/>
          <w:szCs w:val="28"/>
        </w:rPr>
        <w:t>содержания</w:t>
      </w:r>
      <w:r w:rsidRPr="00211C8C">
        <w:rPr>
          <w:rFonts w:ascii="Times New Roman" w:hAnsi="Times New Roman" w:cs="Times New Roman"/>
          <w:sz w:val="28"/>
          <w:szCs w:val="28"/>
        </w:rPr>
        <w:t>:</w:t>
      </w:r>
    </w:p>
    <w:p w:rsidR="00C12A6B" w:rsidRPr="00211C8C" w:rsidRDefault="00C12A6B" w:rsidP="000E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«</w:t>
      </w:r>
      <w:r w:rsidR="000E6790" w:rsidRPr="00211C8C">
        <w:rPr>
          <w:rFonts w:ascii="Times New Roman" w:hAnsi="Times New Roman" w:cs="Times New Roman"/>
          <w:sz w:val="28"/>
          <w:szCs w:val="28"/>
        </w:rPr>
        <w:t>-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AC454E" w:rsidRPr="00211C8C">
        <w:rPr>
          <w:rFonts w:ascii="Times New Roman" w:hAnsi="Times New Roman" w:cs="Times New Roman"/>
          <w:sz w:val="28"/>
          <w:szCs w:val="28"/>
        </w:rPr>
        <w:t>к</w:t>
      </w:r>
      <w:r w:rsidR="00583D37" w:rsidRPr="00211C8C">
        <w:rPr>
          <w:rFonts w:ascii="Times New Roman" w:hAnsi="Times New Roman" w:cs="Times New Roman"/>
          <w:sz w:val="28"/>
          <w:szCs w:val="28"/>
        </w:rPr>
        <w:t>оличество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реализованных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проектов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территорий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26DB5" w:rsidRPr="00211C8C">
        <w:rPr>
          <w:rFonts w:ascii="Times New Roman" w:hAnsi="Times New Roman" w:cs="Times New Roman"/>
          <w:sz w:val="28"/>
          <w:szCs w:val="28"/>
        </w:rPr>
        <w:t>не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26DB5" w:rsidRPr="00211C8C">
        <w:rPr>
          <w:rFonts w:ascii="Times New Roman" w:hAnsi="Times New Roman" w:cs="Times New Roman"/>
          <w:sz w:val="28"/>
          <w:szCs w:val="28"/>
        </w:rPr>
        <w:t>менее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D7EA1" w:rsidRPr="00211C8C">
        <w:rPr>
          <w:rFonts w:ascii="Times New Roman" w:hAnsi="Times New Roman" w:cs="Times New Roman"/>
          <w:sz w:val="28"/>
          <w:szCs w:val="28"/>
        </w:rPr>
        <w:t>единицы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6790" w:rsidRPr="00211C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74A" w:rsidRPr="00211C8C" w:rsidRDefault="005D57AA" w:rsidP="000E6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1.2.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Раздел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«Ожидаемые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результаты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реализации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перечень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показателей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(индикаторов)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211C8C">
        <w:rPr>
          <w:rFonts w:ascii="Times New Roman" w:hAnsi="Times New Roman" w:cs="Times New Roman"/>
          <w:sz w:val="28"/>
          <w:szCs w:val="28"/>
        </w:rPr>
        <w:t>программы»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211C8C">
        <w:rPr>
          <w:rFonts w:ascii="Times New Roman" w:hAnsi="Times New Roman" w:cs="Times New Roman"/>
          <w:sz w:val="28"/>
          <w:szCs w:val="28"/>
        </w:rPr>
        <w:t>внести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211C8C">
        <w:rPr>
          <w:rFonts w:ascii="Times New Roman" w:hAnsi="Times New Roman" w:cs="Times New Roman"/>
          <w:sz w:val="28"/>
          <w:szCs w:val="28"/>
        </w:rPr>
        <w:t>следующие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211C8C">
        <w:rPr>
          <w:rFonts w:ascii="Times New Roman" w:hAnsi="Times New Roman" w:cs="Times New Roman"/>
          <w:sz w:val="28"/>
          <w:szCs w:val="28"/>
        </w:rPr>
        <w:t>изменения:</w:t>
      </w:r>
    </w:p>
    <w:p w:rsidR="00C12A6B" w:rsidRPr="00211C8C" w:rsidRDefault="005D57AA" w:rsidP="000E6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</w:t>
      </w:r>
      <w:r w:rsidR="004B274A" w:rsidRPr="00211C8C">
        <w:rPr>
          <w:rFonts w:ascii="Times New Roman" w:hAnsi="Times New Roman" w:cs="Times New Roman"/>
          <w:sz w:val="28"/>
          <w:szCs w:val="28"/>
        </w:rPr>
        <w:t>2.1.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После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слов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«Число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зрителей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киносеансов»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добавить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0830725"/>
      <w:r w:rsidR="00C12A6B" w:rsidRPr="00211C8C">
        <w:rPr>
          <w:rFonts w:ascii="Times New Roman" w:hAnsi="Times New Roman" w:cs="Times New Roman"/>
          <w:sz w:val="28"/>
          <w:szCs w:val="28"/>
        </w:rPr>
        <w:t>«</w:t>
      </w:r>
      <w:r w:rsidR="00583D37" w:rsidRPr="00211C8C">
        <w:rPr>
          <w:rFonts w:ascii="Times New Roman" w:hAnsi="Times New Roman" w:cs="Times New Roman"/>
          <w:sz w:val="28"/>
          <w:szCs w:val="28"/>
        </w:rPr>
        <w:t>Количество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реализованных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проектов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территорий</w:t>
      </w:r>
      <w:r w:rsidR="00C12A6B" w:rsidRPr="00211C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08D2" w:rsidRPr="00211C8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5D57AA" w:rsidRPr="00211C8C" w:rsidRDefault="005D57AA" w:rsidP="000E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</w:t>
      </w:r>
      <w:r w:rsidR="007468B6" w:rsidRPr="00211C8C">
        <w:rPr>
          <w:rFonts w:ascii="Times New Roman" w:hAnsi="Times New Roman" w:cs="Times New Roman"/>
          <w:sz w:val="28"/>
          <w:szCs w:val="28"/>
        </w:rPr>
        <w:t>.</w:t>
      </w:r>
      <w:r w:rsidRPr="00211C8C">
        <w:rPr>
          <w:rFonts w:ascii="Times New Roman" w:hAnsi="Times New Roman" w:cs="Times New Roman"/>
          <w:sz w:val="28"/>
          <w:szCs w:val="28"/>
        </w:rPr>
        <w:t>2</w:t>
      </w:r>
      <w:r w:rsidR="007468B6" w:rsidRPr="00211C8C">
        <w:rPr>
          <w:rFonts w:ascii="Times New Roman" w:hAnsi="Times New Roman" w:cs="Times New Roman"/>
          <w:sz w:val="28"/>
          <w:szCs w:val="28"/>
        </w:rPr>
        <w:t>.</w:t>
      </w:r>
      <w:r w:rsidRPr="00211C8C">
        <w:rPr>
          <w:rFonts w:ascii="Times New Roman" w:hAnsi="Times New Roman" w:cs="Times New Roman"/>
          <w:sz w:val="28"/>
          <w:szCs w:val="28"/>
        </w:rPr>
        <w:t>2</w:t>
      </w:r>
      <w:r w:rsidR="004B274A"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После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слов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211C8C">
        <w:rPr>
          <w:rFonts w:ascii="Times New Roman" w:hAnsi="Times New Roman" w:cs="Times New Roman"/>
          <w:sz w:val="28"/>
          <w:szCs w:val="28"/>
        </w:rPr>
        <w:t>«</w:t>
      </w:r>
      <w:r w:rsidR="007C08D2" w:rsidRPr="00211C8C">
        <w:rPr>
          <w:rFonts w:ascii="Times New Roman" w:hAnsi="Times New Roman" w:cs="Times New Roman"/>
          <w:sz w:val="28"/>
          <w:szCs w:val="28"/>
        </w:rPr>
        <w:t>-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число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зрителей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киносеансов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до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11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500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человек</w:t>
      </w:r>
      <w:r w:rsidR="004B274A" w:rsidRPr="00211C8C">
        <w:rPr>
          <w:rFonts w:ascii="Times New Roman" w:hAnsi="Times New Roman" w:cs="Times New Roman"/>
          <w:sz w:val="28"/>
          <w:szCs w:val="28"/>
        </w:rPr>
        <w:t>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211C8C">
        <w:rPr>
          <w:rFonts w:ascii="Times New Roman" w:hAnsi="Times New Roman" w:cs="Times New Roman"/>
          <w:sz w:val="28"/>
          <w:szCs w:val="28"/>
        </w:rPr>
        <w:t>добавить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211C8C">
        <w:rPr>
          <w:rFonts w:ascii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211C8C">
        <w:rPr>
          <w:rFonts w:ascii="Times New Roman" w:hAnsi="Times New Roman" w:cs="Times New Roman"/>
          <w:sz w:val="28"/>
          <w:szCs w:val="28"/>
        </w:rPr>
        <w:t>«</w:t>
      </w:r>
      <w:r w:rsidR="007C08D2" w:rsidRPr="00211C8C">
        <w:rPr>
          <w:rFonts w:ascii="Times New Roman" w:hAnsi="Times New Roman" w:cs="Times New Roman"/>
          <w:sz w:val="28"/>
          <w:szCs w:val="28"/>
        </w:rPr>
        <w:t>-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C08D2" w:rsidRPr="00211C8C">
        <w:rPr>
          <w:rFonts w:ascii="Times New Roman" w:hAnsi="Times New Roman" w:cs="Times New Roman"/>
          <w:sz w:val="28"/>
          <w:szCs w:val="28"/>
        </w:rPr>
        <w:t>к</w:t>
      </w:r>
      <w:r w:rsidR="00583D37" w:rsidRPr="00211C8C">
        <w:rPr>
          <w:rFonts w:ascii="Times New Roman" w:hAnsi="Times New Roman" w:cs="Times New Roman"/>
          <w:sz w:val="28"/>
          <w:szCs w:val="28"/>
        </w:rPr>
        <w:t>оличество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реализованных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проектов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83D37" w:rsidRPr="00211C8C">
        <w:rPr>
          <w:rFonts w:ascii="Times New Roman" w:hAnsi="Times New Roman" w:cs="Times New Roman"/>
          <w:sz w:val="28"/>
          <w:szCs w:val="28"/>
        </w:rPr>
        <w:t>территорий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26DB5" w:rsidRPr="00211C8C">
        <w:rPr>
          <w:rFonts w:ascii="Times New Roman" w:hAnsi="Times New Roman" w:cs="Times New Roman"/>
          <w:sz w:val="28"/>
          <w:szCs w:val="28"/>
        </w:rPr>
        <w:t>не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26DB5" w:rsidRPr="00211C8C">
        <w:rPr>
          <w:rFonts w:ascii="Times New Roman" w:hAnsi="Times New Roman" w:cs="Times New Roman"/>
          <w:sz w:val="28"/>
          <w:szCs w:val="28"/>
        </w:rPr>
        <w:t>менее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D7EA1" w:rsidRPr="00211C8C">
        <w:rPr>
          <w:rFonts w:ascii="Times New Roman" w:hAnsi="Times New Roman" w:cs="Times New Roman"/>
          <w:sz w:val="28"/>
          <w:szCs w:val="28"/>
        </w:rPr>
        <w:t>единицы</w:t>
      </w:r>
      <w:proofErr w:type="gramStart"/>
      <w:r w:rsidR="00426DB5" w:rsidRPr="00211C8C">
        <w:rPr>
          <w:rFonts w:ascii="Times New Roman" w:hAnsi="Times New Roman" w:cs="Times New Roman"/>
          <w:sz w:val="28"/>
          <w:szCs w:val="28"/>
        </w:rPr>
        <w:t>.</w:t>
      </w:r>
      <w:r w:rsidR="007468B6" w:rsidRPr="00211C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08D2" w:rsidRPr="00211C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92B50" w:rsidRDefault="00D565A8" w:rsidP="00F92B50">
      <w:pPr>
        <w:spacing w:after="0" w:line="240" w:lineRule="auto"/>
        <w:ind w:left="100" w:right="-1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1E565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1E5658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1E5658">
        <w:rPr>
          <w:rFonts w:ascii="Times New Roman" w:hAnsi="Times New Roman" w:cs="Times New Roman"/>
          <w:sz w:val="28"/>
          <w:szCs w:val="28"/>
        </w:rPr>
        <w:t>раздел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1E5658">
        <w:rPr>
          <w:rFonts w:ascii="Times New Roman" w:hAnsi="Times New Roman" w:cs="Times New Roman"/>
          <w:sz w:val="28"/>
          <w:szCs w:val="28"/>
        </w:rPr>
        <w:t>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1E5658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«Методика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сбора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информации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показателей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(индикаторов)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программы»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добавит</w:t>
      </w:r>
      <w:r w:rsidR="00F92B50">
        <w:rPr>
          <w:rFonts w:ascii="Times New Roman" w:hAnsi="Times New Roman" w:cs="Times New Roman"/>
          <w:sz w:val="28"/>
          <w:szCs w:val="28"/>
        </w:rPr>
        <w:t>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F92B50">
        <w:rPr>
          <w:rFonts w:ascii="Times New Roman" w:hAnsi="Times New Roman" w:cs="Times New Roman"/>
          <w:sz w:val="28"/>
          <w:szCs w:val="28"/>
        </w:rPr>
        <w:t>с</w:t>
      </w:r>
      <w:r w:rsidR="005C72B2">
        <w:rPr>
          <w:rFonts w:ascii="Times New Roman" w:hAnsi="Times New Roman" w:cs="Times New Roman"/>
          <w:sz w:val="28"/>
          <w:szCs w:val="28"/>
        </w:rPr>
        <w:t>т</w:t>
      </w:r>
      <w:r w:rsidR="00F92B50">
        <w:rPr>
          <w:rFonts w:ascii="Times New Roman" w:hAnsi="Times New Roman" w:cs="Times New Roman"/>
          <w:sz w:val="28"/>
          <w:szCs w:val="28"/>
        </w:rPr>
        <w:t>року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следующего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содержания</w:t>
      </w:r>
      <w:r w:rsidR="00F92B50">
        <w:rPr>
          <w:rFonts w:ascii="Times New Roman" w:hAnsi="Times New Roman" w:cs="Times New Roman"/>
          <w:sz w:val="28"/>
          <w:szCs w:val="28"/>
        </w:rPr>
        <w:t>: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658" w:rsidRDefault="00F92B50" w:rsidP="00F92B50">
      <w:pPr>
        <w:spacing w:after="0" w:line="240" w:lineRule="auto"/>
        <w:ind w:left="100" w:right="-1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C72B2">
        <w:rPr>
          <w:rFonts w:ascii="Times New Roman" w:hAnsi="Times New Roman" w:cs="Times New Roman"/>
          <w:sz w:val="28"/>
          <w:szCs w:val="28"/>
        </w:rPr>
        <w:t>«К</w:t>
      </w:r>
      <w:r w:rsidRPr="00211C8C">
        <w:rPr>
          <w:rFonts w:ascii="Times New Roman" w:hAnsi="Times New Roman" w:cs="Times New Roman"/>
          <w:sz w:val="28"/>
          <w:szCs w:val="28"/>
        </w:rPr>
        <w:t>оличество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реализованных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проектов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территорий</w:t>
      </w:r>
      <w:r w:rsidR="005C72B2">
        <w:rPr>
          <w:rFonts w:ascii="Times New Roman" w:hAnsi="Times New Roman" w:cs="Times New Roman"/>
          <w:sz w:val="28"/>
          <w:szCs w:val="28"/>
        </w:rPr>
        <w:t>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согласно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отчету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достижении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значений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результатов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исполнения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Субсидии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обязательствах,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принятых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целях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E5658">
        <w:rPr>
          <w:rFonts w:ascii="Times New Roman" w:hAnsi="Times New Roman" w:cs="Times New Roman"/>
          <w:sz w:val="28"/>
          <w:szCs w:val="28"/>
        </w:rPr>
        <w:t>достижения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C72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5A8" w:rsidRPr="000170FB" w:rsidRDefault="00D565A8" w:rsidP="001E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1.4.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Р</w:t>
      </w:r>
      <w:r w:rsidRPr="000170FB">
        <w:rPr>
          <w:rFonts w:ascii="Times New Roman" w:hAnsi="Times New Roman" w:cs="Times New Roman"/>
          <w:sz w:val="28"/>
          <w:szCs w:val="28"/>
        </w:rPr>
        <w:t>аздел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«</w:t>
      </w:r>
      <w:r w:rsidR="000F3157" w:rsidRPr="000170FB">
        <w:rPr>
          <w:rFonts w:ascii="Times New Roman" w:hAnsi="Times New Roman" w:cs="Times New Roman"/>
          <w:sz w:val="28"/>
          <w:szCs w:val="28"/>
        </w:rPr>
        <w:t>Ресурсное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F3157" w:rsidRPr="000170FB">
        <w:rPr>
          <w:rFonts w:ascii="Times New Roman" w:hAnsi="Times New Roman" w:cs="Times New Roman"/>
          <w:sz w:val="28"/>
          <w:szCs w:val="28"/>
        </w:rPr>
        <w:t>обеспечение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F3157" w:rsidRPr="000170FB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F3157" w:rsidRPr="000170FB">
        <w:rPr>
          <w:rFonts w:ascii="Times New Roman" w:hAnsi="Times New Roman" w:cs="Times New Roman"/>
          <w:sz w:val="28"/>
          <w:szCs w:val="28"/>
        </w:rPr>
        <w:t>программы</w:t>
      </w:r>
      <w:r w:rsidRPr="000170FB">
        <w:rPr>
          <w:rFonts w:ascii="Times New Roman" w:hAnsi="Times New Roman" w:cs="Times New Roman"/>
          <w:sz w:val="28"/>
          <w:szCs w:val="28"/>
        </w:rPr>
        <w:t>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следующей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редакции:</w:t>
      </w:r>
    </w:p>
    <w:p w:rsidR="000170FB" w:rsidRPr="000170FB" w:rsidRDefault="00211C8C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«</w:t>
      </w:r>
      <w:r w:rsidR="000170FB" w:rsidRPr="000170FB">
        <w:rPr>
          <w:rFonts w:ascii="Times New Roman" w:hAnsi="Times New Roman" w:cs="Times New Roman"/>
          <w:sz w:val="28"/>
          <w:szCs w:val="28"/>
        </w:rPr>
        <w:t>Реализация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мероприятий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осуществляется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за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счет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средств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за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счет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средств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федерального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0170FB" w:rsidRPr="000170FB">
        <w:rPr>
          <w:rFonts w:ascii="Times New Roman" w:hAnsi="Times New Roman" w:cs="Times New Roman"/>
          <w:sz w:val="28"/>
          <w:szCs w:val="28"/>
        </w:rPr>
        <w:t>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0170FB" w:rsidRPr="000170FB">
        <w:rPr>
          <w:rFonts w:ascii="Times New Roman" w:hAnsi="Times New Roman" w:cs="Times New Roman"/>
          <w:sz w:val="28"/>
          <w:szCs w:val="28"/>
        </w:rPr>
        <w:t>аевого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средств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поселений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района.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Объемы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финансирования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ежегодно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уточняются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при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формировании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соответствующих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бюджетов.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Объем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необходимых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финансовых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0170FB" w:rsidRPr="000170FB">
        <w:rPr>
          <w:rFonts w:ascii="Times New Roman" w:hAnsi="Times New Roman" w:cs="Times New Roman"/>
          <w:sz w:val="28"/>
          <w:szCs w:val="28"/>
        </w:rPr>
        <w:t>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0170FB" w:rsidRPr="000170FB">
        <w:rPr>
          <w:rFonts w:ascii="Times New Roman" w:hAnsi="Times New Roman" w:cs="Times New Roman"/>
          <w:sz w:val="28"/>
          <w:szCs w:val="28"/>
        </w:rPr>
        <w:t>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из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составил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347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351,040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170FB" w:rsidRPr="000170FB">
        <w:rPr>
          <w:rFonts w:ascii="Times New Roman" w:hAnsi="Times New Roman" w:cs="Times New Roman"/>
          <w:sz w:val="28"/>
          <w:szCs w:val="28"/>
        </w:rPr>
        <w:t>руб.;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годам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из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краевого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(федерального,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поселений)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196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479,913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годам: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2017г.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2018г.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2019г.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2020г.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2021г.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2022г.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2023г.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150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000,000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2024г.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2025г.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2026г.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479,913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из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9F2C9A" w:rsidRPr="00505A12">
        <w:rPr>
          <w:rFonts w:ascii="Times New Roman" w:hAnsi="Times New Roman" w:cs="Times New Roman"/>
          <w:sz w:val="28"/>
          <w:szCs w:val="28"/>
        </w:rPr>
        <w:t>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9F2C9A" w:rsidRPr="00505A12">
        <w:rPr>
          <w:rFonts w:ascii="Times New Roman" w:hAnsi="Times New Roman" w:cs="Times New Roman"/>
          <w:sz w:val="28"/>
          <w:szCs w:val="28"/>
        </w:rPr>
        <w:t>026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9F2C9A" w:rsidRPr="00505A12">
        <w:rPr>
          <w:rFonts w:ascii="Times New Roman" w:hAnsi="Times New Roman" w:cs="Times New Roman"/>
          <w:sz w:val="28"/>
          <w:szCs w:val="28"/>
        </w:rPr>
        <w:t>625,982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годам: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2017г.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107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581,798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2018г.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120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532,938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2019г.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191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938,814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2020г.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169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642,666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2021г.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160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745,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460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2022г.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318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480,614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2023г.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254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361,837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2024г.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329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206,148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2025г.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273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697,628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2026г.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438,079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источником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финансового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обеспечения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которых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являются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федерального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278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086,678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годам: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2017г.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102,210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2018г.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479,722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2019г.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112,362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2020г.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122,166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2021г.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536,869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2022г.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827,773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2023г.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520,076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2024г.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145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058,400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2025г.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327,100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2026г.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источником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финансового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обеспечения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которых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являются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краевого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493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737,040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годам: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2017г.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219,250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2018г.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948,018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2019г.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308,678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2020г.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263,254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2021г.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005,521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2022г.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152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643,633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2023г.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721,810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2024г.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469,030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2025г.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157,850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2026г.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Внебюджетные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124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363,917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годам: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2017г.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362,058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2018г.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565,800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2019г.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345,161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2020г.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670,329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2021г.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5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885,864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2022г.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820,295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2023г.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375,000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2024г.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375,000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2025г.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63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589,410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2026г.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7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375,000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числе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источником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финансового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обеспечения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которых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являются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поселений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–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0,000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тыс.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руб.</w:t>
      </w:r>
    </w:p>
    <w:p w:rsidR="00D565A8" w:rsidRPr="000170FB" w:rsidRDefault="000170FB" w:rsidP="0001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FB">
        <w:rPr>
          <w:rFonts w:ascii="Times New Roman" w:hAnsi="Times New Roman" w:cs="Times New Roman"/>
          <w:sz w:val="28"/>
          <w:szCs w:val="28"/>
        </w:rPr>
        <w:t>Ресурсное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обеспечение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приведено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Приложении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3,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прогнозная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(справочная)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оценка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расходов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федерального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краевого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бюджетов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муниципальных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образований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края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lastRenderedPageBreak/>
        <w:t>внебюджетных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средств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реализацию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целей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Приложении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0170FB">
        <w:rPr>
          <w:rFonts w:ascii="Times New Roman" w:hAnsi="Times New Roman" w:cs="Times New Roman"/>
          <w:sz w:val="28"/>
          <w:szCs w:val="28"/>
        </w:rPr>
        <w:t>4.</w:t>
      </w:r>
      <w:r w:rsidR="00211C8C" w:rsidRPr="000170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132" w:rsidRPr="00211C8C" w:rsidRDefault="005D57AA" w:rsidP="000E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</w:t>
      </w:r>
      <w:r w:rsidR="00211C8C" w:rsidRPr="00211C8C">
        <w:rPr>
          <w:rFonts w:ascii="Times New Roman" w:hAnsi="Times New Roman" w:cs="Times New Roman"/>
          <w:sz w:val="28"/>
          <w:szCs w:val="28"/>
        </w:rPr>
        <w:t>5</w:t>
      </w:r>
      <w:r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211C8C">
        <w:rPr>
          <w:rFonts w:ascii="Times New Roman" w:hAnsi="Times New Roman" w:cs="Times New Roman"/>
          <w:sz w:val="28"/>
          <w:szCs w:val="28"/>
        </w:rPr>
        <w:t>П</w:t>
      </w:r>
      <w:r w:rsidR="007468B6" w:rsidRPr="00211C8C">
        <w:rPr>
          <w:rFonts w:ascii="Times New Roman" w:hAnsi="Times New Roman" w:cs="Times New Roman"/>
          <w:sz w:val="28"/>
          <w:szCs w:val="28"/>
        </w:rPr>
        <w:t>риложени</w:t>
      </w:r>
      <w:r w:rsidR="00EF1527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AC454E" w:rsidRPr="00211C8C">
        <w:rPr>
          <w:rFonts w:ascii="Times New Roman" w:hAnsi="Times New Roman" w:cs="Times New Roman"/>
          <w:sz w:val="28"/>
          <w:szCs w:val="28"/>
        </w:rPr>
        <w:t>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«Сведения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показателях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(индикаторах)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программы»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211C8C">
        <w:rPr>
          <w:rFonts w:ascii="Times New Roman" w:hAnsi="Times New Roman" w:cs="Times New Roman"/>
          <w:sz w:val="28"/>
          <w:szCs w:val="28"/>
        </w:rPr>
        <w:t>Программ</w:t>
      </w:r>
      <w:r w:rsidR="00D565A8" w:rsidRPr="00211C8C">
        <w:rPr>
          <w:rFonts w:ascii="Times New Roman" w:hAnsi="Times New Roman" w:cs="Times New Roman"/>
          <w:sz w:val="28"/>
          <w:szCs w:val="28"/>
        </w:rPr>
        <w:t>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D565A8" w:rsidRPr="00211C8C">
        <w:rPr>
          <w:rFonts w:ascii="Times New Roman" w:hAnsi="Times New Roman" w:cs="Times New Roman"/>
          <w:sz w:val="28"/>
          <w:szCs w:val="28"/>
        </w:rPr>
        <w:t>д</w:t>
      </w:r>
      <w:r w:rsidR="007468B6" w:rsidRPr="00211C8C">
        <w:rPr>
          <w:rFonts w:ascii="Times New Roman" w:hAnsi="Times New Roman" w:cs="Times New Roman"/>
          <w:sz w:val="28"/>
          <w:szCs w:val="28"/>
        </w:rPr>
        <w:t>обавить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211C8C">
        <w:rPr>
          <w:rFonts w:ascii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211C8C">
        <w:rPr>
          <w:rFonts w:ascii="Times New Roman" w:hAnsi="Times New Roman" w:cs="Times New Roman"/>
          <w:sz w:val="28"/>
          <w:szCs w:val="28"/>
        </w:rPr>
        <w:t>4.</w:t>
      </w:r>
      <w:r w:rsidR="00583D37" w:rsidRPr="00211C8C">
        <w:rPr>
          <w:rFonts w:ascii="Times New Roman" w:hAnsi="Times New Roman" w:cs="Times New Roman"/>
          <w:sz w:val="28"/>
          <w:szCs w:val="28"/>
        </w:rPr>
        <w:t>6</w:t>
      </w:r>
      <w:r w:rsidR="004B274A"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5A8" w:rsidRPr="00211C8C">
        <w:rPr>
          <w:rFonts w:ascii="Times New Roman" w:hAnsi="Times New Roman" w:cs="Times New Roman"/>
          <w:sz w:val="28"/>
          <w:szCs w:val="28"/>
        </w:rPr>
        <w:t>согласно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D565A8" w:rsidRPr="00211C8C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D565A8" w:rsidRPr="00211C8C">
        <w:rPr>
          <w:rFonts w:ascii="Times New Roman" w:hAnsi="Times New Roman" w:cs="Times New Roman"/>
          <w:sz w:val="28"/>
          <w:szCs w:val="28"/>
        </w:rPr>
        <w:t>1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D565A8" w:rsidRPr="00211C8C">
        <w:rPr>
          <w:rFonts w:ascii="Times New Roman" w:hAnsi="Times New Roman" w:cs="Times New Roman"/>
          <w:sz w:val="28"/>
          <w:szCs w:val="28"/>
        </w:rPr>
        <w:t>к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D565A8" w:rsidRPr="00211C8C">
        <w:rPr>
          <w:rFonts w:ascii="Times New Roman" w:hAnsi="Times New Roman" w:cs="Times New Roman"/>
          <w:sz w:val="28"/>
          <w:szCs w:val="28"/>
        </w:rPr>
        <w:t>настоящему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D565A8" w:rsidRPr="00211C8C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32119" w:rsidRPr="00211C8C" w:rsidRDefault="005D57AA" w:rsidP="001B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22698686"/>
      <w:r w:rsidRPr="00211C8C">
        <w:rPr>
          <w:rFonts w:ascii="Times New Roman" w:hAnsi="Times New Roman" w:cs="Times New Roman"/>
          <w:sz w:val="28"/>
          <w:szCs w:val="28"/>
        </w:rPr>
        <w:t>1.4</w:t>
      </w:r>
      <w:r w:rsidR="005B2DC6"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0A111D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D77DF6" w:rsidRPr="00211C8C">
        <w:rPr>
          <w:rFonts w:ascii="Times New Roman" w:hAnsi="Times New Roman" w:cs="Times New Roman"/>
          <w:sz w:val="28"/>
          <w:szCs w:val="28"/>
        </w:rPr>
        <w:t>П</w:t>
      </w:r>
      <w:r w:rsidR="00D7274D" w:rsidRPr="00211C8C">
        <w:rPr>
          <w:rFonts w:ascii="Times New Roman" w:hAnsi="Times New Roman" w:cs="Times New Roman"/>
          <w:sz w:val="28"/>
          <w:szCs w:val="28"/>
        </w:rPr>
        <w:t>риложени</w:t>
      </w:r>
      <w:r w:rsidR="00EF1527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AC454E" w:rsidRPr="00211C8C">
        <w:rPr>
          <w:rFonts w:ascii="Times New Roman" w:hAnsi="Times New Roman" w:cs="Times New Roman"/>
          <w:sz w:val="28"/>
          <w:szCs w:val="28"/>
        </w:rPr>
        <w:t>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«</w:t>
      </w:r>
      <w:r w:rsidR="00792D57" w:rsidRPr="00211C8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eastAsia="Times New Roman" w:hAnsi="Times New Roman" w:cs="Times New Roman"/>
          <w:sz w:val="28"/>
          <w:szCs w:val="28"/>
        </w:rPr>
        <w:t>программы»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DC6" w:rsidRPr="00211C8C">
        <w:rPr>
          <w:rFonts w:ascii="Times New Roman" w:hAnsi="Times New Roman" w:cs="Times New Roman"/>
          <w:sz w:val="28"/>
          <w:szCs w:val="28"/>
        </w:rPr>
        <w:t>П</w:t>
      </w:r>
      <w:r w:rsidR="00D7274D" w:rsidRPr="00211C8C">
        <w:rPr>
          <w:rFonts w:ascii="Times New Roman" w:hAnsi="Times New Roman" w:cs="Times New Roman"/>
          <w:sz w:val="28"/>
          <w:szCs w:val="28"/>
        </w:rPr>
        <w:t>рограмм</w:t>
      </w:r>
      <w:r w:rsidR="001B0161">
        <w:rPr>
          <w:rFonts w:ascii="Times New Roman" w:hAnsi="Times New Roman" w:cs="Times New Roman"/>
          <w:sz w:val="28"/>
          <w:szCs w:val="28"/>
        </w:rPr>
        <w:t>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B0161">
        <w:rPr>
          <w:rFonts w:ascii="Times New Roman" w:hAnsi="Times New Roman" w:cs="Times New Roman"/>
          <w:sz w:val="28"/>
          <w:szCs w:val="28"/>
        </w:rPr>
        <w:t>д</w:t>
      </w:r>
      <w:r w:rsidR="00732119" w:rsidRPr="00211C8C">
        <w:rPr>
          <w:rFonts w:ascii="Times New Roman" w:eastAsia="Times New Roman" w:hAnsi="Times New Roman" w:cs="Times New Roman"/>
          <w:sz w:val="28"/>
          <w:szCs w:val="28"/>
        </w:rPr>
        <w:t>обавить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 w:rsidRPr="00211C8C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 w:rsidRPr="00211C8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151C" w:rsidRPr="00211C8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32119" w:rsidRPr="00211C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057" w:rsidRPr="001B016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016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161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proofErr w:type="gramEnd"/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1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16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16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161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bookmarkEnd w:id="5"/>
    <w:p w:rsidR="004517F0" w:rsidRDefault="005D57AA" w:rsidP="00EF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1.5</w:t>
      </w:r>
      <w:r w:rsidR="00732119"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32119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32119" w:rsidRPr="00211C8C">
        <w:rPr>
          <w:rFonts w:ascii="Times New Roman" w:hAnsi="Times New Roman" w:cs="Times New Roman"/>
          <w:sz w:val="28"/>
          <w:szCs w:val="28"/>
        </w:rPr>
        <w:t>Приложени</w:t>
      </w:r>
      <w:r w:rsidR="004517F0">
        <w:rPr>
          <w:rFonts w:ascii="Times New Roman" w:hAnsi="Times New Roman" w:cs="Times New Roman"/>
          <w:sz w:val="28"/>
          <w:szCs w:val="28"/>
        </w:rPr>
        <w:t>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AC454E" w:rsidRPr="00211C8C">
        <w:rPr>
          <w:rFonts w:ascii="Times New Roman" w:hAnsi="Times New Roman" w:cs="Times New Roman"/>
          <w:sz w:val="28"/>
          <w:szCs w:val="28"/>
        </w:rPr>
        <w:t>3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AC454E" w:rsidRPr="00211C8C">
        <w:rPr>
          <w:rFonts w:ascii="Times New Roman" w:hAnsi="Times New Roman" w:cs="Times New Roman"/>
          <w:sz w:val="28"/>
          <w:szCs w:val="28"/>
        </w:rPr>
        <w:t>«</w:t>
      </w:r>
      <w:r w:rsidR="00792D57" w:rsidRPr="00211C8C">
        <w:rPr>
          <w:rFonts w:ascii="Times New Roman" w:hAnsi="Times New Roman" w:cs="Times New Roman"/>
          <w:sz w:val="28"/>
          <w:szCs w:val="28"/>
        </w:rPr>
        <w:t>Ресурсное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B01E81" w:rsidRPr="00211C8C">
        <w:rPr>
          <w:rFonts w:ascii="Times New Roman" w:hAnsi="Times New Roman" w:cs="Times New Roman"/>
          <w:sz w:val="28"/>
          <w:szCs w:val="28"/>
        </w:rPr>
        <w:t>обеспечение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B01E81" w:rsidRPr="00211C8C">
        <w:rPr>
          <w:rFonts w:ascii="Times New Roman" w:hAnsi="Times New Roman" w:cs="Times New Roman"/>
          <w:sz w:val="28"/>
          <w:szCs w:val="28"/>
        </w:rPr>
        <w:t>реализации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за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счет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средств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районного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бюджета</w:t>
      </w:r>
      <w:r w:rsidR="00EF1527" w:rsidRPr="00211C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32119" w:rsidRPr="00211C8C">
        <w:rPr>
          <w:rFonts w:ascii="Times New Roman" w:hAnsi="Times New Roman" w:cs="Times New Roman"/>
          <w:sz w:val="28"/>
          <w:szCs w:val="28"/>
        </w:rPr>
        <w:t>Программ</w:t>
      </w:r>
      <w:r w:rsidR="00EF1527">
        <w:rPr>
          <w:rFonts w:ascii="Times New Roman" w:hAnsi="Times New Roman" w:cs="Times New Roman"/>
          <w:sz w:val="28"/>
          <w:szCs w:val="28"/>
        </w:rPr>
        <w:t>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hAnsi="Times New Roman" w:cs="Times New Roman"/>
          <w:sz w:val="28"/>
          <w:szCs w:val="28"/>
        </w:rPr>
        <w:t>внести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hAnsi="Times New Roman" w:cs="Times New Roman"/>
          <w:sz w:val="28"/>
          <w:szCs w:val="28"/>
        </w:rPr>
        <w:t>следующие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hAnsi="Times New Roman" w:cs="Times New Roman"/>
          <w:sz w:val="28"/>
          <w:szCs w:val="28"/>
        </w:rPr>
        <w:t>изменения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517F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proofErr w:type="gramEnd"/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постановлению:</w:t>
      </w:r>
    </w:p>
    <w:p w:rsidR="004517F0" w:rsidRDefault="004517F0" w:rsidP="00EF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11C8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B35CBE" w:rsidRDefault="00B35CBE" w:rsidP="00B35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1.5.2.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4517F0" w:rsidRDefault="004517F0" w:rsidP="00EF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35C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обавить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EF15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6E9" w:rsidRDefault="002A06E9" w:rsidP="00EF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B35C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11C8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211C8C">
        <w:rPr>
          <w:rFonts w:ascii="Times New Roman" w:hAnsi="Times New Roman" w:cs="Times New Roman"/>
          <w:sz w:val="28"/>
          <w:szCs w:val="28"/>
        </w:rPr>
        <w:t>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772138" w:rsidRDefault="005D57AA" w:rsidP="0077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1</w:t>
      </w:r>
      <w:r w:rsidR="001D4A3B" w:rsidRPr="00211C8C">
        <w:rPr>
          <w:rFonts w:ascii="Times New Roman" w:hAnsi="Times New Roman" w:cs="Times New Roman"/>
          <w:sz w:val="28"/>
          <w:szCs w:val="28"/>
        </w:rPr>
        <w:t>.</w:t>
      </w:r>
      <w:r w:rsidRPr="00211C8C">
        <w:rPr>
          <w:rFonts w:ascii="Times New Roman" w:hAnsi="Times New Roman" w:cs="Times New Roman"/>
          <w:sz w:val="28"/>
          <w:szCs w:val="28"/>
        </w:rPr>
        <w:t>6</w:t>
      </w:r>
      <w:r w:rsidR="001D4A3B"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211C8C">
        <w:rPr>
          <w:rFonts w:ascii="Times New Roman" w:hAnsi="Times New Roman" w:cs="Times New Roman"/>
          <w:sz w:val="28"/>
          <w:szCs w:val="28"/>
        </w:rPr>
        <w:t>Приложение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AC454E" w:rsidRPr="00211C8C">
        <w:rPr>
          <w:rFonts w:ascii="Times New Roman" w:hAnsi="Times New Roman" w:cs="Times New Roman"/>
          <w:sz w:val="28"/>
          <w:szCs w:val="28"/>
        </w:rPr>
        <w:t>4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«Прогнозная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(справочная)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оценка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расходов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федерального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краевого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бюджета,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бюджетов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муниципальных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образований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края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внебюджетных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средств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реализацию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целей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муниципальной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211C8C">
        <w:rPr>
          <w:rFonts w:ascii="Times New Roman" w:hAnsi="Times New Roman" w:cs="Times New Roman"/>
          <w:sz w:val="28"/>
          <w:szCs w:val="28"/>
        </w:rPr>
        <w:t>программы»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72138" w:rsidRPr="00211C8C">
        <w:rPr>
          <w:rFonts w:ascii="Times New Roman" w:hAnsi="Times New Roman" w:cs="Times New Roman"/>
          <w:sz w:val="28"/>
          <w:szCs w:val="28"/>
        </w:rPr>
        <w:t>Программ</w:t>
      </w:r>
      <w:r w:rsidR="00772138">
        <w:rPr>
          <w:rFonts w:ascii="Times New Roman" w:hAnsi="Times New Roman" w:cs="Times New Roman"/>
          <w:sz w:val="28"/>
          <w:szCs w:val="28"/>
        </w:rPr>
        <w:t>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hAnsi="Times New Roman" w:cs="Times New Roman"/>
          <w:sz w:val="28"/>
          <w:szCs w:val="28"/>
        </w:rPr>
        <w:t>внести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hAnsi="Times New Roman" w:cs="Times New Roman"/>
          <w:sz w:val="28"/>
          <w:szCs w:val="28"/>
        </w:rPr>
        <w:t>следующие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hAnsi="Times New Roman" w:cs="Times New Roman"/>
          <w:sz w:val="28"/>
          <w:szCs w:val="28"/>
        </w:rPr>
        <w:t>изменения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2138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proofErr w:type="gramEnd"/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138">
        <w:rPr>
          <w:rFonts w:ascii="Times New Roman" w:eastAsia="Times New Roman" w:hAnsi="Times New Roman" w:cs="Times New Roman"/>
          <w:sz w:val="28"/>
          <w:szCs w:val="28"/>
        </w:rPr>
        <w:t>постановлению:</w:t>
      </w:r>
    </w:p>
    <w:p w:rsidR="00772138" w:rsidRDefault="00772138" w:rsidP="0077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11C8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772138" w:rsidRDefault="00772138" w:rsidP="0077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1.5.2.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772138" w:rsidRDefault="00772138" w:rsidP="0077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обавить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EF15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A3B" w:rsidRPr="00211C8C" w:rsidRDefault="00772138" w:rsidP="0077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1.5.4.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11C8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211C8C">
        <w:rPr>
          <w:rFonts w:ascii="Times New Roman" w:hAnsi="Times New Roman" w:cs="Times New Roman"/>
          <w:sz w:val="28"/>
          <w:szCs w:val="28"/>
        </w:rPr>
        <w:t>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2F025E" w:rsidRPr="00211C8C" w:rsidRDefault="00792D57" w:rsidP="007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2</w:t>
      </w:r>
      <w:r w:rsidR="002F025E"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5E" w:rsidRPr="00211C8C">
        <w:rPr>
          <w:rFonts w:ascii="Times New Roman" w:hAnsi="Times New Roman" w:cs="Times New Roman"/>
          <w:sz w:val="28"/>
          <w:szCs w:val="28"/>
        </w:rPr>
        <w:t>Контроль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исполнением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настоящего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постановления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211C8C">
        <w:rPr>
          <w:rFonts w:ascii="Times New Roman" w:hAnsi="Times New Roman" w:cs="Times New Roman"/>
          <w:sz w:val="28"/>
          <w:szCs w:val="28"/>
        </w:rPr>
        <w:t>оставляю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211C8C">
        <w:rPr>
          <w:rFonts w:ascii="Times New Roman" w:hAnsi="Times New Roman" w:cs="Times New Roman"/>
          <w:sz w:val="28"/>
          <w:szCs w:val="28"/>
        </w:rPr>
        <w:t>за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211C8C">
        <w:rPr>
          <w:rFonts w:ascii="Times New Roman" w:hAnsi="Times New Roman" w:cs="Times New Roman"/>
          <w:sz w:val="28"/>
          <w:szCs w:val="28"/>
        </w:rPr>
        <w:t>собой.</w:t>
      </w:r>
    </w:p>
    <w:p w:rsidR="002F025E" w:rsidRPr="00211C8C" w:rsidRDefault="00792D57" w:rsidP="007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3</w:t>
      </w:r>
      <w:r w:rsidR="002F025E" w:rsidRPr="00211C8C">
        <w:rPr>
          <w:rFonts w:ascii="Times New Roman" w:hAnsi="Times New Roman" w:cs="Times New Roman"/>
          <w:sz w:val="28"/>
          <w:szCs w:val="28"/>
        </w:rPr>
        <w:t>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Настоящее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постановление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вступает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силу</w:t>
      </w:r>
      <w:r w:rsidR="00FE492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2F025E" w:rsidRPr="00211C8C">
        <w:rPr>
          <w:rFonts w:ascii="Times New Roman" w:hAnsi="Times New Roman" w:cs="Times New Roman"/>
          <w:sz w:val="28"/>
          <w:szCs w:val="28"/>
        </w:rPr>
        <w:t>его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официального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211C8C">
        <w:rPr>
          <w:rFonts w:ascii="Times New Roman" w:hAnsi="Times New Roman" w:cs="Times New Roman"/>
          <w:sz w:val="28"/>
          <w:szCs w:val="28"/>
        </w:rPr>
        <w:t>опубликования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633651" w:rsidRPr="00211C8C">
        <w:rPr>
          <w:rFonts w:ascii="Times New Roman" w:hAnsi="Times New Roman" w:cs="Times New Roman"/>
          <w:sz w:val="28"/>
          <w:szCs w:val="28"/>
        </w:rPr>
        <w:t>.</w:t>
      </w:r>
    </w:p>
    <w:p w:rsidR="008E2E7A" w:rsidRDefault="008E2E7A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138" w:rsidRPr="00211C8C" w:rsidRDefault="00772138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Pr="00211C8C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Pr="00211C8C" w:rsidRDefault="000E006D" w:rsidP="000E0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Глава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C5E70" w:rsidRPr="00211C8C">
        <w:rPr>
          <w:rFonts w:ascii="Times New Roman" w:hAnsi="Times New Roman" w:cs="Times New Roman"/>
          <w:sz w:val="28"/>
          <w:szCs w:val="28"/>
        </w:rPr>
        <w:t>А.М.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211C8C">
        <w:rPr>
          <w:rFonts w:ascii="Times New Roman" w:hAnsi="Times New Roman" w:cs="Times New Roman"/>
          <w:sz w:val="28"/>
          <w:szCs w:val="28"/>
        </w:rPr>
        <w:t>Маслов</w:t>
      </w:r>
    </w:p>
    <w:p w:rsidR="000E006D" w:rsidRPr="00211C8C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Pr="00211C8C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C8C" w:rsidRDefault="00211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1C8C" w:rsidRDefault="00211C8C" w:rsidP="005B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1C8C" w:rsidSect="00B7663B">
          <w:headerReference w:type="default" r:id="rId8"/>
          <w:pgSz w:w="11906" w:h="16838"/>
          <w:pgMar w:top="1276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5778"/>
      </w:tblGrid>
      <w:tr w:rsidR="00211C8C" w:rsidRPr="00D8055F" w:rsidTr="00FE4922">
        <w:tc>
          <w:tcPr>
            <w:tcW w:w="10065" w:type="dxa"/>
          </w:tcPr>
          <w:p w:rsidR="00211C8C" w:rsidRPr="00D8055F" w:rsidRDefault="00211C8C" w:rsidP="005B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211C8C" w:rsidRPr="00D8055F" w:rsidRDefault="00211C8C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4922" w:rsidRDefault="00211C8C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C8C" w:rsidRPr="00D8055F" w:rsidRDefault="00211C8C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FE4922" w:rsidRDefault="00057E63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28.12.2023 № 876</w:t>
            </w:r>
          </w:p>
          <w:p w:rsidR="00FE4922" w:rsidRDefault="00FE4922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8C" w:rsidRPr="00D8055F" w:rsidRDefault="00211C8C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«Приложение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55F" w:rsidRPr="00D8055F" w:rsidRDefault="00211C8C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C8C" w:rsidRPr="00D8055F" w:rsidRDefault="00D8055F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«Сохранение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5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211C8C" w:rsidRPr="00D80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025E" w:rsidRPr="00D8055F" w:rsidRDefault="002F025E" w:rsidP="005B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C8C" w:rsidRDefault="00AF3C9E" w:rsidP="00AF3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F3C9E" w:rsidRPr="00D8055F" w:rsidRDefault="00AF3C9E" w:rsidP="00AF3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показателях</w:t>
      </w:r>
      <w:r w:rsidR="00FE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(индикаторах)</w:t>
      </w:r>
      <w:r w:rsidR="00FE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E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211C8C" w:rsidRDefault="00211C8C" w:rsidP="00AF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331"/>
        <w:gridCol w:w="210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6"/>
        <w:gridCol w:w="706"/>
        <w:gridCol w:w="735"/>
      </w:tblGrid>
      <w:tr w:rsidR="001B0161" w:rsidRPr="00211C8C" w:rsidTr="00FE4922">
        <w:trPr>
          <w:trHeight w:val="379"/>
          <w:jc w:val="center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45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proofErr w:type="gramStart"/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</w:tc>
      </w:tr>
      <w:tr w:rsidR="001B0161" w:rsidRPr="00211C8C" w:rsidTr="00FE4922">
        <w:trPr>
          <w:trHeight w:val="412"/>
          <w:jc w:val="center"/>
        </w:trPr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161" w:rsidRPr="00211C8C" w:rsidRDefault="001B0161" w:rsidP="001B0161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161" w:rsidRPr="00211C8C" w:rsidRDefault="001B0161" w:rsidP="001B0161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161" w:rsidRPr="00211C8C" w:rsidRDefault="001B0161" w:rsidP="001B0161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1B0161" w:rsidRPr="00211C8C" w:rsidTr="00FE4922">
        <w:trPr>
          <w:trHeight w:val="364"/>
          <w:jc w:val="center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1" w:rsidRPr="00211C8C" w:rsidRDefault="001B0161" w:rsidP="001B01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B0161" w:rsidRPr="001B0161" w:rsidTr="00FE4922">
        <w:trPr>
          <w:trHeight w:val="364"/>
          <w:jc w:val="center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1" w:rsidRPr="001B0161" w:rsidRDefault="001B0161" w:rsidP="001B01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1B0161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0161" w:rsidRPr="00211C8C" w:rsidTr="00FE4922">
        <w:trPr>
          <w:trHeight w:val="364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11C8C">
              <w:rPr>
                <w:rFonts w:ascii="Times New Roman" w:hAnsi="Times New Roman" w:cs="Times New Roman"/>
              </w:rPr>
              <w:t>4.6.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1" w:rsidRPr="00211C8C" w:rsidRDefault="001B0161" w:rsidP="001B01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</w:rPr>
            </w:pPr>
            <w:r w:rsidRPr="00211C8C">
              <w:rPr>
                <w:rFonts w:ascii="Times New Roman" w:hAnsi="Times New Roman" w:cs="Times New Roman"/>
              </w:rPr>
              <w:t>Отчет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о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достижении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значений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результатов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исполнения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Субсидии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и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обязательствах,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принятых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в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целях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их</w:t>
            </w:r>
            <w:r w:rsidR="00FE4922">
              <w:rPr>
                <w:rFonts w:ascii="Times New Roman" w:hAnsi="Times New Roman" w:cs="Times New Roman"/>
              </w:rPr>
              <w:t xml:space="preserve"> </w:t>
            </w:r>
            <w:r w:rsidRPr="00211C8C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1" w:rsidRPr="00211C8C" w:rsidRDefault="001B0161" w:rsidP="001B0161">
            <w:pPr>
              <w:shd w:val="clear" w:color="auto" w:fill="FFFFFF"/>
              <w:tabs>
                <w:tab w:val="left" w:pos="1172"/>
              </w:tabs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0161" w:rsidRDefault="00FE4922" w:rsidP="00FE4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1B0161" w:rsidRPr="00D8055F">
        <w:rPr>
          <w:rFonts w:ascii="Times New Roman" w:hAnsi="Times New Roman" w:cs="Times New Roman"/>
          <w:sz w:val="24"/>
          <w:szCs w:val="24"/>
        </w:rPr>
        <w:t>»</w:t>
      </w:r>
      <w:r w:rsidR="001B016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5778"/>
      </w:tblGrid>
      <w:tr w:rsidR="001B0161" w:rsidRPr="00FE4922" w:rsidTr="00FE4922">
        <w:tc>
          <w:tcPr>
            <w:tcW w:w="10065" w:type="dxa"/>
          </w:tcPr>
          <w:p w:rsidR="001B0161" w:rsidRPr="00FE4922" w:rsidRDefault="001B0161" w:rsidP="0028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1B0161" w:rsidRPr="00FE4922" w:rsidRDefault="001B0161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922" w:rsidRDefault="001B0161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161" w:rsidRPr="00FE4922" w:rsidRDefault="001B0161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057E63" w:rsidRDefault="00057E63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28.12.2023 № 876</w:t>
            </w:r>
          </w:p>
          <w:p w:rsidR="00FE4922" w:rsidRPr="00FE4922" w:rsidRDefault="00FE4922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61" w:rsidRPr="00FE4922" w:rsidRDefault="001B0161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«Приложение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0161" w:rsidRPr="00FE4922" w:rsidRDefault="001B0161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161" w:rsidRPr="00FE4922" w:rsidRDefault="001B0161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«Сохранение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</w:tr>
    </w:tbl>
    <w:p w:rsidR="001B0161" w:rsidRPr="00FE4922" w:rsidRDefault="001B0161" w:rsidP="001B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C8C" w:rsidRPr="00FE4922" w:rsidRDefault="001B0161" w:rsidP="001B0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22">
        <w:rPr>
          <w:rFonts w:ascii="Times New Roman" w:hAnsi="Times New Roman" w:cs="Times New Roman"/>
          <w:sz w:val="24"/>
          <w:szCs w:val="24"/>
        </w:rPr>
        <w:t>Перечень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мероприятий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муниципальной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программы</w:t>
      </w:r>
    </w:p>
    <w:p w:rsidR="001B0161" w:rsidRPr="00FE4922" w:rsidRDefault="001B0161" w:rsidP="00AF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3701"/>
        <w:gridCol w:w="2483"/>
        <w:gridCol w:w="1551"/>
        <w:gridCol w:w="3566"/>
        <w:gridCol w:w="3440"/>
      </w:tblGrid>
      <w:tr w:rsidR="001B0161" w:rsidRPr="00FE4922" w:rsidTr="00FE4922">
        <w:trPr>
          <w:trHeight w:val="938"/>
        </w:trPr>
        <w:tc>
          <w:tcPr>
            <w:tcW w:w="316" w:type="pct"/>
          </w:tcPr>
          <w:p w:rsid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76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89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93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33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094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1B0161" w:rsidRPr="00FE4922" w:rsidTr="00FE4922">
        <w:trPr>
          <w:trHeight w:val="155"/>
          <w:tblHeader/>
        </w:trPr>
        <w:tc>
          <w:tcPr>
            <w:tcW w:w="316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0161" w:rsidRPr="00FE4922" w:rsidTr="00FE4922">
        <w:trPr>
          <w:trHeight w:val="1092"/>
        </w:trPr>
        <w:tc>
          <w:tcPr>
            <w:tcW w:w="316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8.1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pct"/>
          </w:tcPr>
          <w:p w:rsidR="001B0161" w:rsidRPr="00FE4922" w:rsidRDefault="001B0161" w:rsidP="00287D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789" w:type="pct"/>
          </w:tcPr>
          <w:p w:rsidR="001B0161" w:rsidRPr="00FE4922" w:rsidRDefault="001B0161" w:rsidP="00F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</w:t>
            </w:r>
          </w:p>
        </w:tc>
        <w:tc>
          <w:tcPr>
            <w:tcW w:w="493" w:type="pct"/>
          </w:tcPr>
          <w:p w:rsidR="001B0161" w:rsidRPr="00FE4922" w:rsidRDefault="001B0161" w:rsidP="0028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2023-20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pct"/>
          </w:tcPr>
          <w:p w:rsidR="001B0161" w:rsidRPr="00FE4922" w:rsidRDefault="001B0161" w:rsidP="001B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094" w:type="pct"/>
          </w:tcPr>
          <w:p w:rsidR="001B0161" w:rsidRPr="00FE4922" w:rsidRDefault="001B0161" w:rsidP="001B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населения;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типа,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</w:tr>
    </w:tbl>
    <w:p w:rsidR="001B0161" w:rsidRPr="00FE4922" w:rsidRDefault="00FE4922" w:rsidP="00FE4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B0161" w:rsidRPr="00FE4922">
        <w:rPr>
          <w:rFonts w:ascii="Times New Roman" w:hAnsi="Times New Roman" w:cs="Times New Roman"/>
          <w:sz w:val="24"/>
          <w:szCs w:val="24"/>
        </w:rPr>
        <w:t>»</w:t>
      </w:r>
    </w:p>
    <w:p w:rsidR="001B0161" w:rsidRPr="00FE4922" w:rsidRDefault="001B0161" w:rsidP="00AF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3A" w:rsidRPr="00FE4922" w:rsidRDefault="00B8373A">
      <w:pPr>
        <w:rPr>
          <w:rFonts w:ascii="Times New Roman" w:hAnsi="Times New Roman" w:cs="Times New Roman"/>
          <w:sz w:val="24"/>
          <w:szCs w:val="24"/>
        </w:rPr>
      </w:pPr>
      <w:r w:rsidRPr="00FE492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5778"/>
      </w:tblGrid>
      <w:tr w:rsidR="00B8373A" w:rsidRPr="00FE4922" w:rsidTr="00FE4922">
        <w:tc>
          <w:tcPr>
            <w:tcW w:w="10065" w:type="dxa"/>
          </w:tcPr>
          <w:p w:rsidR="00B8373A" w:rsidRPr="00FE4922" w:rsidRDefault="00B8373A" w:rsidP="0028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057E63" w:rsidRDefault="00057E63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28.12.2023 № 876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«Приложение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«Сохранение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</w:tr>
    </w:tbl>
    <w:p w:rsidR="00B40EA5" w:rsidRPr="00FE4922" w:rsidRDefault="00B8373A" w:rsidP="00FE4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22">
        <w:rPr>
          <w:rFonts w:ascii="Times New Roman" w:hAnsi="Times New Roman" w:cs="Times New Roman"/>
          <w:sz w:val="24"/>
          <w:szCs w:val="24"/>
        </w:rPr>
        <w:t>Ресурсное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обеспечение</w:t>
      </w:r>
    </w:p>
    <w:p w:rsidR="001B0161" w:rsidRPr="00FE4922" w:rsidRDefault="00B8373A" w:rsidP="00B83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22">
        <w:rPr>
          <w:rFonts w:ascii="Times New Roman" w:hAnsi="Times New Roman" w:cs="Times New Roman"/>
          <w:sz w:val="24"/>
          <w:szCs w:val="24"/>
        </w:rPr>
        <w:t>реализации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муниципальной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программы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за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счет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средств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районного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бюджета</w:t>
      </w:r>
    </w:p>
    <w:p w:rsidR="00B8373A" w:rsidRPr="00FE4922" w:rsidRDefault="00B8373A" w:rsidP="00AF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2" w:type="pct"/>
        <w:tblInd w:w="108" w:type="dxa"/>
        <w:tblLayout w:type="fixed"/>
        <w:tblLook w:val="04A0"/>
      </w:tblPr>
      <w:tblGrid>
        <w:gridCol w:w="687"/>
        <w:gridCol w:w="1973"/>
        <w:gridCol w:w="1718"/>
        <w:gridCol w:w="1083"/>
        <w:gridCol w:w="1086"/>
        <w:gridCol w:w="1111"/>
        <w:gridCol w:w="906"/>
        <w:gridCol w:w="1086"/>
        <w:gridCol w:w="985"/>
        <w:gridCol w:w="1032"/>
        <w:gridCol w:w="1092"/>
        <w:gridCol w:w="925"/>
        <w:gridCol w:w="1101"/>
        <w:gridCol w:w="950"/>
      </w:tblGrid>
      <w:tr w:rsidR="00953ABE" w:rsidRPr="00FE4922" w:rsidTr="00FE4922">
        <w:tc>
          <w:tcPr>
            <w:tcW w:w="218" w:type="pct"/>
            <w:vMerge w:val="restart"/>
          </w:tcPr>
          <w:p w:rsidR="00B40EA5" w:rsidRPr="00FE4922" w:rsidRDefault="00B40EA5" w:rsidP="00B4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  <w:vMerge w:val="restart"/>
          </w:tcPr>
          <w:p w:rsidR="00B40EA5" w:rsidRPr="00FE4922" w:rsidRDefault="00B40EA5" w:rsidP="00B4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46" w:type="pct"/>
            <w:vMerge w:val="restart"/>
          </w:tcPr>
          <w:p w:rsidR="00B40EA5" w:rsidRPr="00FE4922" w:rsidRDefault="00B40EA5" w:rsidP="00B4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307" w:type="pct"/>
            <w:gridSpan w:val="10"/>
          </w:tcPr>
          <w:p w:rsidR="00B40EA5" w:rsidRPr="00FE4922" w:rsidRDefault="00B40EA5" w:rsidP="00B4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02" w:type="pct"/>
          </w:tcPr>
          <w:p w:rsidR="00B40EA5" w:rsidRPr="00FE4922" w:rsidRDefault="00B40EA5" w:rsidP="00B4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22" w:rsidRPr="00FE4922" w:rsidTr="00FE4922">
        <w:tc>
          <w:tcPr>
            <w:tcW w:w="218" w:type="pct"/>
            <w:vMerge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8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5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3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4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0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2" w:type="pct"/>
          </w:tcPr>
          <w:p w:rsidR="00B40EA5" w:rsidRPr="00FE4922" w:rsidRDefault="00B40EA5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953ABE" w:rsidRPr="00FE4922" w:rsidRDefault="00953ABE" w:rsidP="00953AB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4942" w:type="pct"/>
        <w:tblInd w:w="108" w:type="dxa"/>
        <w:tblLook w:val="04A0"/>
      </w:tblPr>
      <w:tblGrid>
        <w:gridCol w:w="759"/>
        <w:gridCol w:w="1946"/>
        <w:gridCol w:w="1693"/>
        <w:gridCol w:w="1108"/>
        <w:gridCol w:w="1032"/>
        <w:gridCol w:w="1117"/>
        <w:gridCol w:w="947"/>
        <w:gridCol w:w="1032"/>
        <w:gridCol w:w="1032"/>
        <w:gridCol w:w="1032"/>
        <w:gridCol w:w="1032"/>
        <w:gridCol w:w="1032"/>
        <w:gridCol w:w="1032"/>
        <w:gridCol w:w="941"/>
      </w:tblGrid>
      <w:tr w:rsidR="00204639" w:rsidRPr="00FE4922" w:rsidTr="00FE4922">
        <w:trPr>
          <w:tblHeader/>
        </w:trPr>
        <w:tc>
          <w:tcPr>
            <w:tcW w:w="241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" w:type="pct"/>
          </w:tcPr>
          <w:p w:rsidR="00287D70" w:rsidRPr="00FE4922" w:rsidRDefault="00287D70" w:rsidP="00B40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4639" w:rsidRPr="00FE4922" w:rsidTr="00FE4922">
        <w:tc>
          <w:tcPr>
            <w:tcW w:w="241" w:type="pct"/>
            <w:vMerge w:val="restart"/>
          </w:tcPr>
          <w:p w:rsidR="00B40EA5" w:rsidRPr="00FE4922" w:rsidRDefault="00B40EA5" w:rsidP="00287D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 w:val="restart"/>
          </w:tcPr>
          <w:p w:rsidR="00B40EA5" w:rsidRPr="00FE4922" w:rsidRDefault="00D065E0" w:rsidP="002A06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ГОДАМ:</w:t>
            </w:r>
          </w:p>
        </w:tc>
        <w:tc>
          <w:tcPr>
            <w:tcW w:w="538" w:type="pct"/>
          </w:tcPr>
          <w:p w:rsidR="00B40EA5" w:rsidRPr="00FE4922" w:rsidRDefault="00B40EA5" w:rsidP="002A06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52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581,798</w:t>
            </w:r>
          </w:p>
        </w:tc>
        <w:tc>
          <w:tcPr>
            <w:tcW w:w="328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532,938</w:t>
            </w:r>
          </w:p>
        </w:tc>
        <w:tc>
          <w:tcPr>
            <w:tcW w:w="355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938,814</w:t>
            </w:r>
          </w:p>
        </w:tc>
        <w:tc>
          <w:tcPr>
            <w:tcW w:w="301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642,666</w:t>
            </w:r>
          </w:p>
        </w:tc>
        <w:tc>
          <w:tcPr>
            <w:tcW w:w="328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745,460</w:t>
            </w:r>
          </w:p>
        </w:tc>
        <w:tc>
          <w:tcPr>
            <w:tcW w:w="328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505" w:rsidRPr="00FE4922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505" w:rsidRPr="00FE4922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328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361,837</w:t>
            </w:r>
          </w:p>
        </w:tc>
        <w:tc>
          <w:tcPr>
            <w:tcW w:w="328" w:type="pct"/>
          </w:tcPr>
          <w:p w:rsidR="00B40EA5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206,148</w:t>
            </w:r>
          </w:p>
        </w:tc>
        <w:tc>
          <w:tcPr>
            <w:tcW w:w="328" w:type="pct"/>
          </w:tcPr>
          <w:p w:rsidR="00B40EA5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697,628</w:t>
            </w:r>
          </w:p>
        </w:tc>
        <w:tc>
          <w:tcPr>
            <w:tcW w:w="328" w:type="pct"/>
          </w:tcPr>
          <w:p w:rsidR="00B40EA5" w:rsidRPr="00FE4922" w:rsidRDefault="00D065E0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438,079</w:t>
            </w:r>
          </w:p>
        </w:tc>
        <w:tc>
          <w:tcPr>
            <w:tcW w:w="299" w:type="pct"/>
          </w:tcPr>
          <w:p w:rsidR="00B40EA5" w:rsidRPr="00FE4922" w:rsidRDefault="005E6E8D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625,982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102,210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479,722</w:t>
            </w:r>
          </w:p>
        </w:tc>
        <w:tc>
          <w:tcPr>
            <w:tcW w:w="355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112,362</w:t>
            </w:r>
          </w:p>
        </w:tc>
        <w:tc>
          <w:tcPr>
            <w:tcW w:w="301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122,166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536,869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827,773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520,076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058,400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327,100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6B2367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086,678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219,250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948,018</w:t>
            </w:r>
          </w:p>
        </w:tc>
        <w:tc>
          <w:tcPr>
            <w:tcW w:w="355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308,678</w:t>
            </w:r>
          </w:p>
        </w:tc>
        <w:tc>
          <w:tcPr>
            <w:tcW w:w="301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263,254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005,521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643,633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721,810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469,030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157,850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737,040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52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GoBack"/>
            <w:bookmarkEnd w:id="6"/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0AD6" w:rsidRPr="00FE4922" w:rsidTr="00FE4922">
        <w:tc>
          <w:tcPr>
            <w:tcW w:w="241" w:type="pct"/>
            <w:vMerge w:val="restart"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18" w:type="pct"/>
            <w:vMerge w:val="restart"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52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276,310</w:t>
            </w:r>
          </w:p>
        </w:tc>
        <w:tc>
          <w:tcPr>
            <w:tcW w:w="301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454,435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266,264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112,187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728,330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522,360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013,840</w:t>
            </w:r>
          </w:p>
        </w:tc>
        <w:tc>
          <w:tcPr>
            <w:tcW w:w="328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227,000</w:t>
            </w:r>
          </w:p>
        </w:tc>
        <w:tc>
          <w:tcPr>
            <w:tcW w:w="299" w:type="pct"/>
          </w:tcPr>
          <w:p w:rsidR="004D0AD6" w:rsidRPr="00FE4922" w:rsidRDefault="004D0AD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600,726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731,855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058,400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327,100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117,355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330,035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846,300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175,120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351,455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0AD6" w:rsidRPr="00FE4922" w:rsidTr="00FE4922">
        <w:tc>
          <w:tcPr>
            <w:tcW w:w="241" w:type="pct"/>
            <w:vMerge w:val="restart"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618" w:type="pct"/>
            <w:vMerge w:val="restart"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055,250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546,730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601,980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058,400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327,100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385,500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486,300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175,120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661,420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0AD6" w:rsidRPr="00FE4922" w:rsidTr="00FE4922">
        <w:tc>
          <w:tcPr>
            <w:tcW w:w="241" w:type="pct"/>
            <w:vMerge w:val="restart"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 w:val="restart"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832,634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502,524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192,026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221,383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388,916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023,254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212,026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629,753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121,233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660,166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783,920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347,785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976,371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012,166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347,448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226,559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058,400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327,100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295,829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610,000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683,145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368,927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326,676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050,181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439,646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695,918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338,480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027,300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540,270</w:t>
            </w:r>
          </w:p>
        </w:tc>
      </w:tr>
      <w:tr w:rsidR="004D0AD6" w:rsidRPr="00FE4922" w:rsidTr="00FE4922">
        <w:tc>
          <w:tcPr>
            <w:tcW w:w="241" w:type="pct"/>
            <w:vMerge/>
          </w:tcPr>
          <w:p w:rsidR="004D0AD6" w:rsidRPr="00FE4922" w:rsidRDefault="004D0AD6" w:rsidP="004D0A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4D0AD6" w:rsidRPr="00FE4922" w:rsidRDefault="004D0AD6" w:rsidP="004D0A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4D0AD6" w:rsidRPr="00FE4922" w:rsidRDefault="004D0AD6" w:rsidP="004D0A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52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55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9" w:type="pct"/>
          </w:tcPr>
          <w:p w:rsidR="004D0AD6" w:rsidRPr="00FE4922" w:rsidRDefault="004D0AD6" w:rsidP="004D0AD6">
            <w:pPr>
              <w:ind w:left="-44" w:right="-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40EA5" w:rsidRPr="00FE4922" w:rsidRDefault="00FE4922" w:rsidP="00FE4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9A30DA" w:rsidRPr="00FE4922">
        <w:rPr>
          <w:rFonts w:ascii="Times New Roman" w:hAnsi="Times New Roman" w:cs="Times New Roman"/>
          <w:sz w:val="24"/>
          <w:szCs w:val="24"/>
        </w:rPr>
        <w:t>»</w:t>
      </w:r>
    </w:p>
    <w:p w:rsidR="00B8373A" w:rsidRPr="00FE4922" w:rsidRDefault="00B837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5778"/>
      </w:tblGrid>
      <w:tr w:rsidR="00B8373A" w:rsidRPr="00FE4922" w:rsidTr="00FE4922">
        <w:tc>
          <w:tcPr>
            <w:tcW w:w="10065" w:type="dxa"/>
          </w:tcPr>
          <w:p w:rsidR="00B8373A" w:rsidRPr="00FE4922" w:rsidRDefault="00B8373A" w:rsidP="0028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057E63" w:rsidRDefault="00057E63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28.12.2023 № 876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«Приложение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73A" w:rsidRPr="00FE4922" w:rsidRDefault="00B8373A" w:rsidP="00057E63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«Сохранение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</w:tr>
    </w:tbl>
    <w:p w:rsidR="00B8373A" w:rsidRPr="00FE4922" w:rsidRDefault="00B8373A" w:rsidP="00B8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3A" w:rsidRPr="00FE4922" w:rsidRDefault="0035292D" w:rsidP="0035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22">
        <w:rPr>
          <w:rFonts w:ascii="Times New Roman" w:hAnsi="Times New Roman" w:cs="Times New Roman"/>
          <w:sz w:val="24"/>
          <w:szCs w:val="24"/>
        </w:rPr>
        <w:t>Прогнозная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(справочная)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оценка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расходов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федерального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бюджета,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краевого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бюджета,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бюджетов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муниципальных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образований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края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и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внебюджетных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средств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на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реализацию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целей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муниципальной</w:t>
      </w:r>
      <w:r w:rsidR="00FE4922" w:rsidRPr="00FE4922">
        <w:rPr>
          <w:rFonts w:ascii="Times New Roman" w:hAnsi="Times New Roman" w:cs="Times New Roman"/>
          <w:sz w:val="24"/>
          <w:szCs w:val="24"/>
        </w:rPr>
        <w:t xml:space="preserve"> </w:t>
      </w:r>
      <w:r w:rsidRPr="00FE4922">
        <w:rPr>
          <w:rFonts w:ascii="Times New Roman" w:hAnsi="Times New Roman" w:cs="Times New Roman"/>
          <w:sz w:val="24"/>
          <w:szCs w:val="24"/>
        </w:rPr>
        <w:t>программы</w:t>
      </w:r>
    </w:p>
    <w:p w:rsidR="0035292D" w:rsidRPr="00FE4922" w:rsidRDefault="0035292D" w:rsidP="0035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2" w:type="pct"/>
        <w:tblInd w:w="108" w:type="dxa"/>
        <w:tblLayout w:type="fixed"/>
        <w:tblLook w:val="04A0"/>
      </w:tblPr>
      <w:tblGrid>
        <w:gridCol w:w="685"/>
        <w:gridCol w:w="1972"/>
        <w:gridCol w:w="1717"/>
        <w:gridCol w:w="1083"/>
        <w:gridCol w:w="1086"/>
        <w:gridCol w:w="932"/>
        <w:gridCol w:w="1086"/>
        <w:gridCol w:w="1086"/>
        <w:gridCol w:w="932"/>
        <w:gridCol w:w="1086"/>
        <w:gridCol w:w="932"/>
        <w:gridCol w:w="1086"/>
        <w:gridCol w:w="1092"/>
        <w:gridCol w:w="960"/>
      </w:tblGrid>
      <w:tr w:rsidR="009236E5" w:rsidRPr="00FE4922" w:rsidTr="00FE4922">
        <w:tc>
          <w:tcPr>
            <w:tcW w:w="218" w:type="pct"/>
            <w:vMerge w:val="restart"/>
          </w:tcPr>
          <w:p w:rsidR="009236E5" w:rsidRPr="00FE4922" w:rsidRDefault="009236E5" w:rsidP="0026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  <w:vMerge w:val="restart"/>
          </w:tcPr>
          <w:p w:rsidR="009236E5" w:rsidRPr="00FE4922" w:rsidRDefault="009236E5" w:rsidP="0026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46" w:type="pct"/>
            <w:vMerge w:val="restart"/>
          </w:tcPr>
          <w:p w:rsidR="009236E5" w:rsidRPr="00FE4922" w:rsidRDefault="009236E5" w:rsidP="0026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304" w:type="pct"/>
            <w:gridSpan w:val="10"/>
          </w:tcPr>
          <w:p w:rsidR="009236E5" w:rsidRPr="00FE4922" w:rsidRDefault="009236E5" w:rsidP="0026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05" w:type="pct"/>
          </w:tcPr>
          <w:p w:rsidR="009236E5" w:rsidRPr="00FE4922" w:rsidRDefault="009236E5" w:rsidP="0026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22" w:rsidRPr="00FE4922" w:rsidTr="00FE4922">
        <w:tc>
          <w:tcPr>
            <w:tcW w:w="218" w:type="pct"/>
            <w:vMerge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6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4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9236E5" w:rsidRPr="00FE4922" w:rsidRDefault="009236E5" w:rsidP="0092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2" w:type="pct"/>
        <w:tblInd w:w="108" w:type="dxa"/>
        <w:tblLook w:val="04A0"/>
      </w:tblPr>
      <w:tblGrid>
        <w:gridCol w:w="756"/>
        <w:gridCol w:w="1917"/>
        <w:gridCol w:w="1879"/>
        <w:gridCol w:w="1014"/>
        <w:gridCol w:w="1014"/>
        <w:gridCol w:w="1012"/>
        <w:gridCol w:w="1009"/>
        <w:gridCol w:w="1009"/>
        <w:gridCol w:w="1009"/>
        <w:gridCol w:w="1009"/>
        <w:gridCol w:w="1009"/>
        <w:gridCol w:w="1009"/>
        <w:gridCol w:w="1009"/>
        <w:gridCol w:w="1080"/>
      </w:tblGrid>
      <w:tr w:rsidR="009236E5" w:rsidRPr="00FE4922" w:rsidTr="00FE4922">
        <w:trPr>
          <w:tblHeader/>
        </w:trPr>
        <w:tc>
          <w:tcPr>
            <w:tcW w:w="226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" w:type="pct"/>
          </w:tcPr>
          <w:p w:rsidR="009236E5" w:rsidRPr="00FE4922" w:rsidRDefault="009236E5" w:rsidP="00266A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36E5" w:rsidRPr="00FE4922" w:rsidTr="00FE4922">
        <w:tc>
          <w:tcPr>
            <w:tcW w:w="226" w:type="pct"/>
            <w:vMerge w:val="restart"/>
          </w:tcPr>
          <w:p w:rsidR="009236E5" w:rsidRPr="00FE4922" w:rsidRDefault="009236E5" w:rsidP="00266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</w:tcPr>
          <w:p w:rsidR="009236E5" w:rsidRPr="00FE4922" w:rsidRDefault="009236E5" w:rsidP="00266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ГОДАМ:</w:t>
            </w:r>
          </w:p>
        </w:tc>
        <w:tc>
          <w:tcPr>
            <w:tcW w:w="602" w:type="pct"/>
          </w:tcPr>
          <w:p w:rsidR="009236E5" w:rsidRPr="00FE4922" w:rsidRDefault="009236E5" w:rsidP="00266A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7" w:type="pct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943,856</w:t>
            </w:r>
          </w:p>
        </w:tc>
        <w:tc>
          <w:tcPr>
            <w:tcW w:w="327" w:type="pct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098,738</w:t>
            </w:r>
          </w:p>
        </w:tc>
        <w:tc>
          <w:tcPr>
            <w:tcW w:w="326" w:type="pct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  <w:r w:rsidR="00E925E7" w:rsidRPr="00FE4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pct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312,995</w:t>
            </w:r>
          </w:p>
        </w:tc>
        <w:tc>
          <w:tcPr>
            <w:tcW w:w="325" w:type="pct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631,324</w:t>
            </w:r>
          </w:p>
        </w:tc>
        <w:tc>
          <w:tcPr>
            <w:tcW w:w="325" w:type="pct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5E7" w:rsidRPr="00FE4922">
              <w:rPr>
                <w:rFonts w:ascii="Times New Roman" w:hAnsi="Times New Roman" w:cs="Times New Roman"/>
                <w:sz w:val="20"/>
                <w:szCs w:val="20"/>
              </w:rPr>
              <w:t>182,132</w:t>
            </w:r>
          </w:p>
        </w:tc>
        <w:tc>
          <w:tcPr>
            <w:tcW w:w="325" w:type="pct"/>
            <w:shd w:val="clear" w:color="auto" w:fill="auto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736,837</w:t>
            </w:r>
          </w:p>
        </w:tc>
        <w:tc>
          <w:tcPr>
            <w:tcW w:w="325" w:type="pct"/>
            <w:shd w:val="clear" w:color="auto" w:fill="auto"/>
          </w:tcPr>
          <w:p w:rsidR="009236E5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581,148</w:t>
            </w:r>
          </w:p>
        </w:tc>
        <w:tc>
          <w:tcPr>
            <w:tcW w:w="325" w:type="pct"/>
            <w:shd w:val="clear" w:color="auto" w:fill="auto"/>
          </w:tcPr>
          <w:p w:rsidR="009236E5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287,038</w:t>
            </w:r>
          </w:p>
        </w:tc>
        <w:tc>
          <w:tcPr>
            <w:tcW w:w="325" w:type="pct"/>
            <w:shd w:val="clear" w:color="auto" w:fill="auto"/>
          </w:tcPr>
          <w:p w:rsidR="009236E5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292,992</w:t>
            </w:r>
          </w:p>
        </w:tc>
        <w:tc>
          <w:tcPr>
            <w:tcW w:w="301" w:type="pct"/>
            <w:shd w:val="clear" w:color="auto" w:fill="auto"/>
          </w:tcPr>
          <w:p w:rsidR="009236E5" w:rsidRPr="00FE4922" w:rsidRDefault="00E925E7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351,040</w:t>
            </w:r>
          </w:p>
        </w:tc>
      </w:tr>
      <w:tr w:rsidR="00266AF6" w:rsidRPr="00FE4922" w:rsidTr="00FE4922">
        <w:tc>
          <w:tcPr>
            <w:tcW w:w="226" w:type="pct"/>
            <w:vMerge/>
          </w:tcPr>
          <w:p w:rsidR="00266AF6" w:rsidRPr="00FE4922" w:rsidRDefault="00266AF6" w:rsidP="00266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266AF6" w:rsidRPr="00FE4922" w:rsidRDefault="00266AF6" w:rsidP="00266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266AF6" w:rsidRPr="00FE4922" w:rsidRDefault="00266AF6" w:rsidP="00266A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  <w:shd w:val="clear" w:color="auto" w:fill="auto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66AF6" w:rsidRPr="00FE4922" w:rsidTr="00FE4922">
        <w:tc>
          <w:tcPr>
            <w:tcW w:w="226" w:type="pct"/>
            <w:vMerge/>
          </w:tcPr>
          <w:p w:rsidR="00266AF6" w:rsidRPr="00FE4922" w:rsidRDefault="00266AF6" w:rsidP="00266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266AF6" w:rsidRPr="00FE4922" w:rsidRDefault="00266AF6" w:rsidP="00266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266AF6" w:rsidRPr="00FE4922" w:rsidRDefault="00266AF6" w:rsidP="00266A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  <w:shd w:val="clear" w:color="auto" w:fill="auto"/>
          </w:tcPr>
          <w:p w:rsidR="00266AF6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266AF6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266AF6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479,913</w:t>
            </w:r>
          </w:p>
        </w:tc>
        <w:tc>
          <w:tcPr>
            <w:tcW w:w="301" w:type="pct"/>
            <w:shd w:val="clear" w:color="auto" w:fill="auto"/>
          </w:tcPr>
          <w:p w:rsidR="00266AF6" w:rsidRPr="00FE4922" w:rsidRDefault="00C24BAF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479,913</w:t>
            </w:r>
          </w:p>
        </w:tc>
      </w:tr>
      <w:tr w:rsidR="00031F43" w:rsidRPr="00FE4922" w:rsidTr="00FE4922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581,798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532,938</w:t>
            </w:r>
          </w:p>
        </w:tc>
        <w:tc>
          <w:tcPr>
            <w:tcW w:w="326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925E7" w:rsidRPr="00FE4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938,814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642,666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745,460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361,837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361,837</w:t>
            </w:r>
          </w:p>
        </w:tc>
        <w:tc>
          <w:tcPr>
            <w:tcW w:w="325" w:type="pct"/>
            <w:shd w:val="clear" w:color="auto" w:fill="auto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206,148</w:t>
            </w:r>
          </w:p>
        </w:tc>
        <w:tc>
          <w:tcPr>
            <w:tcW w:w="325" w:type="pct"/>
            <w:shd w:val="clear" w:color="auto" w:fill="auto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697,628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438,079</w:t>
            </w:r>
          </w:p>
        </w:tc>
        <w:tc>
          <w:tcPr>
            <w:tcW w:w="301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507,210</w:t>
            </w:r>
          </w:p>
        </w:tc>
      </w:tr>
      <w:tr w:rsidR="00031F43" w:rsidRPr="00FE4922" w:rsidTr="00FE4922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E4922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362,058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565,800</w:t>
            </w:r>
          </w:p>
        </w:tc>
        <w:tc>
          <w:tcPr>
            <w:tcW w:w="326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345,161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670,329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885,864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820,295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589,410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301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363,917</w:t>
            </w:r>
          </w:p>
        </w:tc>
      </w:tr>
      <w:tr w:rsidR="00031F43" w:rsidRPr="00FE4922" w:rsidTr="00FE4922">
        <w:tc>
          <w:tcPr>
            <w:tcW w:w="226" w:type="pct"/>
            <w:vMerge w:val="restart"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14" w:type="pct"/>
            <w:vMerge w:val="restart"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досуговых</w:t>
            </w:r>
            <w:proofErr w:type="spellEnd"/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276,310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454,435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266,264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112,187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728,330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522,360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228,250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227,000</w:t>
            </w:r>
          </w:p>
        </w:tc>
        <w:tc>
          <w:tcPr>
            <w:tcW w:w="301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FE4922" w:rsidRPr="00FE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815,136</w:t>
            </w:r>
          </w:p>
        </w:tc>
      </w:tr>
      <w:tr w:rsidR="00031F43" w:rsidRPr="00FE4922" w:rsidTr="00FE4922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E4922" w:rsidRDefault="00031F43" w:rsidP="00FE4922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92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E4922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276,310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454,435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266,264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112,187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728,330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522,360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013,840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227,000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600,726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214,410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214,410</w:t>
            </w:r>
          </w:p>
        </w:tc>
      </w:tr>
      <w:tr w:rsidR="00031F43" w:rsidRPr="00FE4922" w:rsidTr="00FD129D">
        <w:tc>
          <w:tcPr>
            <w:tcW w:w="226" w:type="pct"/>
            <w:vMerge w:val="restart"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614" w:type="pct"/>
            <w:vMerge w:val="restart"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055,250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761,140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816,390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055,250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546,730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601,980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214,410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214,410</w:t>
            </w:r>
          </w:p>
        </w:tc>
      </w:tr>
      <w:tr w:rsidR="00031F43" w:rsidRPr="00FE4922" w:rsidTr="00FD129D">
        <w:tc>
          <w:tcPr>
            <w:tcW w:w="226" w:type="pct"/>
            <w:vMerge w:val="restart"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FE4922"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4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714,657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884,724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929,666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512,100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595,240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101,300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907,026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324,753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030,643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088,846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388,960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371,108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671,108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000,000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25362,572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175362,572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832,634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502,524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192,026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221,383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388,916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023,254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212,026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629,753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121,233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67660,166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959783,920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31F43" w:rsidRPr="00FE4922" w:rsidTr="00FD129D">
        <w:tc>
          <w:tcPr>
            <w:tcW w:w="226" w:type="pct"/>
            <w:vMerge/>
          </w:tcPr>
          <w:p w:rsidR="00031F43" w:rsidRPr="00FE4922" w:rsidRDefault="00031F43" w:rsidP="00031F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31F43" w:rsidRPr="00FE4922" w:rsidRDefault="00031F43" w:rsidP="00031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31F43" w:rsidRPr="00FE4922" w:rsidRDefault="00031F43" w:rsidP="00031F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FE4922" w:rsidRPr="00FE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2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882,023</w:t>
            </w:r>
          </w:p>
        </w:tc>
        <w:tc>
          <w:tcPr>
            <w:tcW w:w="327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382,200</w:t>
            </w:r>
          </w:p>
        </w:tc>
        <w:tc>
          <w:tcPr>
            <w:tcW w:w="326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737,640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290,717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206,324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078,046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695,000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695,000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57909,410</w:t>
            </w:r>
          </w:p>
        </w:tc>
        <w:tc>
          <w:tcPr>
            <w:tcW w:w="325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922" w:rsidRPr="00FD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695,000</w:t>
            </w:r>
          </w:p>
        </w:tc>
        <w:tc>
          <w:tcPr>
            <w:tcW w:w="301" w:type="pct"/>
          </w:tcPr>
          <w:p w:rsidR="00031F43" w:rsidRPr="00FD129D" w:rsidRDefault="00031F43" w:rsidP="00FD129D">
            <w:pPr>
              <w:ind w:left="-44"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9D">
              <w:rPr>
                <w:rFonts w:ascii="Times New Roman" w:hAnsi="Times New Roman" w:cs="Times New Roman"/>
                <w:sz w:val="20"/>
                <w:szCs w:val="20"/>
              </w:rPr>
              <w:t>73571,360</w:t>
            </w:r>
          </w:p>
        </w:tc>
      </w:tr>
    </w:tbl>
    <w:p w:rsidR="0035292D" w:rsidRPr="00FE4922" w:rsidRDefault="0035292D" w:rsidP="0035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00" w:type="dxa"/>
        <w:tblLook w:val="04A0"/>
      </w:tblPr>
      <w:tblGrid>
        <w:gridCol w:w="1236"/>
        <w:gridCol w:w="1236"/>
        <w:gridCol w:w="1356"/>
        <w:gridCol w:w="996"/>
        <w:gridCol w:w="1116"/>
        <w:gridCol w:w="996"/>
        <w:gridCol w:w="1356"/>
        <w:gridCol w:w="1356"/>
        <w:gridCol w:w="1356"/>
        <w:gridCol w:w="1236"/>
        <w:gridCol w:w="1356"/>
      </w:tblGrid>
      <w:tr w:rsidR="00C24D8A" w:rsidRPr="00FE4922" w:rsidTr="00C24D8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47714,657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47884,724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103929,666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69512,1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64595,24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90101,3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224907,026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232324,753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233030,643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95088,846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D8A" w:rsidRPr="00FE4922" w:rsidRDefault="00C24D8A" w:rsidP="00C2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1209388,96</w:t>
            </w:r>
          </w:p>
        </w:tc>
      </w:tr>
    </w:tbl>
    <w:p w:rsidR="0035292D" w:rsidRPr="00FE4922" w:rsidRDefault="00FD129D" w:rsidP="00FD1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5292D" w:rsidRPr="00FE4922">
        <w:rPr>
          <w:rFonts w:ascii="Times New Roman" w:hAnsi="Times New Roman" w:cs="Times New Roman"/>
          <w:sz w:val="24"/>
          <w:szCs w:val="24"/>
        </w:rPr>
        <w:t>»</w:t>
      </w:r>
    </w:p>
    <w:p w:rsidR="0035292D" w:rsidRPr="00FE4922" w:rsidRDefault="0035292D" w:rsidP="0035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C8C" w:rsidRPr="00FE4922" w:rsidRDefault="00211C8C">
      <w:pPr>
        <w:rPr>
          <w:rFonts w:ascii="Times New Roman" w:hAnsi="Times New Roman" w:cs="Times New Roman"/>
          <w:sz w:val="24"/>
          <w:szCs w:val="24"/>
        </w:rPr>
      </w:pPr>
      <w:r w:rsidRPr="00FE4922">
        <w:rPr>
          <w:rFonts w:ascii="Times New Roman" w:hAnsi="Times New Roman" w:cs="Times New Roman"/>
          <w:sz w:val="24"/>
          <w:szCs w:val="24"/>
        </w:rPr>
        <w:br w:type="page"/>
      </w:r>
    </w:p>
    <w:p w:rsidR="00211C8C" w:rsidRDefault="00211C8C" w:rsidP="009979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11C8C" w:rsidSect="00FE492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E03B11" w:rsidRPr="00211C8C" w:rsidRDefault="007D0CC7" w:rsidP="009979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3B11" w:rsidRPr="00211C8C">
        <w:rPr>
          <w:rFonts w:ascii="Times New Roman" w:hAnsi="Times New Roman" w:cs="Times New Roman"/>
          <w:sz w:val="28"/>
          <w:szCs w:val="28"/>
        </w:rPr>
        <w:t>записка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3B11" w:rsidRPr="00211C8C">
        <w:rPr>
          <w:rFonts w:ascii="Times New Roman" w:hAnsi="Times New Roman" w:cs="Times New Roman"/>
          <w:sz w:val="28"/>
          <w:szCs w:val="28"/>
        </w:rPr>
        <w:t>к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3B11" w:rsidRPr="00211C8C">
        <w:rPr>
          <w:rFonts w:ascii="Times New Roman" w:hAnsi="Times New Roman" w:cs="Times New Roman"/>
          <w:sz w:val="28"/>
          <w:szCs w:val="28"/>
        </w:rPr>
        <w:t>проекту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E03B11" w:rsidRPr="00211C8C">
        <w:rPr>
          <w:rFonts w:ascii="Times New Roman" w:hAnsi="Times New Roman"/>
          <w:sz w:val="28"/>
          <w:szCs w:val="28"/>
        </w:rPr>
        <w:t>постановления</w:t>
      </w:r>
    </w:p>
    <w:p w:rsidR="00E03B11" w:rsidRPr="00211C8C" w:rsidRDefault="00E03B11" w:rsidP="00A40D2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4DEB" w:rsidRPr="00211C8C" w:rsidRDefault="008E2E7A" w:rsidP="008519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внесении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изменений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муниципальную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программу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«Сохранение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развитие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культуры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края»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утвержденную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постановлением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администрации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района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Хабаровского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края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от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31.10.2016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№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632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D1" w:rsidRPr="00211C8C" w:rsidRDefault="008519D1" w:rsidP="00F94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11" w:rsidRPr="00211C8C" w:rsidRDefault="00713C8A" w:rsidP="00862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целях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получения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субсидии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из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краевого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631AB2" w:rsidRPr="00211C8C">
        <w:rPr>
          <w:rFonts w:ascii="Times New Roman" w:hAnsi="Times New Roman" w:cs="Times New Roman"/>
          <w:sz w:val="28"/>
          <w:szCs w:val="28"/>
        </w:rPr>
        <w:t>бюджета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631AB2" w:rsidRPr="00211C8C">
        <w:rPr>
          <w:rFonts w:ascii="Times New Roman" w:hAnsi="Times New Roman" w:cs="Times New Roman"/>
          <w:sz w:val="28"/>
          <w:szCs w:val="28"/>
        </w:rPr>
        <w:t>для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реализации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проекта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«Капитальный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EA1" w:rsidRPr="00211C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айонного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C5" w:rsidRPr="00211C8C">
        <w:rPr>
          <w:rFonts w:ascii="Times New Roman" w:eastAsia="Times New Roman" w:hAnsi="Times New Roman" w:cs="Times New Roman"/>
          <w:sz w:val="28"/>
          <w:szCs w:val="28"/>
        </w:rPr>
        <w:t>Чегдомын»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изменения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Программу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внесены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перечень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мероприяти</w:t>
      </w:r>
      <w:r w:rsidR="00262540" w:rsidRPr="00211C8C">
        <w:rPr>
          <w:rFonts w:ascii="Times New Roman" w:hAnsi="Times New Roman" w:cs="Times New Roman"/>
          <w:sz w:val="28"/>
          <w:szCs w:val="28"/>
        </w:rPr>
        <w:t>й</w:t>
      </w:r>
      <w:r w:rsidRPr="00211C8C">
        <w:rPr>
          <w:rFonts w:ascii="Times New Roman" w:hAnsi="Times New Roman" w:cs="Times New Roman"/>
          <w:sz w:val="28"/>
          <w:szCs w:val="28"/>
        </w:rPr>
        <w:t>,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основные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показатели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(индикаторы)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ожидаемые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результаты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реализации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hAnsi="Times New Roman" w:cs="Times New Roman"/>
          <w:sz w:val="28"/>
          <w:szCs w:val="28"/>
        </w:rPr>
        <w:t>программы.</w:t>
      </w:r>
    </w:p>
    <w:p w:rsidR="00713C8A" w:rsidRPr="00211C8C" w:rsidRDefault="00713C8A" w:rsidP="00862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предыдущей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редакцией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внесены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добавления:</w:t>
      </w:r>
    </w:p>
    <w:p w:rsidR="00713C8A" w:rsidRPr="00211C8C" w:rsidRDefault="003F60A1" w:rsidP="00862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13C8A" w:rsidRPr="00211C8C">
        <w:rPr>
          <w:rFonts w:ascii="Times New Roman" w:eastAsia="Times New Roman" w:hAnsi="Times New Roman" w:cs="Times New Roman"/>
          <w:sz w:val="28"/>
          <w:szCs w:val="28"/>
        </w:rPr>
        <w:t>еропри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«Капитальный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EA1" w:rsidRPr="00211C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айонного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33" w:rsidRPr="00211C8C">
        <w:rPr>
          <w:rFonts w:ascii="Times New Roman" w:eastAsia="Times New Roman" w:hAnsi="Times New Roman" w:cs="Times New Roman"/>
          <w:sz w:val="28"/>
          <w:szCs w:val="28"/>
        </w:rPr>
        <w:t>Чегдомын»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F60A1" w:rsidRPr="00211C8C" w:rsidRDefault="003F60A1" w:rsidP="00862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(индикатора)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540" w:rsidRPr="00211C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5B55" w:rsidRPr="00211C8C">
        <w:rPr>
          <w:rFonts w:ascii="Times New Roman" w:hAnsi="Times New Roman" w:cs="Times New Roman"/>
          <w:sz w:val="28"/>
          <w:szCs w:val="28"/>
        </w:rPr>
        <w:t>Количество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05B55" w:rsidRPr="00211C8C">
        <w:rPr>
          <w:rFonts w:ascii="Times New Roman" w:hAnsi="Times New Roman" w:cs="Times New Roman"/>
          <w:sz w:val="28"/>
          <w:szCs w:val="28"/>
        </w:rPr>
        <w:t>реализованных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05B55" w:rsidRPr="00211C8C">
        <w:rPr>
          <w:rFonts w:ascii="Times New Roman" w:hAnsi="Times New Roman" w:cs="Times New Roman"/>
          <w:sz w:val="28"/>
          <w:szCs w:val="28"/>
        </w:rPr>
        <w:t>проектов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05B55" w:rsidRPr="00211C8C">
        <w:rPr>
          <w:rFonts w:ascii="Times New Roman" w:hAnsi="Times New Roman" w:cs="Times New Roman"/>
          <w:sz w:val="28"/>
          <w:szCs w:val="28"/>
        </w:rPr>
        <w:t>комплексного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05B55" w:rsidRPr="00211C8C">
        <w:rPr>
          <w:rFonts w:ascii="Times New Roman" w:hAnsi="Times New Roman" w:cs="Times New Roman"/>
          <w:sz w:val="28"/>
          <w:szCs w:val="28"/>
        </w:rPr>
        <w:t>развития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05B55" w:rsidRPr="00211C8C">
        <w:rPr>
          <w:rFonts w:ascii="Times New Roman" w:hAnsi="Times New Roman" w:cs="Times New Roman"/>
          <w:sz w:val="28"/>
          <w:szCs w:val="28"/>
        </w:rPr>
        <w:t>сельских</w:t>
      </w:r>
      <w:r w:rsidR="00FE4922">
        <w:rPr>
          <w:rFonts w:ascii="Times New Roman" w:hAnsi="Times New Roman" w:cs="Times New Roman"/>
          <w:sz w:val="28"/>
          <w:szCs w:val="28"/>
        </w:rPr>
        <w:t xml:space="preserve"> </w:t>
      </w:r>
      <w:r w:rsidR="00505B55" w:rsidRPr="00211C8C">
        <w:rPr>
          <w:rFonts w:ascii="Times New Roman" w:hAnsi="Times New Roman" w:cs="Times New Roman"/>
          <w:sz w:val="28"/>
          <w:szCs w:val="28"/>
        </w:rPr>
        <w:t>территорий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03B11" w:rsidRPr="00211C8C" w:rsidRDefault="00E03B11" w:rsidP="00862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11" w:rsidRDefault="00E03B11" w:rsidP="00862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6F4" w:rsidRPr="00211C8C" w:rsidRDefault="002936F4" w:rsidP="00862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11" w:rsidRPr="00211C8C" w:rsidRDefault="00E03B11" w:rsidP="00E03B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8C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4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Н.Л. </w:t>
      </w:r>
      <w:r w:rsidRPr="00211C8C">
        <w:rPr>
          <w:rFonts w:ascii="Times New Roman" w:eastAsia="Times New Roman" w:hAnsi="Times New Roman" w:cs="Times New Roman"/>
          <w:sz w:val="28"/>
          <w:szCs w:val="28"/>
        </w:rPr>
        <w:t>Дрюк</w:t>
      </w:r>
      <w:r w:rsidR="00FE4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261" w:rsidRPr="00211C8C" w:rsidRDefault="00FE4922" w:rsidP="008622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CC7" w:rsidRPr="00211C8C" w:rsidRDefault="007D0CC7" w:rsidP="00862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CC7" w:rsidRPr="00211C8C" w:rsidRDefault="007D0CC7" w:rsidP="007D0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78B" w:rsidRPr="00211C8C" w:rsidRDefault="000D678B" w:rsidP="009647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4DEB" w:rsidRPr="00211C8C" w:rsidRDefault="00104DEB" w:rsidP="009647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922" w:rsidRPr="00211C8C" w:rsidRDefault="00FE49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4922" w:rsidRPr="00211C8C" w:rsidSect="004517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98" w:rsidRDefault="00B27C98" w:rsidP="00D17A87">
      <w:pPr>
        <w:spacing w:after="0" w:line="240" w:lineRule="auto"/>
      </w:pPr>
      <w:r>
        <w:separator/>
      </w:r>
    </w:p>
  </w:endnote>
  <w:endnote w:type="continuationSeparator" w:id="0">
    <w:p w:rsidR="00B27C98" w:rsidRDefault="00B27C98" w:rsidP="00D1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98" w:rsidRDefault="00B27C98" w:rsidP="00D17A87">
      <w:pPr>
        <w:spacing w:after="0" w:line="240" w:lineRule="auto"/>
      </w:pPr>
      <w:r>
        <w:separator/>
      </w:r>
    </w:p>
  </w:footnote>
  <w:footnote w:type="continuationSeparator" w:id="0">
    <w:p w:rsidR="00B27C98" w:rsidRDefault="00B27C98" w:rsidP="00D1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4001"/>
      <w:docPartObj>
        <w:docPartGallery w:val="Page Numbers (Top of Page)"/>
        <w:docPartUnique/>
      </w:docPartObj>
    </w:sdtPr>
    <w:sdtContent>
      <w:p w:rsidR="00B7663B" w:rsidRDefault="00252DA3">
        <w:pPr>
          <w:pStyle w:val="aa"/>
          <w:jc w:val="center"/>
        </w:pPr>
        <w:fldSimple w:instr=" PAGE   \* MERGEFORMAT ">
          <w:r w:rsidR="000219BD">
            <w:rPr>
              <w:noProof/>
            </w:rPr>
            <w:t>13</w:t>
          </w:r>
        </w:fldSimple>
      </w:p>
    </w:sdtContent>
  </w:sdt>
  <w:p w:rsidR="00B7663B" w:rsidRDefault="00B766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CD1"/>
    <w:multiLevelType w:val="multilevel"/>
    <w:tmpl w:val="02A82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F1524F"/>
    <w:multiLevelType w:val="multilevel"/>
    <w:tmpl w:val="C1E63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2">
    <w:nsid w:val="19324A17"/>
    <w:multiLevelType w:val="hybridMultilevel"/>
    <w:tmpl w:val="9948E500"/>
    <w:lvl w:ilvl="0" w:tplc="294CAB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82E15"/>
    <w:multiLevelType w:val="multilevel"/>
    <w:tmpl w:val="34C83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3D4C8D"/>
    <w:multiLevelType w:val="multilevel"/>
    <w:tmpl w:val="24BA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13CE"/>
    <w:rsid w:val="000048C2"/>
    <w:rsid w:val="000170FB"/>
    <w:rsid w:val="000212AC"/>
    <w:rsid w:val="000219BD"/>
    <w:rsid w:val="00030516"/>
    <w:rsid w:val="00031F43"/>
    <w:rsid w:val="00041ACA"/>
    <w:rsid w:val="0004689D"/>
    <w:rsid w:val="000553E7"/>
    <w:rsid w:val="000579B9"/>
    <w:rsid w:val="00057E63"/>
    <w:rsid w:val="00071333"/>
    <w:rsid w:val="000906FE"/>
    <w:rsid w:val="000A0984"/>
    <w:rsid w:val="000A111D"/>
    <w:rsid w:val="000D678B"/>
    <w:rsid w:val="000E006D"/>
    <w:rsid w:val="000E25C5"/>
    <w:rsid w:val="000E6790"/>
    <w:rsid w:val="000F3157"/>
    <w:rsid w:val="000F6BEA"/>
    <w:rsid w:val="00104DEB"/>
    <w:rsid w:val="00105417"/>
    <w:rsid w:val="001160EA"/>
    <w:rsid w:val="00116176"/>
    <w:rsid w:val="00122F54"/>
    <w:rsid w:val="0012630F"/>
    <w:rsid w:val="00126833"/>
    <w:rsid w:val="00146505"/>
    <w:rsid w:val="00155F89"/>
    <w:rsid w:val="00161B3E"/>
    <w:rsid w:val="00163BE4"/>
    <w:rsid w:val="00164A6A"/>
    <w:rsid w:val="00166132"/>
    <w:rsid w:val="00183CAA"/>
    <w:rsid w:val="001A507F"/>
    <w:rsid w:val="001B0161"/>
    <w:rsid w:val="001B5FD3"/>
    <w:rsid w:val="001D3604"/>
    <w:rsid w:val="001D4A3B"/>
    <w:rsid w:val="001E368A"/>
    <w:rsid w:val="001E5658"/>
    <w:rsid w:val="001E6812"/>
    <w:rsid w:val="001F36A0"/>
    <w:rsid w:val="00204639"/>
    <w:rsid w:val="00207836"/>
    <w:rsid w:val="00211C8C"/>
    <w:rsid w:val="00214432"/>
    <w:rsid w:val="002440D3"/>
    <w:rsid w:val="00244836"/>
    <w:rsid w:val="00252DA3"/>
    <w:rsid w:val="00262540"/>
    <w:rsid w:val="00266AF6"/>
    <w:rsid w:val="00282828"/>
    <w:rsid w:val="00287D70"/>
    <w:rsid w:val="002936F4"/>
    <w:rsid w:val="002A06E9"/>
    <w:rsid w:val="002B356A"/>
    <w:rsid w:val="002C53E5"/>
    <w:rsid w:val="002D18D3"/>
    <w:rsid w:val="002F025E"/>
    <w:rsid w:val="002F169F"/>
    <w:rsid w:val="00305F88"/>
    <w:rsid w:val="0031143C"/>
    <w:rsid w:val="003122C1"/>
    <w:rsid w:val="003169DD"/>
    <w:rsid w:val="00322881"/>
    <w:rsid w:val="00345ADF"/>
    <w:rsid w:val="003504D4"/>
    <w:rsid w:val="0035292D"/>
    <w:rsid w:val="00352B02"/>
    <w:rsid w:val="00360833"/>
    <w:rsid w:val="003811F1"/>
    <w:rsid w:val="0038147C"/>
    <w:rsid w:val="00387FCA"/>
    <w:rsid w:val="00393D1F"/>
    <w:rsid w:val="003A1215"/>
    <w:rsid w:val="003A48D6"/>
    <w:rsid w:val="003B4D87"/>
    <w:rsid w:val="003C0307"/>
    <w:rsid w:val="003C3CF6"/>
    <w:rsid w:val="003D23F1"/>
    <w:rsid w:val="003D66A1"/>
    <w:rsid w:val="003F60A1"/>
    <w:rsid w:val="003F66CF"/>
    <w:rsid w:val="003F7B7B"/>
    <w:rsid w:val="004132FE"/>
    <w:rsid w:val="00415D76"/>
    <w:rsid w:val="004225F5"/>
    <w:rsid w:val="00426DB5"/>
    <w:rsid w:val="004517F0"/>
    <w:rsid w:val="0047782D"/>
    <w:rsid w:val="00492316"/>
    <w:rsid w:val="004A774F"/>
    <w:rsid w:val="004B274A"/>
    <w:rsid w:val="004D0AD6"/>
    <w:rsid w:val="004D27BE"/>
    <w:rsid w:val="004E57E5"/>
    <w:rsid w:val="004F157F"/>
    <w:rsid w:val="00505A12"/>
    <w:rsid w:val="00505B55"/>
    <w:rsid w:val="0050662A"/>
    <w:rsid w:val="00517491"/>
    <w:rsid w:val="0052646A"/>
    <w:rsid w:val="00566E31"/>
    <w:rsid w:val="0057616C"/>
    <w:rsid w:val="00583D37"/>
    <w:rsid w:val="00594D9D"/>
    <w:rsid w:val="005A1DCD"/>
    <w:rsid w:val="005B0EE6"/>
    <w:rsid w:val="005B2DC6"/>
    <w:rsid w:val="005C0E9E"/>
    <w:rsid w:val="005C4DE0"/>
    <w:rsid w:val="005C5E70"/>
    <w:rsid w:val="005C72B2"/>
    <w:rsid w:val="005D57AA"/>
    <w:rsid w:val="005E6E8D"/>
    <w:rsid w:val="00600D86"/>
    <w:rsid w:val="00612498"/>
    <w:rsid w:val="006202AF"/>
    <w:rsid w:val="00631AB2"/>
    <w:rsid w:val="00633651"/>
    <w:rsid w:val="0064726D"/>
    <w:rsid w:val="006472A0"/>
    <w:rsid w:val="00673037"/>
    <w:rsid w:val="0068003D"/>
    <w:rsid w:val="006A23F0"/>
    <w:rsid w:val="006B2367"/>
    <w:rsid w:val="006B7391"/>
    <w:rsid w:val="006D437E"/>
    <w:rsid w:val="006E4FB7"/>
    <w:rsid w:val="00710865"/>
    <w:rsid w:val="00711DD0"/>
    <w:rsid w:val="00713C8A"/>
    <w:rsid w:val="00715689"/>
    <w:rsid w:val="0072702E"/>
    <w:rsid w:val="00732119"/>
    <w:rsid w:val="00732439"/>
    <w:rsid w:val="00743F6B"/>
    <w:rsid w:val="007468B6"/>
    <w:rsid w:val="007512D1"/>
    <w:rsid w:val="007574A7"/>
    <w:rsid w:val="00772138"/>
    <w:rsid w:val="00774E7B"/>
    <w:rsid w:val="00781C68"/>
    <w:rsid w:val="00782DEA"/>
    <w:rsid w:val="0079249A"/>
    <w:rsid w:val="00792D57"/>
    <w:rsid w:val="00795B66"/>
    <w:rsid w:val="007A0584"/>
    <w:rsid w:val="007A6128"/>
    <w:rsid w:val="007B266C"/>
    <w:rsid w:val="007C08D2"/>
    <w:rsid w:val="007C1219"/>
    <w:rsid w:val="007D0665"/>
    <w:rsid w:val="007D0CC7"/>
    <w:rsid w:val="007D7EA1"/>
    <w:rsid w:val="0080191F"/>
    <w:rsid w:val="0082328A"/>
    <w:rsid w:val="0083748A"/>
    <w:rsid w:val="0084150A"/>
    <w:rsid w:val="008462E5"/>
    <w:rsid w:val="00847B3A"/>
    <w:rsid w:val="00850EAC"/>
    <w:rsid w:val="008519D1"/>
    <w:rsid w:val="00862261"/>
    <w:rsid w:val="00867994"/>
    <w:rsid w:val="00884F92"/>
    <w:rsid w:val="00894B41"/>
    <w:rsid w:val="008A4E1C"/>
    <w:rsid w:val="008A52A2"/>
    <w:rsid w:val="008D5BDA"/>
    <w:rsid w:val="008E2E7A"/>
    <w:rsid w:val="008F336B"/>
    <w:rsid w:val="00920358"/>
    <w:rsid w:val="009236E5"/>
    <w:rsid w:val="00924C4A"/>
    <w:rsid w:val="00926F77"/>
    <w:rsid w:val="00936146"/>
    <w:rsid w:val="00952311"/>
    <w:rsid w:val="00953995"/>
    <w:rsid w:val="00953ABE"/>
    <w:rsid w:val="009604EC"/>
    <w:rsid w:val="00964717"/>
    <w:rsid w:val="009754C4"/>
    <w:rsid w:val="00981CFD"/>
    <w:rsid w:val="009834F7"/>
    <w:rsid w:val="0098489D"/>
    <w:rsid w:val="00990552"/>
    <w:rsid w:val="00993767"/>
    <w:rsid w:val="00995B59"/>
    <w:rsid w:val="009979C5"/>
    <w:rsid w:val="009A1819"/>
    <w:rsid w:val="009A30DA"/>
    <w:rsid w:val="009A3E3C"/>
    <w:rsid w:val="009F2C9A"/>
    <w:rsid w:val="00A145C9"/>
    <w:rsid w:val="00A1659D"/>
    <w:rsid w:val="00A21623"/>
    <w:rsid w:val="00A27ECE"/>
    <w:rsid w:val="00A40962"/>
    <w:rsid w:val="00A40D21"/>
    <w:rsid w:val="00A50E25"/>
    <w:rsid w:val="00A53EAD"/>
    <w:rsid w:val="00A61677"/>
    <w:rsid w:val="00A62236"/>
    <w:rsid w:val="00A73339"/>
    <w:rsid w:val="00A75939"/>
    <w:rsid w:val="00A847BD"/>
    <w:rsid w:val="00A94172"/>
    <w:rsid w:val="00AB41DC"/>
    <w:rsid w:val="00AC2057"/>
    <w:rsid w:val="00AC454E"/>
    <w:rsid w:val="00AE0065"/>
    <w:rsid w:val="00AF185D"/>
    <w:rsid w:val="00AF3C9E"/>
    <w:rsid w:val="00B01E81"/>
    <w:rsid w:val="00B02F32"/>
    <w:rsid w:val="00B2427D"/>
    <w:rsid w:val="00B27C98"/>
    <w:rsid w:val="00B35CBE"/>
    <w:rsid w:val="00B40EA5"/>
    <w:rsid w:val="00B65FF9"/>
    <w:rsid w:val="00B751F3"/>
    <w:rsid w:val="00B7663B"/>
    <w:rsid w:val="00B8373A"/>
    <w:rsid w:val="00BC1531"/>
    <w:rsid w:val="00BC1686"/>
    <w:rsid w:val="00BC19BD"/>
    <w:rsid w:val="00BC3A53"/>
    <w:rsid w:val="00BC3B4E"/>
    <w:rsid w:val="00BF4C42"/>
    <w:rsid w:val="00BF4D8F"/>
    <w:rsid w:val="00BF57BA"/>
    <w:rsid w:val="00C11DD0"/>
    <w:rsid w:val="00C12A6B"/>
    <w:rsid w:val="00C14151"/>
    <w:rsid w:val="00C16761"/>
    <w:rsid w:val="00C22E0A"/>
    <w:rsid w:val="00C24BAF"/>
    <w:rsid w:val="00C24D8A"/>
    <w:rsid w:val="00C43FDD"/>
    <w:rsid w:val="00C451FD"/>
    <w:rsid w:val="00C57DCF"/>
    <w:rsid w:val="00C667A1"/>
    <w:rsid w:val="00C673F4"/>
    <w:rsid w:val="00C72CE0"/>
    <w:rsid w:val="00CA0727"/>
    <w:rsid w:val="00CB5C58"/>
    <w:rsid w:val="00CE12B9"/>
    <w:rsid w:val="00CE2AD3"/>
    <w:rsid w:val="00CF46BF"/>
    <w:rsid w:val="00CF5BF7"/>
    <w:rsid w:val="00D01B3D"/>
    <w:rsid w:val="00D065E0"/>
    <w:rsid w:val="00D17A87"/>
    <w:rsid w:val="00D21B65"/>
    <w:rsid w:val="00D226D8"/>
    <w:rsid w:val="00D2731F"/>
    <w:rsid w:val="00D400D5"/>
    <w:rsid w:val="00D565A8"/>
    <w:rsid w:val="00D7274D"/>
    <w:rsid w:val="00D77DF6"/>
    <w:rsid w:val="00D8055F"/>
    <w:rsid w:val="00D838A1"/>
    <w:rsid w:val="00D9568C"/>
    <w:rsid w:val="00DC6F2B"/>
    <w:rsid w:val="00DD0D4A"/>
    <w:rsid w:val="00E02CA0"/>
    <w:rsid w:val="00E03B11"/>
    <w:rsid w:val="00E16875"/>
    <w:rsid w:val="00E54966"/>
    <w:rsid w:val="00E71733"/>
    <w:rsid w:val="00E75AA7"/>
    <w:rsid w:val="00E80EB4"/>
    <w:rsid w:val="00E925E7"/>
    <w:rsid w:val="00E9329C"/>
    <w:rsid w:val="00ED4D45"/>
    <w:rsid w:val="00EF1527"/>
    <w:rsid w:val="00EF431B"/>
    <w:rsid w:val="00EF7536"/>
    <w:rsid w:val="00F111EC"/>
    <w:rsid w:val="00F4259B"/>
    <w:rsid w:val="00F46120"/>
    <w:rsid w:val="00F54DEA"/>
    <w:rsid w:val="00F57463"/>
    <w:rsid w:val="00F72B32"/>
    <w:rsid w:val="00F91A5F"/>
    <w:rsid w:val="00F92B50"/>
    <w:rsid w:val="00F943E5"/>
    <w:rsid w:val="00F95726"/>
    <w:rsid w:val="00FB4DBF"/>
    <w:rsid w:val="00FB4E1D"/>
    <w:rsid w:val="00FC221E"/>
    <w:rsid w:val="00FD0B63"/>
    <w:rsid w:val="00FD129D"/>
    <w:rsid w:val="00FE2B97"/>
    <w:rsid w:val="00FE4922"/>
    <w:rsid w:val="00FF151C"/>
    <w:rsid w:val="00F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A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727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104DEB"/>
    <w:rPr>
      <w:i/>
      <w:iCs/>
    </w:rPr>
  </w:style>
  <w:style w:type="paragraph" w:styleId="aa">
    <w:name w:val="header"/>
    <w:basedOn w:val="a"/>
    <w:link w:val="ab"/>
    <w:uiPriority w:val="99"/>
    <w:unhideWhenUsed/>
    <w:rsid w:val="00D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A87"/>
  </w:style>
  <w:style w:type="paragraph" w:styleId="ac">
    <w:name w:val="footer"/>
    <w:basedOn w:val="a"/>
    <w:link w:val="ad"/>
    <w:uiPriority w:val="99"/>
    <w:unhideWhenUsed/>
    <w:rsid w:val="00D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A87"/>
  </w:style>
  <w:style w:type="character" w:styleId="ae">
    <w:name w:val="Placeholder Text"/>
    <w:basedOn w:val="a0"/>
    <w:uiPriority w:val="99"/>
    <w:semiHidden/>
    <w:rsid w:val="00FF15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A70C-163B-4AD9-95C7-9C49EC2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14</cp:revision>
  <cp:lastPrinted>2023-12-29T02:19:00Z</cp:lastPrinted>
  <dcterms:created xsi:type="dcterms:W3CDTF">2023-12-22T05:29:00Z</dcterms:created>
  <dcterms:modified xsi:type="dcterms:W3CDTF">2023-12-29T06:06:00Z</dcterms:modified>
</cp:coreProperties>
</file>