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A3" w:rsidRDefault="001768A3" w:rsidP="001768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68A3" w:rsidRDefault="001768A3" w:rsidP="001768A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768A3" w:rsidRDefault="001768A3" w:rsidP="001768A3">
      <w:pPr>
        <w:jc w:val="center"/>
        <w:rPr>
          <w:sz w:val="28"/>
          <w:szCs w:val="28"/>
        </w:rPr>
      </w:pPr>
    </w:p>
    <w:p w:rsidR="001768A3" w:rsidRDefault="001768A3" w:rsidP="001768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68A3" w:rsidRDefault="001768A3" w:rsidP="001768A3">
      <w:pPr>
        <w:rPr>
          <w:sz w:val="28"/>
          <w:szCs w:val="28"/>
        </w:rPr>
      </w:pPr>
    </w:p>
    <w:p w:rsidR="001768A3" w:rsidRDefault="001768A3" w:rsidP="001768A3">
      <w:pPr>
        <w:rPr>
          <w:sz w:val="28"/>
          <w:szCs w:val="28"/>
        </w:rPr>
      </w:pPr>
    </w:p>
    <w:p w:rsidR="001768A3" w:rsidRDefault="001768A3" w:rsidP="00176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12.02.2023 № 75</w:t>
      </w:r>
    </w:p>
    <w:p w:rsidR="001768A3" w:rsidRDefault="001768A3" w:rsidP="001768A3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617669" w:rsidRDefault="00617669" w:rsidP="00617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669" w:rsidRDefault="00617669" w:rsidP="00617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1A" w:rsidRPr="00F5537C" w:rsidRDefault="00117C1A" w:rsidP="009C3E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мерах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содействию</w:t>
      </w:r>
      <w:r w:rsidR="00617669">
        <w:rPr>
          <w:sz w:val="28"/>
          <w:szCs w:val="28"/>
        </w:rPr>
        <w:t xml:space="preserve"> </w:t>
      </w:r>
      <w:bookmarkStart w:id="0" w:name="_Hlk72397573"/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 w:rsidR="009C3E81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bookmarkEnd w:id="0"/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их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подготовке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проведении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территории</w:t>
      </w:r>
      <w:r w:rsidR="00617669">
        <w:rPr>
          <w:sz w:val="28"/>
          <w:szCs w:val="28"/>
        </w:rPr>
        <w:t xml:space="preserve"> </w:t>
      </w:r>
      <w:r w:rsidR="009C3E81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</w:t>
      </w:r>
      <w:r>
        <w:rPr>
          <w:sz w:val="28"/>
          <w:szCs w:val="28"/>
        </w:rPr>
        <w:t>оду</w:t>
      </w:r>
    </w:p>
    <w:p w:rsidR="00117C1A" w:rsidRDefault="00117C1A" w:rsidP="009C3E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C3E81" w:rsidRPr="00F5537C" w:rsidRDefault="009C3E81" w:rsidP="00117C1A">
      <w:pPr>
        <w:autoSpaceDE w:val="0"/>
        <w:autoSpaceDN w:val="0"/>
        <w:adjustRightInd w:val="0"/>
        <w:spacing w:line="240" w:lineRule="exact"/>
        <w:ind w:left="120"/>
        <w:jc w:val="both"/>
        <w:rPr>
          <w:sz w:val="28"/>
          <w:szCs w:val="28"/>
        </w:rPr>
      </w:pPr>
    </w:p>
    <w:p w:rsidR="00117C1A" w:rsidRPr="00F5537C" w:rsidRDefault="00117C1A" w:rsidP="009C3E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соответствии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Федеральным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законом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12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июня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2002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г.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67-ФЗ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«Об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основных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гарантиях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прав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права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участие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референдуме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граждан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Федерации»,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Федеральным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законом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537C"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200</w:t>
      </w:r>
      <w:r>
        <w:rPr>
          <w:sz w:val="28"/>
          <w:szCs w:val="28"/>
        </w:rPr>
        <w:t>3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г.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F5537C">
        <w:rPr>
          <w:sz w:val="28"/>
          <w:szCs w:val="28"/>
        </w:rPr>
        <w:t>-ФЗ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«О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678-СФ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proofErr w:type="gramEnd"/>
      <w:r w:rsidR="006176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2076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мерах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13-рп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при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proofErr w:type="gramEnd"/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году»,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Уставом</w:t>
      </w:r>
      <w:r w:rsidR="00617669">
        <w:rPr>
          <w:sz w:val="28"/>
          <w:szCs w:val="28"/>
        </w:rPr>
        <w:t xml:space="preserve"> </w:t>
      </w:r>
      <w:r w:rsidR="009C3E81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целях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оказания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содействия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проведении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F5537C">
        <w:rPr>
          <w:sz w:val="28"/>
          <w:szCs w:val="28"/>
        </w:rPr>
        <w:t>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администрация</w:t>
      </w:r>
      <w:r w:rsidR="00617669">
        <w:rPr>
          <w:sz w:val="28"/>
          <w:szCs w:val="28"/>
        </w:rPr>
        <w:t xml:space="preserve"> </w:t>
      </w:r>
      <w:r w:rsidR="009C3E81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</w:t>
      </w:r>
    </w:p>
    <w:p w:rsidR="00117C1A" w:rsidRPr="00F5537C" w:rsidRDefault="00117C1A" w:rsidP="00117C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ПОСТАНОВЛЯЕТ:</w:t>
      </w:r>
    </w:p>
    <w:p w:rsidR="00117C1A" w:rsidRPr="00AC1DFA" w:rsidRDefault="00117C1A" w:rsidP="00AC1DF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Создать</w:t>
      </w:r>
      <w:r w:rsidR="00617669">
        <w:rPr>
          <w:sz w:val="28"/>
          <w:szCs w:val="28"/>
        </w:rPr>
        <w:t xml:space="preserve"> </w:t>
      </w:r>
      <w:bookmarkStart w:id="1" w:name="_Hlk72402120"/>
      <w:r w:rsidRPr="00F5537C">
        <w:rPr>
          <w:sz w:val="28"/>
          <w:szCs w:val="28"/>
        </w:rPr>
        <w:t>рабочую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группу</w:t>
      </w:r>
      <w:r w:rsidR="00617669">
        <w:rPr>
          <w:sz w:val="28"/>
          <w:szCs w:val="28"/>
        </w:rPr>
        <w:t xml:space="preserve"> </w:t>
      </w:r>
      <w:bookmarkStart w:id="2" w:name="_Hlk72396927"/>
      <w:r w:rsidRPr="00F5537C"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оказанию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содействия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 w:rsidR="009C3E81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их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подготовке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проведении</w:t>
      </w:r>
      <w:r w:rsidR="00617669">
        <w:rPr>
          <w:sz w:val="28"/>
          <w:szCs w:val="28"/>
        </w:rPr>
        <w:t xml:space="preserve"> </w:t>
      </w:r>
      <w:r w:rsidRPr="00E36455"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территории</w:t>
      </w:r>
      <w:r w:rsidR="00617669">
        <w:rPr>
          <w:sz w:val="28"/>
          <w:szCs w:val="28"/>
        </w:rPr>
        <w:t xml:space="preserve"> </w:t>
      </w:r>
      <w:bookmarkStart w:id="3" w:name="_Hlk159335945"/>
      <w:r w:rsidR="00AC1DFA">
        <w:rPr>
          <w:sz w:val="28"/>
          <w:szCs w:val="28"/>
        </w:rPr>
        <w:t>Верхнебуреинского</w:t>
      </w:r>
      <w:bookmarkEnd w:id="3"/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F5537C">
        <w:rPr>
          <w:sz w:val="28"/>
          <w:szCs w:val="28"/>
        </w:rPr>
        <w:t>.</w:t>
      </w:r>
      <w:bookmarkEnd w:id="1"/>
      <w:bookmarkEnd w:id="2"/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2.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Утвердить: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2.1.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Состав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рабочей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группы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оказанию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содействия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избирательным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комиссиям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реализации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их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полномочий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при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подготовке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проведении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36455">
        <w:rPr>
          <w:rFonts w:ascii="Times New Roman" w:hAnsi="Times New Roman" w:cs="Times New Roman"/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Президента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Российской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территории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ED7F2F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(далее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–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рабочая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группа),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согласно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П</w:t>
      </w:r>
      <w:r w:rsidRPr="00F5537C">
        <w:rPr>
          <w:rFonts w:ascii="Times New Roman" w:hAnsi="Times New Roman" w:cs="Times New Roman"/>
          <w:sz w:val="28"/>
          <w:szCs w:val="28"/>
        </w:rPr>
        <w:t>риложению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1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к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настоящему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постановлению</w:t>
      </w:r>
      <w:r w:rsidRPr="00F5537C">
        <w:rPr>
          <w:rFonts w:ascii="Times New Roman" w:hAnsi="Times New Roman" w:cs="Times New Roman"/>
          <w:sz w:val="28"/>
          <w:szCs w:val="28"/>
        </w:rPr>
        <w:t>;</w:t>
      </w:r>
    </w:p>
    <w:p w:rsidR="00117C1A" w:rsidRPr="00F5537C" w:rsidRDefault="00117C1A" w:rsidP="00117C1A">
      <w:pPr>
        <w:ind w:firstLine="709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2.2.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План</w:t>
      </w:r>
      <w:r w:rsidR="006176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организационно-тех</w:t>
      </w:r>
      <w:r>
        <w:rPr>
          <w:sz w:val="28"/>
          <w:szCs w:val="28"/>
        </w:rPr>
        <w:t>нических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27093">
        <w:rPr>
          <w:sz w:val="28"/>
          <w:szCs w:val="28"/>
        </w:rPr>
        <w:t>с</w:t>
      </w:r>
      <w:r w:rsidR="00617669">
        <w:rPr>
          <w:rFonts w:eastAsia="MS Mincho"/>
          <w:color w:val="000000"/>
          <w:sz w:val="28"/>
          <w:szCs w:val="28"/>
          <w:lang w:val="ja-JP" w:eastAsia="ja-JP" w:bidi="ja-JP"/>
        </w:rPr>
        <w:t xml:space="preserve"> </w:t>
      </w:r>
      <w:r w:rsidRPr="00D27093">
        <w:rPr>
          <w:color w:val="000000"/>
          <w:sz w:val="28"/>
          <w:szCs w:val="28"/>
        </w:rPr>
        <w:t>оказанием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содействия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избирательным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комиссиям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в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реализации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br/>
        <w:t>их</w:t>
      </w:r>
      <w:r w:rsidR="00617669">
        <w:rPr>
          <w:color w:val="000000"/>
          <w:sz w:val="28"/>
          <w:szCs w:val="28"/>
        </w:rPr>
        <w:t xml:space="preserve"> </w:t>
      </w:r>
      <w:r w:rsidRPr="00D27093">
        <w:rPr>
          <w:color w:val="000000"/>
          <w:sz w:val="28"/>
          <w:szCs w:val="28"/>
        </w:rPr>
        <w:t>полномочий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подготовке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проведении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выборов</w:t>
      </w:r>
      <w:r w:rsidR="0061766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617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(далее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–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План),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согласно</w:t>
      </w:r>
      <w:r w:rsidR="00617669">
        <w:rPr>
          <w:sz w:val="28"/>
          <w:szCs w:val="28"/>
        </w:rPr>
        <w:t xml:space="preserve"> </w:t>
      </w:r>
      <w:r w:rsidR="00AC1DFA">
        <w:rPr>
          <w:sz w:val="28"/>
          <w:szCs w:val="28"/>
        </w:rPr>
        <w:t>П</w:t>
      </w:r>
      <w:r w:rsidRPr="00F5537C">
        <w:rPr>
          <w:sz w:val="28"/>
          <w:szCs w:val="28"/>
        </w:rPr>
        <w:t>риложению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2</w:t>
      </w:r>
      <w:r w:rsidR="00617669">
        <w:rPr>
          <w:sz w:val="28"/>
          <w:szCs w:val="28"/>
        </w:rPr>
        <w:t xml:space="preserve"> </w:t>
      </w:r>
      <w:r w:rsidR="00AC1DFA">
        <w:rPr>
          <w:sz w:val="28"/>
          <w:szCs w:val="28"/>
        </w:rPr>
        <w:t>к</w:t>
      </w:r>
      <w:r w:rsidR="00617669">
        <w:rPr>
          <w:sz w:val="28"/>
          <w:szCs w:val="28"/>
        </w:rPr>
        <w:t xml:space="preserve"> </w:t>
      </w:r>
      <w:r w:rsidR="00AC1DFA">
        <w:rPr>
          <w:sz w:val="28"/>
          <w:szCs w:val="28"/>
        </w:rPr>
        <w:t>настоящему</w:t>
      </w:r>
      <w:r w:rsidR="00617669">
        <w:rPr>
          <w:sz w:val="28"/>
          <w:szCs w:val="28"/>
        </w:rPr>
        <w:t xml:space="preserve"> </w:t>
      </w:r>
      <w:r w:rsidR="00AC1DFA">
        <w:rPr>
          <w:sz w:val="28"/>
          <w:szCs w:val="28"/>
        </w:rPr>
        <w:t>постановлению</w:t>
      </w:r>
      <w:r w:rsidRPr="00F5537C">
        <w:rPr>
          <w:sz w:val="28"/>
          <w:szCs w:val="28"/>
        </w:rPr>
        <w:t>;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2.3.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Утвердить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план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работы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рабочей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группы,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согласно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П</w:t>
      </w:r>
      <w:r w:rsidRPr="00F5537C">
        <w:rPr>
          <w:rFonts w:ascii="Times New Roman" w:hAnsi="Times New Roman" w:cs="Times New Roman"/>
          <w:sz w:val="28"/>
          <w:szCs w:val="28"/>
        </w:rPr>
        <w:t>риложению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3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к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настоящему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постановлению</w:t>
      </w:r>
      <w:r w:rsidRPr="00F5537C">
        <w:rPr>
          <w:rFonts w:ascii="Times New Roman" w:hAnsi="Times New Roman" w:cs="Times New Roman"/>
          <w:sz w:val="28"/>
          <w:szCs w:val="28"/>
        </w:rPr>
        <w:t>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3.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П</w:t>
      </w:r>
      <w:r w:rsidRPr="00F5537C">
        <w:rPr>
          <w:rFonts w:ascii="Times New Roman" w:hAnsi="Times New Roman" w:cs="Times New Roman"/>
          <w:sz w:val="28"/>
          <w:szCs w:val="28"/>
        </w:rPr>
        <w:t>ерво</w:t>
      </w:r>
      <w:r w:rsidR="00AC1DFA">
        <w:rPr>
          <w:rFonts w:ascii="Times New Roman" w:hAnsi="Times New Roman" w:cs="Times New Roman"/>
          <w:sz w:val="28"/>
          <w:szCs w:val="28"/>
        </w:rPr>
        <w:t>му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заместител</w:t>
      </w:r>
      <w:r w:rsidR="00AC1DFA">
        <w:rPr>
          <w:rFonts w:ascii="Times New Roman" w:hAnsi="Times New Roman" w:cs="Times New Roman"/>
          <w:sz w:val="28"/>
          <w:szCs w:val="28"/>
        </w:rPr>
        <w:t>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главы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администрации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осуществлять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37C">
        <w:rPr>
          <w:rFonts w:ascii="Times New Roman" w:hAnsi="Times New Roman" w:cs="Times New Roman"/>
          <w:sz w:val="28"/>
          <w:szCs w:val="28"/>
        </w:rPr>
        <w:t>контроль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обеспечением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бесперебойного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энергоснабжения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помещения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территориальной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комиссии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помещений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избирательных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расположенных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территориях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городских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сельских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поселениях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(далее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–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избирательные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участки).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4.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093">
        <w:rPr>
          <w:rFonts w:ascii="Times New Roman" w:hAnsi="Times New Roman" w:cs="Times New Roman"/>
          <w:sz w:val="28"/>
          <w:szCs w:val="28"/>
        </w:rPr>
        <w:t>Отделу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D27093">
        <w:rPr>
          <w:rFonts w:ascii="Times New Roman" w:hAnsi="Times New Roman" w:cs="Times New Roman"/>
          <w:sz w:val="28"/>
          <w:szCs w:val="28"/>
        </w:rPr>
        <w:t>культуры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администрации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D27093">
        <w:rPr>
          <w:rFonts w:ascii="Times New Roman" w:hAnsi="Times New Roman" w:cs="Times New Roman"/>
          <w:sz w:val="28"/>
          <w:szCs w:val="28"/>
        </w:rPr>
        <w:t>управлению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D27093">
        <w:rPr>
          <w:rFonts w:ascii="Times New Roman" w:hAnsi="Times New Roman" w:cs="Times New Roman"/>
          <w:sz w:val="28"/>
          <w:szCs w:val="28"/>
        </w:rPr>
        <w:t>образования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администрации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при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подготовке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помещений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избирательных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участков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для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голосования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оказать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содействие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избирательным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комиссиям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выделении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безвозмездной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основе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необходимой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оргтехники,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мебели,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средств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связи,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необходимом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количестве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сейфов,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устройств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стационарного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или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подвижного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типа,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предназначенны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для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записи,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хранения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воспроизведения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видеоинформации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зоне</w:t>
      </w:r>
      <w:proofErr w:type="gramEnd"/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установки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сейфа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для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бюллетеней.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5.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Управл</w:t>
      </w:r>
      <w:r w:rsidR="00AC1DFA">
        <w:rPr>
          <w:rFonts w:ascii="Times New Roman" w:hAnsi="Times New Roman" w:cs="Times New Roman"/>
          <w:sz w:val="28"/>
          <w:szCs w:val="28"/>
        </w:rPr>
        <w:t>яющему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делами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администрации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обеспечить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37C">
        <w:rPr>
          <w:rFonts w:ascii="Times New Roman" w:hAnsi="Times New Roman" w:cs="Times New Roman"/>
          <w:sz w:val="28"/>
          <w:szCs w:val="28"/>
        </w:rPr>
        <w:t>контроль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соблюдением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порядка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учета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избирателей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представления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сведений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уполномоченными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органами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(должностными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лицами)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соответствии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действующим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Российской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Федерации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для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ввода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в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государственную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автоматизированную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систему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«Выборы».</w:t>
      </w:r>
    </w:p>
    <w:p w:rsidR="00117C1A" w:rsidRPr="00F5537C" w:rsidRDefault="00117C1A" w:rsidP="00117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7C">
        <w:rPr>
          <w:rFonts w:ascii="Times New Roman" w:hAnsi="Times New Roman" w:cs="Times New Roman"/>
          <w:sz w:val="28"/>
          <w:szCs w:val="28"/>
        </w:rPr>
        <w:t>6.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Рекомендовать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главам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городских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и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сельских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поселений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AC1D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района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Хабаровского</w:t>
      </w:r>
      <w:r w:rsidR="00617669">
        <w:rPr>
          <w:rFonts w:ascii="Times New Roman" w:hAnsi="Times New Roman" w:cs="Times New Roman"/>
          <w:sz w:val="28"/>
          <w:szCs w:val="28"/>
        </w:rPr>
        <w:t xml:space="preserve"> </w:t>
      </w:r>
      <w:r w:rsidRPr="00F5537C">
        <w:rPr>
          <w:rFonts w:ascii="Times New Roman" w:hAnsi="Times New Roman" w:cs="Times New Roman"/>
          <w:sz w:val="28"/>
          <w:szCs w:val="28"/>
        </w:rPr>
        <w:t>края:</w:t>
      </w:r>
    </w:p>
    <w:p w:rsidR="00117C1A" w:rsidRPr="00F5537C" w:rsidRDefault="00117C1A" w:rsidP="00117C1A">
      <w:pPr>
        <w:ind w:firstLine="709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-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оказывать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содействие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подготовке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помещений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участков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для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голосования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выделении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необходимой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оргтехники,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мебели,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сре</w:t>
      </w:r>
      <w:proofErr w:type="gramStart"/>
      <w:r w:rsidRPr="00F5537C">
        <w:rPr>
          <w:sz w:val="28"/>
          <w:szCs w:val="28"/>
        </w:rPr>
        <w:t>дств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св</w:t>
      </w:r>
      <w:proofErr w:type="gramEnd"/>
      <w:r w:rsidRPr="00F5537C">
        <w:rPr>
          <w:sz w:val="28"/>
          <w:szCs w:val="28"/>
        </w:rPr>
        <w:t>язи,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необходимом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количестве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сейфов,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устройств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стационарного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или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подвижного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типа,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предназначенны</w:t>
      </w:r>
      <w:r>
        <w:rPr>
          <w:sz w:val="28"/>
          <w:szCs w:val="28"/>
        </w:rPr>
        <w:t>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для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записи,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хранения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воспроизведения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видеоинформации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зоне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установки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сейфа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для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бюллетеней;</w:t>
      </w:r>
    </w:p>
    <w:p w:rsidR="00117C1A" w:rsidRPr="00F5537C" w:rsidRDefault="00117C1A" w:rsidP="00117C1A">
      <w:pPr>
        <w:ind w:firstLine="709"/>
        <w:jc w:val="both"/>
        <w:rPr>
          <w:sz w:val="28"/>
          <w:szCs w:val="28"/>
        </w:rPr>
      </w:pPr>
      <w:r w:rsidRPr="00F5537C">
        <w:rPr>
          <w:sz w:val="28"/>
          <w:szCs w:val="28"/>
        </w:rPr>
        <w:t>-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усилить</w:t>
      </w:r>
      <w:r w:rsidR="00617669">
        <w:rPr>
          <w:sz w:val="28"/>
          <w:szCs w:val="28"/>
        </w:rPr>
        <w:t xml:space="preserve"> </w:t>
      </w:r>
      <w:proofErr w:type="gramStart"/>
      <w:r w:rsidRPr="00F5537C">
        <w:rPr>
          <w:sz w:val="28"/>
          <w:szCs w:val="28"/>
        </w:rPr>
        <w:t>контроль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за</w:t>
      </w:r>
      <w:proofErr w:type="gramEnd"/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состоянием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территорий,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прилегающих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помещениям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для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голосования,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необходимости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с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привлечением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управляющих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компаний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выполнить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необходимые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работы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благоустройству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lastRenderedPageBreak/>
        <w:t>вышеуказанных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территорий,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обеспечив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беспрепятственный,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удобный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подход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(подъезд)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к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F5537C">
        <w:rPr>
          <w:sz w:val="28"/>
          <w:szCs w:val="28"/>
        </w:rPr>
        <w:t>участкам.</w:t>
      </w:r>
    </w:p>
    <w:p w:rsidR="00117C1A" w:rsidRPr="00F5537C" w:rsidRDefault="00AC1DFA" w:rsidP="00117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7C1A" w:rsidRPr="00F5537C">
        <w:rPr>
          <w:sz w:val="28"/>
          <w:szCs w:val="28"/>
        </w:rPr>
        <w:t>.</w:t>
      </w:r>
      <w:r w:rsidR="00617669">
        <w:rPr>
          <w:sz w:val="28"/>
          <w:szCs w:val="28"/>
        </w:rPr>
        <w:t xml:space="preserve"> </w:t>
      </w:r>
      <w:proofErr w:type="gramStart"/>
      <w:r w:rsidR="00117C1A" w:rsidRPr="00F5537C">
        <w:rPr>
          <w:sz w:val="28"/>
          <w:szCs w:val="28"/>
        </w:rPr>
        <w:t>Контроль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за</w:t>
      </w:r>
      <w:proofErr w:type="gramEnd"/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исполнением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настоящего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постановления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оставляю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за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собой.</w:t>
      </w:r>
    </w:p>
    <w:p w:rsidR="00117C1A" w:rsidRPr="00F5537C" w:rsidRDefault="00AC1DFA" w:rsidP="00117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7C1A" w:rsidRPr="00F5537C">
        <w:rPr>
          <w:sz w:val="28"/>
          <w:szCs w:val="28"/>
        </w:rPr>
        <w:t>.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Настоящее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постановление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вступает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силу</w:t>
      </w:r>
      <w:r w:rsidR="00617669">
        <w:rPr>
          <w:sz w:val="28"/>
          <w:szCs w:val="28"/>
        </w:rPr>
        <w:t xml:space="preserve"> </w:t>
      </w:r>
      <w:r w:rsidR="00117C1A">
        <w:rPr>
          <w:sz w:val="28"/>
          <w:szCs w:val="28"/>
        </w:rPr>
        <w:t>после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его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официального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опубликовани</w:t>
      </w:r>
      <w:proofErr w:type="gramStart"/>
      <w:r w:rsidR="00117C1A" w:rsidRPr="00F5537C">
        <w:rPr>
          <w:sz w:val="28"/>
          <w:szCs w:val="28"/>
        </w:rPr>
        <w:t>я</w:t>
      </w:r>
      <w:r w:rsidR="00617669">
        <w:rPr>
          <w:sz w:val="28"/>
          <w:szCs w:val="28"/>
        </w:rPr>
        <w:t>(</w:t>
      </w:r>
      <w:proofErr w:type="gramEnd"/>
      <w:r w:rsidR="00617669">
        <w:rPr>
          <w:sz w:val="28"/>
          <w:szCs w:val="28"/>
        </w:rPr>
        <w:t>обнародования)</w:t>
      </w:r>
      <w:r w:rsidR="00117C1A" w:rsidRPr="00F5537C">
        <w:rPr>
          <w:sz w:val="28"/>
          <w:szCs w:val="28"/>
        </w:rPr>
        <w:t>.</w:t>
      </w:r>
    </w:p>
    <w:p w:rsidR="00117C1A" w:rsidRPr="00F5537C" w:rsidRDefault="00117C1A" w:rsidP="00117C1A">
      <w:pPr>
        <w:jc w:val="both"/>
        <w:rPr>
          <w:sz w:val="28"/>
          <w:szCs w:val="28"/>
        </w:rPr>
      </w:pPr>
    </w:p>
    <w:p w:rsidR="00117C1A" w:rsidRPr="00F5537C" w:rsidRDefault="00117C1A" w:rsidP="00117C1A">
      <w:pPr>
        <w:jc w:val="both"/>
        <w:rPr>
          <w:sz w:val="28"/>
          <w:szCs w:val="28"/>
        </w:rPr>
      </w:pPr>
    </w:p>
    <w:p w:rsidR="00117C1A" w:rsidRPr="00F5537C" w:rsidRDefault="00117C1A" w:rsidP="00117C1A">
      <w:pPr>
        <w:jc w:val="both"/>
        <w:rPr>
          <w:sz w:val="28"/>
          <w:szCs w:val="28"/>
        </w:rPr>
      </w:pPr>
    </w:p>
    <w:p w:rsidR="00117C1A" w:rsidRPr="00F5537C" w:rsidRDefault="00AC1DFA" w:rsidP="006176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7669">
        <w:rPr>
          <w:sz w:val="28"/>
          <w:szCs w:val="28"/>
        </w:rPr>
        <w:t xml:space="preserve"> </w:t>
      </w:r>
      <w:r w:rsidR="00117C1A" w:rsidRPr="00F5537C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117C1A" w:rsidRPr="00F5537C" w:rsidRDefault="00117C1A" w:rsidP="00617669">
      <w:pPr>
        <w:spacing w:line="240" w:lineRule="exact"/>
      </w:pPr>
    </w:p>
    <w:p w:rsidR="00F12C76" w:rsidRDefault="00F12C76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617669" w:rsidRDefault="00617669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AC1DFA" w:rsidRDefault="00AC1DFA" w:rsidP="00617669">
      <w:pPr>
        <w:spacing w:line="240" w:lineRule="exact"/>
        <w:ind w:firstLine="709"/>
        <w:jc w:val="both"/>
      </w:pPr>
    </w:p>
    <w:p w:rsidR="00247A17" w:rsidRDefault="00247A17" w:rsidP="00617669">
      <w:pPr>
        <w:spacing w:line="240" w:lineRule="exact"/>
        <w:ind w:firstLine="6521"/>
        <w:jc w:val="right"/>
        <w:rPr>
          <w:sz w:val="28"/>
          <w:szCs w:val="28"/>
        </w:rPr>
      </w:pPr>
      <w:r w:rsidRPr="00247A17">
        <w:rPr>
          <w:sz w:val="28"/>
          <w:szCs w:val="28"/>
        </w:rPr>
        <w:lastRenderedPageBreak/>
        <w:t>Приложение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1</w:t>
      </w:r>
    </w:p>
    <w:p w:rsidR="00F76A99" w:rsidRDefault="00F76A99" w:rsidP="00617669">
      <w:pPr>
        <w:spacing w:line="240" w:lineRule="exact"/>
        <w:ind w:firstLine="6521"/>
        <w:jc w:val="right"/>
        <w:rPr>
          <w:sz w:val="28"/>
          <w:szCs w:val="28"/>
        </w:rPr>
      </w:pPr>
    </w:p>
    <w:p w:rsidR="00F76A99" w:rsidRPr="00247A17" w:rsidRDefault="00F76A99" w:rsidP="00617669">
      <w:pPr>
        <w:spacing w:line="240" w:lineRule="exact"/>
        <w:ind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17669" w:rsidRDefault="00247A17" w:rsidP="0061766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постановлени</w:t>
      </w:r>
      <w:r w:rsidR="00F76A99">
        <w:rPr>
          <w:sz w:val="28"/>
          <w:szCs w:val="28"/>
        </w:rPr>
        <w:t>ем</w:t>
      </w:r>
      <w:r w:rsidR="00617669">
        <w:rPr>
          <w:sz w:val="28"/>
          <w:szCs w:val="28"/>
        </w:rPr>
        <w:t xml:space="preserve"> </w:t>
      </w:r>
    </w:p>
    <w:p w:rsidR="00617669" w:rsidRDefault="00247A17" w:rsidP="0061766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администрации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br/>
      </w:r>
      <w:r w:rsidR="00AC1DFA" w:rsidRPr="00AC1DFA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</w:p>
    <w:p w:rsidR="00617669" w:rsidRDefault="00247A17" w:rsidP="0061766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</w:p>
    <w:p w:rsidR="00247A17" w:rsidRPr="00247A17" w:rsidRDefault="00247A17" w:rsidP="0061766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края</w:t>
      </w:r>
    </w:p>
    <w:p w:rsidR="00247A17" w:rsidRPr="00247A17" w:rsidRDefault="00224E1B" w:rsidP="00617669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 w:rsidR="00AC1DFA">
        <w:rPr>
          <w:sz w:val="28"/>
          <w:szCs w:val="28"/>
        </w:rPr>
        <w:t>12.02.2024</w:t>
      </w:r>
      <w:r w:rsidR="00617669">
        <w:rPr>
          <w:sz w:val="28"/>
          <w:szCs w:val="28"/>
        </w:rPr>
        <w:t xml:space="preserve"> </w:t>
      </w:r>
      <w:r w:rsidR="00247A17" w:rsidRPr="00247A17">
        <w:rPr>
          <w:sz w:val="28"/>
          <w:szCs w:val="28"/>
        </w:rPr>
        <w:t>№</w:t>
      </w:r>
      <w:r w:rsidR="00617669">
        <w:rPr>
          <w:sz w:val="28"/>
          <w:szCs w:val="28"/>
        </w:rPr>
        <w:t xml:space="preserve"> </w:t>
      </w:r>
      <w:r w:rsidR="006466F5">
        <w:rPr>
          <w:sz w:val="28"/>
          <w:szCs w:val="28"/>
        </w:rPr>
        <w:t>75</w:t>
      </w:r>
    </w:p>
    <w:p w:rsidR="00AC1DFA" w:rsidRDefault="00AC1DFA" w:rsidP="00247A17">
      <w:pPr>
        <w:spacing w:after="160" w:line="240" w:lineRule="exact"/>
        <w:jc w:val="center"/>
        <w:rPr>
          <w:rFonts w:eastAsiaTheme="minorHAnsi" w:cstheme="minorBidi"/>
          <w:sz w:val="28"/>
          <w:szCs w:val="28"/>
        </w:rPr>
      </w:pPr>
    </w:p>
    <w:p w:rsidR="00247A17" w:rsidRPr="00247A17" w:rsidRDefault="00247A17" w:rsidP="00247A17">
      <w:pPr>
        <w:spacing w:after="160" w:line="240" w:lineRule="exact"/>
        <w:jc w:val="center"/>
        <w:rPr>
          <w:rFonts w:eastAsiaTheme="minorHAnsi" w:cstheme="minorBidi"/>
          <w:sz w:val="28"/>
          <w:szCs w:val="28"/>
        </w:rPr>
      </w:pPr>
      <w:r w:rsidRPr="00247A17">
        <w:rPr>
          <w:rFonts w:eastAsiaTheme="minorHAnsi" w:cstheme="minorBidi"/>
          <w:sz w:val="28"/>
          <w:szCs w:val="28"/>
        </w:rPr>
        <w:t>СОСТАВ</w:t>
      </w:r>
      <w:r w:rsidR="00617669">
        <w:rPr>
          <w:rFonts w:eastAsiaTheme="minorHAnsi" w:cstheme="minorBidi"/>
          <w:sz w:val="28"/>
          <w:szCs w:val="28"/>
        </w:rPr>
        <w:t xml:space="preserve"> </w:t>
      </w:r>
    </w:p>
    <w:p w:rsidR="00247A17" w:rsidRDefault="00247A17" w:rsidP="00247A17">
      <w:pPr>
        <w:spacing w:after="160" w:line="240" w:lineRule="exact"/>
        <w:jc w:val="center"/>
        <w:rPr>
          <w:rFonts w:eastAsiaTheme="minorHAnsi" w:cstheme="minorBidi"/>
          <w:sz w:val="28"/>
          <w:szCs w:val="28"/>
        </w:rPr>
      </w:pPr>
      <w:r w:rsidRPr="00247A17">
        <w:rPr>
          <w:rFonts w:eastAsiaTheme="minorHAnsi" w:cstheme="minorBidi"/>
          <w:sz w:val="28"/>
          <w:szCs w:val="28"/>
        </w:rPr>
        <w:t>рабочей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группы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по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оказанию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содействия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избирательным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комиссиям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="00AC1DFA" w:rsidRPr="00AC1DFA">
        <w:rPr>
          <w:rFonts w:eastAsiaTheme="minorHAnsi" w:cstheme="minorBidi"/>
          <w:sz w:val="28"/>
          <w:szCs w:val="28"/>
        </w:rPr>
        <w:t>Верхнебуреинского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муниципального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района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Хабаровского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края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в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реализации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br/>
        <w:t>их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полномочий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при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подготовке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и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проведении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выборов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br/>
        <w:t>Президента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Российской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Федерации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в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2024</w:t>
      </w:r>
      <w:r w:rsidR="00617669">
        <w:rPr>
          <w:rFonts w:eastAsiaTheme="minorHAnsi" w:cstheme="minorBidi"/>
          <w:sz w:val="28"/>
          <w:szCs w:val="28"/>
        </w:rPr>
        <w:t xml:space="preserve"> </w:t>
      </w:r>
      <w:r w:rsidRPr="00247A17">
        <w:rPr>
          <w:rFonts w:eastAsiaTheme="minorHAnsi" w:cstheme="minorBidi"/>
          <w:sz w:val="28"/>
          <w:szCs w:val="28"/>
        </w:rPr>
        <w:t>году</w:t>
      </w:r>
    </w:p>
    <w:p w:rsidR="00677C9D" w:rsidRDefault="00677C9D" w:rsidP="00247A17">
      <w:pPr>
        <w:spacing w:after="160" w:line="240" w:lineRule="exact"/>
        <w:jc w:val="center"/>
        <w:rPr>
          <w:rFonts w:eastAsiaTheme="minorHAnsi" w:cstheme="minorBidi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318"/>
        <w:gridCol w:w="6014"/>
      </w:tblGrid>
      <w:tr w:rsidR="00684823" w:rsidTr="006466F5">
        <w:tc>
          <w:tcPr>
            <w:tcW w:w="1692" w:type="pct"/>
          </w:tcPr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Маслов</w:t>
            </w:r>
          </w:p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Михайлович</w:t>
            </w:r>
          </w:p>
        </w:tc>
        <w:tc>
          <w:tcPr>
            <w:tcW w:w="166" w:type="pct"/>
          </w:tcPr>
          <w:p w:rsidR="00684823" w:rsidRDefault="00684823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 w:rsidRPr="00247A17"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края,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руководитель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рабочей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группы</w:t>
            </w:r>
          </w:p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684823" w:rsidTr="006466F5">
        <w:tc>
          <w:tcPr>
            <w:tcW w:w="1692" w:type="pct"/>
          </w:tcPr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Феофанова</w:t>
            </w:r>
          </w:p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Ирина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Владимировна</w:t>
            </w:r>
          </w:p>
        </w:tc>
        <w:tc>
          <w:tcPr>
            <w:tcW w:w="166" w:type="pct"/>
          </w:tcPr>
          <w:p w:rsidR="00684823" w:rsidRDefault="00684823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управляющий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делами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  <w:r w:rsidRPr="00247A17">
              <w:rPr>
                <w:rFonts w:eastAsiaTheme="minorHAnsi" w:cstheme="minorBidi"/>
              </w:rPr>
              <w:t>,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заместитель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руководителя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рабочей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группы</w:t>
            </w:r>
          </w:p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684823" w:rsidTr="006466F5">
        <w:tc>
          <w:tcPr>
            <w:tcW w:w="1692" w:type="pct"/>
          </w:tcPr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Бурлакова</w:t>
            </w:r>
          </w:p>
          <w:p w:rsidR="00684823" w:rsidRDefault="00684823" w:rsidP="006466F5">
            <w:pPr>
              <w:ind w:right="-57"/>
              <w:jc w:val="left"/>
              <w:rPr>
                <w:rFonts w:eastAsiaTheme="minorHAnsi" w:cstheme="minorBidi"/>
              </w:rPr>
            </w:pPr>
            <w:r w:rsidRPr="00247A17">
              <w:rPr>
                <w:rFonts w:eastAsiaTheme="minorHAnsi" w:cstheme="minorBidi"/>
              </w:rPr>
              <w:t>Елена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Сергеевна</w:t>
            </w:r>
          </w:p>
        </w:tc>
        <w:tc>
          <w:tcPr>
            <w:tcW w:w="166" w:type="pct"/>
          </w:tcPr>
          <w:p w:rsidR="00684823" w:rsidRDefault="00684823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 w:rsidRPr="00247A17"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организационно</w:t>
            </w:r>
            <w:r>
              <w:rPr>
                <w:rFonts w:eastAsiaTheme="minorHAnsi" w:cstheme="minorBidi"/>
              </w:rPr>
              <w:t>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работы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делопроизводства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t xml:space="preserve"> </w:t>
            </w:r>
            <w:r w:rsidRPr="00677C9D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края,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секретарь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рабочей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группы</w:t>
            </w:r>
          </w:p>
          <w:p w:rsidR="00684823" w:rsidRDefault="00684823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684823" w:rsidTr="006466F5">
        <w:tc>
          <w:tcPr>
            <w:tcW w:w="5000" w:type="pct"/>
            <w:gridSpan w:val="3"/>
          </w:tcPr>
          <w:p w:rsidR="00684823" w:rsidRDefault="00684823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Члены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рабочей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группы:</w:t>
            </w:r>
          </w:p>
          <w:p w:rsidR="00684823" w:rsidRDefault="00684823" w:rsidP="006466F5">
            <w:pPr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Алексиевич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Инесса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Валерьевна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жилищно-коммунального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хозяйства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энергетики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Бабаев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Юрьевич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информационных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технологий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Бородина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Мария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Игоревна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председатель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Совета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депутатов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Новоургальского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городского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Бурлаков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Алексеевич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земельных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имущественных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отношений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Ванюнин</w:t>
            </w:r>
            <w:proofErr w:type="spellEnd"/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Константин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Андреевич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Сулукского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Верба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Любовь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Витальевна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«Село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Усть-Ургал»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lastRenderedPageBreak/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lastRenderedPageBreak/>
              <w:t>Войтович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Юрий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Алексеевич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транспорту,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дорожной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деятельности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связи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Глинская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Светлана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Сергеевна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председатель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Совета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депутатов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городского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«Рабочий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Чегдомын»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Голобоков</w:t>
            </w:r>
            <w:proofErr w:type="spellEnd"/>
            <w:r w:rsidR="00617669">
              <w:rPr>
                <w:rFonts w:eastAsiaTheme="minorHAnsi" w:cstheme="minorBidi"/>
              </w:rPr>
              <w:t xml:space="preserve"> 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Николай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Гаврилович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Этыркэн»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Дрюк</w:t>
            </w:r>
          </w:p>
          <w:p w:rsidR="00C87E75" w:rsidRDefault="00C87E75" w:rsidP="006466F5">
            <w:pPr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Наталья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Леонидовна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руководитель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культуры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Дубова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Наталья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Петровна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юридического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обеспечения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деятельности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Зацемирный</w:t>
            </w:r>
            <w:proofErr w:type="spellEnd"/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Александр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Иванович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Чекундинского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Игнатьев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Сергей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Александрович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ОМВД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России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Верхнебуреинскому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району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края,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подполковник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полиции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40137F" w:rsidTr="006466F5">
        <w:tc>
          <w:tcPr>
            <w:tcW w:w="1692" w:type="pct"/>
          </w:tcPr>
          <w:p w:rsidR="0040137F" w:rsidRDefault="0040137F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Калашников</w:t>
            </w:r>
          </w:p>
          <w:p w:rsidR="0040137F" w:rsidRDefault="0040137F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Валентин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Анатольевич</w:t>
            </w:r>
          </w:p>
          <w:p w:rsidR="0040137F" w:rsidRDefault="0040137F" w:rsidP="006466F5">
            <w:pPr>
              <w:jc w:val="left"/>
              <w:rPr>
                <w:rFonts w:eastAsiaTheme="minorHAnsi" w:cstheme="minorBidi"/>
              </w:rPr>
            </w:pPr>
          </w:p>
        </w:tc>
        <w:tc>
          <w:tcPr>
            <w:tcW w:w="166" w:type="pct"/>
          </w:tcPr>
          <w:p w:rsidR="0040137F" w:rsidRDefault="0040137F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40137F" w:rsidRDefault="0040137F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генеральный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директор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«Ургалуголь»</w:t>
            </w: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Касимов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Сергей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Натфуллович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председатель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Собрания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депутатов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8412DA" w:rsidTr="006466F5">
        <w:tc>
          <w:tcPr>
            <w:tcW w:w="1692" w:type="pct"/>
          </w:tcPr>
          <w:p w:rsidR="008412DA" w:rsidRDefault="008412DA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Кинваню</w:t>
            </w:r>
            <w:proofErr w:type="spellEnd"/>
          </w:p>
          <w:p w:rsidR="008412DA" w:rsidRDefault="008412DA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Юрий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Владимирович</w:t>
            </w:r>
          </w:p>
        </w:tc>
        <w:tc>
          <w:tcPr>
            <w:tcW w:w="166" w:type="pct"/>
          </w:tcPr>
          <w:p w:rsidR="008412DA" w:rsidRDefault="008412DA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8412DA" w:rsidRDefault="0040137F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</w:t>
            </w:r>
            <w:r w:rsidRPr="0040137F">
              <w:rPr>
                <w:rFonts w:eastAsiaTheme="minorHAnsi" w:cstheme="minorBidi"/>
              </w:rPr>
              <w:t>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надзорной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деятельности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профилактической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работы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по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Верхнебуреинскому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муниципальному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району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управления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надзорной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деятельности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профилактической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работы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Главного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управления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МЧС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России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по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Хабаровскому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40137F">
              <w:rPr>
                <w:rFonts w:eastAsiaTheme="minorHAnsi" w:cstheme="minorBidi"/>
              </w:rPr>
              <w:t>краю</w:t>
            </w:r>
          </w:p>
          <w:p w:rsidR="0040137F" w:rsidRDefault="0040137F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Клян</w:t>
            </w:r>
            <w:proofErr w:type="spellEnd"/>
            <w:r w:rsidR="00617669">
              <w:rPr>
                <w:rFonts w:eastAsiaTheme="minorHAnsi" w:cstheme="minorBidi"/>
              </w:rPr>
              <w:t xml:space="preserve"> 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Дмитрий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Леонидович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Алонка»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Коваленко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Ирина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Сергеевна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руководитель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финансового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управления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Крупевский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Алексей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Юрьевич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первый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заместитель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главы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lastRenderedPageBreak/>
              <w:t>Левина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Наталья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Сергеевна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Среднеургальского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Лиханова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Татьяна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Викторовна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="Calibri" w:cstheme="minorBidi"/>
                <w:color w:val="000000"/>
                <w:lang w:eastAsia="en-US"/>
              </w:rPr>
            </w:pPr>
            <w:r>
              <w:rPr>
                <w:rFonts w:eastAsiaTheme="minorHAnsi" w:cstheme="minorBidi"/>
              </w:rPr>
              <w:t>директор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краевого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государственного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казенного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учреждения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«Центр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социальной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поддержки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населения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по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Верхнебуреинскому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району»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Магалимова</w:t>
            </w:r>
            <w:proofErr w:type="spellEnd"/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Ольга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Анатольевна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Софийск»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5A0568" w:rsidTr="006466F5">
        <w:tc>
          <w:tcPr>
            <w:tcW w:w="1692" w:type="pct"/>
          </w:tcPr>
          <w:p w:rsidR="005A0568" w:rsidRDefault="005A0568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Майборода</w:t>
            </w:r>
            <w:proofErr w:type="spellEnd"/>
          </w:p>
          <w:p w:rsidR="005A0568" w:rsidRDefault="005A0568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Елена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Михайловна</w:t>
            </w:r>
          </w:p>
        </w:tc>
        <w:tc>
          <w:tcPr>
            <w:tcW w:w="166" w:type="pct"/>
          </w:tcPr>
          <w:p w:rsidR="005A0568" w:rsidRDefault="005A0568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5A0568" w:rsidRDefault="005A0568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председатель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территориальной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избирательной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комиссии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5A0568" w:rsidRDefault="005A0568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Малеева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Галина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Викторовна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главный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специалист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пресс-службы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Митяшова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Олеся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Петровна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руководитель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управления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образования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Павлинова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Елена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Юрьевна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="Calibri" w:cstheme="minorBidi"/>
                <w:color w:val="000000"/>
                <w:lang w:eastAsia="en-US"/>
              </w:rPr>
            </w:pPr>
            <w:r>
              <w:rPr>
                <w:rFonts w:eastAsiaTheme="minorHAnsi" w:cstheme="minorBidi"/>
              </w:rPr>
              <w:t>главный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врач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краевого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 w:rsidRPr="00247A17">
              <w:rPr>
                <w:rFonts w:eastAsia="Calibri" w:cstheme="minorBidi"/>
                <w:color w:val="000000"/>
                <w:lang w:eastAsia="en-US"/>
              </w:rPr>
              <w:t>государственного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бюджетного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учреждения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здравоохранения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«Верхнебуреинская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центральная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районная</w:t>
            </w:r>
            <w:r w:rsidR="00617669">
              <w:rPr>
                <w:rFonts w:eastAsia="Calibri" w:cstheme="minorBidi"/>
                <w:color w:val="000000"/>
                <w:lang w:eastAsia="en-US"/>
              </w:rPr>
              <w:t xml:space="preserve"> </w:t>
            </w:r>
            <w:r>
              <w:rPr>
                <w:rFonts w:eastAsia="Calibri" w:cstheme="minorBidi"/>
                <w:color w:val="000000"/>
                <w:lang w:eastAsia="en-US"/>
              </w:rPr>
              <w:t>больница»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Повар</w:t>
            </w:r>
            <w:r w:rsidR="00617669">
              <w:rPr>
                <w:rFonts w:eastAsiaTheme="minorHAnsi" w:cstheme="minorBidi"/>
              </w:rPr>
              <w:t xml:space="preserve"> 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Марина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Анатольевна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Аланапского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Репина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Екатерина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Михайловна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Согдинского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Сайфутдинова</w:t>
            </w:r>
            <w:proofErr w:type="spellEnd"/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Эльмира</w:t>
            </w:r>
            <w:proofErr w:type="spellEnd"/>
            <w:r w:rsidR="00617669">
              <w:rPr>
                <w:rFonts w:eastAsiaTheme="minorHAnsi" w:cstheme="minorBidi"/>
              </w:rPr>
              <w:t xml:space="preserve"> </w:t>
            </w:r>
            <w:proofErr w:type="spellStart"/>
            <w:r>
              <w:rPr>
                <w:rFonts w:eastAsiaTheme="minorHAnsi" w:cstheme="minorBidi"/>
              </w:rPr>
              <w:t>Хамидиловна</w:t>
            </w:r>
            <w:proofErr w:type="spellEnd"/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Герби»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Стуков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Евгений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Юрьевич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Тырминского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сельского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Ферапонтов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Вадим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Григорьевич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городского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«Рабочий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Чегдомын»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AC1DFA"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 w:rsidRPr="00247A17"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Шкуренко</w:t>
            </w:r>
            <w:proofErr w:type="spellEnd"/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Наталья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Федоровна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директор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Дома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ветеранов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городского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поселения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«Рабочий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поселок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Чегдомын»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  <w:tr w:rsidR="00C87E75" w:rsidTr="006466F5">
        <w:tc>
          <w:tcPr>
            <w:tcW w:w="1692" w:type="pct"/>
          </w:tcPr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Шуранов</w:t>
            </w:r>
          </w:p>
          <w:p w:rsidR="00C87E75" w:rsidRDefault="00C87E75" w:rsidP="006466F5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Сергей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Петрович</w:t>
            </w:r>
          </w:p>
        </w:tc>
        <w:tc>
          <w:tcPr>
            <w:tcW w:w="166" w:type="pct"/>
          </w:tcPr>
          <w:p w:rsidR="00C87E75" w:rsidRDefault="00C87E75" w:rsidP="00617669">
            <w:pPr>
              <w:spacing w:line="240" w:lineRule="exac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  <w:tc>
          <w:tcPr>
            <w:tcW w:w="3142" w:type="pct"/>
          </w:tcPr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начальник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отдела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по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делам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ЧС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администрации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Верхнебуреинского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муниципального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района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Хабаровского</w:t>
            </w:r>
            <w:r w:rsidR="00617669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края</w:t>
            </w:r>
          </w:p>
          <w:p w:rsidR="00C87E75" w:rsidRDefault="00C87E75" w:rsidP="00617669">
            <w:pPr>
              <w:spacing w:line="240" w:lineRule="exact"/>
              <w:jc w:val="both"/>
              <w:rPr>
                <w:rFonts w:eastAsiaTheme="minorHAnsi" w:cstheme="minorBidi"/>
              </w:rPr>
            </w:pPr>
          </w:p>
        </w:tc>
      </w:tr>
    </w:tbl>
    <w:p w:rsidR="00247A17" w:rsidRPr="006466F5" w:rsidRDefault="00247A17" w:rsidP="006466F5">
      <w:pPr>
        <w:spacing w:after="160"/>
        <w:jc w:val="center"/>
        <w:rPr>
          <w:rFonts w:eastAsiaTheme="minorHAnsi" w:cstheme="minorBidi"/>
          <w:sz w:val="28"/>
          <w:szCs w:val="28"/>
        </w:rPr>
      </w:pPr>
      <w:r w:rsidRPr="00247A17">
        <w:rPr>
          <w:rFonts w:eastAsiaTheme="minorHAnsi" w:cstheme="minorBidi"/>
          <w:sz w:val="28"/>
          <w:szCs w:val="28"/>
        </w:rPr>
        <w:t>_______________</w:t>
      </w:r>
    </w:p>
    <w:p w:rsidR="00247A17" w:rsidRDefault="00247A17" w:rsidP="00C87E75">
      <w:pPr>
        <w:jc w:val="both"/>
        <w:sectPr w:rsidR="00247A17" w:rsidSect="006466F5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87E75" w:rsidRDefault="00C87E75" w:rsidP="00C87E75">
      <w:pPr>
        <w:spacing w:line="240" w:lineRule="exact"/>
        <w:ind w:firstLine="6521"/>
        <w:jc w:val="right"/>
        <w:rPr>
          <w:sz w:val="28"/>
          <w:szCs w:val="28"/>
        </w:rPr>
      </w:pPr>
      <w:r w:rsidRPr="00247A17">
        <w:rPr>
          <w:sz w:val="28"/>
          <w:szCs w:val="28"/>
        </w:rPr>
        <w:lastRenderedPageBreak/>
        <w:t>Приложение</w:t>
      </w:r>
      <w:r w:rsidR="00617669">
        <w:rPr>
          <w:sz w:val="28"/>
          <w:szCs w:val="28"/>
        </w:rPr>
        <w:t xml:space="preserve"> </w:t>
      </w:r>
      <w:r w:rsidR="004055E0">
        <w:rPr>
          <w:sz w:val="28"/>
          <w:szCs w:val="28"/>
        </w:rPr>
        <w:t>2</w:t>
      </w:r>
    </w:p>
    <w:p w:rsidR="00F76A99" w:rsidRPr="00247A17" w:rsidRDefault="00F76A99" w:rsidP="00C87E75">
      <w:pPr>
        <w:spacing w:line="240" w:lineRule="exact"/>
        <w:ind w:firstLine="6521"/>
        <w:jc w:val="right"/>
        <w:rPr>
          <w:sz w:val="28"/>
          <w:szCs w:val="28"/>
        </w:rPr>
      </w:pPr>
    </w:p>
    <w:p w:rsidR="00F76A99" w:rsidRPr="00247A17" w:rsidRDefault="00F76A99" w:rsidP="00F76A99">
      <w:pPr>
        <w:spacing w:line="240" w:lineRule="exact"/>
        <w:ind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F76A99" w:rsidRDefault="00F76A99" w:rsidP="00F76A9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6466F5" w:rsidRDefault="00C87E75" w:rsidP="006466F5">
      <w:pPr>
        <w:spacing w:line="240" w:lineRule="exact"/>
        <w:ind w:left="4253"/>
        <w:jc w:val="right"/>
        <w:rPr>
          <w:sz w:val="28"/>
          <w:szCs w:val="28"/>
        </w:rPr>
      </w:pPr>
      <w:r w:rsidRPr="00AC1DFA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</w:p>
    <w:p w:rsidR="00C87E75" w:rsidRDefault="00C87E75" w:rsidP="006466F5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</w:p>
    <w:p w:rsidR="00C87E75" w:rsidRPr="00247A17" w:rsidRDefault="00C87E75" w:rsidP="006466F5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края</w:t>
      </w:r>
    </w:p>
    <w:p w:rsidR="00247A17" w:rsidRDefault="00C87E75" w:rsidP="006466F5">
      <w:pPr>
        <w:pStyle w:val="1"/>
        <w:widowControl/>
        <w:shd w:val="clear" w:color="auto" w:fill="auto"/>
        <w:suppressAutoHyphens/>
        <w:spacing w:after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12.02.2024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№</w:t>
      </w:r>
      <w:r w:rsidR="006466F5">
        <w:rPr>
          <w:sz w:val="28"/>
          <w:szCs w:val="28"/>
        </w:rPr>
        <w:t xml:space="preserve"> 75</w:t>
      </w:r>
    </w:p>
    <w:p w:rsidR="00247A17" w:rsidRDefault="00247A17" w:rsidP="00247A17">
      <w:pPr>
        <w:pStyle w:val="1"/>
        <w:shd w:val="clear" w:color="auto" w:fill="auto"/>
        <w:spacing w:after="0"/>
        <w:rPr>
          <w:color w:val="000000"/>
          <w:sz w:val="28"/>
          <w:szCs w:val="28"/>
        </w:rPr>
      </w:pPr>
    </w:p>
    <w:p w:rsidR="00247A17" w:rsidRDefault="00247A17" w:rsidP="00247A17">
      <w:pPr>
        <w:pStyle w:val="1"/>
        <w:shd w:val="clear" w:color="auto" w:fill="auto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247A17" w:rsidRPr="00247A17" w:rsidRDefault="00247A17" w:rsidP="00247A17">
      <w:pPr>
        <w:pStyle w:val="1"/>
        <w:shd w:val="clear" w:color="auto" w:fill="auto"/>
        <w:spacing w:before="120" w:after="0" w:line="240" w:lineRule="exact"/>
        <w:rPr>
          <w:color w:val="000000"/>
          <w:sz w:val="28"/>
          <w:szCs w:val="28"/>
        </w:rPr>
      </w:pPr>
      <w:r w:rsidRPr="00247A17">
        <w:rPr>
          <w:color w:val="000000"/>
          <w:sz w:val="28"/>
          <w:szCs w:val="28"/>
        </w:rPr>
        <w:t>организационно-тех</w:t>
      </w:r>
      <w:r w:rsidRPr="00247A17">
        <w:rPr>
          <w:sz w:val="28"/>
          <w:szCs w:val="28"/>
        </w:rPr>
        <w:t>нических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мероприятий,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связанных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с</w:t>
      </w:r>
      <w:r w:rsidR="00617669">
        <w:rPr>
          <w:rFonts w:eastAsia="MS Mincho"/>
          <w:color w:val="000000"/>
          <w:sz w:val="28"/>
          <w:szCs w:val="28"/>
          <w:lang w:val="ja-JP" w:eastAsia="ja-JP" w:bidi="ja-JP"/>
        </w:rPr>
        <w:t xml:space="preserve"> </w:t>
      </w:r>
      <w:r w:rsidRPr="00247A17">
        <w:rPr>
          <w:color w:val="000000"/>
          <w:sz w:val="28"/>
          <w:szCs w:val="28"/>
        </w:rPr>
        <w:t>оказанием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содействия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избирательным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комиссиям</w:t>
      </w:r>
      <w:r w:rsidRPr="00247A17">
        <w:rPr>
          <w:color w:val="000000"/>
          <w:sz w:val="28"/>
          <w:szCs w:val="28"/>
        </w:rPr>
        <w:br/>
        <w:t>в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реализации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их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полномочий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при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подготовке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и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проведении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выборов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Федерации</w:t>
      </w:r>
      <w:r w:rsidRPr="00247A17">
        <w:rPr>
          <w:sz w:val="28"/>
          <w:szCs w:val="28"/>
        </w:rPr>
        <w:br/>
        <w:t>в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2024</w:t>
      </w:r>
      <w:r w:rsidR="00617669">
        <w:rPr>
          <w:color w:val="000000"/>
          <w:sz w:val="28"/>
          <w:szCs w:val="28"/>
        </w:rPr>
        <w:t xml:space="preserve"> </w:t>
      </w:r>
      <w:r w:rsidRPr="00247A17">
        <w:rPr>
          <w:color w:val="000000"/>
          <w:sz w:val="28"/>
          <w:szCs w:val="28"/>
        </w:rPr>
        <w:t>году</w:t>
      </w:r>
    </w:p>
    <w:p w:rsidR="00247A17" w:rsidRPr="00247A17" w:rsidRDefault="00247A17" w:rsidP="00247A17">
      <w:pPr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745"/>
        <w:gridCol w:w="6992"/>
        <w:gridCol w:w="2977"/>
        <w:gridCol w:w="5206"/>
      </w:tblGrid>
      <w:tr w:rsidR="00247A17" w:rsidRPr="00247A17" w:rsidTr="006466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№</w:t>
            </w:r>
            <w:r w:rsidR="00617669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7A17">
              <w:rPr>
                <w:color w:val="000000"/>
              </w:rPr>
              <w:t>п</w:t>
            </w:r>
            <w:proofErr w:type="spellEnd"/>
            <w:proofErr w:type="gramEnd"/>
            <w:r w:rsidRPr="00247A17">
              <w:rPr>
                <w:color w:val="000000"/>
              </w:rPr>
              <w:t>/</w:t>
            </w:r>
            <w:proofErr w:type="spellStart"/>
            <w:r w:rsidRPr="00247A17">
              <w:rPr>
                <w:color w:val="000000"/>
              </w:rPr>
              <w:t>п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Мероприятие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Срок</w:t>
            </w:r>
            <w:r w:rsidR="00617669">
              <w:rPr>
                <w:color w:val="000000"/>
              </w:rPr>
              <w:t xml:space="preserve"> </w:t>
            </w:r>
            <w:r w:rsidRPr="00247A17">
              <w:rPr>
                <w:color w:val="000000"/>
              </w:rPr>
              <w:t>исполнения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Ответственный</w:t>
            </w:r>
            <w:r w:rsidR="00617669">
              <w:rPr>
                <w:color w:val="000000"/>
              </w:rPr>
              <w:t xml:space="preserve"> </w:t>
            </w:r>
            <w:r w:rsidRPr="00247A17">
              <w:rPr>
                <w:color w:val="000000"/>
              </w:rPr>
              <w:t>исполнитель</w:t>
            </w:r>
          </w:p>
        </w:tc>
      </w:tr>
    </w:tbl>
    <w:p w:rsidR="00247A17" w:rsidRPr="00247A17" w:rsidRDefault="00247A17" w:rsidP="00247A17">
      <w:pPr>
        <w:spacing w:line="20" w:lineRule="exact"/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745"/>
        <w:gridCol w:w="6992"/>
        <w:gridCol w:w="2977"/>
        <w:gridCol w:w="5206"/>
      </w:tblGrid>
      <w:tr w:rsidR="00247A17" w:rsidRPr="00247A17" w:rsidTr="006466F5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17" w:rsidRPr="00247A17" w:rsidRDefault="00247A17" w:rsidP="006466F5">
            <w:pPr>
              <w:widowControl w:val="0"/>
              <w:spacing w:line="240" w:lineRule="exact"/>
            </w:pPr>
            <w:r w:rsidRPr="00247A17">
              <w:rPr>
                <w:color w:val="000000"/>
              </w:rPr>
              <w:t>4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rPr>
                <w:lang w:val="en-US"/>
              </w:rPr>
              <w:t>I</w:t>
            </w:r>
            <w:r w:rsidRPr="00247A17">
              <w:t>.</w:t>
            </w:r>
            <w:r w:rsidR="00617669">
              <w:t xml:space="preserve"> </w:t>
            </w:r>
            <w:r w:rsidRPr="00247A17">
              <w:t>Организационно-техническое</w:t>
            </w:r>
            <w:r w:rsidR="00617669">
              <w:t xml:space="preserve"> </w:t>
            </w:r>
            <w:r w:rsidRPr="00247A17">
              <w:t>обеспечение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проведения</w:t>
            </w:r>
            <w:r w:rsidR="00617669">
              <w:t xml:space="preserve"> </w:t>
            </w:r>
            <w:r w:rsidRPr="00247A17">
              <w:t>заседаний</w:t>
            </w:r>
            <w:r w:rsidR="00617669">
              <w:t xml:space="preserve"> </w:t>
            </w:r>
            <w:r w:rsidRPr="00247A17">
              <w:t>рабочей</w:t>
            </w:r>
            <w:r w:rsidR="00617669">
              <w:t xml:space="preserve"> </w:t>
            </w:r>
            <w:r w:rsidRPr="00247A17">
              <w:t>группы</w:t>
            </w:r>
            <w:r w:rsidR="00617669">
              <w:t xml:space="preserve"> </w:t>
            </w:r>
            <w:r w:rsidRPr="00247A17">
              <w:t>по</w:t>
            </w:r>
            <w:r w:rsidR="00617669">
              <w:t xml:space="preserve"> </w:t>
            </w:r>
            <w:r w:rsidRPr="00247A17">
              <w:t>оказанию</w:t>
            </w:r>
            <w:r w:rsidR="00617669">
              <w:t xml:space="preserve"> </w:t>
            </w:r>
            <w:r w:rsidRPr="00247A17">
              <w:t>содействия</w:t>
            </w:r>
            <w:r w:rsidR="00617669">
              <w:t xml:space="preserve"> </w:t>
            </w:r>
            <w:r w:rsidRPr="00247A17">
              <w:t>избирательным</w:t>
            </w:r>
            <w:r w:rsidR="00617669">
              <w:t xml:space="preserve"> </w:t>
            </w:r>
            <w:r w:rsidRPr="00247A17">
              <w:t>комиссиям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реализации</w:t>
            </w:r>
            <w:r w:rsidR="00617669">
              <w:t xml:space="preserve"> </w:t>
            </w:r>
            <w:r w:rsidRPr="00247A17">
              <w:t>их</w:t>
            </w:r>
            <w:r w:rsidR="00617669">
              <w:t xml:space="preserve"> </w:t>
            </w:r>
            <w:r w:rsidRPr="00247A17">
              <w:t>полномочий</w:t>
            </w:r>
            <w:r w:rsidR="00617669">
              <w:t xml:space="preserve"> </w:t>
            </w:r>
            <w:r w:rsidRPr="00247A17">
              <w:t>при</w:t>
            </w:r>
            <w:r w:rsidR="00617669">
              <w:t xml:space="preserve"> </w:t>
            </w:r>
            <w:r w:rsidRPr="00247A17">
              <w:t>подготовке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проведении</w:t>
            </w:r>
            <w:r w:rsidR="00617669">
              <w:t xml:space="preserve"> </w:t>
            </w:r>
            <w:r w:rsidRPr="00247A17">
              <w:t>выборов</w:t>
            </w:r>
            <w:r w:rsidR="00617669">
              <w:t xml:space="preserve"> </w:t>
            </w:r>
            <w:r w:rsidRPr="00247A17">
              <w:t>Президента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="00617669">
              <w:t xml:space="preserve"> 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15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У</w:t>
            </w:r>
            <w:r w:rsidR="00247A17" w:rsidRPr="00247A17">
              <w:t>правл</w:t>
            </w:r>
            <w:r w:rsidR="00C87E75">
              <w:t>яющий</w:t>
            </w:r>
            <w:r w:rsidR="00617669">
              <w:t xml:space="preserve"> </w:t>
            </w:r>
            <w:r w:rsidR="00247A17" w:rsidRPr="00247A17">
              <w:t>делами</w:t>
            </w:r>
            <w:r w:rsidR="00617669">
              <w:t xml:space="preserve"> </w:t>
            </w:r>
            <w:r w:rsidR="00247A17" w:rsidRPr="00247A17">
              <w:t>администрации</w:t>
            </w:r>
            <w:r w:rsidR="00617669">
              <w:t xml:space="preserve"> </w:t>
            </w:r>
            <w:r w:rsidR="00C87E75">
              <w:t>Верхнебуреинского</w:t>
            </w:r>
            <w:r w:rsidR="00617669">
              <w:t xml:space="preserve"> </w:t>
            </w:r>
            <w:r w:rsidR="00247A17" w:rsidRPr="00247A17">
              <w:t>муниципального</w:t>
            </w:r>
            <w:r w:rsidR="00617669">
              <w:t xml:space="preserve"> </w:t>
            </w:r>
            <w:r w:rsidR="00247A17" w:rsidRPr="00247A17">
              <w:t>района</w:t>
            </w:r>
            <w:r w:rsidR="00617669">
              <w:t xml:space="preserve"> </w:t>
            </w:r>
            <w:r w:rsidR="00247A17" w:rsidRPr="00247A17">
              <w:t>Хабаровского</w:t>
            </w:r>
            <w:r w:rsidR="00617669">
              <w:t xml:space="preserve"> </w:t>
            </w:r>
            <w:r w:rsidR="00247A17" w:rsidRPr="00247A17">
              <w:t>края</w:t>
            </w:r>
            <w:r w:rsidR="00617669">
              <w:t xml:space="preserve"> </w:t>
            </w:r>
            <w:r w:rsidR="00247A17" w:rsidRPr="00247A17">
              <w:t>(далее</w:t>
            </w:r>
            <w:r w:rsidR="00617669">
              <w:t xml:space="preserve"> </w:t>
            </w:r>
            <w:r w:rsidR="00247A17" w:rsidRPr="00247A17">
              <w:t>–</w:t>
            </w:r>
            <w:r w:rsidR="00617669">
              <w:t xml:space="preserve"> </w:t>
            </w:r>
            <w:r w:rsidR="00247A17" w:rsidRPr="00247A17">
              <w:t>район)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2.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proofErr w:type="gramStart"/>
            <w:r w:rsidRPr="00247A17">
              <w:t>Предоставление</w:t>
            </w:r>
            <w:r w:rsidR="00617669">
              <w:t xml:space="preserve"> </w:t>
            </w:r>
            <w:r w:rsidRPr="00247A17">
              <w:t>избирательным</w:t>
            </w:r>
            <w:r w:rsidR="00617669">
              <w:t xml:space="preserve"> </w:t>
            </w:r>
            <w:r w:rsidRPr="00247A17">
              <w:t>комиссиям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безвозмездной</w:t>
            </w:r>
            <w:r w:rsidR="00617669">
              <w:t xml:space="preserve"> </w:t>
            </w:r>
            <w:r w:rsidRPr="00247A17">
              <w:t>основе</w:t>
            </w:r>
            <w:r w:rsidR="00617669">
              <w:t xml:space="preserve"> </w:t>
            </w:r>
            <w:r w:rsidRPr="00247A17">
              <w:t>(без</w:t>
            </w:r>
            <w:r w:rsidR="00617669">
              <w:t xml:space="preserve"> </w:t>
            </w:r>
            <w:r w:rsidRPr="00247A17">
              <w:t>возмещения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оплаты</w:t>
            </w:r>
            <w:r w:rsidR="00617669">
              <w:t xml:space="preserve"> </w:t>
            </w:r>
            <w:r w:rsidRPr="00247A17">
              <w:t>затрат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использование</w:t>
            </w:r>
            <w:r w:rsidR="00617669">
              <w:t xml:space="preserve"> </w:t>
            </w:r>
            <w:r w:rsidRPr="00247A17">
              <w:t>помещений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оплату</w:t>
            </w:r>
            <w:r w:rsidR="00617669">
              <w:t xml:space="preserve"> </w:t>
            </w:r>
            <w:r w:rsidRPr="00247A17">
              <w:t>коммунальных</w:t>
            </w:r>
            <w:r w:rsidR="00617669">
              <w:t xml:space="preserve"> </w:t>
            </w:r>
            <w:r w:rsidRPr="00247A17">
              <w:t>услуг)</w:t>
            </w:r>
            <w:r w:rsidR="00617669">
              <w:t xml:space="preserve"> </w:t>
            </w:r>
            <w:r w:rsidRPr="00247A17">
              <w:t>необходимых</w:t>
            </w:r>
            <w:r w:rsidR="00617669">
              <w:t xml:space="preserve"> </w:t>
            </w:r>
            <w:r w:rsidRPr="00247A17">
              <w:t>помещений,</w:t>
            </w:r>
            <w:r w:rsidR="00617669">
              <w:t xml:space="preserve"> </w:t>
            </w:r>
            <w:r w:rsidRPr="00247A17">
              <w:t>включая</w:t>
            </w:r>
            <w:r w:rsidR="00617669">
              <w:t xml:space="preserve"> </w:t>
            </w:r>
            <w:r w:rsidRPr="00247A17">
              <w:t>помещения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помещения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хранения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документации,</w:t>
            </w:r>
            <w:r w:rsidR="00617669">
              <w:t xml:space="preserve"> </w:t>
            </w:r>
            <w:r w:rsidRPr="00247A17">
              <w:t>помещения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приема</w:t>
            </w:r>
            <w:r w:rsidR="00617669">
              <w:t xml:space="preserve"> </w:t>
            </w:r>
            <w:r w:rsidRPr="00247A17">
              <w:t>заявлений</w:t>
            </w:r>
            <w:r w:rsidR="00617669">
              <w:t xml:space="preserve"> </w:t>
            </w:r>
            <w:r w:rsidRPr="00247A17">
              <w:t>граждан</w:t>
            </w:r>
            <w:r w:rsidR="00617669">
              <w:t xml:space="preserve"> </w:t>
            </w:r>
            <w:r w:rsidRPr="00247A17">
              <w:t>о</w:t>
            </w:r>
            <w:r w:rsidR="00617669">
              <w:t xml:space="preserve"> </w:t>
            </w:r>
            <w:r w:rsidRPr="00247A17">
              <w:t>включении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список</w:t>
            </w:r>
            <w:r w:rsidR="00617669">
              <w:t xml:space="preserve"> </w:t>
            </w:r>
            <w:r w:rsidRPr="00247A17">
              <w:t>избирателей</w:t>
            </w:r>
            <w:r w:rsidR="00617669">
              <w:t xml:space="preserve"> </w:t>
            </w:r>
            <w:r w:rsidRPr="00247A17">
              <w:t>по</w:t>
            </w:r>
            <w:r w:rsidR="00617669">
              <w:t xml:space="preserve"> </w:t>
            </w:r>
            <w:r w:rsidRPr="00247A17">
              <w:t>месту</w:t>
            </w:r>
            <w:r w:rsidR="00617669">
              <w:t xml:space="preserve"> </w:t>
            </w:r>
            <w:r w:rsidRPr="00247A17">
              <w:t>нахождения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работы</w:t>
            </w:r>
            <w:r w:rsidR="00617669">
              <w:t xml:space="preserve"> </w:t>
            </w:r>
            <w:r w:rsidRPr="00247A17">
              <w:t>рабочих</w:t>
            </w:r>
            <w:r w:rsidR="00617669">
              <w:t xml:space="preserve"> </w:t>
            </w:r>
            <w:r w:rsidRPr="00247A17">
              <w:t>групп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контрольно-ревизионных</w:t>
            </w:r>
            <w:r w:rsidR="00617669">
              <w:t xml:space="preserve"> </w:t>
            </w:r>
            <w:r w:rsidRPr="00247A17">
              <w:t>служб</w:t>
            </w:r>
            <w:r w:rsidR="00617669">
              <w:t xml:space="preserve"> </w:t>
            </w:r>
            <w:r w:rsidRPr="00247A17">
              <w:t>территориальных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</w:t>
            </w:r>
            <w:r w:rsidR="00617669">
              <w:t xml:space="preserve"> </w:t>
            </w:r>
            <w:r w:rsidRPr="00247A17">
              <w:t>(в</w:t>
            </w:r>
            <w:r w:rsidR="00617669">
              <w:t xml:space="preserve"> </w:t>
            </w:r>
            <w:r w:rsidRPr="00247A17">
              <w:t>том</w:t>
            </w:r>
            <w:r w:rsidR="00617669">
              <w:t xml:space="preserve"> </w:t>
            </w:r>
            <w:r w:rsidRPr="00247A17">
              <w:t>числе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охраны</w:t>
            </w:r>
            <w:r w:rsidR="00617669">
              <w:t xml:space="preserve"> </w:t>
            </w:r>
            <w:r w:rsidRPr="00247A17">
              <w:t>этих</w:t>
            </w:r>
            <w:r w:rsidR="00617669">
              <w:t xml:space="preserve"> </w:t>
            </w:r>
            <w:r w:rsidRPr="00247A17">
              <w:t>помещений</w:t>
            </w:r>
            <w:proofErr w:type="gramEnd"/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документации),</w:t>
            </w:r>
            <w:r w:rsidR="00617669">
              <w:t xml:space="preserve"> </w:t>
            </w:r>
            <w:r w:rsidRPr="00247A17">
              <w:t>средств</w:t>
            </w:r>
            <w:r w:rsidR="00617669">
              <w:t xml:space="preserve"> </w:t>
            </w:r>
            <w:r w:rsidRPr="00247A17">
              <w:t>связи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технического</w:t>
            </w:r>
            <w:r w:rsidR="00617669">
              <w:t xml:space="preserve"> </w:t>
            </w:r>
            <w:r w:rsidRPr="00247A17">
              <w:t>оборудования,</w:t>
            </w:r>
            <w:r w:rsidR="00617669">
              <w:t xml:space="preserve"> </w:t>
            </w:r>
            <w:r w:rsidRPr="00247A17">
              <w:t>сейфов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хранения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документации,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том</w:t>
            </w:r>
            <w:r w:rsidR="00617669">
              <w:t xml:space="preserve"> </w:t>
            </w:r>
            <w:r w:rsidRPr="00247A17">
              <w:t>числе</w:t>
            </w:r>
            <w:r w:rsidR="00617669">
              <w:t xml:space="preserve"> </w:t>
            </w:r>
            <w:r w:rsidRPr="00247A17">
              <w:t>отдельных</w:t>
            </w:r>
            <w:r w:rsidR="00617669">
              <w:t xml:space="preserve"> </w:t>
            </w:r>
            <w:r w:rsidRPr="00247A17">
              <w:t>сейфов</w:t>
            </w:r>
            <w:r w:rsidR="00617669">
              <w:t xml:space="preserve"> </w:t>
            </w:r>
            <w:r w:rsidRPr="00247A17">
              <w:t>(металлических</w:t>
            </w:r>
            <w:r w:rsidR="00617669">
              <w:t xml:space="preserve"> </w:t>
            </w:r>
            <w:r w:rsidRPr="00247A17">
              <w:t>ящиков)</w:t>
            </w:r>
            <w:r w:rsidR="00617669">
              <w:t xml:space="preserve"> </w:t>
            </w:r>
            <w:r w:rsidRPr="00247A17">
              <w:t>необходимого</w:t>
            </w:r>
            <w:r w:rsidR="00617669">
              <w:t xml:space="preserve"> </w:t>
            </w:r>
            <w:r w:rsidRPr="00247A17">
              <w:t>объема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lastRenderedPageBreak/>
              <w:t>хранения</w:t>
            </w:r>
            <w:r w:rsidR="00617669">
              <w:t xml:space="preserve"> </w:t>
            </w:r>
            <w:proofErr w:type="spellStart"/>
            <w:proofErr w:type="gramStart"/>
            <w:r w:rsidRPr="00247A17">
              <w:t>сейф-пакетов</w:t>
            </w:r>
            <w:proofErr w:type="spellEnd"/>
            <w:proofErr w:type="gramEnd"/>
            <w:r w:rsidRPr="00247A17">
              <w:t>,</w:t>
            </w:r>
            <w:r w:rsidR="00617669">
              <w:t xml:space="preserve"> </w:t>
            </w:r>
            <w:r w:rsidRPr="00247A17">
              <w:t>а</w:t>
            </w:r>
            <w:r w:rsidR="00617669">
              <w:t xml:space="preserve"> </w:t>
            </w:r>
            <w:r w:rsidRPr="00247A17">
              <w:t>также</w:t>
            </w:r>
            <w:r w:rsidR="00617669">
              <w:t xml:space="preserve"> </w:t>
            </w:r>
            <w:r w:rsidRPr="00247A17">
              <w:t>оказание</w:t>
            </w:r>
            <w:r w:rsidR="00617669">
              <w:t xml:space="preserve"> </w:t>
            </w:r>
            <w:r w:rsidRPr="00247A17">
              <w:t>при</w:t>
            </w:r>
            <w:r w:rsidR="00617669">
              <w:t xml:space="preserve"> </w:t>
            </w:r>
            <w:r w:rsidRPr="00247A17">
              <w:t>необходимости</w:t>
            </w:r>
            <w:r w:rsidR="00617669">
              <w:t xml:space="preserve"> </w:t>
            </w:r>
            <w:r w:rsidRPr="00247A17">
              <w:t>иного</w:t>
            </w:r>
            <w:r w:rsidR="00617669">
              <w:t xml:space="preserve"> </w:t>
            </w:r>
            <w:r w:rsidRPr="00247A17">
              <w:t>содействия,</w:t>
            </w:r>
            <w:r w:rsidR="00617669">
              <w:t xml:space="preserve"> </w:t>
            </w:r>
            <w:r w:rsidRPr="00247A17">
              <w:t>направленного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исполнения</w:t>
            </w:r>
            <w:r w:rsidR="00617669">
              <w:t xml:space="preserve"> </w:t>
            </w:r>
            <w:r w:rsidRPr="00247A17">
              <w:t>избирательными</w:t>
            </w:r>
            <w:r w:rsidR="00617669">
              <w:t xml:space="preserve"> </w:t>
            </w:r>
            <w:r w:rsidRPr="00247A17">
              <w:t>комиссиями</w:t>
            </w:r>
            <w:r w:rsidR="00617669">
              <w:t xml:space="preserve"> </w:t>
            </w:r>
            <w:r w:rsidRPr="00247A17">
              <w:t>полномочий,</w:t>
            </w:r>
            <w:r w:rsidR="00617669">
              <w:t xml:space="preserve"> </w:t>
            </w:r>
            <w:r w:rsidRPr="00247A17">
              <w:t>установленных</w:t>
            </w:r>
            <w:r w:rsidR="00617669">
              <w:t xml:space="preserve"> </w:t>
            </w:r>
            <w:r w:rsidRPr="00247A17">
              <w:t>законодательством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  <w:r w:rsidR="00617669">
              <w:t xml:space="preserve"> </w:t>
            </w:r>
            <w:r w:rsidRPr="00247A17">
              <w:t>о</w:t>
            </w:r>
            <w:r w:rsidR="00617669">
              <w:t xml:space="preserve"> </w:t>
            </w:r>
            <w:r w:rsidRPr="00247A17">
              <w:t>выборах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lastRenderedPageBreak/>
              <w:t>постоянно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20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А</w:t>
            </w:r>
            <w:r w:rsidR="00247A17" w:rsidRPr="00247A17">
              <w:t>дминистрации: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управление</w:t>
            </w:r>
            <w:r w:rsidR="00617669">
              <w:t xml:space="preserve"> </w:t>
            </w:r>
            <w:r w:rsidR="00247A17" w:rsidRPr="00247A17">
              <w:t>образования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отдел</w:t>
            </w:r>
            <w:r w:rsidR="00617669">
              <w:t xml:space="preserve"> </w:t>
            </w:r>
            <w:r w:rsidR="00247A17" w:rsidRPr="00247A17">
              <w:t>культуры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lastRenderedPageBreak/>
              <w:t>3.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  <w:rPr>
                <w:color w:val="000000" w:themeColor="text1"/>
              </w:rPr>
            </w:pPr>
            <w:r w:rsidRPr="00247A17">
              <w:rPr>
                <w:color w:val="000000" w:themeColor="text1"/>
              </w:rPr>
              <w:t>Оказание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содействия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сотрудникам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br/>
              <w:t>ПАО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«</w:t>
            </w:r>
            <w:proofErr w:type="spellStart"/>
            <w:r w:rsidRPr="00247A17">
              <w:rPr>
                <w:color w:val="000000" w:themeColor="text1"/>
              </w:rPr>
              <w:t>Ростелеком</w:t>
            </w:r>
            <w:proofErr w:type="spellEnd"/>
            <w:r w:rsidRPr="00247A17">
              <w:rPr>
                <w:color w:val="000000" w:themeColor="text1"/>
              </w:rPr>
              <w:t>»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целях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осуществления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мероприятий,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связанных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организацией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видеонаблюдения,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трансляции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изображения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при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проведении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выборов,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а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также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хранением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соответствующих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видеозаписей,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включая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обеспечение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сохранности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средств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видеонаблюдения,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устанавливаемых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в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помещениях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для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голосования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избирательных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участков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и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помещениях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территориальных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избирательных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комиссий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  <w:rPr>
                <w:color w:val="000000" w:themeColor="text1"/>
              </w:rPr>
            </w:pPr>
            <w:r w:rsidRPr="00247A17">
              <w:rPr>
                <w:color w:val="000000" w:themeColor="text1"/>
              </w:rPr>
              <w:t>постоянно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br/>
              <w:t>до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18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марта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2024</w:t>
            </w:r>
            <w:r w:rsidR="00617669">
              <w:rPr>
                <w:color w:val="000000" w:themeColor="text1"/>
              </w:rPr>
              <w:t xml:space="preserve"> </w:t>
            </w:r>
            <w:r w:rsidRPr="00247A17">
              <w:rPr>
                <w:color w:val="000000" w:themeColor="text1"/>
              </w:rPr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87E75">
              <w:rPr>
                <w:color w:val="000000" w:themeColor="text1"/>
              </w:rPr>
              <w:t>тдел</w:t>
            </w:r>
            <w:r w:rsidR="00617669">
              <w:rPr>
                <w:color w:val="000000" w:themeColor="text1"/>
              </w:rPr>
              <w:t xml:space="preserve"> </w:t>
            </w:r>
            <w:r w:rsidR="00C87E75">
              <w:rPr>
                <w:color w:val="000000" w:themeColor="text1"/>
              </w:rPr>
              <w:t>информационных</w:t>
            </w:r>
            <w:r w:rsidR="00617669">
              <w:rPr>
                <w:color w:val="000000" w:themeColor="text1"/>
              </w:rPr>
              <w:t xml:space="preserve"> </w:t>
            </w:r>
            <w:r w:rsidR="00C87E75">
              <w:rPr>
                <w:color w:val="000000" w:themeColor="text1"/>
              </w:rPr>
              <w:t>технологий</w:t>
            </w:r>
            <w:r w:rsidR="00617669">
              <w:rPr>
                <w:color w:val="000000" w:themeColor="text1"/>
              </w:rPr>
              <w:t xml:space="preserve"> </w:t>
            </w:r>
            <w:r w:rsidR="00C87E75">
              <w:rPr>
                <w:color w:val="000000" w:themeColor="text1"/>
              </w:rPr>
              <w:t>администрации</w:t>
            </w:r>
            <w:r w:rsidR="00617669">
              <w:rPr>
                <w:color w:val="000000" w:themeColor="text1"/>
              </w:rPr>
              <w:t xml:space="preserve"> </w:t>
            </w:r>
            <w:r w:rsidR="00C87E75">
              <w:rPr>
                <w:color w:val="000000" w:themeColor="text1"/>
              </w:rPr>
              <w:t>района</w:t>
            </w:r>
            <w:r w:rsidR="00247A17" w:rsidRPr="00247A17">
              <w:rPr>
                <w:color w:val="000000" w:themeColor="text1"/>
              </w:rPr>
              <w:t>,</w:t>
            </w:r>
            <w:r w:rsidR="00617669">
              <w:rPr>
                <w:color w:val="000000" w:themeColor="text1"/>
              </w:rPr>
              <w:t xml:space="preserve"> </w:t>
            </w:r>
            <w:r w:rsidR="00475616">
              <w:t>главы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4.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Оказание</w:t>
            </w:r>
            <w:r w:rsidR="00617669">
              <w:t xml:space="preserve"> </w:t>
            </w:r>
            <w:r w:rsidRPr="00247A17">
              <w:t>содействия</w:t>
            </w:r>
            <w:r w:rsidR="00617669">
              <w:t xml:space="preserve"> </w:t>
            </w:r>
            <w:r w:rsidRPr="00247A17">
              <w:t>территориальной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комиссии</w:t>
            </w:r>
            <w:r w:rsidR="00617669">
              <w:t xml:space="preserve"> </w:t>
            </w:r>
            <w:r w:rsidR="004055E0">
              <w:t>Верхнебуреинского</w:t>
            </w:r>
            <w:r w:rsidR="00617669">
              <w:t xml:space="preserve"> </w:t>
            </w:r>
            <w:r w:rsidRPr="00247A17">
              <w:t>района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обеспечении</w:t>
            </w:r>
            <w:r w:rsidR="00617669">
              <w:t xml:space="preserve"> </w:t>
            </w:r>
            <w:r w:rsidRPr="00247A17">
              <w:t>участковых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</w:t>
            </w:r>
            <w:r w:rsidR="00617669">
              <w:t xml:space="preserve"> </w:t>
            </w:r>
            <w:r w:rsidRPr="00247A17">
              <w:t>не</w:t>
            </w:r>
            <w:r w:rsidR="00617669">
              <w:t xml:space="preserve"> </w:t>
            </w:r>
            <w:proofErr w:type="gramStart"/>
            <w:r w:rsidRPr="00247A17">
              <w:t>позднее</w:t>
            </w:r>
            <w:proofErr w:type="gramEnd"/>
            <w:r w:rsidR="00617669">
              <w:t xml:space="preserve"> </w:t>
            </w:r>
            <w:r w:rsidRPr="00247A17">
              <w:t>чем</w:t>
            </w:r>
            <w:r w:rsidR="00617669">
              <w:t xml:space="preserve"> </w:t>
            </w:r>
            <w:r w:rsidRPr="00247A17">
              <w:t>за</w:t>
            </w:r>
            <w:r w:rsidR="00617669">
              <w:t xml:space="preserve"> </w:t>
            </w:r>
            <w:r w:rsidRPr="00247A17">
              <w:t>20</w:t>
            </w:r>
            <w:r w:rsidR="00617669">
              <w:t xml:space="preserve"> </w:t>
            </w:r>
            <w:r w:rsidRPr="00247A17">
              <w:t>дней</w:t>
            </w:r>
            <w:r w:rsidR="00617669">
              <w:t xml:space="preserve"> </w:t>
            </w:r>
            <w:r w:rsidRPr="00247A17">
              <w:t>до</w:t>
            </w:r>
            <w:r w:rsidR="00617669">
              <w:t xml:space="preserve"> </w:t>
            </w:r>
            <w:r w:rsidRPr="00247A17">
              <w:t>дня</w:t>
            </w:r>
            <w:r w:rsidR="00617669">
              <w:t xml:space="preserve"> </w:t>
            </w:r>
            <w:r w:rsidRPr="00247A17">
              <w:t>(первого</w:t>
            </w:r>
            <w:r w:rsidR="00617669">
              <w:t xml:space="preserve"> </w:t>
            </w:r>
            <w:r w:rsidRPr="00247A17">
              <w:t>дня)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компьютерным</w:t>
            </w:r>
            <w:r w:rsidR="00617669">
              <w:t xml:space="preserve"> </w:t>
            </w:r>
            <w:r w:rsidRPr="00247A17">
              <w:t>оборудованием,</w:t>
            </w:r>
            <w:r w:rsidR="00617669">
              <w:t xml:space="preserve"> </w:t>
            </w:r>
            <w:r w:rsidRPr="00247A17">
              <w:t>необходимым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приема</w:t>
            </w:r>
            <w:r w:rsidR="00617669">
              <w:t xml:space="preserve"> </w:t>
            </w:r>
            <w:r w:rsidRPr="00247A17">
              <w:t>заявлений</w:t>
            </w:r>
            <w:r w:rsidR="00617669">
              <w:t xml:space="preserve"> </w:t>
            </w:r>
            <w:r w:rsidRPr="00247A17">
              <w:t>о</w:t>
            </w:r>
            <w:r w:rsidR="00617669">
              <w:t xml:space="preserve"> </w:t>
            </w:r>
            <w:r w:rsidRPr="00247A17">
              <w:t>включении</w:t>
            </w:r>
            <w:r w:rsidR="00617669">
              <w:t xml:space="preserve"> </w:t>
            </w:r>
            <w:r w:rsidRPr="00247A17">
              <w:t>избирателей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список</w:t>
            </w:r>
            <w:r w:rsidR="00617669">
              <w:t xml:space="preserve"> </w:t>
            </w:r>
            <w:r w:rsidRPr="00247A17">
              <w:t>избирателей</w:t>
            </w:r>
            <w:r w:rsidR="00617669">
              <w:t xml:space="preserve"> </w:t>
            </w:r>
            <w:r w:rsidRPr="00247A17">
              <w:t>по</w:t>
            </w:r>
            <w:r w:rsidR="00617669">
              <w:t xml:space="preserve"> </w:t>
            </w:r>
            <w:r w:rsidRPr="00247A17">
              <w:t>месту</w:t>
            </w:r>
            <w:r w:rsidR="00617669">
              <w:t xml:space="preserve"> </w:t>
            </w:r>
            <w:r w:rsidRPr="00247A17">
              <w:t>нахождения,</w:t>
            </w:r>
            <w:r w:rsidR="00617669">
              <w:t xml:space="preserve"> </w:t>
            </w:r>
            <w:r w:rsidRPr="00247A17">
              <w:t>а</w:t>
            </w:r>
            <w:r w:rsidR="00617669">
              <w:t xml:space="preserve"> </w:t>
            </w:r>
            <w:r w:rsidRPr="00247A17">
              <w:t>также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применения</w:t>
            </w:r>
            <w:r w:rsidR="00617669">
              <w:t xml:space="preserve"> </w:t>
            </w:r>
            <w:r w:rsidRPr="00247A17">
              <w:t>технологии</w:t>
            </w:r>
            <w:r w:rsidR="00617669">
              <w:t xml:space="preserve"> </w:t>
            </w:r>
            <w:r w:rsidRPr="00247A17">
              <w:t>изготовления</w:t>
            </w:r>
            <w:r w:rsidR="00617669">
              <w:t xml:space="preserve"> </w:t>
            </w:r>
            <w:r w:rsidRPr="00247A17">
              <w:t>протоколов</w:t>
            </w:r>
            <w:r w:rsidR="00617669">
              <w:t xml:space="preserve"> </w:t>
            </w:r>
            <w:r w:rsidRPr="00247A17">
              <w:t>участковых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</w:t>
            </w:r>
            <w:r w:rsidR="00617669">
              <w:t xml:space="preserve"> </w:t>
            </w:r>
            <w:r w:rsidRPr="00247A17">
              <w:t>об</w:t>
            </w:r>
            <w:r w:rsidR="00617669">
              <w:t xml:space="preserve"> </w:t>
            </w:r>
            <w:r w:rsidRPr="00247A17">
              <w:t>итогах</w:t>
            </w:r>
            <w:r w:rsidR="00617669">
              <w:t xml:space="preserve"> </w:t>
            </w:r>
            <w:r w:rsidRPr="00247A17">
              <w:t>выборов</w:t>
            </w:r>
            <w:r w:rsidR="00617669">
              <w:t xml:space="preserve"> </w:t>
            </w:r>
            <w:r w:rsidRPr="00247A17">
              <w:t>с</w:t>
            </w:r>
            <w:r w:rsidR="00617669">
              <w:t xml:space="preserve"> </w:t>
            </w:r>
            <w:r w:rsidRPr="00247A17">
              <w:t>машиночитаемым</w:t>
            </w:r>
            <w:r w:rsidR="00617669">
              <w:t xml:space="preserve"> </w:t>
            </w:r>
            <w:r w:rsidRPr="00247A17">
              <w:t>кодом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до</w:t>
            </w:r>
            <w:r w:rsidR="00617669">
              <w:t xml:space="preserve"> </w:t>
            </w:r>
            <w:r w:rsidRPr="00247A17">
              <w:t>20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А</w:t>
            </w:r>
            <w:r w:rsidR="00247A17" w:rsidRPr="00247A17">
              <w:t>дминистрации: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управление</w:t>
            </w:r>
            <w:r w:rsidR="00617669">
              <w:t xml:space="preserve"> </w:t>
            </w:r>
            <w:r w:rsidR="00247A17" w:rsidRPr="00247A17">
              <w:t>образования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отдел</w:t>
            </w:r>
            <w:r w:rsidR="00617669">
              <w:t xml:space="preserve"> </w:t>
            </w:r>
            <w:r w:rsidR="00247A17" w:rsidRPr="00247A17">
              <w:t>культуры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5.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актуализации</w:t>
            </w:r>
            <w:r w:rsidR="00617669">
              <w:t xml:space="preserve"> </w:t>
            </w:r>
            <w:r w:rsidRPr="00247A17">
              <w:t>сведений</w:t>
            </w:r>
            <w:r w:rsidR="00617669">
              <w:t xml:space="preserve"> </w:t>
            </w:r>
            <w:r w:rsidRPr="00247A17">
              <w:t>об</w:t>
            </w:r>
            <w:r w:rsidR="00617669">
              <w:t xml:space="preserve"> </w:t>
            </w:r>
            <w:r w:rsidRPr="00247A17">
              <w:t>избирателях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соответствии</w:t>
            </w:r>
            <w:r w:rsidR="00617669">
              <w:t xml:space="preserve"> </w:t>
            </w:r>
            <w:r w:rsidRPr="00247A17">
              <w:t>с</w:t>
            </w:r>
            <w:r w:rsidR="00617669">
              <w:t xml:space="preserve"> </w:t>
            </w:r>
            <w:r w:rsidRPr="00247A17">
              <w:t>нормативными</w:t>
            </w:r>
            <w:r w:rsidR="00617669">
              <w:t xml:space="preserve"> </w:t>
            </w:r>
            <w:r w:rsidRPr="00247A17">
              <w:t>актами</w:t>
            </w:r>
            <w:r w:rsidR="00617669">
              <w:t xml:space="preserve"> </w:t>
            </w:r>
            <w:r w:rsidRPr="00247A17">
              <w:t>Центральной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комиссии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15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Г</w:t>
            </w:r>
            <w:r w:rsidR="00247A17" w:rsidRPr="00247A17">
              <w:t>лавы</w:t>
            </w:r>
            <w:r w:rsidR="00617669">
              <w:t xml:space="preserve"> </w:t>
            </w:r>
            <w:r w:rsidR="00475616" w:rsidRPr="00247A17">
              <w:t>городских</w:t>
            </w:r>
            <w:r w:rsidR="00617669">
              <w:t xml:space="preserve"> </w:t>
            </w:r>
            <w:r w:rsidR="00475616" w:rsidRPr="00247A17">
              <w:br/>
              <w:t>и</w:t>
            </w:r>
            <w:r w:rsidR="00617669">
              <w:t xml:space="preserve"> </w:t>
            </w:r>
            <w:r w:rsidR="00475616" w:rsidRPr="00247A17">
              <w:t>сельских</w:t>
            </w:r>
            <w:r w:rsidR="00617669">
              <w:t xml:space="preserve"> </w:t>
            </w:r>
            <w:r w:rsidR="00475616" w:rsidRPr="00247A17">
              <w:t>поселений</w:t>
            </w:r>
            <w:r w:rsidR="00617669">
              <w:t xml:space="preserve"> </w:t>
            </w:r>
            <w:r w:rsidR="00475616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6.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Определение</w:t>
            </w:r>
            <w:r w:rsidR="00617669">
              <w:t xml:space="preserve"> </w:t>
            </w:r>
            <w:r w:rsidRPr="00247A17">
              <w:t>совместно</w:t>
            </w:r>
            <w:r w:rsidR="00617669">
              <w:t xml:space="preserve"> </w:t>
            </w:r>
            <w:r w:rsidRPr="00247A17">
              <w:t>с</w:t>
            </w:r>
            <w:r w:rsidR="00617669">
              <w:t xml:space="preserve"> </w:t>
            </w:r>
            <w:r w:rsidRPr="00247A17">
              <w:t>территориальной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комиссией</w:t>
            </w:r>
            <w:r w:rsidR="00617669">
              <w:t xml:space="preserve"> </w:t>
            </w:r>
            <w:r w:rsidR="004055E0">
              <w:t>Верхнебуреинского</w:t>
            </w:r>
            <w:r w:rsidR="00617669">
              <w:t xml:space="preserve"> </w:t>
            </w:r>
            <w:r w:rsidRPr="00247A17">
              <w:t>района</w:t>
            </w:r>
            <w:r w:rsidR="00617669">
              <w:t xml:space="preserve"> </w:t>
            </w:r>
            <w:r w:rsidRPr="00247A17">
              <w:t>резервных</w:t>
            </w:r>
            <w:r w:rsidR="00617669">
              <w:t xml:space="preserve"> </w:t>
            </w:r>
            <w:r w:rsidRPr="00247A17">
              <w:t>пунктов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целях</w:t>
            </w:r>
            <w:r w:rsidR="00617669">
              <w:t xml:space="preserve"> </w:t>
            </w:r>
            <w:proofErr w:type="gramStart"/>
            <w:r w:rsidRPr="00247A17">
              <w:t>организации</w:t>
            </w:r>
            <w:r w:rsidR="00617669">
              <w:t xml:space="preserve"> </w:t>
            </w:r>
            <w:r w:rsidRPr="00247A17">
              <w:t>непрерывности</w:t>
            </w:r>
            <w:r w:rsidR="00617669">
              <w:t xml:space="preserve"> </w:t>
            </w:r>
            <w:r w:rsidRPr="00247A17">
              <w:t>процесса</w:t>
            </w:r>
            <w:r w:rsidR="00617669">
              <w:t xml:space="preserve"> </w:t>
            </w:r>
            <w:r w:rsidRPr="00247A17">
              <w:t>проведения</w:t>
            </w:r>
            <w:r w:rsidR="00617669">
              <w:t xml:space="preserve"> </w:t>
            </w:r>
            <w:r w:rsidRPr="00247A17">
              <w:t>выборов</w:t>
            </w:r>
            <w:proofErr w:type="gramEnd"/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случае</w:t>
            </w:r>
            <w:r w:rsidR="00617669">
              <w:t xml:space="preserve"> </w:t>
            </w:r>
            <w:r w:rsidRPr="00247A17">
              <w:t>невозможности</w:t>
            </w:r>
            <w:r w:rsidR="00617669">
              <w:t xml:space="preserve"> </w:t>
            </w:r>
            <w:r w:rsidRPr="00247A17">
              <w:t>работы</w:t>
            </w:r>
            <w:r w:rsidR="00617669">
              <w:t xml:space="preserve"> </w:t>
            </w:r>
            <w:r w:rsidRPr="00247A17">
              <w:t>образованных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участков</w:t>
            </w:r>
          </w:p>
        </w:tc>
        <w:tc>
          <w:tcPr>
            <w:tcW w:w="935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д</w:t>
            </w:r>
            <w:r w:rsidR="00247A17" w:rsidRPr="00247A17">
              <w:t>о</w:t>
            </w:r>
            <w:r w:rsidR="00617669">
              <w:t xml:space="preserve"> </w:t>
            </w:r>
            <w:r w:rsidR="00247A17" w:rsidRPr="00247A17">
              <w:t>01</w:t>
            </w:r>
            <w:r w:rsidR="00617669">
              <w:t xml:space="preserve"> </w:t>
            </w:r>
            <w:r w:rsidR="00247A17" w:rsidRPr="00247A17">
              <w:t>февраля</w:t>
            </w:r>
            <w:r w:rsidR="00617669">
              <w:t xml:space="preserve"> </w:t>
            </w:r>
            <w:r w:rsidR="00247A17" w:rsidRPr="00247A17">
              <w:t>2024</w:t>
            </w:r>
            <w:r w:rsidR="00617669">
              <w:t xml:space="preserve"> </w:t>
            </w:r>
            <w:r w:rsidR="00247A17"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А</w:t>
            </w:r>
            <w:r w:rsidR="00247A17" w:rsidRPr="00247A17">
              <w:t>дминистрации: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II.</w:t>
            </w:r>
            <w:r w:rsidR="00617669">
              <w:t xml:space="preserve"> </w:t>
            </w:r>
            <w:r w:rsidRPr="00247A17">
              <w:t>Информационное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информирование</w:t>
            </w:r>
            <w:r w:rsidR="00617669">
              <w:t xml:space="preserve"> </w:t>
            </w:r>
            <w:r w:rsidRPr="00247A17">
              <w:t>избирателей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7.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публикации</w:t>
            </w:r>
            <w:r w:rsidR="00617669">
              <w:t xml:space="preserve"> </w:t>
            </w:r>
            <w:r w:rsidRPr="00247A17">
              <w:t>информации,</w:t>
            </w:r>
            <w:r w:rsidR="00617669">
              <w:t xml:space="preserve"> </w:t>
            </w:r>
            <w:r w:rsidRPr="00247A17">
              <w:t>связанной</w:t>
            </w:r>
            <w:r w:rsidR="00617669">
              <w:t xml:space="preserve"> </w:t>
            </w:r>
            <w:r w:rsidRPr="00247A17">
              <w:t>с</w:t>
            </w:r>
            <w:r w:rsidR="00617669">
              <w:t xml:space="preserve"> </w:t>
            </w:r>
            <w:r w:rsidRPr="00247A17">
              <w:t>образованием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участков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формированием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комиссий,</w:t>
            </w:r>
            <w:r w:rsidR="00617669">
              <w:t xml:space="preserve"> </w:t>
            </w:r>
            <w:r w:rsidRPr="00247A17">
              <w:t>а</w:t>
            </w:r>
            <w:r w:rsidR="00617669">
              <w:t xml:space="preserve"> </w:t>
            </w:r>
            <w:r w:rsidRPr="00247A17">
              <w:t>также</w:t>
            </w:r>
            <w:r w:rsidR="00617669">
              <w:t xml:space="preserve"> </w:t>
            </w:r>
            <w:r w:rsidRPr="00247A17">
              <w:lastRenderedPageBreak/>
              <w:t>предоставляемой</w:t>
            </w:r>
            <w:r w:rsidR="00617669">
              <w:t xml:space="preserve"> </w:t>
            </w:r>
            <w:r w:rsidRPr="00247A17">
              <w:t>избирательными</w:t>
            </w:r>
            <w:r w:rsidR="00617669">
              <w:t xml:space="preserve"> </w:t>
            </w:r>
            <w:r w:rsidRPr="00247A17">
              <w:t>комиссиями</w:t>
            </w:r>
            <w:r w:rsidR="00617669">
              <w:t xml:space="preserve"> </w:t>
            </w:r>
            <w:r w:rsidRPr="00247A17">
              <w:t>информации</w:t>
            </w:r>
            <w:r w:rsidR="00617669">
              <w:t xml:space="preserve"> </w:t>
            </w:r>
            <w:r w:rsidRPr="00247A17">
              <w:t>о</w:t>
            </w:r>
            <w:r w:rsidR="00617669">
              <w:t xml:space="preserve"> </w:t>
            </w:r>
            <w:r w:rsidRPr="00247A17">
              <w:t>ходе</w:t>
            </w:r>
            <w:r w:rsidR="00617669">
              <w:t xml:space="preserve"> </w:t>
            </w:r>
            <w:r w:rsidRPr="00247A17">
              <w:t>подготовки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проведения</w:t>
            </w:r>
            <w:r w:rsidR="00617669">
              <w:t xml:space="preserve"> </w:t>
            </w:r>
            <w:r w:rsidRPr="00247A17">
              <w:t>выборов,</w:t>
            </w:r>
            <w:r w:rsidR="00617669">
              <w:t xml:space="preserve"> </w:t>
            </w:r>
            <w:r w:rsidRPr="00247A17">
              <w:t>сроках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порядке</w:t>
            </w:r>
            <w:r w:rsidR="00617669">
              <w:t xml:space="preserve"> </w:t>
            </w:r>
            <w:r w:rsidRPr="00247A17">
              <w:t>совершения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действий,</w:t>
            </w:r>
            <w:r w:rsidR="00617669">
              <w:t xml:space="preserve"> </w:t>
            </w:r>
            <w:r w:rsidRPr="00247A17">
              <w:t>кандидатах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политических</w:t>
            </w:r>
            <w:r w:rsidR="00617669">
              <w:t xml:space="preserve"> </w:t>
            </w:r>
            <w:r w:rsidRPr="00247A17">
              <w:t>партиях,</w:t>
            </w:r>
            <w:r w:rsidR="00617669">
              <w:t xml:space="preserve"> </w:t>
            </w:r>
            <w:r w:rsidRPr="00247A17">
              <w:t>выдвинувших</w:t>
            </w:r>
            <w:r w:rsidR="00617669">
              <w:t xml:space="preserve"> </w:t>
            </w:r>
            <w:r w:rsidRPr="00247A17">
              <w:t>кандидатов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lastRenderedPageBreak/>
              <w:t>постоянно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У</w:t>
            </w:r>
            <w:r w:rsidR="00247A17" w:rsidRPr="00247A17">
              <w:t>правл</w:t>
            </w:r>
            <w:r>
              <w:t>яющий</w:t>
            </w:r>
            <w:r w:rsidR="00617669">
              <w:t xml:space="preserve"> </w:t>
            </w:r>
            <w:r w:rsidR="00247A17" w:rsidRPr="00247A17">
              <w:t>делами</w:t>
            </w:r>
            <w:r w:rsidR="00617669">
              <w:t xml:space="preserve"> </w:t>
            </w:r>
            <w:r w:rsidR="00247A17" w:rsidRPr="00247A17">
              <w:t>администрации</w:t>
            </w:r>
            <w:r w:rsidR="00617669">
              <w:t xml:space="preserve"> </w:t>
            </w:r>
            <w:r w:rsidR="00247A17" w:rsidRPr="00247A17">
              <w:t>района</w:t>
            </w:r>
            <w:r w:rsidR="00617669">
              <w:t xml:space="preserve"> </w:t>
            </w:r>
            <w:r w:rsidR="00247A17" w:rsidRPr="00247A17">
              <w:t>совместно</w:t>
            </w:r>
            <w:r w:rsidR="00617669">
              <w:t xml:space="preserve"> </w:t>
            </w:r>
            <w:r w:rsidR="00247A17" w:rsidRPr="00247A17">
              <w:t>с</w:t>
            </w:r>
            <w:r w:rsidR="00617669">
              <w:t xml:space="preserve"> </w:t>
            </w:r>
            <w:r>
              <w:t>территориальной</w:t>
            </w:r>
            <w:r w:rsidR="00617669">
              <w:t xml:space="preserve"> </w:t>
            </w:r>
            <w:r w:rsidR="00247A17" w:rsidRPr="00247A17">
              <w:t>избирательной</w:t>
            </w:r>
            <w:r w:rsidR="00617669">
              <w:t xml:space="preserve"> </w:t>
            </w:r>
            <w:r w:rsidR="00247A17" w:rsidRPr="00247A17">
              <w:t>комиссией</w:t>
            </w:r>
            <w:r w:rsidR="00617669">
              <w:t xml:space="preserve"> </w:t>
            </w:r>
            <w:r>
              <w:lastRenderedPageBreak/>
              <w:t>Верхнебуреинского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lastRenderedPageBreak/>
              <w:t>8.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содействия</w:t>
            </w:r>
            <w:r w:rsidR="00617669">
              <w:t xml:space="preserve"> </w:t>
            </w:r>
            <w:r w:rsidRPr="00247A17">
              <w:t>избирательным</w:t>
            </w:r>
            <w:r w:rsidR="00617669">
              <w:t xml:space="preserve"> </w:t>
            </w:r>
            <w:r w:rsidRPr="00247A17">
              <w:t>комиссиям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осуществлении</w:t>
            </w:r>
            <w:r w:rsidR="00617669">
              <w:t xml:space="preserve"> </w:t>
            </w:r>
            <w:r w:rsidRPr="00247A17">
              <w:t>информирования</w:t>
            </w:r>
            <w:r w:rsidR="00617669">
              <w:t xml:space="preserve"> </w:t>
            </w:r>
            <w:r w:rsidRPr="00247A17">
              <w:t>граждан</w:t>
            </w:r>
            <w:r w:rsidR="00617669">
              <w:t xml:space="preserve"> </w:t>
            </w:r>
            <w:r w:rsidRPr="00247A17">
              <w:t>о</w:t>
            </w:r>
            <w:r w:rsidR="00617669">
              <w:t xml:space="preserve"> </w:t>
            </w:r>
            <w:r w:rsidRPr="00247A17">
              <w:t>подготовке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проведении</w:t>
            </w:r>
            <w:r w:rsidR="00617669">
              <w:t xml:space="preserve"> </w:t>
            </w:r>
            <w:r w:rsidRPr="00247A17">
              <w:t>выборов</w:t>
            </w:r>
            <w:r w:rsidR="00617669">
              <w:t xml:space="preserve"> </w:t>
            </w:r>
            <w:r w:rsidRPr="00247A17">
              <w:t>Президента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="00617669">
              <w:t xml:space="preserve"> 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19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А</w:t>
            </w:r>
            <w:r w:rsidR="00247A17" w:rsidRPr="00247A17">
              <w:t>дминистрации</w:t>
            </w:r>
            <w:r w:rsidR="00475616">
              <w:t>: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9.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Выделение</w:t>
            </w:r>
            <w:r w:rsidR="00617669">
              <w:t xml:space="preserve"> </w:t>
            </w:r>
            <w:r w:rsidRPr="00247A17">
              <w:t>специально</w:t>
            </w:r>
            <w:r w:rsidR="00617669">
              <w:t xml:space="preserve"> </w:t>
            </w:r>
            <w:r w:rsidRPr="00247A17">
              <w:t>оборудованных</w:t>
            </w:r>
            <w:r w:rsidR="00617669">
              <w:t xml:space="preserve"> </w:t>
            </w:r>
            <w:r w:rsidRPr="00247A17">
              <w:t>мест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размещения</w:t>
            </w:r>
            <w:r w:rsidR="00617669">
              <w:t xml:space="preserve"> </w:t>
            </w:r>
            <w:r w:rsidRPr="00247A17">
              <w:t>печатных</w:t>
            </w:r>
            <w:r w:rsidR="00617669">
              <w:t xml:space="preserve"> </w:t>
            </w:r>
            <w:r w:rsidRPr="00247A17">
              <w:t>агитационных</w:t>
            </w:r>
            <w:r w:rsidR="00617669">
              <w:t xml:space="preserve"> </w:t>
            </w:r>
            <w:r w:rsidRPr="00247A17">
              <w:t>материалов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="00617669">
              <w:t xml:space="preserve"> 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15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75616" w:rsidP="006466F5">
            <w:pPr>
              <w:spacing w:line="240" w:lineRule="exact"/>
              <w:jc w:val="both"/>
            </w:pPr>
            <w:r>
              <w:t>Главы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III.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необходимых</w:t>
            </w:r>
            <w:r w:rsidR="00617669">
              <w:t xml:space="preserve"> </w:t>
            </w:r>
            <w:r w:rsidRPr="00247A17">
              <w:t>условий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реализации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прав</w:t>
            </w:r>
            <w:r w:rsidR="00617669">
              <w:t xml:space="preserve"> </w:t>
            </w:r>
            <w:r w:rsidRPr="00247A17">
              <w:t>инвалидами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иными</w:t>
            </w:r>
            <w:r w:rsidR="00617669">
              <w:t xml:space="preserve"> </w:t>
            </w:r>
            <w:proofErr w:type="spellStart"/>
            <w:r w:rsidRPr="00247A17">
              <w:t>маломобильными</w:t>
            </w:r>
            <w:proofErr w:type="spellEnd"/>
            <w:r w:rsidR="00617669">
              <w:t xml:space="preserve"> </w:t>
            </w:r>
            <w:r w:rsidRPr="00247A17">
              <w:br/>
              <w:t>группами</w:t>
            </w:r>
            <w:r w:rsidR="00617669">
              <w:t xml:space="preserve"> </w:t>
            </w:r>
            <w:r w:rsidRPr="00247A17">
              <w:t>граждан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10.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условий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беспрепятственного</w:t>
            </w:r>
            <w:r w:rsidR="00617669">
              <w:t xml:space="preserve"> </w:t>
            </w:r>
            <w:r w:rsidRPr="00247A17">
              <w:t>доступа</w:t>
            </w:r>
            <w:r w:rsidR="00617669">
              <w:t xml:space="preserve"> </w:t>
            </w:r>
            <w:r w:rsidRPr="00247A17">
              <w:t>к</w:t>
            </w:r>
            <w:r w:rsidR="00617669">
              <w:t xml:space="preserve"> </w:t>
            </w:r>
            <w:r w:rsidRPr="00247A17">
              <w:t>помещениям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избирателей,</w:t>
            </w:r>
            <w:r w:rsidR="00617669">
              <w:t xml:space="preserve"> </w:t>
            </w:r>
            <w:r w:rsidRPr="00247A17">
              <w:t>являющихся</w:t>
            </w:r>
            <w:r w:rsidR="00617669">
              <w:t xml:space="preserve"> </w:t>
            </w:r>
            <w:r w:rsidRPr="00247A17">
              <w:t>инвалидами,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том</w:t>
            </w:r>
            <w:r w:rsidR="00617669">
              <w:t xml:space="preserve"> </w:t>
            </w:r>
            <w:r w:rsidRPr="00247A17">
              <w:t>числе</w:t>
            </w:r>
            <w:r w:rsidR="00617669">
              <w:t xml:space="preserve"> </w:t>
            </w:r>
            <w:r w:rsidRPr="00247A17">
              <w:t>избирателей,</w:t>
            </w:r>
            <w:r w:rsidR="00617669">
              <w:t xml:space="preserve"> </w:t>
            </w:r>
            <w:r w:rsidRPr="00247A17">
              <w:t>пользующихся</w:t>
            </w:r>
            <w:r w:rsidR="00617669">
              <w:t xml:space="preserve"> </w:t>
            </w:r>
            <w:r w:rsidRPr="00247A17">
              <w:t>креслами-колясками,</w:t>
            </w:r>
            <w:r w:rsidR="00617669">
              <w:t xml:space="preserve"> </w:t>
            </w:r>
            <w:r w:rsidRPr="00247A17">
              <w:t>включая:</w:t>
            </w:r>
            <w:r w:rsidR="00617669">
              <w:t xml:space="preserve"> </w:t>
            </w:r>
            <w:r w:rsidRPr="00247A17">
              <w:t>удобные</w:t>
            </w:r>
            <w:r w:rsidR="00617669">
              <w:t xml:space="preserve"> </w:t>
            </w:r>
            <w:r w:rsidRPr="00247A17">
              <w:t>подъездные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пешеходные</w:t>
            </w:r>
            <w:r w:rsidR="00617669">
              <w:t xml:space="preserve"> </w:t>
            </w:r>
            <w:r w:rsidRPr="00247A17">
              <w:t>пути,</w:t>
            </w:r>
            <w:r w:rsidR="00617669">
              <w:t xml:space="preserve"> </w:t>
            </w:r>
            <w:r w:rsidRPr="00247A17">
              <w:t>специальные</w:t>
            </w:r>
            <w:r w:rsidR="00617669">
              <w:t xml:space="preserve"> </w:t>
            </w:r>
            <w:r w:rsidRPr="00247A17">
              <w:t>места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стоянки</w:t>
            </w:r>
            <w:r w:rsidR="00617669">
              <w:t xml:space="preserve"> </w:t>
            </w:r>
            <w:r w:rsidRPr="00247A17">
              <w:t>личного</w:t>
            </w:r>
            <w:r w:rsidR="00617669">
              <w:t xml:space="preserve"> </w:t>
            </w:r>
            <w:r w:rsidRPr="00247A17">
              <w:t>автотранспорта,</w:t>
            </w:r>
            <w:r w:rsidR="00617669">
              <w:t xml:space="preserve"> </w:t>
            </w:r>
            <w:r w:rsidRPr="00247A17">
              <w:t>размещение</w:t>
            </w:r>
            <w:r w:rsidR="00617669">
              <w:t xml:space="preserve"> </w:t>
            </w:r>
            <w:r w:rsidRPr="00247A17">
              <w:t>помещений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первых</w:t>
            </w:r>
            <w:r w:rsidR="00617669">
              <w:t xml:space="preserve"> </w:t>
            </w:r>
            <w:r w:rsidRPr="00247A17">
              <w:t>этажах</w:t>
            </w:r>
            <w:r w:rsidR="00617669">
              <w:t xml:space="preserve"> </w:t>
            </w:r>
            <w:r w:rsidRPr="00247A17">
              <w:t>зданий,</w:t>
            </w:r>
            <w:r w:rsidR="00617669">
              <w:t xml:space="preserve"> </w:t>
            </w:r>
            <w:r w:rsidRPr="00247A17">
              <w:t>наличие</w:t>
            </w:r>
            <w:r w:rsidR="00617669">
              <w:t xml:space="preserve"> </w:t>
            </w:r>
            <w:r w:rsidRPr="00247A17">
              <w:t>пандусов,</w:t>
            </w:r>
            <w:r w:rsidR="00617669">
              <w:t xml:space="preserve"> </w:t>
            </w:r>
            <w:r w:rsidRPr="00247A17">
              <w:t>настилов,</w:t>
            </w:r>
            <w:r w:rsidR="00617669">
              <w:t xml:space="preserve"> </w:t>
            </w:r>
            <w:r w:rsidRPr="00247A17">
              <w:t>тактильных</w:t>
            </w:r>
            <w:r w:rsidR="00617669">
              <w:t xml:space="preserve"> </w:t>
            </w:r>
            <w:r w:rsidRPr="00247A17">
              <w:t>указателей,</w:t>
            </w:r>
            <w:r w:rsidR="00617669">
              <w:t xml:space="preserve"> </w:t>
            </w:r>
            <w:r w:rsidRPr="00247A17">
              <w:t>достаточное</w:t>
            </w:r>
            <w:r w:rsidR="00617669">
              <w:t xml:space="preserve"> </w:t>
            </w:r>
            <w:r w:rsidRPr="00247A17">
              <w:t>освещение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left"/>
            </w:pPr>
            <w:r w:rsidRPr="00247A17">
              <w:t>15</w:t>
            </w:r>
            <w:r w:rsidR="00617669">
              <w:t xml:space="preserve"> </w:t>
            </w:r>
            <w:r w:rsidRPr="00247A17">
              <w:t>–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Pr="00247A17">
              <w:br/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А</w:t>
            </w:r>
            <w:r w:rsidR="00247A17" w:rsidRPr="00247A17">
              <w:t>дминистрации: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городских</w:t>
            </w:r>
            <w:r w:rsidR="00617669">
              <w:t xml:space="preserve"> </w:t>
            </w:r>
            <w:r w:rsidR="00247A17" w:rsidRPr="00247A17">
              <w:br/>
              <w:t>и</w:t>
            </w:r>
            <w:r w:rsidR="00617669">
              <w:t xml:space="preserve"> </w:t>
            </w:r>
            <w:r w:rsidR="00247A17" w:rsidRPr="00247A17">
              <w:t>сельских</w:t>
            </w:r>
            <w:r w:rsidR="00617669">
              <w:t xml:space="preserve"> </w:t>
            </w:r>
            <w:r w:rsidR="00247A17" w:rsidRPr="00247A17">
              <w:t>поселений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управление</w:t>
            </w:r>
            <w:r w:rsidR="00617669">
              <w:t xml:space="preserve"> </w:t>
            </w:r>
            <w:r w:rsidR="00247A17" w:rsidRPr="00247A17">
              <w:t>образования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отдел</w:t>
            </w:r>
            <w:r w:rsidR="00617669">
              <w:t xml:space="preserve"> </w:t>
            </w:r>
            <w:r w:rsidR="00247A17" w:rsidRPr="00247A17">
              <w:t>культуры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IV.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соблюдения</w:t>
            </w:r>
            <w:r w:rsidR="00617669">
              <w:t xml:space="preserve"> </w:t>
            </w:r>
            <w:r w:rsidRPr="00247A17">
              <w:t>санитарно-эпидемиологических</w:t>
            </w:r>
            <w:r w:rsidR="00617669">
              <w:t xml:space="preserve"> </w:t>
            </w:r>
            <w:r w:rsidRPr="00247A17">
              <w:t>мер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ограничений</w:t>
            </w:r>
            <w:r w:rsidR="00617669">
              <w:t xml:space="preserve"> </w:t>
            </w:r>
            <w:r w:rsidRPr="00247A17">
              <w:t>территориальной</w:t>
            </w:r>
            <w:r w:rsidR="00617669">
              <w:t xml:space="preserve"> </w:t>
            </w:r>
            <w:r w:rsidRPr="00247A17">
              <w:t>избирательной</w:t>
            </w:r>
            <w:r w:rsidR="00617669">
              <w:t xml:space="preserve"> </w:t>
            </w:r>
            <w:r w:rsidRPr="00247A17">
              <w:t>комиссией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11.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участках,</w:t>
            </w:r>
            <w:r w:rsidR="00617669">
              <w:t xml:space="preserve"> </w:t>
            </w:r>
            <w:r w:rsidRPr="00247A17">
              <w:t>образованных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территории</w:t>
            </w:r>
            <w:r w:rsidR="00617669">
              <w:t xml:space="preserve"> </w:t>
            </w:r>
            <w:r w:rsidR="004055E0">
              <w:t>Верхнебуреинского</w:t>
            </w:r>
            <w:r w:rsidR="00617669">
              <w:t xml:space="preserve"> </w:t>
            </w:r>
            <w:r w:rsidRPr="00247A17">
              <w:t>района,</w:t>
            </w:r>
            <w:r w:rsidR="00617669">
              <w:t xml:space="preserve"> </w:t>
            </w:r>
            <w:r w:rsidRPr="00247A17">
              <w:t>соблюдения</w:t>
            </w:r>
            <w:r w:rsidR="00617669">
              <w:t xml:space="preserve"> </w:t>
            </w:r>
            <w:r w:rsidRPr="00247A17">
              <w:t>требований</w:t>
            </w:r>
            <w:r w:rsidR="00617669">
              <w:t xml:space="preserve"> </w:t>
            </w:r>
            <w:r w:rsidRPr="00247A17">
              <w:t>законодательства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области</w:t>
            </w:r>
            <w:r w:rsidR="00617669">
              <w:t xml:space="preserve"> </w:t>
            </w:r>
            <w:r w:rsidRPr="00247A17">
              <w:t>обеспечения</w:t>
            </w:r>
            <w:r w:rsidR="00617669">
              <w:t xml:space="preserve"> </w:t>
            </w:r>
            <w:r w:rsidRPr="00247A17">
              <w:t>санитарно-эпидемиологического</w:t>
            </w:r>
            <w:r w:rsidR="00617669">
              <w:t xml:space="preserve"> </w:t>
            </w:r>
            <w:r w:rsidRPr="00247A17">
              <w:t>благополучия</w:t>
            </w:r>
            <w:r w:rsidR="00617669">
              <w:t xml:space="preserve"> </w:t>
            </w:r>
            <w:r w:rsidRPr="00247A17">
              <w:t>населения,</w:t>
            </w:r>
            <w:r w:rsidR="00617669">
              <w:t xml:space="preserve"> </w:t>
            </w:r>
            <w:r w:rsidRPr="00247A17">
              <w:t>а</w:t>
            </w:r>
            <w:r w:rsidR="00617669">
              <w:t xml:space="preserve"> </w:t>
            </w:r>
            <w:r w:rsidRPr="00247A17">
              <w:t>также</w:t>
            </w:r>
            <w:r w:rsidR="00617669">
              <w:t xml:space="preserve"> </w:t>
            </w:r>
            <w:r w:rsidRPr="00247A17">
              <w:t>требований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рекомендаций</w:t>
            </w:r>
            <w:r w:rsidR="00617669">
              <w:t xml:space="preserve"> </w:t>
            </w:r>
            <w:r w:rsidRPr="00247A17">
              <w:t>Федеральной</w:t>
            </w:r>
            <w:r w:rsidR="00617669">
              <w:t xml:space="preserve"> </w:t>
            </w:r>
            <w:r w:rsidRPr="00247A17">
              <w:t>службы</w:t>
            </w:r>
            <w:r w:rsidR="00617669">
              <w:t xml:space="preserve"> </w:t>
            </w:r>
            <w:r w:rsidRPr="00247A17">
              <w:t>по</w:t>
            </w:r>
            <w:r w:rsidR="00617669">
              <w:t xml:space="preserve"> </w:t>
            </w:r>
            <w:r w:rsidRPr="00247A17">
              <w:t>надзору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сфере</w:t>
            </w:r>
            <w:r w:rsidR="00617669">
              <w:t xml:space="preserve"> </w:t>
            </w:r>
            <w:r w:rsidRPr="00247A17">
              <w:t>защиты</w:t>
            </w:r>
            <w:r w:rsidR="00617669">
              <w:t xml:space="preserve"> </w:t>
            </w:r>
            <w:r w:rsidRPr="00247A17">
              <w:t>прав</w:t>
            </w:r>
            <w:r w:rsidR="00617669">
              <w:t xml:space="preserve"> </w:t>
            </w:r>
            <w:r w:rsidRPr="00247A17">
              <w:t>потребителей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благополучия</w:t>
            </w:r>
            <w:r w:rsidR="00617669">
              <w:t xml:space="preserve"> </w:t>
            </w:r>
            <w:r w:rsidRPr="00247A17">
              <w:t>человека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left"/>
            </w:pPr>
            <w:r w:rsidRPr="00247A17">
              <w:t>15</w:t>
            </w:r>
            <w:r w:rsidR="00617669">
              <w:t xml:space="preserve"> </w:t>
            </w:r>
            <w:r w:rsidRPr="00247A17">
              <w:t>–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Pr="00247A17">
              <w:br/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Т</w:t>
            </w:r>
            <w:r w:rsidR="00247A17" w:rsidRPr="00247A17">
              <w:t>ерриториальная</w:t>
            </w:r>
            <w:r w:rsidR="00617669">
              <w:t xml:space="preserve"> </w:t>
            </w:r>
            <w:r w:rsidR="00247A17" w:rsidRPr="00247A17">
              <w:t>избирательная</w:t>
            </w:r>
            <w:r w:rsidR="00617669">
              <w:t xml:space="preserve"> </w:t>
            </w:r>
            <w:r w:rsidR="00247A17" w:rsidRPr="00247A17">
              <w:t>комиссия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="00247A17" w:rsidRPr="00247A17">
              <w:t>района</w:t>
            </w:r>
            <w:r w:rsidR="00617669">
              <w:t xml:space="preserve"> </w:t>
            </w:r>
            <w:r w:rsidR="00247A17" w:rsidRPr="00247A17">
              <w:t>(по</w:t>
            </w:r>
            <w:r w:rsidR="00617669">
              <w:t xml:space="preserve"> </w:t>
            </w:r>
            <w:r w:rsidR="00247A17" w:rsidRPr="00247A17">
              <w:t>согласованию)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12.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Оказание</w:t>
            </w:r>
            <w:r w:rsidR="00617669">
              <w:t xml:space="preserve"> </w:t>
            </w:r>
            <w:r w:rsidRPr="00247A17">
              <w:t>содействия</w:t>
            </w:r>
            <w:r w:rsidR="00617669">
              <w:t xml:space="preserve"> </w:t>
            </w:r>
            <w:r w:rsidRPr="00247A17">
              <w:t>территориальным</w:t>
            </w:r>
            <w:r w:rsidR="00617669">
              <w:t xml:space="preserve"> </w:t>
            </w:r>
            <w:r w:rsidRPr="00247A17">
              <w:t>избирательным</w:t>
            </w:r>
            <w:r w:rsidR="00617669">
              <w:t xml:space="preserve"> </w:t>
            </w:r>
            <w:r w:rsidRPr="00247A17">
              <w:t>комиссиям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приемке,</w:t>
            </w:r>
            <w:r w:rsidR="00617669">
              <w:t xml:space="preserve"> </w:t>
            </w:r>
            <w:r w:rsidRPr="00247A17">
              <w:t>хранении,</w:t>
            </w:r>
            <w:r w:rsidR="00617669">
              <w:t xml:space="preserve"> </w:t>
            </w:r>
            <w:r w:rsidRPr="00247A17">
              <w:t>сортировке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доставке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участковых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</w:t>
            </w:r>
            <w:r w:rsidR="00617669">
              <w:t xml:space="preserve"> </w:t>
            </w:r>
            <w:r w:rsidRPr="00247A17">
              <w:t>и,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случае</w:t>
            </w:r>
            <w:r w:rsidR="00617669">
              <w:t xml:space="preserve"> </w:t>
            </w:r>
            <w:r w:rsidRPr="00247A17">
              <w:t>необходимости,</w:t>
            </w:r>
            <w:r w:rsidR="00617669">
              <w:t xml:space="preserve"> </w:t>
            </w:r>
            <w:r w:rsidRPr="00247A17">
              <w:t>обратно</w:t>
            </w:r>
            <w:r w:rsidR="00617669">
              <w:t xml:space="preserve"> </w:t>
            </w:r>
            <w:r w:rsidRPr="00247A17">
              <w:t>средств</w:t>
            </w:r>
            <w:r w:rsidR="00617669">
              <w:t xml:space="preserve"> </w:t>
            </w:r>
            <w:r w:rsidRPr="00247A17">
              <w:t>индивидуальной</w:t>
            </w:r>
            <w:r w:rsidR="00617669">
              <w:t xml:space="preserve"> </w:t>
            </w:r>
            <w:r w:rsidRPr="00247A17">
              <w:t>защиты,</w:t>
            </w:r>
            <w:r w:rsidR="00617669">
              <w:t xml:space="preserve"> </w:t>
            </w:r>
            <w:r w:rsidRPr="00247A17">
              <w:t>предназначенных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лиц,</w:t>
            </w:r>
            <w:r w:rsidR="00617669">
              <w:t xml:space="preserve"> </w:t>
            </w:r>
            <w:r w:rsidRPr="00247A17">
              <w:t>присутствующих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избирательном</w:t>
            </w:r>
            <w:r w:rsidR="00617669">
              <w:t xml:space="preserve"> </w:t>
            </w:r>
            <w:r w:rsidRPr="00247A17">
              <w:t>участке,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избирателей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="00617669">
              <w:t xml:space="preserve"> 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Т</w:t>
            </w:r>
            <w:r w:rsidR="00247A17" w:rsidRPr="00247A17">
              <w:t>ерриториальная</w:t>
            </w:r>
            <w:r w:rsidR="00617669">
              <w:t xml:space="preserve"> </w:t>
            </w:r>
            <w:r w:rsidR="00247A17" w:rsidRPr="00247A17">
              <w:t>избирательная</w:t>
            </w:r>
            <w:r w:rsidR="00617669">
              <w:t xml:space="preserve"> </w:t>
            </w:r>
            <w:r w:rsidR="00247A17" w:rsidRPr="00247A17">
              <w:t>комиссия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="00247A17" w:rsidRPr="00247A17">
              <w:t>района</w:t>
            </w:r>
            <w:r w:rsidR="00617669">
              <w:t xml:space="preserve"> </w:t>
            </w:r>
            <w:r w:rsidR="00247A17" w:rsidRPr="00247A17">
              <w:t>(по</w:t>
            </w:r>
            <w:r w:rsidR="00617669">
              <w:t xml:space="preserve"> </w:t>
            </w:r>
            <w:r w:rsidR="00247A17" w:rsidRPr="00247A17">
              <w:t>согласованию),</w:t>
            </w:r>
            <w:r w:rsidR="00617669">
              <w:t xml:space="preserve"> </w:t>
            </w:r>
            <w:r w:rsidR="00247A17" w:rsidRPr="00247A17">
              <w:t>управл</w:t>
            </w:r>
            <w:r>
              <w:t>яющий</w:t>
            </w:r>
            <w:r w:rsidR="00617669">
              <w:t xml:space="preserve"> </w:t>
            </w:r>
            <w:r w:rsidR="00247A17" w:rsidRPr="00247A17">
              <w:t>делами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V.</w:t>
            </w:r>
            <w:r w:rsidR="00617669">
              <w:t xml:space="preserve"> </w:t>
            </w:r>
            <w:r w:rsidRPr="00247A17">
              <w:t>Обеспечение</w:t>
            </w:r>
            <w:r w:rsidR="00617669">
              <w:t xml:space="preserve"> </w:t>
            </w:r>
            <w:r w:rsidRPr="00247A17">
              <w:t>антитеррористической</w:t>
            </w:r>
            <w:r w:rsidR="00617669">
              <w:t xml:space="preserve"> </w:t>
            </w:r>
            <w:r w:rsidRPr="00247A17">
              <w:t>защищенности,</w:t>
            </w:r>
            <w:r w:rsidR="00617669">
              <w:t xml:space="preserve"> </w:t>
            </w:r>
            <w:r w:rsidRPr="00247A17">
              <w:t>мер</w:t>
            </w:r>
            <w:r w:rsidR="00617669">
              <w:t xml:space="preserve"> </w:t>
            </w:r>
            <w:r w:rsidRPr="00247A17">
              <w:t>пожарной</w:t>
            </w:r>
            <w:r w:rsidR="00617669">
              <w:t xml:space="preserve"> </w:t>
            </w:r>
            <w:r w:rsidRPr="00247A17">
              <w:t>безопасности,</w:t>
            </w:r>
            <w:r w:rsidR="00617669">
              <w:t xml:space="preserve"> </w:t>
            </w:r>
            <w:r w:rsidRPr="00247A17">
              <w:t>охраны</w:t>
            </w:r>
            <w:r w:rsidR="00617669">
              <w:t xml:space="preserve"> </w:t>
            </w:r>
            <w:r w:rsidRPr="00247A17">
              <w:t>общественного</w:t>
            </w:r>
            <w:r w:rsidR="00617669">
              <w:t xml:space="preserve"> </w:t>
            </w:r>
            <w:r w:rsidRPr="00247A17">
              <w:t>порядка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бесперебойной</w:t>
            </w:r>
            <w:r w:rsidR="00617669">
              <w:t xml:space="preserve"> </w:t>
            </w:r>
            <w:r w:rsidRPr="00247A17">
              <w:t>работы</w:t>
            </w:r>
            <w:r w:rsidR="00617669">
              <w:t xml:space="preserve"> </w:t>
            </w:r>
            <w:r w:rsidRPr="00247A17">
              <w:t>связи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энергоснабжения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lastRenderedPageBreak/>
              <w:t>13.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Принятие</w:t>
            </w:r>
            <w:r w:rsidR="00617669">
              <w:t xml:space="preserve"> </w:t>
            </w:r>
            <w:r w:rsidRPr="00247A17">
              <w:t>мер</w:t>
            </w:r>
            <w:r w:rsidR="00617669">
              <w:t xml:space="preserve"> </w:t>
            </w:r>
            <w:r w:rsidRPr="00247A17">
              <w:t>по</w:t>
            </w:r>
            <w:r w:rsidR="00617669">
              <w:t xml:space="preserve"> </w:t>
            </w:r>
            <w:r w:rsidRPr="00247A17">
              <w:t>оборудованию</w:t>
            </w:r>
            <w:r w:rsidR="00617669">
              <w:t xml:space="preserve"> </w:t>
            </w:r>
            <w:r w:rsidRPr="00247A17">
              <w:t>помещений</w:t>
            </w:r>
            <w:r w:rsidR="00617669">
              <w:t xml:space="preserve"> </w:t>
            </w:r>
            <w:r w:rsidRPr="00247A17">
              <w:t>участковых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комиссии,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дни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стационарными</w:t>
            </w:r>
            <w:r w:rsidR="00617669">
              <w:t xml:space="preserve"> </w:t>
            </w:r>
            <w:proofErr w:type="spellStart"/>
            <w:r w:rsidRPr="00247A17">
              <w:t>металлодетекторами</w:t>
            </w:r>
            <w:proofErr w:type="spellEnd"/>
            <w:r w:rsidR="00617669">
              <w:t xml:space="preserve"> </w:t>
            </w:r>
            <w:r w:rsidRPr="00247A17">
              <w:br/>
              <w:t>и</w:t>
            </w:r>
            <w:r w:rsidR="00617669">
              <w:t xml:space="preserve"> </w:t>
            </w:r>
            <w:r w:rsidRPr="00247A17">
              <w:t>техническими</w:t>
            </w:r>
            <w:r w:rsidR="00617669">
              <w:t xml:space="preserve"> </w:t>
            </w:r>
            <w:r w:rsidRPr="00247A17">
              <w:t>средствами</w:t>
            </w:r>
            <w:r w:rsidR="00617669">
              <w:t xml:space="preserve"> </w:t>
            </w:r>
            <w:r w:rsidRPr="00247A17">
              <w:t>объективного</w:t>
            </w:r>
            <w:r w:rsidR="00617669">
              <w:t xml:space="preserve"> </w:t>
            </w:r>
            <w:r w:rsidRPr="00247A17">
              <w:t>контроля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обеспечения</w:t>
            </w:r>
            <w:r w:rsidR="00617669">
              <w:t xml:space="preserve"> </w:t>
            </w:r>
            <w:r w:rsidRPr="00247A17">
              <w:t>общественной</w:t>
            </w:r>
            <w:r w:rsidR="00617669">
              <w:t xml:space="preserve"> </w:t>
            </w:r>
            <w:r w:rsidRPr="00247A17">
              <w:t>безопасности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до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Р</w:t>
            </w:r>
            <w:r w:rsidR="00247A17" w:rsidRPr="00247A17">
              <w:t>уководители</w:t>
            </w:r>
            <w:r w:rsidR="00617669">
              <w:t xml:space="preserve"> </w:t>
            </w:r>
            <w:r w:rsidR="00247A17" w:rsidRPr="00247A17">
              <w:t>муниципальных</w:t>
            </w:r>
            <w:r w:rsidR="00617669">
              <w:t xml:space="preserve"> </w:t>
            </w:r>
            <w:r w:rsidR="00247A17" w:rsidRPr="00247A17">
              <w:t>учреждений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имеющие</w:t>
            </w:r>
            <w:r w:rsidR="00617669">
              <w:t xml:space="preserve"> </w:t>
            </w:r>
            <w:r w:rsidR="00247A17" w:rsidRPr="00247A17">
              <w:br/>
              <w:t>на</w:t>
            </w:r>
            <w:r w:rsidR="00617669">
              <w:t xml:space="preserve"> </w:t>
            </w:r>
            <w:r w:rsidR="00247A17" w:rsidRPr="00247A17">
              <w:t>балансе</w:t>
            </w:r>
            <w:r w:rsidR="00617669">
              <w:t xml:space="preserve"> </w:t>
            </w:r>
            <w:proofErr w:type="spellStart"/>
            <w:r w:rsidR="00247A17" w:rsidRPr="00247A17">
              <w:t>металлодетекторы</w:t>
            </w:r>
            <w:proofErr w:type="spellEnd"/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14.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необходимых</w:t>
            </w:r>
            <w:r w:rsidR="00617669">
              <w:t xml:space="preserve"> </w:t>
            </w:r>
            <w:r w:rsidRPr="00247A17">
              <w:t>нормативных</w:t>
            </w:r>
            <w:r w:rsidR="00617669">
              <w:t xml:space="preserve"> </w:t>
            </w:r>
            <w:r w:rsidRPr="00247A17">
              <w:t>технологических</w:t>
            </w:r>
            <w:r w:rsidR="00617669">
              <w:t xml:space="preserve"> </w:t>
            </w:r>
            <w:r w:rsidRPr="00247A17">
              <w:t>условий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бесперебойного</w:t>
            </w:r>
            <w:r w:rsidR="00617669">
              <w:t xml:space="preserve"> </w:t>
            </w:r>
            <w:r w:rsidRPr="00247A17">
              <w:t>функционирования</w:t>
            </w:r>
            <w:r w:rsidR="00617669">
              <w:t xml:space="preserve"> </w:t>
            </w:r>
            <w:r w:rsidRPr="00247A17">
              <w:t>Государственной</w:t>
            </w:r>
            <w:r w:rsidR="00617669">
              <w:t xml:space="preserve"> </w:t>
            </w:r>
            <w:r w:rsidRPr="00247A17">
              <w:t>автоматизированной</w:t>
            </w:r>
            <w:r w:rsidR="00617669">
              <w:t xml:space="preserve"> </w:t>
            </w:r>
            <w:r w:rsidRPr="00247A17">
              <w:t>системы</w:t>
            </w:r>
            <w:r w:rsidR="00617669">
              <w:t xml:space="preserve"> </w:t>
            </w:r>
            <w:r w:rsidRPr="00247A17">
              <w:t>Российской</w:t>
            </w:r>
            <w:r w:rsidR="00617669">
              <w:t xml:space="preserve"> </w:t>
            </w:r>
            <w:r w:rsidRPr="00247A17">
              <w:t>Федерации</w:t>
            </w:r>
            <w:r w:rsidR="00617669">
              <w:t xml:space="preserve"> </w:t>
            </w:r>
            <w:r w:rsidRPr="00247A17">
              <w:t>«Выборы»</w:t>
            </w:r>
            <w:r w:rsidR="00617669">
              <w:t xml:space="preserve"> </w:t>
            </w:r>
            <w:r w:rsidRPr="00247A17">
              <w:t>(в</w:t>
            </w:r>
            <w:r w:rsidR="00617669">
              <w:t xml:space="preserve"> </w:t>
            </w:r>
            <w:r w:rsidRPr="00247A17">
              <w:t>части</w:t>
            </w:r>
            <w:r w:rsidR="00617669">
              <w:t xml:space="preserve"> </w:t>
            </w:r>
            <w:r w:rsidRPr="00247A17">
              <w:t>обеспечения</w:t>
            </w:r>
            <w:r w:rsidR="00617669">
              <w:t xml:space="preserve"> </w:t>
            </w:r>
            <w:r w:rsidRPr="00247A17">
              <w:t>бесперебойного</w:t>
            </w:r>
            <w:r w:rsidR="00617669">
              <w:t xml:space="preserve"> </w:t>
            </w:r>
            <w:r w:rsidRPr="00247A17">
              <w:t>электроснабжения)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="00617669">
              <w:t xml:space="preserve"> 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75616" w:rsidP="006466F5">
            <w:pPr>
              <w:spacing w:line="240" w:lineRule="exact"/>
              <w:jc w:val="both"/>
            </w:pPr>
            <w:r>
              <w:t>Отдел</w:t>
            </w:r>
            <w:r w:rsidR="00617669">
              <w:t xml:space="preserve"> </w:t>
            </w:r>
            <w:r>
              <w:t>по</w:t>
            </w:r>
            <w:r w:rsidR="00617669">
              <w:t xml:space="preserve"> </w:t>
            </w:r>
            <w:r>
              <w:t>делам</w:t>
            </w:r>
            <w:r w:rsidR="00617669">
              <w:t xml:space="preserve"> </w:t>
            </w:r>
            <w:r>
              <w:t>ГО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r>
              <w:t>ЧС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</w:t>
            </w:r>
            <w:r w:rsidR="00617669">
              <w:t xml:space="preserve"> 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15.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резервным</w:t>
            </w:r>
            <w:r w:rsidR="00617669">
              <w:t xml:space="preserve"> </w:t>
            </w:r>
            <w:r w:rsidRPr="00247A17">
              <w:t>автономным</w:t>
            </w:r>
            <w:r w:rsidR="00617669">
              <w:t xml:space="preserve"> </w:t>
            </w:r>
            <w:r w:rsidRPr="00247A17">
              <w:t>энергоснабжением</w:t>
            </w:r>
            <w:r w:rsidR="00617669">
              <w:t xml:space="preserve"> </w:t>
            </w:r>
            <w:r w:rsidRPr="00247A17">
              <w:t>помещений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участков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постоянно</w:t>
            </w:r>
            <w:r w:rsidRPr="00247A17">
              <w:br/>
              <w:t>до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75616" w:rsidP="006466F5">
            <w:pPr>
              <w:spacing w:line="240" w:lineRule="exact"/>
              <w:jc w:val="both"/>
            </w:pPr>
            <w:r>
              <w:t>Отдел</w:t>
            </w:r>
            <w:r w:rsidR="00617669">
              <w:t xml:space="preserve"> </w:t>
            </w:r>
            <w:r>
              <w:t>по</w:t>
            </w:r>
            <w:r w:rsidR="00617669">
              <w:t xml:space="preserve"> </w:t>
            </w:r>
            <w:r>
              <w:t>делам</w:t>
            </w:r>
            <w:r w:rsidR="00617669">
              <w:t xml:space="preserve"> </w:t>
            </w:r>
            <w:r>
              <w:t>ГО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r>
              <w:t>ЧС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</w:t>
            </w:r>
            <w:r w:rsidR="00247A17" w:rsidRPr="00247A17">
              <w:t>,</w:t>
            </w:r>
            <w:r w:rsidR="00617669">
              <w:t xml:space="preserve"> </w:t>
            </w:r>
            <w:r w:rsidR="00247A17" w:rsidRPr="00247A17">
              <w:t>руководители</w:t>
            </w:r>
            <w:r w:rsidR="00617669">
              <w:t xml:space="preserve"> </w:t>
            </w:r>
            <w:r w:rsidR="00247A17" w:rsidRPr="00247A17">
              <w:t>муниципальных</w:t>
            </w:r>
            <w:r w:rsidR="00617669">
              <w:t xml:space="preserve"> </w:t>
            </w:r>
            <w:r w:rsidR="00247A17" w:rsidRPr="00247A17">
              <w:t>учреждений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в</w:t>
            </w:r>
            <w:r w:rsidR="00617669">
              <w:t xml:space="preserve"> </w:t>
            </w:r>
            <w:r w:rsidR="00247A17" w:rsidRPr="00247A17">
              <w:t>помещениях</w:t>
            </w:r>
            <w:r w:rsidR="00617669">
              <w:t xml:space="preserve"> </w:t>
            </w:r>
            <w:r w:rsidR="00247A17" w:rsidRPr="00247A17">
              <w:t>которых</w:t>
            </w:r>
            <w:r w:rsidR="00617669">
              <w:t xml:space="preserve"> </w:t>
            </w:r>
            <w:r w:rsidR="00247A17" w:rsidRPr="00247A17">
              <w:t>размещены</w:t>
            </w:r>
            <w:r w:rsidR="00617669">
              <w:t xml:space="preserve"> </w:t>
            </w:r>
            <w:r w:rsidR="00247A17" w:rsidRPr="00247A17">
              <w:t>избирательные</w:t>
            </w:r>
            <w:r w:rsidR="00617669">
              <w:t xml:space="preserve"> </w:t>
            </w:r>
            <w:r w:rsidR="00247A17" w:rsidRPr="00247A17">
              <w:t>участки</w:t>
            </w:r>
            <w:r>
              <w:t>,</w:t>
            </w:r>
            <w:r w:rsidR="00617669">
              <w:t xml:space="preserve"> </w:t>
            </w:r>
            <w:r>
              <w:t>главы</w:t>
            </w:r>
            <w:r w:rsidR="00617669">
              <w:t xml:space="preserve"> </w:t>
            </w:r>
            <w:r w:rsidRPr="00247A17">
              <w:t>городских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сельских</w:t>
            </w:r>
            <w:r w:rsidR="00617669">
              <w:t xml:space="preserve"> </w:t>
            </w:r>
            <w:r w:rsidRPr="00247A17">
              <w:t>поселений</w:t>
            </w:r>
            <w:r w:rsidR="00617669">
              <w:t xml:space="preserve"> </w:t>
            </w:r>
            <w:r w:rsidRPr="00247A17">
              <w:t>района</w:t>
            </w:r>
          </w:p>
        </w:tc>
      </w:tr>
      <w:tr w:rsidR="00247A17" w:rsidRPr="00247A17" w:rsidTr="006466F5">
        <w:tc>
          <w:tcPr>
            <w:tcW w:w="5000" w:type="pct"/>
            <w:gridSpan w:val="4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VI.</w:t>
            </w:r>
            <w:r w:rsidR="00617669">
              <w:t xml:space="preserve"> </w:t>
            </w:r>
            <w:r w:rsidRPr="00247A17">
              <w:t>Иные</w:t>
            </w:r>
            <w:r w:rsidR="00617669">
              <w:t xml:space="preserve"> </w:t>
            </w:r>
            <w:r w:rsidRPr="00247A17">
              <w:t>мероприятия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16.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оптимального</w:t>
            </w:r>
            <w:r w:rsidR="00617669">
              <w:t xml:space="preserve"> </w:t>
            </w:r>
            <w:r w:rsidRPr="00247A17">
              <w:t>функционирования</w:t>
            </w:r>
            <w:r w:rsidR="00617669">
              <w:t xml:space="preserve"> </w:t>
            </w:r>
            <w:r w:rsidRPr="00247A17">
              <w:t>общественного</w:t>
            </w:r>
            <w:r w:rsidR="00617669">
              <w:t xml:space="preserve"> </w:t>
            </w:r>
            <w:r w:rsidRPr="00247A17">
              <w:t>транспорта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целях</w:t>
            </w:r>
            <w:r w:rsidR="00617669">
              <w:t xml:space="preserve"> </w:t>
            </w:r>
            <w:r w:rsidRPr="00247A17">
              <w:t>прибытия</w:t>
            </w:r>
            <w:r w:rsidR="00617669">
              <w:t xml:space="preserve"> </w:t>
            </w:r>
            <w:r w:rsidRPr="00247A17">
              <w:t>граждан</w:t>
            </w:r>
            <w:r w:rsidR="00617669">
              <w:t xml:space="preserve"> </w:t>
            </w:r>
            <w:r w:rsidRPr="00247A17">
              <w:t>к</w:t>
            </w:r>
            <w:r w:rsidR="00617669">
              <w:t xml:space="preserve"> </w:t>
            </w:r>
            <w:r w:rsidRPr="00247A17">
              <w:t>помещениям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left"/>
            </w:pPr>
            <w:r w:rsidRPr="00247A17">
              <w:t>15</w:t>
            </w:r>
            <w:r w:rsidR="00617669">
              <w:t xml:space="preserve"> </w:t>
            </w:r>
            <w:r w:rsidRPr="00247A17">
              <w:t>–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Pr="00247A17">
              <w:br/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rPr>
                <w:color w:val="000000" w:themeColor="text1"/>
              </w:rPr>
              <w:t>Отдел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транспорту,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дорожной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деятельности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связи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администрации</w:t>
            </w:r>
            <w:r w:rsidR="006176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района</w:t>
            </w:r>
            <w:r w:rsidR="00475616">
              <w:rPr>
                <w:color w:val="000000" w:themeColor="text1"/>
              </w:rPr>
              <w:t>,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глава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городского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поселения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«Рабочий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поселок</w:t>
            </w:r>
            <w:r w:rsidR="00617669">
              <w:rPr>
                <w:color w:val="000000" w:themeColor="text1"/>
              </w:rPr>
              <w:t xml:space="preserve"> </w:t>
            </w:r>
            <w:r w:rsidR="0040137F">
              <w:rPr>
                <w:color w:val="000000" w:themeColor="text1"/>
              </w:rPr>
              <w:t>Чегдомын»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17.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Обеспечение</w:t>
            </w:r>
            <w:r w:rsidR="00617669">
              <w:t xml:space="preserve"> </w:t>
            </w:r>
            <w:r w:rsidRPr="00247A17">
              <w:t>организации</w:t>
            </w:r>
            <w:r w:rsidR="00617669">
              <w:t xml:space="preserve"> </w:t>
            </w:r>
            <w:r w:rsidRPr="00247A17">
              <w:t>учебного</w:t>
            </w:r>
            <w:r w:rsidR="00617669">
              <w:t xml:space="preserve"> </w:t>
            </w:r>
            <w:r w:rsidRPr="00247A17">
              <w:t>процесса</w:t>
            </w:r>
            <w:r w:rsidR="00617669">
              <w:t xml:space="preserve"> </w:t>
            </w:r>
            <w:r w:rsidRPr="00247A17">
              <w:t>с</w:t>
            </w:r>
            <w:r w:rsidR="00617669">
              <w:t xml:space="preserve"> </w:t>
            </w:r>
            <w:r w:rsidRPr="00247A17">
              <w:t>учетом</w:t>
            </w:r>
            <w:r w:rsidR="00617669">
              <w:t xml:space="preserve"> </w:t>
            </w:r>
            <w:r w:rsidRPr="00247A17">
              <w:t>возможности</w:t>
            </w:r>
            <w:r w:rsidR="00617669">
              <w:t xml:space="preserve"> </w:t>
            </w:r>
            <w:r w:rsidRPr="00247A17">
              <w:t>проведения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на</w:t>
            </w:r>
            <w:r w:rsidR="00617669">
              <w:t xml:space="preserve"> </w:t>
            </w:r>
            <w:r w:rsidRPr="00247A17">
              <w:t>выборах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течение</w:t>
            </w:r>
            <w:r w:rsidR="00617669">
              <w:t xml:space="preserve"> </w:t>
            </w:r>
            <w:r w:rsidRPr="00247A17">
              <w:t>нескольких</w:t>
            </w:r>
            <w:r w:rsidR="00617669">
              <w:t xml:space="preserve"> </w:t>
            </w:r>
            <w:r w:rsidRPr="00247A17">
              <w:t>дней</w:t>
            </w:r>
            <w:r w:rsidR="00617669">
              <w:t xml:space="preserve"> </w:t>
            </w:r>
            <w:r w:rsidRPr="00247A17">
              <w:t>подряд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зданиях</w:t>
            </w:r>
            <w:r w:rsidR="00617669">
              <w:t xml:space="preserve"> </w:t>
            </w:r>
            <w:r w:rsidRPr="00247A17">
              <w:t>организаций,</w:t>
            </w:r>
            <w:r w:rsidR="00617669">
              <w:t xml:space="preserve"> </w:t>
            </w:r>
            <w:r w:rsidRPr="00247A17">
              <w:t>осуществляющих</w:t>
            </w:r>
            <w:r w:rsidR="00617669">
              <w:t xml:space="preserve"> </w:t>
            </w:r>
            <w:r w:rsidRPr="00247A17">
              <w:t>образовательную</w:t>
            </w:r>
            <w:r w:rsidR="00617669">
              <w:t xml:space="preserve"> </w:t>
            </w:r>
            <w:r w:rsidRPr="00247A17">
              <w:t>деятельность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учреждений</w:t>
            </w:r>
            <w:r w:rsidR="00617669">
              <w:t xml:space="preserve"> </w:t>
            </w:r>
            <w:r w:rsidRPr="00247A17">
              <w:t>культуры,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которых</w:t>
            </w:r>
            <w:r w:rsidR="00617669">
              <w:t xml:space="preserve"> </w:t>
            </w:r>
            <w:r w:rsidRPr="00247A17">
              <w:t>располагаются</w:t>
            </w:r>
            <w:r w:rsidR="00617669">
              <w:t xml:space="preserve"> </w:t>
            </w:r>
            <w:r w:rsidRPr="00247A17">
              <w:t>помещения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голосования</w:t>
            </w:r>
            <w:r w:rsidR="00617669">
              <w:t xml:space="preserve"> </w:t>
            </w:r>
            <w:r w:rsidRPr="00247A17">
              <w:t>(по</w:t>
            </w:r>
            <w:r w:rsidR="00617669">
              <w:t xml:space="preserve"> </w:t>
            </w:r>
            <w:r w:rsidRPr="00247A17">
              <w:t>каждому</w:t>
            </w:r>
            <w:r w:rsidR="00617669">
              <w:t xml:space="preserve"> </w:t>
            </w:r>
            <w:r w:rsidRPr="00247A17">
              <w:t>помещению),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предусматривающего</w:t>
            </w:r>
            <w:r w:rsidR="00617669">
              <w:t xml:space="preserve"> </w:t>
            </w:r>
            <w:r w:rsidRPr="00247A17">
              <w:t>разграничение</w:t>
            </w:r>
            <w:r w:rsidR="00617669">
              <w:t xml:space="preserve"> </w:t>
            </w:r>
            <w:r w:rsidRPr="00247A17">
              <w:t>образовательного</w:t>
            </w:r>
            <w:r w:rsidR="00617669">
              <w:t xml:space="preserve"> </w:t>
            </w:r>
            <w:r w:rsidRPr="00247A17">
              <w:t>процесса</w:t>
            </w:r>
            <w:r w:rsidR="00617669">
              <w:t xml:space="preserve"> </w:t>
            </w:r>
            <w:r w:rsidRPr="00247A17">
              <w:br/>
              <w:t>и</w:t>
            </w:r>
            <w:r w:rsidR="00617669">
              <w:t xml:space="preserve"> </w:t>
            </w:r>
            <w:r w:rsidRPr="00247A17">
              <w:t>деятельности</w:t>
            </w:r>
            <w:r w:rsidR="00617669">
              <w:t xml:space="preserve"> </w:t>
            </w:r>
            <w:r w:rsidRPr="00247A17">
              <w:t>избирательных</w:t>
            </w:r>
            <w:r w:rsidR="00617669">
              <w:t xml:space="preserve"> </w:t>
            </w:r>
            <w:r w:rsidRPr="00247A17">
              <w:t>комиссий</w:t>
            </w:r>
            <w:r w:rsidR="00617669">
              <w:t xml:space="preserve"> </w:t>
            </w:r>
            <w:r w:rsidRPr="00247A17">
              <w:t>в</w:t>
            </w:r>
            <w:r w:rsidR="00617669">
              <w:t xml:space="preserve"> </w:t>
            </w:r>
            <w:r w:rsidRPr="00247A17">
              <w:t>дни</w:t>
            </w:r>
            <w:r w:rsidR="00617669">
              <w:t xml:space="preserve"> </w:t>
            </w:r>
            <w:r w:rsidRPr="00247A17">
              <w:t>голосования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left"/>
            </w:pPr>
            <w:r w:rsidRPr="00247A17">
              <w:t>15</w:t>
            </w:r>
            <w:r w:rsidR="00617669">
              <w:t xml:space="preserve"> </w:t>
            </w:r>
            <w:r w:rsidRPr="00247A17">
              <w:t>–</w:t>
            </w:r>
            <w:r w:rsidR="00617669">
              <w:t xml:space="preserve"> </w:t>
            </w:r>
            <w:r w:rsidRPr="00247A17">
              <w:t>17</w:t>
            </w:r>
            <w:r w:rsidR="00617669">
              <w:t xml:space="preserve"> </w:t>
            </w:r>
            <w:r w:rsidRPr="00247A17">
              <w:t>марта</w:t>
            </w:r>
            <w:r w:rsidRPr="00247A17">
              <w:br/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У</w:t>
            </w:r>
            <w:r w:rsidR="00247A17" w:rsidRPr="00247A17">
              <w:t>правление</w:t>
            </w:r>
            <w:r w:rsidR="00617669">
              <w:t xml:space="preserve"> </w:t>
            </w:r>
            <w:r w:rsidR="00247A17" w:rsidRPr="00247A17">
              <w:t>образования</w:t>
            </w:r>
            <w:r w:rsidR="00617669">
              <w:t xml:space="preserve"> </w:t>
            </w:r>
            <w:r w:rsidR="00247A17" w:rsidRPr="00247A17">
              <w:t>района,</w:t>
            </w:r>
            <w:r w:rsidR="00617669">
              <w:t xml:space="preserve"> </w:t>
            </w:r>
            <w:r w:rsidR="00247A17" w:rsidRPr="00247A17">
              <w:t>отдел</w:t>
            </w:r>
            <w:r w:rsidR="00617669">
              <w:t xml:space="preserve"> </w:t>
            </w:r>
            <w:r w:rsidR="00247A17" w:rsidRPr="00247A17">
              <w:t>культуры</w:t>
            </w:r>
            <w:r w:rsidR="00617669">
              <w:t xml:space="preserve"> </w:t>
            </w:r>
            <w:r w:rsidR="00247A17" w:rsidRPr="00247A17">
              <w:t>района</w:t>
            </w:r>
          </w:p>
        </w:tc>
      </w:tr>
      <w:tr w:rsidR="00247A17" w:rsidRPr="00247A17" w:rsidTr="006466F5">
        <w:tc>
          <w:tcPr>
            <w:tcW w:w="234" w:type="pct"/>
          </w:tcPr>
          <w:p w:rsidR="00247A17" w:rsidRPr="00247A17" w:rsidRDefault="00247A17" w:rsidP="006466F5">
            <w:pPr>
              <w:spacing w:line="240" w:lineRule="exact"/>
            </w:pPr>
            <w:r w:rsidRPr="00247A17">
              <w:t>18.</w:t>
            </w:r>
          </w:p>
        </w:tc>
        <w:tc>
          <w:tcPr>
            <w:tcW w:w="2196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Формирование</w:t>
            </w:r>
            <w:r w:rsidR="00617669">
              <w:t xml:space="preserve"> </w:t>
            </w:r>
            <w:r w:rsidRPr="00247A17">
              <w:t>корпуса</w:t>
            </w:r>
            <w:r w:rsidR="00617669">
              <w:t xml:space="preserve"> </w:t>
            </w:r>
            <w:r w:rsidRPr="00247A17">
              <w:t>волонтеров</w:t>
            </w:r>
            <w:r w:rsidR="00617669">
              <w:t xml:space="preserve"> </w:t>
            </w:r>
            <w:r w:rsidRPr="00247A17">
              <w:t>для</w:t>
            </w:r>
            <w:r w:rsidR="00617669">
              <w:t xml:space="preserve"> </w:t>
            </w:r>
            <w:r w:rsidRPr="00247A17">
              <w:t>организации</w:t>
            </w:r>
            <w:r w:rsidR="00617669">
              <w:t xml:space="preserve"> </w:t>
            </w:r>
            <w:r w:rsidRPr="00247A17">
              <w:t>и</w:t>
            </w:r>
            <w:r w:rsidR="00617669">
              <w:t xml:space="preserve"> </w:t>
            </w:r>
            <w:r w:rsidRPr="00247A17">
              <w:t>проведения</w:t>
            </w:r>
            <w:r w:rsidR="00617669">
              <w:t xml:space="preserve"> </w:t>
            </w:r>
            <w:r w:rsidRPr="00247A17">
              <w:t>мероприятий,</w:t>
            </w:r>
            <w:r w:rsidR="00617669">
              <w:t xml:space="preserve"> </w:t>
            </w:r>
            <w:r w:rsidRPr="00247A17">
              <w:t>способствующих</w:t>
            </w:r>
            <w:r w:rsidR="00617669">
              <w:t xml:space="preserve"> </w:t>
            </w:r>
            <w:r w:rsidRPr="00247A17">
              <w:t>повышения</w:t>
            </w:r>
            <w:r w:rsidR="00617669">
              <w:t xml:space="preserve"> </w:t>
            </w:r>
            <w:r w:rsidRPr="00247A17">
              <w:t>явки</w:t>
            </w:r>
            <w:r w:rsidR="00617669">
              <w:t xml:space="preserve"> </w:t>
            </w:r>
            <w:r w:rsidRPr="00247A17">
              <w:t>избирателей</w:t>
            </w:r>
          </w:p>
        </w:tc>
        <w:tc>
          <w:tcPr>
            <w:tcW w:w="935" w:type="pct"/>
          </w:tcPr>
          <w:p w:rsidR="00247A17" w:rsidRPr="00247A17" w:rsidRDefault="00247A17" w:rsidP="006466F5">
            <w:pPr>
              <w:spacing w:line="240" w:lineRule="exact"/>
              <w:jc w:val="both"/>
            </w:pPr>
            <w:r w:rsidRPr="00247A17">
              <w:t>до</w:t>
            </w:r>
            <w:r w:rsidR="00617669">
              <w:t xml:space="preserve"> </w:t>
            </w:r>
            <w:r w:rsidRPr="00247A17">
              <w:t>15</w:t>
            </w:r>
            <w:r w:rsidR="00617669">
              <w:t xml:space="preserve"> </w:t>
            </w:r>
            <w:r w:rsidRPr="00247A17">
              <w:t>марта</w:t>
            </w:r>
            <w:r w:rsidR="00617669">
              <w:t xml:space="preserve"> </w:t>
            </w:r>
            <w:r w:rsidRPr="00247A17">
              <w:t>2024</w:t>
            </w:r>
            <w:r w:rsidR="00617669">
              <w:t xml:space="preserve"> </w:t>
            </w:r>
            <w:r w:rsidRPr="00247A17">
              <w:t>г.</w:t>
            </w:r>
          </w:p>
        </w:tc>
        <w:tc>
          <w:tcPr>
            <w:tcW w:w="1636" w:type="pct"/>
          </w:tcPr>
          <w:p w:rsidR="00247A17" w:rsidRPr="00247A17" w:rsidRDefault="004055E0" w:rsidP="006466F5">
            <w:pPr>
              <w:spacing w:line="240" w:lineRule="exact"/>
              <w:jc w:val="both"/>
            </w:pPr>
            <w:r>
              <w:t>У</w:t>
            </w:r>
            <w:r w:rsidRPr="00247A17">
              <w:t>правл</w:t>
            </w:r>
            <w:r>
              <w:t>яющий</w:t>
            </w:r>
            <w:r w:rsidR="00617669">
              <w:t xml:space="preserve"> </w:t>
            </w:r>
            <w:r w:rsidRPr="00247A17">
              <w:t>делами</w:t>
            </w:r>
            <w:r w:rsidR="00617669">
              <w:t xml:space="preserve"> </w:t>
            </w:r>
            <w:r w:rsidRPr="00247A17">
              <w:t>администрации</w:t>
            </w:r>
            <w:r w:rsidR="00617669">
              <w:t xml:space="preserve"> </w:t>
            </w:r>
            <w:r w:rsidRPr="00247A17">
              <w:t>района</w:t>
            </w:r>
            <w:r>
              <w:t>,</w:t>
            </w:r>
            <w:r w:rsidR="00617669">
              <w:t xml:space="preserve"> </w:t>
            </w:r>
            <w:r w:rsidR="00475616">
              <w:t>главы</w:t>
            </w:r>
            <w:r w:rsidR="00617669">
              <w:t xml:space="preserve"> </w:t>
            </w:r>
            <w:r w:rsidRPr="00247A17">
              <w:t>городских</w:t>
            </w:r>
            <w:r w:rsidR="00617669">
              <w:t xml:space="preserve"> </w:t>
            </w:r>
            <w:r w:rsidRPr="00247A17">
              <w:br/>
              <w:t>и</w:t>
            </w:r>
            <w:r w:rsidR="00617669">
              <w:t xml:space="preserve"> </w:t>
            </w:r>
            <w:r w:rsidRPr="00247A17">
              <w:t>сельских</w:t>
            </w:r>
            <w:r w:rsidR="00617669">
              <w:t xml:space="preserve"> </w:t>
            </w:r>
            <w:r w:rsidRPr="00247A17">
              <w:t>поселений</w:t>
            </w:r>
            <w:r w:rsidR="00617669">
              <w:t xml:space="preserve"> </w:t>
            </w:r>
            <w:r w:rsidRPr="00247A17">
              <w:t>района</w:t>
            </w:r>
          </w:p>
        </w:tc>
      </w:tr>
    </w:tbl>
    <w:p w:rsidR="004055E0" w:rsidRDefault="004055E0" w:rsidP="004055E0">
      <w:pPr>
        <w:jc w:val="center"/>
        <w:rPr>
          <w:sz w:val="28"/>
          <w:szCs w:val="28"/>
        </w:rPr>
      </w:pPr>
    </w:p>
    <w:p w:rsidR="008424E8" w:rsidRPr="004055E0" w:rsidRDefault="004055E0" w:rsidP="004055E0">
      <w:pPr>
        <w:jc w:val="center"/>
        <w:rPr>
          <w:sz w:val="28"/>
          <w:szCs w:val="28"/>
        </w:rPr>
        <w:sectPr w:rsidR="008424E8" w:rsidRPr="004055E0" w:rsidSect="006466F5">
          <w:headerReference w:type="default" r:id="rId10"/>
          <w:pgSz w:w="16838" w:h="11906" w:orient="landscape"/>
          <w:pgMar w:top="1701" w:right="567" w:bottom="567" w:left="567" w:header="709" w:footer="709" w:gutter="0"/>
          <w:cols w:space="708"/>
          <w:docGrid w:linePitch="381"/>
        </w:sectPr>
      </w:pPr>
      <w:r>
        <w:rPr>
          <w:sz w:val="28"/>
          <w:szCs w:val="28"/>
        </w:rPr>
        <w:t>_________________</w:t>
      </w:r>
    </w:p>
    <w:p w:rsidR="004055E0" w:rsidRDefault="004055E0" w:rsidP="004055E0">
      <w:pPr>
        <w:spacing w:line="240" w:lineRule="exact"/>
        <w:ind w:firstLine="6521"/>
        <w:jc w:val="right"/>
        <w:rPr>
          <w:sz w:val="28"/>
          <w:szCs w:val="28"/>
        </w:rPr>
      </w:pPr>
      <w:r w:rsidRPr="00247A17">
        <w:rPr>
          <w:sz w:val="28"/>
          <w:szCs w:val="28"/>
        </w:rPr>
        <w:lastRenderedPageBreak/>
        <w:t>Приложение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76A99" w:rsidRPr="00247A17" w:rsidRDefault="00F76A99" w:rsidP="004055E0">
      <w:pPr>
        <w:spacing w:line="240" w:lineRule="exact"/>
        <w:ind w:firstLine="6521"/>
        <w:jc w:val="right"/>
        <w:rPr>
          <w:sz w:val="28"/>
          <w:szCs w:val="28"/>
        </w:rPr>
      </w:pPr>
    </w:p>
    <w:p w:rsidR="00F76A99" w:rsidRPr="00247A17" w:rsidRDefault="00F76A99" w:rsidP="00F76A99">
      <w:pPr>
        <w:spacing w:line="240" w:lineRule="exact"/>
        <w:ind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F76A99" w:rsidRDefault="00F76A99" w:rsidP="00F76A99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4055E0" w:rsidRDefault="00617669" w:rsidP="004055E0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5E0" w:rsidRPr="00247A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6466F5" w:rsidRDefault="004055E0" w:rsidP="004055E0">
      <w:pPr>
        <w:spacing w:line="240" w:lineRule="exact"/>
        <w:ind w:left="4253"/>
        <w:jc w:val="right"/>
        <w:rPr>
          <w:sz w:val="28"/>
          <w:szCs w:val="28"/>
        </w:rPr>
      </w:pPr>
      <w:r w:rsidRPr="00AC1DFA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</w:p>
    <w:p w:rsidR="004055E0" w:rsidRDefault="004055E0" w:rsidP="004055E0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</w:p>
    <w:p w:rsidR="004055E0" w:rsidRPr="00247A17" w:rsidRDefault="004055E0" w:rsidP="004055E0">
      <w:pPr>
        <w:spacing w:line="240" w:lineRule="exact"/>
        <w:ind w:left="4253"/>
        <w:jc w:val="right"/>
        <w:rPr>
          <w:sz w:val="28"/>
          <w:szCs w:val="28"/>
        </w:rPr>
      </w:pPr>
      <w:r w:rsidRPr="00247A17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края</w:t>
      </w:r>
    </w:p>
    <w:p w:rsidR="008424E8" w:rsidRDefault="004055E0" w:rsidP="004055E0">
      <w:pPr>
        <w:spacing w:line="280" w:lineRule="exact"/>
        <w:ind w:left="1063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t>12.02.2024</w:t>
      </w:r>
      <w:r w:rsidR="00617669">
        <w:rPr>
          <w:sz w:val="28"/>
          <w:szCs w:val="28"/>
        </w:rPr>
        <w:t xml:space="preserve"> </w:t>
      </w:r>
      <w:r w:rsidRPr="00247A17">
        <w:rPr>
          <w:sz w:val="28"/>
          <w:szCs w:val="28"/>
        </w:rPr>
        <w:t>№</w:t>
      </w:r>
      <w:r w:rsidR="006466F5">
        <w:rPr>
          <w:sz w:val="28"/>
          <w:szCs w:val="28"/>
        </w:rPr>
        <w:t xml:space="preserve"> 75</w:t>
      </w:r>
    </w:p>
    <w:p w:rsidR="008424E8" w:rsidRDefault="008424E8" w:rsidP="008424E8">
      <w:pPr>
        <w:spacing w:before="120" w:line="280" w:lineRule="exact"/>
        <w:jc w:val="right"/>
        <w:rPr>
          <w:sz w:val="28"/>
          <w:szCs w:val="28"/>
        </w:rPr>
      </w:pPr>
    </w:p>
    <w:p w:rsidR="008424E8" w:rsidRDefault="008424E8" w:rsidP="008424E8">
      <w:pPr>
        <w:spacing w:before="120" w:line="280" w:lineRule="exact"/>
        <w:jc w:val="right"/>
        <w:rPr>
          <w:sz w:val="28"/>
          <w:szCs w:val="28"/>
        </w:rPr>
      </w:pPr>
    </w:p>
    <w:p w:rsidR="008424E8" w:rsidRDefault="008424E8" w:rsidP="008424E8">
      <w:pPr>
        <w:spacing w:before="120" w:line="280" w:lineRule="exact"/>
        <w:jc w:val="right"/>
        <w:rPr>
          <w:sz w:val="28"/>
          <w:szCs w:val="28"/>
        </w:rPr>
      </w:pPr>
    </w:p>
    <w:p w:rsidR="008424E8" w:rsidRPr="00AD6257" w:rsidRDefault="008424E8" w:rsidP="008424E8">
      <w:pPr>
        <w:spacing w:before="120" w:line="280" w:lineRule="exact"/>
        <w:jc w:val="center"/>
        <w:rPr>
          <w:sz w:val="28"/>
          <w:szCs w:val="28"/>
        </w:rPr>
      </w:pPr>
      <w:r w:rsidRPr="00AD6257">
        <w:rPr>
          <w:sz w:val="28"/>
          <w:szCs w:val="28"/>
        </w:rPr>
        <w:t>План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работы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рабочей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группы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по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оказанию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содействия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избирательным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комиссиям</w:t>
      </w:r>
      <w:r w:rsidR="006176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055E0">
        <w:rPr>
          <w:sz w:val="28"/>
          <w:szCs w:val="28"/>
        </w:rPr>
        <w:t>Верхнебуреинского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муниципального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района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Хабаровского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края</w:t>
      </w:r>
      <w:r w:rsidR="00617669">
        <w:rPr>
          <w:sz w:val="28"/>
          <w:szCs w:val="28"/>
        </w:rPr>
        <w:t xml:space="preserve"> </w:t>
      </w:r>
      <w:bookmarkStart w:id="4" w:name="_Hlk157437786"/>
      <w:r w:rsidRPr="001D15D0">
        <w:rPr>
          <w:sz w:val="28"/>
          <w:szCs w:val="28"/>
        </w:rPr>
        <w:t>в</w:t>
      </w:r>
      <w:r w:rsidR="00617669">
        <w:rPr>
          <w:sz w:val="28"/>
          <w:szCs w:val="28"/>
        </w:rPr>
        <w:t xml:space="preserve"> </w:t>
      </w:r>
      <w:r w:rsidRPr="001D15D0">
        <w:rPr>
          <w:sz w:val="28"/>
          <w:szCs w:val="28"/>
        </w:rPr>
        <w:t>реализации</w:t>
      </w:r>
      <w:r w:rsidR="00617669">
        <w:rPr>
          <w:sz w:val="28"/>
          <w:szCs w:val="28"/>
        </w:rPr>
        <w:t xml:space="preserve"> </w:t>
      </w:r>
      <w:r w:rsidRPr="001D15D0">
        <w:rPr>
          <w:sz w:val="28"/>
          <w:szCs w:val="28"/>
        </w:rPr>
        <w:t>их</w:t>
      </w:r>
      <w:r w:rsidR="00617669">
        <w:rPr>
          <w:sz w:val="28"/>
          <w:szCs w:val="28"/>
        </w:rPr>
        <w:t xml:space="preserve"> </w:t>
      </w:r>
      <w:r w:rsidRPr="001D15D0">
        <w:rPr>
          <w:sz w:val="28"/>
          <w:szCs w:val="28"/>
        </w:rPr>
        <w:t>полномочий</w:t>
      </w:r>
      <w:r w:rsidR="00617669">
        <w:rPr>
          <w:sz w:val="28"/>
          <w:szCs w:val="28"/>
        </w:rPr>
        <w:t xml:space="preserve"> </w:t>
      </w:r>
      <w:bookmarkEnd w:id="4"/>
      <w:r w:rsidRPr="001D15D0">
        <w:rPr>
          <w:sz w:val="28"/>
          <w:szCs w:val="28"/>
        </w:rPr>
        <w:t>при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выборов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Президента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Российской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Федерации,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которые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состоятся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15-17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марта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2024</w:t>
      </w:r>
      <w:r w:rsidR="00617669">
        <w:rPr>
          <w:sz w:val="28"/>
          <w:szCs w:val="28"/>
        </w:rPr>
        <w:t xml:space="preserve"> </w:t>
      </w:r>
      <w:r w:rsidRPr="00AD6257">
        <w:rPr>
          <w:sz w:val="28"/>
          <w:szCs w:val="28"/>
        </w:rPr>
        <w:t>года.</w:t>
      </w:r>
    </w:p>
    <w:p w:rsidR="008424E8" w:rsidRDefault="008424E8" w:rsidP="008424E8">
      <w:pPr>
        <w:spacing w:before="120" w:line="280" w:lineRule="exact"/>
        <w:jc w:val="center"/>
        <w:rPr>
          <w:sz w:val="32"/>
          <w:szCs w:val="32"/>
        </w:rPr>
      </w:pPr>
    </w:p>
    <w:tbl>
      <w:tblPr>
        <w:tblStyle w:val="a9"/>
        <w:tblW w:w="15163" w:type="dxa"/>
        <w:tblLook w:val="04A0"/>
      </w:tblPr>
      <w:tblGrid>
        <w:gridCol w:w="994"/>
        <w:gridCol w:w="8073"/>
        <w:gridCol w:w="6096"/>
      </w:tblGrid>
      <w:tr w:rsidR="008424E8" w:rsidRPr="00771227" w:rsidTr="00466B31">
        <w:trPr>
          <w:trHeight w:val="303"/>
        </w:trPr>
        <w:tc>
          <w:tcPr>
            <w:tcW w:w="994" w:type="dxa"/>
          </w:tcPr>
          <w:p w:rsidR="008424E8" w:rsidRPr="00065F17" w:rsidRDefault="008424E8" w:rsidP="00224E1B">
            <w:pPr>
              <w:spacing w:before="120" w:line="240" w:lineRule="exact"/>
            </w:pPr>
            <w:r w:rsidRPr="00065F17">
              <w:t>Датта</w:t>
            </w:r>
          </w:p>
        </w:tc>
        <w:tc>
          <w:tcPr>
            <w:tcW w:w="8073" w:type="dxa"/>
          </w:tcPr>
          <w:p w:rsidR="008424E8" w:rsidRPr="00065F17" w:rsidRDefault="008424E8" w:rsidP="00224E1B">
            <w:pPr>
              <w:spacing w:before="120" w:line="240" w:lineRule="exact"/>
            </w:pPr>
            <w:r w:rsidRPr="00065F17">
              <w:t>Основные</w:t>
            </w:r>
            <w:r w:rsidR="00617669">
              <w:t xml:space="preserve"> </w:t>
            </w:r>
            <w:r w:rsidRPr="00065F17">
              <w:t>вопросы</w:t>
            </w:r>
          </w:p>
        </w:tc>
        <w:tc>
          <w:tcPr>
            <w:tcW w:w="6096" w:type="dxa"/>
          </w:tcPr>
          <w:p w:rsidR="008424E8" w:rsidRPr="00065F17" w:rsidRDefault="008424E8" w:rsidP="00224E1B">
            <w:pPr>
              <w:spacing w:before="120" w:line="240" w:lineRule="exact"/>
            </w:pPr>
            <w:r w:rsidRPr="00065F17">
              <w:t>Ответственные</w:t>
            </w:r>
            <w:r w:rsidR="00617669">
              <w:t xml:space="preserve"> </w:t>
            </w:r>
            <w:r w:rsidRPr="00065F17">
              <w:t>исполнители</w:t>
            </w:r>
          </w:p>
        </w:tc>
      </w:tr>
    </w:tbl>
    <w:p w:rsidR="006466F5" w:rsidRPr="006466F5" w:rsidRDefault="006466F5">
      <w:pPr>
        <w:rPr>
          <w:sz w:val="2"/>
          <w:szCs w:val="2"/>
        </w:rPr>
      </w:pPr>
    </w:p>
    <w:tbl>
      <w:tblPr>
        <w:tblStyle w:val="a9"/>
        <w:tblW w:w="15163" w:type="dxa"/>
        <w:tblLook w:val="04A0"/>
      </w:tblPr>
      <w:tblGrid>
        <w:gridCol w:w="994"/>
        <w:gridCol w:w="8073"/>
        <w:gridCol w:w="6096"/>
      </w:tblGrid>
      <w:tr w:rsidR="006466F5" w:rsidRPr="00771227" w:rsidTr="006466F5">
        <w:trPr>
          <w:trHeight w:val="303"/>
          <w:tblHeader/>
        </w:trPr>
        <w:tc>
          <w:tcPr>
            <w:tcW w:w="994" w:type="dxa"/>
          </w:tcPr>
          <w:p w:rsidR="006466F5" w:rsidRPr="00065F17" w:rsidRDefault="006466F5" w:rsidP="00224E1B">
            <w:pPr>
              <w:spacing w:before="120" w:line="240" w:lineRule="exact"/>
            </w:pPr>
            <w:r>
              <w:t>1</w:t>
            </w:r>
          </w:p>
        </w:tc>
        <w:tc>
          <w:tcPr>
            <w:tcW w:w="8073" w:type="dxa"/>
          </w:tcPr>
          <w:p w:rsidR="006466F5" w:rsidRPr="00065F17" w:rsidRDefault="006466F5" w:rsidP="00224E1B">
            <w:pPr>
              <w:spacing w:before="120" w:line="240" w:lineRule="exact"/>
            </w:pPr>
            <w:r>
              <w:t>2</w:t>
            </w:r>
          </w:p>
        </w:tc>
        <w:tc>
          <w:tcPr>
            <w:tcW w:w="6096" w:type="dxa"/>
          </w:tcPr>
          <w:p w:rsidR="006466F5" w:rsidRPr="00065F17" w:rsidRDefault="006466F5" w:rsidP="00224E1B">
            <w:pPr>
              <w:spacing w:before="120" w:line="240" w:lineRule="exact"/>
            </w:pPr>
            <w:r>
              <w:t>3</w:t>
            </w:r>
          </w:p>
        </w:tc>
      </w:tr>
      <w:tr w:rsidR="0040137F" w:rsidRPr="00771227" w:rsidTr="004055E0">
        <w:trPr>
          <w:trHeight w:val="411"/>
        </w:trPr>
        <w:tc>
          <w:tcPr>
            <w:tcW w:w="994" w:type="dxa"/>
            <w:vMerge w:val="restart"/>
          </w:tcPr>
          <w:p w:rsidR="0040137F" w:rsidRPr="00065F17" w:rsidRDefault="0040137F" w:rsidP="00224E1B">
            <w:pPr>
              <w:spacing w:before="120" w:line="240" w:lineRule="exact"/>
            </w:pPr>
            <w:r>
              <w:t>01.02</w:t>
            </w:r>
          </w:p>
        </w:tc>
        <w:tc>
          <w:tcPr>
            <w:tcW w:w="8073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 w:rsidRPr="00065F17">
              <w:t>1.</w:t>
            </w:r>
            <w:r w:rsidR="00617669">
              <w:t xml:space="preserve"> </w:t>
            </w:r>
            <w:r w:rsidRPr="00065F17">
              <w:t>Об</w:t>
            </w:r>
            <w:r w:rsidR="00617669">
              <w:t xml:space="preserve"> </w:t>
            </w:r>
            <w:r w:rsidRPr="00065F17">
              <w:t>утверждении</w:t>
            </w:r>
            <w:r w:rsidR="00617669">
              <w:t xml:space="preserve"> </w:t>
            </w:r>
            <w:r w:rsidRPr="00065F17">
              <w:t>плана</w:t>
            </w:r>
            <w:r w:rsidR="00617669">
              <w:t xml:space="preserve"> </w:t>
            </w:r>
            <w:r w:rsidRPr="00065F17">
              <w:t>работы</w:t>
            </w:r>
            <w:r w:rsidR="00617669">
              <w:t xml:space="preserve"> </w:t>
            </w:r>
            <w:r w:rsidRPr="00065F17">
              <w:t>рабочей</w:t>
            </w:r>
            <w:r w:rsidR="00617669">
              <w:t xml:space="preserve"> </w:t>
            </w:r>
            <w:r w:rsidRPr="00065F17">
              <w:t>группы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>
              <w:t>У</w:t>
            </w:r>
            <w:r w:rsidRPr="00065F17">
              <w:t>правляющий</w:t>
            </w:r>
            <w:r w:rsidR="00617669">
              <w:t xml:space="preserve"> </w:t>
            </w:r>
            <w:r w:rsidRPr="00065F17">
              <w:t>делами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0137F" w:rsidRPr="00771227" w:rsidTr="004055E0">
        <w:trPr>
          <w:trHeight w:val="411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Default="0040137F" w:rsidP="0040137F">
            <w:pPr>
              <w:spacing w:line="240" w:lineRule="exact"/>
              <w:jc w:val="both"/>
            </w:pPr>
            <w:r>
              <w:t>2.</w:t>
            </w:r>
            <w:r w:rsidR="00617669">
              <w:t xml:space="preserve"> </w:t>
            </w:r>
            <w:r>
              <w:t>Об</w:t>
            </w:r>
            <w:r w:rsidR="00617669">
              <w:t xml:space="preserve"> </w:t>
            </w:r>
            <w:r>
              <w:t>организации</w:t>
            </w:r>
            <w:r w:rsidR="00617669">
              <w:t xml:space="preserve"> </w:t>
            </w:r>
            <w:r>
              <w:t>проведения</w:t>
            </w:r>
            <w:r w:rsidR="00617669">
              <w:t xml:space="preserve"> </w:t>
            </w:r>
            <w:r>
              <w:t>избирательной</w:t>
            </w:r>
            <w:r w:rsidR="00617669">
              <w:t xml:space="preserve"> </w:t>
            </w:r>
            <w:r>
              <w:t>кампании</w:t>
            </w:r>
            <w:r w:rsidR="00617669">
              <w:t xml:space="preserve"> </w:t>
            </w:r>
            <w:r>
              <w:t>на</w:t>
            </w:r>
            <w:r w:rsidR="00617669">
              <w:t xml:space="preserve"> </w:t>
            </w:r>
            <w:r>
              <w:t>территории</w:t>
            </w:r>
            <w:r w:rsidR="00617669">
              <w:t xml:space="preserve"> </w:t>
            </w:r>
            <w:r>
              <w:t>района</w:t>
            </w:r>
          </w:p>
          <w:p w:rsidR="0040137F" w:rsidRPr="00065F17" w:rsidRDefault="0040137F" w:rsidP="0003057C">
            <w:pPr>
              <w:spacing w:line="240" w:lineRule="exact"/>
              <w:jc w:val="both"/>
            </w:pPr>
          </w:p>
        </w:tc>
        <w:tc>
          <w:tcPr>
            <w:tcW w:w="6096" w:type="dxa"/>
          </w:tcPr>
          <w:p w:rsidR="0040137F" w:rsidRDefault="0040137F" w:rsidP="0003057C">
            <w:pPr>
              <w:spacing w:line="240" w:lineRule="exact"/>
              <w:jc w:val="both"/>
            </w:pPr>
            <w:r>
              <w:t>П</w:t>
            </w:r>
            <w:r w:rsidRPr="00065F17">
              <w:t>редседатель</w:t>
            </w:r>
            <w:r w:rsidR="00617669">
              <w:t xml:space="preserve"> </w:t>
            </w:r>
            <w:r w:rsidRPr="00065F17">
              <w:t>территориальной</w:t>
            </w:r>
            <w:r w:rsidR="00617669">
              <w:t xml:space="preserve"> </w:t>
            </w:r>
            <w:r w:rsidRPr="00065F17">
              <w:t>избирательной</w:t>
            </w:r>
            <w:r w:rsidR="00617669">
              <w:t xml:space="preserve"> </w:t>
            </w:r>
            <w:r w:rsidRPr="00065F17">
              <w:t>комиссии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Pr="00065F17">
              <w:t>муниципального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0137F" w:rsidTr="004055E0">
        <w:trPr>
          <w:trHeight w:val="431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Pr="00065F17" w:rsidRDefault="00652955" w:rsidP="0003057C">
            <w:pPr>
              <w:spacing w:line="240" w:lineRule="exact"/>
              <w:jc w:val="both"/>
            </w:pPr>
            <w:r>
              <w:t>3</w:t>
            </w:r>
            <w:r w:rsidR="0040137F" w:rsidRPr="00065F17">
              <w:t>.</w:t>
            </w:r>
            <w:r w:rsidR="00617669">
              <w:t xml:space="preserve"> </w:t>
            </w:r>
            <w:r w:rsidR="0040137F">
              <w:t>О</w:t>
            </w:r>
            <w:r w:rsidR="0040137F" w:rsidRPr="00065F17">
              <w:t>б</w:t>
            </w:r>
            <w:r w:rsidR="00617669">
              <w:t xml:space="preserve"> </w:t>
            </w:r>
            <w:r w:rsidR="0040137F" w:rsidRPr="00065F17">
              <w:t>обеспечении</w:t>
            </w:r>
            <w:r w:rsidR="00617669">
              <w:t xml:space="preserve"> </w:t>
            </w:r>
            <w:r w:rsidR="0040137F" w:rsidRPr="00065F17">
              <w:t>резервными</w:t>
            </w:r>
            <w:r w:rsidR="00617669">
              <w:t xml:space="preserve"> </w:t>
            </w:r>
            <w:r w:rsidR="0040137F" w:rsidRPr="00065F17">
              <w:t>источниками</w:t>
            </w:r>
            <w:r w:rsidR="00617669">
              <w:t xml:space="preserve"> </w:t>
            </w:r>
            <w:r w:rsidR="0040137F" w:rsidRPr="00065F17">
              <w:t>электроснабжения</w:t>
            </w:r>
            <w:r w:rsidR="00617669">
              <w:t xml:space="preserve"> </w:t>
            </w:r>
            <w:r w:rsidR="0040137F" w:rsidRPr="00065F17">
              <w:t>участковых</w:t>
            </w:r>
            <w:r w:rsidR="00617669">
              <w:t xml:space="preserve"> </w:t>
            </w:r>
            <w:r w:rsidR="0040137F" w:rsidRPr="00065F17">
              <w:t>избирательных</w:t>
            </w:r>
            <w:r w:rsidR="00617669">
              <w:t xml:space="preserve"> </w:t>
            </w:r>
            <w:r w:rsidR="0040137F" w:rsidRPr="00065F17">
              <w:t>комиссий,</w:t>
            </w:r>
            <w:r w:rsidR="00617669">
              <w:t xml:space="preserve"> </w:t>
            </w:r>
            <w:r w:rsidR="0040137F" w:rsidRPr="00065F17">
              <w:t>расположенных</w:t>
            </w:r>
            <w:r w:rsidR="00617669">
              <w:t xml:space="preserve"> </w:t>
            </w:r>
            <w:r w:rsidR="0040137F" w:rsidRPr="00065F17">
              <w:t>на</w:t>
            </w:r>
            <w:r w:rsidR="00617669">
              <w:t xml:space="preserve"> </w:t>
            </w:r>
            <w:r w:rsidR="0040137F" w:rsidRPr="00065F17">
              <w:t>территории</w:t>
            </w:r>
            <w:r w:rsidR="00617669">
              <w:t xml:space="preserve"> </w:t>
            </w:r>
            <w:r w:rsidR="0040137F">
              <w:t>Верхнебуреинского</w:t>
            </w:r>
            <w:r w:rsidR="00617669">
              <w:t xml:space="preserve"> </w:t>
            </w:r>
            <w:r w:rsidR="0040137F" w:rsidRPr="00065F17">
              <w:t>муниципального</w:t>
            </w:r>
            <w:r w:rsidR="00617669">
              <w:t xml:space="preserve"> </w:t>
            </w:r>
            <w:r w:rsidR="0040137F" w:rsidRPr="00065F17">
              <w:t>района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>
              <w:t>Первый</w:t>
            </w:r>
            <w:r w:rsidR="00617669">
              <w:t xml:space="preserve"> </w:t>
            </w:r>
            <w:r>
              <w:t>заместитель</w:t>
            </w:r>
            <w:r w:rsidR="00617669">
              <w:t xml:space="preserve"> </w:t>
            </w:r>
            <w:r>
              <w:t>главы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0137F" w:rsidRPr="00771227" w:rsidTr="004055E0">
        <w:trPr>
          <w:trHeight w:val="1068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Pr="00065F17" w:rsidRDefault="00652955" w:rsidP="0003057C">
            <w:pPr>
              <w:spacing w:line="240" w:lineRule="exact"/>
              <w:jc w:val="both"/>
            </w:pPr>
            <w:r>
              <w:t>4</w:t>
            </w:r>
            <w:r w:rsidR="0040137F" w:rsidRPr="00065F17">
              <w:t>.</w:t>
            </w:r>
            <w:r w:rsidR="00617669">
              <w:t xml:space="preserve"> </w:t>
            </w:r>
            <w:r w:rsidR="0040137F" w:rsidRPr="00065F17">
              <w:t>О</w:t>
            </w:r>
            <w:r w:rsidR="00617669">
              <w:t xml:space="preserve"> </w:t>
            </w:r>
            <w:r w:rsidR="0040137F" w:rsidRPr="00065F17">
              <w:t>планируемых</w:t>
            </w:r>
            <w:r w:rsidR="00617669">
              <w:t xml:space="preserve"> </w:t>
            </w:r>
            <w:r w:rsidR="0040137F" w:rsidRPr="00065F17">
              <w:t>мероприятиях</w:t>
            </w:r>
            <w:r w:rsidR="00617669">
              <w:t xml:space="preserve"> </w:t>
            </w:r>
            <w:r w:rsidR="0040137F" w:rsidRPr="00065F17">
              <w:t>по</w:t>
            </w:r>
            <w:r w:rsidR="00617669">
              <w:t xml:space="preserve"> </w:t>
            </w:r>
            <w:r w:rsidR="0040137F" w:rsidRPr="00065F17">
              <w:t>обеспечению</w:t>
            </w:r>
            <w:r w:rsidR="00617669">
              <w:t xml:space="preserve"> </w:t>
            </w:r>
            <w:r w:rsidR="0040137F" w:rsidRPr="00065F17">
              <w:t>общественного</w:t>
            </w:r>
            <w:r w:rsidR="00617669">
              <w:t xml:space="preserve"> </w:t>
            </w:r>
            <w:r w:rsidR="0040137F" w:rsidRPr="00065F17">
              <w:t>порядка</w:t>
            </w:r>
            <w:r w:rsidR="00617669">
              <w:t xml:space="preserve"> </w:t>
            </w:r>
            <w:r w:rsidR="0040137F" w:rsidRPr="00065F17">
              <w:t>и</w:t>
            </w:r>
            <w:r w:rsidR="00617669">
              <w:t xml:space="preserve"> </w:t>
            </w:r>
            <w:r w:rsidR="0040137F" w:rsidRPr="00065F17">
              <w:t>общественной</w:t>
            </w:r>
            <w:r w:rsidR="00617669">
              <w:t xml:space="preserve"> </w:t>
            </w:r>
            <w:r w:rsidR="0040137F" w:rsidRPr="00065F17">
              <w:t>безопасности</w:t>
            </w:r>
            <w:r w:rsidR="00617669">
              <w:t xml:space="preserve"> </w:t>
            </w:r>
            <w:r w:rsidR="0040137F" w:rsidRPr="00065F17">
              <w:t>в</w:t>
            </w:r>
            <w:r w:rsidR="00617669">
              <w:t xml:space="preserve"> </w:t>
            </w:r>
            <w:r w:rsidR="0040137F" w:rsidRPr="00065F17">
              <w:t>период</w:t>
            </w:r>
            <w:r w:rsidR="00617669">
              <w:t xml:space="preserve"> </w:t>
            </w:r>
            <w:r w:rsidR="0040137F" w:rsidRPr="00065F17">
              <w:t>подготовки</w:t>
            </w:r>
            <w:r w:rsidR="00617669">
              <w:t xml:space="preserve"> </w:t>
            </w:r>
            <w:r w:rsidR="0040137F" w:rsidRPr="00065F17">
              <w:t>и</w:t>
            </w:r>
            <w:r w:rsidR="00617669">
              <w:t xml:space="preserve"> </w:t>
            </w:r>
            <w:r w:rsidR="0040137F" w:rsidRPr="00065F17">
              <w:t>проведения</w:t>
            </w:r>
            <w:r w:rsidR="00617669">
              <w:t xml:space="preserve"> </w:t>
            </w:r>
            <w:r w:rsidR="0040137F" w:rsidRPr="00065F17">
              <w:t>выборов</w:t>
            </w:r>
            <w:r w:rsidR="00617669">
              <w:t xml:space="preserve"> </w:t>
            </w:r>
            <w:r w:rsidR="0040137F" w:rsidRPr="00065F17">
              <w:t>Президента</w:t>
            </w:r>
            <w:r w:rsidR="00617669">
              <w:t xml:space="preserve"> </w:t>
            </w:r>
            <w:r w:rsidR="0040137F" w:rsidRPr="00065F17">
              <w:t>Российской</w:t>
            </w:r>
            <w:r w:rsidR="00617669">
              <w:t xml:space="preserve"> </w:t>
            </w:r>
            <w:r w:rsidR="0040137F" w:rsidRPr="00065F17">
              <w:t>Федерации,</w:t>
            </w:r>
            <w:r w:rsidR="00617669">
              <w:t xml:space="preserve"> </w:t>
            </w:r>
            <w:r w:rsidR="0040137F" w:rsidRPr="00065F17">
              <w:t>которые</w:t>
            </w:r>
            <w:r w:rsidR="00617669">
              <w:t xml:space="preserve"> </w:t>
            </w:r>
            <w:r w:rsidR="0040137F" w:rsidRPr="00065F17">
              <w:t>состоятся</w:t>
            </w:r>
            <w:r w:rsidR="00617669">
              <w:t xml:space="preserve"> </w:t>
            </w:r>
            <w:r w:rsidR="0040137F" w:rsidRPr="00065F17">
              <w:t>15-17</w:t>
            </w:r>
            <w:r w:rsidR="00617669">
              <w:t xml:space="preserve"> </w:t>
            </w:r>
            <w:r w:rsidR="0040137F" w:rsidRPr="00065F17">
              <w:t>марта</w:t>
            </w:r>
            <w:r w:rsidR="00617669">
              <w:t xml:space="preserve"> </w:t>
            </w:r>
            <w:r w:rsidR="0040137F" w:rsidRPr="00065F17">
              <w:t>2024</w:t>
            </w:r>
            <w:r w:rsidR="00617669">
              <w:t xml:space="preserve"> </w:t>
            </w:r>
            <w:r w:rsidR="0040137F" w:rsidRPr="00065F17">
              <w:t>года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 w:rsidRPr="00065F17">
              <w:t>ОМВД</w:t>
            </w:r>
            <w:r w:rsidR="00617669">
              <w:t xml:space="preserve"> </w:t>
            </w:r>
            <w:r w:rsidRPr="00065F17">
              <w:t>России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>
              <w:t>Верхнебуреинскому</w:t>
            </w:r>
            <w:r w:rsidR="00617669">
              <w:t xml:space="preserve"> </w:t>
            </w:r>
            <w:r w:rsidRPr="00065F17">
              <w:t>району</w:t>
            </w:r>
          </w:p>
          <w:p w:rsidR="0040137F" w:rsidRPr="00065F17" w:rsidRDefault="0040137F" w:rsidP="0003057C">
            <w:pPr>
              <w:spacing w:line="240" w:lineRule="exact"/>
              <w:jc w:val="both"/>
            </w:pPr>
          </w:p>
          <w:p w:rsidR="0040137F" w:rsidRPr="00065F17" w:rsidRDefault="0040137F" w:rsidP="0003057C">
            <w:pPr>
              <w:spacing w:line="240" w:lineRule="exact"/>
              <w:jc w:val="both"/>
            </w:pPr>
          </w:p>
          <w:p w:rsidR="0040137F" w:rsidRPr="00065F17" w:rsidRDefault="0040137F" w:rsidP="0003057C">
            <w:pPr>
              <w:spacing w:line="240" w:lineRule="exact"/>
              <w:jc w:val="both"/>
            </w:pPr>
          </w:p>
        </w:tc>
      </w:tr>
      <w:tr w:rsidR="0040137F" w:rsidTr="004055E0">
        <w:trPr>
          <w:trHeight w:val="410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Pr="00065F17" w:rsidRDefault="00652955" w:rsidP="0003057C">
            <w:pPr>
              <w:spacing w:line="240" w:lineRule="exact"/>
              <w:jc w:val="both"/>
            </w:pPr>
            <w:r>
              <w:t>5</w:t>
            </w:r>
            <w:r w:rsidR="0040137F" w:rsidRPr="00065F17">
              <w:t>.</w:t>
            </w:r>
            <w:r w:rsidR="00617669">
              <w:t xml:space="preserve"> </w:t>
            </w:r>
            <w:r w:rsidR="0040137F" w:rsidRPr="00065F17">
              <w:t>О</w:t>
            </w:r>
            <w:r w:rsidR="00617669">
              <w:t xml:space="preserve"> </w:t>
            </w:r>
            <w:r w:rsidR="0040137F" w:rsidRPr="00065F17">
              <w:t>подготовке</w:t>
            </w:r>
            <w:r w:rsidR="00617669">
              <w:t xml:space="preserve"> </w:t>
            </w:r>
            <w:r w:rsidR="0040137F" w:rsidRPr="00065F17">
              <w:t>к</w:t>
            </w:r>
            <w:r w:rsidR="00617669">
              <w:t xml:space="preserve"> </w:t>
            </w:r>
            <w:r w:rsidR="0040137F" w:rsidRPr="00065F17">
              <w:t>выборам</w:t>
            </w:r>
            <w:r w:rsidR="00617669">
              <w:t xml:space="preserve"> </w:t>
            </w:r>
            <w:r w:rsidR="0040137F" w:rsidRPr="00065F17">
              <w:t>на</w:t>
            </w:r>
            <w:r w:rsidR="00617669">
              <w:t xml:space="preserve"> </w:t>
            </w:r>
            <w:r w:rsidR="0040137F" w:rsidRPr="00065F17">
              <w:t>территории</w:t>
            </w:r>
            <w:r w:rsidR="00617669">
              <w:t xml:space="preserve"> </w:t>
            </w:r>
            <w:r w:rsidR="0040137F" w:rsidRPr="00065F17">
              <w:t>городского</w:t>
            </w:r>
            <w:r w:rsidR="00617669">
              <w:t xml:space="preserve"> </w:t>
            </w:r>
            <w:r w:rsidR="0040137F" w:rsidRPr="00065F17">
              <w:t>поселения</w:t>
            </w:r>
            <w:r w:rsidR="00617669">
              <w:t xml:space="preserve"> </w:t>
            </w:r>
            <w:r w:rsidR="0040137F" w:rsidRPr="00065F17">
              <w:t>«Рабочий</w:t>
            </w:r>
            <w:r w:rsidR="00617669">
              <w:t xml:space="preserve"> </w:t>
            </w:r>
            <w:r w:rsidR="0040137F" w:rsidRPr="00065F17">
              <w:t>поселок</w:t>
            </w:r>
            <w:r w:rsidR="00617669">
              <w:t xml:space="preserve"> </w:t>
            </w:r>
            <w:r w:rsidR="0040137F">
              <w:t>Чегдомын</w:t>
            </w:r>
            <w:r w:rsidR="0040137F" w:rsidRPr="00065F17">
              <w:t>»,</w:t>
            </w:r>
            <w:r w:rsidR="00617669">
              <w:t xml:space="preserve"> </w:t>
            </w:r>
            <w:r w:rsidR="0040137F">
              <w:t>Новоургальского</w:t>
            </w:r>
            <w:r w:rsidR="00617669">
              <w:t xml:space="preserve"> </w:t>
            </w:r>
            <w:r w:rsidR="0040137F" w:rsidRPr="00065F17">
              <w:t>городского</w:t>
            </w:r>
            <w:r w:rsidR="00617669">
              <w:t xml:space="preserve"> </w:t>
            </w:r>
            <w:r w:rsidR="0040137F" w:rsidRPr="00065F17">
              <w:lastRenderedPageBreak/>
              <w:t>поселения.</w:t>
            </w:r>
            <w:r w:rsidR="00617669">
              <w:t xml:space="preserve"> </w:t>
            </w:r>
            <w:r w:rsidR="0040137F" w:rsidRPr="00065F17">
              <w:t>Информация</w:t>
            </w:r>
            <w:r w:rsidR="00617669">
              <w:t xml:space="preserve"> </w:t>
            </w:r>
            <w:r w:rsidR="0040137F" w:rsidRPr="00065F17">
              <w:t>глав</w:t>
            </w:r>
            <w:r w:rsidR="00617669">
              <w:t xml:space="preserve"> </w:t>
            </w:r>
            <w:r w:rsidR="0040137F" w:rsidRPr="00065F17">
              <w:t>поселений</w:t>
            </w:r>
            <w:r w:rsidR="00617669">
              <w:t xml:space="preserve"> </w:t>
            </w:r>
            <w:r w:rsidR="0040137F" w:rsidRPr="00065F17">
              <w:t>и</w:t>
            </w:r>
            <w:r w:rsidR="00617669">
              <w:t xml:space="preserve"> </w:t>
            </w:r>
            <w:r w:rsidR="0040137F" w:rsidRPr="00065F17">
              <w:t>закрепленных</w:t>
            </w:r>
            <w:r w:rsidR="00617669">
              <w:t xml:space="preserve"> </w:t>
            </w:r>
            <w:r w:rsidR="0040137F" w:rsidRPr="00065F17">
              <w:t>за</w:t>
            </w:r>
            <w:r w:rsidR="00617669">
              <w:t xml:space="preserve"> </w:t>
            </w:r>
            <w:r w:rsidR="0040137F" w:rsidRPr="00065F17">
              <w:t>избирательные</w:t>
            </w:r>
            <w:r w:rsidR="00617669">
              <w:t xml:space="preserve"> </w:t>
            </w:r>
            <w:r w:rsidR="0040137F" w:rsidRPr="00065F17">
              <w:t>участки</w:t>
            </w:r>
            <w:r w:rsidR="00617669">
              <w:t xml:space="preserve"> </w:t>
            </w:r>
            <w:r w:rsidR="0040137F" w:rsidRPr="00065F17">
              <w:t>сотрудник</w:t>
            </w:r>
            <w:r w:rsidR="0040137F">
              <w:t>ов</w:t>
            </w:r>
            <w:r w:rsidR="00617669">
              <w:t xml:space="preserve"> </w:t>
            </w:r>
            <w:r w:rsidR="0040137F" w:rsidRPr="00065F17">
              <w:t>администрации</w:t>
            </w:r>
            <w:r w:rsidR="00617669">
              <w:t xml:space="preserve"> </w:t>
            </w:r>
            <w:r w:rsidR="0040137F" w:rsidRPr="00065F17">
              <w:t>района</w:t>
            </w:r>
            <w:r w:rsidR="00617669">
              <w:t xml:space="preserve"> </w:t>
            </w:r>
            <w:r w:rsidR="0040137F" w:rsidRPr="00065F17">
              <w:t>и</w:t>
            </w:r>
            <w:r w:rsidR="00617669">
              <w:t xml:space="preserve"> </w:t>
            </w:r>
            <w:r w:rsidR="0040137F" w:rsidRPr="00065F17">
              <w:t>подведомственных</w:t>
            </w:r>
            <w:r w:rsidR="00617669">
              <w:t xml:space="preserve"> </w:t>
            </w:r>
            <w:r w:rsidR="0040137F" w:rsidRPr="00065F17">
              <w:t>учреждений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>
              <w:lastRenderedPageBreak/>
              <w:t>У</w:t>
            </w:r>
            <w:r w:rsidRPr="00065F17">
              <w:t>правляющий</w:t>
            </w:r>
            <w:r w:rsidR="00617669">
              <w:t xml:space="preserve"> </w:t>
            </w:r>
            <w:r w:rsidRPr="00065F17">
              <w:t>делами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>
              <w:t>главы</w:t>
            </w:r>
            <w:r w:rsidR="00617669">
              <w:t xml:space="preserve"> </w:t>
            </w:r>
            <w:r>
              <w:t>городских</w:t>
            </w:r>
            <w:r w:rsidR="00617669">
              <w:t xml:space="preserve"> </w:t>
            </w:r>
            <w:r>
              <w:t>поселений,</w:t>
            </w:r>
            <w:r w:rsidR="00617669">
              <w:t xml:space="preserve"> </w:t>
            </w:r>
            <w:r w:rsidRPr="00065F17">
              <w:t>управление</w:t>
            </w:r>
            <w:r w:rsidR="00617669">
              <w:t xml:space="preserve"> </w:t>
            </w:r>
            <w:r w:rsidRPr="00065F17">
              <w:lastRenderedPageBreak/>
              <w:t>образования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 w:rsidRPr="00065F17">
              <w:t>отдел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района,</w:t>
            </w:r>
            <w:r w:rsidR="00617669">
              <w:t xml:space="preserve"> </w:t>
            </w:r>
            <w:r w:rsidRPr="00065F17">
              <w:t>председатели</w:t>
            </w:r>
            <w:r w:rsidR="00617669">
              <w:t xml:space="preserve"> </w:t>
            </w:r>
            <w:r w:rsidRPr="00065F17">
              <w:t>участковых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комиссий</w:t>
            </w:r>
            <w:r w:rsidR="00617669">
              <w:t xml:space="preserve"> </w:t>
            </w:r>
            <w:r w:rsidRPr="00065F17">
              <w:t>№</w:t>
            </w:r>
            <w:r w:rsidR="00617669">
              <w:t xml:space="preserve"> </w:t>
            </w:r>
            <w:r>
              <w:t>490-499</w:t>
            </w:r>
            <w:r w:rsidRPr="00065F17">
              <w:t>;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500,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501,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509,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510</w:t>
            </w:r>
          </w:p>
        </w:tc>
      </w:tr>
      <w:tr w:rsidR="0040137F" w:rsidTr="0003057C">
        <w:trPr>
          <w:trHeight w:val="703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Pr="00065F17" w:rsidRDefault="00652955" w:rsidP="0003057C">
            <w:pPr>
              <w:spacing w:line="240" w:lineRule="exact"/>
              <w:jc w:val="both"/>
            </w:pPr>
            <w:r>
              <w:t>6</w:t>
            </w:r>
            <w:r w:rsidR="0040137F" w:rsidRPr="00065F17">
              <w:t>.</w:t>
            </w:r>
            <w:r w:rsidR="00617669">
              <w:t xml:space="preserve"> </w:t>
            </w:r>
            <w:r w:rsidR="0040137F" w:rsidRPr="00065F17">
              <w:t>О</w:t>
            </w:r>
            <w:r w:rsidR="00617669">
              <w:t xml:space="preserve"> </w:t>
            </w:r>
            <w:r w:rsidR="0040137F" w:rsidRPr="00065F17">
              <w:t>мероприятиях,</w:t>
            </w:r>
            <w:r w:rsidR="00617669">
              <w:t xml:space="preserve"> </w:t>
            </w:r>
            <w:r w:rsidR="0040137F" w:rsidRPr="00065F17">
              <w:t>проводимых</w:t>
            </w:r>
            <w:r w:rsidR="00617669">
              <w:t xml:space="preserve"> </w:t>
            </w:r>
            <w:r w:rsidR="0040137F" w:rsidRPr="00065F17">
              <w:t>в</w:t>
            </w:r>
            <w:r w:rsidR="00617669">
              <w:t xml:space="preserve"> </w:t>
            </w:r>
            <w:r w:rsidR="0040137F" w:rsidRPr="00065F17">
              <w:t>образовательных</w:t>
            </w:r>
            <w:r w:rsidR="00617669">
              <w:t xml:space="preserve"> </w:t>
            </w:r>
            <w:r w:rsidR="0040137F" w:rsidRPr="00065F17">
              <w:t>учреждениях</w:t>
            </w:r>
            <w:r w:rsidR="00617669">
              <w:t xml:space="preserve"> </w:t>
            </w:r>
            <w:r w:rsidR="0040137F" w:rsidRPr="00065F17">
              <w:t>по</w:t>
            </w:r>
            <w:r w:rsidR="00617669">
              <w:t xml:space="preserve"> </w:t>
            </w:r>
            <w:r w:rsidR="0040137F" w:rsidRPr="00065F17">
              <w:t>подготовке</w:t>
            </w:r>
            <w:r w:rsidR="00617669">
              <w:t xml:space="preserve"> </w:t>
            </w:r>
            <w:r w:rsidR="0040137F" w:rsidRPr="00065F17">
              <w:t>к</w:t>
            </w:r>
            <w:r w:rsidR="00617669">
              <w:t xml:space="preserve"> </w:t>
            </w:r>
            <w:r w:rsidR="0040137F" w:rsidRPr="00065F17">
              <w:t>выборам</w:t>
            </w:r>
            <w:r w:rsidR="00617669">
              <w:t xml:space="preserve"> </w:t>
            </w:r>
            <w:r w:rsidR="0040137F" w:rsidRPr="00065F17">
              <w:t>Президента</w:t>
            </w:r>
            <w:r w:rsidR="00617669">
              <w:t xml:space="preserve"> </w:t>
            </w:r>
            <w:r w:rsidR="0040137F" w:rsidRPr="00065F17">
              <w:t>Российской</w:t>
            </w:r>
            <w:r w:rsidR="00617669">
              <w:t xml:space="preserve"> </w:t>
            </w:r>
            <w:r w:rsidR="0040137F" w:rsidRPr="00065F17">
              <w:t>Федерации,</w:t>
            </w:r>
            <w:r w:rsidR="00617669">
              <w:t xml:space="preserve"> </w:t>
            </w:r>
            <w:r w:rsidR="0040137F" w:rsidRPr="00065F17">
              <w:t>которые</w:t>
            </w:r>
            <w:r w:rsidR="00617669">
              <w:t xml:space="preserve"> </w:t>
            </w:r>
            <w:r w:rsidR="0040137F" w:rsidRPr="00065F17">
              <w:t>состоятся</w:t>
            </w:r>
            <w:r w:rsidR="00617669">
              <w:t xml:space="preserve"> </w:t>
            </w:r>
            <w:r w:rsidR="0040137F" w:rsidRPr="00065F17">
              <w:t>15-17</w:t>
            </w:r>
            <w:r w:rsidR="00617669">
              <w:t xml:space="preserve"> </w:t>
            </w:r>
            <w:r w:rsidR="0040137F" w:rsidRPr="00065F17">
              <w:t>марта</w:t>
            </w:r>
            <w:r w:rsidR="00617669">
              <w:t xml:space="preserve"> </w:t>
            </w:r>
            <w:r w:rsidR="0040137F" w:rsidRPr="00065F17">
              <w:t>2024</w:t>
            </w:r>
            <w:r w:rsidR="00617669">
              <w:t xml:space="preserve"> </w:t>
            </w:r>
            <w:r w:rsidR="0040137F" w:rsidRPr="00065F17">
              <w:t>года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>
              <w:t>Руководитель</w:t>
            </w:r>
            <w:r w:rsidR="00617669">
              <w:t xml:space="preserve"> </w:t>
            </w:r>
            <w:r w:rsidRPr="00065F17">
              <w:t>управления</w:t>
            </w:r>
            <w:r w:rsidR="00617669">
              <w:t xml:space="preserve"> </w:t>
            </w:r>
            <w:r w:rsidRPr="00065F17">
              <w:t>образования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0137F" w:rsidTr="004055E0">
        <w:trPr>
          <w:trHeight w:val="540"/>
        </w:trPr>
        <w:tc>
          <w:tcPr>
            <w:tcW w:w="994" w:type="dxa"/>
            <w:vMerge/>
          </w:tcPr>
          <w:p w:rsidR="0040137F" w:rsidRPr="00065F17" w:rsidRDefault="0040137F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0137F" w:rsidRPr="00065F17" w:rsidRDefault="00652955" w:rsidP="0003057C">
            <w:pPr>
              <w:spacing w:line="240" w:lineRule="exact"/>
              <w:jc w:val="both"/>
            </w:pPr>
            <w:r>
              <w:t>7</w:t>
            </w:r>
            <w:r w:rsidR="0040137F" w:rsidRPr="00065F17">
              <w:t>.</w:t>
            </w:r>
            <w:r w:rsidR="00617669">
              <w:t xml:space="preserve"> </w:t>
            </w:r>
            <w:r w:rsidR="0040137F" w:rsidRPr="00065F17">
              <w:t>О</w:t>
            </w:r>
            <w:r w:rsidR="00617669">
              <w:t xml:space="preserve"> </w:t>
            </w:r>
            <w:r w:rsidR="0040137F" w:rsidRPr="00065F17">
              <w:t>мероприятиях,</w:t>
            </w:r>
            <w:r w:rsidR="00617669">
              <w:t xml:space="preserve"> </w:t>
            </w:r>
            <w:r w:rsidR="0040137F" w:rsidRPr="00065F17">
              <w:t>проводимых</w:t>
            </w:r>
            <w:r w:rsidR="00617669">
              <w:t xml:space="preserve"> </w:t>
            </w:r>
            <w:r w:rsidR="0040137F" w:rsidRPr="00065F17">
              <w:t>в</w:t>
            </w:r>
            <w:r w:rsidR="00617669">
              <w:t xml:space="preserve"> </w:t>
            </w:r>
            <w:r w:rsidR="0040137F" w:rsidRPr="00065F17">
              <w:t>акционерном</w:t>
            </w:r>
            <w:r w:rsidR="00617669">
              <w:t xml:space="preserve"> </w:t>
            </w:r>
            <w:r w:rsidR="0040137F" w:rsidRPr="00065F17">
              <w:t>обществе</w:t>
            </w:r>
            <w:r w:rsidR="00617669">
              <w:t xml:space="preserve"> </w:t>
            </w:r>
            <w:r w:rsidR="0040137F" w:rsidRPr="00065F17">
              <w:t>«</w:t>
            </w:r>
            <w:r w:rsidR="0040137F">
              <w:t>Ургалуголь</w:t>
            </w:r>
            <w:r w:rsidR="0040137F" w:rsidRPr="00065F17">
              <w:t>»</w:t>
            </w:r>
            <w:r w:rsidR="00617669">
              <w:t xml:space="preserve"> </w:t>
            </w:r>
            <w:r w:rsidR="0040137F" w:rsidRPr="00065F17">
              <w:t>по</w:t>
            </w:r>
            <w:r w:rsidR="00617669">
              <w:t xml:space="preserve"> </w:t>
            </w:r>
            <w:r w:rsidR="0040137F" w:rsidRPr="00065F17">
              <w:t>подготовке</w:t>
            </w:r>
            <w:r w:rsidR="00617669">
              <w:t xml:space="preserve"> </w:t>
            </w:r>
            <w:r w:rsidR="0040137F" w:rsidRPr="00065F17">
              <w:t>к</w:t>
            </w:r>
            <w:r w:rsidR="00617669">
              <w:t xml:space="preserve"> </w:t>
            </w:r>
            <w:r w:rsidR="0040137F" w:rsidRPr="00065F17">
              <w:t>выборам</w:t>
            </w:r>
            <w:r w:rsidR="00617669">
              <w:t xml:space="preserve"> </w:t>
            </w:r>
            <w:r w:rsidR="0040137F" w:rsidRPr="00065F17">
              <w:t>Президента</w:t>
            </w:r>
            <w:r w:rsidR="00617669">
              <w:t xml:space="preserve"> </w:t>
            </w:r>
            <w:r w:rsidR="0040137F" w:rsidRPr="00065F17">
              <w:t>Российской</w:t>
            </w:r>
            <w:r w:rsidR="00617669">
              <w:t xml:space="preserve"> </w:t>
            </w:r>
            <w:r w:rsidR="0040137F" w:rsidRPr="00065F17">
              <w:t>Федерации,</w:t>
            </w:r>
            <w:r w:rsidR="00617669">
              <w:t xml:space="preserve"> </w:t>
            </w:r>
            <w:r w:rsidR="0040137F" w:rsidRPr="00065F17">
              <w:t>которые</w:t>
            </w:r>
            <w:r w:rsidR="00617669">
              <w:t xml:space="preserve"> </w:t>
            </w:r>
            <w:r w:rsidR="0040137F" w:rsidRPr="00065F17">
              <w:t>состоятся</w:t>
            </w:r>
            <w:r w:rsidR="00617669">
              <w:t xml:space="preserve"> </w:t>
            </w:r>
            <w:r w:rsidR="0040137F" w:rsidRPr="00065F17">
              <w:t>15-17</w:t>
            </w:r>
            <w:r w:rsidR="00617669">
              <w:t xml:space="preserve"> </w:t>
            </w:r>
            <w:r w:rsidR="0040137F" w:rsidRPr="00065F17">
              <w:t>марта</w:t>
            </w:r>
            <w:r w:rsidR="00617669">
              <w:t xml:space="preserve"> </w:t>
            </w:r>
            <w:r w:rsidR="0040137F" w:rsidRPr="00065F17">
              <w:t>2024</w:t>
            </w:r>
            <w:r w:rsidR="00617669">
              <w:t xml:space="preserve"> </w:t>
            </w:r>
            <w:r w:rsidR="0040137F" w:rsidRPr="00065F17">
              <w:t>года</w:t>
            </w:r>
          </w:p>
        </w:tc>
        <w:tc>
          <w:tcPr>
            <w:tcW w:w="6096" w:type="dxa"/>
          </w:tcPr>
          <w:p w:rsidR="0040137F" w:rsidRPr="00065F17" w:rsidRDefault="0040137F" w:rsidP="0003057C">
            <w:pPr>
              <w:spacing w:line="240" w:lineRule="exact"/>
              <w:jc w:val="both"/>
            </w:pPr>
            <w:r>
              <w:t>А</w:t>
            </w:r>
            <w:r w:rsidRPr="00065F17">
              <w:t>дминистрация</w:t>
            </w:r>
            <w:r w:rsidR="00617669">
              <w:t xml:space="preserve"> </w:t>
            </w:r>
            <w:r w:rsidRPr="00065F17">
              <w:t>АО</w:t>
            </w:r>
            <w:r w:rsidR="00617669">
              <w:t xml:space="preserve"> </w:t>
            </w:r>
            <w:r w:rsidRPr="00065F17">
              <w:t>«</w:t>
            </w:r>
            <w:r>
              <w:t>Ургалуголь</w:t>
            </w:r>
            <w:r w:rsidRPr="00065F17">
              <w:t>»</w:t>
            </w:r>
            <w:r w:rsidR="00617669">
              <w:t xml:space="preserve"> </w:t>
            </w:r>
            <w:r w:rsidRPr="00065F17">
              <w:t>(по</w:t>
            </w:r>
            <w:r w:rsidR="00617669">
              <w:t xml:space="preserve"> </w:t>
            </w:r>
            <w:r w:rsidRPr="00065F17">
              <w:t>согласованию)</w:t>
            </w:r>
          </w:p>
        </w:tc>
      </w:tr>
      <w:tr w:rsidR="008424E8" w:rsidRPr="00771227" w:rsidTr="004055E0">
        <w:trPr>
          <w:trHeight w:val="795"/>
        </w:trPr>
        <w:tc>
          <w:tcPr>
            <w:tcW w:w="994" w:type="dxa"/>
            <w:vMerge w:val="restart"/>
          </w:tcPr>
          <w:p w:rsidR="008424E8" w:rsidRPr="00065F17" w:rsidRDefault="008424E8" w:rsidP="00224E1B">
            <w:pPr>
              <w:spacing w:before="120" w:line="240" w:lineRule="exact"/>
            </w:pPr>
            <w:r w:rsidRPr="00065F17">
              <w:t>07.02</w:t>
            </w:r>
          </w:p>
        </w:tc>
        <w:tc>
          <w:tcPr>
            <w:tcW w:w="8073" w:type="dxa"/>
          </w:tcPr>
          <w:p w:rsidR="008424E8" w:rsidRPr="00065F17" w:rsidRDefault="008424E8" w:rsidP="0003057C">
            <w:pPr>
              <w:spacing w:line="240" w:lineRule="exact"/>
              <w:jc w:val="both"/>
            </w:pPr>
            <w:r w:rsidRPr="00065F17">
              <w:t>1.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мероприятиях,</w:t>
            </w:r>
            <w:r w:rsidR="00617669">
              <w:t xml:space="preserve"> </w:t>
            </w:r>
            <w:r w:rsidRPr="00065F17">
              <w:t>проводимых</w:t>
            </w:r>
            <w:r w:rsidR="00617669">
              <w:t xml:space="preserve"> </w:t>
            </w:r>
            <w:r w:rsidRPr="00065F17">
              <w:t>в</w:t>
            </w:r>
            <w:r w:rsidR="00617669">
              <w:t xml:space="preserve"> </w:t>
            </w:r>
            <w:r w:rsidRPr="00065F17">
              <w:t>учреждениях</w:t>
            </w:r>
            <w:r w:rsidR="00617669">
              <w:t xml:space="preserve"> </w:t>
            </w:r>
            <w:r w:rsidRPr="00065F17">
              <w:t>здравоохранения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подготовке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выборам</w:t>
            </w:r>
            <w:r w:rsidR="00617669">
              <w:t xml:space="preserve"> </w:t>
            </w:r>
            <w:r w:rsidRPr="00065F17">
              <w:t>Президента</w:t>
            </w:r>
            <w:r w:rsidR="00617669">
              <w:t xml:space="preserve"> </w:t>
            </w:r>
            <w:r w:rsidRPr="00065F17">
              <w:t>Российской</w:t>
            </w:r>
            <w:r w:rsidR="00617669">
              <w:t xml:space="preserve"> </w:t>
            </w:r>
            <w:r w:rsidRPr="00065F17">
              <w:t>Федерации,</w:t>
            </w:r>
            <w:r w:rsidR="00617669">
              <w:t xml:space="preserve"> </w:t>
            </w:r>
            <w:r w:rsidRPr="00065F17">
              <w:t>которые</w:t>
            </w:r>
            <w:r w:rsidR="00617669">
              <w:t xml:space="preserve"> </w:t>
            </w:r>
            <w:r w:rsidRPr="00065F17">
              <w:t>состоятся</w:t>
            </w:r>
            <w:r w:rsidR="00617669">
              <w:t xml:space="preserve"> </w:t>
            </w:r>
            <w:r w:rsidRPr="00065F17">
              <w:t>15-17</w:t>
            </w:r>
            <w:r w:rsidR="00617669">
              <w:t xml:space="preserve"> </w:t>
            </w:r>
            <w:r w:rsidRPr="00065F17">
              <w:t>марта</w:t>
            </w:r>
            <w:r w:rsidR="00617669">
              <w:t xml:space="preserve"> </w:t>
            </w:r>
            <w:r w:rsidRPr="00065F17">
              <w:t>2024</w:t>
            </w:r>
            <w:r w:rsidR="00617669">
              <w:t xml:space="preserve"> </w:t>
            </w:r>
            <w:r w:rsidRPr="00065F17">
              <w:t>года</w:t>
            </w:r>
          </w:p>
        </w:tc>
        <w:tc>
          <w:tcPr>
            <w:tcW w:w="6096" w:type="dxa"/>
          </w:tcPr>
          <w:p w:rsidR="008424E8" w:rsidRPr="00065F17" w:rsidRDefault="0014643C" w:rsidP="0003057C">
            <w:pPr>
              <w:spacing w:line="240" w:lineRule="exact"/>
              <w:jc w:val="both"/>
            </w:pPr>
            <w:r>
              <w:t>Г</w:t>
            </w:r>
            <w:r w:rsidR="008424E8" w:rsidRPr="00065F17">
              <w:t>лавный</w:t>
            </w:r>
            <w:r w:rsidR="00617669">
              <w:t xml:space="preserve"> </w:t>
            </w:r>
            <w:r w:rsidR="008424E8" w:rsidRPr="00065F17">
              <w:t>врач</w:t>
            </w:r>
            <w:r w:rsidR="00617669">
              <w:t xml:space="preserve"> </w:t>
            </w:r>
            <w:r w:rsidR="008424E8" w:rsidRPr="00065F17">
              <w:t>КГБУЗ</w:t>
            </w:r>
            <w:r w:rsidR="00617669">
              <w:t xml:space="preserve"> </w:t>
            </w:r>
            <w:r w:rsidR="008424E8" w:rsidRPr="00065F17">
              <w:t>«</w:t>
            </w:r>
            <w:r>
              <w:t>Верхнебуреинская</w:t>
            </w:r>
            <w:r w:rsidR="00617669">
              <w:t xml:space="preserve"> </w:t>
            </w:r>
            <w:r w:rsidR="008424E8" w:rsidRPr="00065F17">
              <w:t>центральная</w:t>
            </w:r>
            <w:r w:rsidR="00617669">
              <w:t xml:space="preserve"> </w:t>
            </w:r>
            <w:r w:rsidR="008424E8" w:rsidRPr="00065F17">
              <w:t>районная</w:t>
            </w:r>
            <w:r w:rsidR="00617669">
              <w:t xml:space="preserve"> </w:t>
            </w:r>
            <w:r w:rsidR="008424E8" w:rsidRPr="00065F17">
              <w:t>больница»</w:t>
            </w:r>
            <w:r w:rsidR="00617669">
              <w:t xml:space="preserve"> </w:t>
            </w:r>
            <w:r w:rsidR="008424E8" w:rsidRPr="00065F17">
              <w:t>министерства</w:t>
            </w:r>
            <w:r w:rsidR="00617669">
              <w:t xml:space="preserve"> </w:t>
            </w:r>
            <w:r w:rsidR="008424E8" w:rsidRPr="00065F17">
              <w:t>здравоохранения</w:t>
            </w:r>
            <w:r w:rsidR="00617669">
              <w:t xml:space="preserve"> </w:t>
            </w:r>
            <w:r w:rsidR="008424E8" w:rsidRPr="00065F17">
              <w:t>края</w:t>
            </w:r>
          </w:p>
        </w:tc>
      </w:tr>
      <w:tr w:rsidR="008424E8" w:rsidTr="0003057C">
        <w:trPr>
          <w:trHeight w:val="1131"/>
        </w:trPr>
        <w:tc>
          <w:tcPr>
            <w:tcW w:w="994" w:type="dxa"/>
            <w:vMerge/>
          </w:tcPr>
          <w:p w:rsidR="008424E8" w:rsidRPr="00065F17" w:rsidRDefault="008424E8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8424E8" w:rsidRPr="00065F17" w:rsidRDefault="008424E8" w:rsidP="0003057C">
            <w:pPr>
              <w:spacing w:line="240" w:lineRule="exact"/>
              <w:jc w:val="both"/>
            </w:pPr>
            <w:r w:rsidRPr="00065F17">
              <w:t>2.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подготовке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выборам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территории</w:t>
            </w:r>
            <w:r w:rsidR="00617669">
              <w:t xml:space="preserve"> </w:t>
            </w:r>
            <w:r w:rsidRPr="00065F17">
              <w:t>сельских</w:t>
            </w:r>
            <w:r w:rsidR="00617669">
              <w:t xml:space="preserve"> </w:t>
            </w:r>
            <w:r w:rsidRPr="00065F17">
              <w:t>поселений</w:t>
            </w:r>
            <w:r w:rsidR="00617669">
              <w:t xml:space="preserve"> </w:t>
            </w:r>
            <w:r w:rsidRPr="00065F17">
              <w:t>«Поселок</w:t>
            </w:r>
            <w:r w:rsidR="00617669">
              <w:t xml:space="preserve"> </w:t>
            </w:r>
            <w:r w:rsidR="002B0AE8">
              <w:t>Герби</w:t>
            </w:r>
            <w:r w:rsidRPr="00065F17">
              <w:t>»,</w:t>
            </w:r>
            <w:r w:rsidR="00617669">
              <w:t xml:space="preserve"> </w:t>
            </w:r>
            <w:r w:rsidRPr="00065F17">
              <w:t>«Поселок</w:t>
            </w:r>
            <w:r w:rsidR="00617669">
              <w:t xml:space="preserve"> </w:t>
            </w:r>
            <w:r w:rsidR="002B0AE8">
              <w:t>Этыркэн</w:t>
            </w:r>
            <w:r w:rsidRPr="00065F17">
              <w:t>»</w:t>
            </w:r>
            <w:r w:rsidR="002B0AE8">
              <w:t>,</w:t>
            </w:r>
            <w:r w:rsidR="00617669">
              <w:t xml:space="preserve"> </w:t>
            </w:r>
            <w:r w:rsidR="002B0AE8">
              <w:t>«Поселок</w:t>
            </w:r>
            <w:r w:rsidR="00617669">
              <w:t xml:space="preserve"> </w:t>
            </w:r>
            <w:r w:rsidR="002B0AE8">
              <w:t>Алонка»</w:t>
            </w:r>
          </w:p>
        </w:tc>
        <w:tc>
          <w:tcPr>
            <w:tcW w:w="6096" w:type="dxa"/>
          </w:tcPr>
          <w:p w:rsidR="008424E8" w:rsidRPr="00065F17" w:rsidRDefault="002B0AE8" w:rsidP="0003057C">
            <w:pPr>
              <w:spacing w:line="240" w:lineRule="exact"/>
              <w:jc w:val="both"/>
            </w:pPr>
            <w:r>
              <w:t>Г</w:t>
            </w:r>
            <w:r w:rsidR="008424E8" w:rsidRPr="00065F17">
              <w:t>лав</w:t>
            </w:r>
            <w:r>
              <w:t>ы</w:t>
            </w:r>
            <w:r w:rsidR="00617669">
              <w:t xml:space="preserve"> </w:t>
            </w:r>
            <w:r w:rsidR="008424E8" w:rsidRPr="00065F17">
              <w:t>сельск</w:t>
            </w:r>
            <w:r>
              <w:t>их</w:t>
            </w:r>
            <w:r w:rsidR="00617669">
              <w:t xml:space="preserve"> </w:t>
            </w:r>
            <w:r w:rsidR="008424E8" w:rsidRPr="00065F17">
              <w:t>поселени</w:t>
            </w:r>
            <w:r>
              <w:t>й</w:t>
            </w:r>
            <w:r w:rsidR="008424E8" w:rsidRPr="00065F17">
              <w:t>,</w:t>
            </w:r>
            <w:r w:rsidR="00617669">
              <w:t xml:space="preserve"> </w:t>
            </w:r>
            <w:r w:rsidR="008424E8" w:rsidRPr="00065F17">
              <w:t>управление</w:t>
            </w:r>
            <w:r w:rsidR="00617669">
              <w:t xml:space="preserve"> </w:t>
            </w:r>
            <w:r w:rsidR="008424E8" w:rsidRPr="00065F17">
              <w:t>образования</w:t>
            </w:r>
            <w:r w:rsidR="00617669">
              <w:t xml:space="preserve"> </w:t>
            </w:r>
            <w:r w:rsidR="008424E8" w:rsidRPr="00065F17">
              <w:t>администрации</w:t>
            </w:r>
            <w:r w:rsidR="00617669">
              <w:t xml:space="preserve"> </w:t>
            </w:r>
            <w:r w:rsidR="008424E8" w:rsidRPr="00065F17">
              <w:t>района,</w:t>
            </w:r>
            <w:r w:rsidR="00617669">
              <w:t xml:space="preserve"> </w:t>
            </w:r>
            <w:r w:rsidRPr="00065F17">
              <w:t>отдел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района,</w:t>
            </w:r>
            <w:r w:rsidR="00617669">
              <w:t xml:space="preserve"> </w:t>
            </w:r>
            <w:r w:rsidR="008424E8" w:rsidRPr="00065F17">
              <w:t>председатели</w:t>
            </w:r>
            <w:r w:rsidR="00617669">
              <w:t xml:space="preserve"> </w:t>
            </w:r>
            <w:r w:rsidR="008424E8" w:rsidRPr="00065F17">
              <w:t>участковых</w:t>
            </w:r>
            <w:r w:rsidR="00617669">
              <w:t xml:space="preserve"> </w:t>
            </w:r>
            <w:r w:rsidR="008424E8" w:rsidRPr="00065F17">
              <w:t>избирательных</w:t>
            </w:r>
            <w:r w:rsidR="00617669">
              <w:t xml:space="preserve"> </w:t>
            </w:r>
            <w:r w:rsidR="008424E8" w:rsidRPr="00065F17">
              <w:t>комиссий</w:t>
            </w:r>
            <w:r w:rsidR="00617669">
              <w:t xml:space="preserve"> </w:t>
            </w:r>
            <w:r w:rsidR="008424E8" w:rsidRPr="00065F17">
              <w:t>№</w:t>
            </w:r>
            <w:r w:rsidR="00617669">
              <w:t xml:space="preserve"> </w:t>
            </w:r>
            <w:r>
              <w:t>504,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507</w:t>
            </w:r>
          </w:p>
        </w:tc>
      </w:tr>
      <w:tr w:rsidR="008424E8" w:rsidTr="004055E0">
        <w:trPr>
          <w:trHeight w:val="1155"/>
        </w:trPr>
        <w:tc>
          <w:tcPr>
            <w:tcW w:w="994" w:type="dxa"/>
            <w:vMerge/>
          </w:tcPr>
          <w:p w:rsidR="008424E8" w:rsidRPr="00065F17" w:rsidRDefault="008424E8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8424E8" w:rsidRPr="00065F17" w:rsidRDefault="008424E8" w:rsidP="0003057C">
            <w:pPr>
              <w:spacing w:line="240" w:lineRule="exact"/>
              <w:jc w:val="both"/>
            </w:pPr>
            <w:r w:rsidRPr="00065F17">
              <w:t>3.</w:t>
            </w:r>
            <w:r w:rsidR="00617669">
              <w:t xml:space="preserve"> </w:t>
            </w:r>
            <w:proofErr w:type="gramStart"/>
            <w:r w:rsidRPr="00065F17">
              <w:t>О</w:t>
            </w:r>
            <w:r w:rsidR="00617669">
              <w:t xml:space="preserve"> </w:t>
            </w:r>
            <w:r w:rsidRPr="00065F17">
              <w:t>принимаемых</w:t>
            </w:r>
            <w:r w:rsidR="00617669">
              <w:t xml:space="preserve"> </w:t>
            </w:r>
            <w:r w:rsidRPr="00065F17">
              <w:t>мерам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обеспечению</w:t>
            </w:r>
            <w:r w:rsidR="00617669">
              <w:t xml:space="preserve"> </w:t>
            </w:r>
            <w:r w:rsidRPr="00065F17">
              <w:t>бесперебойной</w:t>
            </w:r>
            <w:r w:rsidR="00617669">
              <w:t xml:space="preserve"> </w:t>
            </w:r>
            <w:r w:rsidRPr="00065F17">
              <w:t>работ</w:t>
            </w:r>
            <w:r w:rsidR="0040137F">
              <w:t>ы</w:t>
            </w:r>
            <w:r w:rsidR="00617669">
              <w:t xml:space="preserve"> </w:t>
            </w:r>
            <w:r w:rsidRPr="00065F17">
              <w:t>объектов</w:t>
            </w:r>
            <w:r w:rsidR="00617669">
              <w:t xml:space="preserve"> </w:t>
            </w:r>
            <w:r w:rsidRPr="00065F17">
              <w:t>жилищно-коммунального</w:t>
            </w:r>
            <w:r w:rsidR="00617669">
              <w:t xml:space="preserve"> </w:t>
            </w:r>
            <w:r w:rsidRPr="00065F17">
              <w:t>хозяйства</w:t>
            </w:r>
            <w:r w:rsidR="00617669">
              <w:t xml:space="preserve"> </w:t>
            </w:r>
            <w:r w:rsidRPr="00065F17">
              <w:t>и</w:t>
            </w:r>
            <w:r w:rsidR="00617669">
              <w:t xml:space="preserve"> </w:t>
            </w:r>
            <w:r w:rsidRPr="00065F17">
              <w:t>топливно-энергетического</w:t>
            </w:r>
            <w:r w:rsidR="00617669">
              <w:t xml:space="preserve"> </w:t>
            </w:r>
            <w:r w:rsidRPr="00065F17">
              <w:t>комплекса</w:t>
            </w:r>
            <w:r w:rsidR="00617669">
              <w:t xml:space="preserve"> </w:t>
            </w:r>
            <w:r w:rsidRPr="00065F17">
              <w:t>района.</w:t>
            </w:r>
            <w:proofErr w:type="gramEnd"/>
            <w:r w:rsidR="00617669">
              <w:t xml:space="preserve"> </w:t>
            </w:r>
            <w:r w:rsidRPr="00065F17">
              <w:t>Об</w:t>
            </w:r>
            <w:r w:rsidR="00617669">
              <w:t xml:space="preserve"> </w:t>
            </w:r>
            <w:r w:rsidRPr="00065F17">
              <w:t>итогах</w:t>
            </w:r>
            <w:r w:rsidR="00617669">
              <w:t xml:space="preserve"> </w:t>
            </w:r>
            <w:r w:rsidRPr="00065F17">
              <w:t>проводимой</w:t>
            </w:r>
            <w:r w:rsidR="00617669">
              <w:t xml:space="preserve"> </w:t>
            </w:r>
            <w:r w:rsidRPr="00065F17">
              <w:t>работы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обеспечению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участков</w:t>
            </w:r>
            <w:r w:rsidR="00617669">
              <w:t xml:space="preserve"> </w:t>
            </w:r>
            <w:r w:rsidRPr="00065F17">
              <w:t>района</w:t>
            </w:r>
            <w:r w:rsidR="00617669">
              <w:t xml:space="preserve"> </w:t>
            </w:r>
            <w:r w:rsidRPr="00065F17">
              <w:t>резервными</w:t>
            </w:r>
            <w:r w:rsidR="00617669">
              <w:t xml:space="preserve"> </w:t>
            </w:r>
            <w:r w:rsidRPr="00065F17">
              <w:t>источниками</w:t>
            </w:r>
            <w:r w:rsidR="00617669">
              <w:t xml:space="preserve"> </w:t>
            </w:r>
            <w:r w:rsidRPr="00065F17">
              <w:t>питания</w:t>
            </w:r>
          </w:p>
        </w:tc>
        <w:tc>
          <w:tcPr>
            <w:tcW w:w="6096" w:type="dxa"/>
          </w:tcPr>
          <w:p w:rsidR="008424E8" w:rsidRPr="00065F17" w:rsidRDefault="002B0AE8" w:rsidP="0003057C">
            <w:pPr>
              <w:spacing w:line="240" w:lineRule="exact"/>
              <w:jc w:val="both"/>
            </w:pPr>
            <w:r>
              <w:t>Первый</w:t>
            </w:r>
            <w:r w:rsidR="00617669">
              <w:t xml:space="preserve"> </w:t>
            </w:r>
            <w:r>
              <w:t>заместитель</w:t>
            </w:r>
            <w:r w:rsidR="00617669">
              <w:t xml:space="preserve"> </w:t>
            </w:r>
            <w:r>
              <w:t>главы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  <w:r>
              <w:t>,</w:t>
            </w:r>
            <w:r w:rsidR="00617669">
              <w:t xml:space="preserve"> </w:t>
            </w:r>
            <w:r>
              <w:t>отдел</w:t>
            </w:r>
            <w:r w:rsidR="00617669">
              <w:t xml:space="preserve"> </w:t>
            </w:r>
            <w:r>
              <w:t>жилищно-коммунального</w:t>
            </w:r>
            <w:r w:rsidR="00617669">
              <w:t xml:space="preserve"> </w:t>
            </w:r>
            <w:r>
              <w:t>хозяйства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r>
              <w:t>энергетики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</w:t>
            </w:r>
          </w:p>
        </w:tc>
      </w:tr>
      <w:tr w:rsidR="008424E8" w:rsidRPr="00771227" w:rsidTr="00466B31">
        <w:trPr>
          <w:trHeight w:val="777"/>
        </w:trPr>
        <w:tc>
          <w:tcPr>
            <w:tcW w:w="994" w:type="dxa"/>
            <w:vMerge w:val="restart"/>
          </w:tcPr>
          <w:p w:rsidR="008424E8" w:rsidRPr="00065F17" w:rsidRDefault="008424E8" w:rsidP="00224E1B">
            <w:pPr>
              <w:spacing w:before="120" w:line="240" w:lineRule="exact"/>
            </w:pPr>
            <w:r w:rsidRPr="00065F17">
              <w:t>1</w:t>
            </w:r>
            <w:r w:rsidR="0040137F">
              <w:t>2</w:t>
            </w:r>
            <w:r w:rsidRPr="00065F17">
              <w:t>.02</w:t>
            </w:r>
          </w:p>
        </w:tc>
        <w:tc>
          <w:tcPr>
            <w:tcW w:w="8073" w:type="dxa"/>
          </w:tcPr>
          <w:p w:rsidR="00466B31" w:rsidRDefault="00466B31" w:rsidP="00466B31">
            <w:pPr>
              <w:jc w:val="both"/>
            </w:pPr>
            <w:r>
              <w:t>1.</w:t>
            </w:r>
            <w:r w:rsidR="00617669">
              <w:t xml:space="preserve"> </w:t>
            </w:r>
            <w:r>
              <w:t>Организация</w:t>
            </w:r>
            <w:r w:rsidR="00617669">
              <w:t xml:space="preserve"> </w:t>
            </w:r>
            <w:r>
              <w:t>проекта</w:t>
            </w:r>
            <w:r w:rsidR="00617669">
              <w:t xml:space="preserve"> </w:t>
            </w:r>
            <w:proofErr w:type="spellStart"/>
            <w:r>
              <w:t>ИнформУИК</w:t>
            </w:r>
            <w:proofErr w:type="spellEnd"/>
          </w:p>
          <w:p w:rsidR="008424E8" w:rsidRPr="00065F17" w:rsidRDefault="008424E8" w:rsidP="00466B31">
            <w:pPr>
              <w:spacing w:line="240" w:lineRule="exact"/>
              <w:jc w:val="both"/>
            </w:pPr>
          </w:p>
        </w:tc>
        <w:tc>
          <w:tcPr>
            <w:tcW w:w="6096" w:type="dxa"/>
          </w:tcPr>
          <w:p w:rsidR="008424E8" w:rsidRPr="00065F17" w:rsidRDefault="00466B31" w:rsidP="0003057C">
            <w:pPr>
              <w:spacing w:line="240" w:lineRule="exact"/>
              <w:jc w:val="both"/>
            </w:pPr>
            <w:r>
              <w:t>П</w:t>
            </w:r>
            <w:r w:rsidRPr="00065F17">
              <w:t>редседатель</w:t>
            </w:r>
            <w:r w:rsidR="00617669">
              <w:t xml:space="preserve"> </w:t>
            </w:r>
            <w:r w:rsidRPr="00065F17">
              <w:t>территориальной</w:t>
            </w:r>
            <w:r w:rsidR="00617669">
              <w:t xml:space="preserve"> </w:t>
            </w:r>
            <w:r w:rsidRPr="00065F17">
              <w:t>избирательной</w:t>
            </w:r>
            <w:r w:rsidR="00617669">
              <w:t xml:space="preserve"> </w:t>
            </w:r>
            <w:r w:rsidRPr="00065F17">
              <w:t>комиссии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Pr="00065F17">
              <w:t>муниципального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66B31" w:rsidRPr="00771227" w:rsidTr="00466B31">
        <w:trPr>
          <w:trHeight w:val="703"/>
        </w:trPr>
        <w:tc>
          <w:tcPr>
            <w:tcW w:w="994" w:type="dxa"/>
            <w:vMerge/>
          </w:tcPr>
          <w:p w:rsidR="00466B31" w:rsidRPr="00065F17" w:rsidRDefault="00466B31" w:rsidP="00224E1B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466B31" w:rsidRDefault="00466B31" w:rsidP="00466B31">
            <w:pPr>
              <w:spacing w:line="240" w:lineRule="exact"/>
              <w:jc w:val="both"/>
            </w:pPr>
            <w:r>
              <w:t>2.</w:t>
            </w:r>
            <w:r w:rsidRPr="00466B31">
              <w:t>О</w:t>
            </w:r>
            <w:r w:rsidR="00617669">
              <w:t xml:space="preserve"> </w:t>
            </w:r>
            <w:r w:rsidRPr="00466B31">
              <w:t>дополнительных</w:t>
            </w:r>
            <w:r w:rsidR="00617669">
              <w:t xml:space="preserve"> </w:t>
            </w:r>
            <w:r w:rsidRPr="00466B31">
              <w:t>мерах</w:t>
            </w:r>
            <w:r w:rsidR="00617669">
              <w:t xml:space="preserve"> </w:t>
            </w:r>
            <w:r w:rsidRPr="00466B31">
              <w:t>по</w:t>
            </w:r>
            <w:r w:rsidR="00617669">
              <w:t xml:space="preserve"> </w:t>
            </w:r>
            <w:r w:rsidRPr="00466B31">
              <w:t>обеспечению</w:t>
            </w:r>
            <w:r w:rsidR="00617669">
              <w:t xml:space="preserve"> </w:t>
            </w:r>
            <w:r w:rsidRPr="00466B31">
              <w:t>пожарной</w:t>
            </w:r>
            <w:r w:rsidR="00617669">
              <w:t xml:space="preserve"> </w:t>
            </w:r>
            <w:r w:rsidRPr="00466B31">
              <w:t>и</w:t>
            </w:r>
            <w:r w:rsidR="00617669">
              <w:t xml:space="preserve"> </w:t>
            </w:r>
            <w:r w:rsidRPr="00466B31">
              <w:t>антитеррористической</w:t>
            </w:r>
            <w:r w:rsidR="00617669">
              <w:t xml:space="preserve"> </w:t>
            </w:r>
            <w:r w:rsidRPr="00466B31">
              <w:t>безопасности</w:t>
            </w:r>
            <w:r w:rsidR="00617669">
              <w:t xml:space="preserve"> </w:t>
            </w:r>
            <w:r w:rsidRPr="00466B31">
              <w:t>в</w:t>
            </w:r>
            <w:r w:rsidR="00617669">
              <w:t xml:space="preserve"> </w:t>
            </w:r>
            <w:r w:rsidRPr="00466B31">
              <w:t>период</w:t>
            </w:r>
            <w:r w:rsidR="00617669">
              <w:t xml:space="preserve"> </w:t>
            </w:r>
            <w:r w:rsidRPr="00466B31">
              <w:t>проведения</w:t>
            </w:r>
            <w:r w:rsidR="00617669">
              <w:t xml:space="preserve"> </w:t>
            </w:r>
            <w:r w:rsidRPr="00466B31">
              <w:t>выборов</w:t>
            </w:r>
            <w:r w:rsidR="00617669">
              <w:t xml:space="preserve"> </w:t>
            </w:r>
            <w:r w:rsidRPr="00466B31">
              <w:t>Президента</w:t>
            </w:r>
            <w:r w:rsidR="00617669">
              <w:t xml:space="preserve"> </w:t>
            </w:r>
            <w:r w:rsidRPr="00466B31">
              <w:t>РФ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Н</w:t>
            </w:r>
            <w:r w:rsidRPr="00065F17">
              <w:t>ачальник</w:t>
            </w:r>
            <w:r w:rsidR="00617669">
              <w:t xml:space="preserve"> </w:t>
            </w:r>
            <w:r w:rsidRPr="00065F17">
              <w:t>отдела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делам</w:t>
            </w:r>
            <w:r w:rsidR="00617669">
              <w:t xml:space="preserve"> </w:t>
            </w:r>
            <w:r w:rsidRPr="00065F17">
              <w:t>ГО</w:t>
            </w:r>
            <w:r w:rsidR="00617669">
              <w:t xml:space="preserve"> </w:t>
            </w:r>
            <w:r w:rsidRPr="00065F17">
              <w:t>и</w:t>
            </w:r>
            <w:r w:rsidR="00617669">
              <w:t xml:space="preserve"> </w:t>
            </w:r>
            <w:r w:rsidRPr="00065F17">
              <w:t>ЧС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  <w:r>
              <w:t>,</w:t>
            </w:r>
            <w:r w:rsidR="00617669">
              <w:t xml:space="preserve"> </w:t>
            </w:r>
            <w:r>
              <w:t>начальник</w:t>
            </w:r>
            <w:r w:rsidR="00617669">
              <w:t xml:space="preserve"> </w:t>
            </w:r>
            <w:r>
              <w:t>ОНД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proofErr w:type="gramStart"/>
            <w:r>
              <w:t>ПР</w:t>
            </w:r>
            <w:proofErr w:type="gramEnd"/>
            <w:r w:rsidR="00617669">
              <w:t xml:space="preserve"> </w:t>
            </w:r>
            <w:r>
              <w:t>по</w:t>
            </w:r>
            <w:r w:rsidR="00617669">
              <w:t xml:space="preserve"> </w:t>
            </w:r>
            <w:r>
              <w:t>Верхнебуреинскому</w:t>
            </w:r>
            <w:r w:rsidR="00617669">
              <w:t xml:space="preserve"> </w:t>
            </w:r>
            <w:r>
              <w:t>району</w:t>
            </w:r>
          </w:p>
        </w:tc>
      </w:tr>
      <w:tr w:rsidR="00466B31" w:rsidRPr="00771227" w:rsidTr="004055E0">
        <w:trPr>
          <w:trHeight w:val="1470"/>
        </w:trPr>
        <w:tc>
          <w:tcPr>
            <w:tcW w:w="994" w:type="dxa"/>
            <w:vMerge/>
          </w:tcPr>
          <w:p w:rsidR="00466B31" w:rsidRPr="00065F17" w:rsidRDefault="00466B31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3</w:t>
            </w:r>
            <w:r w:rsidRPr="00065F17">
              <w:t>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мерах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содействию</w:t>
            </w:r>
            <w:r w:rsidR="00617669">
              <w:t xml:space="preserve"> </w:t>
            </w:r>
            <w:r w:rsidRPr="00065F17">
              <w:t>избирательным</w:t>
            </w:r>
            <w:r w:rsidR="00617669">
              <w:t xml:space="preserve"> </w:t>
            </w:r>
            <w:r w:rsidRPr="00065F17">
              <w:t>комиссиям,</w:t>
            </w:r>
            <w:r w:rsidR="00617669">
              <w:t xml:space="preserve"> </w:t>
            </w:r>
            <w:r w:rsidRPr="00065F17">
              <w:t>проводимых</w:t>
            </w:r>
            <w:r w:rsidR="00617669">
              <w:t xml:space="preserve"> </w:t>
            </w:r>
            <w:r w:rsidRPr="00065F17">
              <w:t>учреждениями</w:t>
            </w:r>
            <w:r w:rsidR="00617669">
              <w:t xml:space="preserve"> </w:t>
            </w:r>
            <w:r w:rsidRPr="00065F17">
              <w:t>социальной</w:t>
            </w:r>
            <w:r w:rsidR="00617669">
              <w:t xml:space="preserve"> </w:t>
            </w:r>
            <w:r w:rsidRPr="00065F17">
              <w:t>защиты,</w:t>
            </w:r>
            <w:r w:rsidR="00617669">
              <w:t xml:space="preserve"> </w:t>
            </w:r>
            <w:r w:rsidRPr="00065F17">
              <w:t>действующих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территории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Pr="00065F17">
              <w:t>муниципального</w:t>
            </w:r>
            <w:r w:rsidR="00617669">
              <w:t xml:space="preserve"> </w:t>
            </w:r>
            <w:r w:rsidRPr="00065F17">
              <w:t>района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tabs>
                <w:tab w:val="left" w:pos="5280"/>
                <w:tab w:val="right" w:pos="9355"/>
              </w:tabs>
              <w:suppressAutoHyphens/>
              <w:snapToGrid w:val="0"/>
              <w:spacing w:line="240" w:lineRule="exact"/>
              <w:jc w:val="both"/>
              <w:rPr>
                <w:color w:val="FF0000"/>
              </w:rPr>
            </w:pPr>
            <w:r>
              <w:rPr>
                <w:lang w:eastAsia="ar-SA"/>
              </w:rPr>
              <w:t>Д</w:t>
            </w:r>
            <w:r w:rsidRPr="00065F17">
              <w:t>иректор</w:t>
            </w:r>
            <w:r w:rsidR="00617669">
              <w:t xml:space="preserve"> </w:t>
            </w:r>
            <w:r w:rsidRPr="00065F17">
              <w:t>краевого</w:t>
            </w:r>
            <w:r w:rsidR="00617669">
              <w:t xml:space="preserve"> </w:t>
            </w:r>
            <w:r w:rsidRPr="00065F17">
              <w:t>государственного</w:t>
            </w:r>
            <w:r w:rsidR="00617669">
              <w:t xml:space="preserve"> </w:t>
            </w:r>
            <w:r w:rsidRPr="00065F17">
              <w:t>бюджетного</w:t>
            </w:r>
            <w:r w:rsidR="00617669">
              <w:t xml:space="preserve"> </w:t>
            </w:r>
            <w:r w:rsidRPr="00065F17">
              <w:t>учреждения</w:t>
            </w:r>
            <w:r w:rsidR="00617669">
              <w:t xml:space="preserve"> </w:t>
            </w:r>
            <w:r w:rsidRPr="00065F17">
              <w:t>«Центр</w:t>
            </w:r>
            <w:r w:rsidR="00617669">
              <w:t xml:space="preserve"> </w:t>
            </w:r>
            <w:r w:rsidRPr="00065F17">
              <w:t>социальной</w:t>
            </w:r>
            <w:r w:rsidR="00617669">
              <w:t xml:space="preserve"> </w:t>
            </w:r>
            <w:r w:rsidRPr="00065F17">
              <w:t>поддержки</w:t>
            </w:r>
            <w:r w:rsidR="00617669">
              <w:t xml:space="preserve"> </w:t>
            </w:r>
            <w:r w:rsidRPr="00065F17">
              <w:t>населения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>
              <w:t>Верхнебуреинскому</w:t>
            </w:r>
            <w:r w:rsidR="00617669">
              <w:t xml:space="preserve"> </w:t>
            </w:r>
            <w:r w:rsidRPr="00065F17">
              <w:t>району»;</w:t>
            </w:r>
          </w:p>
          <w:p w:rsidR="00466B31" w:rsidRDefault="00466B31" w:rsidP="00466B31">
            <w:pPr>
              <w:tabs>
                <w:tab w:val="left" w:pos="5280"/>
                <w:tab w:val="right" w:pos="9355"/>
              </w:tabs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spacing w:val="-6"/>
              </w:rPr>
              <w:t>Д</w:t>
            </w:r>
            <w:r w:rsidRPr="00065F17">
              <w:t>иректор</w:t>
            </w:r>
            <w:r w:rsidR="00617669">
              <w:t xml:space="preserve"> </w:t>
            </w:r>
            <w:r w:rsidRPr="00065F17">
              <w:t>краевого</w:t>
            </w:r>
            <w:r w:rsidR="00617669">
              <w:t xml:space="preserve"> </w:t>
            </w:r>
            <w:r w:rsidRPr="00065F17">
              <w:t>государственного</w:t>
            </w:r>
            <w:r w:rsidR="00617669">
              <w:t xml:space="preserve"> </w:t>
            </w:r>
            <w:r w:rsidRPr="00065F17">
              <w:t>бюджетного</w:t>
            </w:r>
            <w:r w:rsidR="00617669">
              <w:t xml:space="preserve"> </w:t>
            </w:r>
            <w:r w:rsidRPr="00065F17">
              <w:t>учреждения</w:t>
            </w:r>
            <w:r w:rsidR="00617669">
              <w:t xml:space="preserve"> </w:t>
            </w:r>
            <w:r w:rsidRPr="00065F17">
              <w:t>«</w:t>
            </w:r>
            <w:r>
              <w:t>Чегдомынский</w:t>
            </w:r>
            <w:r w:rsidR="00617669">
              <w:t xml:space="preserve"> </w:t>
            </w:r>
            <w:r w:rsidRPr="00065F17">
              <w:lastRenderedPageBreak/>
              <w:t>комплексный</w:t>
            </w:r>
            <w:r w:rsidR="00617669">
              <w:t xml:space="preserve"> </w:t>
            </w:r>
            <w:r w:rsidRPr="00065F17">
              <w:t>центр</w:t>
            </w:r>
            <w:r w:rsidR="00617669">
              <w:t xml:space="preserve"> </w:t>
            </w:r>
            <w:r w:rsidRPr="00065F17">
              <w:t>социального</w:t>
            </w:r>
            <w:r w:rsidR="00617669">
              <w:t xml:space="preserve"> </w:t>
            </w:r>
            <w:r w:rsidRPr="00065F17">
              <w:t>обслуживания</w:t>
            </w:r>
            <w:r w:rsidR="00617669">
              <w:t xml:space="preserve"> </w:t>
            </w:r>
            <w:r w:rsidRPr="00065F17">
              <w:t>населения»</w:t>
            </w:r>
          </w:p>
        </w:tc>
      </w:tr>
      <w:tr w:rsidR="00466B31" w:rsidTr="00652955">
        <w:trPr>
          <w:trHeight w:val="416"/>
        </w:trPr>
        <w:tc>
          <w:tcPr>
            <w:tcW w:w="994" w:type="dxa"/>
            <w:vMerge/>
          </w:tcPr>
          <w:p w:rsidR="00466B31" w:rsidRPr="00065F17" w:rsidRDefault="00466B31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4</w:t>
            </w:r>
            <w:r w:rsidRPr="00065F17">
              <w:t>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подготовке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выборам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территории</w:t>
            </w:r>
            <w:r w:rsidR="00617669">
              <w:t xml:space="preserve"> </w:t>
            </w:r>
            <w:r>
              <w:t>Сулукского,</w:t>
            </w:r>
            <w:r w:rsidR="00617669">
              <w:t xml:space="preserve"> </w:t>
            </w:r>
            <w:r>
              <w:t>Чекундинского,</w:t>
            </w:r>
            <w:r w:rsidR="00617669">
              <w:t xml:space="preserve"> </w:t>
            </w:r>
            <w:r>
              <w:t>Среднеургальского</w:t>
            </w:r>
            <w:r w:rsidR="00617669">
              <w:t xml:space="preserve"> </w:t>
            </w:r>
            <w:r w:rsidRPr="00065F17">
              <w:t>сельских</w:t>
            </w:r>
            <w:r w:rsidR="00617669">
              <w:t xml:space="preserve"> </w:t>
            </w:r>
            <w:r w:rsidRPr="00065F17">
              <w:t>поселений</w:t>
            </w: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Г</w:t>
            </w:r>
            <w:r w:rsidRPr="00065F17">
              <w:t>лав</w:t>
            </w:r>
            <w:r>
              <w:t>ы</w:t>
            </w:r>
            <w:r w:rsidR="00617669">
              <w:t xml:space="preserve"> </w:t>
            </w:r>
            <w:r w:rsidRPr="00065F17">
              <w:t>сельск</w:t>
            </w:r>
            <w:r>
              <w:t>их</w:t>
            </w:r>
            <w:r w:rsidR="00617669">
              <w:t xml:space="preserve"> </w:t>
            </w:r>
            <w:r w:rsidRPr="00065F17">
              <w:t>поселени</w:t>
            </w:r>
            <w:r>
              <w:t>й</w:t>
            </w:r>
            <w:r w:rsidRPr="00065F17">
              <w:t>,</w:t>
            </w:r>
            <w:r w:rsidR="00617669">
              <w:t xml:space="preserve"> </w:t>
            </w:r>
            <w:r w:rsidRPr="00065F17">
              <w:t>управление</w:t>
            </w:r>
            <w:r w:rsidR="00617669">
              <w:t xml:space="preserve"> </w:t>
            </w:r>
            <w:r w:rsidRPr="00065F17">
              <w:t>образования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 w:rsidRPr="00065F17">
              <w:t>отдел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района,</w:t>
            </w:r>
            <w:r w:rsidR="00617669">
              <w:t xml:space="preserve"> </w:t>
            </w:r>
            <w:r w:rsidRPr="00065F17">
              <w:t>председатели</w:t>
            </w:r>
            <w:r w:rsidR="00617669">
              <w:t xml:space="preserve"> </w:t>
            </w:r>
            <w:r w:rsidRPr="00065F17">
              <w:t>участковых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комиссий</w:t>
            </w:r>
            <w:r w:rsidR="00617669">
              <w:t xml:space="preserve"> </w:t>
            </w:r>
            <w:r w:rsidRPr="00065F17">
              <w:t>№</w:t>
            </w:r>
            <w:r w:rsidR="00617669">
              <w:t xml:space="preserve"> </w:t>
            </w:r>
            <w:r>
              <w:t>488,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503,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504,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508</w:t>
            </w:r>
          </w:p>
        </w:tc>
      </w:tr>
      <w:tr w:rsidR="00466B31" w:rsidRPr="00771227" w:rsidTr="004055E0">
        <w:trPr>
          <w:trHeight w:val="990"/>
        </w:trPr>
        <w:tc>
          <w:tcPr>
            <w:tcW w:w="994" w:type="dxa"/>
          </w:tcPr>
          <w:p w:rsidR="00466B31" w:rsidRPr="00065F17" w:rsidRDefault="00466B31" w:rsidP="00466B31">
            <w:pPr>
              <w:spacing w:before="120" w:line="240" w:lineRule="exact"/>
            </w:pPr>
            <w:r>
              <w:t>15.02</w:t>
            </w:r>
          </w:p>
        </w:tc>
        <w:tc>
          <w:tcPr>
            <w:tcW w:w="8073" w:type="dxa"/>
          </w:tcPr>
          <w:p w:rsidR="00466B31" w:rsidRPr="00065F17" w:rsidRDefault="00466B31" w:rsidP="00466B31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spacing w:line="240" w:lineRule="exact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резервных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голосования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6096" w:type="dxa"/>
          </w:tcPr>
          <w:p w:rsidR="00466B31" w:rsidRDefault="00466B31" w:rsidP="00466B31">
            <w:pPr>
              <w:spacing w:line="240" w:lineRule="exact"/>
              <w:jc w:val="both"/>
            </w:pPr>
            <w:r>
              <w:t>У</w:t>
            </w:r>
            <w:r w:rsidRPr="00065F17">
              <w:t>правляющий</w:t>
            </w:r>
            <w:r w:rsidR="00617669">
              <w:t xml:space="preserve"> </w:t>
            </w:r>
            <w:r w:rsidRPr="00065F17">
              <w:t>делами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>
              <w:t>начальник</w:t>
            </w:r>
            <w:r w:rsidR="00617669">
              <w:t xml:space="preserve"> </w:t>
            </w:r>
            <w:r>
              <w:t>ОНД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proofErr w:type="gramStart"/>
            <w:r>
              <w:t>ПР</w:t>
            </w:r>
            <w:proofErr w:type="gramEnd"/>
            <w:r w:rsidR="00617669">
              <w:t xml:space="preserve"> </w:t>
            </w:r>
            <w:r>
              <w:t>по</w:t>
            </w:r>
            <w:r w:rsidR="00617669">
              <w:t xml:space="preserve"> </w:t>
            </w:r>
            <w:r>
              <w:t>Верхнебуреинскому</w:t>
            </w:r>
            <w:r w:rsidR="00617669">
              <w:t xml:space="preserve"> </w:t>
            </w:r>
            <w:r>
              <w:t>району,</w:t>
            </w:r>
            <w:r w:rsidR="00617669">
              <w:t xml:space="preserve"> </w:t>
            </w:r>
            <w:r w:rsidR="00652955">
              <w:t>г</w:t>
            </w:r>
            <w:r w:rsidR="00652955" w:rsidRPr="00065F17">
              <w:t>лав</w:t>
            </w:r>
            <w:r w:rsidR="00652955">
              <w:t>ы</w:t>
            </w:r>
            <w:r w:rsidR="00617669">
              <w:t xml:space="preserve"> </w:t>
            </w:r>
            <w:r w:rsidR="00652955">
              <w:t>городских</w:t>
            </w:r>
            <w:r w:rsidR="00617669">
              <w:t xml:space="preserve"> </w:t>
            </w:r>
            <w:r w:rsidR="00652955">
              <w:t>и</w:t>
            </w:r>
            <w:r w:rsidR="00617669">
              <w:t xml:space="preserve"> </w:t>
            </w:r>
            <w:r w:rsidR="00652955">
              <w:t>сельских</w:t>
            </w:r>
            <w:r w:rsidR="00617669">
              <w:t xml:space="preserve"> </w:t>
            </w:r>
            <w:r w:rsidR="00652955">
              <w:t>поселений</w:t>
            </w:r>
            <w:r w:rsidR="00617669">
              <w:t xml:space="preserve"> </w:t>
            </w:r>
            <w:r w:rsidR="00652955">
              <w:t>района</w:t>
            </w:r>
            <w:r w:rsidR="00617669">
              <w:t xml:space="preserve"> </w:t>
            </w:r>
          </w:p>
        </w:tc>
      </w:tr>
      <w:tr w:rsidR="00466B31" w:rsidRPr="00771227" w:rsidTr="004055E0">
        <w:trPr>
          <w:trHeight w:val="990"/>
        </w:trPr>
        <w:tc>
          <w:tcPr>
            <w:tcW w:w="994" w:type="dxa"/>
            <w:vMerge w:val="restart"/>
          </w:tcPr>
          <w:p w:rsidR="00466B31" w:rsidRPr="00065F17" w:rsidRDefault="00466B31" w:rsidP="00466B31">
            <w:pPr>
              <w:spacing w:before="120" w:line="240" w:lineRule="exact"/>
            </w:pPr>
            <w:r w:rsidRPr="00065F17">
              <w:t>20.02</w:t>
            </w:r>
          </w:p>
        </w:tc>
        <w:tc>
          <w:tcPr>
            <w:tcW w:w="8073" w:type="dxa"/>
          </w:tcPr>
          <w:p w:rsidR="00466B31" w:rsidRPr="00065F17" w:rsidRDefault="00466B31" w:rsidP="00466B31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spacing w:line="240" w:lineRule="exact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ействиям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избирательных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Н</w:t>
            </w:r>
            <w:r w:rsidRPr="00065F17">
              <w:t>ачальник</w:t>
            </w:r>
            <w:r w:rsidR="00617669">
              <w:t xml:space="preserve"> </w:t>
            </w:r>
            <w:r w:rsidRPr="00065F17">
              <w:t>отдела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делам</w:t>
            </w:r>
            <w:r w:rsidR="00617669">
              <w:t xml:space="preserve"> </w:t>
            </w:r>
            <w:r w:rsidRPr="00065F17">
              <w:t>ГО</w:t>
            </w:r>
            <w:r w:rsidR="00617669">
              <w:t xml:space="preserve"> </w:t>
            </w:r>
            <w:r w:rsidRPr="00065F17">
              <w:t>и</w:t>
            </w:r>
            <w:r w:rsidR="00617669">
              <w:t xml:space="preserve"> </w:t>
            </w:r>
            <w:r w:rsidRPr="00065F17">
              <w:t>ЧС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</w:tc>
      </w:tr>
      <w:tr w:rsidR="00466B31" w:rsidRPr="003C59D2" w:rsidTr="004055E0">
        <w:trPr>
          <w:trHeight w:val="421"/>
        </w:trPr>
        <w:tc>
          <w:tcPr>
            <w:tcW w:w="994" w:type="dxa"/>
            <w:vMerge/>
          </w:tcPr>
          <w:p w:rsidR="00466B31" w:rsidRPr="00065F17" w:rsidRDefault="00466B31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065F17" w:rsidRDefault="00466B31" w:rsidP="00466B31">
            <w:pPr>
              <w:pStyle w:val="aa"/>
              <w:numPr>
                <w:ilvl w:val="0"/>
                <w:numId w:val="2"/>
              </w:numPr>
              <w:tabs>
                <w:tab w:val="left" w:pos="309"/>
              </w:tabs>
              <w:spacing w:after="0" w:line="240" w:lineRule="exact"/>
              <w:ind w:left="0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выборам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Софийск»,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Усть-Ургал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Г</w:t>
            </w:r>
            <w:r w:rsidRPr="00065F17">
              <w:t>лав</w:t>
            </w:r>
            <w:r>
              <w:t>ы</w:t>
            </w:r>
            <w:r w:rsidR="00617669">
              <w:t xml:space="preserve"> </w:t>
            </w:r>
            <w:r w:rsidRPr="00065F17">
              <w:t>сельск</w:t>
            </w:r>
            <w:r>
              <w:t>их</w:t>
            </w:r>
            <w:r w:rsidR="00617669">
              <w:t xml:space="preserve"> </w:t>
            </w:r>
            <w:r w:rsidRPr="00065F17">
              <w:t>поселени</w:t>
            </w:r>
            <w:r>
              <w:t>й</w:t>
            </w:r>
            <w:r w:rsidRPr="00065F17">
              <w:t>,</w:t>
            </w:r>
            <w:r w:rsidR="00617669">
              <w:t xml:space="preserve"> </w:t>
            </w:r>
            <w:r w:rsidRPr="00065F17">
              <w:t>управление</w:t>
            </w:r>
            <w:r w:rsidR="00617669">
              <w:t xml:space="preserve"> </w:t>
            </w:r>
            <w:r w:rsidRPr="00065F17">
              <w:t>образования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 w:rsidRPr="00065F17">
              <w:t>отдел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района,</w:t>
            </w:r>
            <w:r w:rsidR="00617669">
              <w:t xml:space="preserve"> </w:t>
            </w:r>
            <w:r w:rsidRPr="00065F17">
              <w:t>председатели</w:t>
            </w:r>
            <w:r w:rsidR="00617669">
              <w:t xml:space="preserve"> </w:t>
            </w:r>
            <w:r w:rsidRPr="00065F17">
              <w:t>участковых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комиссий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487,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505</w:t>
            </w:r>
            <w:r w:rsidR="00617669">
              <w:t xml:space="preserve"> </w:t>
            </w:r>
          </w:p>
        </w:tc>
      </w:tr>
      <w:tr w:rsidR="00466B31" w:rsidTr="004055E0">
        <w:trPr>
          <w:trHeight w:val="240"/>
        </w:trPr>
        <w:tc>
          <w:tcPr>
            <w:tcW w:w="994" w:type="dxa"/>
            <w:vMerge/>
          </w:tcPr>
          <w:p w:rsidR="00466B31" w:rsidRPr="00065F17" w:rsidRDefault="00466B31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065F17" w:rsidRDefault="00466B31" w:rsidP="00466B31">
            <w:pPr>
              <w:pStyle w:val="aa"/>
              <w:numPr>
                <w:ilvl w:val="0"/>
                <w:numId w:val="2"/>
              </w:numPr>
              <w:tabs>
                <w:tab w:val="left" w:pos="309"/>
              </w:tabs>
              <w:spacing w:after="0" w:line="240" w:lineRule="exact"/>
              <w:ind w:left="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выборам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состоятся15-17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1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О</w:t>
            </w:r>
            <w:r w:rsidRPr="00065F17">
              <w:t>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466B31" w:rsidRPr="00771227" w:rsidTr="004055E0">
        <w:trPr>
          <w:trHeight w:val="686"/>
        </w:trPr>
        <w:tc>
          <w:tcPr>
            <w:tcW w:w="994" w:type="dxa"/>
            <w:vMerge w:val="restart"/>
          </w:tcPr>
          <w:p w:rsidR="00466B31" w:rsidRPr="00065F17" w:rsidRDefault="00466B31" w:rsidP="00466B31">
            <w:pPr>
              <w:spacing w:before="120" w:line="240" w:lineRule="exact"/>
            </w:pPr>
            <w:r w:rsidRPr="00065F17">
              <w:t>27.02</w:t>
            </w:r>
          </w:p>
        </w:tc>
        <w:tc>
          <w:tcPr>
            <w:tcW w:w="8073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 w:rsidRPr="00065F17">
              <w:t>1.</w:t>
            </w:r>
            <w:r w:rsidR="00617669">
              <w:t xml:space="preserve"> </w:t>
            </w:r>
            <w:r w:rsidRPr="00065F17">
              <w:t>Об</w:t>
            </w:r>
            <w:r w:rsidR="00617669">
              <w:t xml:space="preserve"> </w:t>
            </w:r>
            <w:r w:rsidRPr="00065F17">
              <w:t>организации</w:t>
            </w:r>
            <w:r w:rsidR="00617669">
              <w:t xml:space="preserve"> </w:t>
            </w:r>
            <w:r w:rsidRPr="00065F17">
              <w:t>торговли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участках</w:t>
            </w:r>
            <w:r w:rsidR="00617669">
              <w:t xml:space="preserve"> </w:t>
            </w:r>
            <w:r w:rsidRPr="00065F17">
              <w:t>в</w:t>
            </w:r>
            <w:r w:rsidR="00617669">
              <w:t xml:space="preserve"> </w:t>
            </w:r>
            <w:r w:rsidRPr="00065F17">
              <w:t>дни</w:t>
            </w:r>
            <w:r w:rsidR="00617669">
              <w:t xml:space="preserve"> </w:t>
            </w:r>
            <w:r w:rsidRPr="00065F17">
              <w:t>проведения</w:t>
            </w:r>
            <w:r w:rsidR="00617669">
              <w:t xml:space="preserve"> </w:t>
            </w:r>
            <w:r w:rsidRPr="00065F17">
              <w:t>голосования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выборах</w:t>
            </w:r>
            <w:r w:rsidR="00617669">
              <w:t xml:space="preserve"> </w:t>
            </w:r>
            <w:r w:rsidRPr="00065F17">
              <w:t>Президента</w:t>
            </w:r>
            <w:r w:rsidR="00617669">
              <w:t xml:space="preserve"> </w:t>
            </w:r>
            <w:r w:rsidRPr="00065F17">
              <w:t>Российской</w:t>
            </w:r>
            <w:r w:rsidR="00617669">
              <w:t xml:space="preserve"> </w:t>
            </w:r>
            <w:r w:rsidRPr="00065F17">
              <w:t>Федерации,</w:t>
            </w:r>
            <w:r w:rsidR="00617669">
              <w:t xml:space="preserve"> </w:t>
            </w:r>
            <w:r w:rsidRPr="00065F17">
              <w:t>которые</w:t>
            </w:r>
            <w:r w:rsidR="00617669">
              <w:t xml:space="preserve"> </w:t>
            </w:r>
            <w:r w:rsidRPr="00065F17">
              <w:t>состоятся</w:t>
            </w:r>
            <w:r w:rsidR="00617669">
              <w:t xml:space="preserve"> </w:t>
            </w:r>
            <w:r w:rsidRPr="00065F17">
              <w:t>15-17</w:t>
            </w:r>
            <w:r w:rsidR="00617669">
              <w:t xml:space="preserve"> </w:t>
            </w:r>
            <w:r w:rsidRPr="00065F17">
              <w:t>марта</w:t>
            </w:r>
            <w:r w:rsidR="00617669">
              <w:t xml:space="preserve"> </w:t>
            </w:r>
            <w:r w:rsidRPr="00065F17">
              <w:t>2024</w:t>
            </w:r>
            <w:r w:rsidR="00617669">
              <w:t xml:space="preserve"> </w:t>
            </w:r>
            <w:r w:rsidRPr="00065F17">
              <w:t>года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Финансовое</w:t>
            </w:r>
            <w:r w:rsidR="00617669">
              <w:t xml:space="preserve"> </w:t>
            </w:r>
            <w:r>
              <w:t>управление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</w:tc>
      </w:tr>
      <w:tr w:rsidR="00466B31" w:rsidRPr="00771227" w:rsidTr="004055E0">
        <w:trPr>
          <w:trHeight w:val="1335"/>
        </w:trPr>
        <w:tc>
          <w:tcPr>
            <w:tcW w:w="994" w:type="dxa"/>
            <w:vMerge/>
          </w:tcPr>
          <w:p w:rsidR="00466B31" w:rsidRPr="00065F17" w:rsidRDefault="00466B31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 w:rsidRPr="00065F17">
              <w:t>2.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подготовке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выборам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территории</w:t>
            </w:r>
            <w:r w:rsidR="00617669">
              <w:t xml:space="preserve"> </w:t>
            </w:r>
            <w:r>
              <w:t>Тырминского,</w:t>
            </w:r>
            <w:r w:rsidR="00617669">
              <w:t xml:space="preserve"> </w:t>
            </w:r>
            <w:r>
              <w:t>Аланапского,</w:t>
            </w:r>
            <w:r w:rsidR="00617669">
              <w:t xml:space="preserve"> </w:t>
            </w:r>
            <w:r>
              <w:t>Согдинского</w:t>
            </w:r>
            <w:r w:rsidR="00617669">
              <w:t xml:space="preserve"> </w:t>
            </w:r>
            <w:r w:rsidRPr="00065F17">
              <w:t>сельск</w:t>
            </w:r>
            <w:r>
              <w:t>их</w:t>
            </w:r>
            <w:r w:rsidR="00617669">
              <w:t xml:space="preserve"> </w:t>
            </w:r>
            <w:r w:rsidRPr="00065F17">
              <w:t>поселени</w:t>
            </w:r>
            <w:r>
              <w:t>й</w:t>
            </w: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  <w:p w:rsidR="00466B31" w:rsidRPr="00065F17" w:rsidRDefault="00466B31" w:rsidP="00466B31">
            <w:pPr>
              <w:spacing w:line="240" w:lineRule="exact"/>
              <w:jc w:val="both"/>
            </w:pP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Г</w:t>
            </w:r>
            <w:r w:rsidRPr="00065F17">
              <w:t>лав</w:t>
            </w:r>
            <w:r>
              <w:t>ы</w:t>
            </w:r>
            <w:r w:rsidR="00617669">
              <w:t xml:space="preserve"> </w:t>
            </w:r>
            <w:r w:rsidRPr="00065F17">
              <w:t>сельск</w:t>
            </w:r>
            <w:r>
              <w:t>их</w:t>
            </w:r>
            <w:r w:rsidR="00617669">
              <w:t xml:space="preserve"> </w:t>
            </w:r>
            <w:r w:rsidRPr="00065F17">
              <w:t>поселени</w:t>
            </w:r>
            <w:r>
              <w:t>й</w:t>
            </w:r>
            <w:r w:rsidRPr="00065F17">
              <w:t>,</w:t>
            </w:r>
            <w:r w:rsidR="00617669">
              <w:t xml:space="preserve"> </w:t>
            </w:r>
            <w:r w:rsidRPr="00065F17">
              <w:t>управление</w:t>
            </w:r>
            <w:r w:rsidR="00617669">
              <w:t xml:space="preserve"> </w:t>
            </w:r>
            <w:r w:rsidRPr="00065F17">
              <w:t>образования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 w:rsidRPr="00065F17">
              <w:t>отдел</w:t>
            </w:r>
            <w:r w:rsidR="00617669">
              <w:t xml:space="preserve"> </w:t>
            </w:r>
            <w:r w:rsidRPr="00065F17">
              <w:t>культуры</w:t>
            </w:r>
            <w:r w:rsidR="00617669">
              <w:t xml:space="preserve"> </w:t>
            </w:r>
            <w:r>
              <w:t>администрации</w:t>
            </w:r>
            <w:r w:rsidR="00617669">
              <w:t xml:space="preserve"> </w:t>
            </w:r>
            <w:r>
              <w:t>района,</w:t>
            </w:r>
            <w:r w:rsidR="00617669">
              <w:t xml:space="preserve"> </w:t>
            </w:r>
            <w:r w:rsidRPr="00065F17">
              <w:t>председатели</w:t>
            </w:r>
            <w:r w:rsidR="00617669">
              <w:t xml:space="preserve"> </w:t>
            </w:r>
            <w:r w:rsidRPr="00065F17">
              <w:t>участковых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 w:rsidRPr="00065F17">
              <w:t>комиссий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511,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512,</w:t>
            </w:r>
            <w:r w:rsidR="00617669">
              <w:t xml:space="preserve"> </w:t>
            </w:r>
            <w:r>
              <w:t>№</w:t>
            </w:r>
            <w:r w:rsidR="00617669">
              <w:t xml:space="preserve"> </w:t>
            </w:r>
            <w:r>
              <w:t>514</w:t>
            </w:r>
          </w:p>
        </w:tc>
      </w:tr>
      <w:tr w:rsidR="00652955" w:rsidRPr="00771227" w:rsidTr="004055E0">
        <w:trPr>
          <w:trHeight w:val="584"/>
        </w:trPr>
        <w:tc>
          <w:tcPr>
            <w:tcW w:w="994" w:type="dxa"/>
            <w:vMerge w:val="restart"/>
          </w:tcPr>
          <w:p w:rsidR="00652955" w:rsidRPr="00065F17" w:rsidRDefault="00652955" w:rsidP="00466B31">
            <w:pPr>
              <w:spacing w:before="120" w:line="240" w:lineRule="exact"/>
            </w:pPr>
            <w:r w:rsidRPr="00065F17">
              <w:t>05.03</w:t>
            </w:r>
          </w:p>
        </w:tc>
        <w:tc>
          <w:tcPr>
            <w:tcW w:w="8073" w:type="dxa"/>
          </w:tcPr>
          <w:p w:rsidR="00652955" w:rsidRPr="00065F17" w:rsidRDefault="00652955" w:rsidP="00466B31">
            <w:pPr>
              <w:spacing w:line="240" w:lineRule="exact"/>
              <w:jc w:val="both"/>
            </w:pPr>
            <w:r w:rsidRPr="00065F17">
              <w:t>1.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работе</w:t>
            </w:r>
            <w:r w:rsidR="00617669">
              <w:t xml:space="preserve"> </w:t>
            </w:r>
            <w:r w:rsidRPr="00065F17">
              <w:t>общественного</w:t>
            </w:r>
            <w:r w:rsidR="00617669">
              <w:t xml:space="preserve"> </w:t>
            </w:r>
            <w:r w:rsidRPr="00065F17">
              <w:t>транспорта</w:t>
            </w:r>
            <w:r w:rsidR="00617669">
              <w:t xml:space="preserve"> </w:t>
            </w:r>
            <w:r w:rsidRPr="00065F17">
              <w:t>в</w:t>
            </w:r>
            <w:r w:rsidR="00617669">
              <w:t xml:space="preserve"> </w:t>
            </w:r>
            <w:r w:rsidRPr="00065F17">
              <w:t>день</w:t>
            </w:r>
            <w:r w:rsidR="00617669">
              <w:t xml:space="preserve"> </w:t>
            </w:r>
            <w:r w:rsidRPr="00065F17">
              <w:t>голосования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выборах</w:t>
            </w:r>
            <w:r w:rsidR="00617669">
              <w:t xml:space="preserve"> </w:t>
            </w:r>
            <w:r w:rsidRPr="00065F17">
              <w:t>Президента</w:t>
            </w:r>
            <w:r w:rsidR="00617669">
              <w:t xml:space="preserve"> </w:t>
            </w:r>
            <w:r w:rsidRPr="00065F17">
              <w:t>Российской</w:t>
            </w:r>
            <w:r w:rsidR="00617669">
              <w:t xml:space="preserve"> </w:t>
            </w:r>
            <w:r w:rsidRPr="00065F17">
              <w:t>Федерации,</w:t>
            </w:r>
            <w:r w:rsidR="00617669">
              <w:t xml:space="preserve"> </w:t>
            </w:r>
            <w:r w:rsidRPr="00065F17">
              <w:t>которые</w:t>
            </w:r>
            <w:r w:rsidR="00617669">
              <w:t xml:space="preserve"> </w:t>
            </w:r>
            <w:r w:rsidRPr="00065F17">
              <w:t>состоятся</w:t>
            </w:r>
            <w:r w:rsidR="00617669">
              <w:t xml:space="preserve"> </w:t>
            </w:r>
            <w:r w:rsidRPr="00065F17">
              <w:t>15-17</w:t>
            </w:r>
            <w:r w:rsidR="00617669">
              <w:t xml:space="preserve"> </w:t>
            </w:r>
            <w:r w:rsidRPr="00065F17">
              <w:t>марта</w:t>
            </w:r>
            <w:r w:rsidR="00617669">
              <w:t xml:space="preserve"> </w:t>
            </w:r>
            <w:r w:rsidRPr="00065F17">
              <w:t>2024</w:t>
            </w:r>
            <w:r w:rsidR="00617669">
              <w:t xml:space="preserve"> </w:t>
            </w:r>
            <w:r w:rsidRPr="00065F17">
              <w:t>года</w:t>
            </w:r>
          </w:p>
        </w:tc>
        <w:tc>
          <w:tcPr>
            <w:tcW w:w="6096" w:type="dxa"/>
          </w:tcPr>
          <w:p w:rsidR="00652955" w:rsidRPr="00065F17" w:rsidRDefault="00652955" w:rsidP="00466B31">
            <w:pPr>
              <w:spacing w:line="240" w:lineRule="exact"/>
              <w:jc w:val="both"/>
            </w:pPr>
            <w:r>
              <w:t>Н</w:t>
            </w:r>
            <w:r w:rsidRPr="00065F17">
              <w:t>ачальник</w:t>
            </w:r>
            <w:r w:rsidR="00617669">
              <w:t xml:space="preserve"> </w:t>
            </w:r>
            <w:r>
              <w:t>отдела</w:t>
            </w:r>
            <w:r w:rsidR="00617669">
              <w:t xml:space="preserve"> </w:t>
            </w:r>
            <w:r>
              <w:t>по</w:t>
            </w:r>
            <w:r w:rsidR="00617669">
              <w:t xml:space="preserve"> </w:t>
            </w:r>
            <w:r>
              <w:t>транспорту,</w:t>
            </w:r>
            <w:r w:rsidR="00617669">
              <w:t xml:space="preserve"> </w:t>
            </w:r>
            <w:r>
              <w:t>дорожной</w:t>
            </w:r>
            <w:r w:rsidR="00617669">
              <w:t xml:space="preserve"> </w:t>
            </w:r>
            <w:r>
              <w:t>деятельности</w:t>
            </w:r>
            <w:r w:rsidR="00617669">
              <w:t xml:space="preserve"> </w:t>
            </w:r>
            <w:r>
              <w:t>и</w:t>
            </w:r>
            <w:r w:rsidR="00617669">
              <w:t xml:space="preserve"> </w:t>
            </w:r>
            <w:r>
              <w:t>связи</w:t>
            </w:r>
            <w:r w:rsidR="00617669">
              <w:t xml:space="preserve"> </w:t>
            </w:r>
            <w:r w:rsidRPr="00065F17">
              <w:t>администрации</w:t>
            </w:r>
            <w:r w:rsidR="00617669">
              <w:t xml:space="preserve"> </w:t>
            </w:r>
            <w:r w:rsidRPr="00065F17">
              <w:t>района</w:t>
            </w:r>
          </w:p>
        </w:tc>
      </w:tr>
      <w:tr w:rsidR="00652955" w:rsidTr="004055E0">
        <w:trPr>
          <w:trHeight w:val="360"/>
        </w:trPr>
        <w:tc>
          <w:tcPr>
            <w:tcW w:w="994" w:type="dxa"/>
            <w:vMerge/>
          </w:tcPr>
          <w:p w:rsidR="00652955" w:rsidRPr="00065F17" w:rsidRDefault="00652955" w:rsidP="00466B31">
            <w:pPr>
              <w:spacing w:before="120" w:line="240" w:lineRule="exact"/>
            </w:pPr>
          </w:p>
        </w:tc>
        <w:tc>
          <w:tcPr>
            <w:tcW w:w="8073" w:type="dxa"/>
          </w:tcPr>
          <w:p w:rsidR="00652955" w:rsidRPr="00065F17" w:rsidRDefault="00652955" w:rsidP="00466B31">
            <w:pPr>
              <w:spacing w:line="240" w:lineRule="exact"/>
              <w:jc w:val="both"/>
            </w:pPr>
            <w:r>
              <w:t>2</w:t>
            </w:r>
            <w:r w:rsidRPr="00065F17">
              <w:t>.</w:t>
            </w:r>
            <w:r w:rsidR="00617669">
              <w:t xml:space="preserve"> </w:t>
            </w:r>
            <w:r w:rsidRPr="00065F17">
              <w:t>О</w:t>
            </w:r>
            <w:r w:rsidR="00617669">
              <w:t xml:space="preserve"> </w:t>
            </w:r>
            <w:r w:rsidRPr="00065F17">
              <w:t>мероприятиях,</w:t>
            </w:r>
            <w:r w:rsidR="00617669">
              <w:t xml:space="preserve"> </w:t>
            </w:r>
            <w:r w:rsidRPr="00065F17">
              <w:t>проводимых</w:t>
            </w:r>
            <w:r w:rsidR="00617669">
              <w:t xml:space="preserve"> </w:t>
            </w:r>
            <w:r w:rsidRPr="00065F17">
              <w:t>ветеранскими</w:t>
            </w:r>
            <w:r w:rsidR="00617669">
              <w:t xml:space="preserve"> </w:t>
            </w:r>
            <w:r w:rsidRPr="00065F17">
              <w:t>организациями</w:t>
            </w:r>
            <w:r w:rsidR="00617669">
              <w:t xml:space="preserve"> </w:t>
            </w:r>
            <w:r w:rsidRPr="00065F17">
              <w:t>и</w:t>
            </w:r>
            <w:r w:rsidR="00617669">
              <w:t xml:space="preserve"> </w:t>
            </w:r>
            <w:r w:rsidRPr="00065F17">
              <w:t>организациями,</w:t>
            </w:r>
            <w:r w:rsidR="00617669">
              <w:t xml:space="preserve"> </w:t>
            </w:r>
            <w:r w:rsidRPr="00065F17">
              <w:t>работающими</w:t>
            </w:r>
            <w:r w:rsidR="00617669">
              <w:t xml:space="preserve"> </w:t>
            </w:r>
            <w:r w:rsidRPr="00065F17">
              <w:t>с</w:t>
            </w:r>
            <w:r w:rsidR="00617669">
              <w:t xml:space="preserve"> </w:t>
            </w:r>
            <w:r w:rsidRPr="00065F17">
              <w:t>лицами</w:t>
            </w:r>
            <w:r w:rsidR="00617669">
              <w:t xml:space="preserve"> </w:t>
            </w:r>
            <w:r w:rsidRPr="00065F17">
              <w:t>с</w:t>
            </w:r>
            <w:r w:rsidR="00617669">
              <w:t xml:space="preserve"> </w:t>
            </w:r>
            <w:r w:rsidRPr="00065F17">
              <w:t>ограниченными</w:t>
            </w:r>
            <w:r w:rsidR="00617669">
              <w:t xml:space="preserve"> </w:t>
            </w:r>
            <w:r w:rsidRPr="00065F17">
              <w:t>возможностями</w:t>
            </w:r>
            <w:r w:rsidR="00617669">
              <w:t xml:space="preserve"> </w:t>
            </w:r>
            <w:r w:rsidRPr="00065F17">
              <w:t>по</w:t>
            </w:r>
            <w:r w:rsidR="00617669">
              <w:t xml:space="preserve"> </w:t>
            </w:r>
            <w:r w:rsidRPr="00065F17">
              <w:t>подготовке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выборам</w:t>
            </w:r>
            <w:r w:rsidR="00617669">
              <w:t xml:space="preserve"> </w:t>
            </w:r>
            <w:r w:rsidRPr="00065F17">
              <w:t>Президента</w:t>
            </w:r>
            <w:r w:rsidR="00617669">
              <w:t xml:space="preserve"> </w:t>
            </w:r>
            <w:r w:rsidRPr="00065F17">
              <w:t>Российской</w:t>
            </w:r>
            <w:r w:rsidR="00617669">
              <w:t xml:space="preserve"> </w:t>
            </w:r>
            <w:r w:rsidRPr="00065F17">
              <w:t>Федерации,</w:t>
            </w:r>
            <w:r w:rsidR="00617669">
              <w:t xml:space="preserve"> </w:t>
            </w:r>
            <w:r w:rsidRPr="00065F17">
              <w:t>которые</w:t>
            </w:r>
            <w:r w:rsidR="00617669">
              <w:t xml:space="preserve"> </w:t>
            </w:r>
            <w:r w:rsidRPr="00065F17">
              <w:t>состоятся</w:t>
            </w:r>
            <w:r w:rsidR="00617669">
              <w:t xml:space="preserve"> </w:t>
            </w:r>
            <w:r w:rsidRPr="00065F17">
              <w:t>15-17</w:t>
            </w:r>
            <w:r w:rsidR="00617669">
              <w:t xml:space="preserve"> </w:t>
            </w:r>
            <w:r w:rsidRPr="00065F17">
              <w:t>марта</w:t>
            </w:r>
            <w:r w:rsidR="00617669">
              <w:t xml:space="preserve"> </w:t>
            </w:r>
            <w:r w:rsidRPr="00065F17">
              <w:t>2024</w:t>
            </w:r>
            <w:r w:rsidR="00617669">
              <w:t xml:space="preserve"> </w:t>
            </w:r>
            <w:r w:rsidRPr="00065F17">
              <w:t>года</w:t>
            </w:r>
          </w:p>
        </w:tc>
        <w:tc>
          <w:tcPr>
            <w:tcW w:w="6096" w:type="dxa"/>
          </w:tcPr>
          <w:p w:rsidR="00652955" w:rsidRPr="00065F17" w:rsidRDefault="00652955" w:rsidP="00466B31">
            <w:pPr>
              <w:spacing w:line="240" w:lineRule="exact"/>
              <w:jc w:val="both"/>
            </w:pPr>
            <w:r w:rsidRPr="00065F17">
              <w:t>Совет</w:t>
            </w:r>
            <w:r w:rsidR="00617669">
              <w:t xml:space="preserve"> </w:t>
            </w:r>
            <w:r w:rsidRPr="00065F17">
              <w:t>ветеранов</w:t>
            </w:r>
            <w:r w:rsidR="00617669">
              <w:t xml:space="preserve"> </w:t>
            </w:r>
            <w:r w:rsidRPr="00065F17">
              <w:t>района,</w:t>
            </w:r>
            <w:r w:rsidR="00617669">
              <w:t xml:space="preserve"> </w:t>
            </w:r>
            <w:r w:rsidRPr="00065F17">
              <w:t>местное</w:t>
            </w:r>
            <w:r w:rsidR="00617669">
              <w:t xml:space="preserve"> </w:t>
            </w:r>
            <w:r w:rsidRPr="00065F17">
              <w:t>отделение</w:t>
            </w:r>
            <w:r w:rsidR="00617669">
              <w:t xml:space="preserve"> </w:t>
            </w:r>
            <w:r w:rsidRPr="00065F17">
              <w:t>Всероссийского</w:t>
            </w:r>
            <w:r w:rsidR="00617669">
              <w:t xml:space="preserve"> </w:t>
            </w:r>
            <w:r w:rsidRPr="00065F17">
              <w:t>общества</w:t>
            </w:r>
            <w:r w:rsidR="00617669">
              <w:t xml:space="preserve"> </w:t>
            </w:r>
            <w:r w:rsidRPr="00065F17">
              <w:t>инвалидов</w:t>
            </w:r>
          </w:p>
        </w:tc>
      </w:tr>
      <w:tr w:rsidR="00466B31" w:rsidTr="004055E0">
        <w:trPr>
          <w:trHeight w:val="360"/>
        </w:trPr>
        <w:tc>
          <w:tcPr>
            <w:tcW w:w="994" w:type="dxa"/>
          </w:tcPr>
          <w:p w:rsidR="00466B31" w:rsidRPr="00065F17" w:rsidRDefault="00466B31" w:rsidP="00466B31">
            <w:pPr>
              <w:spacing w:before="120" w:line="240" w:lineRule="exact"/>
            </w:pPr>
            <w:r w:rsidRPr="00065F17">
              <w:t>13.03</w:t>
            </w:r>
          </w:p>
        </w:tc>
        <w:tc>
          <w:tcPr>
            <w:tcW w:w="8073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 w:rsidRPr="00065F17">
              <w:t>1.</w:t>
            </w:r>
            <w:r w:rsidR="00617669">
              <w:t xml:space="preserve"> </w:t>
            </w:r>
            <w:r w:rsidRPr="00065F17">
              <w:t>Об</w:t>
            </w:r>
            <w:r w:rsidR="00617669">
              <w:t xml:space="preserve"> </w:t>
            </w:r>
            <w:r w:rsidRPr="00065F17">
              <w:t>итогах</w:t>
            </w:r>
            <w:r w:rsidR="00617669">
              <w:t xml:space="preserve"> </w:t>
            </w:r>
            <w:r w:rsidRPr="00065F17">
              <w:t>подготовки</w:t>
            </w:r>
            <w:r w:rsidR="00617669">
              <w:t xml:space="preserve"> </w:t>
            </w:r>
            <w:r w:rsidRPr="00065F17">
              <w:t>участковых</w:t>
            </w:r>
            <w:r w:rsidR="00617669">
              <w:t xml:space="preserve"> </w:t>
            </w:r>
            <w:r w:rsidRPr="00065F17">
              <w:t>избирательных</w:t>
            </w:r>
            <w:r w:rsidR="00617669">
              <w:t xml:space="preserve"> </w:t>
            </w:r>
            <w:r>
              <w:t>комиссий</w:t>
            </w:r>
            <w:r w:rsidR="00617669">
              <w:t xml:space="preserve"> </w:t>
            </w:r>
            <w:r w:rsidRPr="00065F17">
              <w:t>к</w:t>
            </w:r>
            <w:r w:rsidR="00617669">
              <w:t xml:space="preserve"> </w:t>
            </w:r>
            <w:r w:rsidRPr="00065F17">
              <w:t>работе</w:t>
            </w:r>
            <w:r w:rsidR="00617669">
              <w:t xml:space="preserve"> </w:t>
            </w:r>
            <w:r w:rsidRPr="00065F17">
              <w:t>в</w:t>
            </w:r>
            <w:r w:rsidR="00617669">
              <w:t xml:space="preserve"> </w:t>
            </w:r>
            <w:r w:rsidRPr="00065F17">
              <w:t>период</w:t>
            </w:r>
            <w:r w:rsidR="00617669">
              <w:t xml:space="preserve"> </w:t>
            </w:r>
            <w:r w:rsidRPr="00065F17">
              <w:t>голосования</w:t>
            </w:r>
            <w:r w:rsidR="00617669">
              <w:t xml:space="preserve"> </w:t>
            </w:r>
            <w:r w:rsidRPr="00065F17">
              <w:t>на</w:t>
            </w:r>
            <w:r w:rsidR="00617669">
              <w:t xml:space="preserve"> </w:t>
            </w:r>
            <w:r w:rsidRPr="00065F17">
              <w:t>выборах</w:t>
            </w:r>
            <w:r w:rsidR="00617669">
              <w:t xml:space="preserve"> </w:t>
            </w:r>
            <w:r w:rsidRPr="00065F17">
              <w:t>Президента</w:t>
            </w:r>
            <w:r w:rsidR="00617669">
              <w:t xml:space="preserve"> </w:t>
            </w:r>
            <w:r w:rsidRPr="00065F17">
              <w:t>Федерации,</w:t>
            </w:r>
            <w:r w:rsidR="00617669">
              <w:t xml:space="preserve"> </w:t>
            </w:r>
            <w:r w:rsidRPr="00065F17">
              <w:t>которые</w:t>
            </w:r>
            <w:r w:rsidR="00617669">
              <w:t xml:space="preserve"> </w:t>
            </w:r>
            <w:r w:rsidRPr="00065F17">
              <w:t>состоятся</w:t>
            </w:r>
            <w:r w:rsidR="00617669">
              <w:t xml:space="preserve"> </w:t>
            </w:r>
            <w:r w:rsidRPr="00065F17">
              <w:t>15-17</w:t>
            </w:r>
            <w:r w:rsidR="00617669">
              <w:t xml:space="preserve"> </w:t>
            </w:r>
            <w:r w:rsidRPr="00065F17">
              <w:t>марта</w:t>
            </w:r>
            <w:r w:rsidR="00617669">
              <w:t xml:space="preserve"> </w:t>
            </w:r>
            <w:r w:rsidRPr="00065F17">
              <w:t>2024</w:t>
            </w:r>
            <w:r w:rsidR="00617669">
              <w:t xml:space="preserve"> </w:t>
            </w:r>
            <w:r w:rsidRPr="00065F17">
              <w:t>года</w:t>
            </w:r>
          </w:p>
        </w:tc>
        <w:tc>
          <w:tcPr>
            <w:tcW w:w="6096" w:type="dxa"/>
          </w:tcPr>
          <w:p w:rsidR="00466B31" w:rsidRPr="00065F17" w:rsidRDefault="00466B31" w:rsidP="00466B31">
            <w:pPr>
              <w:spacing w:line="240" w:lineRule="exact"/>
              <w:jc w:val="both"/>
            </w:pPr>
            <w:r>
              <w:t>П</w:t>
            </w:r>
            <w:r w:rsidRPr="00065F17">
              <w:t>редседатель</w:t>
            </w:r>
            <w:r w:rsidR="00617669">
              <w:t xml:space="preserve"> </w:t>
            </w:r>
            <w:r w:rsidRPr="00065F17">
              <w:t>территориальной</w:t>
            </w:r>
            <w:r w:rsidR="00617669">
              <w:t xml:space="preserve"> </w:t>
            </w:r>
            <w:r w:rsidRPr="00065F17">
              <w:t>избирательной</w:t>
            </w:r>
            <w:r w:rsidR="00617669">
              <w:t xml:space="preserve"> </w:t>
            </w:r>
            <w:r w:rsidRPr="00065F17">
              <w:t>комиссии</w:t>
            </w:r>
            <w:r w:rsidR="00617669">
              <w:t xml:space="preserve"> </w:t>
            </w:r>
            <w:r>
              <w:t>Верхнебуреинского</w:t>
            </w:r>
            <w:r w:rsidR="00617669">
              <w:t xml:space="preserve"> </w:t>
            </w:r>
            <w:r w:rsidRPr="00065F17">
              <w:t>муниципального</w:t>
            </w:r>
            <w:r w:rsidR="00617669">
              <w:t xml:space="preserve"> </w:t>
            </w:r>
            <w:r w:rsidRPr="00065F17">
              <w:t>района</w:t>
            </w:r>
            <w:bookmarkStart w:id="5" w:name="_GoBack"/>
            <w:bookmarkEnd w:id="5"/>
          </w:p>
        </w:tc>
      </w:tr>
    </w:tbl>
    <w:p w:rsidR="00247A17" w:rsidRDefault="00247A17" w:rsidP="006466F5">
      <w:pPr>
        <w:jc w:val="center"/>
      </w:pPr>
    </w:p>
    <w:p w:rsidR="006466F5" w:rsidRDefault="006466F5" w:rsidP="006466F5">
      <w:pPr>
        <w:jc w:val="center"/>
      </w:pPr>
    </w:p>
    <w:p w:rsidR="006466F5" w:rsidRDefault="006466F5" w:rsidP="006466F5">
      <w:pPr>
        <w:jc w:val="center"/>
      </w:pPr>
      <w:r>
        <w:t>_____________________________________________________________________</w:t>
      </w:r>
    </w:p>
    <w:sectPr w:rsidR="006466F5" w:rsidSect="0003057C">
      <w:pgSz w:w="16838" w:h="11906" w:orient="landscape"/>
      <w:pgMar w:top="170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D7" w:rsidRDefault="002D09D7" w:rsidP="008424E8">
      <w:r>
        <w:separator/>
      </w:r>
    </w:p>
  </w:endnote>
  <w:endnote w:type="continuationSeparator" w:id="0">
    <w:p w:rsidR="002D09D7" w:rsidRDefault="002D09D7" w:rsidP="0084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D7" w:rsidRDefault="002D09D7" w:rsidP="008424E8">
      <w:r>
        <w:separator/>
      </w:r>
    </w:p>
  </w:footnote>
  <w:footnote w:type="continuationSeparator" w:id="0">
    <w:p w:rsidR="002D09D7" w:rsidRDefault="002D09D7" w:rsidP="0084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25071"/>
      <w:docPartObj>
        <w:docPartGallery w:val="Page Numbers (Top of Page)"/>
        <w:docPartUnique/>
      </w:docPartObj>
    </w:sdtPr>
    <w:sdtContent>
      <w:p w:rsidR="006466F5" w:rsidRPr="008424E8" w:rsidRDefault="000334AB">
        <w:pPr>
          <w:pStyle w:val="a3"/>
          <w:jc w:val="center"/>
        </w:pPr>
        <w:fldSimple w:instr="PAGE   \* MERGEFORMAT">
          <w:r w:rsidR="001768A3">
            <w:rPr>
              <w:noProof/>
            </w:rPr>
            <w:t>4</w:t>
          </w:r>
        </w:fldSimple>
      </w:p>
    </w:sdtContent>
  </w:sdt>
  <w:p w:rsidR="006466F5" w:rsidRDefault="006466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F5" w:rsidRDefault="006466F5" w:rsidP="006466F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039"/>
      <w:docPartObj>
        <w:docPartGallery w:val="Page Numbers (Top of Page)"/>
        <w:docPartUnique/>
      </w:docPartObj>
    </w:sdtPr>
    <w:sdtContent>
      <w:p w:rsidR="006466F5" w:rsidRDefault="000334AB">
        <w:pPr>
          <w:pStyle w:val="a3"/>
          <w:jc w:val="center"/>
        </w:pPr>
        <w:fldSimple w:instr=" PAGE   \* MERGEFORMAT ">
          <w:r w:rsidR="001768A3">
            <w:rPr>
              <w:noProof/>
            </w:rPr>
            <w:t>14</w:t>
          </w:r>
        </w:fldSimple>
      </w:p>
    </w:sdtContent>
  </w:sdt>
  <w:p w:rsidR="006466F5" w:rsidRPr="009C6ED7" w:rsidRDefault="006466F5" w:rsidP="00247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03F2"/>
    <w:multiLevelType w:val="hybridMultilevel"/>
    <w:tmpl w:val="DDDAB8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A7DCD"/>
    <w:multiLevelType w:val="hybridMultilevel"/>
    <w:tmpl w:val="18608F92"/>
    <w:lvl w:ilvl="0" w:tplc="6518D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591011"/>
    <w:multiLevelType w:val="hybridMultilevel"/>
    <w:tmpl w:val="7226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17C1A"/>
    <w:rsid w:val="0003057C"/>
    <w:rsid w:val="000334AB"/>
    <w:rsid w:val="00113742"/>
    <w:rsid w:val="00117C1A"/>
    <w:rsid w:val="0014643C"/>
    <w:rsid w:val="001768A3"/>
    <w:rsid w:val="00224E1B"/>
    <w:rsid w:val="00247A17"/>
    <w:rsid w:val="002B0AE8"/>
    <w:rsid w:val="002D09D7"/>
    <w:rsid w:val="0038776F"/>
    <w:rsid w:val="003D1294"/>
    <w:rsid w:val="0040137F"/>
    <w:rsid w:val="004055E0"/>
    <w:rsid w:val="004375AE"/>
    <w:rsid w:val="00466B31"/>
    <w:rsid w:val="00475616"/>
    <w:rsid w:val="00590D2B"/>
    <w:rsid w:val="00592D19"/>
    <w:rsid w:val="005A0568"/>
    <w:rsid w:val="00617669"/>
    <w:rsid w:val="006466F5"/>
    <w:rsid w:val="00652955"/>
    <w:rsid w:val="00677C9D"/>
    <w:rsid w:val="00684823"/>
    <w:rsid w:val="006C0B77"/>
    <w:rsid w:val="00763758"/>
    <w:rsid w:val="007A5796"/>
    <w:rsid w:val="008242FF"/>
    <w:rsid w:val="008412DA"/>
    <w:rsid w:val="008424E8"/>
    <w:rsid w:val="00870751"/>
    <w:rsid w:val="00922C48"/>
    <w:rsid w:val="00997A66"/>
    <w:rsid w:val="009C3E81"/>
    <w:rsid w:val="00A96C41"/>
    <w:rsid w:val="00AA086D"/>
    <w:rsid w:val="00AC1DFA"/>
    <w:rsid w:val="00B25C57"/>
    <w:rsid w:val="00B915B7"/>
    <w:rsid w:val="00C87E75"/>
    <w:rsid w:val="00D52156"/>
    <w:rsid w:val="00E34960"/>
    <w:rsid w:val="00EA59DF"/>
    <w:rsid w:val="00EE4070"/>
    <w:rsid w:val="00F12C76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17C1A"/>
    <w:rPr>
      <w:color w:val="0000FF"/>
      <w:u w:val="single"/>
    </w:rPr>
  </w:style>
  <w:style w:type="paragraph" w:styleId="HTML">
    <w:name w:val="HTML Preformatted"/>
    <w:basedOn w:val="a"/>
    <w:link w:val="HTML0"/>
    <w:rsid w:val="00117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7C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117C1A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7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locked/>
    <w:rsid w:val="00247A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47A17"/>
    <w:pPr>
      <w:widowControl w:val="0"/>
      <w:shd w:val="clear" w:color="auto" w:fill="FFFFFF"/>
      <w:spacing w:after="40"/>
      <w:jc w:val="center"/>
    </w:pPr>
    <w:rPr>
      <w:sz w:val="26"/>
      <w:szCs w:val="26"/>
      <w:lang w:eastAsia="en-US"/>
    </w:rPr>
  </w:style>
  <w:style w:type="table" w:styleId="a9">
    <w:name w:val="Table Grid"/>
    <w:basedOn w:val="a1"/>
    <w:uiPriority w:val="39"/>
    <w:rsid w:val="00247A1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2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42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42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C2FF-CF52-4B9F-9862-ABE40F2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14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Юрьевна</dc:creator>
  <cp:keywords/>
  <dc:description/>
  <cp:lastModifiedBy>Машбюро</cp:lastModifiedBy>
  <cp:revision>11</cp:revision>
  <cp:lastPrinted>2024-02-26T02:43:00Z</cp:lastPrinted>
  <dcterms:created xsi:type="dcterms:W3CDTF">2024-01-31T01:11:00Z</dcterms:created>
  <dcterms:modified xsi:type="dcterms:W3CDTF">2024-02-26T08:29:00Z</dcterms:modified>
</cp:coreProperties>
</file>