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B6" w:rsidRDefault="00730E79" w:rsidP="00730E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730E79" w:rsidRPr="00533DB6" w:rsidRDefault="00730E79" w:rsidP="00730E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Верхнебуреинского муниципального района</w:t>
      </w:r>
    </w:p>
    <w:p w:rsidR="00533DB6" w:rsidRPr="00533DB6" w:rsidRDefault="00533DB6" w:rsidP="00730E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33DB6" w:rsidRPr="00533DB6" w:rsidRDefault="00730E79" w:rsidP="00730E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33DB6" w:rsidRPr="00533DB6" w:rsidRDefault="00533DB6" w:rsidP="00533DB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3DB6" w:rsidRPr="00533DB6" w:rsidRDefault="00533DB6" w:rsidP="00533DB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3DB6" w:rsidRPr="00730E79" w:rsidRDefault="00730E79" w:rsidP="00533DB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730E79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01.08.2024 № 464 </w:t>
      </w:r>
    </w:p>
    <w:p w:rsidR="00533DB6" w:rsidRPr="00533DB6" w:rsidRDefault="00730E79" w:rsidP="00533DB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Чегдомын</w:t>
      </w:r>
    </w:p>
    <w:p w:rsidR="00533DB6" w:rsidRPr="00533DB6" w:rsidRDefault="00533DB6" w:rsidP="00533DB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3DB6" w:rsidRPr="00533DB6" w:rsidRDefault="00533DB6" w:rsidP="00533DB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3DB6" w:rsidRPr="00533DB6" w:rsidRDefault="00533DB6" w:rsidP="00533DB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0086" w:rsidRPr="00533DB6" w:rsidRDefault="00997C8C" w:rsidP="00533DB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3DB6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Об изменении существенных условий муниципального контракта</w:t>
      </w:r>
      <w:r w:rsidR="00533DB6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</w:t>
      </w:r>
      <w:r w:rsidR="00807536" w:rsidRPr="00533DB6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«Капитальный ремонт автомобильной дороги общего пользования местного значения </w:t>
      </w:r>
      <w:r w:rsidR="00807536" w:rsidRPr="00533DB6">
        <w:rPr>
          <w:rFonts w:ascii="Times New Roman" w:eastAsia="Calibri" w:hAnsi="Times New Roman" w:cs="Times New Roman"/>
          <w:b w:val="0"/>
          <w:sz w:val="28"/>
          <w:szCs w:val="28"/>
        </w:rPr>
        <w:t>(с возможностью использования ее в качестве взлетно-посадочной полосы для воздушных судов типа Л-410)</w:t>
      </w:r>
      <w:r w:rsidR="00807536" w:rsidRPr="00533DB6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от примыкания к автомобильной дороге общего пользования Среднеургальского сельского поселения до примыкания к региональной дороге «Подъезд к аэропорту рп. Чегдомын»</w:t>
      </w:r>
      <w:r w:rsidR="00807536" w:rsidRPr="00533D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0086" w:rsidRPr="00533DB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33DB6">
        <w:rPr>
          <w:rFonts w:ascii="Times New Roman" w:hAnsi="Times New Roman" w:cs="Times New Roman"/>
          <w:b w:val="0"/>
          <w:sz w:val="28"/>
          <w:szCs w:val="28"/>
        </w:rPr>
        <w:t xml:space="preserve">от 22.12.2023 </w:t>
      </w:r>
      <w:r w:rsidR="00807536" w:rsidRPr="00533DB6">
        <w:rPr>
          <w:rFonts w:ascii="Times New Roman" w:hAnsi="Times New Roman" w:cs="Times New Roman"/>
          <w:b w:val="0"/>
          <w:sz w:val="28"/>
          <w:szCs w:val="28"/>
        </w:rPr>
        <w:t>№</w:t>
      </w:r>
      <w:r w:rsidR="00533D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7536" w:rsidRPr="00533DB6">
        <w:rPr>
          <w:rFonts w:ascii="Times New Roman" w:hAnsi="Times New Roman" w:cs="Times New Roman"/>
          <w:b w:val="0"/>
          <w:sz w:val="28"/>
          <w:szCs w:val="28"/>
        </w:rPr>
        <w:t>69Ш</w:t>
      </w:r>
    </w:p>
    <w:p w:rsidR="00560086" w:rsidRPr="00533DB6" w:rsidRDefault="00560086" w:rsidP="00533D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7536" w:rsidRPr="00533DB6" w:rsidRDefault="00807536" w:rsidP="00533D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0086" w:rsidRPr="00533DB6" w:rsidRDefault="00560086" w:rsidP="00533D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DB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Pr="00533DB6">
          <w:rPr>
            <w:rFonts w:ascii="Times New Roman" w:hAnsi="Times New Roman" w:cs="Times New Roman"/>
            <w:sz w:val="28"/>
            <w:szCs w:val="28"/>
          </w:rPr>
          <w:t>частью 65.1 статьи 112</w:t>
        </w:r>
      </w:hyperlink>
      <w:r w:rsidR="00533DB6">
        <w:rPr>
          <w:rFonts w:ascii="Times New Roman" w:hAnsi="Times New Roman" w:cs="Times New Roman"/>
          <w:sz w:val="28"/>
          <w:szCs w:val="28"/>
        </w:rPr>
        <w:t xml:space="preserve"> Федерального закона от </w:t>
      </w:r>
      <w:r w:rsidRPr="00533DB6">
        <w:rPr>
          <w:rFonts w:ascii="Times New Roman" w:hAnsi="Times New Roman" w:cs="Times New Roman"/>
          <w:sz w:val="28"/>
          <w:szCs w:val="28"/>
        </w:rPr>
        <w:t xml:space="preserve">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7">
        <w:r w:rsidRPr="00533DB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33DB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650AC" w:rsidRPr="00533DB6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Pr="00533DB6">
        <w:rPr>
          <w:rFonts w:ascii="Times New Roman" w:hAnsi="Times New Roman" w:cs="Times New Roman"/>
          <w:sz w:val="28"/>
          <w:szCs w:val="28"/>
        </w:rPr>
        <w:t xml:space="preserve"> от </w:t>
      </w:r>
      <w:r w:rsidR="001650AC" w:rsidRPr="00533DB6">
        <w:rPr>
          <w:rFonts w:ascii="Times New Roman" w:hAnsi="Times New Roman" w:cs="Times New Roman"/>
          <w:sz w:val="28"/>
          <w:szCs w:val="28"/>
        </w:rPr>
        <w:t>18</w:t>
      </w:r>
      <w:r w:rsidRPr="00533DB6">
        <w:rPr>
          <w:rFonts w:ascii="Times New Roman" w:hAnsi="Times New Roman" w:cs="Times New Roman"/>
          <w:sz w:val="28"/>
          <w:szCs w:val="28"/>
        </w:rPr>
        <w:t>.0</w:t>
      </w:r>
      <w:r w:rsidR="001650AC" w:rsidRPr="00533DB6">
        <w:rPr>
          <w:rFonts w:ascii="Times New Roman" w:hAnsi="Times New Roman" w:cs="Times New Roman"/>
          <w:sz w:val="28"/>
          <w:szCs w:val="28"/>
        </w:rPr>
        <w:t>4</w:t>
      </w:r>
      <w:r w:rsidRPr="00533DB6">
        <w:rPr>
          <w:rFonts w:ascii="Times New Roman" w:hAnsi="Times New Roman" w:cs="Times New Roman"/>
          <w:sz w:val="28"/>
          <w:szCs w:val="28"/>
        </w:rPr>
        <w:t xml:space="preserve">.2022 </w:t>
      </w:r>
      <w:r w:rsidR="00533DB6">
        <w:rPr>
          <w:rFonts w:ascii="Times New Roman" w:hAnsi="Times New Roman" w:cs="Times New Roman"/>
          <w:sz w:val="28"/>
          <w:szCs w:val="28"/>
        </w:rPr>
        <w:t>№</w:t>
      </w:r>
      <w:r w:rsidRPr="00533DB6">
        <w:rPr>
          <w:rFonts w:ascii="Times New Roman" w:hAnsi="Times New Roman" w:cs="Times New Roman"/>
          <w:sz w:val="28"/>
          <w:szCs w:val="28"/>
        </w:rPr>
        <w:t xml:space="preserve"> </w:t>
      </w:r>
      <w:r w:rsidR="001650AC" w:rsidRPr="00533DB6">
        <w:rPr>
          <w:rFonts w:ascii="Times New Roman" w:hAnsi="Times New Roman" w:cs="Times New Roman"/>
          <w:sz w:val="28"/>
          <w:szCs w:val="28"/>
        </w:rPr>
        <w:t>246 "Об утверждении Порядка подготовки обоснования изменений существенных условий контракта (цены контракта) на выполнение работ по строительству, реконструкции, капитальному ремонту, сносу объекта капитального</w:t>
      </w:r>
      <w:proofErr w:type="gramEnd"/>
      <w:r w:rsidR="001650AC" w:rsidRPr="00533D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50AC" w:rsidRPr="00533DB6">
        <w:rPr>
          <w:rFonts w:ascii="Times New Roman" w:hAnsi="Times New Roman" w:cs="Times New Roman"/>
          <w:sz w:val="28"/>
          <w:szCs w:val="28"/>
        </w:rPr>
        <w:t>строительства, проведению работ по сохранению объектов культурного наследия в случае существенного изменения</w:t>
      </w:r>
      <w:r w:rsidR="00014E53" w:rsidRPr="00533DB6">
        <w:rPr>
          <w:rFonts w:ascii="Times New Roman" w:hAnsi="Times New Roman" w:cs="Times New Roman"/>
          <w:sz w:val="28"/>
          <w:szCs w:val="28"/>
        </w:rPr>
        <w:t xml:space="preserve"> стоимости строительных ресурсов</w:t>
      </w:r>
      <w:r w:rsidRPr="00533DB6">
        <w:rPr>
          <w:rFonts w:ascii="Times New Roman" w:hAnsi="Times New Roman" w:cs="Times New Roman"/>
          <w:sz w:val="28"/>
          <w:szCs w:val="28"/>
        </w:rPr>
        <w:t xml:space="preserve">", </w:t>
      </w:r>
      <w:r w:rsidR="00014E53" w:rsidRPr="00533DB6">
        <w:rPr>
          <w:rFonts w:ascii="Times New Roman" w:hAnsi="Times New Roman" w:cs="Times New Roman"/>
          <w:sz w:val="28"/>
          <w:szCs w:val="28"/>
        </w:rPr>
        <w:t>рассмотрев обращение Подрядчика о существенном увеличении объемов работ в связи с неточностями, допущенными при подготовке проектно-сметной документации, на основании</w:t>
      </w:r>
      <w:r w:rsidR="00D57092" w:rsidRPr="00533DB6">
        <w:rPr>
          <w:rFonts w:ascii="Times New Roman" w:hAnsi="Times New Roman" w:cs="Times New Roman"/>
          <w:sz w:val="28"/>
          <w:szCs w:val="28"/>
        </w:rPr>
        <w:t xml:space="preserve"> заключения </w:t>
      </w:r>
      <w:r w:rsidR="0069418B" w:rsidRPr="00533DB6">
        <w:rPr>
          <w:rFonts w:ascii="Times New Roman" w:hAnsi="Times New Roman" w:cs="Times New Roman"/>
          <w:sz w:val="28"/>
          <w:szCs w:val="28"/>
        </w:rPr>
        <w:t xml:space="preserve">Краевого государственного бюджетного учреждения «Единая </w:t>
      </w:r>
      <w:r w:rsidR="00D57092" w:rsidRPr="00533DB6">
        <w:rPr>
          <w:rFonts w:ascii="Times New Roman" w:hAnsi="Times New Roman" w:cs="Times New Roman"/>
          <w:sz w:val="28"/>
          <w:szCs w:val="28"/>
        </w:rPr>
        <w:t>государственн</w:t>
      </w:r>
      <w:r w:rsidR="0069418B" w:rsidRPr="00533DB6">
        <w:rPr>
          <w:rFonts w:ascii="Times New Roman" w:hAnsi="Times New Roman" w:cs="Times New Roman"/>
          <w:sz w:val="28"/>
          <w:szCs w:val="28"/>
        </w:rPr>
        <w:t>ая</w:t>
      </w:r>
      <w:r w:rsidR="00D57092" w:rsidRPr="00533DB6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69418B" w:rsidRPr="00533DB6">
        <w:rPr>
          <w:rFonts w:ascii="Times New Roman" w:hAnsi="Times New Roman" w:cs="Times New Roman"/>
          <w:sz w:val="28"/>
          <w:szCs w:val="28"/>
        </w:rPr>
        <w:t>а</w:t>
      </w:r>
      <w:r w:rsidR="00D57092" w:rsidRPr="00533DB6">
        <w:rPr>
          <w:rFonts w:ascii="Times New Roman" w:hAnsi="Times New Roman" w:cs="Times New Roman"/>
          <w:sz w:val="28"/>
          <w:szCs w:val="28"/>
        </w:rPr>
        <w:t xml:space="preserve"> проектно</w:t>
      </w:r>
      <w:r w:rsidR="0069418B" w:rsidRPr="00533DB6">
        <w:rPr>
          <w:rFonts w:ascii="Times New Roman" w:hAnsi="Times New Roman" w:cs="Times New Roman"/>
          <w:sz w:val="28"/>
          <w:szCs w:val="28"/>
        </w:rPr>
        <w:t>й</w:t>
      </w:r>
      <w:r w:rsidR="00D57092" w:rsidRPr="00533DB6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 w:rsidR="0069418B" w:rsidRPr="00533DB6">
        <w:rPr>
          <w:rFonts w:ascii="Times New Roman" w:hAnsi="Times New Roman" w:cs="Times New Roman"/>
          <w:sz w:val="28"/>
          <w:szCs w:val="28"/>
        </w:rPr>
        <w:t xml:space="preserve"> и результатов инженерных изысканий Хабаровского края»</w:t>
      </w:r>
      <w:r w:rsidR="00C342C7" w:rsidRPr="00533DB6">
        <w:rPr>
          <w:rFonts w:ascii="Times New Roman" w:hAnsi="Times New Roman" w:cs="Times New Roman"/>
          <w:sz w:val="28"/>
          <w:szCs w:val="28"/>
        </w:rPr>
        <w:t xml:space="preserve"> от</w:t>
      </w:r>
      <w:r w:rsidR="0069418B" w:rsidRPr="00533DB6">
        <w:rPr>
          <w:rFonts w:ascii="Times New Roman" w:hAnsi="Times New Roman" w:cs="Times New Roman"/>
          <w:sz w:val="28"/>
          <w:szCs w:val="28"/>
        </w:rPr>
        <w:t xml:space="preserve"> 12.07.2024</w:t>
      </w:r>
      <w:r w:rsidR="00C342C7" w:rsidRPr="00533DB6">
        <w:rPr>
          <w:rFonts w:ascii="Times New Roman" w:hAnsi="Times New Roman" w:cs="Times New Roman"/>
          <w:sz w:val="28"/>
          <w:szCs w:val="28"/>
        </w:rPr>
        <w:t xml:space="preserve"> №</w:t>
      </w:r>
      <w:r w:rsidR="0069418B" w:rsidRPr="00533DB6">
        <w:rPr>
          <w:rFonts w:ascii="Times New Roman" w:hAnsi="Times New Roman" w:cs="Times New Roman"/>
          <w:sz w:val="28"/>
          <w:szCs w:val="28"/>
        </w:rPr>
        <w:t>27-1-1-2-037502-2024</w:t>
      </w:r>
      <w:r w:rsidR="00D57092" w:rsidRPr="00533DB6">
        <w:rPr>
          <w:rFonts w:ascii="Times New Roman" w:hAnsi="Times New Roman" w:cs="Times New Roman"/>
          <w:sz w:val="28"/>
          <w:szCs w:val="28"/>
        </w:rPr>
        <w:t>,</w:t>
      </w:r>
      <w:r w:rsidR="00014E53" w:rsidRPr="00533DB6">
        <w:rPr>
          <w:rFonts w:ascii="Times New Roman" w:hAnsi="Times New Roman" w:cs="Times New Roman"/>
          <w:sz w:val="28"/>
          <w:szCs w:val="28"/>
        </w:rPr>
        <w:t xml:space="preserve"> </w:t>
      </w:r>
      <w:r w:rsidRPr="00533DB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57092" w:rsidRPr="00533DB6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="00533DB6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proofErr w:type="gramEnd"/>
    </w:p>
    <w:p w:rsidR="00D57092" w:rsidRPr="00533DB6" w:rsidRDefault="00D57092" w:rsidP="00533DB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33DB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60086" w:rsidRPr="00533DB6" w:rsidRDefault="00560086" w:rsidP="00533D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DB6">
        <w:rPr>
          <w:rFonts w:ascii="Times New Roman" w:hAnsi="Times New Roman" w:cs="Times New Roman"/>
          <w:sz w:val="28"/>
          <w:szCs w:val="28"/>
        </w:rPr>
        <w:t>1. Установить, что при исполнении муниципального контракта</w:t>
      </w:r>
      <w:r w:rsidR="005516FC" w:rsidRPr="00533DB6">
        <w:rPr>
          <w:rFonts w:ascii="Times New Roman" w:hAnsi="Times New Roman" w:cs="Times New Roman"/>
          <w:sz w:val="28"/>
          <w:szCs w:val="28"/>
        </w:rPr>
        <w:t xml:space="preserve"> </w:t>
      </w:r>
      <w:r w:rsidR="005516FC" w:rsidRPr="00533D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«Капитальный ремонт автомобильной дороги общего пользования местного значения </w:t>
      </w:r>
      <w:r w:rsidR="005516FC" w:rsidRPr="00533DB6">
        <w:rPr>
          <w:rFonts w:ascii="Times New Roman" w:eastAsia="Calibri" w:hAnsi="Times New Roman" w:cs="Times New Roman"/>
          <w:sz w:val="28"/>
          <w:szCs w:val="28"/>
        </w:rPr>
        <w:t>(с возможностью использования ее в качестве взлетно-посадочной полосы для воздушных судов типа Л-410)</w:t>
      </w:r>
      <w:r w:rsidR="005516FC" w:rsidRPr="00533D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примыкания к автомобильной дороге общего пользования Среднеургальского сельского поселения до примыкания к региональной дороге «Подъезд к аэропорту рп. Чегдомын»</w:t>
      </w:r>
      <w:r w:rsidRPr="00533DB6">
        <w:rPr>
          <w:rFonts w:ascii="Times New Roman" w:hAnsi="Times New Roman" w:cs="Times New Roman"/>
          <w:sz w:val="28"/>
          <w:szCs w:val="28"/>
        </w:rPr>
        <w:t xml:space="preserve"> </w:t>
      </w:r>
      <w:r w:rsidR="005516FC" w:rsidRPr="00533DB6">
        <w:rPr>
          <w:rFonts w:ascii="Times New Roman" w:hAnsi="Times New Roman" w:cs="Times New Roman"/>
          <w:sz w:val="28"/>
          <w:szCs w:val="28"/>
        </w:rPr>
        <w:t>от 22.12.2023 №69Ш</w:t>
      </w:r>
      <w:r w:rsidRPr="00533DB6">
        <w:rPr>
          <w:rFonts w:ascii="Times New Roman" w:hAnsi="Times New Roman" w:cs="Times New Roman"/>
          <w:sz w:val="28"/>
          <w:szCs w:val="28"/>
        </w:rPr>
        <w:t xml:space="preserve"> (далее - контракт)</w:t>
      </w:r>
      <w:r w:rsidR="007244AF" w:rsidRPr="00533DB6">
        <w:rPr>
          <w:rFonts w:ascii="Times New Roman" w:hAnsi="Times New Roman" w:cs="Times New Roman"/>
          <w:sz w:val="28"/>
          <w:szCs w:val="28"/>
        </w:rPr>
        <w:t>,</w:t>
      </w:r>
      <w:r w:rsidR="005516FC" w:rsidRPr="00533DB6">
        <w:rPr>
          <w:rFonts w:ascii="Times New Roman" w:hAnsi="Times New Roman" w:cs="Times New Roman"/>
          <w:sz w:val="28"/>
          <w:szCs w:val="28"/>
        </w:rPr>
        <w:t xml:space="preserve"> Заказчик</w:t>
      </w:r>
      <w:r w:rsidRPr="00533DB6">
        <w:rPr>
          <w:rFonts w:ascii="Times New Roman" w:hAnsi="Times New Roman" w:cs="Times New Roman"/>
          <w:sz w:val="28"/>
          <w:szCs w:val="28"/>
        </w:rPr>
        <w:t xml:space="preserve"> вправе по соглашению сторон и при соблюдении условий, указанных в </w:t>
      </w:r>
      <w:hyperlink r:id="rId8">
        <w:r w:rsidRPr="00533DB6">
          <w:rPr>
            <w:rFonts w:ascii="Times New Roman" w:hAnsi="Times New Roman" w:cs="Times New Roman"/>
            <w:sz w:val="28"/>
            <w:szCs w:val="28"/>
          </w:rPr>
          <w:t>ч. 65.1 ст. 112</w:t>
        </w:r>
      </w:hyperlink>
      <w:r w:rsidRPr="00533DB6">
        <w:rPr>
          <w:rFonts w:ascii="Times New Roman" w:hAnsi="Times New Roman" w:cs="Times New Roman"/>
          <w:sz w:val="28"/>
          <w:szCs w:val="28"/>
        </w:rPr>
        <w:t xml:space="preserve"> </w:t>
      </w:r>
      <w:r w:rsidRPr="00533DB6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от 05.04.2013 </w:t>
      </w:r>
      <w:r w:rsidR="00533DB6">
        <w:rPr>
          <w:rFonts w:ascii="Times New Roman" w:hAnsi="Times New Roman" w:cs="Times New Roman"/>
          <w:sz w:val="28"/>
          <w:szCs w:val="28"/>
        </w:rPr>
        <w:t>№</w:t>
      </w:r>
      <w:r w:rsidRPr="00533DB6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нужд", внести в контракт следующие изменения:</w:t>
      </w:r>
    </w:p>
    <w:p w:rsidR="00560086" w:rsidRPr="00533DB6" w:rsidRDefault="00560086" w:rsidP="00533D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DB6">
        <w:rPr>
          <w:rFonts w:ascii="Times New Roman" w:hAnsi="Times New Roman" w:cs="Times New Roman"/>
          <w:sz w:val="28"/>
          <w:szCs w:val="28"/>
        </w:rPr>
        <w:t xml:space="preserve">1.1. </w:t>
      </w:r>
      <w:r w:rsidR="007244AF" w:rsidRPr="00533DB6">
        <w:rPr>
          <w:rFonts w:ascii="Times New Roman" w:hAnsi="Times New Roman" w:cs="Times New Roman"/>
          <w:sz w:val="28"/>
          <w:szCs w:val="28"/>
        </w:rPr>
        <w:t>Абзац первый п</w:t>
      </w:r>
      <w:r w:rsidRPr="00533DB6">
        <w:rPr>
          <w:rFonts w:ascii="Times New Roman" w:hAnsi="Times New Roman" w:cs="Times New Roman"/>
          <w:sz w:val="28"/>
          <w:szCs w:val="28"/>
        </w:rPr>
        <w:t>ункт</w:t>
      </w:r>
      <w:r w:rsidR="007244AF" w:rsidRPr="00533DB6">
        <w:rPr>
          <w:rFonts w:ascii="Times New Roman" w:hAnsi="Times New Roman" w:cs="Times New Roman"/>
          <w:sz w:val="28"/>
          <w:szCs w:val="28"/>
        </w:rPr>
        <w:t>а</w:t>
      </w:r>
      <w:r w:rsidRPr="00533DB6">
        <w:rPr>
          <w:rFonts w:ascii="Times New Roman" w:hAnsi="Times New Roman" w:cs="Times New Roman"/>
          <w:sz w:val="28"/>
          <w:szCs w:val="28"/>
        </w:rPr>
        <w:t xml:space="preserve"> 2.1 контракта изложить в следующей редакции:</w:t>
      </w:r>
    </w:p>
    <w:p w:rsidR="005516FC" w:rsidRPr="00533DB6" w:rsidRDefault="00560086" w:rsidP="00533D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3DB6">
        <w:rPr>
          <w:sz w:val="28"/>
          <w:szCs w:val="28"/>
        </w:rPr>
        <w:t>"</w:t>
      </w:r>
      <w:r w:rsidR="005516FC" w:rsidRPr="00533DB6">
        <w:rPr>
          <w:rFonts w:eastAsia="Calibri"/>
          <w:sz w:val="28"/>
          <w:szCs w:val="28"/>
        </w:rPr>
        <w:t xml:space="preserve">2.1. </w:t>
      </w:r>
      <w:proofErr w:type="gramStart"/>
      <w:r w:rsidR="005516FC" w:rsidRPr="00533DB6">
        <w:rPr>
          <w:rFonts w:eastAsia="Calibri"/>
          <w:sz w:val="28"/>
          <w:szCs w:val="28"/>
        </w:rPr>
        <w:t>Цена контракта</w:t>
      </w:r>
      <w:r w:rsidR="005516FC" w:rsidRPr="00533DB6">
        <w:rPr>
          <w:sz w:val="28"/>
          <w:szCs w:val="28"/>
        </w:rPr>
        <w:t xml:space="preserve"> </w:t>
      </w:r>
      <w:r w:rsidR="005516FC" w:rsidRPr="00533DB6">
        <w:rPr>
          <w:rFonts w:eastAsia="Calibri"/>
          <w:sz w:val="28"/>
          <w:szCs w:val="28"/>
        </w:rPr>
        <w:t xml:space="preserve"> является твердой, определена на весь срок исполнения контракта, включает в себя прибыль Подрядчика, уплату налогов, сборов, других обязательных платежей и иных расходов Подрядчика, связанных с выполнением обязательств по контракту, при котором цена контракта (цена работ) составляет:</w:t>
      </w:r>
      <w:r w:rsidR="00B56E45" w:rsidRPr="00533DB6">
        <w:rPr>
          <w:sz w:val="28"/>
          <w:szCs w:val="28"/>
        </w:rPr>
        <w:t xml:space="preserve">  3</w:t>
      </w:r>
      <w:r w:rsidR="007733D3" w:rsidRPr="00533DB6">
        <w:rPr>
          <w:sz w:val="28"/>
          <w:szCs w:val="28"/>
        </w:rPr>
        <w:t>27 987 876,93</w:t>
      </w:r>
      <w:r w:rsidR="00B56E45" w:rsidRPr="00533DB6">
        <w:rPr>
          <w:sz w:val="28"/>
          <w:szCs w:val="28"/>
        </w:rPr>
        <w:t xml:space="preserve"> руб. (</w:t>
      </w:r>
      <w:r w:rsidR="007733D3" w:rsidRPr="00533DB6">
        <w:rPr>
          <w:sz w:val="28"/>
          <w:szCs w:val="28"/>
        </w:rPr>
        <w:t>триста двадцать семь миллионов девятьсот восемьдесят семь тысяч восемьсот семьдесят шесть рублей девяносто три копейки</w:t>
      </w:r>
      <w:r w:rsidR="00B56E45" w:rsidRPr="00533DB6">
        <w:rPr>
          <w:sz w:val="28"/>
          <w:szCs w:val="28"/>
        </w:rPr>
        <w:t>) в том числе</w:t>
      </w:r>
      <w:proofErr w:type="gramEnd"/>
      <w:r w:rsidR="00B56E45" w:rsidRPr="00533DB6">
        <w:rPr>
          <w:sz w:val="28"/>
          <w:szCs w:val="28"/>
        </w:rPr>
        <w:t xml:space="preserve"> налог на добавленную стоимость (далее - НДС) по налоговой ставке 20% (двадцать) процентов</w:t>
      </w:r>
      <w:proofErr w:type="gramStart"/>
      <w:r w:rsidR="00B56E45" w:rsidRPr="00533DB6">
        <w:rPr>
          <w:sz w:val="28"/>
          <w:szCs w:val="28"/>
        </w:rPr>
        <w:t>.</w:t>
      </w:r>
      <w:r w:rsidR="005516FC" w:rsidRPr="00533DB6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560086" w:rsidRPr="00533DB6" w:rsidRDefault="00560086" w:rsidP="00533D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DB6">
        <w:rPr>
          <w:rFonts w:ascii="Times New Roman" w:hAnsi="Times New Roman" w:cs="Times New Roman"/>
          <w:sz w:val="28"/>
          <w:szCs w:val="28"/>
        </w:rPr>
        <w:t xml:space="preserve">1.2. Пункт </w:t>
      </w:r>
      <w:r w:rsidR="00CB5345" w:rsidRPr="00533DB6">
        <w:rPr>
          <w:rFonts w:ascii="Times New Roman" w:hAnsi="Times New Roman" w:cs="Times New Roman"/>
          <w:sz w:val="28"/>
          <w:szCs w:val="28"/>
        </w:rPr>
        <w:t>8</w:t>
      </w:r>
      <w:r w:rsidRPr="00533DB6">
        <w:rPr>
          <w:rFonts w:ascii="Times New Roman" w:hAnsi="Times New Roman" w:cs="Times New Roman"/>
          <w:sz w:val="28"/>
          <w:szCs w:val="28"/>
        </w:rPr>
        <w:t>.1 контракта изложить в следующей редакции:</w:t>
      </w:r>
    </w:p>
    <w:p w:rsidR="00560086" w:rsidRPr="00533DB6" w:rsidRDefault="00560086" w:rsidP="00533D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DB6">
        <w:rPr>
          <w:rFonts w:ascii="Times New Roman" w:hAnsi="Times New Roman" w:cs="Times New Roman"/>
          <w:sz w:val="28"/>
          <w:szCs w:val="28"/>
        </w:rPr>
        <w:t>"</w:t>
      </w:r>
      <w:r w:rsidR="00CB5345" w:rsidRPr="00533DB6">
        <w:rPr>
          <w:rFonts w:ascii="Times New Roman" w:hAnsi="Times New Roman" w:cs="Times New Roman"/>
          <w:sz w:val="28"/>
          <w:szCs w:val="28"/>
        </w:rPr>
        <w:t>8</w:t>
      </w:r>
      <w:r w:rsidRPr="00533DB6">
        <w:rPr>
          <w:rFonts w:ascii="Times New Roman" w:hAnsi="Times New Roman" w:cs="Times New Roman"/>
          <w:sz w:val="28"/>
          <w:szCs w:val="28"/>
        </w:rPr>
        <w:t xml:space="preserve">.1. Исполнение обязательств по настоящему контракту обеспечивается в размере </w:t>
      </w:r>
      <w:r w:rsidR="00CB5345" w:rsidRPr="00533DB6">
        <w:rPr>
          <w:rFonts w:ascii="Times New Roman" w:hAnsi="Times New Roman" w:cs="Times New Roman"/>
          <w:sz w:val="28"/>
          <w:szCs w:val="28"/>
        </w:rPr>
        <w:t>0,5 цены контракта</w:t>
      </w:r>
      <w:r w:rsidR="002E127B" w:rsidRPr="00533DB6">
        <w:rPr>
          <w:rFonts w:ascii="Times New Roman" w:hAnsi="Times New Roman" w:cs="Times New Roman"/>
          <w:sz w:val="28"/>
          <w:szCs w:val="28"/>
        </w:rPr>
        <w:t xml:space="preserve"> на сумму 1</w:t>
      </w:r>
      <w:r w:rsidR="004D132C" w:rsidRPr="00533DB6">
        <w:rPr>
          <w:rFonts w:ascii="Times New Roman" w:hAnsi="Times New Roman" w:cs="Times New Roman"/>
          <w:sz w:val="28"/>
          <w:szCs w:val="28"/>
        </w:rPr>
        <w:t> 639 939,38</w:t>
      </w:r>
      <w:bookmarkStart w:id="0" w:name="_GoBack"/>
      <w:bookmarkEnd w:id="0"/>
      <w:r w:rsidR="002E127B" w:rsidRPr="00533DB6">
        <w:rPr>
          <w:rFonts w:ascii="Times New Roman" w:hAnsi="Times New Roman" w:cs="Times New Roman"/>
          <w:sz w:val="28"/>
          <w:szCs w:val="28"/>
        </w:rPr>
        <w:t xml:space="preserve"> руб.</w:t>
      </w:r>
      <w:r w:rsidRPr="00533DB6">
        <w:rPr>
          <w:rFonts w:ascii="Times New Roman" w:hAnsi="Times New Roman" w:cs="Times New Roman"/>
          <w:sz w:val="28"/>
          <w:szCs w:val="28"/>
        </w:rPr>
        <w:t xml:space="preserve"> по выбору </w:t>
      </w:r>
      <w:r w:rsidR="00CB5345" w:rsidRPr="00533DB6">
        <w:rPr>
          <w:rFonts w:ascii="Times New Roman" w:hAnsi="Times New Roman" w:cs="Times New Roman"/>
          <w:sz w:val="28"/>
          <w:szCs w:val="28"/>
        </w:rPr>
        <w:t>Подрядчика</w:t>
      </w:r>
      <w:r w:rsidRPr="00533DB6">
        <w:rPr>
          <w:rFonts w:ascii="Times New Roman" w:hAnsi="Times New Roman" w:cs="Times New Roman"/>
          <w:sz w:val="28"/>
          <w:szCs w:val="28"/>
        </w:rPr>
        <w:t>: в виде независимой гарантии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</w:t>
      </w:r>
      <w:proofErr w:type="gramStart"/>
      <w:r w:rsidRPr="00533DB6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CB5345" w:rsidRPr="00533DB6" w:rsidRDefault="00560086" w:rsidP="00533D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DB6">
        <w:rPr>
          <w:rFonts w:ascii="Times New Roman" w:hAnsi="Times New Roman" w:cs="Times New Roman"/>
          <w:sz w:val="28"/>
          <w:szCs w:val="28"/>
        </w:rPr>
        <w:t xml:space="preserve">2. </w:t>
      </w:r>
      <w:r w:rsidR="00CB5345" w:rsidRPr="00533DB6">
        <w:rPr>
          <w:rFonts w:ascii="Times New Roman" w:hAnsi="Times New Roman" w:cs="Times New Roman"/>
          <w:sz w:val="28"/>
          <w:szCs w:val="28"/>
        </w:rPr>
        <w:t>Изменение существенных условий контракта должно осуществляться в пределах лимитов бюджетных обязательств, доведенных до Заказчика – получателя бюджетных средств в соответствии с бюджетным законодательством Российской Федерации путем заключения Заказчиком и Подрядчиком дополнительного соглашения к муниципальному контракту.</w:t>
      </w:r>
    </w:p>
    <w:p w:rsidR="00560086" w:rsidRPr="00533DB6" w:rsidRDefault="003174FE" w:rsidP="00533D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DB6">
        <w:rPr>
          <w:rFonts w:ascii="Times New Roman" w:hAnsi="Times New Roman" w:cs="Times New Roman"/>
          <w:sz w:val="28"/>
          <w:szCs w:val="28"/>
        </w:rPr>
        <w:t>3</w:t>
      </w:r>
      <w:r w:rsidR="00560086" w:rsidRPr="00533D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60086" w:rsidRPr="00533D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60086" w:rsidRPr="00533DB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CB5345" w:rsidRPr="00533DB6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B5345" w:rsidRPr="00533DB6" w:rsidRDefault="003174FE" w:rsidP="00533D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DB6">
        <w:rPr>
          <w:rFonts w:ascii="Times New Roman" w:hAnsi="Times New Roman" w:cs="Times New Roman"/>
          <w:sz w:val="28"/>
          <w:szCs w:val="28"/>
        </w:rPr>
        <w:t>4</w:t>
      </w:r>
      <w:r w:rsidR="00CB5345" w:rsidRPr="00533DB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</w:t>
      </w:r>
      <w:r w:rsidR="00BB2396" w:rsidRPr="00533DB6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 w:rsidR="00CB5345" w:rsidRPr="00533DB6">
        <w:rPr>
          <w:rFonts w:ascii="Times New Roman" w:hAnsi="Times New Roman" w:cs="Times New Roman"/>
          <w:sz w:val="28"/>
          <w:szCs w:val="28"/>
        </w:rPr>
        <w:t>.</w:t>
      </w:r>
    </w:p>
    <w:p w:rsidR="00CB5345" w:rsidRPr="00533DB6" w:rsidRDefault="00CB5345" w:rsidP="00533D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2396" w:rsidRPr="00533DB6" w:rsidRDefault="00BB2396" w:rsidP="00533D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2396" w:rsidRPr="00533DB6" w:rsidRDefault="00BB2396" w:rsidP="00533D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3DB6" w:rsidRDefault="004E294A" w:rsidP="00533DB6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33DB6">
        <w:rPr>
          <w:rFonts w:ascii="Times New Roman" w:hAnsi="Times New Roman" w:cs="Times New Roman"/>
          <w:sz w:val="28"/>
          <w:szCs w:val="28"/>
        </w:rPr>
        <w:t>И.о. г</w:t>
      </w:r>
      <w:r w:rsidR="00CB5345" w:rsidRPr="00533DB6">
        <w:rPr>
          <w:rFonts w:ascii="Times New Roman" w:hAnsi="Times New Roman" w:cs="Times New Roman"/>
          <w:sz w:val="28"/>
          <w:szCs w:val="28"/>
        </w:rPr>
        <w:t>лав</w:t>
      </w:r>
      <w:r w:rsidRPr="00533DB6">
        <w:rPr>
          <w:rFonts w:ascii="Times New Roman" w:hAnsi="Times New Roman" w:cs="Times New Roman"/>
          <w:sz w:val="28"/>
          <w:szCs w:val="28"/>
        </w:rPr>
        <w:t xml:space="preserve">ы </w:t>
      </w:r>
    </w:p>
    <w:p w:rsidR="00CB5345" w:rsidRPr="00533DB6" w:rsidRDefault="004E294A" w:rsidP="00533DB6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33DB6">
        <w:rPr>
          <w:rFonts w:ascii="Times New Roman" w:hAnsi="Times New Roman" w:cs="Times New Roman"/>
          <w:sz w:val="28"/>
          <w:szCs w:val="28"/>
        </w:rPr>
        <w:t>администрации</w:t>
      </w:r>
      <w:r w:rsidR="00533DB6">
        <w:rPr>
          <w:rFonts w:ascii="Times New Roman" w:hAnsi="Times New Roman" w:cs="Times New Roman"/>
          <w:sz w:val="28"/>
          <w:szCs w:val="28"/>
        </w:rPr>
        <w:t xml:space="preserve"> </w:t>
      </w:r>
      <w:r w:rsidR="00CB5345" w:rsidRPr="00533DB6">
        <w:rPr>
          <w:rFonts w:ascii="Times New Roman" w:hAnsi="Times New Roman" w:cs="Times New Roman"/>
          <w:sz w:val="28"/>
          <w:szCs w:val="28"/>
        </w:rPr>
        <w:t xml:space="preserve">района              </w:t>
      </w:r>
      <w:r w:rsidR="00533DB6">
        <w:rPr>
          <w:rFonts w:ascii="Times New Roman" w:hAnsi="Times New Roman" w:cs="Times New Roman"/>
          <w:sz w:val="28"/>
          <w:szCs w:val="28"/>
        </w:rPr>
        <w:t xml:space="preserve">    </w:t>
      </w:r>
      <w:r w:rsidR="00CB5345" w:rsidRPr="00533DB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33DB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5345" w:rsidRPr="00533DB6">
        <w:rPr>
          <w:rFonts w:ascii="Times New Roman" w:hAnsi="Times New Roman" w:cs="Times New Roman"/>
          <w:sz w:val="28"/>
          <w:szCs w:val="28"/>
        </w:rPr>
        <w:t xml:space="preserve"> А.</w:t>
      </w:r>
      <w:r w:rsidRPr="00533DB6">
        <w:rPr>
          <w:rFonts w:ascii="Times New Roman" w:hAnsi="Times New Roman" w:cs="Times New Roman"/>
          <w:sz w:val="28"/>
          <w:szCs w:val="28"/>
        </w:rPr>
        <w:t>Ю</w:t>
      </w:r>
      <w:r w:rsidR="00CB5345" w:rsidRPr="00533DB6">
        <w:rPr>
          <w:rFonts w:ascii="Times New Roman" w:hAnsi="Times New Roman" w:cs="Times New Roman"/>
          <w:sz w:val="28"/>
          <w:szCs w:val="28"/>
        </w:rPr>
        <w:t xml:space="preserve">. </w:t>
      </w:r>
      <w:r w:rsidRPr="00533DB6">
        <w:rPr>
          <w:rFonts w:ascii="Times New Roman" w:hAnsi="Times New Roman" w:cs="Times New Roman"/>
          <w:sz w:val="28"/>
          <w:szCs w:val="28"/>
        </w:rPr>
        <w:t>Крупевский</w:t>
      </w:r>
    </w:p>
    <w:p w:rsidR="00560086" w:rsidRPr="00533DB6" w:rsidRDefault="00560086" w:rsidP="004E29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60086" w:rsidRPr="00533DB6" w:rsidSect="00533DB6">
      <w:headerReference w:type="default" r:id="rId9"/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585" w:rsidRDefault="00D26585" w:rsidP="00533DB6">
      <w:r>
        <w:separator/>
      </w:r>
    </w:p>
  </w:endnote>
  <w:endnote w:type="continuationSeparator" w:id="0">
    <w:p w:rsidR="00D26585" w:rsidRDefault="00D26585" w:rsidP="00533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585" w:rsidRDefault="00D26585" w:rsidP="00533DB6">
      <w:r>
        <w:separator/>
      </w:r>
    </w:p>
  </w:footnote>
  <w:footnote w:type="continuationSeparator" w:id="0">
    <w:p w:rsidR="00D26585" w:rsidRDefault="00D26585" w:rsidP="00533D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1407"/>
      <w:docPartObj>
        <w:docPartGallery w:val="Page Numbers (Top of Page)"/>
        <w:docPartUnique/>
      </w:docPartObj>
    </w:sdtPr>
    <w:sdtContent>
      <w:p w:rsidR="00533DB6" w:rsidRDefault="00542E12">
        <w:pPr>
          <w:pStyle w:val="a3"/>
          <w:jc w:val="center"/>
        </w:pPr>
        <w:fldSimple w:instr=" PAGE   \* MERGEFORMAT ">
          <w:r w:rsidR="00730E79">
            <w:rPr>
              <w:noProof/>
            </w:rPr>
            <w:t>2</w:t>
          </w:r>
        </w:fldSimple>
      </w:p>
    </w:sdtContent>
  </w:sdt>
  <w:p w:rsidR="00533DB6" w:rsidRDefault="00533D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086"/>
    <w:rsid w:val="00014E53"/>
    <w:rsid w:val="00076B75"/>
    <w:rsid w:val="001650AC"/>
    <w:rsid w:val="00286596"/>
    <w:rsid w:val="002E127B"/>
    <w:rsid w:val="003174FE"/>
    <w:rsid w:val="00404A8F"/>
    <w:rsid w:val="004D132C"/>
    <w:rsid w:val="004E294A"/>
    <w:rsid w:val="00533DB6"/>
    <w:rsid w:val="00542E12"/>
    <w:rsid w:val="005516FC"/>
    <w:rsid w:val="00560086"/>
    <w:rsid w:val="00605F09"/>
    <w:rsid w:val="0069418B"/>
    <w:rsid w:val="007244AF"/>
    <w:rsid w:val="00730E79"/>
    <w:rsid w:val="007733D3"/>
    <w:rsid w:val="00807536"/>
    <w:rsid w:val="00997C8C"/>
    <w:rsid w:val="00B56E45"/>
    <w:rsid w:val="00BB2396"/>
    <w:rsid w:val="00C342C7"/>
    <w:rsid w:val="00CB5345"/>
    <w:rsid w:val="00D26585"/>
    <w:rsid w:val="00D57092"/>
    <w:rsid w:val="00EC2F8E"/>
    <w:rsid w:val="00F662DB"/>
    <w:rsid w:val="00F7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00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600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600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533D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3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33D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3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3D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3D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13281&amp;dst=121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11&amp;n=1747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13281&amp;dst=1217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Машбюро</cp:lastModifiedBy>
  <cp:revision>24</cp:revision>
  <cp:lastPrinted>2024-07-31T23:57:00Z</cp:lastPrinted>
  <dcterms:created xsi:type="dcterms:W3CDTF">2024-07-15T00:05:00Z</dcterms:created>
  <dcterms:modified xsi:type="dcterms:W3CDTF">2024-08-01T02:04:00Z</dcterms:modified>
</cp:coreProperties>
</file>