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5" w:rsidRDefault="00CF0C89" w:rsidP="00CF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26E4" w:rsidRDefault="00CF0C89" w:rsidP="00CF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B26E4" w:rsidRDefault="008B26E4" w:rsidP="00CF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6E4" w:rsidRDefault="00CF0C89" w:rsidP="00CF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26E4" w:rsidRDefault="008B26E4" w:rsidP="00CF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E4" w:rsidRDefault="008B26E4" w:rsidP="00CF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6E4" w:rsidRPr="00CF0C89" w:rsidRDefault="00CF0C89" w:rsidP="00CF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C89">
        <w:rPr>
          <w:rFonts w:ascii="Times New Roman" w:hAnsi="Times New Roman" w:cs="Times New Roman"/>
          <w:sz w:val="28"/>
          <w:szCs w:val="28"/>
          <w:u w:val="single"/>
        </w:rPr>
        <w:t>16.10.2024 № 623</w:t>
      </w:r>
    </w:p>
    <w:p w:rsidR="008B26E4" w:rsidRDefault="00CF0C89" w:rsidP="00CF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960F5" w:rsidRDefault="005960F5" w:rsidP="008B26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8B26E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8B26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</w:t>
      </w:r>
      <w:r w:rsidR="00342309">
        <w:rPr>
          <w:rFonts w:ascii="Times New Roman" w:hAnsi="Times New Roman" w:cs="Times New Roman"/>
          <w:bCs/>
          <w:sz w:val="28"/>
          <w:szCs w:val="28"/>
        </w:rPr>
        <w:t>7</w:t>
      </w:r>
      <w:r w:rsidR="0034133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309">
        <w:rPr>
          <w:rFonts w:ascii="Times New Roman" w:hAnsi="Times New Roman" w:cs="Times New Roman"/>
          <w:bCs/>
          <w:sz w:val="28"/>
          <w:szCs w:val="28"/>
        </w:rPr>
        <w:t>979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2AB8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2AB8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2AB8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8B26E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С.В.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</w:t>
      </w:r>
      <w:r w:rsidR="0034133A">
        <w:rPr>
          <w:rFonts w:ascii="Times New Roman" w:hAnsi="Times New Roman" w:cs="Times New Roman"/>
          <w:iCs/>
          <w:sz w:val="28"/>
          <w:szCs w:val="28"/>
        </w:rPr>
        <w:t>53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</w:t>
      </w:r>
      <w:r w:rsidR="0034133A">
        <w:rPr>
          <w:rFonts w:ascii="Times New Roman" w:hAnsi="Times New Roman" w:cs="Times New Roman"/>
          <w:iCs/>
          <w:sz w:val="28"/>
          <w:szCs w:val="28"/>
        </w:rPr>
        <w:t>9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342309">
        <w:rPr>
          <w:rFonts w:ascii="Times New Roman" w:hAnsi="Times New Roman" w:cs="Times New Roman"/>
          <w:sz w:val="28"/>
          <w:szCs w:val="28"/>
        </w:rPr>
        <w:t>979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342309">
        <w:rPr>
          <w:rFonts w:ascii="Times New Roman" w:hAnsi="Times New Roman" w:cs="Times New Roman"/>
          <w:sz w:val="28"/>
          <w:szCs w:val="28"/>
        </w:rPr>
        <w:t>7</w:t>
      </w:r>
      <w:r w:rsidR="0034133A">
        <w:rPr>
          <w:rFonts w:ascii="Times New Roman" w:hAnsi="Times New Roman" w:cs="Times New Roman"/>
          <w:sz w:val="28"/>
          <w:szCs w:val="28"/>
        </w:rPr>
        <w:t>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r w:rsidR="0034133A">
        <w:rPr>
          <w:rFonts w:ascii="Times New Roman" w:hAnsi="Times New Roman" w:cs="Times New Roman"/>
          <w:sz w:val="28"/>
          <w:szCs w:val="28"/>
        </w:rPr>
        <w:t>УН-</w:t>
      </w:r>
      <w:r w:rsidR="00342309">
        <w:rPr>
          <w:rFonts w:ascii="Times New Roman" w:hAnsi="Times New Roman" w:cs="Times New Roman"/>
          <w:sz w:val="28"/>
          <w:szCs w:val="28"/>
        </w:rPr>
        <w:t>34</w:t>
      </w:r>
      <w:r w:rsidR="008920DF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342309">
        <w:rPr>
          <w:rFonts w:ascii="Times New Roman" w:hAnsi="Times New Roman" w:cs="Times New Roman"/>
          <w:sz w:val="28"/>
          <w:szCs w:val="28"/>
        </w:rPr>
        <w:t>979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322AB8">
        <w:rPr>
          <w:rFonts w:ascii="Times New Roman" w:hAnsi="Times New Roman" w:cs="Times New Roman"/>
          <w:bCs/>
          <w:sz w:val="28"/>
          <w:szCs w:val="28"/>
        </w:rPr>
        <w:t>их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8B2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8B26E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8B26E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8B26E4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8B26E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8B26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8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8B2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8B26E4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8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8B26E4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8B26E4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8B26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8B26E4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8B26E4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Глава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8B2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B3C46" w:rsidRPr="00590213">
        <w:rPr>
          <w:rFonts w:ascii="Times New Roman" w:hAnsi="Times New Roman" w:cs="Times New Roman"/>
          <w:sz w:val="28"/>
          <w:szCs w:val="28"/>
        </w:rPr>
        <w:t>А.М.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590213">
        <w:rPr>
          <w:rFonts w:ascii="Times New Roman" w:hAnsi="Times New Roman" w:cs="Times New Roman"/>
          <w:sz w:val="28"/>
          <w:szCs w:val="28"/>
        </w:rPr>
        <w:t>Маслов</w:t>
      </w:r>
      <w:r w:rsidR="008B2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249A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8B26E4" w:rsidRPr="007249A8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49A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7249A8">
        <w:rPr>
          <w:rFonts w:ascii="Times New Roman" w:hAnsi="Times New Roman" w:cs="Times New Roman"/>
        </w:rPr>
        <w:t>постановлению</w:t>
      </w:r>
    </w:p>
    <w:p w:rsid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</w:t>
      </w:r>
    </w:p>
    <w:p w:rsid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</w:t>
      </w:r>
    </w:p>
    <w:p w:rsid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Хабаровского края</w:t>
      </w:r>
    </w:p>
    <w:p w:rsidR="008B26E4" w:rsidRPr="008B26E4" w:rsidRDefault="008B26E4" w:rsidP="008B26E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B26E4">
        <w:rPr>
          <w:rFonts w:ascii="Times New Roman" w:hAnsi="Times New Roman" w:cs="Times New Roman"/>
          <w:sz w:val="24"/>
          <w:szCs w:val="24"/>
        </w:rPr>
        <w:t xml:space="preserve">от </w:t>
      </w:r>
      <w:r w:rsidR="00CF0C89">
        <w:rPr>
          <w:rFonts w:ascii="Times New Roman" w:hAnsi="Times New Roman" w:cs="Times New Roman"/>
          <w:sz w:val="24"/>
          <w:szCs w:val="24"/>
        </w:rPr>
        <w:t xml:space="preserve">16.10.2024 </w:t>
      </w:r>
      <w:r w:rsidRPr="008B26E4">
        <w:rPr>
          <w:rFonts w:ascii="Times New Roman" w:hAnsi="Times New Roman" w:cs="Times New Roman"/>
          <w:sz w:val="24"/>
          <w:szCs w:val="24"/>
        </w:rPr>
        <w:t>№</w:t>
      </w:r>
      <w:r w:rsidR="00CF0C89">
        <w:rPr>
          <w:rFonts w:ascii="Times New Roman" w:hAnsi="Times New Roman" w:cs="Times New Roman"/>
          <w:sz w:val="24"/>
          <w:szCs w:val="24"/>
        </w:rPr>
        <w:t xml:space="preserve"> 623</w:t>
      </w:r>
    </w:p>
    <w:p w:rsidR="009321DE" w:rsidRPr="008B26E4" w:rsidRDefault="009321DE" w:rsidP="008B2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E4" w:rsidRPr="008B26E4" w:rsidRDefault="008B26E4" w:rsidP="008B26E4">
      <w:pPr>
        <w:pStyle w:val="20"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8B26E4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8B26E4" w:rsidRPr="008B26E4" w:rsidRDefault="008B26E4" w:rsidP="008B26E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8B26E4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 w:rsidRPr="008B26E4">
        <w:rPr>
          <w:b w:val="0"/>
          <w:color w:val="000000"/>
          <w:sz w:val="24"/>
          <w:szCs w:val="24"/>
          <w:lang w:bidi="ru-RU"/>
        </w:rPr>
        <w:br/>
        <w:t>зон, особо охраняемых природных территорий, зон с особыми</w:t>
      </w:r>
      <w:r w:rsidRPr="008B26E4">
        <w:rPr>
          <w:b w:val="0"/>
          <w:color w:val="000000"/>
          <w:sz w:val="24"/>
          <w:szCs w:val="24"/>
          <w:lang w:bidi="ru-RU"/>
        </w:rPr>
        <w:br/>
        <w:t>условиями использования территории</w:t>
      </w:r>
    </w:p>
    <w:p w:rsidR="008B26E4" w:rsidRDefault="008B26E4" w:rsidP="008B26E4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Style w:val="40"/>
          <w:rFonts w:eastAsiaTheme="minorEastAsia"/>
          <w:sz w:val="24"/>
          <w:szCs w:val="24"/>
          <w:lang w:bidi="ru-RU"/>
        </w:rPr>
      </w:pPr>
      <w:proofErr w:type="gramStart"/>
      <w:r w:rsidRPr="008B26E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8B26E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8B26E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8B26E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8B26E4">
        <w:rPr>
          <w:rStyle w:val="40"/>
          <w:rFonts w:eastAsiaTheme="minorEastAsia"/>
          <w:sz w:val="24"/>
          <w:szCs w:val="24"/>
          <w:lang w:bidi="ru-RU"/>
        </w:rPr>
        <w:tab/>
      </w:r>
    </w:p>
    <w:p w:rsidR="008B26E4" w:rsidRPr="008B26E4" w:rsidRDefault="008B26E4" w:rsidP="008B26E4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40"/>
          <w:rFonts w:eastAsiaTheme="minorEastAsia"/>
          <w:sz w:val="24"/>
          <w:szCs w:val="24"/>
          <w:u w:val="single"/>
          <w:lang w:bidi="ru-RU"/>
        </w:rPr>
        <w:t xml:space="preserve">                                                                   </w:t>
      </w:r>
      <w:r>
        <w:rPr>
          <w:rStyle w:val="41"/>
          <w:rFonts w:eastAsiaTheme="minorEastAsia"/>
          <w:sz w:val="24"/>
          <w:szCs w:val="24"/>
        </w:rPr>
        <w:t>п.п. 3224 км_                   ___________________</w:t>
      </w:r>
    </w:p>
    <w:p w:rsidR="008B26E4" w:rsidRPr="008B26E4" w:rsidRDefault="008B26E4" w:rsidP="008B26E4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8B26E4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7249A8" w:rsidRPr="008B26E4" w:rsidRDefault="007249A8" w:rsidP="008B2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54"/>
        <w:gridCol w:w="2845"/>
        <w:gridCol w:w="5463"/>
      </w:tblGrid>
      <w:tr w:rsidR="00FA50BB" w:rsidRPr="00FA50BB" w:rsidTr="00FA50BB">
        <w:trPr>
          <w:trHeight w:hRule="exact"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Сведения об объекте</w:t>
            </w:r>
          </w:p>
        </w:tc>
      </w:tr>
      <w:tr w:rsidR="00FA50BB" w:rsidRPr="00FA50BB" w:rsidTr="00FA50BB">
        <w:trPr>
          <w:trHeight w:hRule="exact" w:val="4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after="6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№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A50BB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FA50BB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FA50BB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Описание характеристик</w:t>
            </w:r>
          </w:p>
        </w:tc>
      </w:tr>
      <w:tr w:rsidR="00FA50BB" w:rsidRPr="00FA50BB" w:rsidTr="00FA50BB">
        <w:trPr>
          <w:trHeight w:hRule="exact" w:val="2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</w:t>
            </w:r>
          </w:p>
        </w:tc>
      </w:tr>
      <w:tr w:rsidR="00FA50BB" w:rsidRPr="00FA50BB" w:rsidTr="00FA50BB">
        <w:trPr>
          <w:trHeight w:hRule="exact" w:val="2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Местоположение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FA50BB" w:rsidRPr="00FA50BB" w:rsidTr="00FA50BB">
        <w:trPr>
          <w:trHeight w:hRule="exact" w:val="7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6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FA50BB">
              <w:rPr>
                <w:rStyle w:val="211pt"/>
                <w:sz w:val="24"/>
                <w:szCs w:val="24"/>
              </w:rPr>
              <w:t>Р</w:t>
            </w:r>
            <w:proofErr w:type="gramEnd"/>
            <w:r w:rsidRPr="00FA50BB">
              <w:rPr>
                <w:rStyle w:val="211pt"/>
                <w:sz w:val="24"/>
                <w:szCs w:val="24"/>
              </w:rPr>
              <w:t>± ДР)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979 м</w:t>
            </w:r>
            <w:proofErr w:type="gramStart"/>
            <w:r w:rsidRPr="00FA50BB">
              <w:rPr>
                <w:rStyle w:val="211pt"/>
                <w:sz w:val="24"/>
                <w:szCs w:val="24"/>
                <w:vertAlign w:val="superscript"/>
              </w:rPr>
              <w:t>2</w:t>
            </w:r>
            <w:proofErr w:type="gramEnd"/>
            <w:r w:rsidRPr="00FA50BB">
              <w:rPr>
                <w:rStyle w:val="211pt"/>
                <w:sz w:val="24"/>
                <w:szCs w:val="24"/>
              </w:rPr>
              <w:t xml:space="preserve"> ± 55 м</w:t>
            </w:r>
            <w:r w:rsidRPr="00FA50BB">
              <w:rPr>
                <w:rStyle w:val="211pt"/>
                <w:sz w:val="24"/>
                <w:szCs w:val="24"/>
                <w:vertAlign w:val="superscript"/>
              </w:rPr>
              <w:t>2</w:t>
            </w:r>
          </w:p>
        </w:tc>
      </w:tr>
      <w:tr w:rsidR="00FA50BB" w:rsidRPr="00FA50BB" w:rsidTr="00FA50BB">
        <w:trPr>
          <w:trHeight w:hRule="exact" w:val="27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proofErr w:type="gramStart"/>
            <w:r w:rsidRPr="00FA50BB">
              <w:rPr>
                <w:rStyle w:val="211pt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FA50BB">
              <w:rPr>
                <w:rStyle w:val="211pt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FA50BB">
              <w:rPr>
                <w:rStyle w:val="211pt"/>
                <w:sz w:val="24"/>
                <w:szCs w:val="24"/>
              </w:rPr>
              <w:t>Туюн</w:t>
            </w:r>
            <w:proofErr w:type="spellEnd"/>
            <w:r w:rsidRPr="00FA50BB">
              <w:rPr>
                <w:rStyle w:val="211pt"/>
                <w:sz w:val="24"/>
                <w:szCs w:val="24"/>
              </w:rPr>
              <w:t xml:space="preserve"> - п.п. 3224 км».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Срок публичного сервитута: 6 (шесть) лет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3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27:05:1502001:374</w:t>
            </w:r>
          </w:p>
        </w:tc>
      </w:tr>
    </w:tbl>
    <w:p w:rsidR="00F41D7A" w:rsidRDefault="00F41D7A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153"/>
        <w:gridCol w:w="1153"/>
        <w:gridCol w:w="2277"/>
        <w:gridCol w:w="1606"/>
        <w:gridCol w:w="1517"/>
      </w:tblGrid>
      <w:tr w:rsidR="00FA50BB" w:rsidRPr="00FA50BB" w:rsidTr="00FA50B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FA50BB" w:rsidRPr="00FA50BB" w:rsidTr="00FA50B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1. Система координат МСК-27, зона 2</w:t>
            </w:r>
          </w:p>
        </w:tc>
      </w:tr>
      <w:tr w:rsidR="00FA50BB" w:rsidRPr="00FA50BB" w:rsidTr="00FA50B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Обозначение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характерных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точек</w:t>
            </w:r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границ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 xml:space="preserve">Координаты, </w:t>
            </w:r>
            <w:proofErr w:type="gramStart"/>
            <w:r w:rsidRPr="00FA50BB">
              <w:rPr>
                <w:rStyle w:val="211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FA50BB">
              <w:rPr>
                <w:rStyle w:val="211pt"/>
                <w:sz w:val="24"/>
                <w:szCs w:val="24"/>
              </w:rPr>
              <w:t>характерной</w:t>
            </w:r>
            <w:proofErr w:type="gramEnd"/>
          </w:p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65pt"/>
                <w:sz w:val="24"/>
                <w:szCs w:val="24"/>
              </w:rPr>
              <w:t>ТОЧКИ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 xml:space="preserve">Средняя </w:t>
            </w:r>
            <w:proofErr w:type="spellStart"/>
            <w:r w:rsidRPr="00FA50BB">
              <w:rPr>
                <w:rStyle w:val="211pt"/>
                <w:sz w:val="24"/>
                <w:szCs w:val="24"/>
              </w:rPr>
              <w:t>квадратическая</w:t>
            </w:r>
            <w:proofErr w:type="spellEnd"/>
            <w:r w:rsidRPr="00FA50BB">
              <w:rPr>
                <w:rStyle w:val="211pt"/>
                <w:sz w:val="24"/>
                <w:szCs w:val="24"/>
              </w:rPr>
              <w:t xml:space="preserve"> погрешность положения характерной </w:t>
            </w:r>
            <w:r w:rsidRPr="00FA50BB">
              <w:rPr>
                <w:rStyle w:val="265pt"/>
                <w:sz w:val="24"/>
                <w:szCs w:val="24"/>
              </w:rPr>
              <w:t xml:space="preserve">ТОЧКИ </w:t>
            </w:r>
            <w:r w:rsidRPr="00FA50BB">
              <w:rPr>
                <w:rStyle w:val="211pt"/>
                <w:sz w:val="24"/>
                <w:szCs w:val="24"/>
                <w:lang w:eastAsia="en-US" w:bidi="en-US"/>
              </w:rPr>
              <w:t>(</w:t>
            </w:r>
            <w:r w:rsidRPr="00FA50BB">
              <w:rPr>
                <w:rStyle w:val="211pt"/>
                <w:sz w:val="24"/>
                <w:szCs w:val="24"/>
                <w:lang w:val="en-US" w:eastAsia="en-US" w:bidi="en-US"/>
              </w:rPr>
              <w:t>Mt</w:t>
            </w:r>
            <w:r w:rsidRPr="00FA50BB">
              <w:rPr>
                <w:rStyle w:val="211pt"/>
                <w:sz w:val="24"/>
                <w:szCs w:val="24"/>
                <w:lang w:eastAsia="en-US" w:bidi="en-US"/>
              </w:rPr>
              <w:t xml:space="preserve">), </w:t>
            </w:r>
            <w:r w:rsidRPr="00FA50BB">
              <w:rPr>
                <w:rStyle w:val="211pt"/>
                <w:sz w:val="24"/>
                <w:szCs w:val="24"/>
              </w:rPr>
              <w:t>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X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6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776 294,89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2 189 357,76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Аналитический метод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776 299,57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2 189 370,23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776 307,55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2 189 393,31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776 318,68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2 189 413,95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776 329,10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2 189 434,25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776 331,21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2 189 439,42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776 342,80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2 189 458,61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776 349,09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2 189 468,80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776 350,80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2 189 447,40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6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776 294,89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2 189 357,76</w:t>
            </w:r>
          </w:p>
        </w:tc>
        <w:tc>
          <w:tcPr>
            <w:tcW w:w="1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0,50</w:t>
            </w: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0BB" w:rsidRPr="00FA50BB" w:rsidTr="00FA50BB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6</w:t>
            </w:r>
          </w:p>
        </w:tc>
      </w:tr>
      <w:tr w:rsidR="00FA50BB" w:rsidRPr="00FA50BB" w:rsidTr="00FA50BB">
        <w:trPr>
          <w:trHeight w:val="17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P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FA50BB">
              <w:rPr>
                <w:rStyle w:val="211pt"/>
                <w:sz w:val="24"/>
                <w:szCs w:val="24"/>
              </w:rPr>
              <w:t>—</w:t>
            </w:r>
          </w:p>
        </w:tc>
      </w:tr>
    </w:tbl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A50BB" w:rsidRPr="008B26E4" w:rsidRDefault="00FA50B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Pr="008B26E4" w:rsidRDefault="00F41D7A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Pr="008B26E4" w:rsidRDefault="002F71DB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Default="00FA50BB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 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245"/>
        <w:gridCol w:w="979"/>
        <w:gridCol w:w="196"/>
        <w:gridCol w:w="786"/>
        <w:gridCol w:w="851"/>
        <w:gridCol w:w="919"/>
        <w:gridCol w:w="1412"/>
        <w:gridCol w:w="1474"/>
        <w:gridCol w:w="1200"/>
      </w:tblGrid>
      <w:tr w:rsidR="00FA50BB" w:rsidTr="00FA50BB">
        <w:trPr>
          <w:trHeight w:hRule="exact"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Сведения о местоположении измененных (уточненных) границ объекта</w:t>
            </w:r>
          </w:p>
        </w:tc>
      </w:tr>
      <w:tr w:rsidR="00FA50BB" w:rsidTr="00FA50BB">
        <w:trPr>
          <w:trHeight w:hRule="exact" w:val="269"/>
        </w:trPr>
        <w:tc>
          <w:tcPr>
            <w:tcW w:w="1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1pt"/>
              </w:rPr>
              <w:t>1. Система координат&lt;</w:t>
            </w: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1pt"/>
              </w:rPr>
              <w:t>МСК-27, зона 2</w:t>
            </w:r>
          </w:p>
        </w:tc>
      </w:tr>
      <w:tr w:rsidR="00FA50BB" w:rsidTr="00FA50BB">
        <w:trPr>
          <w:trHeight w:hRule="exact" w:val="139"/>
        </w:trPr>
        <w:tc>
          <w:tcPr>
            <w:tcW w:w="133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A50BB" w:rsidRDefault="00FA50BB" w:rsidP="00FA50BB">
            <w:pPr>
              <w:spacing w:after="0" w:line="240" w:lineRule="exact"/>
            </w:pP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50BB" w:rsidRDefault="00FA50BB" w:rsidP="00FA50BB">
            <w:pPr>
              <w:spacing w:after="0" w:line="240" w:lineRule="exact"/>
              <w:rPr>
                <w:sz w:val="10"/>
                <w:szCs w:val="10"/>
              </w:rPr>
            </w:pPr>
          </w:p>
        </w:tc>
      </w:tr>
      <w:tr w:rsidR="00FA50BB" w:rsidTr="00FA50BB">
        <w:trPr>
          <w:trHeight w:hRule="exact"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2. Сведения о характерных точках границ объекта</w:t>
            </w:r>
          </w:p>
        </w:tc>
      </w:tr>
      <w:tr w:rsidR="00FA50BB" w:rsidTr="00FA50BB">
        <w:trPr>
          <w:trHeight w:hRule="exact" w:val="739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1pt"/>
              </w:rPr>
              <w:t>Обозначение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1pt"/>
              </w:rPr>
              <w:t>характерных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точек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границы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211pt"/>
              </w:rPr>
              <w:t xml:space="preserve">Существующие координаты, </w:t>
            </w:r>
            <w:proofErr w:type="gramStart"/>
            <w:r>
              <w:rPr>
                <w:rStyle w:val="211pt"/>
              </w:rPr>
              <w:t>м</w:t>
            </w:r>
            <w:proofErr w:type="gram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 xml:space="preserve">Измененные (уточненные) координаты, </w:t>
            </w:r>
            <w:proofErr w:type="gramStart"/>
            <w:r>
              <w:rPr>
                <w:rStyle w:val="211pt"/>
              </w:rPr>
              <w:t>м</w:t>
            </w:r>
            <w:proofErr w:type="gram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Метод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определения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координат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1pt"/>
              </w:rPr>
              <w:t>характерной</w:t>
            </w:r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точки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 xml:space="preserve">Средняя </w:t>
            </w:r>
            <w:proofErr w:type="spellStart"/>
            <w:r>
              <w:rPr>
                <w:rStyle w:val="211pt"/>
              </w:rPr>
              <w:t>квадратическая</w:t>
            </w:r>
            <w:proofErr w:type="spellEnd"/>
            <w:r>
              <w:rPr>
                <w:rStyle w:val="211pt"/>
              </w:rPr>
              <w:t xml:space="preserve"> погрешность положения характерной точки </w:t>
            </w:r>
            <w:r w:rsidRPr="004F4BCB">
              <w:rPr>
                <w:rStyle w:val="211pt"/>
                <w:lang w:eastAsia="en-US" w:bidi="en-US"/>
              </w:rPr>
              <w:t>(</w:t>
            </w:r>
            <w:r>
              <w:rPr>
                <w:rStyle w:val="211pt"/>
                <w:lang w:val="en-US" w:eastAsia="en-US" w:bidi="en-US"/>
              </w:rPr>
              <w:t>Mt</w:t>
            </w:r>
            <w:r w:rsidRPr="004F4BCB">
              <w:rPr>
                <w:rStyle w:val="211pt"/>
                <w:lang w:eastAsia="en-US" w:bidi="en-US"/>
              </w:rPr>
              <w:t xml:space="preserve">), </w:t>
            </w:r>
            <w:r>
              <w:rPr>
                <w:rStyle w:val="211pt"/>
              </w:rPr>
              <w:t>ч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1pt"/>
              </w:rPr>
              <w:t>Описание обозначения точки на местности (при</w:t>
            </w:r>
            <w:proofErr w:type="gramEnd"/>
          </w:p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</w:pPr>
            <w:proofErr w:type="gramStart"/>
            <w:r>
              <w:rPr>
                <w:rStyle w:val="211pt"/>
              </w:rPr>
              <w:t>наличии</w:t>
            </w:r>
            <w:proofErr w:type="gramEnd"/>
            <w:r>
              <w:rPr>
                <w:rStyle w:val="211pt"/>
              </w:rPr>
              <w:t>)</w:t>
            </w:r>
          </w:p>
        </w:tc>
      </w:tr>
      <w:tr w:rsidR="00FA50BB" w:rsidTr="00FA50BB">
        <w:trPr>
          <w:trHeight w:hRule="exact" w:val="691"/>
        </w:trPr>
        <w:tc>
          <w:tcPr>
            <w:tcW w:w="6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spacing w:after="0" w:line="240" w:lineRule="exact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X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X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  <w:lang w:val="en-US" w:eastAsia="en-US" w:bidi="en-US"/>
              </w:rPr>
              <w:t>Y</w:t>
            </w:r>
          </w:p>
        </w:tc>
        <w:tc>
          <w:tcPr>
            <w:tcW w:w="7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spacing w:after="0" w:line="240" w:lineRule="exact"/>
            </w:pPr>
          </w:p>
        </w:tc>
        <w:tc>
          <w:tcPr>
            <w:tcW w:w="81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spacing w:after="0" w:line="240" w:lineRule="exact"/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spacing w:after="0" w:line="240" w:lineRule="exact"/>
            </w:pPr>
          </w:p>
        </w:tc>
      </w:tr>
      <w:tr w:rsidR="00FA50BB" w:rsidTr="00FA50BB">
        <w:trPr>
          <w:trHeight w:hRule="exact" w:val="269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FA50BB" w:rsidTr="00FA50BB">
        <w:trPr>
          <w:trHeight w:hRule="exact" w:val="26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4pt"/>
              </w:rPr>
              <w:t>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</w:tr>
      <w:tr w:rsidR="00FA50BB" w:rsidTr="00FA50BB">
        <w:trPr>
          <w:trHeight w:hRule="exact"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3. Сведения о характерных точках части (частей) границы объекта</w:t>
            </w:r>
          </w:p>
        </w:tc>
      </w:tr>
      <w:tr w:rsidR="00FA50BB" w:rsidTr="00FA50BB">
        <w:trPr>
          <w:trHeight w:hRule="exact" w:val="27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8</w:t>
            </w:r>
          </w:p>
        </w:tc>
      </w:tr>
      <w:tr w:rsidR="00FA50BB" w:rsidTr="00FA50BB">
        <w:trPr>
          <w:trHeight w:hRule="exact" w:val="28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0BB" w:rsidRDefault="00FA50BB" w:rsidP="00FA50B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1pt"/>
              </w:rPr>
              <w:t>—</w:t>
            </w:r>
          </w:p>
        </w:tc>
      </w:tr>
    </w:tbl>
    <w:p w:rsidR="00FA50BB" w:rsidRDefault="00FA50BB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Pr="008B26E4" w:rsidRDefault="00A7006D" w:rsidP="00FA50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7006D" w:rsidRDefault="00A7006D" w:rsidP="008B26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A7006D" w:rsidSect="00FB05DC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F41D7A" w:rsidRPr="00FB05DC" w:rsidRDefault="00FB05DC" w:rsidP="00A7006D">
      <w:pPr>
        <w:spacing w:after="0" w:line="240" w:lineRule="exact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B05DC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-60960</wp:posOffset>
            </wp:positionV>
            <wp:extent cx="9972675" cy="5591175"/>
            <wp:effectExtent l="19050" t="0" r="9525" b="0"/>
            <wp:wrapTopAndBottom/>
            <wp:docPr id="28" name="Рисунок 28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61" t="5296" r="3968" b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06D" w:rsidRPr="00FB05DC">
        <w:rPr>
          <w:rFonts w:ascii="Times New Roman" w:hAnsi="Times New Roman" w:cs="Times New Roman"/>
          <w:color w:val="FFFFFF" w:themeColor="background1"/>
          <w:sz w:val="24"/>
          <w:szCs w:val="24"/>
        </w:rPr>
        <w:t>Схема расположения границ публичного сервитута</w:t>
      </w:r>
    </w:p>
    <w:p w:rsidR="00FB05DC" w:rsidRDefault="00FB05DC" w:rsidP="008B26E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FB05DC" w:rsidSect="00A7006D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B26E4" w:rsidRPr="00A7006D" w:rsidRDefault="008B26E4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F0C89" w:rsidRPr="00A7006D" w:rsidRDefault="00CF0C89" w:rsidP="00CF0C8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16.10.2024 </w:t>
      </w:r>
      <w:r w:rsidRPr="00A700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623</w:t>
      </w:r>
    </w:p>
    <w:p w:rsidR="008B26E4" w:rsidRPr="00A7006D" w:rsidRDefault="008B26E4" w:rsidP="00FB05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D7C" w:rsidRPr="00A7006D" w:rsidRDefault="00657D7C" w:rsidP="00FB05D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E6CEB" w:rsidRPr="00A7006D" w:rsidRDefault="00EE6CEB" w:rsidP="00A7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A7006D" w:rsidRDefault="007249A8" w:rsidP="00A70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>Расчет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платы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за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устанавливаемый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публичный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сервитут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в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отношении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земельного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участка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с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кадастровым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номером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A7006D">
        <w:rPr>
          <w:rFonts w:ascii="Times New Roman" w:hAnsi="Times New Roman" w:cs="Times New Roman"/>
          <w:sz w:val="28"/>
          <w:szCs w:val="28"/>
        </w:rPr>
        <w:t>27:05:</w:t>
      </w:r>
      <w:r w:rsidR="008920DF" w:rsidRPr="00A7006D">
        <w:rPr>
          <w:rFonts w:ascii="Times New Roman" w:hAnsi="Times New Roman" w:cs="Times New Roman"/>
          <w:sz w:val="28"/>
          <w:szCs w:val="28"/>
        </w:rPr>
        <w:t>15</w:t>
      </w:r>
      <w:r w:rsidR="00EB3D29" w:rsidRPr="00A7006D">
        <w:rPr>
          <w:rFonts w:ascii="Times New Roman" w:hAnsi="Times New Roman" w:cs="Times New Roman"/>
          <w:sz w:val="28"/>
          <w:szCs w:val="28"/>
        </w:rPr>
        <w:t>0</w:t>
      </w:r>
      <w:r w:rsidR="0057787E" w:rsidRPr="00A7006D">
        <w:rPr>
          <w:rFonts w:ascii="Times New Roman" w:hAnsi="Times New Roman" w:cs="Times New Roman"/>
          <w:sz w:val="28"/>
          <w:szCs w:val="28"/>
        </w:rPr>
        <w:t>2</w:t>
      </w:r>
      <w:r w:rsidR="00EB3D29" w:rsidRPr="00A7006D">
        <w:rPr>
          <w:rFonts w:ascii="Times New Roman" w:hAnsi="Times New Roman" w:cs="Times New Roman"/>
          <w:sz w:val="28"/>
          <w:szCs w:val="28"/>
        </w:rPr>
        <w:t>00</w:t>
      </w:r>
      <w:r w:rsidR="0057787E" w:rsidRPr="00A7006D">
        <w:rPr>
          <w:rFonts w:ascii="Times New Roman" w:hAnsi="Times New Roman" w:cs="Times New Roman"/>
          <w:sz w:val="28"/>
          <w:szCs w:val="28"/>
        </w:rPr>
        <w:t>1</w:t>
      </w:r>
      <w:r w:rsidR="00EB3D29" w:rsidRPr="00A7006D">
        <w:rPr>
          <w:rFonts w:ascii="Times New Roman" w:hAnsi="Times New Roman" w:cs="Times New Roman"/>
          <w:sz w:val="28"/>
          <w:szCs w:val="28"/>
        </w:rPr>
        <w:t>:</w:t>
      </w:r>
      <w:r w:rsidR="008920DF" w:rsidRPr="00A7006D">
        <w:rPr>
          <w:rFonts w:ascii="Times New Roman" w:hAnsi="Times New Roman" w:cs="Times New Roman"/>
          <w:sz w:val="28"/>
          <w:szCs w:val="28"/>
        </w:rPr>
        <w:t>3</w:t>
      </w:r>
      <w:r w:rsidR="00342309" w:rsidRPr="00A7006D">
        <w:rPr>
          <w:rFonts w:ascii="Times New Roman" w:hAnsi="Times New Roman" w:cs="Times New Roman"/>
          <w:sz w:val="28"/>
          <w:szCs w:val="28"/>
        </w:rPr>
        <w:t>7</w:t>
      </w:r>
      <w:r w:rsidR="00EA7AC1" w:rsidRPr="00A7006D">
        <w:rPr>
          <w:rFonts w:ascii="Times New Roman" w:hAnsi="Times New Roman" w:cs="Times New Roman"/>
          <w:sz w:val="28"/>
          <w:szCs w:val="28"/>
        </w:rPr>
        <w:t>4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площадью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hAnsi="Times New Roman" w:cs="Times New Roman"/>
          <w:sz w:val="28"/>
          <w:szCs w:val="28"/>
        </w:rPr>
        <w:t>979,0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кв.м.,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с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кадастровой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стоимостью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hAnsi="Times New Roman" w:cs="Times New Roman"/>
          <w:sz w:val="28"/>
          <w:szCs w:val="28"/>
        </w:rPr>
        <w:t>34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hAnsi="Times New Roman" w:cs="Times New Roman"/>
          <w:sz w:val="28"/>
          <w:szCs w:val="28"/>
        </w:rPr>
        <w:t>039</w:t>
      </w:r>
      <w:r w:rsidR="00782F2F" w:rsidRPr="00A7006D">
        <w:rPr>
          <w:rFonts w:ascii="Times New Roman" w:hAnsi="Times New Roman" w:cs="Times New Roman"/>
          <w:sz w:val="28"/>
          <w:szCs w:val="28"/>
        </w:rPr>
        <w:t>,</w:t>
      </w:r>
      <w:r w:rsidR="00342309" w:rsidRPr="00A7006D">
        <w:rPr>
          <w:rFonts w:ascii="Times New Roman" w:hAnsi="Times New Roman" w:cs="Times New Roman"/>
          <w:sz w:val="28"/>
          <w:szCs w:val="28"/>
        </w:rPr>
        <w:t>83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A7006D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A7006D" w:rsidRDefault="004305FC" w:rsidP="00A7006D">
      <w:pPr>
        <w:pStyle w:val="a3"/>
        <w:spacing w:after="0"/>
        <w:ind w:firstLine="1418"/>
        <w:jc w:val="center"/>
        <w:rPr>
          <w:szCs w:val="28"/>
        </w:rPr>
      </w:pPr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006D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=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7006D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A700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A700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A7006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A7006D">
        <w:rPr>
          <w:rFonts w:ascii="Times New Roman" w:hAnsi="Times New Roman" w:cs="Times New Roman"/>
          <w:sz w:val="28"/>
          <w:szCs w:val="28"/>
        </w:rPr>
        <w:t>/у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учтенного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в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ЕГРН,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с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кадастровым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номером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27:05:</w:t>
      </w:r>
      <w:r w:rsidR="008920DF" w:rsidRPr="00A7006D">
        <w:rPr>
          <w:rFonts w:ascii="Times New Roman" w:hAnsi="Times New Roman" w:cs="Times New Roman"/>
          <w:sz w:val="28"/>
          <w:szCs w:val="28"/>
        </w:rPr>
        <w:t>15</w:t>
      </w:r>
      <w:r w:rsidR="00BC76D9" w:rsidRPr="00A7006D">
        <w:rPr>
          <w:rFonts w:ascii="Times New Roman" w:hAnsi="Times New Roman" w:cs="Times New Roman"/>
          <w:sz w:val="28"/>
          <w:szCs w:val="28"/>
        </w:rPr>
        <w:t>02001:</w:t>
      </w:r>
      <w:r w:rsidR="008920DF" w:rsidRPr="00A7006D">
        <w:rPr>
          <w:rFonts w:ascii="Times New Roman" w:hAnsi="Times New Roman" w:cs="Times New Roman"/>
          <w:sz w:val="28"/>
          <w:szCs w:val="28"/>
        </w:rPr>
        <w:t>3</w:t>
      </w:r>
      <w:r w:rsidR="00342309" w:rsidRPr="00A7006D">
        <w:rPr>
          <w:rFonts w:ascii="Times New Roman" w:hAnsi="Times New Roman" w:cs="Times New Roman"/>
          <w:sz w:val="28"/>
          <w:szCs w:val="28"/>
        </w:rPr>
        <w:t>7</w:t>
      </w:r>
      <w:r w:rsidR="00EA7AC1" w:rsidRPr="00A7006D">
        <w:rPr>
          <w:rFonts w:ascii="Times New Roman" w:hAnsi="Times New Roman" w:cs="Times New Roman"/>
          <w:sz w:val="28"/>
          <w:szCs w:val="28"/>
        </w:rPr>
        <w:t>4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</w:rPr>
        <w:t>х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A700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A7006D">
        <w:rPr>
          <w:rFonts w:ascii="Times New Roman" w:hAnsi="Times New Roman" w:cs="Times New Roman"/>
          <w:sz w:val="28"/>
          <w:szCs w:val="28"/>
        </w:rPr>
        <w:t>(испрашиваемая)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A700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6D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A7006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A700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A7AC1" w:rsidRPr="00A700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006D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A7006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A700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A7AC1" w:rsidRPr="00A700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06D">
        <w:rPr>
          <w:rFonts w:ascii="Times New Roman" w:eastAsia="Times New Roman" w:hAnsi="Times New Roman" w:cs="Times New Roman"/>
          <w:sz w:val="28"/>
          <w:szCs w:val="28"/>
        </w:rPr>
        <w:t>0,01%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94D" w:rsidRPr="00A700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8B26E4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94D" w:rsidRPr="00A70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(ст.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39.46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A7006D" w:rsidRDefault="00AA1AAA" w:rsidP="00A7006D">
      <w:pPr>
        <w:pStyle w:val="a3"/>
        <w:spacing w:after="0"/>
        <w:ind w:firstLine="708"/>
        <w:jc w:val="both"/>
        <w:rPr>
          <w:szCs w:val="28"/>
        </w:rPr>
      </w:pPr>
      <w:r w:rsidRPr="00A7006D">
        <w:rPr>
          <w:szCs w:val="28"/>
          <w:lang w:val="en-US"/>
        </w:rPr>
        <w:t>S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–</w:t>
      </w:r>
      <w:r w:rsidR="008B26E4" w:rsidRPr="00A7006D">
        <w:rPr>
          <w:szCs w:val="28"/>
        </w:rPr>
        <w:t xml:space="preserve"> </w:t>
      </w:r>
      <w:proofErr w:type="gramStart"/>
      <w:r w:rsidRPr="00A7006D">
        <w:rPr>
          <w:szCs w:val="28"/>
        </w:rPr>
        <w:t>площадь</w:t>
      </w:r>
      <w:proofErr w:type="gramEnd"/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земельного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участка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с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кадастровым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номером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27:05:</w:t>
      </w:r>
      <w:r w:rsidR="008920DF" w:rsidRPr="00A7006D">
        <w:rPr>
          <w:szCs w:val="28"/>
        </w:rPr>
        <w:t>15</w:t>
      </w:r>
      <w:r w:rsidRPr="00A7006D">
        <w:rPr>
          <w:szCs w:val="28"/>
        </w:rPr>
        <w:t>02001:</w:t>
      </w:r>
      <w:r w:rsidR="008920DF" w:rsidRPr="00A7006D">
        <w:rPr>
          <w:szCs w:val="28"/>
        </w:rPr>
        <w:t>3</w:t>
      </w:r>
      <w:r w:rsidR="00342309" w:rsidRPr="00A7006D">
        <w:rPr>
          <w:szCs w:val="28"/>
        </w:rPr>
        <w:t>7</w:t>
      </w:r>
      <w:r w:rsidR="00EA7AC1" w:rsidRPr="00A7006D">
        <w:rPr>
          <w:szCs w:val="28"/>
        </w:rPr>
        <w:t>4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учтенного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в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Едином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государственном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реестре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недвижимости;</w:t>
      </w:r>
    </w:p>
    <w:p w:rsidR="00AA1AAA" w:rsidRPr="00A7006D" w:rsidRDefault="00AA1AAA" w:rsidP="00A7006D">
      <w:pPr>
        <w:pStyle w:val="a3"/>
        <w:spacing w:after="0"/>
        <w:ind w:firstLine="708"/>
        <w:jc w:val="both"/>
        <w:rPr>
          <w:szCs w:val="28"/>
        </w:rPr>
      </w:pPr>
      <w:r w:rsidRPr="00A7006D">
        <w:rPr>
          <w:szCs w:val="28"/>
          <w:lang w:val="en-US"/>
        </w:rPr>
        <w:t>S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–</w:t>
      </w:r>
      <w:r w:rsidR="008B26E4" w:rsidRPr="00A7006D">
        <w:rPr>
          <w:szCs w:val="28"/>
        </w:rPr>
        <w:t xml:space="preserve"> </w:t>
      </w:r>
      <w:proofErr w:type="gramStart"/>
      <w:r w:rsidRPr="00A7006D">
        <w:rPr>
          <w:szCs w:val="28"/>
        </w:rPr>
        <w:t>испрашиваемого</w:t>
      </w:r>
      <w:proofErr w:type="gramEnd"/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площадь</w:t>
      </w:r>
      <w:r w:rsidR="008B26E4" w:rsidRPr="00A7006D">
        <w:rPr>
          <w:szCs w:val="28"/>
        </w:rPr>
        <w:t xml:space="preserve"> </w:t>
      </w:r>
      <w:r w:rsidRPr="00A7006D">
        <w:rPr>
          <w:szCs w:val="28"/>
        </w:rPr>
        <w:t>земли.</w:t>
      </w:r>
    </w:p>
    <w:p w:rsidR="00844BFB" w:rsidRPr="00A7006D" w:rsidRDefault="00844BFB" w:rsidP="00A70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A7006D" w:rsidRDefault="00844BFB" w:rsidP="00A700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06D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=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039</w:t>
      </w:r>
      <w:r w:rsidR="00EA7AC1" w:rsidRPr="00A7006D">
        <w:rPr>
          <w:rFonts w:ascii="Times New Roman" w:eastAsia="Times New Roman" w:hAnsi="Times New Roman" w:cs="Times New Roman"/>
          <w:sz w:val="28"/>
          <w:szCs w:val="28"/>
        </w:rPr>
        <w:t>,8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eastAsia="Times New Roman" w:hAnsi="Times New Roman" w:cs="Times New Roman"/>
          <w:sz w:val="28"/>
          <w:szCs w:val="28"/>
        </w:rPr>
        <w:t>=</w:t>
      </w:r>
      <w:r w:rsidR="008B26E4" w:rsidRPr="00A70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94D" w:rsidRPr="00A7006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A7AC1" w:rsidRPr="00A700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2309" w:rsidRPr="00A700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194D" w:rsidRPr="00A7006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44BFB" w:rsidRPr="00A7006D" w:rsidRDefault="00844BFB" w:rsidP="00A7006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A7006D" w:rsidRDefault="00844BFB" w:rsidP="00A7006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06D">
        <w:rPr>
          <w:rFonts w:ascii="Times New Roman" w:hAnsi="Times New Roman" w:cs="Times New Roman"/>
          <w:sz w:val="28"/>
          <w:szCs w:val="28"/>
        </w:rPr>
        <w:t>Плата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за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публичный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сервитут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площадью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hAnsi="Times New Roman" w:cs="Times New Roman"/>
          <w:sz w:val="28"/>
          <w:szCs w:val="28"/>
        </w:rPr>
        <w:t>979</w:t>
      </w:r>
      <w:r w:rsidRPr="00A7006D">
        <w:rPr>
          <w:rFonts w:ascii="Times New Roman" w:hAnsi="Times New Roman" w:cs="Times New Roman"/>
          <w:sz w:val="28"/>
          <w:szCs w:val="28"/>
        </w:rPr>
        <w:t>,0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кв.м.,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за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весь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срок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A7006D">
        <w:rPr>
          <w:rFonts w:ascii="Times New Roman" w:hAnsi="Times New Roman" w:cs="Times New Roman"/>
          <w:sz w:val="28"/>
          <w:szCs w:val="28"/>
        </w:rPr>
        <w:t>(</w:t>
      </w:r>
      <w:r w:rsidR="008920DF" w:rsidRPr="00A7006D">
        <w:rPr>
          <w:rFonts w:ascii="Times New Roman" w:hAnsi="Times New Roman" w:cs="Times New Roman"/>
          <w:sz w:val="28"/>
          <w:szCs w:val="28"/>
        </w:rPr>
        <w:t>6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A7006D">
        <w:rPr>
          <w:rFonts w:ascii="Times New Roman" w:hAnsi="Times New Roman" w:cs="Times New Roman"/>
          <w:sz w:val="28"/>
          <w:szCs w:val="28"/>
        </w:rPr>
        <w:t>лет</w:t>
      </w:r>
      <w:r w:rsidR="00AA1AAA" w:rsidRPr="00A7006D">
        <w:rPr>
          <w:rFonts w:ascii="Times New Roman" w:hAnsi="Times New Roman" w:cs="Times New Roman"/>
          <w:sz w:val="28"/>
          <w:szCs w:val="28"/>
        </w:rPr>
        <w:t>)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принимается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в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значении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0C194D" w:rsidRPr="00A7006D">
        <w:rPr>
          <w:rFonts w:ascii="Times New Roman" w:hAnsi="Times New Roman" w:cs="Times New Roman"/>
          <w:sz w:val="28"/>
          <w:szCs w:val="28"/>
        </w:rPr>
        <w:t>34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(</w:t>
      </w:r>
      <w:r w:rsidR="000C194D" w:rsidRPr="00A7006D">
        <w:rPr>
          <w:rFonts w:ascii="Times New Roman" w:hAnsi="Times New Roman" w:cs="Times New Roman"/>
          <w:sz w:val="28"/>
          <w:szCs w:val="28"/>
        </w:rPr>
        <w:t>тридцать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0C194D" w:rsidRPr="00A7006D">
        <w:rPr>
          <w:rFonts w:ascii="Times New Roman" w:hAnsi="Times New Roman" w:cs="Times New Roman"/>
          <w:sz w:val="28"/>
          <w:szCs w:val="28"/>
        </w:rPr>
        <w:t>четыре</w:t>
      </w:r>
      <w:r w:rsidRPr="00A7006D">
        <w:rPr>
          <w:rFonts w:ascii="Times New Roman" w:hAnsi="Times New Roman" w:cs="Times New Roman"/>
          <w:sz w:val="28"/>
          <w:szCs w:val="28"/>
        </w:rPr>
        <w:t>)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рубл</w:t>
      </w:r>
      <w:r w:rsidR="000C194D" w:rsidRPr="00A7006D">
        <w:rPr>
          <w:rFonts w:ascii="Times New Roman" w:hAnsi="Times New Roman" w:cs="Times New Roman"/>
          <w:sz w:val="28"/>
          <w:szCs w:val="28"/>
        </w:rPr>
        <w:t>я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="00342309" w:rsidRPr="00A7006D">
        <w:rPr>
          <w:rFonts w:ascii="Times New Roman" w:hAnsi="Times New Roman" w:cs="Times New Roman"/>
          <w:sz w:val="28"/>
          <w:szCs w:val="28"/>
        </w:rPr>
        <w:t>0</w:t>
      </w:r>
      <w:r w:rsidR="000C194D" w:rsidRPr="00A7006D">
        <w:rPr>
          <w:rFonts w:ascii="Times New Roman" w:hAnsi="Times New Roman" w:cs="Times New Roman"/>
          <w:sz w:val="28"/>
          <w:szCs w:val="28"/>
        </w:rPr>
        <w:t>4</w:t>
      </w:r>
      <w:r w:rsidR="008B26E4" w:rsidRPr="00A7006D">
        <w:rPr>
          <w:rFonts w:ascii="Times New Roman" w:hAnsi="Times New Roman" w:cs="Times New Roman"/>
          <w:sz w:val="28"/>
          <w:szCs w:val="28"/>
        </w:rPr>
        <w:t xml:space="preserve"> </w:t>
      </w:r>
      <w:r w:rsidRPr="00A7006D">
        <w:rPr>
          <w:rFonts w:ascii="Times New Roman" w:hAnsi="Times New Roman" w:cs="Times New Roman"/>
          <w:sz w:val="28"/>
          <w:szCs w:val="28"/>
        </w:rPr>
        <w:t>копе</w:t>
      </w:r>
      <w:r w:rsidR="000C194D" w:rsidRPr="00A7006D">
        <w:rPr>
          <w:rFonts w:ascii="Times New Roman" w:hAnsi="Times New Roman" w:cs="Times New Roman"/>
          <w:sz w:val="28"/>
          <w:szCs w:val="28"/>
        </w:rPr>
        <w:t>й</w:t>
      </w:r>
      <w:r w:rsidR="00657D7C" w:rsidRPr="00A7006D">
        <w:rPr>
          <w:rFonts w:ascii="Times New Roman" w:hAnsi="Times New Roman" w:cs="Times New Roman"/>
          <w:sz w:val="28"/>
          <w:szCs w:val="28"/>
        </w:rPr>
        <w:t>к</w:t>
      </w:r>
      <w:r w:rsidR="000C194D" w:rsidRPr="00A7006D">
        <w:rPr>
          <w:rFonts w:ascii="Times New Roman" w:hAnsi="Times New Roman" w:cs="Times New Roman"/>
          <w:sz w:val="28"/>
          <w:szCs w:val="28"/>
        </w:rPr>
        <w:t>и</w:t>
      </w:r>
      <w:r w:rsidRPr="00A7006D">
        <w:rPr>
          <w:rFonts w:ascii="Times New Roman" w:hAnsi="Times New Roman" w:cs="Times New Roman"/>
          <w:sz w:val="28"/>
          <w:szCs w:val="28"/>
        </w:rPr>
        <w:t>.</w:t>
      </w:r>
    </w:p>
    <w:p w:rsidR="004305FC" w:rsidRPr="00A7006D" w:rsidRDefault="004305FC" w:rsidP="00A7006D">
      <w:pPr>
        <w:pStyle w:val="a3"/>
        <w:spacing w:after="0"/>
        <w:ind w:firstLine="1418"/>
        <w:jc w:val="center"/>
        <w:rPr>
          <w:szCs w:val="28"/>
        </w:rPr>
      </w:pPr>
    </w:p>
    <w:p w:rsidR="004305FC" w:rsidRPr="00A7006D" w:rsidRDefault="004305FC" w:rsidP="00A7006D">
      <w:pPr>
        <w:pStyle w:val="a3"/>
        <w:spacing w:after="0"/>
        <w:ind w:firstLine="1418"/>
        <w:jc w:val="center"/>
        <w:rPr>
          <w:szCs w:val="28"/>
        </w:rPr>
      </w:pPr>
      <w:bookmarkStart w:id="5" w:name="_GoBack"/>
      <w:bookmarkEnd w:id="5"/>
    </w:p>
    <w:sectPr w:rsidR="004305FC" w:rsidRPr="00A7006D" w:rsidSect="00FB05DC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0A" w:rsidRDefault="00B1010A" w:rsidP="00FB05DC">
      <w:pPr>
        <w:spacing w:after="0" w:line="240" w:lineRule="auto"/>
      </w:pPr>
      <w:r>
        <w:separator/>
      </w:r>
    </w:p>
  </w:endnote>
  <w:endnote w:type="continuationSeparator" w:id="0">
    <w:p w:rsidR="00B1010A" w:rsidRDefault="00B1010A" w:rsidP="00FB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0A" w:rsidRDefault="00B1010A" w:rsidP="00FB05DC">
      <w:pPr>
        <w:spacing w:after="0" w:line="240" w:lineRule="auto"/>
      </w:pPr>
      <w:r>
        <w:separator/>
      </w:r>
    </w:p>
  </w:footnote>
  <w:footnote w:type="continuationSeparator" w:id="0">
    <w:p w:rsidR="00B1010A" w:rsidRDefault="00B1010A" w:rsidP="00FB0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9641"/>
      <w:docPartObj>
        <w:docPartGallery w:val="Page Numbers (Top of Page)"/>
        <w:docPartUnique/>
      </w:docPartObj>
    </w:sdtPr>
    <w:sdtContent>
      <w:p w:rsidR="00FB05DC" w:rsidRDefault="00062AE5">
        <w:pPr>
          <w:pStyle w:val="a8"/>
          <w:jc w:val="center"/>
        </w:pPr>
        <w:fldSimple w:instr=" PAGE   \* MERGEFORMAT ">
          <w:r w:rsidR="00CF0C89">
            <w:rPr>
              <w:noProof/>
            </w:rPr>
            <w:t>2</w:t>
          </w:r>
        </w:fldSimple>
      </w:p>
    </w:sdtContent>
  </w:sdt>
  <w:p w:rsidR="00FB05DC" w:rsidRDefault="00FB05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2AE5"/>
    <w:rsid w:val="00065F0E"/>
    <w:rsid w:val="000766F6"/>
    <w:rsid w:val="00077783"/>
    <w:rsid w:val="000867E9"/>
    <w:rsid w:val="00092347"/>
    <w:rsid w:val="000B4847"/>
    <w:rsid w:val="000C194D"/>
    <w:rsid w:val="000D64B4"/>
    <w:rsid w:val="001367A2"/>
    <w:rsid w:val="001425B0"/>
    <w:rsid w:val="00147343"/>
    <w:rsid w:val="001A16C1"/>
    <w:rsid w:val="001C0402"/>
    <w:rsid w:val="001E6854"/>
    <w:rsid w:val="002347A6"/>
    <w:rsid w:val="002352AE"/>
    <w:rsid w:val="00262031"/>
    <w:rsid w:val="00270A06"/>
    <w:rsid w:val="00270B79"/>
    <w:rsid w:val="00282520"/>
    <w:rsid w:val="00291FAA"/>
    <w:rsid w:val="0029644F"/>
    <w:rsid w:val="002A20DB"/>
    <w:rsid w:val="002D4B0E"/>
    <w:rsid w:val="002F261A"/>
    <w:rsid w:val="002F71DB"/>
    <w:rsid w:val="0030303B"/>
    <w:rsid w:val="00314AE2"/>
    <w:rsid w:val="00322AB8"/>
    <w:rsid w:val="0034133A"/>
    <w:rsid w:val="00342309"/>
    <w:rsid w:val="00375B80"/>
    <w:rsid w:val="003A1BE3"/>
    <w:rsid w:val="003B4780"/>
    <w:rsid w:val="003B5C0A"/>
    <w:rsid w:val="003B7E70"/>
    <w:rsid w:val="00403C28"/>
    <w:rsid w:val="004305FC"/>
    <w:rsid w:val="004317E8"/>
    <w:rsid w:val="00443E0A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47C8D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26E4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43AC3"/>
    <w:rsid w:val="00A7006D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1010A"/>
    <w:rsid w:val="00B257A2"/>
    <w:rsid w:val="00B46D92"/>
    <w:rsid w:val="00B5705A"/>
    <w:rsid w:val="00B61B20"/>
    <w:rsid w:val="00B7005C"/>
    <w:rsid w:val="00B739B3"/>
    <w:rsid w:val="00B84A2E"/>
    <w:rsid w:val="00BA2C77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CF0C89"/>
    <w:rsid w:val="00D15E43"/>
    <w:rsid w:val="00D4218E"/>
    <w:rsid w:val="00D73E71"/>
    <w:rsid w:val="00D756E0"/>
    <w:rsid w:val="00D97DE3"/>
    <w:rsid w:val="00DC2945"/>
    <w:rsid w:val="00DD370C"/>
    <w:rsid w:val="00DD4C15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A7AC1"/>
    <w:rsid w:val="00EB3D29"/>
    <w:rsid w:val="00EB5AE8"/>
    <w:rsid w:val="00EB7252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A50BB"/>
    <w:rsid w:val="00FB05DC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8B26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26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8B2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0">
    <w:name w:val="Основной текст (4) + Не курсив"/>
    <w:basedOn w:val="4"/>
    <w:rsid w:val="008B26E4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8B26E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B26E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8B26E4"/>
    <w:pPr>
      <w:widowControl w:val="0"/>
      <w:shd w:val="clear" w:color="auto" w:fill="FFFFFF"/>
      <w:spacing w:after="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8B26E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B26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2"/>
    <w:rsid w:val="00FA50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1"/>
    <w:rsid w:val="00FA50B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A50BB"/>
    <w:pPr>
      <w:widowControl w:val="0"/>
      <w:shd w:val="clear" w:color="auto" w:fill="FFFFFF"/>
      <w:spacing w:before="420" w:after="0" w:line="5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5pt">
    <w:name w:val="Основной текст (2) + 6;5 pt"/>
    <w:basedOn w:val="21"/>
    <w:rsid w:val="00FA50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FA50B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A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0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B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5DC"/>
  </w:style>
  <w:style w:type="paragraph" w:styleId="aa">
    <w:name w:val="footer"/>
    <w:basedOn w:val="a"/>
    <w:link w:val="ab"/>
    <w:uiPriority w:val="99"/>
    <w:semiHidden/>
    <w:unhideWhenUsed/>
    <w:rsid w:val="00FB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131</cp:revision>
  <cp:lastPrinted>2024-10-16T06:19:00Z</cp:lastPrinted>
  <dcterms:created xsi:type="dcterms:W3CDTF">2017-02-15T23:46:00Z</dcterms:created>
  <dcterms:modified xsi:type="dcterms:W3CDTF">2024-10-16T06:20:00Z</dcterms:modified>
</cp:coreProperties>
</file>