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E3" w:rsidRPr="00BE3654" w:rsidRDefault="00C97CE3" w:rsidP="00C97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65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97CE3" w:rsidRPr="00BE3654" w:rsidRDefault="00C97CE3" w:rsidP="00C97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65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97CE3" w:rsidRPr="00BE3654" w:rsidRDefault="00C97CE3" w:rsidP="00C97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CE3" w:rsidRPr="00BE3654" w:rsidRDefault="00C97CE3" w:rsidP="00C97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65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7CE3" w:rsidRPr="00BE3654" w:rsidRDefault="00C97CE3" w:rsidP="00C9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CE3" w:rsidRPr="00BE3654" w:rsidRDefault="00C97CE3" w:rsidP="00C9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CE3" w:rsidRPr="00BE3654" w:rsidRDefault="00C97CE3" w:rsidP="00C9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654">
        <w:rPr>
          <w:rFonts w:ascii="Times New Roman" w:hAnsi="Times New Roman" w:cs="Times New Roman"/>
          <w:sz w:val="28"/>
          <w:szCs w:val="28"/>
          <w:u w:val="single"/>
        </w:rPr>
        <w:t>26.11.2024 № 77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C97CE3" w:rsidRPr="00BE3654" w:rsidRDefault="00C97CE3" w:rsidP="00C9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654">
        <w:rPr>
          <w:rFonts w:ascii="Times New Roman" w:hAnsi="Times New Roman" w:cs="Times New Roman"/>
          <w:sz w:val="28"/>
          <w:szCs w:val="28"/>
        </w:rPr>
        <w:t>п. Чегдомын</w:t>
      </w:r>
    </w:p>
    <w:p w:rsidR="006E533D" w:rsidRPr="006E533D" w:rsidRDefault="006E533D" w:rsidP="006E53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533D" w:rsidRPr="006E533D" w:rsidRDefault="006E533D" w:rsidP="006E53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533D" w:rsidRDefault="006E533D" w:rsidP="006E533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 xml:space="preserve">установлении публичного сервитута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27:05:0104001:468, в целях складирования строительных и иных материалов, площадью 7 054,0 кв.м.</w:t>
      </w:r>
    </w:p>
    <w:bookmarkEnd w:id="0"/>
    <w:p w:rsidR="006E533D" w:rsidRDefault="006E533D" w:rsidP="006E533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533D" w:rsidRDefault="006E533D" w:rsidP="006E5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33D" w:rsidRDefault="006E533D" w:rsidP="006E5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</w:t>
      </w:r>
      <w:hyperlink r:id="rId7" w:history="1">
        <w:r>
          <w:rPr>
            <w:rStyle w:val="a6"/>
            <w:rFonts w:ascii="Times New Roman" w:eastAsiaTheme="minorHAnsi" w:hAnsi="Times New Roman" w:cs="Times New Roman"/>
            <w:color w:val="auto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ом 1 статьи 39.37, пунктом 5 статьи 39.38 и пунктом 2 статьи 39.45 Земельного кодекса Российской Федерации, Постановлением Правительства РФ от 24.02.2009 № 160 «О порядке установления охранных зон объектов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зон», </w:t>
      </w:r>
      <w:r>
        <w:rPr>
          <w:rFonts w:ascii="Times New Roman" w:hAnsi="Times New Roman" w:cs="Times New Roman"/>
          <w:sz w:val="28"/>
          <w:szCs w:val="28"/>
        </w:rPr>
        <w:t>Уставом Верхнебуреинского муниципального района Хабаровского края, принятым решением Собрания депутатов Верхнебуреинского муниципального района Хабаровского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от 24.05.2005 № 42,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ходатайства первого заместителя начальника группы филиала открытого акционерного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общества «РЖД» Степанова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hAnsi="Times New Roman" w:cs="Times New Roman"/>
          <w:iCs/>
          <w:sz w:val="28"/>
          <w:szCs w:val="28"/>
        </w:rPr>
        <w:t>от 26.09.2024 ИСХ-17917/ДКРС ХАБАР, вход. № 6960-01-1-20 от 27.09.2024</w:t>
      </w:r>
      <w:r>
        <w:rPr>
          <w:rFonts w:ascii="Times New Roman" w:hAnsi="Times New Roman" w:cs="Times New Roman"/>
          <w:sz w:val="28"/>
          <w:szCs w:val="28"/>
        </w:rPr>
        <w:t>, администрация Верхнебуреинского муниципального района Хабаровского края</w:t>
      </w:r>
    </w:p>
    <w:p w:rsidR="006E533D" w:rsidRDefault="006E533D" w:rsidP="006E533D">
      <w:pPr>
        <w:pStyle w:val="a3"/>
        <w:spacing w:after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6E533D" w:rsidRDefault="006E533D" w:rsidP="006E5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границы публичного сервитута общей площадью 7 054,0 кв. м, согласно приложению 1 к настоящему постановлению, на земельный участок с кадастровым номером 27:05:0104001:468, расположенном в Хабаровском крае, Верхнебуреинском районе,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Дубликанское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участковое лесничество, квартал 279 выделы 4,17 (части) (УН-61).</w:t>
      </w:r>
    </w:p>
    <w:p w:rsidR="006E533D" w:rsidRDefault="006E533D" w:rsidP="006E5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публичный сервитут на основании ходатайства открытого акционерного общества «Российские железнодорожные дороги» (170174, г.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2/1, стр. 1, Получатель: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ДКРС ОАО «РЖД», ОГРН 1037739877295, ИНН 7708503727), общей площадью 7 054,0 кв. м, в целях </w:t>
      </w:r>
      <w:r>
        <w:rPr>
          <w:rFonts w:ascii="Times New Roman" w:hAnsi="Times New Roman" w:cs="Times New Roman"/>
          <w:bCs/>
          <w:sz w:val="28"/>
          <w:szCs w:val="28"/>
        </w:rPr>
        <w:t>складирования строительных и иных материалов, сроком на 72 месяца (6 лет), на земельный участок, находящимся в государственной собственности.</w:t>
      </w:r>
      <w:proofErr w:type="gramEnd"/>
    </w:p>
    <w:p w:rsidR="006E533D" w:rsidRDefault="006E533D" w:rsidP="006E5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 Определить порядок расчета за публичный сервитут согласно приложению 2 к настоящему постановлению.</w:t>
      </w:r>
    </w:p>
    <w:p w:rsidR="006E533D" w:rsidRDefault="006E533D" w:rsidP="006E533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Размер платы за сервитут Собственник вправе пересматривать по мере увеличения собственных расходов, связанных с содержанием земельного участка, но не чаще одного раза в год.</w:t>
      </w:r>
    </w:p>
    <w:p w:rsidR="006E533D" w:rsidRDefault="006E533D" w:rsidP="006E5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Открытому акционерному обществу «Российские железнодорожные дороги»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установленном законном порядке обеспечить:</w:t>
      </w:r>
    </w:p>
    <w:p w:rsidR="006E533D" w:rsidRDefault="006E533D" w:rsidP="006E5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реквизитам: Управления федерального казначейства по Хабаровскому краю </w:t>
      </w:r>
      <w:bookmarkStart w:id="2" w:name="_Hlk32393025"/>
      <w:r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Верхнебуреинского муниципального района Хабаровского края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ЛКС 04223101170) ЕКС 40102810845370000014 Отделение Хабаровск Банка России//УФК по Хабаровскому краю г. Хабаровск, БИК 010813050, ИНН 2710001098, КПП 271001001,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 03100643000000012200, ОКТМО 08614000, КБК 840 111 05313 05 0000 120.</w:t>
      </w:r>
    </w:p>
    <w:p w:rsidR="006E533D" w:rsidRDefault="006E533D" w:rsidP="006E533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просрочку платежа за установленный сервитут, оплачивается пеня от размера невнесённой оплаты за каждый календарный день просрочки путем перечисления на единый счет Управления федерального казначейства по </w:t>
      </w:r>
      <w:r>
        <w:rPr>
          <w:rFonts w:ascii="Times New Roman" w:hAnsi="Times New Roman" w:cs="Times New Roman"/>
          <w:sz w:val="28"/>
          <w:szCs w:val="28"/>
          <w:lang w:eastAsia="en-US"/>
        </w:rPr>
        <w:t>Хабаровскому краю (администрация Верхнебуреинского муниципального района Хабаровского края ЛКС 04223101170) ЕКС 40102810845370000014 Отделение Хабаровск Банка России//УФК по Хабаровскому краю г. Хабаровск, БИК 010813050, ИНН 2710001098, КПП 271001001, ОКТМО 08614000, КБК 840 116 07090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05 0001 140;</w:t>
      </w:r>
    </w:p>
    <w:p w:rsidR="006E533D" w:rsidRDefault="006E533D" w:rsidP="006E5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после прекращения действия публичного сервитута, привести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земельный участок обремененным публичным сервитутом, </w:t>
      </w:r>
      <w:r>
        <w:rPr>
          <w:rFonts w:ascii="Times New Roman" w:hAnsi="Times New Roman" w:cs="Times New Roman"/>
          <w:sz w:val="28"/>
          <w:szCs w:val="28"/>
        </w:rPr>
        <w:t xml:space="preserve">указанный в пункте 1 настоящего постановления, в состояние, пригодное для его использования в соответствии с видом разрешённого использования. </w:t>
      </w:r>
    </w:p>
    <w:p w:rsidR="006E533D" w:rsidRDefault="006E533D" w:rsidP="006E5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Открытое акционерное общество «Российские железнодорожные дороги» вправе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E533D" w:rsidRDefault="006E533D" w:rsidP="006E5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6E533D" w:rsidRDefault="006E533D" w:rsidP="006E5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до окончания срока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публичного сервитута обратиться с ходатайством об </w:t>
      </w:r>
      <w:r>
        <w:rPr>
          <w:rFonts w:ascii="Times New Roman" w:hAnsi="Times New Roman" w:cs="Times New Roman"/>
          <w:sz w:val="28"/>
          <w:szCs w:val="28"/>
        </w:rPr>
        <w:t>установлении публичного сервитута на новый срок.</w:t>
      </w:r>
    </w:p>
    <w:p w:rsidR="006E533D" w:rsidRDefault="006E533D" w:rsidP="006E5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Отделу земельных и имущественных отношений администрации Верхнебуреинского муниципального района Хабаровского края (Бурлаков А.А.) направить открытому акционерному обществу «Российские железнодорожные дороги» копию настоящего постановления.</w:t>
      </w:r>
    </w:p>
    <w:p w:rsidR="006E533D" w:rsidRDefault="006E533D" w:rsidP="006E5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Верхнебуреинского муниципального района Хабаровского края Крупевского А.Ю.</w:t>
      </w:r>
    </w:p>
    <w:p w:rsidR="006E533D" w:rsidRDefault="006E533D" w:rsidP="006E533D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9. Настоящее постановление вступает в силу со дня его подписания.</w:t>
      </w:r>
    </w:p>
    <w:p w:rsidR="006E533D" w:rsidRDefault="006E533D" w:rsidP="006E533D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533D" w:rsidRDefault="006E533D" w:rsidP="006E533D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533D" w:rsidRDefault="006E533D" w:rsidP="006E533D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А.М. Маслов </w:t>
      </w:r>
    </w:p>
    <w:p w:rsidR="006E533D" w:rsidRDefault="006E533D" w:rsidP="00831CC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Приложение 2 </w:t>
      </w:r>
    </w:p>
    <w:p w:rsidR="006E533D" w:rsidRDefault="006E533D" w:rsidP="00831CC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E533D" w:rsidRDefault="006E533D" w:rsidP="00831CC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E533D" w:rsidRDefault="006E533D" w:rsidP="00831CC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6E533D" w:rsidRDefault="006E533D" w:rsidP="00831CC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E533D" w:rsidRDefault="006E533D" w:rsidP="00831CC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6E533D" w:rsidRDefault="006E533D" w:rsidP="00831CC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97CE3">
        <w:rPr>
          <w:rFonts w:ascii="Times New Roman" w:hAnsi="Times New Roman" w:cs="Times New Roman"/>
          <w:sz w:val="24"/>
          <w:szCs w:val="24"/>
        </w:rPr>
        <w:t>26.11.2024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97CE3">
        <w:rPr>
          <w:rFonts w:ascii="Times New Roman" w:hAnsi="Times New Roman" w:cs="Times New Roman"/>
          <w:sz w:val="24"/>
          <w:szCs w:val="24"/>
        </w:rPr>
        <w:t xml:space="preserve"> 778</w:t>
      </w:r>
    </w:p>
    <w:p w:rsidR="006E533D" w:rsidRPr="006E533D" w:rsidRDefault="006E533D" w:rsidP="006E533D">
      <w:pPr>
        <w:spacing w:after="0" w:line="240" w:lineRule="auto"/>
        <w:ind w:left="6"/>
        <w:jc w:val="center"/>
        <w:rPr>
          <w:sz w:val="24"/>
          <w:szCs w:val="24"/>
        </w:rPr>
      </w:pPr>
      <w:r w:rsidRPr="006E533D">
        <w:rPr>
          <w:rFonts w:ascii="Times New Roman" w:eastAsia="Times New Roman" w:hAnsi="Times New Roman" w:cs="Times New Roman"/>
          <w:sz w:val="24"/>
          <w:szCs w:val="24"/>
        </w:rPr>
        <w:t>ГРАФИЧЕСКОЕ ОПИСАНИЕ</w:t>
      </w:r>
    </w:p>
    <w:p w:rsidR="006E533D" w:rsidRPr="006E533D" w:rsidRDefault="006E533D" w:rsidP="006E533D">
      <w:pPr>
        <w:spacing w:after="0" w:line="240" w:lineRule="auto"/>
        <w:jc w:val="center"/>
        <w:rPr>
          <w:sz w:val="24"/>
          <w:szCs w:val="24"/>
        </w:rPr>
      </w:pPr>
      <w:r w:rsidRPr="006E533D">
        <w:rPr>
          <w:rFonts w:ascii="Times New Roman" w:eastAsia="Times New Roman" w:hAnsi="Times New Roman" w:cs="Times New Roman"/>
          <w:sz w:val="24"/>
          <w:szCs w:val="24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</w:p>
    <w:p w:rsidR="006E533D" w:rsidRPr="006E533D" w:rsidRDefault="006E533D" w:rsidP="006E533D">
      <w:pPr>
        <w:spacing w:after="0" w:line="240" w:lineRule="auto"/>
        <w:ind w:left="46" w:right="2" w:hanging="38"/>
        <w:jc w:val="center"/>
        <w:rPr>
          <w:sz w:val="24"/>
          <w:szCs w:val="24"/>
        </w:rPr>
      </w:pPr>
      <w:proofErr w:type="gramStart"/>
      <w:r w:rsidRPr="006E533D">
        <w:rPr>
          <w:rFonts w:ascii="Times New Roman" w:eastAsia="Times New Roman" w:hAnsi="Times New Roman" w:cs="Times New Roman"/>
          <w:sz w:val="24"/>
          <w:szCs w:val="24"/>
        </w:rPr>
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</w:t>
      </w:r>
      <w:proofErr w:type="gramEnd"/>
    </w:p>
    <w:p w:rsidR="006E533D" w:rsidRPr="006E533D" w:rsidRDefault="006E533D" w:rsidP="006E533D">
      <w:pPr>
        <w:spacing w:after="0" w:line="240" w:lineRule="auto"/>
        <w:ind w:left="6"/>
        <w:jc w:val="center"/>
        <w:rPr>
          <w:sz w:val="24"/>
          <w:szCs w:val="24"/>
        </w:rPr>
      </w:pPr>
      <w:r w:rsidRPr="006E533D">
        <w:rPr>
          <w:rFonts w:ascii="Times New Roman" w:eastAsia="Times New Roman" w:hAnsi="Times New Roman" w:cs="Times New Roman"/>
          <w:sz w:val="24"/>
          <w:szCs w:val="24"/>
        </w:rPr>
        <w:t>необходимы для обеспечения строительства, реконструкции, ремонта</w:t>
      </w:r>
    </w:p>
    <w:p w:rsidR="006E533D" w:rsidRPr="006E533D" w:rsidRDefault="006E533D" w:rsidP="006E533D">
      <w:pPr>
        <w:spacing w:after="0" w:line="240" w:lineRule="auto"/>
        <w:jc w:val="center"/>
        <w:rPr>
          <w:sz w:val="24"/>
          <w:szCs w:val="24"/>
        </w:rPr>
      </w:pPr>
      <w:r w:rsidRPr="006E533D">
        <w:rPr>
          <w:rFonts w:ascii="Times New Roman" w:eastAsia="Times New Roman" w:hAnsi="Times New Roman" w:cs="Times New Roman"/>
          <w:sz w:val="24"/>
          <w:szCs w:val="24"/>
        </w:rPr>
        <w:t>инженерных сооружений, объектов транспортной инфраструктуры федерального, регионального или местного значения, на срок указанных строительства,</w:t>
      </w:r>
    </w:p>
    <w:p w:rsidR="006E533D" w:rsidRPr="006E533D" w:rsidRDefault="006E533D" w:rsidP="006E533D">
      <w:pPr>
        <w:spacing w:after="0" w:line="240" w:lineRule="auto"/>
        <w:ind w:left="6"/>
        <w:jc w:val="center"/>
        <w:rPr>
          <w:sz w:val="24"/>
          <w:szCs w:val="24"/>
        </w:rPr>
      </w:pPr>
      <w:r w:rsidRPr="006E533D">
        <w:rPr>
          <w:rFonts w:ascii="Times New Roman" w:eastAsia="Times New Roman" w:hAnsi="Times New Roman" w:cs="Times New Roman"/>
          <w:sz w:val="24"/>
          <w:szCs w:val="24"/>
        </w:rPr>
        <w:t>реконструкции, ремонта для объекта: «Второй главный путь на перегоне п.п.</w:t>
      </w:r>
    </w:p>
    <w:p w:rsidR="006E533D" w:rsidRDefault="006E533D" w:rsidP="006E5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33D">
        <w:rPr>
          <w:rFonts w:ascii="Times New Roman" w:eastAsia="Times New Roman" w:hAnsi="Times New Roman" w:cs="Times New Roman"/>
          <w:sz w:val="24"/>
          <w:szCs w:val="24"/>
        </w:rPr>
        <w:t xml:space="preserve">3346 км - </w:t>
      </w:r>
      <w:proofErr w:type="spellStart"/>
      <w:r w:rsidRPr="006E533D">
        <w:rPr>
          <w:rFonts w:ascii="Times New Roman" w:eastAsia="Times New Roman" w:hAnsi="Times New Roman" w:cs="Times New Roman"/>
          <w:sz w:val="24"/>
          <w:szCs w:val="24"/>
        </w:rPr>
        <w:t>Мукунга</w:t>
      </w:r>
      <w:proofErr w:type="spellEnd"/>
      <w:r w:rsidRPr="006E533D">
        <w:rPr>
          <w:rFonts w:ascii="Times New Roman" w:eastAsia="Times New Roman" w:hAnsi="Times New Roman" w:cs="Times New Roman"/>
          <w:sz w:val="24"/>
          <w:szCs w:val="24"/>
        </w:rPr>
        <w:t xml:space="preserve"> Дальневосточной железной дороги».</w:t>
      </w:r>
    </w:p>
    <w:p w:rsidR="006E533D" w:rsidRDefault="006E533D" w:rsidP="006E533D">
      <w:pPr>
        <w:pStyle w:val="a3"/>
        <w:spacing w:after="0"/>
        <w:jc w:val="center"/>
      </w:pPr>
      <w:r>
        <w:t>________________________________________________________________</w:t>
      </w:r>
    </w:p>
    <w:p w:rsidR="006E533D" w:rsidRDefault="006E533D" w:rsidP="006E533D">
      <w:pPr>
        <w:pStyle w:val="a3"/>
        <w:spacing w:after="0"/>
        <w:ind w:firstLine="1418"/>
        <w:jc w:val="center"/>
      </w:pPr>
      <w:r>
        <w:rPr>
          <w:sz w:val="15"/>
        </w:rPr>
        <w:t>(наименование объекта, местоположение границ которого описано (далее - объект))</w:t>
      </w:r>
    </w:p>
    <w:p w:rsidR="00007C93" w:rsidRDefault="00007C93" w:rsidP="006E533D">
      <w:pPr>
        <w:spacing w:after="0"/>
      </w:pPr>
    </w:p>
    <w:tbl>
      <w:tblPr>
        <w:tblStyle w:val="TableGrid"/>
        <w:tblW w:w="5000" w:type="pct"/>
        <w:tblInd w:w="0" w:type="dxa"/>
        <w:tblCellMar>
          <w:top w:w="35" w:type="dxa"/>
          <w:left w:w="79" w:type="dxa"/>
          <w:right w:w="85" w:type="dxa"/>
        </w:tblCellMar>
        <w:tblLook w:val="04A0"/>
      </w:tblPr>
      <w:tblGrid>
        <w:gridCol w:w="766"/>
        <w:gridCol w:w="4706"/>
        <w:gridCol w:w="3734"/>
      </w:tblGrid>
      <w:tr w:rsidR="00007C93" w:rsidRPr="006E533D" w:rsidTr="006E533D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left="6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7"/>
              </w:rPr>
              <w:t>Раздел 1</w:t>
            </w:r>
          </w:p>
        </w:tc>
      </w:tr>
      <w:tr w:rsidR="00007C93" w:rsidRPr="006E533D" w:rsidTr="006E533D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left="6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7"/>
              </w:rPr>
              <w:t>Сведения об объекте</w:t>
            </w:r>
          </w:p>
        </w:tc>
      </w:tr>
      <w:tr w:rsidR="00007C93" w:rsidRPr="006E533D" w:rsidTr="006E533D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left="64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№ </w:t>
            </w:r>
            <w:proofErr w:type="spellStart"/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п</w:t>
            </w:r>
            <w:proofErr w:type="spellEnd"/>
            <w:proofErr w:type="gramEnd"/>
            <w:r w:rsidRPr="006E533D">
              <w:rPr>
                <w:rFonts w:ascii="Times New Roman" w:eastAsia="Times New Roman" w:hAnsi="Times New Roman" w:cs="Times New Roman"/>
                <w:sz w:val="21"/>
              </w:rPr>
              <w:t>/</w:t>
            </w:r>
            <w:proofErr w:type="spell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п</w:t>
            </w:r>
            <w:proofErr w:type="spellEnd"/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left="6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Характеристики объекта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left="6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Описание характеристик</w:t>
            </w:r>
          </w:p>
        </w:tc>
      </w:tr>
      <w:tr w:rsidR="00007C93" w:rsidRPr="006E533D" w:rsidTr="006E533D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left="6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left="5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left="5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007C93" w:rsidRPr="006E533D" w:rsidTr="006E533D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1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1.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r w:rsidRPr="006E533D">
              <w:rPr>
                <w:rFonts w:ascii="Times New Roman" w:eastAsia="Times New Roman" w:hAnsi="Times New Roman" w:cs="Times New Roman"/>
                <w:sz w:val="21"/>
              </w:rPr>
              <w:t>Местоположение объекта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 Хабаровский край, район Верхнебуреинский</w:t>
            </w:r>
          </w:p>
        </w:tc>
      </w:tr>
      <w:tr w:rsidR="00007C93" w:rsidRPr="006E533D" w:rsidTr="006E533D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1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2.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r w:rsidRPr="006E533D">
              <w:rPr>
                <w:rFonts w:ascii="Times New Roman" w:eastAsia="Times New Roman" w:hAnsi="Times New Roman" w:cs="Times New Roman"/>
                <w:sz w:val="21"/>
              </w:rPr>
              <w:t>Площадь объекта +/- величина</w:t>
            </w:r>
          </w:p>
          <w:p w:rsidR="00007C93" w:rsidRPr="006E533D" w:rsidRDefault="005D15C5">
            <w:r w:rsidRPr="006E533D">
              <w:rPr>
                <w:rFonts w:ascii="Times New Roman" w:eastAsia="Times New Roman" w:hAnsi="Times New Roman" w:cs="Times New Roman"/>
                <w:sz w:val="21"/>
              </w:rPr>
              <w:t>погрешности определения площади (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Р</w:t>
            </w:r>
            <w:proofErr w:type="gramEnd"/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 +/- Дельта Р)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 7054 +/- 1470 м²</w:t>
            </w:r>
          </w:p>
        </w:tc>
      </w:tr>
      <w:tr w:rsidR="00007C93" w:rsidRPr="006E533D" w:rsidTr="006E533D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1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3.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r w:rsidRPr="006E533D">
              <w:rPr>
                <w:rFonts w:ascii="Times New Roman" w:eastAsia="Times New Roman" w:hAnsi="Times New Roman" w:cs="Times New Roman"/>
                <w:sz w:val="21"/>
              </w:rPr>
              <w:t>Иные характеристики объекта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spacing w:line="238" w:lineRule="auto"/>
              <w:ind w:right="1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 «Второй главный путь на перегоне п.п. 3346 км - </w:t>
            </w:r>
            <w:proofErr w:type="spell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Мукунга</w:t>
            </w:r>
            <w:proofErr w:type="spellEnd"/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 Дальневосточной железной дороги», предусмотренные статьей 39.37 Земельного кодекса Российской Федерации или статьями 3.6, 3.9 Федерального закона от 25 октября 2001</w:t>
            </w:r>
          </w:p>
          <w:p w:rsidR="00007C93" w:rsidRPr="006E533D" w:rsidRDefault="005D15C5">
            <w:r w:rsidRPr="006E533D">
              <w:rPr>
                <w:rFonts w:ascii="Times New Roman" w:eastAsia="Times New Roman" w:hAnsi="Times New Roman" w:cs="Times New Roman"/>
                <w:sz w:val="21"/>
              </w:rPr>
              <w:t>г. № 137-ФЗ «О введении в действие</w:t>
            </w:r>
          </w:p>
          <w:p w:rsidR="00007C93" w:rsidRPr="006E533D" w:rsidRDefault="005D15C5"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Земельного кодекса 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Российской</w:t>
            </w:r>
            <w:proofErr w:type="gramEnd"/>
          </w:p>
          <w:p w:rsidR="00007C93" w:rsidRPr="006E533D" w:rsidRDefault="005D15C5"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Федерации». Срок публичного сервитута 72 месяца. Земельные </w:t>
            </w:r>
            <w:r w:rsidRPr="006E533D">
              <w:rPr>
                <w:rFonts w:ascii="Times New Roman" w:eastAsia="Times New Roman" w:hAnsi="Times New Roman" w:cs="Times New Roman"/>
                <w:sz w:val="21"/>
              </w:rPr>
              <w:lastRenderedPageBreak/>
              <w:t>участки, образующие зону или территорию: 27:05:0104001:468.</w:t>
            </w:r>
          </w:p>
        </w:tc>
      </w:tr>
      <w:tr w:rsidR="00007C93" w:rsidRPr="006E533D" w:rsidTr="006E533D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</w:tr>
    </w:tbl>
    <w:p w:rsidR="00007C93" w:rsidRDefault="00007C93" w:rsidP="006E533D">
      <w:pPr>
        <w:spacing w:after="0" w:line="240" w:lineRule="auto"/>
      </w:pPr>
    </w:p>
    <w:tbl>
      <w:tblPr>
        <w:tblStyle w:val="TableGrid"/>
        <w:tblW w:w="5000" w:type="pct"/>
        <w:tblInd w:w="0" w:type="dxa"/>
        <w:tblCellMar>
          <w:top w:w="61" w:type="dxa"/>
          <w:left w:w="16" w:type="dxa"/>
          <w:bottom w:w="10" w:type="dxa"/>
          <w:right w:w="16" w:type="dxa"/>
        </w:tblCellMar>
        <w:tblLook w:val="04A0"/>
      </w:tblPr>
      <w:tblGrid>
        <w:gridCol w:w="1815"/>
        <w:gridCol w:w="1210"/>
        <w:gridCol w:w="1210"/>
        <w:gridCol w:w="1664"/>
        <w:gridCol w:w="1563"/>
        <w:gridCol w:w="1612"/>
      </w:tblGrid>
      <w:tr w:rsidR="00007C93" w:rsidRPr="006E533D" w:rsidTr="006E533D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07C93" w:rsidRPr="006E533D" w:rsidRDefault="005D15C5" w:rsidP="00D620A2">
            <w:pPr>
              <w:spacing w:before="240"/>
              <w:ind w:left="1814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7"/>
              </w:rPr>
              <w:t>Раздел 2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</w:tr>
      <w:tr w:rsidR="00007C93" w:rsidRPr="006E533D" w:rsidTr="006E533D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7C93" w:rsidRPr="006E533D" w:rsidRDefault="005D15C5">
            <w:pPr>
              <w:ind w:left="2370"/>
            </w:pPr>
            <w:r w:rsidRPr="006E533D">
              <w:rPr>
                <w:rFonts w:ascii="Times New Roman" w:eastAsia="Times New Roman" w:hAnsi="Times New Roman" w:cs="Times New Roman"/>
                <w:sz w:val="27"/>
              </w:rPr>
              <w:t>Сведения о местоположении границ объекта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</w:tr>
      <w:tr w:rsidR="00007C93" w:rsidRPr="006E533D" w:rsidTr="006E533D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07C93" w:rsidRPr="006E533D" w:rsidRDefault="005D15C5">
            <w:pPr>
              <w:ind w:left="56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1. Система координат   МСК-27, зона 2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</w:tr>
      <w:tr w:rsidR="00007C93" w:rsidRPr="006E533D" w:rsidTr="006E533D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C93" w:rsidRPr="006E533D" w:rsidRDefault="005D15C5">
            <w:pPr>
              <w:ind w:left="56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2. Сведения о характерных точках границ объекта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</w:tr>
      <w:tr w:rsidR="00007C93" w:rsidRPr="006E533D" w:rsidTr="006E533D">
        <w:trPr>
          <w:trHeight w:val="20"/>
        </w:trPr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Обозначение характерных точек границ</w:t>
            </w: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Координаты, 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End"/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spacing w:line="238" w:lineRule="auto"/>
              <w:ind w:left="13" w:right="13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Метод определения</w:t>
            </w:r>
          </w:p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координат</w:t>
            </w:r>
          </w:p>
          <w:p w:rsidR="00007C93" w:rsidRPr="006E533D" w:rsidRDefault="005D15C5">
            <w:pPr>
              <w:jc w:val="both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характерной точки</w:t>
            </w:r>
          </w:p>
        </w:tc>
        <w:tc>
          <w:tcPr>
            <w:tcW w:w="8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spacing w:line="238" w:lineRule="auto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Средняя </w:t>
            </w:r>
            <w:proofErr w:type="spell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квадратическая</w:t>
            </w:r>
            <w:proofErr w:type="spellEnd"/>
          </w:p>
          <w:p w:rsidR="00007C93" w:rsidRPr="006E533D" w:rsidRDefault="005D15C5">
            <w:pPr>
              <w:spacing w:line="238" w:lineRule="auto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погрешность положения</w:t>
            </w:r>
          </w:p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характерной точки (</w:t>
            </w:r>
            <w:proofErr w:type="spell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t</w:t>
            </w:r>
            <w:proofErr w:type="spellEnd"/>
            <w:proofErr w:type="gramEnd"/>
            <w:r w:rsidRPr="006E533D">
              <w:rPr>
                <w:rFonts w:ascii="Times New Roman" w:eastAsia="Times New Roman" w:hAnsi="Times New Roman" w:cs="Times New Roman"/>
                <w:sz w:val="21"/>
              </w:rPr>
              <w:t>), м</w:t>
            </w:r>
          </w:p>
        </w:tc>
        <w:tc>
          <w:tcPr>
            <w:tcW w:w="8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spacing w:line="238" w:lineRule="auto"/>
              <w:ind w:left="11" w:right="5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Описание обозначения точки 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на</w:t>
            </w:r>
            <w:proofErr w:type="gramEnd"/>
          </w:p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местности (при наличии)</w:t>
            </w:r>
          </w:p>
        </w:tc>
      </w:tr>
      <w:tr w:rsidR="00007C93" w:rsidRPr="006E533D" w:rsidTr="006E533D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X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Y</w:t>
            </w:r>
          </w:p>
        </w:tc>
        <w:tc>
          <w:tcPr>
            <w:tcW w:w="9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  <w:tc>
          <w:tcPr>
            <w:tcW w:w="8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  <w:tc>
          <w:tcPr>
            <w:tcW w:w="88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</w:tr>
      <w:tr w:rsidR="00007C93" w:rsidRPr="006E533D" w:rsidTr="006E533D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</w:tr>
      <w:tr w:rsidR="00007C93" w:rsidRPr="006E533D" w:rsidTr="006E533D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724760.23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left="161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2260439.98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007C93" w:rsidRPr="006E533D" w:rsidTr="006E533D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724704.23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left="161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2260506.97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007C93" w:rsidRPr="006E533D" w:rsidTr="006E533D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724584.35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left="161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2260599.87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007C93" w:rsidRPr="006E533D" w:rsidTr="006E533D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724559.29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left="161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2260624.90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007C93" w:rsidRPr="006E533D" w:rsidTr="006E533D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724499.07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left="161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2260669.38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007C93" w:rsidRPr="006E533D" w:rsidTr="006E533D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724490.81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left="161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2260649.71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007C93" w:rsidRPr="006E533D" w:rsidTr="006E533D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724484.07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left="161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2260628.65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007C93" w:rsidRPr="006E533D" w:rsidTr="006E533D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724564.80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left="161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2260581.70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007C93" w:rsidRPr="006E533D" w:rsidTr="006E533D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724644.06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left="161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2260536.39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007C93" w:rsidRPr="006E533D" w:rsidTr="006E533D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724760.23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left="161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2260439.98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007C93" w:rsidRPr="006E533D" w:rsidTr="006E533D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C93" w:rsidRPr="006E533D" w:rsidRDefault="005D15C5">
            <w:pPr>
              <w:ind w:left="56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3. </w:t>
            </w:r>
            <w:r w:rsidR="00D620A2" w:rsidRPr="006E533D">
              <w:rPr>
                <w:rFonts w:ascii="Times New Roman" w:eastAsia="Times New Roman" w:hAnsi="Times New Roman" w:cs="Times New Roman"/>
                <w:sz w:val="21"/>
              </w:rPr>
              <w:t>Сведения о характерных точках части (частей) границы</w:t>
            </w: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 объекта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</w:tr>
      <w:tr w:rsidR="00007C93" w:rsidRPr="006E533D" w:rsidTr="006E533D">
        <w:trPr>
          <w:trHeight w:val="20"/>
        </w:trPr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Обозначение характерных точек части границы</w:t>
            </w: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Координаты, 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End"/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spacing w:line="238" w:lineRule="auto"/>
              <w:ind w:left="13" w:right="13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Метод определения</w:t>
            </w:r>
          </w:p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координат</w:t>
            </w:r>
          </w:p>
          <w:p w:rsidR="00007C93" w:rsidRPr="006E533D" w:rsidRDefault="005D15C5">
            <w:pPr>
              <w:jc w:val="both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характерной точки</w:t>
            </w:r>
          </w:p>
        </w:tc>
        <w:tc>
          <w:tcPr>
            <w:tcW w:w="8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spacing w:line="238" w:lineRule="auto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Средняя </w:t>
            </w:r>
            <w:proofErr w:type="spell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квадратическая</w:t>
            </w:r>
            <w:proofErr w:type="spellEnd"/>
          </w:p>
          <w:p w:rsidR="00007C93" w:rsidRPr="006E533D" w:rsidRDefault="005D15C5">
            <w:pPr>
              <w:spacing w:line="238" w:lineRule="auto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погрешность положения</w:t>
            </w:r>
          </w:p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характерной точки (</w:t>
            </w:r>
            <w:proofErr w:type="spell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t</w:t>
            </w:r>
            <w:proofErr w:type="spellEnd"/>
            <w:proofErr w:type="gramEnd"/>
            <w:r w:rsidRPr="006E533D">
              <w:rPr>
                <w:rFonts w:ascii="Times New Roman" w:eastAsia="Times New Roman" w:hAnsi="Times New Roman" w:cs="Times New Roman"/>
                <w:sz w:val="21"/>
              </w:rPr>
              <w:t>), м</w:t>
            </w:r>
          </w:p>
        </w:tc>
        <w:tc>
          <w:tcPr>
            <w:tcW w:w="8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spacing w:line="238" w:lineRule="auto"/>
              <w:ind w:left="11" w:right="5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Описание обозначения точки 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на</w:t>
            </w:r>
            <w:proofErr w:type="gramEnd"/>
          </w:p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местности (при наличии)</w:t>
            </w:r>
          </w:p>
        </w:tc>
      </w:tr>
      <w:tr w:rsidR="00007C93" w:rsidRPr="006E533D" w:rsidTr="006E533D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X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Y</w:t>
            </w:r>
          </w:p>
        </w:tc>
        <w:tc>
          <w:tcPr>
            <w:tcW w:w="9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  <w:tc>
          <w:tcPr>
            <w:tcW w:w="8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  <w:tc>
          <w:tcPr>
            <w:tcW w:w="88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</w:tr>
      <w:tr w:rsidR="00007C93" w:rsidRPr="006E533D" w:rsidTr="006E533D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</w:tr>
      <w:tr w:rsidR="00007C93" w:rsidRPr="006E533D" w:rsidTr="006E533D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007C93" w:rsidRPr="006E533D" w:rsidTr="006E533D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</w:tr>
    </w:tbl>
    <w:p w:rsidR="00007C93" w:rsidRDefault="00007C93">
      <w:pPr>
        <w:spacing w:after="0"/>
        <w:ind w:left="-1440" w:right="10466"/>
      </w:pPr>
    </w:p>
    <w:tbl>
      <w:tblPr>
        <w:tblStyle w:val="TableGrid"/>
        <w:tblW w:w="5000" w:type="pct"/>
        <w:tblInd w:w="0" w:type="dxa"/>
        <w:tblCellMar>
          <w:top w:w="88" w:type="dxa"/>
          <w:left w:w="58" w:type="dxa"/>
          <w:right w:w="51" w:type="dxa"/>
        </w:tblCellMar>
        <w:tblLook w:val="04A0"/>
      </w:tblPr>
      <w:tblGrid>
        <w:gridCol w:w="1278"/>
        <w:gridCol w:w="953"/>
        <w:gridCol w:w="954"/>
        <w:gridCol w:w="954"/>
        <w:gridCol w:w="903"/>
        <w:gridCol w:w="1361"/>
        <w:gridCol w:w="1513"/>
        <w:gridCol w:w="1235"/>
      </w:tblGrid>
      <w:tr w:rsidR="00007C93" w:rsidRPr="006E533D" w:rsidTr="006E533D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7"/>
              </w:rPr>
              <w:t>Раздел 3</w:t>
            </w:r>
          </w:p>
        </w:tc>
      </w:tr>
      <w:tr w:rsidR="00007C93" w:rsidRPr="006E533D" w:rsidTr="006E53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7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07C93" w:rsidRPr="006E533D" w:rsidTr="006E533D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left="15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1. Система координат   -</w:t>
            </w:r>
          </w:p>
        </w:tc>
      </w:tr>
      <w:tr w:rsidR="00007C93" w:rsidRPr="006E533D" w:rsidTr="006E533D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left="15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2. Сведения о характерных точках границ объекта</w:t>
            </w:r>
          </w:p>
        </w:tc>
      </w:tr>
      <w:tr w:rsidR="00007C93" w:rsidRPr="006E533D" w:rsidTr="006E533D">
        <w:trPr>
          <w:trHeight w:val="20"/>
        </w:trPr>
        <w:tc>
          <w:tcPr>
            <w:tcW w:w="6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firstLine="1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Обозначение характерных точек границ</w:t>
            </w:r>
          </w:p>
        </w:tc>
        <w:tc>
          <w:tcPr>
            <w:tcW w:w="10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Существующие координаты, 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End"/>
          </w:p>
        </w:tc>
        <w:tc>
          <w:tcPr>
            <w:tcW w:w="10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Измененные</w:t>
            </w:r>
          </w:p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(уточненные) координаты, 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End"/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spacing w:line="238" w:lineRule="auto"/>
              <w:ind w:firstLine="14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Метод определения координат</w:t>
            </w:r>
          </w:p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характерной точки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spacing w:line="238" w:lineRule="auto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Средняя </w:t>
            </w:r>
            <w:proofErr w:type="spell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квадратическая</w:t>
            </w:r>
            <w:proofErr w:type="spellEnd"/>
          </w:p>
          <w:p w:rsidR="00007C93" w:rsidRPr="006E533D" w:rsidRDefault="005D15C5">
            <w:pPr>
              <w:spacing w:line="238" w:lineRule="auto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погрешность положения</w:t>
            </w:r>
          </w:p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характерной точки (</w:t>
            </w:r>
            <w:proofErr w:type="spell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t</w:t>
            </w:r>
            <w:proofErr w:type="spellEnd"/>
            <w:proofErr w:type="gramEnd"/>
            <w:r w:rsidRPr="006E533D">
              <w:rPr>
                <w:rFonts w:ascii="Times New Roman" w:eastAsia="Times New Roman" w:hAnsi="Times New Roman" w:cs="Times New Roman"/>
                <w:sz w:val="21"/>
              </w:rPr>
              <w:t>), м</w:t>
            </w:r>
          </w:p>
        </w:tc>
        <w:tc>
          <w:tcPr>
            <w:tcW w:w="6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spacing w:line="238" w:lineRule="auto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Описание обозначения точки 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на</w:t>
            </w:r>
            <w:proofErr w:type="gramEnd"/>
          </w:p>
          <w:p w:rsidR="00007C93" w:rsidRPr="006E533D" w:rsidRDefault="005D15C5">
            <w:pPr>
              <w:ind w:left="109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местности</w:t>
            </w:r>
          </w:p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(при наличии)</w:t>
            </w:r>
          </w:p>
        </w:tc>
      </w:tr>
      <w:tr w:rsidR="00007C93" w:rsidRPr="006E533D" w:rsidTr="006E533D">
        <w:trPr>
          <w:trHeight w:val="20"/>
        </w:trPr>
        <w:tc>
          <w:tcPr>
            <w:tcW w:w="69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X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Y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X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Y</w:t>
            </w:r>
          </w:p>
        </w:tc>
        <w:tc>
          <w:tcPr>
            <w:tcW w:w="7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  <w:tc>
          <w:tcPr>
            <w:tcW w:w="83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  <w:tc>
          <w:tcPr>
            <w:tcW w:w="63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</w:tr>
      <w:tr w:rsidR="00007C93" w:rsidRPr="006E533D" w:rsidTr="006E533D">
        <w:trPr>
          <w:trHeight w:val="20"/>
        </w:trPr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13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14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14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</w:tr>
      <w:tr w:rsidR="00007C93" w:rsidRPr="006E533D" w:rsidTr="006E533D">
        <w:trPr>
          <w:trHeight w:val="20"/>
        </w:trPr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14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</w:tr>
      <w:tr w:rsidR="00007C93" w:rsidRPr="006E533D" w:rsidTr="006E533D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left="15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3. </w:t>
            </w:r>
            <w:r w:rsidR="00D620A2" w:rsidRPr="006E533D">
              <w:rPr>
                <w:rFonts w:ascii="Times New Roman" w:eastAsia="Times New Roman" w:hAnsi="Times New Roman" w:cs="Times New Roman"/>
                <w:sz w:val="21"/>
              </w:rPr>
              <w:t>Сведения о характерных точках части (</w:t>
            </w:r>
            <w:r w:rsidR="007B59CC" w:rsidRPr="006E533D">
              <w:rPr>
                <w:rFonts w:ascii="Times New Roman" w:eastAsia="Times New Roman" w:hAnsi="Times New Roman" w:cs="Times New Roman"/>
                <w:sz w:val="21"/>
              </w:rPr>
              <w:t>частей) границы</w:t>
            </w: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 объекта</w:t>
            </w:r>
          </w:p>
        </w:tc>
      </w:tr>
      <w:tr w:rsidR="00007C93" w:rsidRPr="006E533D" w:rsidTr="006E533D">
        <w:trPr>
          <w:trHeight w:val="20"/>
        </w:trPr>
        <w:tc>
          <w:tcPr>
            <w:tcW w:w="6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spacing w:line="238" w:lineRule="auto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Обозначение 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proofErr w:type="gramEnd"/>
          </w:p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точек части границы</w:t>
            </w:r>
          </w:p>
        </w:tc>
        <w:tc>
          <w:tcPr>
            <w:tcW w:w="10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Существующие координаты, 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End"/>
          </w:p>
        </w:tc>
        <w:tc>
          <w:tcPr>
            <w:tcW w:w="10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Измененные</w:t>
            </w:r>
          </w:p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(уточненные) координаты, 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End"/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spacing w:line="238" w:lineRule="auto"/>
              <w:ind w:firstLine="14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Метод определения координат</w:t>
            </w:r>
          </w:p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характерной точки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spacing w:line="238" w:lineRule="auto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Средняя </w:t>
            </w:r>
            <w:proofErr w:type="spell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квадратическая</w:t>
            </w:r>
            <w:proofErr w:type="spellEnd"/>
          </w:p>
          <w:p w:rsidR="00007C93" w:rsidRPr="006E533D" w:rsidRDefault="005D15C5">
            <w:pPr>
              <w:spacing w:line="238" w:lineRule="auto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погрешность положения</w:t>
            </w:r>
          </w:p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характерной точки (</w:t>
            </w:r>
            <w:proofErr w:type="spell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t</w:t>
            </w:r>
            <w:proofErr w:type="spellEnd"/>
            <w:proofErr w:type="gramEnd"/>
            <w:r w:rsidRPr="006E533D">
              <w:rPr>
                <w:rFonts w:ascii="Times New Roman" w:eastAsia="Times New Roman" w:hAnsi="Times New Roman" w:cs="Times New Roman"/>
                <w:sz w:val="21"/>
              </w:rPr>
              <w:t>), м</w:t>
            </w:r>
          </w:p>
        </w:tc>
        <w:tc>
          <w:tcPr>
            <w:tcW w:w="6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spacing w:line="238" w:lineRule="auto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 xml:space="preserve">Описание обозначения точки </w:t>
            </w:r>
            <w:proofErr w:type="gramStart"/>
            <w:r w:rsidRPr="006E533D">
              <w:rPr>
                <w:rFonts w:ascii="Times New Roman" w:eastAsia="Times New Roman" w:hAnsi="Times New Roman" w:cs="Times New Roman"/>
                <w:sz w:val="21"/>
              </w:rPr>
              <w:t>на</w:t>
            </w:r>
            <w:proofErr w:type="gramEnd"/>
          </w:p>
          <w:p w:rsidR="00007C93" w:rsidRPr="006E533D" w:rsidRDefault="005D15C5">
            <w:pPr>
              <w:ind w:left="109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местности</w:t>
            </w:r>
          </w:p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(при наличии)</w:t>
            </w:r>
          </w:p>
        </w:tc>
      </w:tr>
      <w:tr w:rsidR="00007C93" w:rsidRPr="006E533D" w:rsidTr="006E533D">
        <w:trPr>
          <w:trHeight w:val="20"/>
        </w:trPr>
        <w:tc>
          <w:tcPr>
            <w:tcW w:w="69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X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Y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X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Y</w:t>
            </w:r>
          </w:p>
        </w:tc>
        <w:tc>
          <w:tcPr>
            <w:tcW w:w="7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  <w:tc>
          <w:tcPr>
            <w:tcW w:w="83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  <w:tc>
          <w:tcPr>
            <w:tcW w:w="63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</w:tr>
      <w:tr w:rsidR="00007C93" w:rsidRPr="006E533D" w:rsidTr="006E533D">
        <w:trPr>
          <w:trHeight w:val="20"/>
        </w:trPr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13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1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tabs>
                <w:tab w:val="center" w:pos="796"/>
                <w:tab w:val="center" w:pos="2295"/>
              </w:tabs>
            </w:pPr>
            <w:r w:rsidRPr="006E533D">
              <w:tab/>
            </w:r>
            <w:r w:rsidRPr="006E533D">
              <w:rPr>
                <w:rFonts w:ascii="Times New Roman" w:eastAsia="Times New Roman" w:hAnsi="Times New Roman" w:cs="Times New Roman"/>
                <w:sz w:val="21"/>
              </w:rPr>
              <w:t>7</w:t>
            </w:r>
            <w:r w:rsidRPr="006E533D">
              <w:rPr>
                <w:rFonts w:ascii="Times New Roman" w:eastAsia="Times New Roman" w:hAnsi="Times New Roman" w:cs="Times New Roman"/>
                <w:sz w:val="21"/>
              </w:rPr>
              <w:tab/>
              <w:t>8</w:t>
            </w:r>
          </w:p>
        </w:tc>
      </w:tr>
      <w:tr w:rsidR="00007C93" w:rsidRPr="006E533D" w:rsidTr="006E533D">
        <w:trPr>
          <w:trHeight w:val="20"/>
        </w:trPr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14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ind w:right="7"/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5D15C5">
            <w:pPr>
              <w:jc w:val="center"/>
            </w:pPr>
            <w:r w:rsidRPr="006E533D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7B59CC" w:rsidP="007B59CC">
            <w:pPr>
              <w:jc w:val="center"/>
            </w:pPr>
            <w:r w:rsidRPr="006E533D">
              <w:t>-</w:t>
            </w:r>
          </w:p>
        </w:tc>
      </w:tr>
      <w:tr w:rsidR="00007C93" w:rsidRPr="006E533D" w:rsidTr="006E533D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93" w:rsidRPr="006E533D" w:rsidRDefault="00007C93"/>
        </w:tc>
      </w:tr>
    </w:tbl>
    <w:p w:rsidR="00007C93" w:rsidRDefault="00007C93">
      <w:pPr>
        <w:sectPr w:rsidR="00007C93" w:rsidSect="00856EA5">
          <w:headerReference w:type="default" r:id="rId8"/>
          <w:pgSz w:w="11906" w:h="16838"/>
          <w:pgMar w:top="1276" w:right="709" w:bottom="993" w:left="2155" w:header="720" w:footer="720" w:gutter="0"/>
          <w:cols w:space="720"/>
          <w:titlePg/>
          <w:docGrid w:linePitch="299"/>
        </w:sectPr>
      </w:pPr>
    </w:p>
    <w:p w:rsidR="00007C93" w:rsidRPr="009923B2" w:rsidRDefault="009923B2" w:rsidP="009923B2">
      <w:pPr>
        <w:spacing w:after="0" w:line="240" w:lineRule="auto"/>
        <w:jc w:val="center"/>
      </w:pPr>
      <w:r w:rsidRPr="009923B2">
        <w:rPr>
          <w:rFonts w:ascii="Times New Roman" w:eastAsia="Times New Roman" w:hAnsi="Times New Roman" w:cs="Times New Roman"/>
          <w:sz w:val="27"/>
        </w:rPr>
        <w:lastRenderedPageBreak/>
        <w:t>Схема расположения границ публичного сервитута</w:t>
      </w:r>
    </w:p>
    <w:p w:rsidR="009923B2" w:rsidRDefault="009923B2" w:rsidP="006E533D">
      <w:pPr>
        <w:spacing w:after="0" w:line="240" w:lineRule="auto"/>
      </w:pPr>
    </w:p>
    <w:p w:rsidR="009923B2" w:rsidRDefault="009923B2" w:rsidP="006E533D">
      <w:pPr>
        <w:spacing w:after="0" w:line="240" w:lineRule="auto"/>
      </w:pPr>
      <w:r w:rsidRPr="009923B2">
        <w:rPr>
          <w:noProof/>
        </w:rPr>
        <w:drawing>
          <wp:inline distT="0" distB="0" distL="0" distR="0">
            <wp:extent cx="9972675" cy="4790997"/>
            <wp:effectExtent l="19050" t="0" r="9525" b="0"/>
            <wp:docPr id="1" name="Picture 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Picture 6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838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3B2" w:rsidRDefault="009923B2" w:rsidP="006E533D">
      <w:pPr>
        <w:spacing w:after="0" w:line="240" w:lineRule="auto"/>
      </w:pPr>
    </w:p>
    <w:p w:rsidR="009923B2" w:rsidRDefault="009923B2" w:rsidP="006E533D">
      <w:pPr>
        <w:spacing w:after="0" w:line="240" w:lineRule="auto"/>
      </w:pPr>
    </w:p>
    <w:p w:rsidR="009923B2" w:rsidRDefault="009923B2" w:rsidP="006E533D">
      <w:pPr>
        <w:spacing w:after="0" w:line="240" w:lineRule="auto"/>
      </w:pPr>
    </w:p>
    <w:p w:rsidR="009923B2" w:rsidRDefault="009923B2" w:rsidP="006E533D">
      <w:pPr>
        <w:spacing w:after="0" w:line="240" w:lineRule="auto"/>
      </w:pPr>
      <w:r>
        <w:rPr>
          <w:rFonts w:ascii="Times New Roman" w:eastAsia="Times New Roman" w:hAnsi="Times New Roman" w:cs="Times New Roman"/>
          <w:sz w:val="21"/>
        </w:rPr>
        <w:t xml:space="preserve">___________________________________                                                                                                                                                                      Дата "_____" ___________ </w:t>
      </w:r>
      <w:proofErr w:type="spellStart"/>
      <w:r>
        <w:rPr>
          <w:rFonts w:ascii="Times New Roman" w:eastAsia="Times New Roman" w:hAnsi="Times New Roman" w:cs="Times New Roman"/>
          <w:sz w:val="21"/>
        </w:rPr>
        <w:t>_______</w:t>
      </w:r>
      <w:proofErr w:type="gramStart"/>
      <w:r>
        <w:rPr>
          <w:rFonts w:ascii="Times New Roman" w:eastAsia="Times New Roman" w:hAnsi="Times New Roman" w:cs="Times New Roman"/>
          <w:sz w:val="21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1"/>
        </w:rPr>
        <w:t>.</w:t>
      </w:r>
    </w:p>
    <w:p w:rsidR="009923B2" w:rsidRDefault="009923B2" w:rsidP="006E533D">
      <w:pPr>
        <w:spacing w:after="0" w:line="240" w:lineRule="auto"/>
        <w:rPr>
          <w:rFonts w:ascii="Times New Roman" w:eastAsia="Times New Roman" w:hAnsi="Times New Roman" w:cs="Times New Roman"/>
          <w:i/>
          <w:sz w:val="19"/>
        </w:rPr>
      </w:pPr>
    </w:p>
    <w:p w:rsidR="009923B2" w:rsidRDefault="009923B2" w:rsidP="006E533D">
      <w:pPr>
        <w:spacing w:after="0" w:line="240" w:lineRule="auto"/>
        <w:rPr>
          <w:rFonts w:ascii="Times New Roman" w:eastAsia="Times New Roman" w:hAnsi="Times New Roman" w:cs="Times New Roman"/>
          <w:i/>
          <w:sz w:val="19"/>
        </w:rPr>
      </w:pPr>
      <w:r>
        <w:rPr>
          <w:rFonts w:ascii="Times New Roman" w:eastAsia="Times New Roman" w:hAnsi="Times New Roman" w:cs="Times New Roman"/>
          <w:i/>
          <w:sz w:val="19"/>
        </w:rPr>
        <w:t>Место для оттиска печати (при наличии) лица, составившего описание местоположения границ объекта</w:t>
      </w:r>
    </w:p>
    <w:p w:rsidR="009923B2" w:rsidRDefault="009923B2" w:rsidP="006E533D">
      <w:pPr>
        <w:spacing w:after="0" w:line="240" w:lineRule="auto"/>
        <w:rPr>
          <w:rFonts w:ascii="Times New Roman" w:eastAsia="Times New Roman" w:hAnsi="Times New Roman" w:cs="Times New Roman"/>
          <w:i/>
          <w:sz w:val="19"/>
        </w:rPr>
      </w:pPr>
    </w:p>
    <w:p w:rsidR="009923B2" w:rsidRDefault="009923B2" w:rsidP="006E533D">
      <w:pPr>
        <w:spacing w:after="0" w:line="240" w:lineRule="auto"/>
      </w:pPr>
      <w:r w:rsidRPr="009923B2">
        <w:rPr>
          <w:rFonts w:ascii="Times New Roman" w:eastAsia="Times New Roman" w:hAnsi="Times New Roman" w:cs="Times New Roman"/>
          <w:sz w:val="27"/>
        </w:rPr>
        <w:t>Схема расположения границ публичного сервитута</w:t>
      </w:r>
    </w:p>
    <w:p w:rsidR="009923B2" w:rsidRDefault="009923B2" w:rsidP="006E533D">
      <w:pPr>
        <w:spacing w:after="0" w:line="240" w:lineRule="auto"/>
      </w:pPr>
    </w:p>
    <w:p w:rsidR="009923B2" w:rsidRDefault="009923B2" w:rsidP="006E533D">
      <w:pPr>
        <w:spacing w:after="0" w:line="240" w:lineRule="auto"/>
      </w:pPr>
      <w:r w:rsidRPr="009923B2">
        <w:rPr>
          <w:noProof/>
        </w:rPr>
        <w:drawing>
          <wp:inline distT="0" distB="0" distL="0" distR="0">
            <wp:extent cx="9516110" cy="4391025"/>
            <wp:effectExtent l="0" t="0" r="8890" b="9525"/>
            <wp:docPr id="4" name="Picture 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" name="Picture 7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25" cy="439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3B2" w:rsidRDefault="009923B2" w:rsidP="009923B2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923B2" w:rsidRDefault="009923B2" w:rsidP="009923B2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923B2" w:rsidRDefault="009923B2" w:rsidP="009923B2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923B2" w:rsidRDefault="009923B2" w:rsidP="009923B2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923B2" w:rsidRDefault="009923B2" w:rsidP="009923B2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923B2" w:rsidRDefault="009923B2" w:rsidP="009923B2">
      <w:pPr>
        <w:spacing w:after="0" w:line="240" w:lineRule="auto"/>
      </w:pPr>
      <w:r>
        <w:rPr>
          <w:rFonts w:ascii="Times New Roman" w:eastAsia="Times New Roman" w:hAnsi="Times New Roman" w:cs="Times New Roman"/>
          <w:sz w:val="21"/>
        </w:rPr>
        <w:t xml:space="preserve">__________________________________                                                                                                                                                                      Дата "_____" ___________ </w:t>
      </w:r>
      <w:proofErr w:type="spellStart"/>
      <w:r>
        <w:rPr>
          <w:rFonts w:ascii="Times New Roman" w:eastAsia="Times New Roman" w:hAnsi="Times New Roman" w:cs="Times New Roman"/>
          <w:sz w:val="21"/>
        </w:rPr>
        <w:t>_______</w:t>
      </w:r>
      <w:proofErr w:type="gramStart"/>
      <w:r>
        <w:rPr>
          <w:rFonts w:ascii="Times New Roman" w:eastAsia="Times New Roman" w:hAnsi="Times New Roman" w:cs="Times New Roman"/>
          <w:sz w:val="21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1"/>
        </w:rPr>
        <w:t>.</w:t>
      </w:r>
    </w:p>
    <w:p w:rsidR="009923B2" w:rsidRDefault="009923B2" w:rsidP="009923B2">
      <w:pPr>
        <w:spacing w:after="0" w:line="240" w:lineRule="auto"/>
        <w:rPr>
          <w:rFonts w:ascii="Times New Roman" w:eastAsia="Times New Roman" w:hAnsi="Times New Roman" w:cs="Times New Roman"/>
          <w:i/>
          <w:sz w:val="19"/>
        </w:rPr>
      </w:pPr>
    </w:p>
    <w:p w:rsidR="009923B2" w:rsidRDefault="009923B2" w:rsidP="009923B2">
      <w:pPr>
        <w:spacing w:after="0" w:line="240" w:lineRule="auto"/>
        <w:rPr>
          <w:rFonts w:ascii="Times New Roman" w:eastAsia="Times New Roman" w:hAnsi="Times New Roman" w:cs="Times New Roman"/>
          <w:i/>
          <w:sz w:val="19"/>
        </w:rPr>
        <w:sectPr w:rsidR="009923B2" w:rsidSect="00856EA5">
          <w:pgSz w:w="16838" w:h="11906" w:orient="landscape"/>
          <w:pgMar w:top="1701" w:right="567" w:bottom="567" w:left="567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i/>
          <w:sz w:val="19"/>
        </w:rPr>
        <w:t>Место для оттиска печати (при наличии) лица, составившего описание местоположения границ объекта</w:t>
      </w:r>
    </w:p>
    <w:p w:rsidR="006E533D" w:rsidRPr="009923B2" w:rsidRDefault="006E533D" w:rsidP="009923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23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6E533D" w:rsidRPr="009923B2" w:rsidRDefault="006E533D" w:rsidP="009923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23B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E533D" w:rsidRPr="009923B2" w:rsidRDefault="006E533D" w:rsidP="009923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23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E533D" w:rsidRPr="009923B2" w:rsidRDefault="006E533D" w:rsidP="009923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23B2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6E533D" w:rsidRPr="009923B2" w:rsidRDefault="006E533D" w:rsidP="009923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23B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E533D" w:rsidRPr="009923B2" w:rsidRDefault="006E533D" w:rsidP="009923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23B2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E533D" w:rsidRPr="009923B2" w:rsidRDefault="006E533D" w:rsidP="009923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23B2">
        <w:rPr>
          <w:rFonts w:ascii="Times New Roman" w:hAnsi="Times New Roman" w:cs="Times New Roman"/>
          <w:sz w:val="28"/>
          <w:szCs w:val="28"/>
        </w:rPr>
        <w:t xml:space="preserve">от </w:t>
      </w:r>
      <w:r w:rsidR="00C97CE3">
        <w:rPr>
          <w:rFonts w:ascii="Times New Roman" w:hAnsi="Times New Roman" w:cs="Times New Roman"/>
          <w:sz w:val="28"/>
          <w:szCs w:val="28"/>
        </w:rPr>
        <w:t>26.11.2024</w:t>
      </w:r>
      <w:r w:rsidRPr="009923B2">
        <w:rPr>
          <w:rFonts w:ascii="Times New Roman" w:hAnsi="Times New Roman" w:cs="Times New Roman"/>
          <w:sz w:val="28"/>
          <w:szCs w:val="28"/>
        </w:rPr>
        <w:t xml:space="preserve"> №</w:t>
      </w:r>
      <w:r w:rsidR="00C97CE3">
        <w:rPr>
          <w:rFonts w:ascii="Times New Roman" w:hAnsi="Times New Roman" w:cs="Times New Roman"/>
          <w:sz w:val="28"/>
          <w:szCs w:val="28"/>
        </w:rPr>
        <w:t xml:space="preserve"> 778</w:t>
      </w:r>
    </w:p>
    <w:p w:rsidR="006E533D" w:rsidRPr="009923B2" w:rsidRDefault="006E533D" w:rsidP="00992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33D" w:rsidRPr="009923B2" w:rsidRDefault="006E533D" w:rsidP="00992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3B2">
        <w:rPr>
          <w:rFonts w:ascii="Times New Roman" w:hAnsi="Times New Roman" w:cs="Times New Roman"/>
          <w:sz w:val="28"/>
          <w:szCs w:val="28"/>
        </w:rPr>
        <w:t>Расчет платы за устанавливаемый публичный сервитут в отношении земельного участка с кадастровым номер</w:t>
      </w:r>
      <w:r w:rsidR="009923B2" w:rsidRPr="009923B2">
        <w:rPr>
          <w:rFonts w:ascii="Times New Roman" w:hAnsi="Times New Roman" w:cs="Times New Roman"/>
          <w:sz w:val="28"/>
          <w:szCs w:val="28"/>
        </w:rPr>
        <w:t xml:space="preserve">ом 27:05:0104001:468, площадью </w:t>
      </w:r>
      <w:r w:rsidRPr="009923B2">
        <w:rPr>
          <w:rFonts w:ascii="Times New Roman" w:hAnsi="Times New Roman" w:cs="Times New Roman"/>
          <w:sz w:val="28"/>
          <w:szCs w:val="28"/>
        </w:rPr>
        <w:t>7 054,0 кв.м., с кадастровой стоимостью 474 734,2 руб.:</w:t>
      </w:r>
    </w:p>
    <w:p w:rsidR="006E533D" w:rsidRPr="009923B2" w:rsidRDefault="006E533D" w:rsidP="009923B2">
      <w:pPr>
        <w:pStyle w:val="a3"/>
        <w:spacing w:after="0"/>
        <w:ind w:firstLine="1418"/>
        <w:jc w:val="center"/>
        <w:rPr>
          <w:szCs w:val="28"/>
        </w:rPr>
      </w:pPr>
    </w:p>
    <w:p w:rsidR="006E533D" w:rsidRPr="009923B2" w:rsidRDefault="006E533D" w:rsidP="0099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B2">
        <w:rPr>
          <w:rFonts w:ascii="Times New Roman" w:eastAsia="Times New Roman" w:hAnsi="Times New Roman" w:cs="Times New Roman"/>
          <w:sz w:val="28"/>
          <w:szCs w:val="28"/>
        </w:rPr>
        <w:t>Рп = (</w:t>
      </w:r>
      <w:proofErr w:type="spellStart"/>
      <w:r w:rsidRPr="009923B2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992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62598407"/>
      <w:r w:rsidRPr="009923B2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9923B2">
        <w:rPr>
          <w:rFonts w:ascii="Times New Roman" w:eastAsia="Times New Roman" w:hAnsi="Times New Roman" w:cs="Times New Roman"/>
          <w:sz w:val="28"/>
          <w:szCs w:val="28"/>
        </w:rPr>
        <w:t xml:space="preserve"> 0,01%)/</w:t>
      </w:r>
      <w:bookmarkEnd w:id="3"/>
      <w:r w:rsidRPr="009923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23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23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23B2">
        <w:rPr>
          <w:rFonts w:ascii="Times New Roman" w:hAnsi="Times New Roman" w:cs="Times New Roman"/>
          <w:sz w:val="28"/>
          <w:szCs w:val="28"/>
        </w:rPr>
        <w:t xml:space="preserve">/у </w:t>
      </w:r>
      <w:proofErr w:type="gramStart"/>
      <w:r w:rsidRPr="009923B2">
        <w:rPr>
          <w:rFonts w:ascii="Times New Roman" w:hAnsi="Times New Roman" w:cs="Times New Roman"/>
          <w:sz w:val="28"/>
          <w:szCs w:val="28"/>
        </w:rPr>
        <w:t>учтенного</w:t>
      </w:r>
      <w:proofErr w:type="gramEnd"/>
      <w:r w:rsidRPr="009923B2">
        <w:rPr>
          <w:rFonts w:ascii="Times New Roman" w:hAnsi="Times New Roman" w:cs="Times New Roman"/>
          <w:sz w:val="28"/>
          <w:szCs w:val="28"/>
        </w:rPr>
        <w:t xml:space="preserve"> в ЕГРН, с кадастровым номером 27:05:0104001:468) х </w:t>
      </w:r>
      <w:r w:rsidRPr="009923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23B2">
        <w:rPr>
          <w:rFonts w:ascii="Times New Roman" w:hAnsi="Times New Roman" w:cs="Times New Roman"/>
          <w:sz w:val="28"/>
          <w:szCs w:val="28"/>
        </w:rPr>
        <w:t xml:space="preserve">(испрашиваемая) </w:t>
      </w:r>
      <w:r w:rsidRPr="009923B2">
        <w:rPr>
          <w:rFonts w:ascii="Times New Roman" w:eastAsia="Times New Roman" w:hAnsi="Times New Roman" w:cs="Times New Roman"/>
          <w:sz w:val="28"/>
          <w:szCs w:val="28"/>
        </w:rPr>
        <w:t>х 6 (испрашиваемый срок).</w:t>
      </w:r>
    </w:p>
    <w:p w:rsidR="006E533D" w:rsidRPr="009923B2" w:rsidRDefault="006E533D" w:rsidP="0099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D" w:rsidRPr="009923B2" w:rsidRDefault="006E533D" w:rsidP="0099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B2">
        <w:rPr>
          <w:rFonts w:ascii="Times New Roman" w:eastAsia="Times New Roman" w:hAnsi="Times New Roman" w:cs="Times New Roman"/>
          <w:sz w:val="28"/>
          <w:szCs w:val="28"/>
        </w:rPr>
        <w:t xml:space="preserve">Рп – размер платы за публичный сервитут земли, </w:t>
      </w:r>
      <w:proofErr w:type="gramStart"/>
      <w:r w:rsidRPr="009923B2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proofErr w:type="gramEnd"/>
      <w:r w:rsidRPr="009923B2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государственной собственности с кадастровым номером 27:05:0104001:468, руб.;</w:t>
      </w:r>
    </w:p>
    <w:p w:rsidR="006E533D" w:rsidRPr="009923B2" w:rsidRDefault="006E533D" w:rsidP="0099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23B2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9923B2">
        <w:rPr>
          <w:rFonts w:ascii="Times New Roman" w:eastAsia="Times New Roman" w:hAnsi="Times New Roman" w:cs="Times New Roman"/>
          <w:sz w:val="28"/>
          <w:szCs w:val="28"/>
        </w:rPr>
        <w:t xml:space="preserve"> – кадастровая стоимость земельного участка с кадастровым номером 27:05:0104001:468;</w:t>
      </w:r>
    </w:p>
    <w:p w:rsidR="006E533D" w:rsidRPr="009923B2" w:rsidRDefault="006E533D" w:rsidP="0099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B2">
        <w:rPr>
          <w:rFonts w:ascii="Times New Roman" w:eastAsia="Times New Roman" w:hAnsi="Times New Roman" w:cs="Times New Roman"/>
          <w:sz w:val="28"/>
          <w:szCs w:val="28"/>
        </w:rPr>
        <w:t>0,01% - п</w:t>
      </w:r>
      <w:r w:rsidRPr="009923B2">
        <w:rPr>
          <w:rFonts w:ascii="Times New Roman" w:hAnsi="Times New Roman" w:cs="Times New Roman"/>
          <w:sz w:val="28"/>
          <w:szCs w:val="28"/>
          <w:shd w:val="clear" w:color="auto" w:fill="FFFFFF"/>
        </w:rPr>
        <w:t>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</w:t>
      </w:r>
      <w:r w:rsidRPr="009923B2">
        <w:rPr>
          <w:rFonts w:ascii="Times New Roman" w:eastAsia="Times New Roman" w:hAnsi="Times New Roman" w:cs="Times New Roman"/>
          <w:sz w:val="28"/>
          <w:szCs w:val="28"/>
        </w:rPr>
        <w:t xml:space="preserve"> (ст. 39.46 Земельного кодекса Российской Федерации);</w:t>
      </w:r>
    </w:p>
    <w:p w:rsidR="006E533D" w:rsidRPr="009923B2" w:rsidRDefault="006E533D" w:rsidP="009923B2">
      <w:pPr>
        <w:pStyle w:val="a3"/>
        <w:spacing w:after="0"/>
        <w:ind w:firstLine="708"/>
        <w:jc w:val="both"/>
        <w:rPr>
          <w:szCs w:val="28"/>
        </w:rPr>
      </w:pPr>
      <w:r w:rsidRPr="009923B2">
        <w:rPr>
          <w:szCs w:val="28"/>
          <w:lang w:val="en-US"/>
        </w:rPr>
        <w:t>S</w:t>
      </w:r>
      <w:r w:rsidRPr="009923B2">
        <w:rPr>
          <w:szCs w:val="28"/>
        </w:rPr>
        <w:t xml:space="preserve"> – </w:t>
      </w:r>
      <w:proofErr w:type="gramStart"/>
      <w:r w:rsidRPr="009923B2">
        <w:rPr>
          <w:szCs w:val="28"/>
        </w:rPr>
        <w:t>площадь</w:t>
      </w:r>
      <w:proofErr w:type="gramEnd"/>
      <w:r w:rsidRPr="009923B2">
        <w:rPr>
          <w:szCs w:val="28"/>
        </w:rPr>
        <w:t xml:space="preserve"> земельного участка с кадастровым номером 27:05:0104001:468, учтенного в Едином государственном реестре недвижимости;</w:t>
      </w:r>
    </w:p>
    <w:p w:rsidR="006E533D" w:rsidRPr="009923B2" w:rsidRDefault="006E533D" w:rsidP="009923B2">
      <w:pPr>
        <w:pStyle w:val="a3"/>
        <w:spacing w:after="0"/>
        <w:ind w:firstLine="708"/>
        <w:jc w:val="both"/>
        <w:rPr>
          <w:szCs w:val="28"/>
        </w:rPr>
      </w:pPr>
      <w:r w:rsidRPr="009923B2">
        <w:rPr>
          <w:szCs w:val="28"/>
          <w:lang w:val="en-US"/>
        </w:rPr>
        <w:t>S</w:t>
      </w:r>
      <w:r w:rsidRPr="009923B2">
        <w:rPr>
          <w:szCs w:val="28"/>
        </w:rPr>
        <w:t xml:space="preserve"> – </w:t>
      </w:r>
      <w:proofErr w:type="gramStart"/>
      <w:r w:rsidRPr="009923B2">
        <w:rPr>
          <w:szCs w:val="28"/>
        </w:rPr>
        <w:t>испрашиваемого</w:t>
      </w:r>
      <w:proofErr w:type="gramEnd"/>
      <w:r w:rsidRPr="009923B2">
        <w:rPr>
          <w:szCs w:val="28"/>
        </w:rPr>
        <w:t xml:space="preserve"> площадь земли.</w:t>
      </w:r>
    </w:p>
    <w:p w:rsidR="006E533D" w:rsidRPr="009923B2" w:rsidRDefault="006E533D" w:rsidP="0099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D" w:rsidRPr="009923B2" w:rsidRDefault="006E533D" w:rsidP="009923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23B2">
        <w:rPr>
          <w:rFonts w:ascii="Times New Roman" w:eastAsia="Times New Roman" w:hAnsi="Times New Roman" w:cs="Times New Roman"/>
          <w:sz w:val="28"/>
          <w:szCs w:val="28"/>
        </w:rPr>
        <w:t xml:space="preserve">Рп = 474 734,2 </w:t>
      </w:r>
      <w:r w:rsidRPr="009923B2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9923B2">
        <w:rPr>
          <w:rFonts w:ascii="Times New Roman" w:eastAsia="Times New Roman" w:hAnsi="Times New Roman" w:cs="Times New Roman"/>
          <w:sz w:val="28"/>
          <w:szCs w:val="28"/>
        </w:rPr>
        <w:t xml:space="preserve"> 0,1% = 474,73</w:t>
      </w:r>
    </w:p>
    <w:p w:rsidR="006E533D" w:rsidRPr="009923B2" w:rsidRDefault="006E533D" w:rsidP="009923B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E533D" w:rsidRPr="009923B2" w:rsidRDefault="006E533D" w:rsidP="00992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33D" w:rsidRPr="009923B2" w:rsidRDefault="006E533D" w:rsidP="009923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3B2">
        <w:rPr>
          <w:rFonts w:ascii="Times New Roman" w:hAnsi="Times New Roman" w:cs="Times New Roman"/>
          <w:sz w:val="28"/>
          <w:szCs w:val="28"/>
        </w:rPr>
        <w:t>Плата за публичный сервитут площадью 7 054,0 кв.м., за весь срок (6 лет) принимается в значении 474 (четыреста семьдесят четыре) рубля 73 копейки.</w:t>
      </w:r>
    </w:p>
    <w:p w:rsidR="005D15C5" w:rsidRPr="009923B2" w:rsidRDefault="005D15C5" w:rsidP="009923B2">
      <w:pPr>
        <w:spacing w:after="0" w:line="240" w:lineRule="auto"/>
        <w:rPr>
          <w:sz w:val="28"/>
          <w:szCs w:val="28"/>
        </w:rPr>
      </w:pPr>
    </w:p>
    <w:sectPr w:rsidR="005D15C5" w:rsidRPr="009923B2" w:rsidSect="00856EA5">
      <w:pgSz w:w="11906" w:h="16838"/>
      <w:pgMar w:top="1276" w:right="709" w:bottom="1134" w:left="2155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260" w:rsidRDefault="00280260" w:rsidP="009923B2">
      <w:pPr>
        <w:spacing w:after="0" w:line="240" w:lineRule="auto"/>
      </w:pPr>
      <w:r>
        <w:separator/>
      </w:r>
    </w:p>
  </w:endnote>
  <w:endnote w:type="continuationSeparator" w:id="0">
    <w:p w:rsidR="00280260" w:rsidRDefault="00280260" w:rsidP="0099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260" w:rsidRDefault="00280260" w:rsidP="009923B2">
      <w:pPr>
        <w:spacing w:after="0" w:line="240" w:lineRule="auto"/>
      </w:pPr>
      <w:r>
        <w:separator/>
      </w:r>
    </w:p>
  </w:footnote>
  <w:footnote w:type="continuationSeparator" w:id="0">
    <w:p w:rsidR="00280260" w:rsidRDefault="00280260" w:rsidP="0099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3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6EA5" w:rsidRPr="00856EA5" w:rsidRDefault="00CC4BB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6E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56EA5" w:rsidRPr="00856EA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56E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7CE3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56E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6EA5" w:rsidRDefault="00856EA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7C93"/>
    <w:rsid w:val="00007C93"/>
    <w:rsid w:val="00102852"/>
    <w:rsid w:val="00280260"/>
    <w:rsid w:val="004915CE"/>
    <w:rsid w:val="00507147"/>
    <w:rsid w:val="005C572F"/>
    <w:rsid w:val="005D15C5"/>
    <w:rsid w:val="006E533D"/>
    <w:rsid w:val="00725E16"/>
    <w:rsid w:val="007B59CC"/>
    <w:rsid w:val="007D4BA8"/>
    <w:rsid w:val="00831CCF"/>
    <w:rsid w:val="00856EA5"/>
    <w:rsid w:val="009923B2"/>
    <w:rsid w:val="00C97CE3"/>
    <w:rsid w:val="00CC4BBA"/>
    <w:rsid w:val="00D620A2"/>
    <w:rsid w:val="00E106DA"/>
    <w:rsid w:val="00FF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2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C572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unhideWhenUsed/>
    <w:rsid w:val="006E533D"/>
    <w:pPr>
      <w:spacing w:after="120" w:line="240" w:lineRule="auto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6E533D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Emphasis"/>
    <w:basedOn w:val="a0"/>
    <w:uiPriority w:val="20"/>
    <w:qFormat/>
    <w:rsid w:val="006E533D"/>
    <w:rPr>
      <w:i/>
      <w:iCs/>
    </w:rPr>
  </w:style>
  <w:style w:type="character" w:styleId="a6">
    <w:name w:val="Hyperlink"/>
    <w:basedOn w:val="a0"/>
    <w:uiPriority w:val="99"/>
    <w:semiHidden/>
    <w:unhideWhenUsed/>
    <w:rsid w:val="006E533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33D"/>
    <w:rPr>
      <w:rFonts w:ascii="Tahoma" w:eastAsia="Calibri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9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23B2"/>
    <w:rPr>
      <w:rFonts w:ascii="Calibri" w:eastAsia="Calibri" w:hAnsi="Calibri" w:cs="Calibri"/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9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23B2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DAA15-FDB4-40FF-AB7D-0C23E802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Request_1</vt:lpstr>
    </vt:vector>
  </TitlesOfParts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Request_1</dc:title>
  <dc:subject>Чертеж</dc:subject>
  <dc:creator>Пользователь</dc:creator>
  <cp:keywords/>
  <cp:lastModifiedBy>Машбюро</cp:lastModifiedBy>
  <cp:revision>10</cp:revision>
  <cp:lastPrinted>2024-11-27T01:12:00Z</cp:lastPrinted>
  <dcterms:created xsi:type="dcterms:W3CDTF">2024-11-11T00:56:00Z</dcterms:created>
  <dcterms:modified xsi:type="dcterms:W3CDTF">2024-11-27T01:12:00Z</dcterms:modified>
</cp:coreProperties>
</file>