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C7" w:rsidRPr="00D53FC7" w:rsidRDefault="00D53FC7" w:rsidP="00D53FC7">
      <w:pPr>
        <w:tabs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3FC7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D53FC7" w:rsidRPr="00D53FC7" w:rsidRDefault="00D53FC7" w:rsidP="00D53FC7">
      <w:pPr>
        <w:tabs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3FC7">
        <w:rPr>
          <w:rFonts w:ascii="Times New Roman" w:eastAsia="Calibri" w:hAnsi="Times New Roman" w:cs="Times New Roman"/>
          <w:sz w:val="28"/>
          <w:szCs w:val="28"/>
        </w:rPr>
        <w:t>Верхнебуреинского муниципального района</w:t>
      </w:r>
    </w:p>
    <w:p w:rsidR="00D53FC7" w:rsidRPr="00D53FC7" w:rsidRDefault="00D53FC7" w:rsidP="00D53FC7">
      <w:pPr>
        <w:tabs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3FC7" w:rsidRPr="00D53FC7" w:rsidRDefault="00D53FC7" w:rsidP="00D53FC7">
      <w:pPr>
        <w:tabs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3FC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D53FC7" w:rsidRPr="00D53FC7" w:rsidRDefault="00D53FC7" w:rsidP="00D53FC7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FC7" w:rsidRPr="00D53FC7" w:rsidRDefault="00D53FC7" w:rsidP="00D53FC7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3FC7" w:rsidRPr="00D53FC7" w:rsidRDefault="00D53FC7" w:rsidP="00D53FC7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3FC7">
        <w:rPr>
          <w:rFonts w:ascii="Times New Roman" w:eastAsia="Calibri" w:hAnsi="Times New Roman" w:cs="Times New Roman"/>
          <w:sz w:val="28"/>
          <w:szCs w:val="28"/>
          <w:u w:val="single"/>
        </w:rPr>
        <w:t>11.12.2024 № 819</w:t>
      </w:r>
    </w:p>
    <w:p w:rsidR="00D53FC7" w:rsidRPr="00D53FC7" w:rsidRDefault="00D53FC7" w:rsidP="00D53FC7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3FC7">
        <w:rPr>
          <w:rFonts w:ascii="Times New Roman" w:eastAsia="Calibri" w:hAnsi="Times New Roman" w:cs="Times New Roman"/>
          <w:sz w:val="28"/>
          <w:szCs w:val="28"/>
        </w:rPr>
        <w:t>п. Чегдомын</w:t>
      </w:r>
    </w:p>
    <w:p w:rsidR="00420949" w:rsidRPr="00D53FC7" w:rsidRDefault="00420949" w:rsidP="00D5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49" w:rsidRDefault="00420949" w:rsidP="00DF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64A" w:rsidRDefault="0027564A" w:rsidP="005A09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региональном турнире по грек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рим</w:t>
      </w:r>
      <w:r w:rsidR="005A09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борьбе</w:t>
      </w:r>
    </w:p>
    <w:p w:rsidR="005A0916" w:rsidRDefault="005A0916" w:rsidP="0042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345" w:rsidRDefault="005A0916" w:rsidP="0042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A7383">
        <w:rPr>
          <w:rFonts w:ascii="Times New Roman" w:hAnsi="Times New Roman" w:cs="Times New Roman"/>
          <w:sz w:val="28"/>
          <w:szCs w:val="28"/>
        </w:rPr>
        <w:t xml:space="preserve">целью развития спортивной борьбы в Хабаровском крае, пропаганды здорового образа жизни, формирования позитивных жизненных установок у подрастающего поколения, гражданского и патриотического воспитания молодежи, выявления сильнейших спортсменов для формирования спортивных команд Хабаровского </w:t>
      </w:r>
      <w:r w:rsidR="005B4244" w:rsidRPr="00EA7383">
        <w:rPr>
          <w:rFonts w:ascii="Times New Roman" w:hAnsi="Times New Roman" w:cs="Times New Roman"/>
          <w:sz w:val="28"/>
          <w:szCs w:val="28"/>
        </w:rPr>
        <w:t>края</w:t>
      </w:r>
      <w:r w:rsidR="005B4244">
        <w:rPr>
          <w:rFonts w:ascii="Times New Roman" w:hAnsi="Times New Roman" w:cs="Times New Roman"/>
          <w:sz w:val="28"/>
          <w:szCs w:val="28"/>
        </w:rPr>
        <w:t>, администрация</w:t>
      </w:r>
      <w:r w:rsidR="00EA7383">
        <w:rPr>
          <w:rFonts w:ascii="Times New Roman" w:hAnsi="Times New Roman" w:cs="Times New Roman"/>
          <w:sz w:val="28"/>
          <w:szCs w:val="28"/>
        </w:rPr>
        <w:t xml:space="preserve"> </w:t>
      </w:r>
      <w:r w:rsidR="004266E5">
        <w:rPr>
          <w:rFonts w:ascii="Times New Roman" w:hAnsi="Times New Roman" w:cs="Times New Roman"/>
          <w:sz w:val="28"/>
          <w:szCs w:val="28"/>
        </w:rPr>
        <w:t>В</w:t>
      </w:r>
      <w:r w:rsidR="00870E07">
        <w:rPr>
          <w:rFonts w:ascii="Times New Roman" w:hAnsi="Times New Roman" w:cs="Times New Roman"/>
          <w:sz w:val="28"/>
          <w:szCs w:val="28"/>
        </w:rPr>
        <w:t>ерхнебуреинского мун</w:t>
      </w:r>
      <w:r w:rsidR="00DF439A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870E07"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EA7383" w:rsidRDefault="00EA7383" w:rsidP="00420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4244" w:rsidRDefault="00420949" w:rsidP="004209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05 и </w:t>
      </w:r>
      <w:r w:rsidR="005B4244">
        <w:rPr>
          <w:rFonts w:ascii="Times New Roman" w:hAnsi="Times New Roman" w:cs="Times New Roman"/>
          <w:sz w:val="28"/>
          <w:szCs w:val="28"/>
        </w:rPr>
        <w:t>06 января 2025 г</w:t>
      </w:r>
      <w:r w:rsidR="00991C39">
        <w:rPr>
          <w:rFonts w:ascii="Times New Roman" w:hAnsi="Times New Roman" w:cs="Times New Roman"/>
          <w:sz w:val="28"/>
          <w:szCs w:val="28"/>
        </w:rPr>
        <w:t>ода</w:t>
      </w:r>
      <w:r w:rsidR="005B4244">
        <w:rPr>
          <w:rFonts w:ascii="Times New Roman" w:hAnsi="Times New Roman" w:cs="Times New Roman"/>
          <w:sz w:val="28"/>
          <w:szCs w:val="28"/>
        </w:rPr>
        <w:t xml:space="preserve"> на территории Верхнебуреинского муниципального района Хабаровского края Региональный турнир по грек</w:t>
      </w:r>
      <w:proofErr w:type="gramStart"/>
      <w:r w:rsidR="005B42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B4244">
        <w:rPr>
          <w:rFonts w:ascii="Times New Roman" w:hAnsi="Times New Roman" w:cs="Times New Roman"/>
          <w:sz w:val="28"/>
          <w:szCs w:val="28"/>
        </w:rPr>
        <w:t xml:space="preserve"> римской борьбе (далее по тексту – Турнир).</w:t>
      </w:r>
    </w:p>
    <w:p w:rsidR="00FB2395" w:rsidRDefault="005B4244" w:rsidP="004209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95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 проведение мероприятия назначить сектор </w:t>
      </w:r>
      <w:r w:rsidR="00B46915" w:rsidRPr="00FB2395">
        <w:rPr>
          <w:rFonts w:ascii="Times New Roman" w:hAnsi="Times New Roman" w:cs="Times New Roman"/>
          <w:sz w:val="28"/>
          <w:szCs w:val="28"/>
        </w:rPr>
        <w:t xml:space="preserve">по </w:t>
      </w:r>
      <w:r w:rsidRPr="00FB2395">
        <w:rPr>
          <w:rFonts w:ascii="Times New Roman" w:hAnsi="Times New Roman" w:cs="Times New Roman"/>
          <w:sz w:val="28"/>
          <w:szCs w:val="28"/>
        </w:rPr>
        <w:t>спорт</w:t>
      </w:r>
      <w:r w:rsidR="00B46915" w:rsidRPr="00FB2395">
        <w:rPr>
          <w:rFonts w:ascii="Times New Roman" w:hAnsi="Times New Roman" w:cs="Times New Roman"/>
          <w:sz w:val="28"/>
          <w:szCs w:val="28"/>
        </w:rPr>
        <w:t>у</w:t>
      </w:r>
      <w:r w:rsidR="00D85A8C" w:rsidRPr="00FB2395">
        <w:rPr>
          <w:rFonts w:ascii="Times New Roman" w:hAnsi="Times New Roman" w:cs="Times New Roman"/>
          <w:sz w:val="28"/>
          <w:szCs w:val="28"/>
        </w:rPr>
        <w:t xml:space="preserve"> и туризм</w:t>
      </w:r>
      <w:r w:rsidR="00B46915" w:rsidRPr="00FB2395">
        <w:rPr>
          <w:rFonts w:ascii="Times New Roman" w:hAnsi="Times New Roman" w:cs="Times New Roman"/>
          <w:sz w:val="28"/>
          <w:szCs w:val="28"/>
        </w:rPr>
        <w:t>у</w:t>
      </w:r>
      <w:r w:rsidR="00D85A8C" w:rsidRPr="00FB2395">
        <w:rPr>
          <w:rFonts w:ascii="Times New Roman" w:hAnsi="Times New Roman" w:cs="Times New Roman"/>
          <w:sz w:val="28"/>
          <w:szCs w:val="28"/>
        </w:rPr>
        <w:t xml:space="preserve"> </w:t>
      </w:r>
      <w:r w:rsidR="00FB2395" w:rsidRPr="00FB2395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 w:rsidR="00D85A8C" w:rsidRPr="00FB2395">
        <w:rPr>
          <w:rFonts w:ascii="Times New Roman" w:hAnsi="Times New Roman" w:cs="Times New Roman"/>
          <w:sz w:val="28"/>
          <w:szCs w:val="28"/>
        </w:rPr>
        <w:t xml:space="preserve">(Зуев В.В.), управление образования </w:t>
      </w:r>
      <w:r w:rsidR="00FB2395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 w:rsidR="00D85A8C" w:rsidRPr="00FB2395">
        <w:rPr>
          <w:rFonts w:ascii="Times New Roman" w:hAnsi="Times New Roman" w:cs="Times New Roman"/>
          <w:sz w:val="28"/>
          <w:szCs w:val="28"/>
        </w:rPr>
        <w:t xml:space="preserve">(Митяшова О. П.), отдел культуры </w:t>
      </w:r>
      <w:r w:rsidR="00FB2395" w:rsidRPr="00FB2395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 w:rsidR="00DF439A">
        <w:rPr>
          <w:rFonts w:ascii="Times New Roman" w:hAnsi="Times New Roman" w:cs="Times New Roman"/>
          <w:sz w:val="28"/>
          <w:szCs w:val="28"/>
        </w:rPr>
        <w:t>(Дрюк Н.</w:t>
      </w:r>
      <w:r w:rsidR="00FB2395">
        <w:rPr>
          <w:rFonts w:ascii="Times New Roman" w:hAnsi="Times New Roman" w:cs="Times New Roman"/>
          <w:sz w:val="28"/>
          <w:szCs w:val="28"/>
        </w:rPr>
        <w:t>Л.).</w:t>
      </w:r>
    </w:p>
    <w:p w:rsidR="00F713DF" w:rsidRPr="00FB2395" w:rsidRDefault="00F713DF" w:rsidP="004209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95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9B5359" w:rsidRPr="00FB2395">
        <w:rPr>
          <w:rFonts w:ascii="Times New Roman" w:hAnsi="Times New Roman" w:cs="Times New Roman"/>
          <w:sz w:val="28"/>
          <w:szCs w:val="28"/>
        </w:rPr>
        <w:t>«О</w:t>
      </w:r>
      <w:r w:rsidRPr="00FB2395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9B5359" w:rsidRPr="00FB2395">
        <w:rPr>
          <w:rFonts w:ascii="Times New Roman" w:hAnsi="Times New Roman" w:cs="Times New Roman"/>
          <w:sz w:val="28"/>
          <w:szCs w:val="28"/>
        </w:rPr>
        <w:t>м</w:t>
      </w:r>
      <w:r w:rsidRPr="00FB2395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9B5359" w:rsidRPr="00FB2395">
        <w:rPr>
          <w:rFonts w:ascii="Times New Roman" w:hAnsi="Times New Roman" w:cs="Times New Roman"/>
          <w:sz w:val="28"/>
          <w:szCs w:val="28"/>
        </w:rPr>
        <w:t>е</w:t>
      </w:r>
      <w:r w:rsidRPr="00FB2395">
        <w:rPr>
          <w:rFonts w:ascii="Times New Roman" w:hAnsi="Times New Roman" w:cs="Times New Roman"/>
          <w:sz w:val="28"/>
          <w:szCs w:val="28"/>
        </w:rPr>
        <w:t xml:space="preserve"> по греко-римской </w:t>
      </w:r>
      <w:r w:rsidR="009B5359" w:rsidRPr="00FB2395">
        <w:rPr>
          <w:rFonts w:ascii="Times New Roman" w:hAnsi="Times New Roman" w:cs="Times New Roman"/>
          <w:sz w:val="28"/>
          <w:szCs w:val="28"/>
        </w:rPr>
        <w:t xml:space="preserve">борьбе </w:t>
      </w:r>
      <w:r w:rsidRPr="00FB2395">
        <w:rPr>
          <w:rFonts w:ascii="Times New Roman" w:hAnsi="Times New Roman" w:cs="Times New Roman"/>
          <w:sz w:val="28"/>
          <w:szCs w:val="28"/>
        </w:rPr>
        <w:t xml:space="preserve">«Рождественские встречи» </w:t>
      </w:r>
      <w:r w:rsidR="009B5359" w:rsidRPr="00FB2395">
        <w:rPr>
          <w:rFonts w:ascii="Times New Roman" w:hAnsi="Times New Roman" w:cs="Times New Roman"/>
          <w:sz w:val="28"/>
          <w:szCs w:val="28"/>
        </w:rPr>
        <w:t>в рамках соревнований «Лига городов»</w:t>
      </w:r>
      <w:r w:rsidR="00FB2395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постановлению.</w:t>
      </w:r>
    </w:p>
    <w:p w:rsidR="00F713DF" w:rsidRPr="009D3826" w:rsidRDefault="00F713DF" w:rsidP="004209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282">
        <w:rPr>
          <w:rFonts w:ascii="Times New Roman" w:hAnsi="Times New Roman" w:cs="Times New Roman"/>
          <w:sz w:val="28"/>
          <w:szCs w:val="28"/>
        </w:rPr>
        <w:t xml:space="preserve">Утвердить смету расходов для организации и проведения </w:t>
      </w:r>
      <w:r w:rsidR="009D3826">
        <w:rPr>
          <w:rFonts w:ascii="Times New Roman" w:hAnsi="Times New Roman" w:cs="Times New Roman"/>
          <w:sz w:val="28"/>
          <w:szCs w:val="28"/>
        </w:rPr>
        <w:t>Турнира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395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BF1086" w:rsidRDefault="008B3919" w:rsidP="004209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1443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1443">
        <w:rPr>
          <w:rFonts w:ascii="Times New Roman" w:hAnsi="Times New Roman" w:cs="Times New Roman"/>
          <w:sz w:val="28"/>
          <w:szCs w:val="28"/>
        </w:rPr>
        <w:t xml:space="preserve"> </w:t>
      </w:r>
      <w:r w:rsidR="00B46915">
        <w:rPr>
          <w:rFonts w:ascii="Times New Roman" w:hAnsi="Times New Roman" w:cs="Times New Roman"/>
          <w:sz w:val="28"/>
          <w:szCs w:val="28"/>
        </w:rPr>
        <w:t xml:space="preserve">по </w:t>
      </w:r>
      <w:r w:rsidR="002E1443">
        <w:rPr>
          <w:rFonts w:ascii="Times New Roman" w:hAnsi="Times New Roman" w:cs="Times New Roman"/>
          <w:sz w:val="28"/>
          <w:szCs w:val="28"/>
        </w:rPr>
        <w:t>спорт</w:t>
      </w:r>
      <w:r w:rsidR="00B46915">
        <w:rPr>
          <w:rFonts w:ascii="Times New Roman" w:hAnsi="Times New Roman" w:cs="Times New Roman"/>
          <w:sz w:val="28"/>
          <w:szCs w:val="28"/>
        </w:rPr>
        <w:t>у</w:t>
      </w:r>
      <w:r w:rsidR="002E1443">
        <w:rPr>
          <w:rFonts w:ascii="Times New Roman" w:hAnsi="Times New Roman" w:cs="Times New Roman"/>
          <w:sz w:val="28"/>
          <w:szCs w:val="28"/>
        </w:rPr>
        <w:t xml:space="preserve"> и туризм</w:t>
      </w:r>
      <w:r w:rsidR="00B469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2E1443">
        <w:rPr>
          <w:rFonts w:ascii="Times New Roman" w:hAnsi="Times New Roman" w:cs="Times New Roman"/>
          <w:sz w:val="28"/>
          <w:szCs w:val="28"/>
        </w:rPr>
        <w:t xml:space="preserve"> (</w:t>
      </w:r>
      <w:r w:rsidR="00BF1086">
        <w:rPr>
          <w:rFonts w:ascii="Times New Roman" w:hAnsi="Times New Roman" w:cs="Times New Roman"/>
          <w:sz w:val="28"/>
          <w:szCs w:val="28"/>
        </w:rPr>
        <w:t>З</w:t>
      </w:r>
      <w:r w:rsidR="002E1443">
        <w:rPr>
          <w:rFonts w:ascii="Times New Roman" w:hAnsi="Times New Roman" w:cs="Times New Roman"/>
          <w:sz w:val="28"/>
          <w:szCs w:val="28"/>
        </w:rPr>
        <w:t>уев</w:t>
      </w:r>
      <w:r w:rsidR="00DF439A">
        <w:rPr>
          <w:rFonts w:ascii="Times New Roman" w:hAnsi="Times New Roman" w:cs="Times New Roman"/>
          <w:sz w:val="28"/>
          <w:szCs w:val="28"/>
        </w:rPr>
        <w:t> В.</w:t>
      </w:r>
      <w:r w:rsidR="00BF1086">
        <w:rPr>
          <w:rFonts w:ascii="Times New Roman" w:hAnsi="Times New Roman" w:cs="Times New Roman"/>
          <w:sz w:val="28"/>
          <w:szCs w:val="28"/>
        </w:rPr>
        <w:t>В.):</w:t>
      </w:r>
    </w:p>
    <w:p w:rsidR="00676376" w:rsidRDefault="00676376" w:rsidP="004209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1086">
        <w:rPr>
          <w:rFonts w:ascii="Times New Roman" w:hAnsi="Times New Roman" w:cs="Times New Roman"/>
          <w:sz w:val="28"/>
          <w:szCs w:val="28"/>
        </w:rPr>
        <w:t xml:space="preserve">одготовить наградную и сувенирную продукцию согласно утвержденной </w:t>
      </w:r>
      <w:r w:rsidR="009D3826">
        <w:rPr>
          <w:rFonts w:ascii="Times New Roman" w:hAnsi="Times New Roman" w:cs="Times New Roman"/>
          <w:sz w:val="28"/>
          <w:szCs w:val="28"/>
        </w:rPr>
        <w:t>смете</w:t>
      </w:r>
      <w:r w:rsidR="00517F99">
        <w:rPr>
          <w:rFonts w:ascii="Times New Roman" w:hAnsi="Times New Roman" w:cs="Times New Roman"/>
          <w:sz w:val="28"/>
          <w:szCs w:val="28"/>
        </w:rPr>
        <w:t>.</w:t>
      </w:r>
    </w:p>
    <w:p w:rsidR="00676376" w:rsidRPr="00676376" w:rsidRDefault="00676376" w:rsidP="004209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3C96" w:rsidRPr="00676376">
        <w:rPr>
          <w:rFonts w:ascii="Times New Roman" w:hAnsi="Times New Roman" w:cs="Times New Roman"/>
          <w:sz w:val="28"/>
          <w:szCs w:val="28"/>
        </w:rPr>
        <w:t xml:space="preserve">беспечить подготовку спортивного зала </w:t>
      </w:r>
      <w:r w:rsidRPr="00676376">
        <w:rPr>
          <w:rFonts w:ascii="Times New Roman" w:hAnsi="Times New Roman" w:cs="Times New Roman"/>
          <w:sz w:val="28"/>
          <w:szCs w:val="28"/>
        </w:rPr>
        <w:t>«</w:t>
      </w:r>
      <w:r w:rsidR="009D3826">
        <w:rPr>
          <w:rFonts w:ascii="Times New Roman" w:hAnsi="Times New Roman" w:cs="Times New Roman"/>
          <w:sz w:val="28"/>
          <w:szCs w:val="28"/>
        </w:rPr>
        <w:t>Физкультурно- оздоровительного комплекса</w:t>
      </w:r>
      <w:r w:rsidRPr="00676376">
        <w:rPr>
          <w:rFonts w:ascii="Times New Roman" w:hAnsi="Times New Roman" w:cs="Times New Roman"/>
          <w:sz w:val="28"/>
          <w:szCs w:val="28"/>
        </w:rPr>
        <w:t xml:space="preserve">» </w:t>
      </w:r>
      <w:r w:rsidR="009D3826">
        <w:rPr>
          <w:rFonts w:ascii="Times New Roman" w:hAnsi="Times New Roman" w:cs="Times New Roman"/>
          <w:sz w:val="28"/>
          <w:szCs w:val="28"/>
        </w:rPr>
        <w:t xml:space="preserve">краевого государственного бюджетного профессионального образовательного </w:t>
      </w:r>
      <w:r w:rsidR="008A15A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A15AD" w:rsidRPr="00676376">
        <w:rPr>
          <w:rFonts w:ascii="Times New Roman" w:hAnsi="Times New Roman" w:cs="Times New Roman"/>
          <w:sz w:val="28"/>
          <w:szCs w:val="28"/>
        </w:rPr>
        <w:t>«</w:t>
      </w:r>
      <w:r w:rsidR="009D3826">
        <w:rPr>
          <w:rFonts w:ascii="Times New Roman" w:hAnsi="Times New Roman" w:cs="Times New Roman"/>
          <w:sz w:val="28"/>
          <w:szCs w:val="28"/>
        </w:rPr>
        <w:t>Чегдомынский г</w:t>
      </w:r>
      <w:r w:rsidRPr="00676376">
        <w:rPr>
          <w:rFonts w:ascii="Times New Roman" w:hAnsi="Times New Roman" w:cs="Times New Roman"/>
          <w:sz w:val="28"/>
          <w:szCs w:val="28"/>
        </w:rPr>
        <w:t xml:space="preserve">орно-технологический техникум») (далее по тексту </w:t>
      </w:r>
      <w:r w:rsidR="008A15AD">
        <w:rPr>
          <w:rFonts w:ascii="Times New Roman" w:hAnsi="Times New Roman" w:cs="Times New Roman"/>
          <w:sz w:val="28"/>
          <w:szCs w:val="28"/>
        </w:rPr>
        <w:t>–</w:t>
      </w:r>
      <w:r w:rsidRPr="00676376">
        <w:rPr>
          <w:rFonts w:ascii="Times New Roman" w:hAnsi="Times New Roman" w:cs="Times New Roman"/>
          <w:sz w:val="28"/>
          <w:szCs w:val="28"/>
        </w:rPr>
        <w:t xml:space="preserve"> </w:t>
      </w:r>
      <w:r w:rsidR="008A15AD">
        <w:rPr>
          <w:rFonts w:ascii="Times New Roman" w:hAnsi="Times New Roman" w:cs="Times New Roman"/>
          <w:sz w:val="28"/>
          <w:szCs w:val="28"/>
        </w:rPr>
        <w:t xml:space="preserve">спортивный зал «ФОК» </w:t>
      </w:r>
      <w:r w:rsidRPr="00676376">
        <w:rPr>
          <w:rFonts w:ascii="Times New Roman" w:hAnsi="Times New Roman" w:cs="Times New Roman"/>
          <w:sz w:val="28"/>
          <w:szCs w:val="28"/>
        </w:rPr>
        <w:lastRenderedPageBreak/>
        <w:t xml:space="preserve">КГБПОУ </w:t>
      </w:r>
      <w:r w:rsidR="00C21058">
        <w:rPr>
          <w:rFonts w:ascii="Times New Roman" w:hAnsi="Times New Roman" w:cs="Times New Roman"/>
          <w:sz w:val="28"/>
          <w:szCs w:val="28"/>
        </w:rPr>
        <w:t>Ч</w:t>
      </w:r>
      <w:r w:rsidRPr="00676376">
        <w:rPr>
          <w:rFonts w:ascii="Times New Roman" w:hAnsi="Times New Roman" w:cs="Times New Roman"/>
          <w:sz w:val="28"/>
          <w:szCs w:val="28"/>
        </w:rPr>
        <w:t>ГТТ)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директором </w:t>
      </w:r>
      <w:r w:rsidR="009D3826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спортивной школы </w:t>
      </w:r>
      <w:r>
        <w:rPr>
          <w:rFonts w:ascii="Times New Roman" w:hAnsi="Times New Roman" w:cs="Times New Roman"/>
          <w:sz w:val="28"/>
          <w:szCs w:val="28"/>
        </w:rPr>
        <w:t>«Лидер»</w:t>
      </w:r>
      <w:r w:rsidR="009D3826">
        <w:rPr>
          <w:rFonts w:ascii="Times New Roman" w:hAnsi="Times New Roman" w:cs="Times New Roman"/>
          <w:sz w:val="28"/>
          <w:szCs w:val="28"/>
        </w:rPr>
        <w:t xml:space="preserve"> городского поселения «Рабочий поселок Чегдомын» Верхнебуреинского муниципального района Хабаровского края</w:t>
      </w:r>
      <w:r w:rsidR="00FD40AF">
        <w:rPr>
          <w:rFonts w:ascii="Times New Roman" w:hAnsi="Times New Roman" w:cs="Times New Roman"/>
          <w:sz w:val="28"/>
          <w:szCs w:val="28"/>
        </w:rPr>
        <w:t xml:space="preserve"> </w:t>
      </w:r>
      <w:r w:rsidR="008A15AD">
        <w:rPr>
          <w:rFonts w:ascii="Times New Roman" w:hAnsi="Times New Roman" w:cs="Times New Roman"/>
          <w:sz w:val="28"/>
          <w:szCs w:val="28"/>
        </w:rPr>
        <w:t>(далее по тексту- МБУ ДО СШ «Лидер»)</w:t>
      </w:r>
      <w:r>
        <w:rPr>
          <w:rFonts w:ascii="Times New Roman" w:hAnsi="Times New Roman" w:cs="Times New Roman"/>
          <w:sz w:val="28"/>
          <w:szCs w:val="28"/>
        </w:rPr>
        <w:t xml:space="preserve"> (Шуранов В.П.)</w:t>
      </w:r>
      <w:r w:rsidRPr="00676376">
        <w:rPr>
          <w:rFonts w:ascii="Times New Roman" w:hAnsi="Times New Roman" w:cs="Times New Roman"/>
          <w:sz w:val="28"/>
          <w:szCs w:val="28"/>
        </w:rPr>
        <w:t>.</w:t>
      </w:r>
    </w:p>
    <w:p w:rsidR="00703A57" w:rsidRDefault="008B3919" w:rsidP="004209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56EF9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6EF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</w:t>
      </w:r>
      <w:r w:rsidR="00FD40AF">
        <w:rPr>
          <w:rFonts w:ascii="Times New Roman" w:hAnsi="Times New Roman" w:cs="Times New Roman"/>
          <w:sz w:val="28"/>
          <w:szCs w:val="28"/>
        </w:rPr>
        <w:t>края (</w:t>
      </w:r>
      <w:r w:rsidR="00C56EF9">
        <w:rPr>
          <w:rFonts w:ascii="Times New Roman" w:hAnsi="Times New Roman" w:cs="Times New Roman"/>
          <w:sz w:val="28"/>
          <w:szCs w:val="28"/>
        </w:rPr>
        <w:t>Митяшова О. П.)</w:t>
      </w:r>
      <w:r w:rsidR="00703A57">
        <w:rPr>
          <w:rFonts w:ascii="Times New Roman" w:hAnsi="Times New Roman" w:cs="Times New Roman"/>
          <w:sz w:val="28"/>
          <w:szCs w:val="28"/>
        </w:rPr>
        <w:t>:</w:t>
      </w:r>
    </w:p>
    <w:p w:rsidR="00C56EF9" w:rsidRDefault="00C56EF9" w:rsidP="004209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подвоз участников соревнований от железнодорожн</w:t>
      </w:r>
      <w:r w:rsidR="00BF108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вокзал</w:t>
      </w:r>
      <w:r w:rsidR="00BF108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ст. Ургал 1</w:t>
      </w:r>
      <w:r w:rsidR="007B6FAE">
        <w:rPr>
          <w:rFonts w:ascii="Times New Roman" w:hAnsi="Times New Roman" w:cs="Times New Roman"/>
          <w:sz w:val="28"/>
          <w:szCs w:val="28"/>
        </w:rPr>
        <w:t>, ст. Чегдомын</w:t>
      </w:r>
      <w:r>
        <w:rPr>
          <w:rFonts w:ascii="Times New Roman" w:hAnsi="Times New Roman" w:cs="Times New Roman"/>
          <w:sz w:val="28"/>
          <w:szCs w:val="28"/>
        </w:rPr>
        <w:t xml:space="preserve"> к месту проведения соревнований </w:t>
      </w:r>
      <w:r w:rsidR="00BF10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спортивный зал «ФОК» КГБПОУ </w:t>
      </w:r>
      <w:r w:rsidR="00694DB2">
        <w:rPr>
          <w:rFonts w:ascii="Times New Roman" w:hAnsi="Times New Roman" w:cs="Times New Roman"/>
          <w:sz w:val="28"/>
          <w:szCs w:val="28"/>
        </w:rPr>
        <w:t>Ч</w:t>
      </w:r>
      <w:r w:rsidR="00676376">
        <w:rPr>
          <w:rFonts w:ascii="Times New Roman" w:hAnsi="Times New Roman" w:cs="Times New Roman"/>
          <w:sz w:val="28"/>
          <w:szCs w:val="28"/>
        </w:rPr>
        <w:t>ГТТ)</w:t>
      </w:r>
      <w:r w:rsidR="007B6FAE">
        <w:rPr>
          <w:rFonts w:ascii="Times New Roman" w:hAnsi="Times New Roman" w:cs="Times New Roman"/>
          <w:sz w:val="28"/>
          <w:szCs w:val="28"/>
        </w:rPr>
        <w:t xml:space="preserve"> и обратно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A57" w:rsidRDefault="00703A57" w:rsidP="004209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ход </w:t>
      </w:r>
      <w:r w:rsidR="00BF1086">
        <w:rPr>
          <w:rFonts w:ascii="Times New Roman" w:hAnsi="Times New Roman" w:cs="Times New Roman"/>
          <w:sz w:val="28"/>
          <w:szCs w:val="28"/>
        </w:rPr>
        <w:t>Турнира</w:t>
      </w:r>
      <w:r>
        <w:rPr>
          <w:rFonts w:ascii="Times New Roman" w:hAnsi="Times New Roman" w:cs="Times New Roman"/>
          <w:sz w:val="28"/>
          <w:szCs w:val="28"/>
        </w:rPr>
        <w:t xml:space="preserve"> орг</w:t>
      </w:r>
      <w:r w:rsidR="002E1443">
        <w:rPr>
          <w:rFonts w:ascii="Times New Roman" w:hAnsi="Times New Roman" w:cs="Times New Roman"/>
          <w:sz w:val="28"/>
          <w:szCs w:val="28"/>
        </w:rPr>
        <w:t>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техникой</w:t>
      </w:r>
      <w:r w:rsidR="002E1443">
        <w:rPr>
          <w:rFonts w:ascii="Times New Roman" w:hAnsi="Times New Roman" w:cs="Times New Roman"/>
          <w:sz w:val="28"/>
          <w:szCs w:val="28"/>
        </w:rPr>
        <w:t xml:space="preserve"> </w:t>
      </w:r>
      <w:r w:rsidR="008A15AD">
        <w:rPr>
          <w:rFonts w:ascii="Times New Roman" w:hAnsi="Times New Roman" w:cs="Times New Roman"/>
          <w:sz w:val="28"/>
          <w:szCs w:val="28"/>
        </w:rPr>
        <w:t xml:space="preserve">МБУ ДО СШ «Лидер» </w:t>
      </w:r>
      <w:r w:rsidR="002E1443">
        <w:rPr>
          <w:rFonts w:ascii="Times New Roman" w:hAnsi="Times New Roman" w:cs="Times New Roman"/>
          <w:sz w:val="28"/>
          <w:szCs w:val="28"/>
        </w:rPr>
        <w:t>(ноутбук, принтер, бумага</w:t>
      </w:r>
      <w:r w:rsidR="008A15AD">
        <w:rPr>
          <w:rFonts w:ascii="Times New Roman" w:hAnsi="Times New Roman" w:cs="Times New Roman"/>
          <w:sz w:val="28"/>
          <w:szCs w:val="28"/>
        </w:rPr>
        <w:t xml:space="preserve"> и др.</w:t>
      </w:r>
      <w:r w:rsidR="002E1443">
        <w:rPr>
          <w:rFonts w:ascii="Times New Roman" w:hAnsi="Times New Roman" w:cs="Times New Roman"/>
          <w:sz w:val="28"/>
          <w:szCs w:val="28"/>
        </w:rPr>
        <w:t>).</w:t>
      </w:r>
    </w:p>
    <w:p w:rsidR="007B6FAE" w:rsidRDefault="008B3919" w:rsidP="004209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6FAE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B6FAE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 w:rsidR="007B6FAE">
        <w:rPr>
          <w:rFonts w:ascii="Times New Roman" w:hAnsi="Times New Roman" w:cs="Times New Roman"/>
          <w:sz w:val="28"/>
          <w:szCs w:val="28"/>
        </w:rPr>
        <w:t>(Дрюк Н.Л.)</w:t>
      </w:r>
      <w:r w:rsidR="00703A57">
        <w:rPr>
          <w:rFonts w:ascii="Times New Roman" w:hAnsi="Times New Roman" w:cs="Times New Roman"/>
          <w:sz w:val="28"/>
          <w:szCs w:val="28"/>
        </w:rPr>
        <w:t>:</w:t>
      </w:r>
    </w:p>
    <w:p w:rsidR="00703A57" w:rsidRDefault="002E1443" w:rsidP="004209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3A57">
        <w:rPr>
          <w:rFonts w:ascii="Times New Roman" w:hAnsi="Times New Roman" w:cs="Times New Roman"/>
          <w:sz w:val="28"/>
          <w:szCs w:val="28"/>
        </w:rPr>
        <w:t>одготовить программу открытия регионального турнира 05</w:t>
      </w:r>
      <w:r w:rsidR="00FB2395">
        <w:rPr>
          <w:rFonts w:ascii="Times New Roman" w:hAnsi="Times New Roman" w:cs="Times New Roman"/>
          <w:sz w:val="28"/>
          <w:szCs w:val="28"/>
        </w:rPr>
        <w:t xml:space="preserve"> января </w:t>
      </w:r>
      <w:r w:rsidR="00703A57">
        <w:rPr>
          <w:rFonts w:ascii="Times New Roman" w:hAnsi="Times New Roman" w:cs="Times New Roman"/>
          <w:sz w:val="28"/>
          <w:szCs w:val="28"/>
        </w:rPr>
        <w:t xml:space="preserve">2025 </w:t>
      </w:r>
      <w:r w:rsidR="00FB2395">
        <w:rPr>
          <w:rFonts w:ascii="Times New Roman" w:hAnsi="Times New Roman" w:cs="Times New Roman"/>
          <w:sz w:val="28"/>
          <w:szCs w:val="28"/>
        </w:rPr>
        <w:t xml:space="preserve">года </w:t>
      </w:r>
      <w:r w:rsidR="00703A57">
        <w:rPr>
          <w:rFonts w:ascii="Times New Roman" w:hAnsi="Times New Roman" w:cs="Times New Roman"/>
          <w:sz w:val="28"/>
          <w:szCs w:val="28"/>
        </w:rPr>
        <w:t>в 13-00;</w:t>
      </w:r>
    </w:p>
    <w:p w:rsidR="00703A57" w:rsidRDefault="002E1443" w:rsidP="004209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3A57">
        <w:rPr>
          <w:rFonts w:ascii="Times New Roman" w:hAnsi="Times New Roman" w:cs="Times New Roman"/>
          <w:sz w:val="28"/>
          <w:szCs w:val="28"/>
        </w:rPr>
        <w:t>рганизовать трансляцию худ</w:t>
      </w:r>
      <w:r w:rsidR="00FB2395">
        <w:rPr>
          <w:rFonts w:ascii="Times New Roman" w:hAnsi="Times New Roman" w:cs="Times New Roman"/>
          <w:sz w:val="28"/>
          <w:szCs w:val="28"/>
        </w:rPr>
        <w:t>ожественного фильма 06 января 2025 года</w:t>
      </w:r>
      <w:r w:rsidR="00703A57">
        <w:rPr>
          <w:rFonts w:ascii="Times New Roman" w:hAnsi="Times New Roman" w:cs="Times New Roman"/>
          <w:sz w:val="28"/>
          <w:szCs w:val="28"/>
        </w:rPr>
        <w:t xml:space="preserve"> в 11-00.</w:t>
      </w:r>
    </w:p>
    <w:p w:rsidR="00C00B0A" w:rsidRDefault="00694DB2" w:rsidP="004209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17F99">
        <w:rPr>
          <w:rFonts w:ascii="Times New Roman" w:hAnsi="Times New Roman" w:cs="Times New Roman"/>
          <w:sz w:val="28"/>
          <w:szCs w:val="28"/>
        </w:rPr>
        <w:t xml:space="preserve">краевому государственному бюджетному профессиональному образовательному учреждению «Чегдомынский горно-технологический техникум» </w:t>
      </w:r>
      <w:r w:rsidR="00F008EB">
        <w:rPr>
          <w:rFonts w:ascii="Times New Roman" w:hAnsi="Times New Roman" w:cs="Times New Roman"/>
          <w:sz w:val="28"/>
          <w:szCs w:val="28"/>
        </w:rPr>
        <w:t>(</w:t>
      </w:r>
      <w:r w:rsidR="005825C2">
        <w:rPr>
          <w:rFonts w:ascii="Times New Roman" w:hAnsi="Times New Roman" w:cs="Times New Roman"/>
          <w:sz w:val="28"/>
          <w:szCs w:val="28"/>
        </w:rPr>
        <w:t>Малахов</w:t>
      </w:r>
      <w:r w:rsidR="00714AF5">
        <w:rPr>
          <w:rFonts w:ascii="Times New Roman" w:hAnsi="Times New Roman" w:cs="Times New Roman"/>
          <w:sz w:val="28"/>
          <w:szCs w:val="28"/>
        </w:rPr>
        <w:t xml:space="preserve"> А.П.</w:t>
      </w:r>
      <w:r w:rsidR="00F008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A57" w:rsidRDefault="00F008EB" w:rsidP="004209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7637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 сутки (05</w:t>
      </w:r>
      <w:r w:rsidR="00FB2395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FB239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 проживание 35 участников Турнира.</w:t>
      </w:r>
    </w:p>
    <w:p w:rsidR="00C00B0A" w:rsidRDefault="00C00B0A" w:rsidP="0042094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</w:t>
      </w:r>
      <w:r w:rsidR="00694DB2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694DB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зал «ФОК» КГБПОУ ЧГТТ.</w:t>
      </w:r>
    </w:p>
    <w:p w:rsidR="00F008EB" w:rsidRDefault="008025AD" w:rsidP="004209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</w:t>
      </w:r>
      <w:r w:rsidR="008B3919">
        <w:rPr>
          <w:rFonts w:ascii="Times New Roman" w:hAnsi="Times New Roman" w:cs="Times New Roman"/>
          <w:sz w:val="28"/>
          <w:szCs w:val="28"/>
        </w:rPr>
        <w:t>раевому бюджетному учреждению здравоохранения</w:t>
      </w:r>
      <w:r w:rsidR="00F008EB" w:rsidRPr="00F008EB">
        <w:rPr>
          <w:rFonts w:ascii="Times New Roman" w:hAnsi="Times New Roman" w:cs="Times New Roman"/>
          <w:sz w:val="28"/>
          <w:szCs w:val="28"/>
        </w:rPr>
        <w:t xml:space="preserve"> «Верхнебуреинской </w:t>
      </w:r>
      <w:r>
        <w:rPr>
          <w:rFonts w:ascii="Times New Roman" w:hAnsi="Times New Roman" w:cs="Times New Roman"/>
          <w:sz w:val="28"/>
          <w:szCs w:val="28"/>
        </w:rPr>
        <w:t>центральной районной больнице</w:t>
      </w:r>
      <w:r w:rsidR="00F008EB" w:rsidRPr="00F008EB">
        <w:rPr>
          <w:rFonts w:ascii="Times New Roman" w:hAnsi="Times New Roman" w:cs="Times New Roman"/>
          <w:sz w:val="28"/>
          <w:szCs w:val="28"/>
        </w:rPr>
        <w:t>» (Павлинова Е.Ю.) обеспечить медицинское сопровождение Турнира</w:t>
      </w:r>
      <w:r w:rsidR="00C00B0A">
        <w:rPr>
          <w:rFonts w:ascii="Times New Roman" w:hAnsi="Times New Roman" w:cs="Times New Roman"/>
          <w:sz w:val="28"/>
          <w:szCs w:val="28"/>
        </w:rPr>
        <w:t xml:space="preserve"> 05</w:t>
      </w:r>
      <w:r w:rsidR="00A573CB">
        <w:rPr>
          <w:rFonts w:ascii="Times New Roman" w:hAnsi="Times New Roman" w:cs="Times New Roman"/>
          <w:sz w:val="28"/>
          <w:szCs w:val="28"/>
        </w:rPr>
        <w:t xml:space="preserve"> января </w:t>
      </w:r>
      <w:r w:rsidR="00C00B0A">
        <w:rPr>
          <w:rFonts w:ascii="Times New Roman" w:hAnsi="Times New Roman" w:cs="Times New Roman"/>
          <w:sz w:val="28"/>
          <w:szCs w:val="28"/>
        </w:rPr>
        <w:t>2025 г</w:t>
      </w:r>
      <w:r w:rsidR="00A573CB">
        <w:rPr>
          <w:rFonts w:ascii="Times New Roman" w:hAnsi="Times New Roman" w:cs="Times New Roman"/>
          <w:sz w:val="28"/>
          <w:szCs w:val="28"/>
        </w:rPr>
        <w:t>ода</w:t>
      </w:r>
      <w:r w:rsidR="00F008EB" w:rsidRPr="00F008EB">
        <w:rPr>
          <w:rFonts w:ascii="Times New Roman" w:hAnsi="Times New Roman" w:cs="Times New Roman"/>
          <w:sz w:val="28"/>
          <w:szCs w:val="28"/>
        </w:rPr>
        <w:t>.</w:t>
      </w:r>
    </w:p>
    <w:p w:rsidR="00A5319D" w:rsidRDefault="008B3919" w:rsidP="004209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Верхнебуреинского муниципального района Хабаровского края </w:t>
      </w:r>
      <w:r w:rsidR="00A5319D">
        <w:rPr>
          <w:rFonts w:ascii="Times New Roman" w:hAnsi="Times New Roman" w:cs="Times New Roman"/>
          <w:sz w:val="28"/>
          <w:szCs w:val="28"/>
        </w:rPr>
        <w:t>(Коваленко И. С.) обеспечить своевременное финансирование мероприятия</w:t>
      </w:r>
      <w:r w:rsidR="00442B72">
        <w:rPr>
          <w:rFonts w:ascii="Times New Roman" w:hAnsi="Times New Roman" w:cs="Times New Roman"/>
          <w:sz w:val="28"/>
          <w:szCs w:val="28"/>
        </w:rPr>
        <w:t xml:space="preserve"> согласно утвержденной смете расходов</w:t>
      </w:r>
      <w:r w:rsidR="008025AD">
        <w:rPr>
          <w:rFonts w:ascii="Times New Roman" w:hAnsi="Times New Roman" w:cs="Times New Roman"/>
          <w:sz w:val="28"/>
          <w:szCs w:val="28"/>
        </w:rPr>
        <w:t xml:space="preserve"> в пределах сре</w:t>
      </w:r>
      <w:proofErr w:type="gramStart"/>
      <w:r w:rsidR="008025A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025AD">
        <w:rPr>
          <w:rFonts w:ascii="Times New Roman" w:hAnsi="Times New Roman" w:cs="Times New Roman"/>
          <w:sz w:val="28"/>
          <w:szCs w:val="28"/>
        </w:rPr>
        <w:t>едусмотренных в районном бюджете по муниципальной программе «</w:t>
      </w:r>
      <w:r w:rsidR="00400583">
        <w:rPr>
          <w:rFonts w:ascii="Times New Roman" w:hAnsi="Times New Roman" w:cs="Times New Roman"/>
          <w:sz w:val="28"/>
          <w:szCs w:val="28"/>
        </w:rPr>
        <w:t>Развитие физической культуры, спорта и молодежной политики в Верхнебуреинском муниципальном районе Хабаровского края</w:t>
      </w:r>
      <w:r w:rsidR="008025AD">
        <w:rPr>
          <w:rFonts w:ascii="Times New Roman" w:hAnsi="Times New Roman" w:cs="Times New Roman"/>
          <w:sz w:val="28"/>
          <w:szCs w:val="28"/>
        </w:rPr>
        <w:t>»</w:t>
      </w:r>
      <w:r w:rsidR="00A5319D">
        <w:rPr>
          <w:rFonts w:ascii="Times New Roman" w:hAnsi="Times New Roman" w:cs="Times New Roman"/>
          <w:sz w:val="28"/>
          <w:szCs w:val="28"/>
        </w:rPr>
        <w:t>.</w:t>
      </w:r>
    </w:p>
    <w:p w:rsidR="00A5319D" w:rsidRDefault="00A5319D" w:rsidP="004209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17F99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управляющего делами администрации Верхнебуреинского муниципального района Хабаровского края </w:t>
      </w:r>
      <w:r w:rsidR="007F39F7">
        <w:rPr>
          <w:rFonts w:ascii="Times New Roman" w:hAnsi="Times New Roman" w:cs="Times New Roman"/>
          <w:sz w:val="28"/>
          <w:szCs w:val="28"/>
        </w:rPr>
        <w:t>Феофанову И. В.</w:t>
      </w:r>
    </w:p>
    <w:p w:rsidR="007F39F7" w:rsidRDefault="006D7282" w:rsidP="0042094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9F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B3919" w:rsidRDefault="008B3919" w:rsidP="004209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439A" w:rsidRDefault="00DF439A" w:rsidP="004209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73CB" w:rsidRDefault="00A573CB" w:rsidP="00A57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A573CB" w:rsidRDefault="00A573CB" w:rsidP="00A57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И.В. Алексиевич</w:t>
      </w:r>
    </w:p>
    <w:p w:rsidR="00DE6F0D" w:rsidRDefault="00DE6F0D" w:rsidP="00A57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B3919" w:rsidRDefault="008B3919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573CB" w:rsidRDefault="008B3919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B3919" w:rsidRDefault="008B3919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573CB" w:rsidRDefault="008B3919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A573CB" w:rsidRDefault="008B3919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57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8B3919" w:rsidRDefault="008B3919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B3919" w:rsidRDefault="008B3919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3FC7">
        <w:rPr>
          <w:rFonts w:ascii="Times New Roman" w:hAnsi="Times New Roman" w:cs="Times New Roman"/>
          <w:sz w:val="28"/>
          <w:szCs w:val="28"/>
        </w:rPr>
        <w:t>11.12.2024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53FC7">
        <w:rPr>
          <w:rFonts w:ascii="Times New Roman" w:hAnsi="Times New Roman" w:cs="Times New Roman"/>
          <w:sz w:val="28"/>
          <w:szCs w:val="28"/>
        </w:rPr>
        <w:t xml:space="preserve"> 819</w:t>
      </w:r>
    </w:p>
    <w:p w:rsidR="00E65BC6" w:rsidRPr="00E65BC6" w:rsidRDefault="00E65BC6" w:rsidP="00A57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65BC6" w:rsidRPr="00E65BC6" w:rsidRDefault="00E65BC6" w:rsidP="00A573CB">
      <w:pPr>
        <w:tabs>
          <w:tab w:val="left" w:pos="345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65BC6">
        <w:rPr>
          <w:rFonts w:ascii="Times New Roman" w:hAnsi="Times New Roman" w:cs="Times New Roman"/>
          <w:sz w:val="28"/>
          <w:szCs w:val="28"/>
        </w:rPr>
        <w:tab/>
      </w:r>
    </w:p>
    <w:p w:rsidR="00E65BC6" w:rsidRPr="00A573CB" w:rsidRDefault="00E65BC6" w:rsidP="00A573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о Регионально</w:t>
      </w:r>
      <w:r w:rsidR="004D2C4A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турнир</w:t>
      </w:r>
      <w:r w:rsidR="004D2C4A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греко-римской борьбе </w:t>
      </w: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«Рождественские встречи» в рамках соревнований «Лига городов».</w:t>
      </w: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Общие положения 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проводятся с целью: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- популяризации греко-римской борьбы;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повышения спортивного мастерства;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- пропаганды здорового, спортивного образа жизни;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</w:t>
      </w:r>
      <w:r w:rsidR="00107B8F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спортивного резерва.</w:t>
      </w:r>
    </w:p>
    <w:p w:rsidR="00E65BC6" w:rsidRPr="00A573CB" w:rsidRDefault="00E65BC6" w:rsidP="00A573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Место и сроки проведения </w:t>
      </w:r>
    </w:p>
    <w:p w:rsidR="00E65BC6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Соревнования проводятся 05 января 2025 года в физкультурно-оздоровительном комплексе </w:t>
      </w:r>
      <w:r w:rsidR="00F124FD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краевого государственного бюджетного профессионального образовательного учреждения «Чегдомынский горно-технологический техникум»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р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>п. Чегдомын, ул. Центральная,  д. 48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</w:p>
    <w:p w:rsidR="00A573CB" w:rsidRPr="00A573CB" w:rsidRDefault="00A573CB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3. Организаторы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руководство по организации проведения соревнований осуществляется администрацией Верхнебуреинского муниципального района Хабаровского края (сектор </w:t>
      </w:r>
      <w:r w:rsidR="00991C39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спорт</w:t>
      </w:r>
      <w:r w:rsidR="00991C39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туризм</w:t>
      </w:r>
      <w:r w:rsidR="00991C39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управление образования, отдел культуры) и Муниципальным бюджетным учреждением дополнительного образования спортивная школа «Лидер» городского поселения «Рабочий поселок Чегдомын» Верхнебуреинского муниципального района Хабаровского края. </w:t>
      </w:r>
    </w:p>
    <w:p w:rsidR="00E65BC6" w:rsidRPr="00A573CB" w:rsidRDefault="00E65BC6" w:rsidP="00A573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Непосредственное проведение соревнований возлагается на главную судейскую коллегию. 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судья соревнований: </w:t>
      </w:r>
      <w:r w:rsidR="00DF1EA7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спортивный судья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1EA7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-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Шуранов В.П.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секретарь соревнований: </w:t>
      </w:r>
      <w:r w:rsidR="00DF1EA7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спортивный судья высшей категории -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Докучаев Д.И. </w:t>
      </w:r>
    </w:p>
    <w:p w:rsidR="00E65BC6" w:rsidRPr="00A573CB" w:rsidRDefault="00E65BC6" w:rsidP="00A573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4. Требования к участникам и условия их допуска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К соревнованиям допускаются юноши: 2013-2015 г.р., в весовых категориях: 26,29,32,35,38,41,44,48,52,57,62,68,75, св</w:t>
      </w:r>
      <w:r w:rsidR="00DF1EA7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ыше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 до 85 кг.</w:t>
      </w: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Программа</w:t>
      </w:r>
    </w:p>
    <w:p w:rsidR="00E65BC6" w:rsidRPr="00A573CB" w:rsidRDefault="00E65BC6" w:rsidP="00A57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приезда.</w:t>
      </w:r>
    </w:p>
    <w:p w:rsidR="00E65BC6" w:rsidRPr="00A573CB" w:rsidRDefault="00E65BC6" w:rsidP="00A57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09.30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-10.00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взвешивание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участников;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5BC6" w:rsidRPr="00A573CB" w:rsidRDefault="00E65BC6" w:rsidP="00A57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11.30-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совещание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судей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представителей;</w:t>
      </w:r>
    </w:p>
    <w:p w:rsidR="00E65BC6" w:rsidRPr="00A573CB" w:rsidRDefault="00E65BC6" w:rsidP="00A57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12.00-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начало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соревнований;</w:t>
      </w:r>
    </w:p>
    <w:p w:rsidR="00E65BC6" w:rsidRPr="00A573CB" w:rsidRDefault="00E65BC6" w:rsidP="00A57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13.00-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13.30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парад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открытия;</w:t>
      </w:r>
    </w:p>
    <w:p w:rsidR="00E65BC6" w:rsidRPr="00A573CB" w:rsidRDefault="00E65BC6" w:rsidP="00A57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13.30-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16.00-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соревнований;</w:t>
      </w:r>
    </w:p>
    <w:p w:rsidR="00E65BC6" w:rsidRPr="00A573CB" w:rsidRDefault="00E65BC6" w:rsidP="00A57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16.00-16.30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финальные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поединки;</w:t>
      </w:r>
    </w:p>
    <w:p w:rsidR="00E65BC6" w:rsidRPr="00A573CB" w:rsidRDefault="00E65BC6" w:rsidP="00A57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17.00-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награждение, закрытие соревнования. </w:t>
      </w:r>
    </w:p>
    <w:p w:rsidR="00E65BC6" w:rsidRPr="00A573CB" w:rsidRDefault="00E65BC6" w:rsidP="00A573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Условия подведения итогов 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проводятся согласно правилам вида спорта «Спортивная борьба»- дисциплина «греко-римская» борьба утвержденным приказом Министерства спорта Российской Федерации от 05 ноября 2019</w:t>
      </w:r>
      <w:r w:rsidR="00A573C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91C39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906.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Подсчет рейтинговых очков проводится в каждой весовой категории с 1го по 5ое место (1ое место 10 очков, 2ое место 7 очков, 3ье место 5 очков, 4ое место 3 очка, 5ое место 1 очко).</w:t>
      </w:r>
    </w:p>
    <w:p w:rsidR="00E65BC6" w:rsidRPr="00A573CB" w:rsidRDefault="00E65BC6" w:rsidP="00A573C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Награждение победителей и призеров  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Спортсмен</w:t>
      </w:r>
      <w:r w:rsidR="00991C39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, занявшие 1,2,3 места, награждаются грамотами и медалями соответствующих степеней (3ье место одно).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Учреждены специальные призы: за «Лучшую технику», «Волю к победе», «Лучший борец турнира».</w:t>
      </w:r>
    </w:p>
    <w:p w:rsidR="00E65BC6" w:rsidRPr="00A573CB" w:rsidRDefault="00E65BC6" w:rsidP="00A573C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BC6" w:rsidRPr="00A573CB" w:rsidRDefault="00E65BC6" w:rsidP="00A573C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8. Условия финансирования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организации и проведению соревнований осуществля</w:t>
      </w:r>
      <w:r w:rsidR="00541375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за счет </w:t>
      </w:r>
      <w:r w:rsidR="00541375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Верхнебуреинского муниципального района Хабаровского края.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расходы, связанные с командированием участников, тренеров-преподавателей и судей осуществляется за счет средств командирующих организаций. 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BC6" w:rsidRPr="00A573CB" w:rsidRDefault="00E65BC6" w:rsidP="00A573C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Порядок подачи заявок </w:t>
      </w:r>
    </w:p>
    <w:p w:rsidR="00E65BC6" w:rsidRPr="00A573CB" w:rsidRDefault="00E65BC6" w:rsidP="00A573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на участие в соревнованиях сообщать </w:t>
      </w:r>
      <w:proofErr w:type="gramStart"/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 8-914-168-61-83 Шуранов В.П. в срок до 05 декабря 2024</w:t>
      </w:r>
      <w:r w:rsidR="0021480C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1480C"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5BC6" w:rsidRPr="00A573CB" w:rsidRDefault="00E65BC6" w:rsidP="00A573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Заявки на участие в соревновании подаются в мандатную комиссию в день приезда. </w:t>
      </w: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BC6" w:rsidRPr="00A573CB" w:rsidRDefault="00E65BC6" w:rsidP="00A573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3CB">
        <w:rPr>
          <w:rFonts w:ascii="Times New Roman" w:hAnsi="Times New Roman" w:cs="Times New Roman"/>
          <w:color w:val="000000" w:themeColor="text1"/>
          <w:sz w:val="28"/>
          <w:szCs w:val="28"/>
        </w:rPr>
        <w:t>Данное положение является официальным вызовом на соревнования</w:t>
      </w:r>
    </w:p>
    <w:p w:rsidR="00E65BC6" w:rsidRPr="00A573CB" w:rsidRDefault="00E65BC6" w:rsidP="00A573CB">
      <w:pPr>
        <w:spacing w:after="0" w:line="240" w:lineRule="exact"/>
        <w:ind w:firstLine="708"/>
        <w:jc w:val="center"/>
        <w:rPr>
          <w:color w:val="000000" w:themeColor="text1"/>
          <w:sz w:val="26"/>
          <w:szCs w:val="26"/>
        </w:rPr>
      </w:pPr>
    </w:p>
    <w:p w:rsidR="00E65BC6" w:rsidRPr="00A573CB" w:rsidRDefault="00E65BC6" w:rsidP="00A573CB">
      <w:pPr>
        <w:spacing w:after="0" w:line="240" w:lineRule="exact"/>
        <w:jc w:val="right"/>
        <w:rPr>
          <w:color w:val="000000" w:themeColor="text1"/>
          <w:sz w:val="26"/>
          <w:szCs w:val="26"/>
        </w:rPr>
      </w:pPr>
    </w:p>
    <w:p w:rsidR="00E65BC6" w:rsidRDefault="00E65BC6" w:rsidP="00A573CB">
      <w:pPr>
        <w:spacing w:after="0" w:line="240" w:lineRule="exact"/>
        <w:jc w:val="right"/>
        <w:rPr>
          <w:color w:val="000000" w:themeColor="text1"/>
          <w:sz w:val="26"/>
          <w:szCs w:val="26"/>
        </w:rPr>
      </w:pPr>
    </w:p>
    <w:p w:rsidR="00A573CB" w:rsidRDefault="00A573CB" w:rsidP="00A573CB">
      <w:pPr>
        <w:spacing w:after="0" w:line="240" w:lineRule="exact"/>
        <w:jc w:val="right"/>
        <w:rPr>
          <w:color w:val="000000" w:themeColor="text1"/>
          <w:sz w:val="26"/>
          <w:szCs w:val="26"/>
        </w:rPr>
      </w:pPr>
    </w:p>
    <w:p w:rsidR="00A573CB" w:rsidRPr="00A573CB" w:rsidRDefault="00A573CB" w:rsidP="00A573CB">
      <w:pPr>
        <w:spacing w:after="0" w:line="240" w:lineRule="exact"/>
        <w:jc w:val="right"/>
        <w:rPr>
          <w:color w:val="000000" w:themeColor="text1"/>
          <w:sz w:val="26"/>
          <w:szCs w:val="26"/>
        </w:rPr>
      </w:pPr>
    </w:p>
    <w:p w:rsidR="00541375" w:rsidRPr="00A573CB" w:rsidRDefault="00541375" w:rsidP="00A573CB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375" w:rsidRDefault="00541375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1550E" w:rsidRDefault="00F1550E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573CB" w:rsidRDefault="00A573CB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573CB" w:rsidRDefault="00A573CB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573CB" w:rsidRDefault="00F1550E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DF439A">
        <w:rPr>
          <w:rFonts w:ascii="Times New Roman" w:hAnsi="Times New Roman" w:cs="Times New Roman"/>
          <w:sz w:val="28"/>
          <w:szCs w:val="28"/>
        </w:rPr>
        <w:t>ем</w:t>
      </w:r>
    </w:p>
    <w:p w:rsidR="00F1550E" w:rsidRDefault="00F1550E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573CB" w:rsidRDefault="00F1550E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A573CB" w:rsidRDefault="00F1550E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57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F1550E" w:rsidRDefault="00F1550E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1550E" w:rsidRDefault="00F1550E" w:rsidP="00A573C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№</w:t>
      </w:r>
    </w:p>
    <w:p w:rsidR="00E65BC6" w:rsidRDefault="00E65BC6" w:rsidP="00A573CB">
      <w:pPr>
        <w:tabs>
          <w:tab w:val="left" w:pos="345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A5C45" w:rsidRDefault="00FA5C45" w:rsidP="00A573CB">
      <w:pPr>
        <w:tabs>
          <w:tab w:val="left" w:pos="345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</w:t>
      </w:r>
    </w:p>
    <w:p w:rsidR="00FA5C45" w:rsidRDefault="00FA5C45" w:rsidP="00A573CB">
      <w:pPr>
        <w:tabs>
          <w:tab w:val="left" w:pos="345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для организации и проведения регионального турнира по греко- римской борьбе «Рождественские встречи» в рамках соревнований «Лига городов»</w:t>
      </w:r>
    </w:p>
    <w:p w:rsidR="00FA5C45" w:rsidRDefault="00FA5C45" w:rsidP="00A57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861"/>
        <w:gridCol w:w="3086"/>
        <w:gridCol w:w="1936"/>
        <w:gridCol w:w="1617"/>
        <w:gridCol w:w="1758"/>
      </w:tblGrid>
      <w:tr w:rsidR="00FF37A0" w:rsidTr="00A573CB">
        <w:tc>
          <w:tcPr>
            <w:tcW w:w="447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1684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расходов</w:t>
            </w:r>
          </w:p>
        </w:tc>
        <w:tc>
          <w:tcPr>
            <w:tcW w:w="1063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839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A573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7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(руб.)</w:t>
            </w:r>
          </w:p>
        </w:tc>
      </w:tr>
      <w:tr w:rsidR="00FF37A0" w:rsidTr="00A573CB">
        <w:tc>
          <w:tcPr>
            <w:tcW w:w="447" w:type="pct"/>
          </w:tcPr>
          <w:p w:rsidR="00FF37A0" w:rsidRPr="00A47652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84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зала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«ФОК»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КГБПОУ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ЧГТТ</w:t>
            </w:r>
          </w:p>
        </w:tc>
        <w:tc>
          <w:tcPr>
            <w:tcW w:w="1063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  <w:tc>
          <w:tcPr>
            <w:tcW w:w="839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73C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67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</w:tr>
      <w:tr w:rsidR="00FF37A0" w:rsidTr="00A573CB">
        <w:tc>
          <w:tcPr>
            <w:tcW w:w="447" w:type="pct"/>
          </w:tcPr>
          <w:p w:rsidR="00FF37A0" w:rsidRPr="00A47652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47652">
              <w:rPr>
                <w:sz w:val="28"/>
                <w:szCs w:val="28"/>
              </w:rPr>
              <w:t>.</w:t>
            </w:r>
          </w:p>
        </w:tc>
        <w:tc>
          <w:tcPr>
            <w:tcW w:w="1684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судей</w:t>
            </w:r>
          </w:p>
        </w:tc>
        <w:tc>
          <w:tcPr>
            <w:tcW w:w="1063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  <w:tc>
          <w:tcPr>
            <w:tcW w:w="839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67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</w:tr>
      <w:tr w:rsidR="00FF37A0" w:rsidTr="00A573CB">
        <w:tc>
          <w:tcPr>
            <w:tcW w:w="447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84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секретаря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Турнира</w:t>
            </w:r>
          </w:p>
        </w:tc>
        <w:tc>
          <w:tcPr>
            <w:tcW w:w="1063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  <w:tc>
          <w:tcPr>
            <w:tcW w:w="839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67" w:type="pct"/>
          </w:tcPr>
          <w:p w:rsidR="00FF37A0" w:rsidRDefault="00FF37A0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</w:tr>
      <w:tr w:rsidR="00714A9E" w:rsidTr="00A573CB">
        <w:tc>
          <w:tcPr>
            <w:tcW w:w="447" w:type="pct"/>
            <w:vMerge w:val="restar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84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Сувенирная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продукция:</w:t>
            </w:r>
          </w:p>
        </w:tc>
        <w:tc>
          <w:tcPr>
            <w:tcW w:w="2869" w:type="pct"/>
            <w:gridSpan w:val="3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4A9E" w:rsidTr="00A573CB">
        <w:tc>
          <w:tcPr>
            <w:tcW w:w="447" w:type="pct"/>
            <w:vMerge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Кружка</w:t>
            </w:r>
          </w:p>
        </w:tc>
        <w:tc>
          <w:tcPr>
            <w:tcW w:w="1063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839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7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</w:t>
            </w:r>
          </w:p>
        </w:tc>
      </w:tr>
      <w:tr w:rsidR="00714A9E" w:rsidTr="00A573CB">
        <w:tc>
          <w:tcPr>
            <w:tcW w:w="447" w:type="pct"/>
            <w:vMerge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Тарелка</w:t>
            </w:r>
          </w:p>
        </w:tc>
        <w:tc>
          <w:tcPr>
            <w:tcW w:w="1063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839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  <w:r w:rsidR="00A573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7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250,0</w:t>
            </w:r>
          </w:p>
        </w:tc>
      </w:tr>
      <w:tr w:rsidR="00714A9E" w:rsidTr="00A573CB">
        <w:tc>
          <w:tcPr>
            <w:tcW w:w="447" w:type="pct"/>
            <w:vMerge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Значек</w:t>
            </w:r>
            <w:proofErr w:type="spellEnd"/>
          </w:p>
        </w:tc>
        <w:tc>
          <w:tcPr>
            <w:tcW w:w="1063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39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7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</w:tr>
      <w:tr w:rsidR="00714A9E" w:rsidTr="00A573CB">
        <w:tc>
          <w:tcPr>
            <w:tcW w:w="447" w:type="pct"/>
            <w:vMerge w:val="restar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4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Наградная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продукция:</w:t>
            </w:r>
            <w:r w:rsidR="00A573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9" w:type="pct"/>
            <w:gridSpan w:val="3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4A9E" w:rsidTr="00A573CB">
        <w:tc>
          <w:tcPr>
            <w:tcW w:w="447" w:type="pct"/>
            <w:vMerge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063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839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7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890,0</w:t>
            </w:r>
          </w:p>
        </w:tc>
      </w:tr>
      <w:tr w:rsidR="00714A9E" w:rsidTr="00A573CB">
        <w:tc>
          <w:tcPr>
            <w:tcW w:w="447" w:type="pct"/>
            <w:vMerge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</w:t>
            </w:r>
          </w:p>
        </w:tc>
        <w:tc>
          <w:tcPr>
            <w:tcW w:w="1063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839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7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</w:tr>
      <w:tr w:rsidR="00714A9E" w:rsidTr="00A573CB">
        <w:tc>
          <w:tcPr>
            <w:tcW w:w="447" w:type="pct"/>
            <w:vMerge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  <w:r w:rsidR="00A573C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/г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Спортмастер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63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  <w:tc>
          <w:tcPr>
            <w:tcW w:w="839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7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</w:tr>
      <w:tr w:rsidR="00714A9E" w:rsidTr="00A573CB">
        <w:tc>
          <w:tcPr>
            <w:tcW w:w="4033" w:type="pct"/>
            <w:gridSpan w:val="4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  <w:r w:rsidR="00A573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7" w:type="pct"/>
          </w:tcPr>
          <w:p w:rsidR="00714A9E" w:rsidRDefault="00714A9E" w:rsidP="00A573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A573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640,0</w:t>
            </w:r>
          </w:p>
        </w:tc>
      </w:tr>
    </w:tbl>
    <w:p w:rsidR="00FA5C45" w:rsidRPr="00FA5C45" w:rsidRDefault="00FA5C45" w:rsidP="00A573C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FA5C45" w:rsidRPr="00FA5C45" w:rsidSect="00DF439A">
      <w:headerReference w:type="default" r:id="rId7"/>
      <w:footerReference w:type="default" r:id="rId8"/>
      <w:pgSz w:w="11906" w:h="16838"/>
      <w:pgMar w:top="1276" w:right="709" w:bottom="1134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27" w:rsidRDefault="00E12427" w:rsidP="00D2736B">
      <w:pPr>
        <w:spacing w:after="0" w:line="240" w:lineRule="auto"/>
      </w:pPr>
      <w:r>
        <w:separator/>
      </w:r>
    </w:p>
  </w:endnote>
  <w:endnote w:type="continuationSeparator" w:id="0">
    <w:p w:rsidR="00E12427" w:rsidRDefault="00E12427" w:rsidP="00D2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9A" w:rsidRDefault="00DF439A">
    <w:pPr>
      <w:pStyle w:val="a7"/>
      <w:jc w:val="center"/>
    </w:pPr>
  </w:p>
  <w:p w:rsidR="00DF439A" w:rsidRDefault="00DF43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27" w:rsidRDefault="00E12427" w:rsidP="00D2736B">
      <w:pPr>
        <w:spacing w:after="0" w:line="240" w:lineRule="auto"/>
      </w:pPr>
      <w:r>
        <w:separator/>
      </w:r>
    </w:p>
  </w:footnote>
  <w:footnote w:type="continuationSeparator" w:id="0">
    <w:p w:rsidR="00E12427" w:rsidRDefault="00E12427" w:rsidP="00D2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7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439A" w:rsidRPr="00DF439A" w:rsidRDefault="00D3103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43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439A" w:rsidRPr="00DF43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43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3F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43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439A" w:rsidRPr="00DF439A" w:rsidRDefault="00DF439A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4F8C"/>
    <w:multiLevelType w:val="multilevel"/>
    <w:tmpl w:val="D4FEA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DC06CDA"/>
    <w:multiLevelType w:val="multilevel"/>
    <w:tmpl w:val="C1602A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0C759E5"/>
    <w:multiLevelType w:val="hybridMultilevel"/>
    <w:tmpl w:val="54AC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0429"/>
    <w:multiLevelType w:val="hybridMultilevel"/>
    <w:tmpl w:val="2696BEA4"/>
    <w:lvl w:ilvl="0" w:tplc="A2C050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486"/>
    <w:rsid w:val="00011A53"/>
    <w:rsid w:val="000468DC"/>
    <w:rsid w:val="000B038B"/>
    <w:rsid w:val="000F4354"/>
    <w:rsid w:val="00107B8F"/>
    <w:rsid w:val="00197F44"/>
    <w:rsid w:val="001B1486"/>
    <w:rsid w:val="001D5DF3"/>
    <w:rsid w:val="00200460"/>
    <w:rsid w:val="00200FA5"/>
    <w:rsid w:val="0021480C"/>
    <w:rsid w:val="0027564A"/>
    <w:rsid w:val="002B3C99"/>
    <w:rsid w:val="002E1443"/>
    <w:rsid w:val="00400583"/>
    <w:rsid w:val="00420949"/>
    <w:rsid w:val="004266E5"/>
    <w:rsid w:val="00442B72"/>
    <w:rsid w:val="004D2C4A"/>
    <w:rsid w:val="00517F99"/>
    <w:rsid w:val="00541375"/>
    <w:rsid w:val="005825C2"/>
    <w:rsid w:val="005A0916"/>
    <w:rsid w:val="005B4244"/>
    <w:rsid w:val="00604B5B"/>
    <w:rsid w:val="00676376"/>
    <w:rsid w:val="0069022C"/>
    <w:rsid w:val="00694DB2"/>
    <w:rsid w:val="006D7282"/>
    <w:rsid w:val="00703A57"/>
    <w:rsid w:val="00714A9E"/>
    <w:rsid w:val="00714AF5"/>
    <w:rsid w:val="00790168"/>
    <w:rsid w:val="007B6FAE"/>
    <w:rsid w:val="007F39F7"/>
    <w:rsid w:val="008025AD"/>
    <w:rsid w:val="00870E07"/>
    <w:rsid w:val="00873C96"/>
    <w:rsid w:val="008A15AD"/>
    <w:rsid w:val="008B3919"/>
    <w:rsid w:val="0094797C"/>
    <w:rsid w:val="00991C39"/>
    <w:rsid w:val="009B5359"/>
    <w:rsid w:val="009D3826"/>
    <w:rsid w:val="009D5D92"/>
    <w:rsid w:val="00A01D2A"/>
    <w:rsid w:val="00A47652"/>
    <w:rsid w:val="00A5319D"/>
    <w:rsid w:val="00A573CB"/>
    <w:rsid w:val="00B46915"/>
    <w:rsid w:val="00BB4A30"/>
    <w:rsid w:val="00BF1086"/>
    <w:rsid w:val="00C00B0A"/>
    <w:rsid w:val="00C21058"/>
    <w:rsid w:val="00C56EF9"/>
    <w:rsid w:val="00D2736B"/>
    <w:rsid w:val="00D31032"/>
    <w:rsid w:val="00D53FC7"/>
    <w:rsid w:val="00D85A8C"/>
    <w:rsid w:val="00DE6F0D"/>
    <w:rsid w:val="00DF1EA7"/>
    <w:rsid w:val="00DF439A"/>
    <w:rsid w:val="00E12427"/>
    <w:rsid w:val="00E34889"/>
    <w:rsid w:val="00E640FD"/>
    <w:rsid w:val="00E65BC6"/>
    <w:rsid w:val="00EA7383"/>
    <w:rsid w:val="00F008EB"/>
    <w:rsid w:val="00F124FD"/>
    <w:rsid w:val="00F1550E"/>
    <w:rsid w:val="00F713DF"/>
    <w:rsid w:val="00F75E39"/>
    <w:rsid w:val="00FA5C45"/>
    <w:rsid w:val="00FB2395"/>
    <w:rsid w:val="00FD40AF"/>
    <w:rsid w:val="00FF1345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83"/>
    <w:pPr>
      <w:ind w:left="720"/>
      <w:contextualSpacing/>
    </w:pPr>
  </w:style>
  <w:style w:type="table" w:styleId="a4">
    <w:name w:val="Table Grid"/>
    <w:basedOn w:val="a1"/>
    <w:rsid w:val="00E6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3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5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2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36B"/>
  </w:style>
  <w:style w:type="paragraph" w:styleId="a7">
    <w:name w:val="footer"/>
    <w:basedOn w:val="a"/>
    <w:link w:val="a8"/>
    <w:uiPriority w:val="99"/>
    <w:unhideWhenUsed/>
    <w:rsid w:val="00D2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36B"/>
  </w:style>
  <w:style w:type="paragraph" w:styleId="a9">
    <w:name w:val="Balloon Text"/>
    <w:basedOn w:val="a"/>
    <w:link w:val="aa"/>
    <w:uiPriority w:val="99"/>
    <w:semiHidden/>
    <w:unhideWhenUsed/>
    <w:rsid w:val="00DF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39</cp:revision>
  <cp:lastPrinted>2024-12-11T05:56:00Z</cp:lastPrinted>
  <dcterms:created xsi:type="dcterms:W3CDTF">2024-12-05T23:48:00Z</dcterms:created>
  <dcterms:modified xsi:type="dcterms:W3CDTF">2024-12-11T05:56:00Z</dcterms:modified>
</cp:coreProperties>
</file>