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18" w:rsidRDefault="00A94A18" w:rsidP="00A94A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A94A18" w:rsidRDefault="00A94A18" w:rsidP="00A94A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A94A18" w:rsidRDefault="00A94A18" w:rsidP="00A94A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A18" w:rsidRDefault="00A94A18" w:rsidP="00A94A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94A18" w:rsidRDefault="00A94A18" w:rsidP="00A9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A18" w:rsidRDefault="00A94A18" w:rsidP="00A9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A18" w:rsidRPr="00AB144B" w:rsidRDefault="00A94A18" w:rsidP="00A94A1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03.12.2024 № 807</w:t>
      </w:r>
    </w:p>
    <w:p w:rsidR="00A94A18" w:rsidRDefault="00A94A18" w:rsidP="00A9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D50BBC" w:rsidRDefault="00D50BBC" w:rsidP="00D50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BBC" w:rsidRDefault="00D50BBC" w:rsidP="00D50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0D5" w:rsidRPr="00726FB2" w:rsidRDefault="001160D5" w:rsidP="008E779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</w:t>
      </w:r>
      <w:r w:rsidR="00D50BBC">
        <w:rPr>
          <w:rFonts w:ascii="Times New Roman" w:hAnsi="Times New Roman"/>
          <w:sz w:val="28"/>
          <w:szCs w:val="28"/>
        </w:rPr>
        <w:t>ого района Хабаровского края от </w:t>
      </w:r>
      <w:r w:rsidRPr="00726FB2">
        <w:rPr>
          <w:rFonts w:ascii="Times New Roman" w:hAnsi="Times New Roman"/>
          <w:sz w:val="28"/>
          <w:szCs w:val="28"/>
        </w:rPr>
        <w:t>27.01.2023 № 47 «Об утверждении муниципальной программы «Укрепление общественного здоровья населения в Верхнебуреинском районе на 2023-2025 годы»</w:t>
      </w:r>
    </w:p>
    <w:p w:rsidR="00D50BBC" w:rsidRPr="00726FB2" w:rsidRDefault="00D50BBC" w:rsidP="00D50BB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E779D" w:rsidRPr="00726FB2" w:rsidRDefault="008E779D" w:rsidP="00D50B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FB2">
        <w:rPr>
          <w:rFonts w:ascii="Times New Roman" w:hAnsi="Times New Roman"/>
          <w:sz w:val="28"/>
          <w:szCs w:val="28"/>
        </w:rPr>
        <w:t>На основании ст. 179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Уставом Верхнебуреинского муниципального района, порядком</w:t>
      </w:r>
      <w:r w:rsidRPr="00726FB2">
        <w:rPr>
          <w:rFonts w:ascii="Times New Roman" w:hAnsi="Times New Roman"/>
          <w:bCs/>
          <w:sz w:val="28"/>
          <w:szCs w:val="28"/>
        </w:rPr>
        <w:t xml:space="preserve"> принятия решения о разработке муниципальных программ Верхнебуреинского муниципального района Хабаровского края, их формирования и реализации, утвержденным постановлением администрации Верхнебуреинского муниципального района Хабаровского края от </w:t>
      </w:r>
      <w:r w:rsidRPr="00726FB2">
        <w:rPr>
          <w:rFonts w:ascii="Times New Roman" w:hAnsi="Times New Roman"/>
          <w:sz w:val="28"/>
          <w:szCs w:val="28"/>
        </w:rPr>
        <w:t>02.02.2017 № 47, в</w:t>
      </w:r>
      <w:r w:rsidRPr="00726FB2">
        <w:rPr>
          <w:sz w:val="28"/>
          <w:szCs w:val="28"/>
        </w:rPr>
        <w:t xml:space="preserve"> </w:t>
      </w:r>
      <w:r w:rsidR="00D50BBC">
        <w:rPr>
          <w:rFonts w:ascii="Times New Roman" w:hAnsi="Times New Roman"/>
          <w:sz w:val="28"/>
          <w:szCs w:val="28"/>
        </w:rPr>
        <w:t>целя</w:t>
      </w:r>
      <w:r w:rsidRPr="00726FB2">
        <w:rPr>
          <w:rFonts w:ascii="Times New Roman" w:hAnsi="Times New Roman"/>
          <w:sz w:val="28"/>
          <w:szCs w:val="28"/>
        </w:rPr>
        <w:t xml:space="preserve"> числа снижения</w:t>
      </w:r>
      <w:proofErr w:type="gramEnd"/>
      <w:r w:rsidRPr="00726F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6FB2">
        <w:rPr>
          <w:rFonts w:ascii="Times New Roman" w:hAnsi="Times New Roman"/>
          <w:sz w:val="28"/>
          <w:szCs w:val="28"/>
        </w:rPr>
        <w:t>заболевших</w:t>
      </w:r>
      <w:proofErr w:type="gramEnd"/>
      <w:r w:rsidRPr="00726FB2">
        <w:rPr>
          <w:rFonts w:ascii="Times New Roman" w:hAnsi="Times New Roman"/>
          <w:sz w:val="28"/>
          <w:szCs w:val="28"/>
        </w:rPr>
        <w:t xml:space="preserve"> инфекционными заболеваниями посредством осуществления профилактических мероприятий в Верхнебуреинском муниципальном районе, администрация Верхнебуреинского муниципального района Хабаровского края</w:t>
      </w:r>
    </w:p>
    <w:p w:rsidR="008E779D" w:rsidRPr="00726FB2" w:rsidRDefault="008E779D" w:rsidP="00D50B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ПОСТАНОВЛЯЕТ:</w:t>
      </w:r>
    </w:p>
    <w:p w:rsidR="001160D5" w:rsidRPr="00726FB2" w:rsidRDefault="008E779D" w:rsidP="00D50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 xml:space="preserve">1. </w:t>
      </w:r>
      <w:r w:rsidR="00A31654" w:rsidRPr="00726FB2">
        <w:rPr>
          <w:rFonts w:ascii="Times New Roman" w:hAnsi="Times New Roman"/>
          <w:sz w:val="28"/>
          <w:szCs w:val="28"/>
        </w:rPr>
        <w:t>Вн</w:t>
      </w:r>
      <w:r w:rsidR="001160D5" w:rsidRPr="00726FB2">
        <w:rPr>
          <w:rFonts w:ascii="Times New Roman" w:hAnsi="Times New Roman"/>
          <w:sz w:val="28"/>
          <w:szCs w:val="28"/>
        </w:rPr>
        <w:t>ес</w:t>
      </w:r>
      <w:r w:rsidR="00A31654" w:rsidRPr="00726FB2">
        <w:rPr>
          <w:rFonts w:ascii="Times New Roman" w:hAnsi="Times New Roman"/>
          <w:sz w:val="28"/>
          <w:szCs w:val="28"/>
        </w:rPr>
        <w:t>ти</w:t>
      </w:r>
      <w:r w:rsidR="001160D5" w:rsidRPr="00726FB2">
        <w:rPr>
          <w:rFonts w:ascii="Times New Roman" w:hAnsi="Times New Roman"/>
          <w:sz w:val="28"/>
          <w:szCs w:val="28"/>
        </w:rPr>
        <w:t xml:space="preserve"> в постановление администрации Верхнебуреинского муниципального района Хабаровск</w:t>
      </w:r>
      <w:r w:rsidR="00D50BBC">
        <w:rPr>
          <w:rFonts w:ascii="Times New Roman" w:hAnsi="Times New Roman"/>
          <w:sz w:val="28"/>
          <w:szCs w:val="28"/>
        </w:rPr>
        <w:t>ого края от 27.01.2023 № 47 «Об </w:t>
      </w:r>
      <w:r w:rsidR="001160D5" w:rsidRPr="00726FB2">
        <w:rPr>
          <w:rFonts w:ascii="Times New Roman" w:hAnsi="Times New Roman"/>
          <w:sz w:val="28"/>
          <w:szCs w:val="28"/>
        </w:rPr>
        <w:t>утверждении муниципальной программы «Укрепление общественного здоровья населения в Верхнебуреинском районе на 2023-2025 годы»</w:t>
      </w:r>
      <w:r w:rsidR="003508CC" w:rsidRPr="00726FB2">
        <w:rPr>
          <w:rFonts w:ascii="Times New Roman" w:hAnsi="Times New Roman"/>
          <w:sz w:val="28"/>
          <w:szCs w:val="28"/>
        </w:rPr>
        <w:t xml:space="preserve"> (далее – постановление № 47</w:t>
      </w:r>
      <w:r w:rsidR="00842462" w:rsidRPr="00726FB2">
        <w:rPr>
          <w:rFonts w:ascii="Times New Roman" w:hAnsi="Times New Roman"/>
          <w:sz w:val="28"/>
          <w:szCs w:val="28"/>
        </w:rPr>
        <w:t>, программа</w:t>
      </w:r>
      <w:r w:rsidR="003508CC" w:rsidRPr="00726FB2">
        <w:rPr>
          <w:rFonts w:ascii="Times New Roman" w:hAnsi="Times New Roman"/>
          <w:sz w:val="28"/>
          <w:szCs w:val="28"/>
        </w:rPr>
        <w:t>)</w:t>
      </w:r>
      <w:r w:rsidR="00A31654" w:rsidRPr="00726FB2">
        <w:rPr>
          <w:rFonts w:ascii="Times New Roman" w:hAnsi="Times New Roman"/>
          <w:sz w:val="28"/>
          <w:szCs w:val="28"/>
        </w:rPr>
        <w:t xml:space="preserve"> следующие изменения.</w:t>
      </w:r>
    </w:p>
    <w:p w:rsidR="003508CC" w:rsidRPr="00726FB2" w:rsidRDefault="00A31654" w:rsidP="00D50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1.1. В наиме</w:t>
      </w:r>
      <w:r w:rsidR="003508CC" w:rsidRPr="00726FB2">
        <w:rPr>
          <w:rFonts w:ascii="Times New Roman" w:hAnsi="Times New Roman"/>
          <w:sz w:val="28"/>
          <w:szCs w:val="28"/>
        </w:rPr>
        <w:t xml:space="preserve">новании постановления </w:t>
      </w:r>
      <w:r w:rsidR="00C77937">
        <w:rPr>
          <w:rFonts w:ascii="Times New Roman" w:hAnsi="Times New Roman"/>
          <w:sz w:val="28"/>
          <w:szCs w:val="28"/>
        </w:rPr>
        <w:t>и далее по тексту</w:t>
      </w:r>
      <w:r w:rsidR="003508CC" w:rsidRPr="00726FB2">
        <w:rPr>
          <w:rFonts w:ascii="Times New Roman" w:hAnsi="Times New Roman"/>
          <w:sz w:val="28"/>
          <w:szCs w:val="28"/>
        </w:rPr>
        <w:t xml:space="preserve"> слова «на 2023-2025 годы» заменить словами «на 2023-2027 годы».</w:t>
      </w:r>
    </w:p>
    <w:p w:rsidR="00842462" w:rsidRPr="00726FB2" w:rsidRDefault="00842462" w:rsidP="00D50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1.</w:t>
      </w:r>
      <w:r w:rsidR="00C77937">
        <w:rPr>
          <w:rFonts w:ascii="Times New Roman" w:hAnsi="Times New Roman"/>
          <w:sz w:val="28"/>
          <w:szCs w:val="28"/>
        </w:rPr>
        <w:t>2</w:t>
      </w:r>
      <w:r w:rsidRPr="00726FB2">
        <w:rPr>
          <w:rFonts w:ascii="Times New Roman" w:hAnsi="Times New Roman"/>
          <w:sz w:val="28"/>
          <w:szCs w:val="28"/>
        </w:rPr>
        <w:t>. Программу изложить в новой редакции согласно приложению к настоящему постановлению.</w:t>
      </w:r>
    </w:p>
    <w:p w:rsidR="008E779D" w:rsidRPr="00726FB2" w:rsidRDefault="008E779D" w:rsidP="00D50BBC">
      <w:pPr>
        <w:pStyle w:val="aff5"/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726FB2">
        <w:rPr>
          <w:szCs w:val="28"/>
        </w:rPr>
        <w:t>Контроль</w:t>
      </w:r>
      <w:r w:rsidR="00D50BBC">
        <w:rPr>
          <w:szCs w:val="28"/>
        </w:rPr>
        <w:t xml:space="preserve"> за</w:t>
      </w:r>
      <w:proofErr w:type="gramEnd"/>
      <w:r w:rsidRPr="00726FB2">
        <w:rPr>
          <w:szCs w:val="28"/>
        </w:rPr>
        <w:t xml:space="preserve"> исполнени</w:t>
      </w:r>
      <w:r w:rsidR="00D50BBC">
        <w:rPr>
          <w:szCs w:val="28"/>
        </w:rPr>
        <w:t>ем</w:t>
      </w:r>
      <w:r w:rsidRPr="00726FB2">
        <w:rPr>
          <w:szCs w:val="28"/>
        </w:rPr>
        <w:t xml:space="preserve"> настоящего постановления оставляю за собой.</w:t>
      </w:r>
    </w:p>
    <w:p w:rsidR="008E779D" w:rsidRPr="00726FB2" w:rsidRDefault="008E779D" w:rsidP="00D50BBC">
      <w:pPr>
        <w:pStyle w:val="aff5"/>
        <w:numPr>
          <w:ilvl w:val="0"/>
          <w:numId w:val="50"/>
        </w:numPr>
        <w:ind w:left="0" w:firstLine="709"/>
        <w:jc w:val="both"/>
        <w:rPr>
          <w:szCs w:val="28"/>
        </w:rPr>
      </w:pPr>
      <w:r w:rsidRPr="00726FB2">
        <w:rPr>
          <w:szCs w:val="28"/>
        </w:rPr>
        <w:t>Настоящее постановление вступает в силу после его официального опубликования</w:t>
      </w:r>
      <w:r w:rsidR="00D50BBC">
        <w:rPr>
          <w:szCs w:val="28"/>
        </w:rPr>
        <w:t xml:space="preserve"> (обнародования)</w:t>
      </w:r>
      <w:r w:rsidRPr="00726FB2">
        <w:rPr>
          <w:szCs w:val="28"/>
        </w:rPr>
        <w:t xml:space="preserve">. </w:t>
      </w:r>
    </w:p>
    <w:p w:rsidR="00D50BBC" w:rsidRPr="00726FB2" w:rsidRDefault="00D50BBC" w:rsidP="00D50BBC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B246CF" w:rsidRDefault="00B246CF" w:rsidP="00B246CF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8E779D" w:rsidRPr="00726FB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E779D" w:rsidRPr="00726FB2">
        <w:rPr>
          <w:rFonts w:ascii="Times New Roman" w:hAnsi="Times New Roman"/>
          <w:sz w:val="28"/>
          <w:szCs w:val="28"/>
        </w:rPr>
        <w:t xml:space="preserve"> </w:t>
      </w:r>
    </w:p>
    <w:p w:rsidR="00842462" w:rsidRDefault="00B246CF" w:rsidP="00B246C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E779D" w:rsidRPr="00726FB2">
        <w:rPr>
          <w:rFonts w:ascii="Times New Roman" w:hAnsi="Times New Roman"/>
          <w:sz w:val="28"/>
          <w:szCs w:val="28"/>
        </w:rPr>
        <w:t xml:space="preserve">района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E779D" w:rsidRPr="00726FB2">
        <w:rPr>
          <w:rFonts w:ascii="Times New Roman" w:hAnsi="Times New Roman"/>
          <w:sz w:val="28"/>
          <w:szCs w:val="28"/>
        </w:rPr>
        <w:t xml:space="preserve">                               </w:t>
      </w:r>
      <w:r w:rsidR="00D50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Т.С. Гермаш</w:t>
      </w:r>
    </w:p>
    <w:p w:rsidR="00D50BBC" w:rsidRPr="00726FB2" w:rsidRDefault="00D50BBC" w:rsidP="00D50B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26FB2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50BBC" w:rsidRDefault="00D50BBC" w:rsidP="00D50B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26FB2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</w:p>
    <w:p w:rsidR="00D50BBC" w:rsidRDefault="00D50BBC" w:rsidP="00D50B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26FB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:rsidR="00D50BBC" w:rsidRDefault="00D50BBC" w:rsidP="00D50B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26FB2">
        <w:rPr>
          <w:rFonts w:ascii="Times New Roman" w:hAnsi="Times New Roman"/>
          <w:sz w:val="28"/>
          <w:szCs w:val="28"/>
          <w:lang w:eastAsia="ru-RU"/>
        </w:rPr>
        <w:t>Верхнебуреинского</w:t>
      </w:r>
    </w:p>
    <w:p w:rsidR="00D50BBC" w:rsidRDefault="00D50BBC" w:rsidP="00D50B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26FB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</w:t>
      </w:r>
    </w:p>
    <w:p w:rsidR="00D50BBC" w:rsidRPr="00726FB2" w:rsidRDefault="00D50BBC" w:rsidP="00D50B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26FB2">
        <w:rPr>
          <w:rFonts w:ascii="Times New Roman" w:hAnsi="Times New Roman"/>
          <w:sz w:val="28"/>
          <w:szCs w:val="28"/>
          <w:lang w:eastAsia="ru-RU"/>
        </w:rPr>
        <w:t>Хабаровского края</w:t>
      </w:r>
    </w:p>
    <w:p w:rsidR="00D50BBC" w:rsidRPr="00726FB2" w:rsidRDefault="00D50BBC" w:rsidP="00D50B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26FB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26522">
        <w:rPr>
          <w:rFonts w:ascii="Times New Roman" w:hAnsi="Times New Roman"/>
          <w:sz w:val="28"/>
          <w:szCs w:val="28"/>
          <w:lang w:eastAsia="ru-RU"/>
        </w:rPr>
        <w:t xml:space="preserve">03.12.2024 </w:t>
      </w:r>
      <w:r w:rsidRPr="00726FB2">
        <w:rPr>
          <w:rFonts w:ascii="Times New Roman" w:hAnsi="Times New Roman"/>
          <w:sz w:val="28"/>
          <w:szCs w:val="28"/>
          <w:lang w:eastAsia="ru-RU"/>
        </w:rPr>
        <w:t>№</w:t>
      </w:r>
      <w:r w:rsidR="00426522">
        <w:rPr>
          <w:rFonts w:ascii="Times New Roman" w:hAnsi="Times New Roman"/>
          <w:sz w:val="28"/>
          <w:szCs w:val="28"/>
          <w:lang w:eastAsia="ru-RU"/>
        </w:rPr>
        <w:t xml:space="preserve"> 807</w:t>
      </w:r>
    </w:p>
    <w:p w:rsidR="00D50BBC" w:rsidRPr="00726FB2" w:rsidRDefault="00D50BBC" w:rsidP="00D50B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50BBC" w:rsidRPr="00726FB2" w:rsidRDefault="00D50BBC" w:rsidP="00D50B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26FB2">
        <w:rPr>
          <w:rFonts w:ascii="Times New Roman" w:hAnsi="Times New Roman"/>
          <w:sz w:val="28"/>
          <w:szCs w:val="28"/>
        </w:rPr>
        <w:t>«</w:t>
      </w:r>
      <w:r w:rsidRPr="00726FB2">
        <w:rPr>
          <w:rFonts w:ascii="Times New Roman" w:hAnsi="Times New Roman"/>
          <w:sz w:val="28"/>
          <w:szCs w:val="28"/>
          <w:lang w:eastAsia="ru-RU"/>
        </w:rPr>
        <w:t>УТВЕРЖДЕНА</w:t>
      </w:r>
    </w:p>
    <w:p w:rsidR="00D50BBC" w:rsidRPr="00726FB2" w:rsidRDefault="00D50BBC" w:rsidP="00D50B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26FB2">
        <w:rPr>
          <w:rFonts w:ascii="Times New Roman" w:hAnsi="Times New Roman"/>
          <w:sz w:val="28"/>
          <w:szCs w:val="28"/>
          <w:lang w:eastAsia="ru-RU"/>
        </w:rPr>
        <w:t>постановлением</w:t>
      </w:r>
    </w:p>
    <w:p w:rsidR="00D50BBC" w:rsidRDefault="00D50BBC" w:rsidP="00D50B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26FB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:rsidR="00D50BBC" w:rsidRDefault="00D50BBC" w:rsidP="00D50B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26FB2">
        <w:rPr>
          <w:rFonts w:ascii="Times New Roman" w:hAnsi="Times New Roman"/>
          <w:sz w:val="28"/>
          <w:szCs w:val="28"/>
          <w:lang w:eastAsia="ru-RU"/>
        </w:rPr>
        <w:t>Верхнебуреинского</w:t>
      </w:r>
    </w:p>
    <w:p w:rsidR="00D50BBC" w:rsidRDefault="00D50BBC" w:rsidP="00D50B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26FB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</w:t>
      </w:r>
    </w:p>
    <w:p w:rsidR="00D50BBC" w:rsidRPr="00726FB2" w:rsidRDefault="00D50BBC" w:rsidP="00D50B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26FB2">
        <w:rPr>
          <w:rFonts w:ascii="Times New Roman" w:hAnsi="Times New Roman"/>
          <w:sz w:val="28"/>
          <w:szCs w:val="28"/>
          <w:lang w:eastAsia="ru-RU"/>
        </w:rPr>
        <w:t>Хабаровского края</w:t>
      </w:r>
    </w:p>
    <w:p w:rsidR="00D50BBC" w:rsidRPr="00726FB2" w:rsidRDefault="00D50BBC" w:rsidP="00D50BBC">
      <w:pPr>
        <w:spacing w:after="0" w:line="240" w:lineRule="exact"/>
        <w:jc w:val="right"/>
      </w:pPr>
      <w:r w:rsidRPr="00726FB2">
        <w:rPr>
          <w:rFonts w:ascii="Times New Roman" w:hAnsi="Times New Roman"/>
          <w:sz w:val="28"/>
          <w:szCs w:val="28"/>
          <w:lang w:eastAsia="ru-RU"/>
        </w:rPr>
        <w:t>от 27.01.2023 № 47</w:t>
      </w:r>
    </w:p>
    <w:p w:rsidR="000E4AD9" w:rsidRPr="00726FB2" w:rsidRDefault="000E4AD9" w:rsidP="00D50BBC">
      <w:pPr>
        <w:spacing w:after="0" w:line="240" w:lineRule="exac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E4AD9" w:rsidRPr="00726FB2" w:rsidRDefault="000E4AD9" w:rsidP="00D50BBC">
      <w:pPr>
        <w:spacing w:after="0" w:line="240" w:lineRule="exac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E4AD9" w:rsidRPr="00D50BBC" w:rsidRDefault="000E4AD9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86"/>
      <w:bookmarkEnd w:id="0"/>
      <w:r w:rsidRPr="00D50BBC">
        <w:rPr>
          <w:rFonts w:ascii="Times New Roman" w:hAnsi="Times New Roman"/>
          <w:sz w:val="28"/>
          <w:szCs w:val="28"/>
        </w:rPr>
        <w:t>ПАСПОРТ</w:t>
      </w:r>
    </w:p>
    <w:p w:rsidR="000E4AD9" w:rsidRPr="00D50BBC" w:rsidRDefault="000E4AD9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BBC">
        <w:rPr>
          <w:rFonts w:ascii="Times New Roman" w:hAnsi="Times New Roman"/>
          <w:sz w:val="28"/>
          <w:szCs w:val="28"/>
        </w:rPr>
        <w:t>муниципальной программы</w:t>
      </w:r>
    </w:p>
    <w:p w:rsidR="000E4AD9" w:rsidRPr="00D50BBC" w:rsidRDefault="000E4AD9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BBC">
        <w:rPr>
          <w:rFonts w:ascii="Times New Roman" w:hAnsi="Times New Roman"/>
          <w:sz w:val="28"/>
          <w:szCs w:val="28"/>
        </w:rPr>
        <w:t>«Укрепление общественного здоровья населения в Верхнебуреинском районе на 202</w:t>
      </w:r>
      <w:r w:rsidR="00462024" w:rsidRPr="00D50BBC">
        <w:rPr>
          <w:rFonts w:ascii="Times New Roman" w:hAnsi="Times New Roman"/>
          <w:sz w:val="28"/>
          <w:szCs w:val="28"/>
        </w:rPr>
        <w:t>3</w:t>
      </w:r>
      <w:r w:rsidRPr="00D50BBC">
        <w:rPr>
          <w:rFonts w:ascii="Times New Roman" w:hAnsi="Times New Roman"/>
          <w:sz w:val="28"/>
          <w:szCs w:val="28"/>
        </w:rPr>
        <w:t>-202</w:t>
      </w:r>
      <w:r w:rsidR="00C80E79" w:rsidRPr="00D50BBC">
        <w:rPr>
          <w:rFonts w:ascii="Times New Roman" w:hAnsi="Times New Roman"/>
          <w:sz w:val="28"/>
          <w:szCs w:val="28"/>
        </w:rPr>
        <w:t>7</w:t>
      </w:r>
      <w:r w:rsidRPr="00D50BBC">
        <w:rPr>
          <w:rFonts w:ascii="Times New Roman" w:hAnsi="Times New Roman"/>
          <w:sz w:val="28"/>
          <w:szCs w:val="28"/>
        </w:rPr>
        <w:t xml:space="preserve"> годы»</w:t>
      </w:r>
    </w:p>
    <w:p w:rsidR="000E4AD9" w:rsidRPr="00D50BBC" w:rsidRDefault="000E4AD9" w:rsidP="00C60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49"/>
        <w:gridCol w:w="5608"/>
      </w:tblGrid>
      <w:tr w:rsidR="00726FB2" w:rsidRPr="00726FB2" w:rsidTr="00D50BBC">
        <w:tc>
          <w:tcPr>
            <w:tcW w:w="1971" w:type="pct"/>
          </w:tcPr>
          <w:p w:rsidR="000E4AD9" w:rsidRPr="00726FB2" w:rsidRDefault="000E4AD9" w:rsidP="00D50BB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3029" w:type="pct"/>
          </w:tcPr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Укрепление общественного здоровья населения в Верхнебуреинском районе на 202</w:t>
            </w:r>
            <w:r w:rsidR="00462024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C80E7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726FB2" w:rsidRPr="00726FB2" w:rsidTr="00D50BBC">
        <w:tc>
          <w:tcPr>
            <w:tcW w:w="1971" w:type="pct"/>
          </w:tcPr>
          <w:p w:rsidR="000E4AD9" w:rsidRPr="00726FB2" w:rsidRDefault="000E4AD9" w:rsidP="00D50BB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029" w:type="pct"/>
          </w:tcPr>
          <w:p w:rsidR="000E4AD9" w:rsidRPr="00726FB2" w:rsidRDefault="003C5F4A" w:rsidP="00D50BBC">
            <w:pPr>
              <w:tabs>
                <w:tab w:val="left" w:pos="317"/>
              </w:tabs>
              <w:spacing w:after="0" w:line="280" w:lineRule="exact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социальным вопросам а</w:t>
            </w:r>
            <w:r w:rsidR="000E4AD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дминистраци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0E4AD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Верхнебуреинского муниципа</w:t>
            </w:r>
            <w:r w:rsidR="006B178B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льного района Хабаровского края</w:t>
            </w:r>
            <w:r w:rsidR="0086414A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</w:t>
            </w:r>
            <w:r w:rsidR="00851C00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также</w:t>
            </w:r>
            <w:r w:rsidR="0086414A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район)</w:t>
            </w:r>
          </w:p>
          <w:p w:rsidR="000E4AD9" w:rsidRPr="00726FB2" w:rsidRDefault="000E4AD9" w:rsidP="00D50BBC">
            <w:pPr>
              <w:tabs>
                <w:tab w:val="left" w:pos="317"/>
              </w:tabs>
              <w:spacing w:after="0" w:line="280" w:lineRule="exact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6FB2" w:rsidRPr="00726FB2" w:rsidTr="00D50BBC">
        <w:tc>
          <w:tcPr>
            <w:tcW w:w="1971" w:type="pct"/>
          </w:tcPr>
          <w:p w:rsidR="000E4AD9" w:rsidRPr="00726FB2" w:rsidRDefault="000E4AD9" w:rsidP="00D50BB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Соисполнители, участники муниципальной программы</w:t>
            </w:r>
          </w:p>
        </w:tc>
        <w:tc>
          <w:tcPr>
            <w:tcW w:w="3029" w:type="pct"/>
          </w:tcPr>
          <w:p w:rsidR="000E4AD9" w:rsidRPr="00726FB2" w:rsidRDefault="000E4AD9" w:rsidP="00D50BBC">
            <w:pPr>
              <w:tabs>
                <w:tab w:val="left" w:pos="317"/>
              </w:tabs>
              <w:spacing w:after="0" w:line="280" w:lineRule="exact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- Управление образования администрации</w:t>
            </w:r>
            <w:r w:rsidR="0086414A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E4AD9" w:rsidRPr="00726FB2" w:rsidRDefault="000E4AD9" w:rsidP="00D50BBC">
            <w:pPr>
              <w:tabs>
                <w:tab w:val="left" w:pos="317"/>
              </w:tabs>
              <w:spacing w:after="0" w:line="280" w:lineRule="exact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Отдел культуры администрации </w:t>
            </w:r>
            <w:r w:rsidR="0086414A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E4AD9" w:rsidRPr="00726FB2" w:rsidRDefault="000E4AD9" w:rsidP="00D50BBC">
            <w:pPr>
              <w:tabs>
                <w:tab w:val="left" w:pos="317"/>
              </w:tabs>
              <w:spacing w:after="0" w:line="280" w:lineRule="exact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B13FCB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отдел организационной работы и делопроизводства</w:t>
            </w:r>
            <w:r w:rsidR="0086414A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района</w:t>
            </w:r>
            <w:r w:rsidR="006B178B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E4AD9" w:rsidRPr="00726FB2" w:rsidRDefault="000E4AD9" w:rsidP="00D50BBC">
            <w:pPr>
              <w:tabs>
                <w:tab w:val="left" w:pos="317"/>
              </w:tabs>
              <w:spacing w:after="0" w:line="280" w:lineRule="exact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- Сектор по спорту и туризму</w:t>
            </w:r>
            <w:r w:rsidR="0086414A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района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E4AD9" w:rsidRPr="00726FB2" w:rsidRDefault="000E4AD9" w:rsidP="00D50BBC">
            <w:pPr>
              <w:tabs>
                <w:tab w:val="left" w:pos="317"/>
              </w:tabs>
              <w:spacing w:after="0" w:line="280" w:lineRule="exact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- Сектор по молодёжной политике</w:t>
            </w:r>
            <w:r w:rsidR="0086414A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района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Краевое </w:t>
            </w:r>
            <w:r w:rsidR="003C5F4A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государственное 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бюджетное учреждение здравоохранения </w:t>
            </w:r>
            <w:r w:rsidR="003C5F4A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Верхнебуреинская центральная районная больница</w:t>
            </w:r>
            <w:r w:rsidR="003C5F4A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" министерства здравоохранения Хабаровского края;</w:t>
            </w:r>
          </w:p>
          <w:p w:rsidR="001356BA" w:rsidRPr="00726FB2" w:rsidRDefault="001356BA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726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социальной поддержки населения по Верхнебуреинскому району краевого государственного казенного учреждения "Центр социальной поддержки населения по </w:t>
            </w:r>
            <w:proofErr w:type="gramStart"/>
            <w:r w:rsidRPr="00726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26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Комсомольск-на-Амуре"</w:t>
            </w:r>
            <w:r w:rsidR="00E16CE5" w:rsidRPr="00726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(ОСПН ВР КГКУ "Центр социальной поддержки населения по г. Комсомольск-на-Амуре)</w:t>
            </w:r>
            <w:r w:rsidRPr="00726F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8E3736" w:rsidRPr="00726F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Краевое государственное бюджетное учреждение «Чегдомынский комплексный </w:t>
            </w:r>
            <w:r w:rsidR="008E3736" w:rsidRPr="00726F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центр социального обслуживания населения»</w:t>
            </w:r>
            <w:r w:rsidR="001B141D" w:rsidRPr="00726F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B141D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Муниципальное автономное учреждение р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едакция газеты «Рабочее слово»</w:t>
            </w:r>
          </w:p>
        </w:tc>
      </w:tr>
      <w:tr w:rsidR="00726FB2" w:rsidRPr="00726FB2" w:rsidTr="00D50BBC">
        <w:tc>
          <w:tcPr>
            <w:tcW w:w="1971" w:type="pct"/>
          </w:tcPr>
          <w:p w:rsidR="000E4AD9" w:rsidRPr="00726FB2" w:rsidRDefault="000E4AD9" w:rsidP="00D50BB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3029" w:type="pct"/>
          </w:tcPr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Укрепление общественного здоровья населения в районе</w:t>
            </w:r>
          </w:p>
        </w:tc>
      </w:tr>
      <w:tr w:rsidR="00726FB2" w:rsidRPr="00726FB2" w:rsidTr="00D50BBC">
        <w:tc>
          <w:tcPr>
            <w:tcW w:w="1971" w:type="pct"/>
          </w:tcPr>
          <w:p w:rsidR="000E4AD9" w:rsidRPr="00726FB2" w:rsidRDefault="000E4AD9" w:rsidP="00D50BB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3029" w:type="pct"/>
          </w:tcPr>
          <w:p w:rsidR="000E4AD9" w:rsidRPr="00726FB2" w:rsidRDefault="000E4AD9" w:rsidP="00D50BBC">
            <w:pPr>
              <w:shd w:val="clear" w:color="auto" w:fill="FFFFFF"/>
              <w:spacing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1. Формирование у населения мотивации к отказу от злоупотребления алкогольной продукцией и табачными изделиями, от немедицинского потребления наркотических средств и психотропных веществ.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2. Вовлечение населения в мероприятия, способствующие ведению здорового образа жизни. </w:t>
            </w:r>
          </w:p>
          <w:p w:rsidR="000E4AD9" w:rsidRPr="00726FB2" w:rsidRDefault="006B178B" w:rsidP="00D50BBC">
            <w:pPr>
              <w:shd w:val="clear" w:color="auto" w:fill="FFFFFF"/>
              <w:spacing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3.Проведение информационно-</w:t>
            </w:r>
            <w:r w:rsidR="000E4AD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коммуникационной кампании по формированию </w:t>
            </w:r>
            <w:proofErr w:type="gramStart"/>
            <w:r w:rsidR="000E4AD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приоритетов здорового образа жизни населения района</w:t>
            </w:r>
            <w:proofErr w:type="gramEnd"/>
          </w:p>
          <w:p w:rsidR="000E4AD9" w:rsidRPr="00726FB2" w:rsidRDefault="000E4AD9" w:rsidP="00D50BBC">
            <w:pPr>
              <w:shd w:val="clear" w:color="auto" w:fill="FFFFFF"/>
              <w:spacing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4. Профилактика заболеваний и укрепление здоровья, приобщение к физической культуре и спорту</w:t>
            </w:r>
          </w:p>
        </w:tc>
      </w:tr>
      <w:tr w:rsidR="00726FB2" w:rsidRPr="00726FB2" w:rsidTr="00D50BBC">
        <w:tc>
          <w:tcPr>
            <w:tcW w:w="1971" w:type="pct"/>
          </w:tcPr>
          <w:p w:rsidR="000E4AD9" w:rsidRPr="00726FB2" w:rsidRDefault="000E4AD9" w:rsidP="00D50BB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3029" w:type="pct"/>
          </w:tcPr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В рамках реализации муниципальной программы выполнение отдельных подпрограмм не предусмотрено</w:t>
            </w:r>
          </w:p>
        </w:tc>
      </w:tr>
      <w:tr w:rsidR="00726FB2" w:rsidRPr="00726FB2" w:rsidTr="00D50BBC">
        <w:tc>
          <w:tcPr>
            <w:tcW w:w="1971" w:type="pct"/>
          </w:tcPr>
          <w:p w:rsidR="000E4AD9" w:rsidRPr="00726FB2" w:rsidRDefault="000E4AD9" w:rsidP="00D50BB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мероприятия муниципальной программы</w:t>
            </w:r>
          </w:p>
        </w:tc>
        <w:tc>
          <w:tcPr>
            <w:tcW w:w="3029" w:type="pct"/>
          </w:tcPr>
          <w:p w:rsidR="000E4AD9" w:rsidRPr="00726FB2" w:rsidRDefault="000E4AD9" w:rsidP="00D50BBC">
            <w:pPr>
              <w:numPr>
                <w:ilvl w:val="0"/>
                <w:numId w:val="10"/>
              </w:numPr>
              <w:tabs>
                <w:tab w:val="left" w:pos="5"/>
              </w:tabs>
              <w:spacing w:after="0" w:line="280" w:lineRule="exact"/>
              <w:ind w:left="5" w:hanging="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Мероприятия, направленные на охрану здоровья, формирование ценностей здорового образа жизни, </w:t>
            </w:r>
            <w:r w:rsidR="00095128" w:rsidRPr="00726FB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профилактику социально </w:t>
            </w:r>
            <w:r w:rsidRPr="00726FB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значимых заболеваний, повышение рождаемости и снижения смертности населения, формирование мотивации к отказу от вредных привычек</w:t>
            </w:r>
            <w:r w:rsidR="006B178B" w:rsidRPr="00726FB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0E4AD9" w:rsidRPr="00726FB2" w:rsidRDefault="000E4AD9" w:rsidP="00D50BBC">
            <w:pPr>
              <w:numPr>
                <w:ilvl w:val="0"/>
                <w:numId w:val="10"/>
              </w:numPr>
              <w:tabs>
                <w:tab w:val="left" w:pos="5"/>
              </w:tabs>
              <w:spacing w:after="0" w:line="280" w:lineRule="exact"/>
              <w:ind w:left="5" w:hanging="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Профилактика табакокурения, алкоголизма, употребления психотропных веществ.</w:t>
            </w:r>
          </w:p>
          <w:p w:rsidR="000E4AD9" w:rsidRPr="00726FB2" w:rsidRDefault="000E4AD9" w:rsidP="00D50BBC">
            <w:pPr>
              <w:numPr>
                <w:ilvl w:val="0"/>
                <w:numId w:val="10"/>
              </w:numPr>
              <w:tabs>
                <w:tab w:val="left" w:pos="5"/>
              </w:tabs>
              <w:spacing w:after="0" w:line="280" w:lineRule="exact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Информирование населения района о факторах риска развития заболеваний и мерах профилактики</w:t>
            </w:r>
            <w:r w:rsidR="006B178B" w:rsidRPr="00726FB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0E4AD9" w:rsidRPr="00726FB2" w:rsidRDefault="000E4AD9" w:rsidP="00D50BBC">
            <w:pPr>
              <w:numPr>
                <w:ilvl w:val="0"/>
                <w:numId w:val="10"/>
              </w:numPr>
              <w:tabs>
                <w:tab w:val="left" w:pos="5"/>
              </w:tabs>
              <w:spacing w:after="0" w:line="280" w:lineRule="exact"/>
              <w:ind w:left="5" w:hanging="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Содействие в формировании оптимального двигательного режима и правильного питания, </w:t>
            </w:r>
            <w:proofErr w:type="gramStart"/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соответствующих</w:t>
            </w:r>
            <w:proofErr w:type="gramEnd"/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физиологическим особенностям и возрасту</w:t>
            </w:r>
          </w:p>
        </w:tc>
      </w:tr>
      <w:tr w:rsidR="00726FB2" w:rsidRPr="00726FB2" w:rsidTr="00D50BBC">
        <w:tc>
          <w:tcPr>
            <w:tcW w:w="1971" w:type="pct"/>
          </w:tcPr>
          <w:p w:rsidR="000E4AD9" w:rsidRPr="00726FB2" w:rsidRDefault="000E4AD9" w:rsidP="00D50BB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показатели (индикаторы) муниципальной программы</w:t>
            </w:r>
          </w:p>
        </w:tc>
        <w:tc>
          <w:tcPr>
            <w:tcW w:w="3029" w:type="pct"/>
          </w:tcPr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1. Доля граждан, охваченная информационно-коммуникационной кампанией.</w:t>
            </w:r>
          </w:p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C777DB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размещенных информационных материалов о здоровом образе жизни в СМИ, сети интернет.</w:t>
            </w:r>
          </w:p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C777DB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851C00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разработанных информационных памяток</w:t>
            </w:r>
            <w:r w:rsidR="00851C00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буклетов, листовок, викторин) для тиражирования.</w:t>
            </w:r>
            <w:proofErr w:type="gramEnd"/>
          </w:p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  <w:r w:rsidR="00C777DB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проведенных социологических опросов по вопросам здорового образа жизни сре</w:t>
            </w:r>
            <w:r w:rsidR="008D0697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ди населения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C777DB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Доля населения, охваченного профилактическими осмотрами и диспансеризацией.</w:t>
            </w:r>
          </w:p>
          <w:p w:rsidR="000E4AD9" w:rsidRPr="00726FB2" w:rsidRDefault="003C5F4A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 w:rsidR="00C777DB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с</w:t>
            </w:r>
            <w:r w:rsidR="000E4AD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мертност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0E4AD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женщин в возрасте 16-54 лет, на 100 тыс. населения. </w:t>
            </w:r>
          </w:p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w:r w:rsidR="00C777DB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3C5F4A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нижение с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мертност</w:t>
            </w:r>
            <w:r w:rsidR="003C5F4A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9855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мужчин в возрасте 16-59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лет, на 100 тыс. населения.</w:t>
            </w:r>
          </w:p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w:r w:rsidR="00C777DB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проведенных акций по пропаганде здорового образа жизни для населения района.</w:t>
            </w:r>
          </w:p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  <w:r w:rsidR="00C777DB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проведённых встреч с населением по теме «Двигательная активность и правильное питание – залог здоровья и долголетия»</w:t>
            </w:r>
            <w:r w:rsidR="003C5F4A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C5F4A" w:rsidRPr="00726FB2" w:rsidRDefault="003C5F4A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  <w:r w:rsidR="00C777DB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спортивных мероприятий для населения</w:t>
            </w:r>
          </w:p>
        </w:tc>
      </w:tr>
      <w:tr w:rsidR="00726FB2" w:rsidRPr="00726FB2" w:rsidTr="00D50BBC">
        <w:tc>
          <w:tcPr>
            <w:tcW w:w="1971" w:type="pct"/>
          </w:tcPr>
          <w:p w:rsidR="000E4AD9" w:rsidRPr="00726FB2" w:rsidRDefault="000E4AD9" w:rsidP="00D50BB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029" w:type="pct"/>
          </w:tcPr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реализуется в один этап с 202</w:t>
            </w:r>
            <w:r w:rsidR="00810EC6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202</w:t>
            </w:r>
            <w:r w:rsidR="00C80E7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26FB2" w:rsidRPr="00726FB2" w:rsidTr="00D50BBC">
        <w:tc>
          <w:tcPr>
            <w:tcW w:w="1971" w:type="pct"/>
          </w:tcPr>
          <w:p w:rsidR="000E4AD9" w:rsidRPr="00726FB2" w:rsidRDefault="000E4AD9" w:rsidP="00D50BB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 реализации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 (суммарно за весь период и по годам реализации)</w:t>
            </w:r>
          </w:p>
        </w:tc>
        <w:tc>
          <w:tcPr>
            <w:tcW w:w="3029" w:type="pct"/>
          </w:tcPr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" w:name="_Hlk110262439"/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средств, направляемых на реализацию мероприятий Программы, составляет 0,000 тыс. рублей,</w:t>
            </w:r>
          </w:p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- средства районного бюджета –</w:t>
            </w:r>
            <w:r w:rsidR="00AE1886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0,000 тыс. рублей,</w:t>
            </w:r>
          </w:p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2023 год –0, 000 тыс. рублей;</w:t>
            </w:r>
          </w:p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2024 год –</w:t>
            </w:r>
            <w:r w:rsidR="00851C00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0,000 тыс. рублей</w:t>
            </w:r>
            <w:r w:rsidR="006B178B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2025 год –</w:t>
            </w:r>
            <w:r w:rsidR="00851C00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0,000 тыс. р</w:t>
            </w:r>
            <w:r w:rsidR="00C80E7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C80E79" w:rsidRPr="00726FB2" w:rsidRDefault="00AE1886" w:rsidP="00D50BBC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26FB2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C80E79" w:rsidRPr="00726FB2">
              <w:rPr>
                <w:rFonts w:ascii="Times New Roman" w:hAnsi="Times New Roman"/>
                <w:sz w:val="28"/>
                <w:szCs w:val="28"/>
              </w:rPr>
              <w:t>0,000 тыс. рублей;</w:t>
            </w:r>
          </w:p>
          <w:p w:rsidR="00C80E79" w:rsidRPr="00726FB2" w:rsidRDefault="00AE1886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C80E79" w:rsidRPr="00726FB2">
              <w:rPr>
                <w:rFonts w:ascii="Times New Roman" w:hAnsi="Times New Roman"/>
                <w:sz w:val="28"/>
                <w:szCs w:val="28"/>
              </w:rPr>
              <w:t>0,000 тыс. рублей.</w:t>
            </w:r>
          </w:p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ассигнования могут быть уточнены при формировании проектов решений о районном бюджете</w:t>
            </w:r>
            <w:bookmarkEnd w:id="1"/>
          </w:p>
        </w:tc>
      </w:tr>
      <w:tr w:rsidR="00726FB2" w:rsidRPr="00726FB2" w:rsidTr="00D50BBC">
        <w:tc>
          <w:tcPr>
            <w:tcW w:w="1971" w:type="pct"/>
          </w:tcPr>
          <w:p w:rsidR="000E4AD9" w:rsidRPr="00726FB2" w:rsidRDefault="000E4AD9" w:rsidP="00D50BB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налоговых расходов района в рамках реализации муниципальной программы (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суммарно за весь период и по годам реализации</w:t>
            </w:r>
            <w:r w:rsidRPr="00726FB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29" w:type="pct"/>
          </w:tcPr>
          <w:p w:rsidR="000E4AD9" w:rsidRPr="00726FB2" w:rsidRDefault="000E4AD9" w:rsidP="00D50BB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В рамках реализации Программы предоставление налоговых льгот, освобождений и иных преференций по налогам не предусмотрено</w:t>
            </w:r>
          </w:p>
        </w:tc>
      </w:tr>
      <w:tr w:rsidR="00726FB2" w:rsidRPr="00726FB2" w:rsidTr="00D50BBC">
        <w:tc>
          <w:tcPr>
            <w:tcW w:w="1971" w:type="pct"/>
          </w:tcPr>
          <w:p w:rsidR="000E4AD9" w:rsidRPr="00726FB2" w:rsidRDefault="000E4AD9" w:rsidP="00D50BB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029" w:type="pct"/>
          </w:tcPr>
          <w:p w:rsidR="000E4AD9" w:rsidRPr="00726FB2" w:rsidRDefault="000E4AD9" w:rsidP="00D50BBC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" w:name="_Hlk110596251"/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1. Увеличение доли граждан, охваченных информационно-коммуникационной кампанией, к 202</w:t>
            </w:r>
            <w:r w:rsidR="00C80E7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до </w:t>
            </w:r>
            <w:r w:rsidR="00C80E7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%. </w:t>
            </w:r>
          </w:p>
          <w:p w:rsidR="000E4AD9" w:rsidRPr="00726FB2" w:rsidRDefault="000E4AD9" w:rsidP="00D50BBC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2. Увеличение количества размещенных информационных материалов о здоровом образе жизни в СМИ, сети интернет, до 1</w:t>
            </w:r>
            <w:r w:rsidR="00C80E7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0 к 202</w:t>
            </w:r>
            <w:r w:rsidR="00C80E7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году.</w:t>
            </w:r>
          </w:p>
          <w:p w:rsidR="000E4AD9" w:rsidRPr="00726FB2" w:rsidRDefault="008D0697" w:rsidP="00D50BBC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Количество </w:t>
            </w:r>
            <w:r w:rsidR="000E4AD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разработанных информационных памяток (буклетов, листовок) для тиражирования, не менее </w:t>
            </w:r>
            <w:r w:rsidR="00C80E7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0E4AD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000 </w:t>
            </w:r>
            <w:r w:rsidR="000E4AD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 202</w:t>
            </w:r>
            <w:r w:rsidR="00C80E7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0E4AD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году.</w:t>
            </w:r>
          </w:p>
          <w:p w:rsidR="000E4AD9" w:rsidRPr="00726FB2" w:rsidRDefault="000E4AD9" w:rsidP="00D50BBC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4. Количество проведенных социологических опросов по вопросам здорового образа жизни среди населения, не менее 2</w:t>
            </w:r>
            <w:r w:rsidR="00C80E7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202</w:t>
            </w:r>
            <w:r w:rsidR="00C80E7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году.</w:t>
            </w:r>
          </w:p>
          <w:p w:rsidR="000E4AD9" w:rsidRPr="00726FB2" w:rsidRDefault="000E4AD9" w:rsidP="00D50BBC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5. Увеличение доли населения охваченного  профилактическими осмотрами и диспансеризацией: не менее 95% от годового плана.</w:t>
            </w:r>
          </w:p>
          <w:p w:rsidR="000E4AD9" w:rsidRPr="00726FB2" w:rsidRDefault="000E4AD9" w:rsidP="00D50BBC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6. С</w:t>
            </w:r>
            <w:r w:rsidR="003C5F4A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нижение с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мертност</w:t>
            </w:r>
            <w:r w:rsidR="003C5F4A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женщин в возрасте 16-54 лет, на 100</w:t>
            </w:r>
            <w:r w:rsidR="00CE63DB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населения не более 245,1 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к 202</w:t>
            </w:r>
            <w:r w:rsidR="00EB0BC2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году.</w:t>
            </w:r>
          </w:p>
          <w:p w:rsidR="000E4AD9" w:rsidRPr="00726FB2" w:rsidRDefault="000E4AD9" w:rsidP="00D50BBC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7. С</w:t>
            </w:r>
            <w:r w:rsidR="003C5F4A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нижение с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мертност</w:t>
            </w:r>
            <w:r w:rsidR="003C5F4A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мужчин в возрасте 16-5</w:t>
            </w:r>
            <w:r w:rsidR="0098556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лет, на 100 тыс</w:t>
            </w:r>
            <w:r w:rsidR="00CE63DB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населения не более </w:t>
            </w:r>
            <w:r w:rsidR="00C92A90">
              <w:rPr>
                <w:rFonts w:ascii="Times New Roman" w:hAnsi="Times New Roman"/>
                <w:sz w:val="28"/>
                <w:szCs w:val="28"/>
                <w:lang w:eastAsia="ru-RU"/>
              </w:rPr>
              <w:t>418,4</w:t>
            </w:r>
            <w:r w:rsidR="00CE63DB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к 202</w:t>
            </w:r>
            <w:r w:rsidR="00EB0BC2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году.</w:t>
            </w:r>
          </w:p>
          <w:p w:rsidR="000E4AD9" w:rsidRPr="00726FB2" w:rsidRDefault="000E4AD9" w:rsidP="00D50BBC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8. Количество проведенных акций по пропаганде здорового образа жизни для населения района не менее </w:t>
            </w:r>
            <w:r w:rsidR="00C80E7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202</w:t>
            </w:r>
            <w:r w:rsidR="00C80E7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году.</w:t>
            </w:r>
          </w:p>
          <w:p w:rsidR="000E4AD9" w:rsidRPr="00726FB2" w:rsidRDefault="000E4AD9" w:rsidP="00D50BBC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9. Количество проведённых встреч с населением по теме «Двигательная активность и правильное питание – залог здоровья и долголетия» до 2</w:t>
            </w:r>
            <w:r w:rsidR="00C80E7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202</w:t>
            </w:r>
            <w:r w:rsidR="00C80E79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</w:t>
            </w:r>
            <w:r w:rsidR="006B178B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E4AD9" w:rsidRPr="00726FB2" w:rsidRDefault="003C5F4A" w:rsidP="00D50BBC">
            <w:pPr>
              <w:tabs>
                <w:tab w:val="left" w:pos="317"/>
              </w:tabs>
              <w:spacing w:after="0" w:line="28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10. Количество спортивных мероприятий для населения</w:t>
            </w:r>
            <w:r w:rsidR="00851C00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менее </w:t>
            </w:r>
            <w:r w:rsidR="0098556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015EF6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851C00" w:rsidRPr="00726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2027 году</w:t>
            </w:r>
          </w:p>
          <w:bookmarkEnd w:id="2"/>
          <w:p w:rsidR="000E4AD9" w:rsidRPr="00726FB2" w:rsidRDefault="000E4AD9" w:rsidP="00D50BBC">
            <w:pPr>
              <w:tabs>
                <w:tab w:val="left" w:pos="317"/>
              </w:tabs>
              <w:spacing w:after="0" w:line="28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E4AD9" w:rsidRPr="00726FB2" w:rsidRDefault="000E4AD9" w:rsidP="00C604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lastRenderedPageBreak/>
        <w:br w:type="page"/>
      </w:r>
    </w:p>
    <w:p w:rsidR="000E4AD9" w:rsidRPr="00637450" w:rsidRDefault="000E4AD9" w:rsidP="00475312">
      <w:pPr>
        <w:pStyle w:val="aff5"/>
        <w:numPr>
          <w:ilvl w:val="0"/>
          <w:numId w:val="48"/>
        </w:numPr>
        <w:jc w:val="center"/>
        <w:rPr>
          <w:szCs w:val="28"/>
        </w:rPr>
      </w:pPr>
      <w:r w:rsidRPr="00637450">
        <w:rPr>
          <w:szCs w:val="28"/>
        </w:rPr>
        <w:lastRenderedPageBreak/>
        <w:t>Характеристика текущего состояния эпидемиологической ситуации</w:t>
      </w:r>
    </w:p>
    <w:p w:rsidR="00475312" w:rsidRPr="00726FB2" w:rsidRDefault="00475312" w:rsidP="000F3979">
      <w:pPr>
        <w:pStyle w:val="aff5"/>
        <w:rPr>
          <w:szCs w:val="28"/>
        </w:rPr>
      </w:pPr>
    </w:p>
    <w:p w:rsidR="000E4AD9" w:rsidRPr="00726FB2" w:rsidRDefault="000E4AD9" w:rsidP="00851C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26FB2">
        <w:rPr>
          <w:rFonts w:ascii="Times New Roman" w:hAnsi="Times New Roman"/>
          <w:sz w:val="28"/>
          <w:szCs w:val="28"/>
          <w:lang w:eastAsia="ru-RU"/>
        </w:rPr>
        <w:t>Муниципальная программа «Укрепление общественного здоровья</w:t>
      </w:r>
      <w:r w:rsidR="00475312" w:rsidRPr="00726FB2">
        <w:rPr>
          <w:rFonts w:ascii="Times New Roman" w:hAnsi="Times New Roman"/>
          <w:sz w:val="28"/>
          <w:szCs w:val="28"/>
          <w:lang w:eastAsia="ru-RU"/>
        </w:rPr>
        <w:t xml:space="preserve"> населения в Верхнебуреинском</w:t>
      </w:r>
      <w:r w:rsidRPr="00726FB2">
        <w:rPr>
          <w:rFonts w:ascii="Times New Roman" w:hAnsi="Times New Roman"/>
          <w:sz w:val="28"/>
          <w:szCs w:val="28"/>
          <w:lang w:eastAsia="ru-RU"/>
        </w:rPr>
        <w:t xml:space="preserve"> районе на 202</w:t>
      </w:r>
      <w:r w:rsidR="00462024" w:rsidRPr="00726FB2">
        <w:rPr>
          <w:rFonts w:ascii="Times New Roman" w:hAnsi="Times New Roman"/>
          <w:sz w:val="28"/>
          <w:szCs w:val="28"/>
          <w:lang w:eastAsia="ru-RU"/>
        </w:rPr>
        <w:t>3</w:t>
      </w:r>
      <w:r w:rsidRPr="00726FB2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2B7CC2" w:rsidRPr="00726FB2">
        <w:rPr>
          <w:rFonts w:ascii="Times New Roman" w:hAnsi="Times New Roman"/>
          <w:sz w:val="28"/>
          <w:szCs w:val="28"/>
          <w:lang w:eastAsia="ru-RU"/>
        </w:rPr>
        <w:t>7</w:t>
      </w:r>
      <w:r w:rsidRPr="00726FB2">
        <w:rPr>
          <w:rFonts w:ascii="Times New Roman" w:hAnsi="Times New Roman"/>
          <w:sz w:val="28"/>
          <w:szCs w:val="28"/>
          <w:lang w:eastAsia="ru-RU"/>
        </w:rPr>
        <w:t xml:space="preserve"> годы» (далее - Программа) разработана в рамках реализации региональной программы Хабаровского края «Укрепление общественного здоровья», утвержденной распоряжением Правительства Хабаровского края от 20.03.2020 № 260-рп.</w:t>
      </w:r>
    </w:p>
    <w:p w:rsidR="000F3979" w:rsidRPr="00726FB2" w:rsidRDefault="000F3979" w:rsidP="004753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75312" w:rsidRPr="00726FB2" w:rsidRDefault="000F3979" w:rsidP="000F39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26FB2">
        <w:rPr>
          <w:rFonts w:ascii="Times New Roman" w:hAnsi="Times New Roman"/>
          <w:sz w:val="28"/>
          <w:szCs w:val="28"/>
          <w:lang w:eastAsia="ru-RU"/>
        </w:rPr>
        <w:t>1.1.</w:t>
      </w:r>
      <w:r w:rsidR="000E4AD9" w:rsidRPr="00726FB2">
        <w:rPr>
          <w:rFonts w:ascii="Times New Roman" w:hAnsi="Times New Roman"/>
          <w:bCs/>
          <w:sz w:val="28"/>
          <w:szCs w:val="28"/>
          <w:shd w:val="clear" w:color="auto" w:fill="FFFFFF"/>
        </w:rPr>
        <w:t>Географическое</w:t>
      </w:r>
      <w:r w:rsidR="000E4AD9" w:rsidRPr="00726FB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E4AD9" w:rsidRPr="00726FB2">
        <w:rPr>
          <w:rFonts w:ascii="Times New Roman" w:hAnsi="Times New Roman"/>
          <w:bCs/>
          <w:sz w:val="28"/>
          <w:szCs w:val="28"/>
          <w:shd w:val="clear" w:color="auto" w:fill="FFFFFF"/>
        </w:rPr>
        <w:t>положение</w:t>
      </w:r>
      <w:r w:rsidR="000E4AD9" w:rsidRPr="00726FB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E4AD9" w:rsidRPr="00726FB2">
        <w:rPr>
          <w:rFonts w:ascii="Times New Roman" w:hAnsi="Times New Roman"/>
          <w:bCs/>
          <w:sz w:val="28"/>
          <w:szCs w:val="28"/>
          <w:shd w:val="clear" w:color="auto" w:fill="FFFFFF"/>
        </w:rPr>
        <w:t>района</w:t>
      </w:r>
    </w:p>
    <w:p w:rsidR="00475312" w:rsidRPr="00726FB2" w:rsidRDefault="00475312" w:rsidP="004753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E4AD9" w:rsidRPr="00726FB2" w:rsidRDefault="000E4AD9" w:rsidP="004753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26FB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26FB2">
        <w:rPr>
          <w:rFonts w:ascii="Times New Roman" w:hAnsi="Times New Roman"/>
          <w:bCs/>
          <w:sz w:val="28"/>
          <w:szCs w:val="28"/>
          <w:shd w:val="clear" w:color="auto" w:fill="FFFFFF"/>
        </w:rPr>
        <w:t>Верхнебуреинский</w:t>
      </w:r>
      <w:r w:rsidRPr="00726FB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26FB2">
        <w:rPr>
          <w:rFonts w:ascii="Times New Roman" w:hAnsi="Times New Roman"/>
          <w:bCs/>
          <w:sz w:val="28"/>
          <w:szCs w:val="28"/>
          <w:shd w:val="clear" w:color="auto" w:fill="FFFFFF"/>
        </w:rPr>
        <w:t>район</w:t>
      </w:r>
      <w:r w:rsidRPr="00726FB2">
        <w:rPr>
          <w:rFonts w:ascii="Times New Roman" w:hAnsi="Times New Roman"/>
          <w:sz w:val="28"/>
          <w:szCs w:val="28"/>
          <w:shd w:val="clear" w:color="auto" w:fill="FFFFFF"/>
        </w:rPr>
        <w:t> расположен на северо-западе Хабаровского края между 49 градусом и 52 градусом северной широты; 130 градусом и 132 градусом восточной долготы. Наибольшая протяжённость </w:t>
      </w:r>
      <w:r w:rsidRPr="00726FB2">
        <w:rPr>
          <w:rFonts w:ascii="Times New Roman" w:hAnsi="Times New Roman"/>
          <w:bCs/>
          <w:sz w:val="28"/>
          <w:szCs w:val="28"/>
          <w:shd w:val="clear" w:color="auto" w:fill="FFFFFF"/>
        </w:rPr>
        <w:t>района</w:t>
      </w:r>
      <w:r w:rsidRPr="00726FB2">
        <w:rPr>
          <w:rFonts w:ascii="Times New Roman" w:hAnsi="Times New Roman"/>
          <w:sz w:val="28"/>
          <w:szCs w:val="28"/>
          <w:shd w:val="clear" w:color="auto" w:fill="FFFFFF"/>
        </w:rPr>
        <w:t xml:space="preserve"> с севера на юг - </w:t>
      </w:r>
      <w:smartTag w:uri="urn:schemas-microsoft-com:office:smarttags" w:element="metricconverter">
        <w:smartTagPr>
          <w:attr w:name="ProductID" w:val="408 км"/>
        </w:smartTagPr>
        <w:r w:rsidRPr="00726FB2">
          <w:rPr>
            <w:rFonts w:ascii="Times New Roman" w:hAnsi="Times New Roman"/>
            <w:sz w:val="28"/>
            <w:szCs w:val="28"/>
            <w:shd w:val="clear" w:color="auto" w:fill="FFFFFF"/>
          </w:rPr>
          <w:t>408 км</w:t>
        </w:r>
      </w:smartTag>
      <w:r w:rsidRPr="00726FB2">
        <w:rPr>
          <w:rFonts w:ascii="Times New Roman" w:hAnsi="Times New Roman"/>
          <w:sz w:val="28"/>
          <w:szCs w:val="28"/>
          <w:shd w:val="clear" w:color="auto" w:fill="FFFFFF"/>
        </w:rPr>
        <w:t xml:space="preserve">, а с запада на восток - </w:t>
      </w:r>
      <w:smartTag w:uri="urn:schemas-microsoft-com:office:smarttags" w:element="metricconverter">
        <w:smartTagPr>
          <w:attr w:name="ProductID" w:val="290 км"/>
        </w:smartTagPr>
        <w:r w:rsidRPr="00726FB2">
          <w:rPr>
            <w:rFonts w:ascii="Times New Roman" w:hAnsi="Times New Roman"/>
            <w:sz w:val="28"/>
            <w:szCs w:val="28"/>
            <w:shd w:val="clear" w:color="auto" w:fill="FFFFFF"/>
          </w:rPr>
          <w:t>290 км</w:t>
        </w:r>
      </w:smartTag>
      <w:r w:rsidRPr="00726FB2">
        <w:rPr>
          <w:rFonts w:ascii="Times New Roman" w:hAnsi="Times New Roman"/>
          <w:sz w:val="28"/>
          <w:szCs w:val="28"/>
          <w:shd w:val="clear" w:color="auto" w:fill="FFFFFF"/>
        </w:rPr>
        <w:t xml:space="preserve">. Район приравнен к районам Крайнего Севера. Климат резко континентальный – зимой температура наружного воздуха опускается до -50 градусов, летом поднимается до +35. </w:t>
      </w:r>
      <w:proofErr w:type="gramStart"/>
      <w:r w:rsidRPr="00726FB2">
        <w:rPr>
          <w:rFonts w:ascii="Times New Roman" w:hAnsi="Times New Roman"/>
          <w:sz w:val="28"/>
          <w:szCs w:val="28"/>
          <w:shd w:val="clear" w:color="auto" w:fill="FFFFFF"/>
        </w:rPr>
        <w:t>Основными</w:t>
      </w:r>
      <w:proofErr w:type="gramEnd"/>
      <w:r w:rsidRPr="00726FB2">
        <w:rPr>
          <w:rFonts w:ascii="Times New Roman" w:hAnsi="Times New Roman"/>
          <w:sz w:val="28"/>
          <w:szCs w:val="28"/>
          <w:shd w:val="clear" w:color="auto" w:fill="FFFFFF"/>
        </w:rPr>
        <w:t xml:space="preserve"> градообразующим предприятием для рп. Чегдомын является ОА «Ургалуголь», деятельность которого ухудшает состояние воздуха, проводя взрывные работы в карьерах и отгрузку угля в вагоны. Для городского поселения  Новый Ургал – градообразующим предприятием является ОАО «РЖД». </w:t>
      </w:r>
      <w:r w:rsidR="00D91852" w:rsidRPr="00726FB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111125</wp:posOffset>
            </wp:positionV>
            <wp:extent cx="2366010" cy="32289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4AD9" w:rsidRPr="00726FB2" w:rsidRDefault="000E4AD9" w:rsidP="00C60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Общая численность населения района</w:t>
      </w:r>
      <w:r w:rsidR="006C6765" w:rsidRPr="00726FB2">
        <w:rPr>
          <w:rFonts w:ascii="Times New Roman" w:hAnsi="Times New Roman"/>
          <w:sz w:val="28"/>
          <w:szCs w:val="28"/>
        </w:rPr>
        <w:t xml:space="preserve"> на 01 </w:t>
      </w:r>
      <w:r w:rsidR="00F06EFB" w:rsidRPr="00726FB2">
        <w:rPr>
          <w:rFonts w:ascii="Times New Roman" w:hAnsi="Times New Roman"/>
          <w:sz w:val="28"/>
          <w:szCs w:val="28"/>
        </w:rPr>
        <w:t>января</w:t>
      </w:r>
      <w:r w:rsidR="006C6765" w:rsidRPr="00726FB2">
        <w:rPr>
          <w:rFonts w:ascii="Times New Roman" w:hAnsi="Times New Roman"/>
          <w:sz w:val="28"/>
          <w:szCs w:val="28"/>
        </w:rPr>
        <w:t xml:space="preserve"> 2024 года</w:t>
      </w:r>
      <w:r w:rsidRPr="00726FB2">
        <w:rPr>
          <w:rFonts w:ascii="Times New Roman" w:hAnsi="Times New Roman"/>
          <w:sz w:val="28"/>
          <w:szCs w:val="28"/>
        </w:rPr>
        <w:t xml:space="preserve"> составляет </w:t>
      </w:r>
      <w:r w:rsidR="00EB0BC2" w:rsidRPr="00726FB2">
        <w:rPr>
          <w:rFonts w:ascii="Times New Roman" w:hAnsi="Times New Roman"/>
          <w:sz w:val="28"/>
          <w:szCs w:val="28"/>
        </w:rPr>
        <w:t>24 441</w:t>
      </w:r>
      <w:r w:rsidRPr="00726FB2">
        <w:rPr>
          <w:rFonts w:ascii="Times New Roman" w:hAnsi="Times New Roman"/>
          <w:sz w:val="28"/>
          <w:szCs w:val="28"/>
        </w:rPr>
        <w:t xml:space="preserve"> человека. Из общего числа </w:t>
      </w:r>
      <w:r w:rsidR="00F06EFB" w:rsidRPr="00726FB2">
        <w:rPr>
          <w:rFonts w:ascii="Times New Roman" w:hAnsi="Times New Roman"/>
          <w:sz w:val="28"/>
          <w:szCs w:val="28"/>
        </w:rPr>
        <w:t>18 696</w:t>
      </w:r>
      <w:r w:rsidRPr="00726FB2">
        <w:rPr>
          <w:rFonts w:ascii="Times New Roman" w:hAnsi="Times New Roman"/>
          <w:sz w:val="28"/>
          <w:szCs w:val="28"/>
        </w:rPr>
        <w:t xml:space="preserve"> человек проживает в посёлках городского типа, </w:t>
      </w:r>
      <w:r w:rsidR="00EB0BC2" w:rsidRPr="00726FB2">
        <w:rPr>
          <w:rFonts w:ascii="Times New Roman" w:hAnsi="Times New Roman"/>
          <w:sz w:val="28"/>
          <w:szCs w:val="28"/>
        </w:rPr>
        <w:t>5 745</w:t>
      </w:r>
      <w:r w:rsidRPr="00726FB2">
        <w:rPr>
          <w:rFonts w:ascii="Times New Roman" w:hAnsi="Times New Roman"/>
          <w:sz w:val="28"/>
          <w:szCs w:val="28"/>
        </w:rPr>
        <w:t xml:space="preserve"> – в сельских поселениях. Мужчин </w:t>
      </w:r>
      <w:r w:rsidR="00EB0BC2" w:rsidRPr="00726FB2">
        <w:rPr>
          <w:rFonts w:ascii="Times New Roman" w:hAnsi="Times New Roman"/>
          <w:sz w:val="28"/>
          <w:szCs w:val="28"/>
        </w:rPr>
        <w:t>–</w:t>
      </w:r>
      <w:r w:rsidRPr="00726FB2">
        <w:rPr>
          <w:rFonts w:ascii="Times New Roman" w:hAnsi="Times New Roman"/>
          <w:sz w:val="28"/>
          <w:szCs w:val="28"/>
        </w:rPr>
        <w:t xml:space="preserve"> </w:t>
      </w:r>
      <w:r w:rsidR="00EB0BC2" w:rsidRPr="00726FB2">
        <w:rPr>
          <w:rFonts w:ascii="Times New Roman" w:hAnsi="Times New Roman"/>
          <w:sz w:val="28"/>
          <w:szCs w:val="28"/>
        </w:rPr>
        <w:t>11 787</w:t>
      </w:r>
      <w:r w:rsidRPr="00726FB2">
        <w:rPr>
          <w:rFonts w:ascii="Times New Roman" w:hAnsi="Times New Roman"/>
          <w:sz w:val="28"/>
          <w:szCs w:val="28"/>
        </w:rPr>
        <w:t xml:space="preserve"> человек, Женщин </w:t>
      </w:r>
      <w:r w:rsidR="00EB0BC2" w:rsidRPr="00726FB2">
        <w:rPr>
          <w:rFonts w:ascii="Times New Roman" w:hAnsi="Times New Roman"/>
          <w:sz w:val="28"/>
          <w:szCs w:val="28"/>
        </w:rPr>
        <w:t>– 12 654</w:t>
      </w:r>
      <w:r w:rsidRPr="00726FB2">
        <w:rPr>
          <w:rFonts w:ascii="Times New Roman" w:hAnsi="Times New Roman"/>
          <w:sz w:val="28"/>
          <w:szCs w:val="28"/>
        </w:rPr>
        <w:t xml:space="preserve"> человек. </w:t>
      </w:r>
    </w:p>
    <w:p w:rsidR="000E4AD9" w:rsidRPr="00726FB2" w:rsidRDefault="000E4AD9" w:rsidP="00C60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 xml:space="preserve">В структуре женского населения доля женщин (15 - 49лет) </w:t>
      </w:r>
      <w:r w:rsidR="005614C1" w:rsidRPr="00726FB2">
        <w:rPr>
          <w:rFonts w:ascii="Times New Roman" w:hAnsi="Times New Roman"/>
          <w:sz w:val="28"/>
          <w:szCs w:val="28"/>
        </w:rPr>
        <w:t>6 036</w:t>
      </w:r>
      <w:r w:rsidRPr="00726FB2">
        <w:rPr>
          <w:rFonts w:ascii="Times New Roman" w:hAnsi="Times New Roman"/>
          <w:sz w:val="28"/>
          <w:szCs w:val="28"/>
        </w:rPr>
        <w:t xml:space="preserve"> человека, что составляет </w:t>
      </w:r>
      <w:r w:rsidR="005614C1" w:rsidRPr="00726FB2">
        <w:rPr>
          <w:rFonts w:ascii="Times New Roman" w:hAnsi="Times New Roman"/>
          <w:sz w:val="28"/>
          <w:szCs w:val="28"/>
        </w:rPr>
        <w:t>24,7</w:t>
      </w:r>
      <w:r w:rsidRPr="00726FB2">
        <w:rPr>
          <w:rFonts w:ascii="Times New Roman" w:hAnsi="Times New Roman"/>
          <w:sz w:val="28"/>
          <w:szCs w:val="28"/>
        </w:rPr>
        <w:t xml:space="preserve">% от общего числа. </w:t>
      </w:r>
    </w:p>
    <w:p w:rsidR="000E4AD9" w:rsidRPr="00726FB2" w:rsidRDefault="000E4AD9" w:rsidP="00C60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Среди всего населения района доля лиц трудоспособного возраста</w:t>
      </w:r>
      <w:r w:rsidR="00851C00" w:rsidRPr="00726FB2">
        <w:rPr>
          <w:rFonts w:ascii="Times New Roman" w:hAnsi="Times New Roman"/>
          <w:sz w:val="28"/>
          <w:szCs w:val="28"/>
        </w:rPr>
        <w:t xml:space="preserve"> </w:t>
      </w:r>
      <w:r w:rsidRPr="00726FB2">
        <w:rPr>
          <w:rFonts w:ascii="Times New Roman" w:hAnsi="Times New Roman"/>
          <w:sz w:val="28"/>
          <w:szCs w:val="28"/>
        </w:rPr>
        <w:t xml:space="preserve">составляла </w:t>
      </w:r>
      <w:r w:rsidR="005614C1" w:rsidRPr="00726FB2">
        <w:rPr>
          <w:rFonts w:ascii="Times New Roman" w:hAnsi="Times New Roman"/>
          <w:sz w:val="28"/>
          <w:szCs w:val="28"/>
        </w:rPr>
        <w:t>59,1</w:t>
      </w:r>
      <w:r w:rsidRPr="00726FB2">
        <w:rPr>
          <w:rFonts w:ascii="Times New Roman" w:hAnsi="Times New Roman"/>
          <w:sz w:val="28"/>
          <w:szCs w:val="28"/>
        </w:rPr>
        <w:t xml:space="preserve">% - </w:t>
      </w:r>
      <w:r w:rsidR="00E16CE5" w:rsidRPr="00726FB2">
        <w:rPr>
          <w:rFonts w:ascii="Times New Roman" w:hAnsi="Times New Roman"/>
          <w:sz w:val="28"/>
          <w:szCs w:val="28"/>
        </w:rPr>
        <w:t xml:space="preserve">14 457 </w:t>
      </w:r>
      <w:r w:rsidRPr="00726FB2">
        <w:rPr>
          <w:rFonts w:ascii="Times New Roman" w:hAnsi="Times New Roman"/>
          <w:sz w:val="28"/>
          <w:szCs w:val="28"/>
        </w:rPr>
        <w:t xml:space="preserve">человека, из них мужчин – </w:t>
      </w:r>
      <w:r w:rsidR="005614C1" w:rsidRPr="00726FB2">
        <w:rPr>
          <w:rFonts w:ascii="Times New Roman" w:hAnsi="Times New Roman"/>
          <w:sz w:val="28"/>
          <w:szCs w:val="28"/>
        </w:rPr>
        <w:t>52</w:t>
      </w:r>
      <w:r w:rsidRPr="00726FB2">
        <w:rPr>
          <w:rFonts w:ascii="Times New Roman" w:hAnsi="Times New Roman"/>
          <w:sz w:val="28"/>
          <w:szCs w:val="28"/>
        </w:rPr>
        <w:t>%</w:t>
      </w:r>
      <w:r w:rsidR="00EB0BC2" w:rsidRPr="00726FB2">
        <w:rPr>
          <w:rFonts w:ascii="Times New Roman" w:hAnsi="Times New Roman"/>
          <w:sz w:val="28"/>
          <w:szCs w:val="28"/>
        </w:rPr>
        <w:t xml:space="preserve"> </w:t>
      </w:r>
      <w:r w:rsidRPr="00726FB2">
        <w:rPr>
          <w:rFonts w:ascii="Times New Roman" w:hAnsi="Times New Roman"/>
          <w:sz w:val="28"/>
          <w:szCs w:val="28"/>
        </w:rPr>
        <w:t>(</w:t>
      </w:r>
      <w:r w:rsidR="00E16CE5" w:rsidRPr="00726FB2">
        <w:rPr>
          <w:rFonts w:ascii="Times New Roman" w:hAnsi="Times New Roman"/>
          <w:sz w:val="28"/>
          <w:szCs w:val="28"/>
        </w:rPr>
        <w:t>7 530</w:t>
      </w:r>
      <w:r w:rsidRPr="00726FB2">
        <w:rPr>
          <w:rFonts w:ascii="Times New Roman" w:hAnsi="Times New Roman"/>
          <w:sz w:val="28"/>
          <w:szCs w:val="28"/>
        </w:rPr>
        <w:t xml:space="preserve"> человек), женщин – </w:t>
      </w:r>
      <w:r w:rsidR="005614C1" w:rsidRPr="00726FB2">
        <w:rPr>
          <w:rFonts w:ascii="Times New Roman" w:hAnsi="Times New Roman"/>
          <w:sz w:val="28"/>
          <w:szCs w:val="28"/>
        </w:rPr>
        <w:t>47,9</w:t>
      </w:r>
      <w:r w:rsidRPr="00726FB2">
        <w:rPr>
          <w:rFonts w:ascii="Times New Roman" w:hAnsi="Times New Roman"/>
          <w:sz w:val="28"/>
          <w:szCs w:val="28"/>
        </w:rPr>
        <w:t>% (</w:t>
      </w:r>
      <w:r w:rsidR="00E16CE5" w:rsidRPr="00726FB2">
        <w:rPr>
          <w:rFonts w:ascii="Times New Roman" w:hAnsi="Times New Roman"/>
          <w:sz w:val="28"/>
          <w:szCs w:val="28"/>
        </w:rPr>
        <w:t>6 927</w:t>
      </w:r>
      <w:r w:rsidRPr="00726FB2">
        <w:rPr>
          <w:rFonts w:ascii="Times New Roman" w:hAnsi="Times New Roman"/>
          <w:sz w:val="28"/>
          <w:szCs w:val="28"/>
        </w:rPr>
        <w:t xml:space="preserve"> человек).</w:t>
      </w:r>
    </w:p>
    <w:p w:rsidR="000E4AD9" w:rsidRPr="00726FB2" w:rsidRDefault="000E4AD9" w:rsidP="00C60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 xml:space="preserve">Доля лиц старше трудоспособного возраста – </w:t>
      </w:r>
      <w:r w:rsidR="006C4FE7" w:rsidRPr="00726FB2">
        <w:rPr>
          <w:rFonts w:ascii="Times New Roman" w:hAnsi="Times New Roman"/>
          <w:sz w:val="28"/>
          <w:szCs w:val="28"/>
        </w:rPr>
        <w:t>19,7</w:t>
      </w:r>
      <w:r w:rsidRPr="00726FB2">
        <w:rPr>
          <w:rFonts w:ascii="Times New Roman" w:hAnsi="Times New Roman"/>
          <w:sz w:val="28"/>
          <w:szCs w:val="28"/>
        </w:rPr>
        <w:t xml:space="preserve">% или </w:t>
      </w:r>
      <w:r w:rsidR="006C4FE7" w:rsidRPr="00726FB2">
        <w:rPr>
          <w:rFonts w:ascii="Times New Roman" w:hAnsi="Times New Roman"/>
          <w:sz w:val="28"/>
          <w:szCs w:val="28"/>
        </w:rPr>
        <w:t>4 812</w:t>
      </w:r>
      <w:r w:rsidRPr="00726FB2">
        <w:rPr>
          <w:rFonts w:ascii="Times New Roman" w:hAnsi="Times New Roman"/>
          <w:sz w:val="28"/>
          <w:szCs w:val="28"/>
        </w:rPr>
        <w:t>;</w:t>
      </w:r>
    </w:p>
    <w:p w:rsidR="000E4AD9" w:rsidRPr="00726FB2" w:rsidRDefault="000E4AD9" w:rsidP="00C6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Показатель естественной убыли населения Верхнебуреинского  муниципального района  в 2021 г</w:t>
      </w:r>
      <w:r w:rsidR="00F770CD" w:rsidRPr="00726FB2">
        <w:rPr>
          <w:rFonts w:ascii="Times New Roman" w:hAnsi="Times New Roman"/>
          <w:sz w:val="28"/>
          <w:szCs w:val="28"/>
        </w:rPr>
        <w:t>. – 162 чел.,</w:t>
      </w:r>
      <w:r w:rsidR="00B32E2C" w:rsidRPr="00726FB2">
        <w:rPr>
          <w:rFonts w:ascii="Times New Roman" w:hAnsi="Times New Roman"/>
          <w:sz w:val="28"/>
          <w:szCs w:val="28"/>
        </w:rPr>
        <w:t xml:space="preserve"> в аналогичном периоде 2020 г.</w:t>
      </w:r>
      <w:r w:rsidR="00F770CD" w:rsidRPr="00726FB2">
        <w:rPr>
          <w:rFonts w:ascii="Times New Roman" w:hAnsi="Times New Roman"/>
          <w:sz w:val="28"/>
          <w:szCs w:val="28"/>
        </w:rPr>
        <w:t xml:space="preserve"> -144 чел</w:t>
      </w:r>
      <w:r w:rsidRPr="00726FB2">
        <w:rPr>
          <w:rFonts w:ascii="Times New Roman" w:hAnsi="Times New Roman"/>
          <w:sz w:val="28"/>
          <w:szCs w:val="28"/>
        </w:rPr>
        <w:t>.</w:t>
      </w:r>
    </w:p>
    <w:p w:rsidR="000E4AD9" w:rsidRPr="00726FB2" w:rsidRDefault="00B32E2C" w:rsidP="00C6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Показатель рождаемости за 2021</w:t>
      </w:r>
      <w:r w:rsidR="000E4AD9" w:rsidRPr="00726FB2">
        <w:rPr>
          <w:rFonts w:ascii="Times New Roman" w:hAnsi="Times New Roman"/>
          <w:sz w:val="28"/>
          <w:szCs w:val="28"/>
        </w:rPr>
        <w:t xml:space="preserve">г. по району </w:t>
      </w:r>
      <w:r w:rsidR="001B6A8C" w:rsidRPr="00726FB2">
        <w:rPr>
          <w:rFonts w:ascii="Times New Roman" w:hAnsi="Times New Roman"/>
          <w:sz w:val="28"/>
          <w:szCs w:val="28"/>
        </w:rPr>
        <w:t>уменьшился</w:t>
      </w:r>
      <w:r w:rsidR="00246CE5" w:rsidRPr="00726FB2">
        <w:rPr>
          <w:rFonts w:ascii="Times New Roman" w:hAnsi="Times New Roman"/>
          <w:sz w:val="28"/>
          <w:szCs w:val="28"/>
        </w:rPr>
        <w:t xml:space="preserve"> на 0,1</w:t>
      </w:r>
      <w:r w:rsidR="001B6A8C" w:rsidRPr="00726FB2">
        <w:rPr>
          <w:rFonts w:ascii="Times New Roman" w:hAnsi="Times New Roman"/>
          <w:sz w:val="28"/>
          <w:szCs w:val="28"/>
        </w:rPr>
        <w:t xml:space="preserve"> и составил 10,7</w:t>
      </w:r>
      <w:r w:rsidR="000E4AD9" w:rsidRPr="00726FB2">
        <w:rPr>
          <w:rFonts w:ascii="Times New Roman" w:hAnsi="Times New Roman"/>
          <w:sz w:val="28"/>
          <w:szCs w:val="28"/>
        </w:rPr>
        <w:t xml:space="preserve"> на 10</w:t>
      </w:r>
      <w:r w:rsidR="00246CE5" w:rsidRPr="00726FB2">
        <w:rPr>
          <w:rFonts w:ascii="Times New Roman" w:hAnsi="Times New Roman"/>
          <w:sz w:val="28"/>
          <w:szCs w:val="28"/>
        </w:rPr>
        <w:t xml:space="preserve">00 населения, </w:t>
      </w:r>
      <w:r w:rsidRPr="00726FB2">
        <w:rPr>
          <w:rFonts w:ascii="Times New Roman" w:hAnsi="Times New Roman"/>
          <w:sz w:val="28"/>
          <w:szCs w:val="28"/>
        </w:rPr>
        <w:t xml:space="preserve">10,6 </w:t>
      </w:r>
      <w:proofErr w:type="gramStart"/>
      <w:r w:rsidR="001B6A8C" w:rsidRPr="00726FB2">
        <w:rPr>
          <w:rFonts w:ascii="Times New Roman" w:hAnsi="Times New Roman"/>
          <w:sz w:val="28"/>
          <w:szCs w:val="28"/>
        </w:rPr>
        <w:t>против</w:t>
      </w:r>
      <w:proofErr w:type="gramEnd"/>
      <w:r w:rsidR="001B6A8C" w:rsidRPr="00726FB2">
        <w:rPr>
          <w:rFonts w:ascii="Times New Roman" w:hAnsi="Times New Roman"/>
          <w:sz w:val="28"/>
          <w:szCs w:val="28"/>
        </w:rPr>
        <w:t xml:space="preserve"> </w:t>
      </w:r>
      <w:r w:rsidRPr="00726FB2">
        <w:rPr>
          <w:rFonts w:ascii="Times New Roman" w:hAnsi="Times New Roman"/>
          <w:sz w:val="28"/>
          <w:szCs w:val="28"/>
        </w:rPr>
        <w:t>за аналогичный период 2020</w:t>
      </w:r>
      <w:r w:rsidR="000E4AD9" w:rsidRPr="00726FB2">
        <w:rPr>
          <w:rFonts w:ascii="Times New Roman" w:hAnsi="Times New Roman"/>
          <w:sz w:val="28"/>
          <w:szCs w:val="28"/>
        </w:rPr>
        <w:t>г.</w:t>
      </w:r>
    </w:p>
    <w:p w:rsidR="000F3979" w:rsidRPr="00726FB2" w:rsidRDefault="000F3979" w:rsidP="00C6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3979" w:rsidRPr="00726FB2" w:rsidRDefault="000F3979" w:rsidP="00C6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1.2. Распространенность факторов риска развития заболеваний на территории района</w:t>
      </w:r>
    </w:p>
    <w:p w:rsidR="000F3979" w:rsidRPr="00726FB2" w:rsidRDefault="000F3979" w:rsidP="00C6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AD9" w:rsidRPr="00726FB2" w:rsidRDefault="000E4AD9" w:rsidP="00C6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С целью раннего (своевременного) выявления состояний, заболеваний и факторов риска их развития проводятся профилактические осмотры несовершеннолетних, профилактические осмотры и диспансеризация, определенных гру</w:t>
      </w:r>
      <w:proofErr w:type="gramStart"/>
      <w:r w:rsidRPr="00726FB2">
        <w:rPr>
          <w:rFonts w:ascii="Times New Roman" w:hAnsi="Times New Roman"/>
          <w:sz w:val="28"/>
          <w:szCs w:val="28"/>
        </w:rPr>
        <w:t>пп взр</w:t>
      </w:r>
      <w:proofErr w:type="gramEnd"/>
      <w:r w:rsidRPr="00726FB2">
        <w:rPr>
          <w:rFonts w:ascii="Times New Roman" w:hAnsi="Times New Roman"/>
          <w:sz w:val="28"/>
          <w:szCs w:val="28"/>
        </w:rPr>
        <w:t>ослого населения.</w:t>
      </w:r>
    </w:p>
    <w:p w:rsidR="00F770CD" w:rsidRPr="00726FB2" w:rsidRDefault="00F770CD" w:rsidP="00C6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3979" w:rsidRPr="00726FB2" w:rsidRDefault="000E4AD9" w:rsidP="000F39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Данные по охвату профилактическими осмотрами и диспансеризацией</w:t>
      </w:r>
      <w:r w:rsidR="00851C00" w:rsidRPr="00726FB2">
        <w:rPr>
          <w:rFonts w:ascii="Times New Roman" w:hAnsi="Times New Roman"/>
          <w:sz w:val="28"/>
          <w:szCs w:val="28"/>
        </w:rPr>
        <w:t xml:space="preserve"> (чел.)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309"/>
        <w:gridCol w:w="1501"/>
        <w:gridCol w:w="1383"/>
        <w:gridCol w:w="1470"/>
      </w:tblGrid>
      <w:tr w:rsidR="00726FB2" w:rsidRPr="00637450" w:rsidTr="009D0804">
        <w:trPr>
          <w:trHeight w:val="20"/>
        </w:trPr>
        <w:tc>
          <w:tcPr>
            <w:tcW w:w="300" w:type="pct"/>
          </w:tcPr>
          <w:p w:rsidR="000E4AD9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E4AD9" w:rsidRPr="00637450" w:rsidRDefault="00637450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3" w:type="pct"/>
          </w:tcPr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Категория населения</w:t>
            </w:r>
          </w:p>
        </w:tc>
        <w:tc>
          <w:tcPr>
            <w:tcW w:w="816" w:type="pct"/>
          </w:tcPr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752" w:type="pct"/>
          </w:tcPr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799" w:type="pct"/>
          </w:tcPr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726FB2" w:rsidRPr="00637450" w:rsidTr="009D0804">
        <w:trPr>
          <w:trHeight w:val="20"/>
        </w:trPr>
        <w:tc>
          <w:tcPr>
            <w:tcW w:w="300" w:type="pct"/>
          </w:tcPr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pct"/>
          </w:tcPr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Дети от 0 до 17 лет</w:t>
            </w:r>
          </w:p>
        </w:tc>
        <w:tc>
          <w:tcPr>
            <w:tcW w:w="816" w:type="pct"/>
          </w:tcPr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1296</w:t>
            </w:r>
          </w:p>
        </w:tc>
        <w:tc>
          <w:tcPr>
            <w:tcW w:w="752" w:type="pct"/>
          </w:tcPr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99" w:type="pct"/>
          </w:tcPr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</w:tr>
      <w:tr w:rsidR="00726FB2" w:rsidRPr="00637450" w:rsidTr="009D0804">
        <w:trPr>
          <w:trHeight w:val="20"/>
        </w:trPr>
        <w:tc>
          <w:tcPr>
            <w:tcW w:w="300" w:type="pct"/>
          </w:tcPr>
          <w:p w:rsidR="000E4AD9" w:rsidRPr="00637450" w:rsidRDefault="00B32E2C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3" w:type="pct"/>
          </w:tcPr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Дети от 0 до 14 лет</w:t>
            </w:r>
          </w:p>
        </w:tc>
        <w:tc>
          <w:tcPr>
            <w:tcW w:w="816" w:type="pct"/>
          </w:tcPr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1054</w:t>
            </w:r>
          </w:p>
        </w:tc>
        <w:tc>
          <w:tcPr>
            <w:tcW w:w="752" w:type="pct"/>
          </w:tcPr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99" w:type="pct"/>
          </w:tcPr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</w:tr>
      <w:tr w:rsidR="00726FB2" w:rsidRPr="00637450" w:rsidTr="009D0804">
        <w:trPr>
          <w:trHeight w:val="20"/>
        </w:trPr>
        <w:tc>
          <w:tcPr>
            <w:tcW w:w="300" w:type="pct"/>
          </w:tcPr>
          <w:p w:rsidR="000E4AD9" w:rsidRPr="00637450" w:rsidRDefault="00B32E2C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3" w:type="pct"/>
          </w:tcPr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Взрослое население старше 18 лет</w:t>
            </w:r>
          </w:p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1 этап</w:t>
            </w:r>
          </w:p>
        </w:tc>
        <w:tc>
          <w:tcPr>
            <w:tcW w:w="816" w:type="pct"/>
          </w:tcPr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2214</w:t>
            </w:r>
          </w:p>
        </w:tc>
        <w:tc>
          <w:tcPr>
            <w:tcW w:w="752" w:type="pct"/>
          </w:tcPr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1114</w:t>
            </w:r>
          </w:p>
        </w:tc>
        <w:tc>
          <w:tcPr>
            <w:tcW w:w="799" w:type="pct"/>
          </w:tcPr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2089</w:t>
            </w:r>
          </w:p>
        </w:tc>
      </w:tr>
      <w:tr w:rsidR="000E4AD9" w:rsidRPr="00637450" w:rsidTr="009D0804">
        <w:trPr>
          <w:trHeight w:val="20"/>
        </w:trPr>
        <w:tc>
          <w:tcPr>
            <w:tcW w:w="300" w:type="pct"/>
          </w:tcPr>
          <w:p w:rsidR="000E4AD9" w:rsidRPr="00637450" w:rsidRDefault="00B32E2C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3" w:type="pct"/>
          </w:tcPr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Взрослое население старше 18 лет</w:t>
            </w:r>
          </w:p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2 этап</w:t>
            </w:r>
          </w:p>
        </w:tc>
        <w:tc>
          <w:tcPr>
            <w:tcW w:w="816" w:type="pct"/>
          </w:tcPr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665</w:t>
            </w:r>
          </w:p>
        </w:tc>
        <w:tc>
          <w:tcPr>
            <w:tcW w:w="752" w:type="pct"/>
          </w:tcPr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799" w:type="pct"/>
          </w:tcPr>
          <w:p w:rsidR="000E4AD9" w:rsidRPr="00637450" w:rsidRDefault="000E4AD9" w:rsidP="00637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653</w:t>
            </w:r>
          </w:p>
        </w:tc>
      </w:tr>
    </w:tbl>
    <w:p w:rsidR="00851C00" w:rsidRPr="00726FB2" w:rsidRDefault="00851C00" w:rsidP="00C60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AD9" w:rsidRPr="00726FB2" w:rsidRDefault="000E4AD9" w:rsidP="00C60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Частота патологических отклонений, обнаруженных при проведении обследования, оценивается как доля лиц, у которых выявлены факторы риска, ранние признаки развития или наличия ХНИЗ, от общего числа прошедших диспансеризации</w:t>
      </w:r>
      <w:r w:rsidR="00851C00" w:rsidRPr="00726FB2">
        <w:rPr>
          <w:rFonts w:ascii="Times New Roman" w:hAnsi="Times New Roman"/>
          <w:sz w:val="28"/>
          <w:szCs w:val="28"/>
        </w:rPr>
        <w:t xml:space="preserve"> (чел.)</w:t>
      </w:r>
      <w:r w:rsidRPr="00726FB2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2"/>
        <w:gridCol w:w="4195"/>
        <w:gridCol w:w="1487"/>
        <w:gridCol w:w="1222"/>
        <w:gridCol w:w="1751"/>
      </w:tblGrid>
      <w:tr w:rsidR="00726FB2" w:rsidRPr="00637450" w:rsidTr="00637450">
        <w:tc>
          <w:tcPr>
            <w:tcW w:w="325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3745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3745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66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03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660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46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726FB2" w:rsidRPr="00637450" w:rsidTr="00637450">
        <w:tc>
          <w:tcPr>
            <w:tcW w:w="325" w:type="pct"/>
          </w:tcPr>
          <w:p w:rsidR="000E4AD9" w:rsidRPr="00637450" w:rsidRDefault="000E4AD9" w:rsidP="00B32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6" w:type="pct"/>
          </w:tcPr>
          <w:p w:rsidR="000E4AD9" w:rsidRPr="00637450" w:rsidRDefault="000E4AD9" w:rsidP="00C60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Нерациональное питание</w:t>
            </w:r>
          </w:p>
        </w:tc>
        <w:tc>
          <w:tcPr>
            <w:tcW w:w="803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743</w:t>
            </w:r>
          </w:p>
        </w:tc>
        <w:tc>
          <w:tcPr>
            <w:tcW w:w="660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546</w:t>
            </w:r>
          </w:p>
        </w:tc>
        <w:tc>
          <w:tcPr>
            <w:tcW w:w="946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958</w:t>
            </w:r>
          </w:p>
        </w:tc>
      </w:tr>
      <w:tr w:rsidR="00726FB2" w:rsidRPr="00637450" w:rsidTr="00637450">
        <w:tc>
          <w:tcPr>
            <w:tcW w:w="325" w:type="pct"/>
          </w:tcPr>
          <w:p w:rsidR="000E4AD9" w:rsidRPr="00637450" w:rsidRDefault="000E4AD9" w:rsidP="00B32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6" w:type="pct"/>
          </w:tcPr>
          <w:p w:rsidR="000E4AD9" w:rsidRPr="00637450" w:rsidRDefault="000E4AD9" w:rsidP="00C60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Низкая физическая активность</w:t>
            </w:r>
          </w:p>
        </w:tc>
        <w:tc>
          <w:tcPr>
            <w:tcW w:w="803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371</w:t>
            </w:r>
          </w:p>
        </w:tc>
        <w:tc>
          <w:tcPr>
            <w:tcW w:w="660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946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484</w:t>
            </w:r>
          </w:p>
        </w:tc>
      </w:tr>
      <w:tr w:rsidR="00726FB2" w:rsidRPr="00637450" w:rsidTr="00637450">
        <w:tc>
          <w:tcPr>
            <w:tcW w:w="325" w:type="pct"/>
          </w:tcPr>
          <w:p w:rsidR="000E4AD9" w:rsidRPr="00637450" w:rsidRDefault="000E4AD9" w:rsidP="00B32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6" w:type="pct"/>
          </w:tcPr>
          <w:p w:rsidR="000E4AD9" w:rsidRPr="00637450" w:rsidRDefault="000E4AD9" w:rsidP="00C60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Избыточная масса тела</w:t>
            </w:r>
          </w:p>
        </w:tc>
        <w:tc>
          <w:tcPr>
            <w:tcW w:w="803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379</w:t>
            </w:r>
          </w:p>
        </w:tc>
        <w:tc>
          <w:tcPr>
            <w:tcW w:w="660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946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</w:tr>
      <w:tr w:rsidR="00726FB2" w:rsidRPr="00637450" w:rsidTr="00637450">
        <w:tc>
          <w:tcPr>
            <w:tcW w:w="325" w:type="pct"/>
          </w:tcPr>
          <w:p w:rsidR="000E4AD9" w:rsidRPr="00637450" w:rsidRDefault="000E4AD9" w:rsidP="00B32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6" w:type="pct"/>
          </w:tcPr>
          <w:p w:rsidR="000E4AD9" w:rsidRPr="00637450" w:rsidRDefault="000E4AD9" w:rsidP="00C60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Курение табака</w:t>
            </w:r>
          </w:p>
        </w:tc>
        <w:tc>
          <w:tcPr>
            <w:tcW w:w="803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337</w:t>
            </w:r>
          </w:p>
        </w:tc>
        <w:tc>
          <w:tcPr>
            <w:tcW w:w="660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946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</w:tr>
      <w:tr w:rsidR="00726FB2" w:rsidRPr="00637450" w:rsidTr="00637450">
        <w:tc>
          <w:tcPr>
            <w:tcW w:w="325" w:type="pct"/>
          </w:tcPr>
          <w:p w:rsidR="000E4AD9" w:rsidRPr="00637450" w:rsidRDefault="000E4AD9" w:rsidP="00B32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6" w:type="pct"/>
          </w:tcPr>
          <w:p w:rsidR="000E4AD9" w:rsidRPr="00637450" w:rsidRDefault="000E4AD9" w:rsidP="00C60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Риск пагубного потребления алкоголя</w:t>
            </w:r>
          </w:p>
        </w:tc>
        <w:tc>
          <w:tcPr>
            <w:tcW w:w="803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60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46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26FB2" w:rsidRPr="00637450" w:rsidTr="00637450">
        <w:tc>
          <w:tcPr>
            <w:tcW w:w="325" w:type="pct"/>
          </w:tcPr>
          <w:p w:rsidR="000E4AD9" w:rsidRPr="00637450" w:rsidRDefault="000E4AD9" w:rsidP="00B32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6" w:type="pct"/>
          </w:tcPr>
          <w:p w:rsidR="000E4AD9" w:rsidRPr="00637450" w:rsidRDefault="000E4AD9" w:rsidP="00C60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Повышенное содержание глюкозы в крови</w:t>
            </w:r>
          </w:p>
        </w:tc>
        <w:tc>
          <w:tcPr>
            <w:tcW w:w="803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0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46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726FB2" w:rsidRPr="00637450" w:rsidTr="00637450">
        <w:tc>
          <w:tcPr>
            <w:tcW w:w="325" w:type="pct"/>
          </w:tcPr>
          <w:p w:rsidR="000E4AD9" w:rsidRPr="00637450" w:rsidRDefault="000E4AD9" w:rsidP="00B32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6" w:type="pct"/>
          </w:tcPr>
          <w:p w:rsidR="000E4AD9" w:rsidRPr="00637450" w:rsidRDefault="000E4AD9" w:rsidP="00C60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Повышенный уровень артериального давления</w:t>
            </w:r>
          </w:p>
        </w:tc>
        <w:tc>
          <w:tcPr>
            <w:tcW w:w="803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0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6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6FB2" w:rsidRPr="00637450" w:rsidTr="00637450">
        <w:tc>
          <w:tcPr>
            <w:tcW w:w="325" w:type="pct"/>
          </w:tcPr>
          <w:p w:rsidR="000E4AD9" w:rsidRPr="00637450" w:rsidRDefault="000E4AD9" w:rsidP="00B32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6" w:type="pct"/>
          </w:tcPr>
          <w:p w:rsidR="000E4AD9" w:rsidRPr="00637450" w:rsidRDefault="000E4AD9" w:rsidP="00C60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 xml:space="preserve">Отягощенная наследственность по злокачественным новообразованиям </w:t>
            </w:r>
          </w:p>
        </w:tc>
        <w:tc>
          <w:tcPr>
            <w:tcW w:w="803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660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946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726FB2" w:rsidRPr="00637450" w:rsidTr="00637450">
        <w:tc>
          <w:tcPr>
            <w:tcW w:w="325" w:type="pct"/>
          </w:tcPr>
          <w:p w:rsidR="000E4AD9" w:rsidRPr="00637450" w:rsidRDefault="000E4AD9" w:rsidP="00B32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6" w:type="pct"/>
          </w:tcPr>
          <w:p w:rsidR="000E4AD9" w:rsidRPr="00637450" w:rsidRDefault="000E4AD9" w:rsidP="00C60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 xml:space="preserve">Высокий абсолютный суммарный </w:t>
            </w:r>
            <w:proofErr w:type="gramStart"/>
            <w:r w:rsidRPr="00637450">
              <w:rPr>
                <w:rFonts w:ascii="Times New Roman" w:hAnsi="Times New Roman"/>
                <w:sz w:val="28"/>
                <w:szCs w:val="28"/>
              </w:rPr>
              <w:t>сердечно-сосудистый</w:t>
            </w:r>
            <w:proofErr w:type="gramEnd"/>
            <w:r w:rsidRPr="00637450">
              <w:rPr>
                <w:rFonts w:ascii="Times New Roman" w:hAnsi="Times New Roman"/>
                <w:sz w:val="28"/>
                <w:szCs w:val="28"/>
              </w:rPr>
              <w:t xml:space="preserve"> риск</w:t>
            </w:r>
          </w:p>
        </w:tc>
        <w:tc>
          <w:tcPr>
            <w:tcW w:w="803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452</w:t>
            </w:r>
          </w:p>
        </w:tc>
        <w:tc>
          <w:tcPr>
            <w:tcW w:w="660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946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0E4AD9" w:rsidRPr="00637450" w:rsidTr="00637450">
        <w:tc>
          <w:tcPr>
            <w:tcW w:w="325" w:type="pct"/>
          </w:tcPr>
          <w:p w:rsidR="000E4AD9" w:rsidRPr="00637450" w:rsidRDefault="000E4AD9" w:rsidP="00B32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66" w:type="pct"/>
          </w:tcPr>
          <w:p w:rsidR="000E4AD9" w:rsidRPr="00637450" w:rsidRDefault="000E4AD9" w:rsidP="00C60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 xml:space="preserve">Очень высокий абсолютный суммарный </w:t>
            </w:r>
            <w:proofErr w:type="gramStart"/>
            <w:r w:rsidRPr="00637450">
              <w:rPr>
                <w:rFonts w:ascii="Times New Roman" w:hAnsi="Times New Roman"/>
                <w:sz w:val="28"/>
                <w:szCs w:val="28"/>
              </w:rPr>
              <w:t>сердечно-сосудистый</w:t>
            </w:r>
            <w:proofErr w:type="gramEnd"/>
            <w:r w:rsidRPr="00637450">
              <w:rPr>
                <w:rFonts w:ascii="Times New Roman" w:hAnsi="Times New Roman"/>
                <w:sz w:val="28"/>
                <w:szCs w:val="28"/>
              </w:rPr>
              <w:t xml:space="preserve"> риск</w:t>
            </w:r>
          </w:p>
        </w:tc>
        <w:tc>
          <w:tcPr>
            <w:tcW w:w="803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60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46" w:type="pct"/>
          </w:tcPr>
          <w:p w:rsidR="000E4AD9" w:rsidRPr="00637450" w:rsidRDefault="000E4AD9" w:rsidP="00C60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45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:rsidR="00851C00" w:rsidRPr="00726FB2" w:rsidRDefault="00851C00" w:rsidP="00C604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4AD9" w:rsidRPr="00726FB2" w:rsidRDefault="000E4AD9" w:rsidP="00C604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В 2021 году по сравнению с 2019 годом были снижены показатели по следующим факторам риска: отягощенная наследственность по злокачественным новообразованиям. По остальным показателям наблюдается большой скачок в сторону увеличения.</w:t>
      </w:r>
    </w:p>
    <w:p w:rsidR="000E4AD9" w:rsidRPr="00726FB2" w:rsidRDefault="000E4AD9" w:rsidP="00C6043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26FB2">
        <w:rPr>
          <w:rFonts w:ascii="Times New Roman" w:hAnsi="Times New Roman"/>
          <w:bCs/>
          <w:sz w:val="28"/>
          <w:szCs w:val="28"/>
        </w:rPr>
        <w:t>Сведения о выявленных при проведении диспансеризации заболеваниях взрослого населения</w:t>
      </w:r>
      <w:r w:rsidR="00851C00" w:rsidRPr="00726FB2">
        <w:rPr>
          <w:rFonts w:ascii="Times New Roman" w:hAnsi="Times New Roman"/>
          <w:bCs/>
          <w:sz w:val="28"/>
          <w:szCs w:val="28"/>
        </w:rPr>
        <w:t xml:space="preserve"> (чел.)</w:t>
      </w:r>
      <w:r w:rsidRPr="00726FB2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2"/>
        <w:gridCol w:w="3875"/>
        <w:gridCol w:w="1896"/>
        <w:gridCol w:w="1377"/>
        <w:gridCol w:w="1477"/>
      </w:tblGrid>
      <w:tr w:rsidR="00726FB2" w:rsidRPr="00637450" w:rsidTr="0063745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637450" w:rsidRDefault="00B32E2C" w:rsidP="006374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B32E2C" w:rsidRPr="00637450" w:rsidRDefault="00B32E2C" w:rsidP="006374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93" w:type="pct"/>
          </w:tcPr>
          <w:p w:rsidR="00B32E2C" w:rsidRPr="00637450" w:rsidRDefault="00B32E2C" w:rsidP="006374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классов заболевания (основные)</w:t>
            </w:r>
          </w:p>
        </w:tc>
        <w:tc>
          <w:tcPr>
            <w:tcW w:w="1024" w:type="pct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744" w:type="pct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798" w:type="pct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</w:tr>
      <w:tr w:rsidR="00726FB2" w:rsidRPr="00637450" w:rsidTr="0063745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3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Новообразования</w:t>
            </w:r>
          </w:p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4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8" w:type="pct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26FB2" w:rsidRPr="00637450" w:rsidTr="0063745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3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024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8" w:type="pct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26FB2" w:rsidRPr="00637450" w:rsidTr="0063745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3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024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4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8" w:type="pct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26FB2" w:rsidRPr="00637450" w:rsidTr="0063745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3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Болезни нервной системы</w:t>
            </w:r>
          </w:p>
        </w:tc>
        <w:tc>
          <w:tcPr>
            <w:tcW w:w="1024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8" w:type="pct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26FB2" w:rsidRPr="00637450" w:rsidTr="0063745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3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1024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8" w:type="pct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26FB2" w:rsidRPr="00637450" w:rsidTr="0063745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3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Болезни системы кровообращения</w:t>
            </w:r>
          </w:p>
        </w:tc>
        <w:tc>
          <w:tcPr>
            <w:tcW w:w="1024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8" w:type="pct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26FB2" w:rsidRPr="00637450" w:rsidTr="0063745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93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Болезни органов дыхания</w:t>
            </w:r>
          </w:p>
        </w:tc>
        <w:tc>
          <w:tcPr>
            <w:tcW w:w="1024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8" w:type="pct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26FB2" w:rsidRPr="00637450" w:rsidTr="0063745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3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Болезни органов пищеварения</w:t>
            </w:r>
          </w:p>
        </w:tc>
        <w:tc>
          <w:tcPr>
            <w:tcW w:w="1024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8" w:type="pct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26FB2" w:rsidRPr="00637450" w:rsidTr="0063745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3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Болезни мочеполовой системы</w:t>
            </w:r>
          </w:p>
        </w:tc>
        <w:tc>
          <w:tcPr>
            <w:tcW w:w="1024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8" w:type="pct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26FB2" w:rsidRPr="00637450" w:rsidTr="0063745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3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Прочие заболевания</w:t>
            </w:r>
          </w:p>
        </w:tc>
        <w:tc>
          <w:tcPr>
            <w:tcW w:w="1024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4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8" w:type="pct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32E2C" w:rsidRPr="00637450" w:rsidTr="0063745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93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ИТОГО заболеваний</w:t>
            </w:r>
          </w:p>
        </w:tc>
        <w:tc>
          <w:tcPr>
            <w:tcW w:w="1024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4" w:type="pct"/>
            <w:vAlign w:val="center"/>
          </w:tcPr>
          <w:p w:rsidR="00B32E2C" w:rsidRPr="00637450" w:rsidRDefault="00B32E2C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8" w:type="pct"/>
          </w:tcPr>
          <w:p w:rsidR="00B32E2C" w:rsidRPr="00637450" w:rsidRDefault="00AE5691" w:rsidP="006374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851C00" w:rsidRPr="00726FB2" w:rsidRDefault="00851C00" w:rsidP="00F77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CE5" w:rsidRPr="00726FB2" w:rsidRDefault="00246CE5" w:rsidP="00F77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Низкий процент выявления заболеваний при прохождении диспансеризации связан с отменой проведения диспансеризации на период пандемии новой коронавирусной инфекции.</w:t>
      </w:r>
    </w:p>
    <w:p w:rsidR="000E4AD9" w:rsidRPr="00726FB2" w:rsidRDefault="000E4AD9" w:rsidP="00C60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Предупреждение возникновения и развития неинфекционных заболеваний – это исключение или сокращение действия поведенческих факторов риска, к числу которых относятся употребление табака, вредное потребление алкоголя, нерациональное питание, отсутствие физической активности.</w:t>
      </w:r>
    </w:p>
    <w:p w:rsidR="000E4AD9" w:rsidRPr="00726FB2" w:rsidRDefault="000E4AD9" w:rsidP="00C60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Поэтому, в Программу  включены мероприятия, направленные на повышение ответственности граждан за свое здоровье, осознание ценности человеческой жизни и здоровья, формирование культуры здоровья в различных возрастных и социальных группах.</w:t>
      </w:r>
    </w:p>
    <w:p w:rsidR="000F3979" w:rsidRPr="00726FB2" w:rsidRDefault="000F3979" w:rsidP="00C60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AD9" w:rsidRPr="00726FB2" w:rsidRDefault="000F3979" w:rsidP="00851C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1.</w:t>
      </w:r>
      <w:r w:rsidR="000E4AD9" w:rsidRPr="00726FB2">
        <w:rPr>
          <w:rFonts w:ascii="Times New Roman" w:hAnsi="Times New Roman"/>
          <w:sz w:val="28"/>
          <w:szCs w:val="28"/>
        </w:rPr>
        <w:t>3. Заболеваемость взрослого населения</w:t>
      </w:r>
    </w:p>
    <w:p w:rsidR="00851C00" w:rsidRPr="00726FB2" w:rsidRDefault="00851C00" w:rsidP="00851C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4AD9" w:rsidRPr="00726FB2" w:rsidRDefault="000E4AD9" w:rsidP="00C6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lastRenderedPageBreak/>
        <w:t>По материалам годовых статистических отчетов за 2019 год (сборник статистических материалов, Хабаровск, 2020) структура заболеваемости взрослого населения по основным причинам в Верхнебуреинском муниципальном районе следующая</w:t>
      </w:r>
      <w:r w:rsidR="00851C00" w:rsidRPr="00726FB2">
        <w:rPr>
          <w:rFonts w:ascii="Times New Roman" w:hAnsi="Times New Roman"/>
          <w:sz w:val="28"/>
          <w:szCs w:val="28"/>
        </w:rPr>
        <w:t xml:space="preserve"> (на 100 тыс. чел.)</w:t>
      </w:r>
      <w:r w:rsidRPr="00726FB2">
        <w:rPr>
          <w:rFonts w:ascii="Times New Roman" w:hAnsi="Times New Roman"/>
          <w:sz w:val="28"/>
          <w:szCs w:val="28"/>
        </w:rPr>
        <w:t>:</w:t>
      </w:r>
    </w:p>
    <w:p w:rsidR="000E4AD9" w:rsidRPr="00726FB2" w:rsidRDefault="000E4AD9" w:rsidP="00C60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5"/>
        <w:gridCol w:w="3342"/>
        <w:gridCol w:w="1261"/>
        <w:gridCol w:w="1261"/>
        <w:gridCol w:w="1261"/>
        <w:gridCol w:w="1477"/>
      </w:tblGrid>
      <w:tr w:rsidR="00726FB2" w:rsidRPr="00637450" w:rsidTr="00637450">
        <w:tc>
          <w:tcPr>
            <w:tcW w:w="353" w:type="pct"/>
            <w:shd w:val="clear" w:color="auto" w:fill="auto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05" w:type="pct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Классы болезней МКБ-10</w:t>
            </w:r>
          </w:p>
        </w:tc>
        <w:tc>
          <w:tcPr>
            <w:tcW w:w="681" w:type="pct"/>
          </w:tcPr>
          <w:p w:rsidR="006D548E" w:rsidRPr="00637450" w:rsidRDefault="006D548E" w:rsidP="006374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</w:t>
            </w:r>
          </w:p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</w:tcPr>
          <w:p w:rsidR="006D548E" w:rsidRPr="00637450" w:rsidRDefault="006D548E" w:rsidP="006374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</w:t>
            </w:r>
          </w:p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</w:tcPr>
          <w:p w:rsidR="006D548E" w:rsidRPr="00637450" w:rsidRDefault="006D548E" w:rsidP="006374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</w:t>
            </w:r>
          </w:p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798" w:type="pct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Темп прироста, снижения %</w:t>
            </w:r>
          </w:p>
        </w:tc>
      </w:tr>
      <w:tr w:rsidR="00726FB2" w:rsidRPr="00637450" w:rsidTr="00637450">
        <w:trPr>
          <w:trHeight w:val="207"/>
        </w:trPr>
        <w:tc>
          <w:tcPr>
            <w:tcW w:w="353" w:type="pct"/>
            <w:shd w:val="clear" w:color="auto" w:fill="auto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5" w:type="pct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Болезни органов дыхания  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15786,2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21039,3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29133,1</w:t>
            </w:r>
          </w:p>
        </w:tc>
        <w:tc>
          <w:tcPr>
            <w:tcW w:w="798" w:type="pct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726FB2" w:rsidRPr="00637450" w:rsidTr="00637450">
        <w:tc>
          <w:tcPr>
            <w:tcW w:w="353" w:type="pct"/>
            <w:shd w:val="clear" w:color="auto" w:fill="auto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5" w:type="pct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Болезни системы </w:t>
            </w:r>
            <w:proofErr w:type="spellStart"/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кровообращени</w:t>
            </w:r>
            <w:proofErr w:type="spellEnd"/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8846,6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8935,4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9264,9</w:t>
            </w:r>
          </w:p>
        </w:tc>
        <w:tc>
          <w:tcPr>
            <w:tcW w:w="798" w:type="pct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3,7</w:t>
            </w:r>
          </w:p>
        </w:tc>
      </w:tr>
      <w:tr w:rsidR="00726FB2" w:rsidRPr="00637450" w:rsidTr="00637450">
        <w:tc>
          <w:tcPr>
            <w:tcW w:w="353" w:type="pct"/>
            <w:shd w:val="clear" w:color="auto" w:fill="auto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5" w:type="pct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Болезни костно-мышечной системы и соединительной ткани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1506,4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1478,7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1401,5</w:t>
            </w:r>
          </w:p>
        </w:tc>
        <w:tc>
          <w:tcPr>
            <w:tcW w:w="798" w:type="pct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-5,2</w:t>
            </w:r>
          </w:p>
        </w:tc>
      </w:tr>
      <w:tr w:rsidR="00726FB2" w:rsidRPr="00637450" w:rsidTr="00637450">
        <w:tc>
          <w:tcPr>
            <w:tcW w:w="353" w:type="pct"/>
            <w:shd w:val="clear" w:color="auto" w:fill="auto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5" w:type="pct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Болезни мочеполовой системы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1865,3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1605,4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1304,9</w:t>
            </w:r>
          </w:p>
        </w:tc>
        <w:tc>
          <w:tcPr>
            <w:tcW w:w="798" w:type="pct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-18,7</w:t>
            </w:r>
          </w:p>
        </w:tc>
      </w:tr>
      <w:tr w:rsidR="00726FB2" w:rsidRPr="00637450" w:rsidTr="00637450">
        <w:tc>
          <w:tcPr>
            <w:tcW w:w="353" w:type="pct"/>
            <w:shd w:val="clear" w:color="auto" w:fill="auto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5" w:type="pct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Болезни органов пищеварения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1852,8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1926,5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1732,9</w:t>
            </w:r>
          </w:p>
        </w:tc>
        <w:tc>
          <w:tcPr>
            <w:tcW w:w="798" w:type="pct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-10</w:t>
            </w:r>
          </w:p>
        </w:tc>
      </w:tr>
      <w:tr w:rsidR="00726FB2" w:rsidRPr="00637450" w:rsidTr="00637450">
        <w:tc>
          <w:tcPr>
            <w:tcW w:w="353" w:type="pct"/>
            <w:shd w:val="clear" w:color="auto" w:fill="auto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5" w:type="pct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Болезни эндокринной системы, расстройства питания, нарушения обмена веществ,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2916,9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2860,2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2748,4</w:t>
            </w:r>
          </w:p>
        </w:tc>
        <w:tc>
          <w:tcPr>
            <w:tcW w:w="798" w:type="pct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-3,9</w:t>
            </w:r>
          </w:p>
        </w:tc>
      </w:tr>
      <w:tr w:rsidR="00726FB2" w:rsidRPr="00637450" w:rsidTr="00637450">
        <w:tc>
          <w:tcPr>
            <w:tcW w:w="353" w:type="pct"/>
            <w:shd w:val="clear" w:color="auto" w:fill="auto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5" w:type="pct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сахарный диабет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2320,2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2332,1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2194,5</w:t>
            </w:r>
          </w:p>
        </w:tc>
        <w:tc>
          <w:tcPr>
            <w:tcW w:w="798" w:type="pct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-5,9</w:t>
            </w:r>
          </w:p>
        </w:tc>
      </w:tr>
      <w:tr w:rsidR="00726FB2" w:rsidRPr="00637450" w:rsidTr="00637450">
        <w:tc>
          <w:tcPr>
            <w:tcW w:w="353" w:type="pct"/>
            <w:shd w:val="clear" w:color="auto" w:fill="auto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5" w:type="pct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Злокачественные новообразования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2908,5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2957,3</w:t>
            </w:r>
          </w:p>
        </w:tc>
        <w:tc>
          <w:tcPr>
            <w:tcW w:w="681" w:type="pct"/>
            <w:vAlign w:val="center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2987,6</w:t>
            </w:r>
          </w:p>
        </w:tc>
        <w:tc>
          <w:tcPr>
            <w:tcW w:w="798" w:type="pct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1,02</w:t>
            </w:r>
          </w:p>
        </w:tc>
      </w:tr>
      <w:tr w:rsidR="006D548E" w:rsidRPr="00637450" w:rsidTr="00637450">
        <w:tc>
          <w:tcPr>
            <w:tcW w:w="353" w:type="pct"/>
            <w:shd w:val="clear" w:color="auto" w:fill="auto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05" w:type="pct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Общая заболеваемость взрослого населения</w:t>
            </w:r>
          </w:p>
        </w:tc>
        <w:tc>
          <w:tcPr>
            <w:tcW w:w="681" w:type="pct"/>
            <w:vAlign w:val="center"/>
          </w:tcPr>
          <w:p w:rsidR="006D548E" w:rsidRPr="00637450" w:rsidRDefault="002E3AD6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4"/>
                <w:szCs w:val="24"/>
                <w:lang w:eastAsia="ru-RU"/>
              </w:rPr>
              <w:t>51594,1</w:t>
            </w:r>
          </w:p>
        </w:tc>
        <w:tc>
          <w:tcPr>
            <w:tcW w:w="681" w:type="pct"/>
            <w:vAlign w:val="center"/>
          </w:tcPr>
          <w:p w:rsidR="006D548E" w:rsidRPr="00637450" w:rsidRDefault="002E3AD6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4"/>
                <w:szCs w:val="24"/>
                <w:lang w:eastAsia="ru-RU"/>
              </w:rPr>
              <w:t>58255,2</w:t>
            </w:r>
          </w:p>
        </w:tc>
        <w:tc>
          <w:tcPr>
            <w:tcW w:w="681" w:type="pct"/>
            <w:vAlign w:val="center"/>
          </w:tcPr>
          <w:p w:rsidR="006D548E" w:rsidRPr="00637450" w:rsidRDefault="002E3AD6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4"/>
                <w:szCs w:val="24"/>
                <w:lang w:eastAsia="ru-RU"/>
              </w:rPr>
              <w:t>67648,5</w:t>
            </w:r>
          </w:p>
        </w:tc>
        <w:tc>
          <w:tcPr>
            <w:tcW w:w="798" w:type="pct"/>
          </w:tcPr>
          <w:p w:rsidR="006D548E" w:rsidRPr="00637450" w:rsidRDefault="006D548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16,1</w:t>
            </w:r>
          </w:p>
        </w:tc>
      </w:tr>
    </w:tbl>
    <w:p w:rsidR="000E4AD9" w:rsidRPr="00726FB2" w:rsidRDefault="000E4AD9" w:rsidP="00C60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389" w:rsidRPr="00726FB2" w:rsidRDefault="000E4AD9" w:rsidP="00EC13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 xml:space="preserve">В 2021 году отмечается рост общей заболеваемости на 16,1%. </w:t>
      </w:r>
      <w:r w:rsidRPr="00726FB2">
        <w:rPr>
          <w:rFonts w:ascii="Times New Roman" w:hAnsi="Times New Roman"/>
          <w:iCs/>
          <w:sz w:val="28"/>
          <w:szCs w:val="28"/>
        </w:rPr>
        <w:t>Снижена</w:t>
      </w:r>
      <w:r w:rsidRPr="00726FB2">
        <w:rPr>
          <w:rFonts w:ascii="Times New Roman" w:hAnsi="Times New Roman"/>
          <w:sz w:val="28"/>
          <w:szCs w:val="28"/>
        </w:rPr>
        <w:t xml:space="preserve"> заболеваемость от основных причин: болезней мочеполовой системы – на 18,7% и органов пищеварения – на 10%. Обращает на себя внимание быстрый рост  заболеваемости болезнями  органов дыхания, </w:t>
      </w:r>
      <w:r w:rsidR="00A01EB0" w:rsidRPr="00726FB2">
        <w:rPr>
          <w:rFonts w:ascii="Times New Roman" w:hAnsi="Times New Roman"/>
          <w:sz w:val="28"/>
          <w:szCs w:val="28"/>
        </w:rPr>
        <w:t>бо</w:t>
      </w:r>
      <w:r w:rsidRPr="00726FB2">
        <w:rPr>
          <w:rFonts w:ascii="Times New Roman" w:hAnsi="Times New Roman"/>
          <w:sz w:val="28"/>
          <w:szCs w:val="28"/>
        </w:rPr>
        <w:t>лезней системы кровообращения.</w:t>
      </w:r>
    </w:p>
    <w:p w:rsidR="00EC1389" w:rsidRPr="00726FB2" w:rsidRDefault="00EC1389" w:rsidP="00EC13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3EA7" w:rsidRPr="00726FB2" w:rsidRDefault="00843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br w:type="page"/>
      </w:r>
    </w:p>
    <w:p w:rsidR="000E4AD9" w:rsidRPr="00726FB2" w:rsidRDefault="00EC1389" w:rsidP="00EC13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lastRenderedPageBreak/>
        <w:t>1.4.</w:t>
      </w:r>
      <w:r w:rsidR="00843EA7" w:rsidRPr="00726FB2">
        <w:rPr>
          <w:rFonts w:ascii="Times New Roman" w:hAnsi="Times New Roman"/>
          <w:sz w:val="28"/>
          <w:szCs w:val="28"/>
        </w:rPr>
        <w:t xml:space="preserve"> </w:t>
      </w:r>
      <w:r w:rsidR="000E4AD9" w:rsidRPr="00726FB2">
        <w:rPr>
          <w:rFonts w:ascii="Times New Roman" w:hAnsi="Times New Roman"/>
          <w:sz w:val="28"/>
          <w:szCs w:val="28"/>
        </w:rPr>
        <w:t>Заболеваемость детского населения (0-17 лет)</w:t>
      </w:r>
      <w:r w:rsidR="00843EA7" w:rsidRPr="00726FB2">
        <w:rPr>
          <w:rFonts w:ascii="Times New Roman" w:hAnsi="Times New Roman"/>
          <w:sz w:val="28"/>
          <w:szCs w:val="28"/>
        </w:rPr>
        <w:t xml:space="preserve"> (на 100 тыс. чел.)</w:t>
      </w:r>
      <w:r w:rsidR="000E4AD9" w:rsidRPr="00726FB2">
        <w:rPr>
          <w:rFonts w:ascii="Times New Roman" w:hAnsi="Times New Roman"/>
          <w:sz w:val="28"/>
          <w:szCs w:val="28"/>
        </w:rPr>
        <w:t>:</w:t>
      </w:r>
    </w:p>
    <w:p w:rsidR="00EC1389" w:rsidRPr="00726FB2" w:rsidRDefault="00EC1389" w:rsidP="00EC13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8"/>
        <w:gridCol w:w="3185"/>
        <w:gridCol w:w="1147"/>
        <w:gridCol w:w="1357"/>
        <w:gridCol w:w="1216"/>
        <w:gridCol w:w="1464"/>
      </w:tblGrid>
      <w:tr w:rsidR="00726FB2" w:rsidRPr="00637450" w:rsidTr="00637450">
        <w:trPr>
          <w:trHeight w:val="20"/>
        </w:trPr>
        <w:tc>
          <w:tcPr>
            <w:tcW w:w="479" w:type="pct"/>
            <w:shd w:val="clear" w:color="auto" w:fill="auto"/>
          </w:tcPr>
          <w:p w:rsidR="00EC1389" w:rsidRPr="00637450" w:rsidRDefault="00EC138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EC1389" w:rsidRPr="00637450" w:rsidRDefault="00EC138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20" w:type="pct"/>
          </w:tcPr>
          <w:p w:rsidR="00EC1389" w:rsidRPr="00637450" w:rsidRDefault="00EC138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Классы болезней</w:t>
            </w:r>
          </w:p>
          <w:p w:rsidR="00EC1389" w:rsidRPr="00637450" w:rsidRDefault="00EC138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МКБ-10</w:t>
            </w:r>
          </w:p>
        </w:tc>
        <w:tc>
          <w:tcPr>
            <w:tcW w:w="619" w:type="pct"/>
          </w:tcPr>
          <w:p w:rsidR="00EC1389" w:rsidRPr="00637450" w:rsidRDefault="00EC1389" w:rsidP="006374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  <w:p w:rsidR="00EC1389" w:rsidRPr="00637450" w:rsidRDefault="00EC138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</w:tcPr>
          <w:p w:rsidR="00EC1389" w:rsidRPr="00637450" w:rsidRDefault="00EC1389" w:rsidP="006374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  <w:p w:rsidR="00EC1389" w:rsidRPr="00637450" w:rsidRDefault="00EC138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</w:tcPr>
          <w:p w:rsidR="00EC1389" w:rsidRPr="00637450" w:rsidRDefault="00EC1389" w:rsidP="006374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  <w:p w:rsidR="00EC1389" w:rsidRPr="00637450" w:rsidRDefault="00EC138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</w:tcPr>
          <w:p w:rsidR="00EC1389" w:rsidRPr="00637450" w:rsidRDefault="00EC138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Темп прироста, снижения %</w:t>
            </w:r>
          </w:p>
        </w:tc>
      </w:tr>
      <w:tr w:rsidR="00726FB2" w:rsidRPr="00637450" w:rsidTr="00637450">
        <w:trPr>
          <w:trHeight w:val="20"/>
        </w:trPr>
        <w:tc>
          <w:tcPr>
            <w:tcW w:w="479" w:type="pct"/>
            <w:shd w:val="clear" w:color="auto" w:fill="auto"/>
          </w:tcPr>
          <w:p w:rsidR="00EC1389" w:rsidRPr="00637450" w:rsidRDefault="00EC138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pct"/>
          </w:tcPr>
          <w:p w:rsidR="000E4AD9" w:rsidRPr="00637450" w:rsidRDefault="00EC138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Болезни органов дыхания  </w:t>
            </w:r>
          </w:p>
        </w:tc>
        <w:tc>
          <w:tcPr>
            <w:tcW w:w="619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49626,4</w:t>
            </w:r>
          </w:p>
        </w:tc>
        <w:tc>
          <w:tcPr>
            <w:tcW w:w="733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106627</w:t>
            </w:r>
          </w:p>
        </w:tc>
        <w:tc>
          <w:tcPr>
            <w:tcW w:w="657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89893</w:t>
            </w:r>
          </w:p>
        </w:tc>
        <w:tc>
          <w:tcPr>
            <w:tcW w:w="791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-15,7</w:t>
            </w:r>
          </w:p>
        </w:tc>
      </w:tr>
      <w:tr w:rsidR="00726FB2" w:rsidRPr="00637450" w:rsidTr="00637450">
        <w:trPr>
          <w:trHeight w:val="20"/>
        </w:trPr>
        <w:tc>
          <w:tcPr>
            <w:tcW w:w="479" w:type="pct"/>
            <w:shd w:val="clear" w:color="auto" w:fill="auto"/>
          </w:tcPr>
          <w:p w:rsidR="00EC1389" w:rsidRPr="00637450" w:rsidRDefault="00EC138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Болезни уха и сосцевидного отростка </w:t>
            </w:r>
          </w:p>
        </w:tc>
        <w:tc>
          <w:tcPr>
            <w:tcW w:w="619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225,9</w:t>
            </w:r>
          </w:p>
        </w:tc>
        <w:tc>
          <w:tcPr>
            <w:tcW w:w="733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226,6</w:t>
            </w:r>
          </w:p>
        </w:tc>
        <w:tc>
          <w:tcPr>
            <w:tcW w:w="657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320,9</w:t>
            </w:r>
          </w:p>
        </w:tc>
        <w:tc>
          <w:tcPr>
            <w:tcW w:w="791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41,6</w:t>
            </w:r>
          </w:p>
        </w:tc>
      </w:tr>
      <w:tr w:rsidR="00726FB2" w:rsidRPr="00637450" w:rsidTr="00637450">
        <w:trPr>
          <w:trHeight w:val="20"/>
        </w:trPr>
        <w:tc>
          <w:tcPr>
            <w:tcW w:w="479" w:type="pct"/>
            <w:shd w:val="clear" w:color="auto" w:fill="auto"/>
          </w:tcPr>
          <w:p w:rsidR="00EC1389" w:rsidRPr="00637450" w:rsidRDefault="00EC138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0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Болезни органов пищеварения </w:t>
            </w:r>
          </w:p>
        </w:tc>
        <w:tc>
          <w:tcPr>
            <w:tcW w:w="619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1094,7</w:t>
            </w:r>
          </w:p>
        </w:tc>
        <w:tc>
          <w:tcPr>
            <w:tcW w:w="733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1784,2</w:t>
            </w:r>
          </w:p>
        </w:tc>
        <w:tc>
          <w:tcPr>
            <w:tcW w:w="657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1140,8</w:t>
            </w:r>
          </w:p>
        </w:tc>
        <w:tc>
          <w:tcPr>
            <w:tcW w:w="791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-36,1</w:t>
            </w:r>
          </w:p>
        </w:tc>
      </w:tr>
      <w:tr w:rsidR="00726FB2" w:rsidRPr="00637450" w:rsidTr="00637450">
        <w:trPr>
          <w:trHeight w:val="20"/>
        </w:trPr>
        <w:tc>
          <w:tcPr>
            <w:tcW w:w="479" w:type="pct"/>
            <w:shd w:val="clear" w:color="auto" w:fill="auto"/>
          </w:tcPr>
          <w:p w:rsidR="00EC1389" w:rsidRPr="00637450" w:rsidRDefault="00EC138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0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619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677,7</w:t>
            </w:r>
          </w:p>
        </w:tc>
        <w:tc>
          <w:tcPr>
            <w:tcW w:w="733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1076,2</w:t>
            </w:r>
          </w:p>
        </w:tc>
        <w:tc>
          <w:tcPr>
            <w:tcW w:w="657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748,7</w:t>
            </w:r>
          </w:p>
        </w:tc>
        <w:tc>
          <w:tcPr>
            <w:tcW w:w="791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-30,4</w:t>
            </w:r>
          </w:p>
        </w:tc>
      </w:tr>
      <w:tr w:rsidR="00726FB2" w:rsidRPr="00637450" w:rsidTr="00637450">
        <w:trPr>
          <w:trHeight w:val="20"/>
        </w:trPr>
        <w:tc>
          <w:tcPr>
            <w:tcW w:w="479" w:type="pct"/>
            <w:shd w:val="clear" w:color="auto" w:fill="auto"/>
          </w:tcPr>
          <w:p w:rsidR="00EC1389" w:rsidRPr="00637450" w:rsidRDefault="00EC138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из них миопия</w:t>
            </w:r>
          </w:p>
        </w:tc>
        <w:tc>
          <w:tcPr>
            <w:tcW w:w="619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434,4</w:t>
            </w:r>
          </w:p>
        </w:tc>
        <w:tc>
          <w:tcPr>
            <w:tcW w:w="733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849,6</w:t>
            </w:r>
          </w:p>
        </w:tc>
        <w:tc>
          <w:tcPr>
            <w:tcW w:w="657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552,6</w:t>
            </w:r>
          </w:p>
        </w:tc>
        <w:tc>
          <w:tcPr>
            <w:tcW w:w="791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-34,9</w:t>
            </w:r>
          </w:p>
        </w:tc>
      </w:tr>
      <w:tr w:rsidR="00726FB2" w:rsidRPr="00637450" w:rsidTr="00637450">
        <w:trPr>
          <w:trHeight w:val="20"/>
        </w:trPr>
        <w:tc>
          <w:tcPr>
            <w:tcW w:w="479" w:type="pct"/>
            <w:shd w:val="clear" w:color="auto" w:fill="auto"/>
          </w:tcPr>
          <w:p w:rsidR="00EC1389" w:rsidRPr="00637450" w:rsidRDefault="00EC138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0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Болезни костно-мышечной системы и соединительной ткани</w:t>
            </w:r>
          </w:p>
        </w:tc>
        <w:tc>
          <w:tcPr>
            <w:tcW w:w="619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104,3</w:t>
            </w:r>
          </w:p>
        </w:tc>
        <w:tc>
          <w:tcPr>
            <w:tcW w:w="733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566,4</w:t>
            </w:r>
          </w:p>
        </w:tc>
        <w:tc>
          <w:tcPr>
            <w:tcW w:w="657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320,9</w:t>
            </w:r>
          </w:p>
        </w:tc>
        <w:tc>
          <w:tcPr>
            <w:tcW w:w="791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-43,3</w:t>
            </w:r>
          </w:p>
        </w:tc>
      </w:tr>
      <w:tr w:rsidR="00726FB2" w:rsidRPr="00637450" w:rsidTr="00637450">
        <w:trPr>
          <w:trHeight w:val="20"/>
        </w:trPr>
        <w:tc>
          <w:tcPr>
            <w:tcW w:w="479" w:type="pct"/>
            <w:shd w:val="clear" w:color="auto" w:fill="auto"/>
          </w:tcPr>
          <w:p w:rsidR="00EC1389" w:rsidRPr="00637450" w:rsidRDefault="00EC138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0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Болезни эндокринной системы, расстройства питания, нарушения обмена веществ</w:t>
            </w:r>
          </w:p>
        </w:tc>
        <w:tc>
          <w:tcPr>
            <w:tcW w:w="619" w:type="pct"/>
          </w:tcPr>
          <w:p w:rsidR="000E4AD9" w:rsidRPr="00637450" w:rsidRDefault="000E4AD9" w:rsidP="006374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590,8</w:t>
            </w:r>
          </w:p>
        </w:tc>
        <w:tc>
          <w:tcPr>
            <w:tcW w:w="733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934,6</w:t>
            </w:r>
          </w:p>
        </w:tc>
        <w:tc>
          <w:tcPr>
            <w:tcW w:w="657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641,7</w:t>
            </w:r>
          </w:p>
        </w:tc>
        <w:tc>
          <w:tcPr>
            <w:tcW w:w="791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-31,3</w:t>
            </w:r>
          </w:p>
        </w:tc>
      </w:tr>
      <w:tr w:rsidR="00726FB2" w:rsidRPr="00637450" w:rsidTr="00637450">
        <w:trPr>
          <w:trHeight w:val="20"/>
        </w:trPr>
        <w:tc>
          <w:tcPr>
            <w:tcW w:w="479" w:type="pct"/>
            <w:shd w:val="clear" w:color="auto" w:fill="auto"/>
          </w:tcPr>
          <w:p w:rsidR="00EC1389" w:rsidRPr="00637450" w:rsidRDefault="00EC138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ожирение</w:t>
            </w:r>
          </w:p>
        </w:tc>
        <w:tc>
          <w:tcPr>
            <w:tcW w:w="619" w:type="pct"/>
          </w:tcPr>
          <w:p w:rsidR="000E4AD9" w:rsidRPr="00637450" w:rsidRDefault="000E4AD9" w:rsidP="0063745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122,7</w:t>
            </w:r>
          </w:p>
        </w:tc>
        <w:tc>
          <w:tcPr>
            <w:tcW w:w="733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226,6</w:t>
            </w:r>
          </w:p>
        </w:tc>
        <w:tc>
          <w:tcPr>
            <w:tcW w:w="657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791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-13,5</w:t>
            </w:r>
          </w:p>
        </w:tc>
      </w:tr>
      <w:tr w:rsidR="00726FB2" w:rsidRPr="00637450" w:rsidTr="00637450">
        <w:trPr>
          <w:trHeight w:val="20"/>
        </w:trPr>
        <w:tc>
          <w:tcPr>
            <w:tcW w:w="479" w:type="pct"/>
            <w:shd w:val="clear" w:color="auto" w:fill="auto"/>
          </w:tcPr>
          <w:p w:rsidR="00EC1389" w:rsidRPr="00637450" w:rsidRDefault="00EC138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Болезни мочеполовой системы</w:t>
            </w:r>
          </w:p>
        </w:tc>
        <w:tc>
          <w:tcPr>
            <w:tcW w:w="619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503,9</w:t>
            </w:r>
          </w:p>
        </w:tc>
        <w:tc>
          <w:tcPr>
            <w:tcW w:w="733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849,6</w:t>
            </w:r>
          </w:p>
        </w:tc>
        <w:tc>
          <w:tcPr>
            <w:tcW w:w="657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534,8</w:t>
            </w:r>
          </w:p>
        </w:tc>
        <w:tc>
          <w:tcPr>
            <w:tcW w:w="791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-37,1</w:t>
            </w:r>
          </w:p>
        </w:tc>
      </w:tr>
      <w:tr w:rsidR="00726FB2" w:rsidRPr="00637450" w:rsidTr="00637450">
        <w:trPr>
          <w:trHeight w:val="20"/>
        </w:trPr>
        <w:tc>
          <w:tcPr>
            <w:tcW w:w="479" w:type="pct"/>
            <w:shd w:val="clear" w:color="auto" w:fill="auto"/>
          </w:tcPr>
          <w:p w:rsidR="00EC1389" w:rsidRPr="00637450" w:rsidRDefault="00EC138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0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из них болезни почек</w:t>
            </w:r>
          </w:p>
        </w:tc>
        <w:tc>
          <w:tcPr>
            <w:tcW w:w="619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382,3</w:t>
            </w:r>
          </w:p>
        </w:tc>
        <w:tc>
          <w:tcPr>
            <w:tcW w:w="733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679,7</w:t>
            </w:r>
          </w:p>
        </w:tc>
        <w:tc>
          <w:tcPr>
            <w:tcW w:w="657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427,8</w:t>
            </w:r>
          </w:p>
        </w:tc>
        <w:tc>
          <w:tcPr>
            <w:tcW w:w="791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-37,1</w:t>
            </w:r>
          </w:p>
        </w:tc>
      </w:tr>
      <w:tr w:rsidR="00726FB2" w:rsidRPr="00637450" w:rsidTr="00637450">
        <w:trPr>
          <w:trHeight w:val="20"/>
        </w:trPr>
        <w:tc>
          <w:tcPr>
            <w:tcW w:w="479" w:type="pct"/>
            <w:shd w:val="clear" w:color="auto" w:fill="auto"/>
          </w:tcPr>
          <w:p w:rsidR="00EC1389" w:rsidRPr="00637450" w:rsidRDefault="00EC138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20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из них расстройства менструального цикла</w:t>
            </w:r>
          </w:p>
        </w:tc>
        <w:tc>
          <w:tcPr>
            <w:tcW w:w="619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3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7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1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C1389" w:rsidRPr="00637450" w:rsidTr="00637450">
        <w:trPr>
          <w:trHeight w:val="20"/>
        </w:trPr>
        <w:tc>
          <w:tcPr>
            <w:tcW w:w="479" w:type="pct"/>
            <w:shd w:val="clear" w:color="auto" w:fill="auto"/>
          </w:tcPr>
          <w:p w:rsidR="00EC1389" w:rsidRPr="00637450" w:rsidRDefault="00EC138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20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Общая заболеваемость детского населения</w:t>
            </w:r>
          </w:p>
        </w:tc>
        <w:tc>
          <w:tcPr>
            <w:tcW w:w="619" w:type="pct"/>
          </w:tcPr>
          <w:p w:rsidR="000E4AD9" w:rsidRPr="00637450" w:rsidRDefault="00E72D0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637450">
              <w:rPr>
                <w:rFonts w:ascii="Times New Roman" w:hAnsi="Times New Roman"/>
                <w:sz w:val="24"/>
                <w:szCs w:val="24"/>
                <w:lang w:eastAsia="ru-RU"/>
              </w:rPr>
              <w:t>64430,9</w:t>
            </w:r>
          </w:p>
        </w:tc>
        <w:tc>
          <w:tcPr>
            <w:tcW w:w="733" w:type="pct"/>
          </w:tcPr>
          <w:p w:rsidR="000E4AD9" w:rsidRPr="00637450" w:rsidRDefault="00E72D0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637450">
              <w:rPr>
                <w:rFonts w:ascii="Times New Roman" w:hAnsi="Times New Roman"/>
                <w:sz w:val="24"/>
                <w:szCs w:val="24"/>
                <w:lang w:eastAsia="ru-RU"/>
              </w:rPr>
              <w:t>131577,5</w:t>
            </w:r>
          </w:p>
        </w:tc>
        <w:tc>
          <w:tcPr>
            <w:tcW w:w="657" w:type="pct"/>
          </w:tcPr>
          <w:p w:rsidR="000E4AD9" w:rsidRPr="00637450" w:rsidRDefault="00E72D0E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637450">
              <w:rPr>
                <w:rFonts w:ascii="Times New Roman" w:hAnsi="Times New Roman"/>
                <w:sz w:val="24"/>
                <w:szCs w:val="24"/>
                <w:lang w:eastAsia="ru-RU"/>
              </w:rPr>
              <w:t>106720,1</w:t>
            </w:r>
          </w:p>
        </w:tc>
        <w:tc>
          <w:tcPr>
            <w:tcW w:w="791" w:type="pc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-18,9</w:t>
            </w:r>
          </w:p>
        </w:tc>
      </w:tr>
    </w:tbl>
    <w:p w:rsidR="000E4AD9" w:rsidRPr="00726FB2" w:rsidRDefault="000E4AD9" w:rsidP="00C6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4AD9" w:rsidRPr="00726FB2" w:rsidRDefault="000E4AD9" w:rsidP="00C6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В 2021 году отмечается незначительное снижение общей заболеваемости детского населения. По-прежнему регистрируются  высокие цифры болезней органов дыхания. Среди неинфекционных заболеваний у детей в целом по району  зарегистрировано больше всего болезней органов пищеварения, далее –</w:t>
      </w:r>
      <w:r w:rsidRPr="00726FB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26FB2">
        <w:rPr>
          <w:rFonts w:ascii="Times New Roman" w:hAnsi="Times New Roman"/>
          <w:iCs/>
          <w:sz w:val="28"/>
          <w:szCs w:val="28"/>
        </w:rPr>
        <w:t>болезни глаза и его придаточного аппарата</w:t>
      </w:r>
      <w:r w:rsidRPr="00726FB2">
        <w:rPr>
          <w:rFonts w:ascii="Times New Roman" w:hAnsi="Times New Roman"/>
          <w:sz w:val="28"/>
          <w:szCs w:val="28"/>
        </w:rPr>
        <w:t>, на третьем месте – болезни мочеполовой системы.</w:t>
      </w:r>
    </w:p>
    <w:p w:rsidR="000E4AD9" w:rsidRPr="00726FB2" w:rsidRDefault="000E4AD9" w:rsidP="00C6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26FB2">
        <w:rPr>
          <w:rFonts w:ascii="Times New Roman" w:hAnsi="Times New Roman"/>
          <w:iCs/>
          <w:sz w:val="28"/>
          <w:szCs w:val="28"/>
        </w:rPr>
        <w:t>Отмечается</w:t>
      </w:r>
      <w:r w:rsidR="00C60437" w:rsidRPr="00726FB2">
        <w:rPr>
          <w:rFonts w:ascii="Times New Roman" w:hAnsi="Times New Roman"/>
          <w:iCs/>
          <w:sz w:val="28"/>
          <w:szCs w:val="28"/>
        </w:rPr>
        <w:t xml:space="preserve"> снижение заболеваемости </w:t>
      </w:r>
      <w:proofErr w:type="spellStart"/>
      <w:r w:rsidR="00C60437" w:rsidRPr="00726FB2">
        <w:rPr>
          <w:rFonts w:ascii="Times New Roman" w:hAnsi="Times New Roman"/>
          <w:iCs/>
          <w:sz w:val="28"/>
          <w:szCs w:val="28"/>
        </w:rPr>
        <w:t>опорно</w:t>
      </w:r>
      <w:proofErr w:type="spellEnd"/>
      <w:r w:rsidR="00C60437" w:rsidRPr="00726FB2">
        <w:rPr>
          <w:rFonts w:ascii="Times New Roman" w:hAnsi="Times New Roman"/>
          <w:iCs/>
          <w:sz w:val="28"/>
          <w:szCs w:val="28"/>
        </w:rPr>
        <w:t>–</w:t>
      </w:r>
      <w:r w:rsidRPr="00726FB2">
        <w:rPr>
          <w:rFonts w:ascii="Times New Roman" w:hAnsi="Times New Roman"/>
          <w:iCs/>
          <w:sz w:val="28"/>
          <w:szCs w:val="28"/>
        </w:rPr>
        <w:t xml:space="preserve">двигательного аппарата (нарушения осанки, </w:t>
      </w:r>
      <w:proofErr w:type="spellStart"/>
      <w:r w:rsidRPr="00726FB2">
        <w:rPr>
          <w:rFonts w:ascii="Times New Roman" w:hAnsi="Times New Roman"/>
          <w:iCs/>
          <w:sz w:val="28"/>
          <w:szCs w:val="28"/>
        </w:rPr>
        <w:t>дорсопатии</w:t>
      </w:r>
      <w:proofErr w:type="spellEnd"/>
      <w:r w:rsidRPr="00726FB2">
        <w:rPr>
          <w:rFonts w:ascii="Times New Roman" w:hAnsi="Times New Roman"/>
          <w:iCs/>
          <w:sz w:val="28"/>
          <w:szCs w:val="28"/>
        </w:rPr>
        <w:t xml:space="preserve">) на -43,3%. </w:t>
      </w:r>
    </w:p>
    <w:p w:rsidR="00277FAC" w:rsidRPr="00726FB2" w:rsidRDefault="000E4AD9" w:rsidP="00C6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 xml:space="preserve">Соответственно, мероприятия по профилактике и повышению информированности в вопросах репродуктивного здоровья должны войти в мероприятия программы. </w:t>
      </w:r>
    </w:p>
    <w:p w:rsidR="00277FAC" w:rsidRPr="00726FB2" w:rsidRDefault="00277FAC" w:rsidP="00C6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4AD9" w:rsidRPr="00726FB2" w:rsidRDefault="00277FAC" w:rsidP="00C6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1.5.</w:t>
      </w:r>
      <w:r w:rsidR="00843EA7" w:rsidRPr="00726FB2">
        <w:rPr>
          <w:rFonts w:ascii="Times New Roman" w:hAnsi="Times New Roman"/>
          <w:sz w:val="28"/>
          <w:szCs w:val="28"/>
        </w:rPr>
        <w:t xml:space="preserve"> </w:t>
      </w:r>
      <w:r w:rsidR="000E4AD9" w:rsidRPr="00726FB2">
        <w:rPr>
          <w:rFonts w:ascii="Times New Roman" w:hAnsi="Times New Roman"/>
          <w:sz w:val="28"/>
          <w:szCs w:val="28"/>
        </w:rPr>
        <w:t>Показатели смертности в район</w:t>
      </w:r>
      <w:r w:rsidRPr="00726FB2">
        <w:rPr>
          <w:rFonts w:ascii="Times New Roman" w:hAnsi="Times New Roman"/>
          <w:sz w:val="28"/>
          <w:szCs w:val="28"/>
        </w:rPr>
        <w:t>е</w:t>
      </w:r>
      <w:r w:rsidR="00843EA7" w:rsidRPr="00726FB2">
        <w:rPr>
          <w:rFonts w:ascii="Times New Roman" w:hAnsi="Times New Roman"/>
          <w:sz w:val="28"/>
          <w:szCs w:val="28"/>
        </w:rPr>
        <w:t xml:space="preserve"> (на 100 тыс. чел.)</w:t>
      </w:r>
      <w:r w:rsidR="000E4AD9" w:rsidRPr="00726FB2">
        <w:rPr>
          <w:rFonts w:ascii="Times New Roman" w:hAnsi="Times New Roman"/>
          <w:sz w:val="28"/>
          <w:szCs w:val="28"/>
        </w:rPr>
        <w:t>:</w:t>
      </w:r>
    </w:p>
    <w:p w:rsidR="000E4AD9" w:rsidRPr="00726FB2" w:rsidRDefault="000E4AD9" w:rsidP="00C6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7"/>
        <w:gridCol w:w="3921"/>
        <w:gridCol w:w="1450"/>
        <w:gridCol w:w="1672"/>
        <w:gridCol w:w="1407"/>
      </w:tblGrid>
      <w:tr w:rsidR="00726FB2" w:rsidRPr="00637450" w:rsidTr="00637450">
        <w:trPr>
          <w:trHeight w:val="561"/>
        </w:trPr>
        <w:tc>
          <w:tcPr>
            <w:tcW w:w="436" w:type="pct"/>
            <w:shd w:val="clear" w:color="auto" w:fill="auto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118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3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2019 год</w:t>
            </w:r>
          </w:p>
        </w:tc>
        <w:tc>
          <w:tcPr>
            <w:tcW w:w="903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2020 год</w:t>
            </w:r>
          </w:p>
        </w:tc>
        <w:tc>
          <w:tcPr>
            <w:tcW w:w="760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2021 год</w:t>
            </w:r>
          </w:p>
        </w:tc>
      </w:tr>
      <w:tr w:rsidR="00726FB2" w:rsidRPr="00637450" w:rsidTr="00637450">
        <w:trPr>
          <w:trHeight w:val="268"/>
        </w:trPr>
        <w:tc>
          <w:tcPr>
            <w:tcW w:w="436" w:type="pct"/>
            <w:shd w:val="clear" w:color="auto" w:fill="auto"/>
          </w:tcPr>
          <w:p w:rsidR="00A01EB0" w:rsidRPr="00637450" w:rsidRDefault="00A01EB0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18" w:type="pct"/>
          </w:tcPr>
          <w:p w:rsidR="00A01EB0" w:rsidRPr="00637450" w:rsidRDefault="00A01EB0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Общий показатель смертности</w:t>
            </w:r>
          </w:p>
        </w:tc>
        <w:tc>
          <w:tcPr>
            <w:tcW w:w="783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1521,2</w:t>
            </w:r>
          </w:p>
        </w:tc>
        <w:tc>
          <w:tcPr>
            <w:tcW w:w="903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1604,7</w:t>
            </w:r>
          </w:p>
        </w:tc>
        <w:tc>
          <w:tcPr>
            <w:tcW w:w="760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1526,7</w:t>
            </w:r>
          </w:p>
        </w:tc>
      </w:tr>
      <w:tr w:rsidR="00726FB2" w:rsidRPr="00637450" w:rsidTr="00637450">
        <w:trPr>
          <w:trHeight w:val="346"/>
        </w:trPr>
        <w:tc>
          <w:tcPr>
            <w:tcW w:w="436" w:type="pct"/>
            <w:shd w:val="clear" w:color="auto" w:fill="auto"/>
          </w:tcPr>
          <w:p w:rsidR="00A01EB0" w:rsidRPr="00637450" w:rsidRDefault="00A01EB0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18" w:type="pct"/>
          </w:tcPr>
          <w:p w:rsidR="00A01EB0" w:rsidRPr="00637450" w:rsidRDefault="00A01EB0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Смертность от болезней системы кровообращения</w:t>
            </w:r>
          </w:p>
        </w:tc>
        <w:tc>
          <w:tcPr>
            <w:tcW w:w="783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292,1</w:t>
            </w:r>
          </w:p>
        </w:tc>
        <w:tc>
          <w:tcPr>
            <w:tcW w:w="903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461,5</w:t>
            </w:r>
          </w:p>
        </w:tc>
        <w:tc>
          <w:tcPr>
            <w:tcW w:w="760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470,5</w:t>
            </w:r>
          </w:p>
        </w:tc>
      </w:tr>
      <w:tr w:rsidR="00726FB2" w:rsidRPr="00637450" w:rsidTr="00637450">
        <w:trPr>
          <w:trHeight w:val="583"/>
        </w:trPr>
        <w:tc>
          <w:tcPr>
            <w:tcW w:w="436" w:type="pct"/>
            <w:shd w:val="clear" w:color="auto" w:fill="auto"/>
          </w:tcPr>
          <w:p w:rsidR="00A01EB0" w:rsidRPr="00637450" w:rsidRDefault="00A01EB0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18" w:type="pct"/>
          </w:tcPr>
          <w:p w:rsidR="00A01EB0" w:rsidRPr="00637450" w:rsidRDefault="00A01EB0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Смертность от онкологических заболеваний</w:t>
            </w:r>
          </w:p>
        </w:tc>
        <w:tc>
          <w:tcPr>
            <w:tcW w:w="783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101,4</w:t>
            </w:r>
          </w:p>
        </w:tc>
        <w:tc>
          <w:tcPr>
            <w:tcW w:w="903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172,2</w:t>
            </w:r>
          </w:p>
        </w:tc>
        <w:tc>
          <w:tcPr>
            <w:tcW w:w="760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117,6</w:t>
            </w:r>
          </w:p>
        </w:tc>
      </w:tr>
      <w:tr w:rsidR="00726FB2" w:rsidRPr="00637450" w:rsidTr="00637450">
        <w:trPr>
          <w:trHeight w:val="349"/>
        </w:trPr>
        <w:tc>
          <w:tcPr>
            <w:tcW w:w="436" w:type="pct"/>
            <w:shd w:val="clear" w:color="auto" w:fill="auto"/>
          </w:tcPr>
          <w:p w:rsidR="00A01EB0" w:rsidRPr="00637450" w:rsidRDefault="00A01EB0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118" w:type="pct"/>
          </w:tcPr>
          <w:p w:rsidR="00A01EB0" w:rsidRPr="00637450" w:rsidRDefault="00A01EB0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Смертность от внешних причин</w:t>
            </w:r>
          </w:p>
        </w:tc>
        <w:tc>
          <w:tcPr>
            <w:tcW w:w="783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770,7</w:t>
            </w:r>
          </w:p>
        </w:tc>
        <w:tc>
          <w:tcPr>
            <w:tcW w:w="903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730</w:t>
            </w:r>
          </w:p>
        </w:tc>
        <w:tc>
          <w:tcPr>
            <w:tcW w:w="760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793,9</w:t>
            </w:r>
          </w:p>
        </w:tc>
      </w:tr>
      <w:tr w:rsidR="00726FB2" w:rsidRPr="00637450" w:rsidTr="00637450">
        <w:trPr>
          <w:trHeight w:val="427"/>
        </w:trPr>
        <w:tc>
          <w:tcPr>
            <w:tcW w:w="436" w:type="pct"/>
            <w:shd w:val="clear" w:color="auto" w:fill="auto"/>
          </w:tcPr>
          <w:p w:rsidR="00A01EB0" w:rsidRPr="00637450" w:rsidRDefault="00A01EB0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18" w:type="pct"/>
          </w:tcPr>
          <w:p w:rsidR="00A01EB0" w:rsidRPr="00637450" w:rsidRDefault="00A01EB0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Смертность от болезней органов пищеварения</w:t>
            </w:r>
          </w:p>
        </w:tc>
        <w:tc>
          <w:tcPr>
            <w:tcW w:w="783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117,6</w:t>
            </w:r>
          </w:p>
        </w:tc>
        <w:tc>
          <w:tcPr>
            <w:tcW w:w="903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109,1</w:t>
            </w:r>
          </w:p>
        </w:tc>
        <w:tc>
          <w:tcPr>
            <w:tcW w:w="760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109,2</w:t>
            </w:r>
          </w:p>
        </w:tc>
      </w:tr>
      <w:tr w:rsidR="00726FB2" w:rsidRPr="00637450" w:rsidTr="00637450">
        <w:trPr>
          <w:trHeight w:val="451"/>
        </w:trPr>
        <w:tc>
          <w:tcPr>
            <w:tcW w:w="436" w:type="pct"/>
            <w:shd w:val="clear" w:color="auto" w:fill="auto"/>
          </w:tcPr>
          <w:p w:rsidR="00A01EB0" w:rsidRPr="00637450" w:rsidRDefault="00A01EB0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18" w:type="pct"/>
          </w:tcPr>
          <w:p w:rsidR="00A01EB0" w:rsidRPr="00637450" w:rsidRDefault="00A01EB0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Смертность от болезней органов дыхания</w:t>
            </w:r>
          </w:p>
        </w:tc>
        <w:tc>
          <w:tcPr>
            <w:tcW w:w="783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28,4</w:t>
            </w:r>
          </w:p>
        </w:tc>
        <w:tc>
          <w:tcPr>
            <w:tcW w:w="903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100,7</w:t>
            </w:r>
          </w:p>
        </w:tc>
        <w:tc>
          <w:tcPr>
            <w:tcW w:w="760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71,4</w:t>
            </w:r>
          </w:p>
        </w:tc>
      </w:tr>
      <w:tr w:rsidR="00726FB2" w:rsidRPr="00637450" w:rsidTr="00637450">
        <w:trPr>
          <w:trHeight w:val="340"/>
        </w:trPr>
        <w:tc>
          <w:tcPr>
            <w:tcW w:w="436" w:type="pct"/>
            <w:shd w:val="clear" w:color="auto" w:fill="auto"/>
          </w:tcPr>
          <w:p w:rsidR="00A01EB0" w:rsidRPr="00637450" w:rsidRDefault="00A01EB0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118" w:type="pct"/>
          </w:tcPr>
          <w:p w:rsidR="00A01EB0" w:rsidRPr="00637450" w:rsidRDefault="00A01EB0" w:rsidP="0063745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Смертность от туберкулёза</w:t>
            </w:r>
          </w:p>
        </w:tc>
        <w:tc>
          <w:tcPr>
            <w:tcW w:w="783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20,3</w:t>
            </w:r>
          </w:p>
        </w:tc>
        <w:tc>
          <w:tcPr>
            <w:tcW w:w="903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12,5</w:t>
            </w:r>
          </w:p>
        </w:tc>
        <w:tc>
          <w:tcPr>
            <w:tcW w:w="760" w:type="pct"/>
          </w:tcPr>
          <w:p w:rsidR="00A01EB0" w:rsidRPr="00637450" w:rsidRDefault="00A01EB0" w:rsidP="00637450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450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:rsidR="000E4AD9" w:rsidRPr="00726FB2" w:rsidRDefault="000E4AD9" w:rsidP="00C6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 xml:space="preserve">В районе наблюдается увеличение показателя общей смертности, смертности от основных причин: </w:t>
      </w:r>
    </w:p>
    <w:p w:rsidR="000E4AD9" w:rsidRPr="00726FB2" w:rsidRDefault="000E4AD9" w:rsidP="00C60437">
      <w:pPr>
        <w:spacing w:after="0" w:line="240" w:lineRule="auto"/>
        <w:ind w:right="658" w:firstLine="708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- 1 место - смертность от внешних причин;</w:t>
      </w:r>
    </w:p>
    <w:p w:rsidR="000E4AD9" w:rsidRPr="00726FB2" w:rsidRDefault="000E4AD9" w:rsidP="00C60437">
      <w:pPr>
        <w:spacing w:after="0" w:line="240" w:lineRule="auto"/>
        <w:ind w:right="658" w:firstLine="708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- 2 место - смертность от болезней  системы кровообращения;</w:t>
      </w:r>
    </w:p>
    <w:p w:rsidR="000E4AD9" w:rsidRPr="00726FB2" w:rsidRDefault="000E4AD9" w:rsidP="00C60437">
      <w:pPr>
        <w:spacing w:after="0" w:line="240" w:lineRule="auto"/>
        <w:ind w:right="658" w:firstLine="708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- 3 место - от онкологических заболеваний (травмы, отравления).</w:t>
      </w:r>
    </w:p>
    <w:p w:rsidR="00277FAC" w:rsidRPr="00726FB2" w:rsidRDefault="00277FAC" w:rsidP="00C60437">
      <w:pPr>
        <w:spacing w:after="0" w:line="240" w:lineRule="auto"/>
        <w:ind w:right="658" w:firstLine="708"/>
        <w:jc w:val="both"/>
        <w:rPr>
          <w:rFonts w:ascii="Times New Roman" w:hAnsi="Times New Roman"/>
          <w:sz w:val="28"/>
          <w:szCs w:val="28"/>
        </w:rPr>
      </w:pPr>
    </w:p>
    <w:p w:rsidR="000E4AD9" w:rsidRPr="00726FB2" w:rsidRDefault="00277FAC" w:rsidP="00C60437">
      <w:pPr>
        <w:spacing w:after="0" w:line="240" w:lineRule="auto"/>
        <w:ind w:right="658" w:firstLine="708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1.6.</w:t>
      </w:r>
      <w:r w:rsidR="000E4AD9" w:rsidRPr="00726FB2">
        <w:rPr>
          <w:rFonts w:ascii="Times New Roman" w:hAnsi="Times New Roman"/>
          <w:sz w:val="28"/>
          <w:szCs w:val="28"/>
        </w:rPr>
        <w:t>Смертность трудоспособного населения</w:t>
      </w:r>
    </w:p>
    <w:p w:rsidR="00277FAC" w:rsidRPr="00726FB2" w:rsidRDefault="00277FAC" w:rsidP="00C60437">
      <w:pPr>
        <w:spacing w:after="0" w:line="240" w:lineRule="auto"/>
        <w:ind w:right="658"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E4AD9" w:rsidRPr="00726FB2" w:rsidRDefault="000E4AD9" w:rsidP="00112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FB2">
        <w:rPr>
          <w:rFonts w:ascii="Times New Roman" w:hAnsi="Times New Roman"/>
          <w:sz w:val="28"/>
          <w:szCs w:val="28"/>
        </w:rPr>
        <w:t>Основными причинами смертности у лиц трудоспособного возраста являются болезни сист</w:t>
      </w:r>
      <w:r w:rsidR="002C112E" w:rsidRPr="00726FB2">
        <w:rPr>
          <w:rFonts w:ascii="Times New Roman" w:hAnsi="Times New Roman"/>
          <w:sz w:val="28"/>
          <w:szCs w:val="28"/>
        </w:rPr>
        <w:t>емы кровообращения, второе место</w:t>
      </w:r>
      <w:r w:rsidRPr="00726FB2">
        <w:rPr>
          <w:rFonts w:ascii="Times New Roman" w:hAnsi="Times New Roman"/>
          <w:sz w:val="28"/>
          <w:szCs w:val="28"/>
        </w:rPr>
        <w:t xml:space="preserve"> делят</w:t>
      </w:r>
      <w:r w:rsidR="00277FAC" w:rsidRPr="00726FB2">
        <w:rPr>
          <w:rFonts w:ascii="Times New Roman" w:hAnsi="Times New Roman"/>
          <w:sz w:val="28"/>
          <w:szCs w:val="28"/>
        </w:rPr>
        <w:t xml:space="preserve"> онкология и внешние причины</w:t>
      </w:r>
      <w:r w:rsidR="00843EA7" w:rsidRPr="00726FB2">
        <w:rPr>
          <w:rFonts w:ascii="Times New Roman" w:hAnsi="Times New Roman"/>
          <w:sz w:val="28"/>
          <w:szCs w:val="28"/>
        </w:rPr>
        <w:t xml:space="preserve"> (на 100 тыс. чел.)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0"/>
        <w:gridCol w:w="2259"/>
        <w:gridCol w:w="2259"/>
        <w:gridCol w:w="2259"/>
      </w:tblGrid>
      <w:tr w:rsidR="00726FB2" w:rsidRPr="00637450" w:rsidTr="00637450">
        <w:tc>
          <w:tcPr>
            <w:tcW w:w="1336" w:type="pct"/>
          </w:tcPr>
          <w:p w:rsidR="000E4AD9" w:rsidRPr="00637450" w:rsidRDefault="000E4AD9" w:rsidP="009D0804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pct"/>
          </w:tcPr>
          <w:p w:rsidR="000E4AD9" w:rsidRPr="00637450" w:rsidRDefault="000E4AD9" w:rsidP="009D0804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Смертность лиц трудоспособного возраста,</w:t>
            </w:r>
          </w:p>
          <w:p w:rsidR="000E4AD9" w:rsidRPr="00637450" w:rsidRDefault="000E4AD9" w:rsidP="009D0804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1" w:type="pct"/>
          </w:tcPr>
          <w:p w:rsidR="000E4AD9" w:rsidRPr="00637450" w:rsidRDefault="000E4AD9" w:rsidP="009D0804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Смертность лиц трудоспособного возраста, мужчины</w:t>
            </w:r>
          </w:p>
        </w:tc>
        <w:tc>
          <w:tcPr>
            <w:tcW w:w="1221" w:type="pct"/>
          </w:tcPr>
          <w:p w:rsidR="000E4AD9" w:rsidRPr="00637450" w:rsidRDefault="000E4AD9" w:rsidP="009D0804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Смертность лиц трудоспособного возраста, женщины</w:t>
            </w:r>
          </w:p>
        </w:tc>
      </w:tr>
      <w:tr w:rsidR="00726FB2" w:rsidRPr="00637450" w:rsidTr="00637450">
        <w:tc>
          <w:tcPr>
            <w:tcW w:w="1336" w:type="pct"/>
          </w:tcPr>
          <w:p w:rsidR="000E4AD9" w:rsidRPr="00637450" w:rsidRDefault="000E4AD9" w:rsidP="009D0804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Хабаровский край</w:t>
            </w:r>
          </w:p>
        </w:tc>
        <w:tc>
          <w:tcPr>
            <w:tcW w:w="1221" w:type="pct"/>
            <w:vAlign w:val="bottom"/>
          </w:tcPr>
          <w:p w:rsidR="000E4AD9" w:rsidRPr="00637450" w:rsidRDefault="000E4AD9" w:rsidP="009D0804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595,63</w:t>
            </w:r>
          </w:p>
        </w:tc>
        <w:tc>
          <w:tcPr>
            <w:tcW w:w="1221" w:type="pct"/>
            <w:vAlign w:val="bottom"/>
          </w:tcPr>
          <w:p w:rsidR="000E4AD9" w:rsidRPr="00637450" w:rsidRDefault="000E4AD9" w:rsidP="009D0804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860,71</w:t>
            </w:r>
          </w:p>
        </w:tc>
        <w:tc>
          <w:tcPr>
            <w:tcW w:w="1221" w:type="pct"/>
            <w:vAlign w:val="bottom"/>
          </w:tcPr>
          <w:p w:rsidR="000E4AD9" w:rsidRPr="00637450" w:rsidRDefault="000E4AD9" w:rsidP="009D0804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288,37</w:t>
            </w:r>
          </w:p>
        </w:tc>
      </w:tr>
      <w:tr w:rsidR="000E4AD9" w:rsidRPr="00637450" w:rsidTr="00637450">
        <w:tc>
          <w:tcPr>
            <w:tcW w:w="1336" w:type="pct"/>
          </w:tcPr>
          <w:p w:rsidR="000E4AD9" w:rsidRPr="00637450" w:rsidRDefault="000E4AD9" w:rsidP="009D0804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Верхнебуреинский район</w:t>
            </w:r>
          </w:p>
        </w:tc>
        <w:tc>
          <w:tcPr>
            <w:tcW w:w="1221" w:type="pct"/>
            <w:vAlign w:val="bottom"/>
          </w:tcPr>
          <w:p w:rsidR="000E4AD9" w:rsidRPr="00637450" w:rsidRDefault="000E4AD9" w:rsidP="009D0804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1140,68</w:t>
            </w:r>
          </w:p>
        </w:tc>
        <w:tc>
          <w:tcPr>
            <w:tcW w:w="1221" w:type="pct"/>
            <w:vAlign w:val="bottom"/>
          </w:tcPr>
          <w:p w:rsidR="000E4AD9" w:rsidRPr="00637450" w:rsidRDefault="000E4AD9" w:rsidP="009D0804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887,2</w:t>
            </w:r>
          </w:p>
        </w:tc>
        <w:tc>
          <w:tcPr>
            <w:tcW w:w="1221" w:type="pct"/>
            <w:vAlign w:val="bottom"/>
          </w:tcPr>
          <w:p w:rsidR="000E4AD9" w:rsidRPr="00637450" w:rsidRDefault="000E4AD9" w:rsidP="009D0804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253,49</w:t>
            </w:r>
          </w:p>
        </w:tc>
      </w:tr>
    </w:tbl>
    <w:p w:rsidR="00277FAC" w:rsidRPr="00726FB2" w:rsidRDefault="00277FAC" w:rsidP="00277FAC">
      <w:pPr>
        <w:autoSpaceDE w:val="0"/>
        <w:autoSpaceDN w:val="0"/>
        <w:adjustRightInd w:val="0"/>
        <w:spacing w:after="0" w:line="240" w:lineRule="auto"/>
        <w:ind w:right="57"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77FAC" w:rsidRPr="00726FB2" w:rsidRDefault="000E4AD9" w:rsidP="00277FAC">
      <w:pPr>
        <w:autoSpaceDE w:val="0"/>
        <w:autoSpaceDN w:val="0"/>
        <w:adjustRightInd w:val="0"/>
        <w:spacing w:after="0" w:line="240" w:lineRule="auto"/>
        <w:ind w:right="57"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26FB2">
        <w:rPr>
          <w:rFonts w:ascii="Times New Roman" w:hAnsi="Times New Roman"/>
          <w:sz w:val="28"/>
          <w:szCs w:val="28"/>
          <w:lang w:eastAsia="ru-RU"/>
        </w:rPr>
        <w:t>В Верхнебуреинском муниципальном районе показатель смертности лиц трудоспособного возраста в 2021 году в 2 раза превышает краевой показатель. У мужчин показатель выше краевого в 1,03 раза, у женщин ниже в 0,88 раз.</w:t>
      </w:r>
    </w:p>
    <w:p w:rsidR="00277FAC" w:rsidRPr="00726FB2" w:rsidRDefault="000E4AD9" w:rsidP="001128D7">
      <w:pPr>
        <w:autoSpaceDE w:val="0"/>
        <w:autoSpaceDN w:val="0"/>
        <w:adjustRightInd w:val="0"/>
        <w:spacing w:after="0" w:line="240" w:lineRule="auto"/>
        <w:ind w:right="57"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26FB2">
        <w:rPr>
          <w:rFonts w:ascii="Times New Roman" w:hAnsi="Times New Roman"/>
          <w:sz w:val="28"/>
          <w:szCs w:val="28"/>
          <w:lang w:eastAsia="ru-RU"/>
        </w:rPr>
        <w:t xml:space="preserve">Согласно аналитическим данным отдела мониторинга здоровья медицинского информационно аналитического центра министерства здравоохранения Хабаровского края 83,8% смертей у лиц трудоспособного возраста приходится </w:t>
      </w:r>
      <w:proofErr w:type="gramStart"/>
      <w:r w:rsidRPr="00726FB2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726FB2">
        <w:rPr>
          <w:rFonts w:ascii="Times New Roman" w:hAnsi="Times New Roman"/>
          <w:sz w:val="28"/>
          <w:szCs w:val="28"/>
          <w:lang w:eastAsia="ru-RU"/>
        </w:rPr>
        <w:t xml:space="preserve"> неработающих или официально не трудоустроенных</w:t>
      </w:r>
      <w:r w:rsidR="00843EA7" w:rsidRPr="00726F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3EA7" w:rsidRPr="00726FB2">
        <w:rPr>
          <w:rFonts w:ascii="Times New Roman" w:hAnsi="Times New Roman"/>
          <w:sz w:val="28"/>
          <w:szCs w:val="28"/>
        </w:rPr>
        <w:t>(на 100 тыс. чел.)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"/>
        <w:gridCol w:w="3381"/>
        <w:gridCol w:w="1551"/>
        <w:gridCol w:w="1673"/>
        <w:gridCol w:w="1708"/>
      </w:tblGrid>
      <w:tr w:rsidR="00726FB2" w:rsidRPr="00637450" w:rsidTr="001128D7">
        <w:tc>
          <w:tcPr>
            <w:tcW w:w="851" w:type="dxa"/>
            <w:vMerge w:val="restar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6" w:type="dxa"/>
            <w:vMerge w:val="restart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Поселение/населенный пункт</w:t>
            </w:r>
          </w:p>
        </w:tc>
        <w:tc>
          <w:tcPr>
            <w:tcW w:w="5099" w:type="dxa"/>
            <w:gridSpan w:val="3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умерших, чел.</w:t>
            </w:r>
          </w:p>
        </w:tc>
      </w:tr>
      <w:tr w:rsidR="00726FB2" w:rsidRPr="00637450" w:rsidTr="001128D7">
        <w:tc>
          <w:tcPr>
            <w:tcW w:w="851" w:type="dxa"/>
            <w:vMerge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  <w:vMerge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730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768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726FB2" w:rsidRPr="00637450" w:rsidTr="001128D7">
        <w:tc>
          <w:tcPr>
            <w:tcW w:w="85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6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Тырма</w:t>
            </w:r>
          </w:p>
        </w:tc>
        <w:tc>
          <w:tcPr>
            <w:tcW w:w="160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0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8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726FB2" w:rsidRPr="00637450" w:rsidTr="001128D7">
        <w:tc>
          <w:tcPr>
            <w:tcW w:w="85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6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Алонка</w:t>
            </w:r>
          </w:p>
        </w:tc>
        <w:tc>
          <w:tcPr>
            <w:tcW w:w="160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0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8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26FB2" w:rsidRPr="00637450" w:rsidTr="001128D7">
        <w:tc>
          <w:tcPr>
            <w:tcW w:w="85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6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Софийск</w:t>
            </w:r>
          </w:p>
        </w:tc>
        <w:tc>
          <w:tcPr>
            <w:tcW w:w="160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0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8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26FB2" w:rsidRPr="00637450" w:rsidTr="001128D7">
        <w:tc>
          <w:tcPr>
            <w:tcW w:w="85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6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ЦЭС</w:t>
            </w:r>
          </w:p>
        </w:tc>
        <w:tc>
          <w:tcPr>
            <w:tcW w:w="160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0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8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26FB2" w:rsidRPr="00637450" w:rsidTr="001128D7">
        <w:tc>
          <w:tcPr>
            <w:tcW w:w="85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6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Аланап</w:t>
            </w:r>
          </w:p>
        </w:tc>
        <w:tc>
          <w:tcPr>
            <w:tcW w:w="160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0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8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26FB2" w:rsidRPr="00637450" w:rsidTr="001128D7">
        <w:tc>
          <w:tcPr>
            <w:tcW w:w="85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6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Герби</w:t>
            </w:r>
          </w:p>
        </w:tc>
        <w:tc>
          <w:tcPr>
            <w:tcW w:w="160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0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8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26FB2" w:rsidRPr="00637450" w:rsidTr="001128D7">
        <w:tc>
          <w:tcPr>
            <w:tcW w:w="85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6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Зимовье</w:t>
            </w:r>
          </w:p>
        </w:tc>
        <w:tc>
          <w:tcPr>
            <w:tcW w:w="160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0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8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26FB2" w:rsidRPr="00637450" w:rsidTr="001128D7">
        <w:tc>
          <w:tcPr>
            <w:tcW w:w="85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6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Согда</w:t>
            </w:r>
          </w:p>
        </w:tc>
        <w:tc>
          <w:tcPr>
            <w:tcW w:w="160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0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8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26FB2" w:rsidRPr="00637450" w:rsidTr="001128D7">
        <w:tc>
          <w:tcPr>
            <w:tcW w:w="85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6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Солони</w:t>
            </w:r>
          </w:p>
        </w:tc>
        <w:tc>
          <w:tcPr>
            <w:tcW w:w="160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0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8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26FB2" w:rsidRPr="00637450" w:rsidTr="001128D7">
        <w:tc>
          <w:tcPr>
            <w:tcW w:w="85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6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Сулук</w:t>
            </w:r>
          </w:p>
        </w:tc>
        <w:tc>
          <w:tcPr>
            <w:tcW w:w="160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0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8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26FB2" w:rsidRPr="00637450" w:rsidTr="001128D7">
        <w:tc>
          <w:tcPr>
            <w:tcW w:w="85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6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Этырк</w:t>
            </w:r>
            <w:r w:rsidR="00843EA7"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э</w:t>
            </w: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0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0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8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26FB2" w:rsidRPr="00637450" w:rsidTr="001128D7">
        <w:tc>
          <w:tcPr>
            <w:tcW w:w="85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6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Усть-Ургал</w:t>
            </w:r>
          </w:p>
        </w:tc>
        <w:tc>
          <w:tcPr>
            <w:tcW w:w="160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0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26FB2" w:rsidRPr="00637450" w:rsidTr="001128D7">
        <w:tc>
          <w:tcPr>
            <w:tcW w:w="85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06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Чекунда</w:t>
            </w:r>
          </w:p>
        </w:tc>
        <w:tc>
          <w:tcPr>
            <w:tcW w:w="160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0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26FB2" w:rsidRPr="00637450" w:rsidTr="001128D7">
        <w:tc>
          <w:tcPr>
            <w:tcW w:w="85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406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Эльга</w:t>
            </w:r>
          </w:p>
        </w:tc>
        <w:tc>
          <w:tcPr>
            <w:tcW w:w="160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0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8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E4AD9" w:rsidRPr="00637450" w:rsidTr="001128D7">
        <w:tc>
          <w:tcPr>
            <w:tcW w:w="85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06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Эхилкан</w:t>
            </w:r>
          </w:p>
        </w:tc>
        <w:tc>
          <w:tcPr>
            <w:tcW w:w="1601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0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8" w:type="dxa"/>
          </w:tcPr>
          <w:p w:rsidR="000E4AD9" w:rsidRPr="00637450" w:rsidRDefault="000E4AD9" w:rsidP="0063745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745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43EA7" w:rsidRPr="00726FB2" w:rsidRDefault="00843EA7" w:rsidP="001128D7">
      <w:pPr>
        <w:autoSpaceDE w:val="0"/>
        <w:autoSpaceDN w:val="0"/>
        <w:adjustRightInd w:val="0"/>
        <w:spacing w:after="0" w:line="240" w:lineRule="auto"/>
        <w:ind w:right="57"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E4AD9" w:rsidRPr="00726FB2" w:rsidRDefault="000E4AD9" w:rsidP="001128D7">
      <w:pPr>
        <w:autoSpaceDE w:val="0"/>
        <w:autoSpaceDN w:val="0"/>
        <w:adjustRightInd w:val="0"/>
        <w:spacing w:after="0" w:line="240" w:lineRule="auto"/>
        <w:ind w:right="57"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26FB2">
        <w:rPr>
          <w:rFonts w:ascii="Times New Roman" w:hAnsi="Times New Roman"/>
          <w:sz w:val="28"/>
          <w:szCs w:val="28"/>
          <w:lang w:eastAsia="ru-RU"/>
        </w:rPr>
        <w:t>В рамках проведенного анализа смертности трудоспособного населения, в разрезе поселений района, следует обратить особое внимание на ряд поселений, в которых данный показатель наибольший – Тырма, Сулук.</w:t>
      </w:r>
    </w:p>
    <w:p w:rsidR="001128D7" w:rsidRPr="00726FB2" w:rsidRDefault="001128D7" w:rsidP="001128D7">
      <w:pPr>
        <w:autoSpaceDE w:val="0"/>
        <w:autoSpaceDN w:val="0"/>
        <w:adjustRightInd w:val="0"/>
        <w:spacing w:after="0" w:line="240" w:lineRule="auto"/>
        <w:ind w:right="57"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128D7" w:rsidRPr="00637450" w:rsidRDefault="001128D7" w:rsidP="00637450">
      <w:pPr>
        <w:autoSpaceDE w:val="0"/>
        <w:autoSpaceDN w:val="0"/>
        <w:adjustRightInd w:val="0"/>
        <w:spacing w:after="0" w:line="240" w:lineRule="auto"/>
        <w:ind w:left="57" w:right="57" w:firstLine="6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37450">
        <w:rPr>
          <w:rFonts w:ascii="Times New Roman" w:hAnsi="Times New Roman"/>
          <w:sz w:val="28"/>
          <w:szCs w:val="28"/>
          <w:lang w:eastAsia="ru-RU"/>
        </w:rPr>
        <w:t>1.7.</w:t>
      </w:r>
      <w:r w:rsidR="000E4AD9" w:rsidRPr="00637450">
        <w:rPr>
          <w:rFonts w:ascii="Times New Roman" w:hAnsi="Times New Roman"/>
          <w:sz w:val="28"/>
          <w:szCs w:val="28"/>
          <w:lang w:eastAsia="ru-RU"/>
        </w:rPr>
        <w:t>Общая характеристика системы здравоохранения в Верхнебуреинском муниципальном</w:t>
      </w:r>
      <w:r w:rsidR="00FA2E1C" w:rsidRPr="00637450">
        <w:rPr>
          <w:rFonts w:ascii="Times New Roman" w:hAnsi="Times New Roman"/>
          <w:sz w:val="28"/>
          <w:szCs w:val="28"/>
          <w:lang w:eastAsia="ru-RU"/>
        </w:rPr>
        <w:t xml:space="preserve">  районе.</w:t>
      </w:r>
    </w:p>
    <w:p w:rsidR="00B37BA6" w:rsidRPr="00637450" w:rsidRDefault="00B37BA6" w:rsidP="00637450">
      <w:pPr>
        <w:autoSpaceDE w:val="0"/>
        <w:autoSpaceDN w:val="0"/>
        <w:adjustRightInd w:val="0"/>
        <w:spacing w:after="0" w:line="240" w:lineRule="auto"/>
        <w:ind w:left="57" w:right="57" w:firstLine="6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E4AD9" w:rsidRPr="00637450" w:rsidRDefault="000E4AD9" w:rsidP="006374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Оказание медицинской помощи населению в Верхнебуреинском муниципальном районе осуществляет КГБУЗ «Верхнебуреинская центральная больница»</w:t>
      </w:r>
      <w:r w:rsidR="00FA2E1C" w:rsidRPr="00637450">
        <w:rPr>
          <w:rFonts w:ascii="Times New Roman" w:hAnsi="Times New Roman"/>
          <w:sz w:val="28"/>
          <w:szCs w:val="28"/>
        </w:rPr>
        <w:t xml:space="preserve"> МЗ ХК</w:t>
      </w:r>
      <w:r w:rsidRPr="00637450">
        <w:rPr>
          <w:rFonts w:ascii="Times New Roman" w:hAnsi="Times New Roman"/>
          <w:sz w:val="28"/>
          <w:szCs w:val="28"/>
        </w:rPr>
        <w:t xml:space="preserve"> (далее</w:t>
      </w:r>
      <w:r w:rsidR="00FA2E1C" w:rsidRPr="00637450">
        <w:rPr>
          <w:rFonts w:ascii="Times New Roman" w:hAnsi="Times New Roman"/>
          <w:sz w:val="28"/>
          <w:szCs w:val="28"/>
        </w:rPr>
        <w:t xml:space="preserve"> </w:t>
      </w:r>
      <w:r w:rsidR="00843EA7" w:rsidRPr="00637450">
        <w:rPr>
          <w:rFonts w:ascii="Times New Roman" w:hAnsi="Times New Roman"/>
          <w:sz w:val="28"/>
          <w:szCs w:val="28"/>
        </w:rPr>
        <w:t xml:space="preserve">– </w:t>
      </w:r>
      <w:r w:rsidR="00FA2E1C" w:rsidRPr="00637450">
        <w:rPr>
          <w:rFonts w:ascii="Times New Roman" w:hAnsi="Times New Roman"/>
          <w:sz w:val="28"/>
          <w:szCs w:val="28"/>
        </w:rPr>
        <w:t>КГБУЗ</w:t>
      </w:r>
      <w:r w:rsidRPr="00637450">
        <w:rPr>
          <w:rFonts w:ascii="Times New Roman" w:hAnsi="Times New Roman"/>
          <w:sz w:val="28"/>
          <w:szCs w:val="28"/>
        </w:rPr>
        <w:t xml:space="preserve"> ВЦРБ</w:t>
      </w:r>
      <w:r w:rsidR="00FA2E1C" w:rsidRPr="00637450">
        <w:rPr>
          <w:rFonts w:ascii="Times New Roman" w:hAnsi="Times New Roman"/>
          <w:sz w:val="28"/>
          <w:szCs w:val="28"/>
        </w:rPr>
        <w:t xml:space="preserve"> МЗ ХК</w:t>
      </w:r>
      <w:r w:rsidRPr="00637450">
        <w:rPr>
          <w:rFonts w:ascii="Times New Roman" w:hAnsi="Times New Roman"/>
          <w:sz w:val="28"/>
          <w:szCs w:val="28"/>
        </w:rPr>
        <w:t xml:space="preserve">), Обособленное структурное подразделение отделенческой больницы РЖД – медицина </w:t>
      </w:r>
      <w:proofErr w:type="gramStart"/>
      <w:r w:rsidRPr="00637450">
        <w:rPr>
          <w:rFonts w:ascii="Times New Roman" w:hAnsi="Times New Roman"/>
          <w:sz w:val="28"/>
          <w:szCs w:val="28"/>
        </w:rPr>
        <w:t>г</w:t>
      </w:r>
      <w:proofErr w:type="gramEnd"/>
      <w:r w:rsidRPr="00637450">
        <w:rPr>
          <w:rFonts w:ascii="Times New Roman" w:hAnsi="Times New Roman"/>
          <w:sz w:val="28"/>
          <w:szCs w:val="28"/>
        </w:rPr>
        <w:t>.</w:t>
      </w:r>
      <w:r w:rsidR="00843EA7" w:rsidRPr="00637450">
        <w:rPr>
          <w:rFonts w:ascii="Times New Roman" w:hAnsi="Times New Roman"/>
          <w:sz w:val="28"/>
          <w:szCs w:val="28"/>
        </w:rPr>
        <w:t> </w:t>
      </w:r>
      <w:r w:rsidRPr="00637450">
        <w:rPr>
          <w:rFonts w:ascii="Times New Roman" w:hAnsi="Times New Roman"/>
          <w:sz w:val="28"/>
          <w:szCs w:val="28"/>
        </w:rPr>
        <w:t>Комсомольска</w:t>
      </w:r>
      <w:r w:rsidR="00843EA7" w:rsidRPr="00637450">
        <w:rPr>
          <w:rFonts w:ascii="Times New Roman" w:hAnsi="Times New Roman"/>
          <w:sz w:val="28"/>
          <w:szCs w:val="28"/>
        </w:rPr>
        <w:t>-</w:t>
      </w:r>
      <w:r w:rsidR="00FA2E1C" w:rsidRPr="00637450">
        <w:rPr>
          <w:rFonts w:ascii="Times New Roman" w:hAnsi="Times New Roman"/>
          <w:sz w:val="28"/>
          <w:szCs w:val="28"/>
        </w:rPr>
        <w:t>на-</w:t>
      </w:r>
      <w:r w:rsidRPr="00637450">
        <w:rPr>
          <w:rFonts w:ascii="Times New Roman" w:hAnsi="Times New Roman"/>
          <w:sz w:val="28"/>
          <w:szCs w:val="28"/>
        </w:rPr>
        <w:t xml:space="preserve">Амуре (далее </w:t>
      </w:r>
      <w:r w:rsidR="00843EA7" w:rsidRPr="00637450">
        <w:rPr>
          <w:rFonts w:ascii="Times New Roman" w:hAnsi="Times New Roman"/>
          <w:sz w:val="28"/>
          <w:szCs w:val="28"/>
        </w:rPr>
        <w:t xml:space="preserve">– </w:t>
      </w:r>
      <w:r w:rsidRPr="00637450">
        <w:rPr>
          <w:rFonts w:ascii="Times New Roman" w:hAnsi="Times New Roman"/>
          <w:sz w:val="28"/>
          <w:szCs w:val="28"/>
        </w:rPr>
        <w:t>ЧУЗ)</w:t>
      </w:r>
      <w:r w:rsidR="001128D7" w:rsidRPr="00637450">
        <w:rPr>
          <w:rFonts w:ascii="Times New Roman" w:hAnsi="Times New Roman"/>
          <w:sz w:val="28"/>
          <w:szCs w:val="28"/>
        </w:rPr>
        <w:t>.</w:t>
      </w:r>
    </w:p>
    <w:p w:rsidR="000E4AD9" w:rsidRPr="00637450" w:rsidRDefault="000E4AD9" w:rsidP="006374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637450">
        <w:rPr>
          <w:rFonts w:ascii="Times New Roman" w:hAnsi="Times New Roman"/>
          <w:sz w:val="28"/>
          <w:szCs w:val="28"/>
        </w:rPr>
        <w:t xml:space="preserve">Служба медицинской профилактики КГБУЗ ВЦРБ </w:t>
      </w:r>
      <w:r w:rsidR="00FA2E1C" w:rsidRPr="00637450">
        <w:rPr>
          <w:rFonts w:ascii="Times New Roman" w:hAnsi="Times New Roman"/>
          <w:sz w:val="28"/>
          <w:szCs w:val="28"/>
        </w:rPr>
        <w:t xml:space="preserve">МЗ ХК </w:t>
      </w:r>
      <w:r w:rsidRPr="00637450">
        <w:rPr>
          <w:rFonts w:ascii="Times New Roman" w:hAnsi="Times New Roman"/>
          <w:sz w:val="28"/>
          <w:szCs w:val="28"/>
        </w:rPr>
        <w:t xml:space="preserve">представлена кабинетом медицинской профилактики, функционирующим во взрослой поликлинике. </w:t>
      </w:r>
    </w:p>
    <w:p w:rsidR="000E4AD9" w:rsidRPr="00637450" w:rsidRDefault="000E4AD9" w:rsidP="006374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637450">
        <w:rPr>
          <w:rFonts w:ascii="Times New Roman" w:hAnsi="Times New Roman"/>
          <w:sz w:val="28"/>
          <w:szCs w:val="28"/>
        </w:rPr>
        <w:t xml:space="preserve">В муниципальном районе все граждане могут обследоваться и получить консультации по вопросам сохранения и укрепления здоровья в кабинете профилактики. </w:t>
      </w:r>
    </w:p>
    <w:p w:rsidR="000E4AD9" w:rsidRPr="00637450" w:rsidRDefault="000E4AD9" w:rsidP="0063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 xml:space="preserve">С целью формирования у населения здорового образа жизни и профилактики хронических неинфекционных заболеваний специалистами службы медицинской профилактики осуществляется информирование населения о принципах здорового образа жизни, о факторах риска развития неинфекционных заболеваний. </w:t>
      </w:r>
    </w:p>
    <w:p w:rsidR="000E4AD9" w:rsidRPr="00637450" w:rsidRDefault="000E4AD9" w:rsidP="0063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7450">
        <w:rPr>
          <w:rFonts w:ascii="Times New Roman" w:hAnsi="Times New Roman"/>
          <w:sz w:val="28"/>
          <w:szCs w:val="28"/>
        </w:rPr>
        <w:t xml:space="preserve">Проводится работа по профилактике и снижению уровня распространенности курения среди населения, в том числе по раннему выявлению и борьбе с курением среди детей и подростков, а также информационно-образовательные и пропагандистские мероприятия по рационализации питания населения, в том числе детей и подростков, по повышению уровня физической активности населения района, профилактике пагубного потребления алкоголя, распространенности алкоголизма. </w:t>
      </w:r>
      <w:proofErr w:type="gramEnd"/>
    </w:p>
    <w:p w:rsidR="000E4AD9" w:rsidRPr="00637450" w:rsidRDefault="00FA2F99" w:rsidP="0063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В 2021 г. п</w:t>
      </w:r>
      <w:r w:rsidR="000E4AD9" w:rsidRPr="00637450">
        <w:rPr>
          <w:rFonts w:ascii="Times New Roman" w:hAnsi="Times New Roman"/>
          <w:sz w:val="28"/>
          <w:szCs w:val="28"/>
        </w:rPr>
        <w:t xml:space="preserve">роведено 16 массовых мероприятий с числом участников 2170 человек. </w:t>
      </w:r>
    </w:p>
    <w:p w:rsidR="000E4AD9" w:rsidRPr="00637450" w:rsidRDefault="000E4AD9" w:rsidP="0063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Число лиц, обученных основам здорового образа жизни, всего по району составляет 131 человек, из них детей и подростков - 5.</w:t>
      </w:r>
    </w:p>
    <w:p w:rsidR="000E4AD9" w:rsidRPr="00637450" w:rsidRDefault="000E4AD9" w:rsidP="0063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 xml:space="preserve">В 8 общеобразовательных учреждениях муниципального  района имеются лицензированные медицинские кабинеты. </w:t>
      </w:r>
    </w:p>
    <w:p w:rsidR="000E4AD9" w:rsidRPr="00637450" w:rsidRDefault="000E4AD9" w:rsidP="0063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Ежегодно проводятся профилактические медицинские осмотры несовершеннолетних, по результатам которых обучающиеся распределяются по группам здоровья основная группа здоровья в динамике и подготовительная группа.</w:t>
      </w:r>
    </w:p>
    <w:p w:rsidR="000E4AD9" w:rsidRPr="00637450" w:rsidRDefault="000E4AD9" w:rsidP="0063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lastRenderedPageBreak/>
        <w:t xml:space="preserve">Актуальность ведения здорового образа жизни повышается в связи с возрастанием и изменением характера нагрузок на организм человека, усложнением общественной жизни, увеличением рисков техногенного, экологического, психологического характера, провоцирующего негативные сдвиги в состоянии здоровья. Но образ жизни человека (вредные привычки, низкая физическая активность, неправильное питание) могут и должны подвергаться коррекции в любых возрастных категориях. </w:t>
      </w:r>
    </w:p>
    <w:p w:rsidR="00FA2F99" w:rsidRPr="00637450" w:rsidRDefault="00FA2F99" w:rsidP="0063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F99" w:rsidRPr="00637450" w:rsidRDefault="00FA2F99" w:rsidP="00637450">
      <w:pPr>
        <w:pStyle w:val="aff5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637450">
        <w:rPr>
          <w:szCs w:val="28"/>
        </w:rPr>
        <w:t>2.</w:t>
      </w:r>
      <w:r w:rsidR="000E4AD9" w:rsidRPr="00637450">
        <w:rPr>
          <w:szCs w:val="28"/>
        </w:rPr>
        <w:t>Цели и задачи Программы</w:t>
      </w:r>
    </w:p>
    <w:p w:rsidR="00FA2F99" w:rsidRPr="00637450" w:rsidRDefault="00FA2F99" w:rsidP="00637450">
      <w:pPr>
        <w:pStyle w:val="aff5"/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0E4AD9" w:rsidRPr="00637450" w:rsidRDefault="000E4AD9" w:rsidP="00637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Основной целью Программы является укрепление общественного здоровья населения в Верхнебуреинском районе.</w:t>
      </w:r>
    </w:p>
    <w:p w:rsidR="000E4AD9" w:rsidRPr="00637450" w:rsidRDefault="000E4AD9" w:rsidP="006374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7450">
        <w:rPr>
          <w:rFonts w:ascii="Times New Roman" w:hAnsi="Times New Roman"/>
          <w:sz w:val="28"/>
          <w:szCs w:val="28"/>
          <w:lang w:eastAsia="ru-RU"/>
        </w:rPr>
        <w:t xml:space="preserve">Достижение целей Программы предполагает решение следующих задач: </w:t>
      </w:r>
    </w:p>
    <w:p w:rsidR="00966424" w:rsidRPr="00637450" w:rsidRDefault="00FA2F99" w:rsidP="006374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7450">
        <w:rPr>
          <w:rFonts w:ascii="Times New Roman" w:hAnsi="Times New Roman"/>
          <w:sz w:val="28"/>
          <w:szCs w:val="28"/>
          <w:lang w:eastAsia="ru-RU"/>
        </w:rPr>
        <w:t>1.</w:t>
      </w:r>
      <w:r w:rsidR="000E4AD9" w:rsidRPr="00637450">
        <w:rPr>
          <w:rFonts w:ascii="Times New Roman" w:hAnsi="Times New Roman"/>
          <w:sz w:val="28"/>
          <w:szCs w:val="28"/>
          <w:lang w:eastAsia="ru-RU"/>
        </w:rPr>
        <w:t xml:space="preserve">Формирование у населения мотивации к отказу от злоупотребления алкогольной продукцией и табачными изделиями, от немедицинского потребления наркотических </w:t>
      </w:r>
      <w:r w:rsidRPr="00637450">
        <w:rPr>
          <w:rFonts w:ascii="Times New Roman" w:hAnsi="Times New Roman"/>
          <w:sz w:val="28"/>
          <w:szCs w:val="28"/>
          <w:lang w:eastAsia="ru-RU"/>
        </w:rPr>
        <w:t>средств и психотропных веществ.</w:t>
      </w:r>
    </w:p>
    <w:p w:rsidR="000E4AD9" w:rsidRPr="00637450" w:rsidRDefault="00FA2F99" w:rsidP="006374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7450">
        <w:rPr>
          <w:rFonts w:ascii="Times New Roman" w:hAnsi="Times New Roman"/>
          <w:sz w:val="28"/>
          <w:szCs w:val="28"/>
          <w:lang w:eastAsia="ru-RU"/>
        </w:rPr>
        <w:t>2.</w:t>
      </w:r>
      <w:r w:rsidR="000E4AD9" w:rsidRPr="00637450">
        <w:rPr>
          <w:rFonts w:ascii="Times New Roman" w:hAnsi="Times New Roman"/>
          <w:sz w:val="28"/>
          <w:szCs w:val="28"/>
          <w:lang w:eastAsia="ru-RU"/>
        </w:rPr>
        <w:t xml:space="preserve">Вовлечение населения в мероприятия, способствующие ведению здорового образа жизни. </w:t>
      </w:r>
    </w:p>
    <w:p w:rsidR="000E4AD9" w:rsidRPr="00637450" w:rsidRDefault="000E4AD9" w:rsidP="006374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7450">
        <w:rPr>
          <w:rFonts w:ascii="Times New Roman" w:hAnsi="Times New Roman"/>
          <w:sz w:val="28"/>
          <w:szCs w:val="28"/>
          <w:lang w:eastAsia="ru-RU"/>
        </w:rPr>
        <w:t>3.Проведение информационно-коммуникационной кампании по формированию приоритетов здорового образа жизни населения Верхнебуреинского района</w:t>
      </w:r>
    </w:p>
    <w:p w:rsidR="000E4AD9" w:rsidRPr="00637450" w:rsidRDefault="000E4AD9" w:rsidP="00637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4. Профилактика заболеваний и укрепление здоровья, приобщение к физической культуре и спорту.</w:t>
      </w:r>
    </w:p>
    <w:p w:rsidR="00B37BA6" w:rsidRPr="00637450" w:rsidRDefault="00B37BA6" w:rsidP="00637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7DA2" w:rsidRDefault="00B37BA6" w:rsidP="006374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3.</w:t>
      </w:r>
      <w:r w:rsidR="00597DA2" w:rsidRPr="00637450">
        <w:rPr>
          <w:rFonts w:ascii="Times New Roman" w:hAnsi="Times New Roman"/>
          <w:sz w:val="28"/>
          <w:szCs w:val="28"/>
        </w:rPr>
        <w:t xml:space="preserve"> Прогноз ожидаемых результатов Программы</w:t>
      </w:r>
    </w:p>
    <w:p w:rsidR="00C547E5" w:rsidRPr="00637450" w:rsidRDefault="00C547E5" w:rsidP="006374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E4AD9" w:rsidRPr="00637450" w:rsidRDefault="00843EA7" w:rsidP="00637450">
      <w:pPr>
        <w:tabs>
          <w:tab w:val="left" w:pos="31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З</w:t>
      </w:r>
      <w:r w:rsidR="000E4AD9" w:rsidRPr="00637450">
        <w:rPr>
          <w:rFonts w:ascii="Times New Roman" w:hAnsi="Times New Roman"/>
          <w:sz w:val="28"/>
          <w:szCs w:val="28"/>
        </w:rPr>
        <w:t>а время реализации программы</w:t>
      </w:r>
      <w:r w:rsidR="00B37BA6" w:rsidRPr="00637450">
        <w:rPr>
          <w:rFonts w:ascii="Times New Roman" w:hAnsi="Times New Roman"/>
          <w:sz w:val="28"/>
          <w:szCs w:val="28"/>
        </w:rPr>
        <w:t xml:space="preserve"> к 202</w:t>
      </w:r>
      <w:r w:rsidR="002B7CC2" w:rsidRPr="00637450">
        <w:rPr>
          <w:rFonts w:ascii="Times New Roman" w:hAnsi="Times New Roman"/>
          <w:sz w:val="28"/>
          <w:szCs w:val="28"/>
        </w:rPr>
        <w:t>7</w:t>
      </w:r>
      <w:r w:rsidR="00B37BA6" w:rsidRPr="00637450">
        <w:rPr>
          <w:rFonts w:ascii="Times New Roman" w:hAnsi="Times New Roman"/>
          <w:sz w:val="28"/>
          <w:szCs w:val="28"/>
        </w:rPr>
        <w:t xml:space="preserve"> году ожидается</w:t>
      </w:r>
      <w:r w:rsidR="000E4AD9" w:rsidRPr="00637450">
        <w:rPr>
          <w:rFonts w:ascii="Times New Roman" w:hAnsi="Times New Roman"/>
          <w:sz w:val="28"/>
          <w:szCs w:val="28"/>
        </w:rPr>
        <w:t>:</w:t>
      </w:r>
    </w:p>
    <w:p w:rsidR="000E4AD9" w:rsidRPr="00637450" w:rsidRDefault="00B37BA6" w:rsidP="00637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1.</w:t>
      </w:r>
      <w:r w:rsidR="000E4AD9" w:rsidRPr="00637450">
        <w:rPr>
          <w:rFonts w:ascii="Times New Roman" w:hAnsi="Times New Roman"/>
          <w:sz w:val="28"/>
          <w:szCs w:val="28"/>
        </w:rPr>
        <w:t>Увеличение доли граждан, охваченных информационно-коммуникационной кампанией, к 202</w:t>
      </w:r>
      <w:r w:rsidR="002B7CC2" w:rsidRPr="00637450">
        <w:rPr>
          <w:rFonts w:ascii="Times New Roman" w:hAnsi="Times New Roman"/>
          <w:sz w:val="28"/>
          <w:szCs w:val="28"/>
        </w:rPr>
        <w:t>7</w:t>
      </w:r>
      <w:r w:rsidR="000E4AD9" w:rsidRPr="00637450">
        <w:rPr>
          <w:rFonts w:ascii="Times New Roman" w:hAnsi="Times New Roman"/>
          <w:sz w:val="28"/>
          <w:szCs w:val="28"/>
        </w:rPr>
        <w:t xml:space="preserve"> году до </w:t>
      </w:r>
      <w:r w:rsidR="002B7CC2" w:rsidRPr="00637450">
        <w:rPr>
          <w:rFonts w:ascii="Times New Roman" w:hAnsi="Times New Roman"/>
          <w:sz w:val="28"/>
          <w:szCs w:val="28"/>
        </w:rPr>
        <w:t>7</w:t>
      </w:r>
      <w:r w:rsidR="000E4AD9" w:rsidRPr="00637450">
        <w:rPr>
          <w:rFonts w:ascii="Times New Roman" w:hAnsi="Times New Roman"/>
          <w:sz w:val="28"/>
          <w:szCs w:val="28"/>
        </w:rPr>
        <w:t xml:space="preserve">0%. </w:t>
      </w:r>
    </w:p>
    <w:p w:rsidR="000E4AD9" w:rsidRPr="00637450" w:rsidRDefault="00B37BA6" w:rsidP="00637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2.</w:t>
      </w:r>
      <w:r w:rsidR="000E4AD9" w:rsidRPr="00637450">
        <w:rPr>
          <w:rFonts w:ascii="Times New Roman" w:hAnsi="Times New Roman"/>
          <w:sz w:val="28"/>
          <w:szCs w:val="28"/>
        </w:rPr>
        <w:t>Увеличение количества размещенных информационных материалов о здоровом образе жизни в СМИ, сети интернет, до 1</w:t>
      </w:r>
      <w:r w:rsidR="002B7CC2" w:rsidRPr="00637450">
        <w:rPr>
          <w:rFonts w:ascii="Times New Roman" w:hAnsi="Times New Roman"/>
          <w:sz w:val="28"/>
          <w:szCs w:val="28"/>
        </w:rPr>
        <w:t>6</w:t>
      </w:r>
      <w:r w:rsidR="000E4AD9" w:rsidRPr="00637450">
        <w:rPr>
          <w:rFonts w:ascii="Times New Roman" w:hAnsi="Times New Roman"/>
          <w:sz w:val="28"/>
          <w:szCs w:val="28"/>
        </w:rPr>
        <w:t>0 к 202</w:t>
      </w:r>
      <w:r w:rsidR="002B7CC2" w:rsidRPr="00637450">
        <w:rPr>
          <w:rFonts w:ascii="Times New Roman" w:hAnsi="Times New Roman"/>
          <w:sz w:val="28"/>
          <w:szCs w:val="28"/>
        </w:rPr>
        <w:t>7</w:t>
      </w:r>
      <w:r w:rsidR="000E4AD9" w:rsidRPr="00637450">
        <w:rPr>
          <w:rFonts w:ascii="Times New Roman" w:hAnsi="Times New Roman"/>
          <w:sz w:val="28"/>
          <w:szCs w:val="28"/>
        </w:rPr>
        <w:t xml:space="preserve"> году.</w:t>
      </w:r>
    </w:p>
    <w:p w:rsidR="000E4AD9" w:rsidRPr="00637450" w:rsidRDefault="000E4AD9" w:rsidP="00637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 xml:space="preserve">3. Количество разработанных информационных памяток (буклетов, листовок) для тиражирования, не менее </w:t>
      </w:r>
      <w:r w:rsidR="002B7CC2" w:rsidRPr="00637450">
        <w:rPr>
          <w:rFonts w:ascii="Times New Roman" w:hAnsi="Times New Roman"/>
          <w:sz w:val="28"/>
          <w:szCs w:val="28"/>
        </w:rPr>
        <w:t>4</w:t>
      </w:r>
      <w:r w:rsidRPr="00637450">
        <w:rPr>
          <w:rFonts w:ascii="Times New Roman" w:hAnsi="Times New Roman"/>
          <w:sz w:val="28"/>
          <w:szCs w:val="28"/>
        </w:rPr>
        <w:t>000 к 202</w:t>
      </w:r>
      <w:r w:rsidR="002B7CC2" w:rsidRPr="00637450">
        <w:rPr>
          <w:rFonts w:ascii="Times New Roman" w:hAnsi="Times New Roman"/>
          <w:sz w:val="28"/>
          <w:szCs w:val="28"/>
        </w:rPr>
        <w:t>7</w:t>
      </w:r>
      <w:r w:rsidRPr="00637450">
        <w:rPr>
          <w:rFonts w:ascii="Times New Roman" w:hAnsi="Times New Roman"/>
          <w:sz w:val="28"/>
          <w:szCs w:val="28"/>
        </w:rPr>
        <w:t xml:space="preserve"> году.</w:t>
      </w:r>
    </w:p>
    <w:p w:rsidR="000E4AD9" w:rsidRPr="00637450" w:rsidRDefault="000E4AD9" w:rsidP="00637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4. Количество проведенных социологических опросов по вопросам здорового образа жизни среди населения, не менее 2</w:t>
      </w:r>
      <w:r w:rsidR="002B7CC2" w:rsidRPr="00637450">
        <w:rPr>
          <w:rFonts w:ascii="Times New Roman" w:hAnsi="Times New Roman"/>
          <w:sz w:val="28"/>
          <w:szCs w:val="28"/>
        </w:rPr>
        <w:t>5</w:t>
      </w:r>
      <w:r w:rsidRPr="00637450">
        <w:rPr>
          <w:rFonts w:ascii="Times New Roman" w:hAnsi="Times New Roman"/>
          <w:sz w:val="28"/>
          <w:szCs w:val="28"/>
        </w:rPr>
        <w:t xml:space="preserve"> к 202</w:t>
      </w:r>
      <w:r w:rsidR="002B7CC2" w:rsidRPr="00637450">
        <w:rPr>
          <w:rFonts w:ascii="Times New Roman" w:hAnsi="Times New Roman"/>
          <w:sz w:val="28"/>
          <w:szCs w:val="28"/>
        </w:rPr>
        <w:t>7</w:t>
      </w:r>
      <w:r w:rsidRPr="00637450">
        <w:rPr>
          <w:rFonts w:ascii="Times New Roman" w:hAnsi="Times New Roman"/>
          <w:sz w:val="28"/>
          <w:szCs w:val="28"/>
        </w:rPr>
        <w:t xml:space="preserve"> году.</w:t>
      </w:r>
    </w:p>
    <w:p w:rsidR="000E4AD9" w:rsidRPr="00637450" w:rsidRDefault="000E4AD9" w:rsidP="00637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5. Увеличение доли населения охваченного  профилактическими осмотрами и диспансеризацией: не менее 95% от годового плана.</w:t>
      </w:r>
    </w:p>
    <w:p w:rsidR="000E4AD9" w:rsidRPr="00637450" w:rsidRDefault="000E4AD9" w:rsidP="00637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6. Смертность женщин в возрасте 16-54 лет, на 100 тыс. насе</w:t>
      </w:r>
      <w:r w:rsidR="00CE63DB" w:rsidRPr="00637450">
        <w:rPr>
          <w:rFonts w:ascii="Times New Roman" w:hAnsi="Times New Roman"/>
          <w:sz w:val="28"/>
          <w:szCs w:val="28"/>
        </w:rPr>
        <w:t xml:space="preserve">ления не более 245,1 </w:t>
      </w:r>
      <w:r w:rsidRPr="00637450">
        <w:rPr>
          <w:rFonts w:ascii="Times New Roman" w:hAnsi="Times New Roman"/>
          <w:sz w:val="28"/>
          <w:szCs w:val="28"/>
        </w:rPr>
        <w:t>к 202</w:t>
      </w:r>
      <w:r w:rsidR="00C92A90" w:rsidRPr="00637450">
        <w:rPr>
          <w:rFonts w:ascii="Times New Roman" w:hAnsi="Times New Roman"/>
          <w:sz w:val="28"/>
          <w:szCs w:val="28"/>
        </w:rPr>
        <w:t>7</w:t>
      </w:r>
      <w:r w:rsidRPr="00637450">
        <w:rPr>
          <w:rFonts w:ascii="Times New Roman" w:hAnsi="Times New Roman"/>
          <w:sz w:val="28"/>
          <w:szCs w:val="28"/>
        </w:rPr>
        <w:t xml:space="preserve"> году.</w:t>
      </w:r>
    </w:p>
    <w:p w:rsidR="000E4AD9" w:rsidRPr="00637450" w:rsidRDefault="000E4AD9" w:rsidP="00637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7. См</w:t>
      </w:r>
      <w:r w:rsidR="00985565" w:rsidRPr="00637450">
        <w:rPr>
          <w:rFonts w:ascii="Times New Roman" w:hAnsi="Times New Roman"/>
          <w:sz w:val="28"/>
          <w:szCs w:val="28"/>
        </w:rPr>
        <w:t>ертность мужчин в возрасте 16-59</w:t>
      </w:r>
      <w:r w:rsidRPr="00637450">
        <w:rPr>
          <w:rFonts w:ascii="Times New Roman" w:hAnsi="Times New Roman"/>
          <w:sz w:val="28"/>
          <w:szCs w:val="28"/>
        </w:rPr>
        <w:t xml:space="preserve"> лет, на 100 тыс. населения не более </w:t>
      </w:r>
      <w:r w:rsidR="00C92A90" w:rsidRPr="00637450">
        <w:rPr>
          <w:rFonts w:ascii="Times New Roman" w:hAnsi="Times New Roman"/>
          <w:sz w:val="28"/>
          <w:szCs w:val="28"/>
        </w:rPr>
        <w:t>418,4</w:t>
      </w:r>
      <w:r w:rsidR="00CE63DB" w:rsidRPr="00637450">
        <w:rPr>
          <w:rFonts w:ascii="Times New Roman" w:hAnsi="Times New Roman"/>
          <w:sz w:val="28"/>
          <w:szCs w:val="28"/>
        </w:rPr>
        <w:t xml:space="preserve"> </w:t>
      </w:r>
      <w:r w:rsidRPr="00637450">
        <w:rPr>
          <w:rFonts w:ascii="Times New Roman" w:hAnsi="Times New Roman"/>
          <w:sz w:val="28"/>
          <w:szCs w:val="28"/>
        </w:rPr>
        <w:t>к 202</w:t>
      </w:r>
      <w:r w:rsidR="00C92A90" w:rsidRPr="00637450">
        <w:rPr>
          <w:rFonts w:ascii="Times New Roman" w:hAnsi="Times New Roman"/>
          <w:sz w:val="28"/>
          <w:szCs w:val="28"/>
        </w:rPr>
        <w:t>7</w:t>
      </w:r>
      <w:r w:rsidRPr="00637450">
        <w:rPr>
          <w:rFonts w:ascii="Times New Roman" w:hAnsi="Times New Roman"/>
          <w:sz w:val="28"/>
          <w:szCs w:val="28"/>
        </w:rPr>
        <w:t xml:space="preserve"> году.</w:t>
      </w:r>
    </w:p>
    <w:p w:rsidR="000E4AD9" w:rsidRPr="00637450" w:rsidRDefault="000E4AD9" w:rsidP="00637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lastRenderedPageBreak/>
        <w:t xml:space="preserve">8. Количество проведенных акций по пропаганде здорового образа жизни для населения района не менее </w:t>
      </w:r>
      <w:r w:rsidR="002B7CC2" w:rsidRPr="00637450">
        <w:rPr>
          <w:rFonts w:ascii="Times New Roman" w:hAnsi="Times New Roman"/>
          <w:sz w:val="28"/>
          <w:szCs w:val="28"/>
        </w:rPr>
        <w:t>70</w:t>
      </w:r>
      <w:r w:rsidRPr="00637450">
        <w:rPr>
          <w:rFonts w:ascii="Times New Roman" w:hAnsi="Times New Roman"/>
          <w:sz w:val="28"/>
          <w:szCs w:val="28"/>
        </w:rPr>
        <w:t xml:space="preserve"> к 202</w:t>
      </w:r>
      <w:r w:rsidR="002B7CC2" w:rsidRPr="00637450">
        <w:rPr>
          <w:rFonts w:ascii="Times New Roman" w:hAnsi="Times New Roman"/>
          <w:sz w:val="28"/>
          <w:szCs w:val="28"/>
        </w:rPr>
        <w:t>7</w:t>
      </w:r>
      <w:r w:rsidRPr="00637450">
        <w:rPr>
          <w:rFonts w:ascii="Times New Roman" w:hAnsi="Times New Roman"/>
          <w:sz w:val="28"/>
          <w:szCs w:val="28"/>
        </w:rPr>
        <w:t xml:space="preserve"> году.</w:t>
      </w:r>
    </w:p>
    <w:p w:rsidR="000E4AD9" w:rsidRPr="00637450" w:rsidRDefault="000E4AD9" w:rsidP="00637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9. Количество проведённых встреч с населением по теме «Двигательная активность и правильное питание – залог здоровья и долголетия» до 2</w:t>
      </w:r>
      <w:r w:rsidR="002B7CC2" w:rsidRPr="00637450">
        <w:rPr>
          <w:rFonts w:ascii="Times New Roman" w:hAnsi="Times New Roman"/>
          <w:sz w:val="28"/>
          <w:szCs w:val="28"/>
        </w:rPr>
        <w:t>5</w:t>
      </w:r>
      <w:r w:rsidRPr="00637450">
        <w:rPr>
          <w:rFonts w:ascii="Times New Roman" w:hAnsi="Times New Roman"/>
          <w:sz w:val="28"/>
          <w:szCs w:val="28"/>
        </w:rPr>
        <w:t xml:space="preserve"> к 202</w:t>
      </w:r>
      <w:r w:rsidR="002B7CC2" w:rsidRPr="00637450">
        <w:rPr>
          <w:rFonts w:ascii="Times New Roman" w:hAnsi="Times New Roman"/>
          <w:sz w:val="28"/>
          <w:szCs w:val="28"/>
        </w:rPr>
        <w:t>7</w:t>
      </w:r>
      <w:r w:rsidRPr="00637450">
        <w:rPr>
          <w:rFonts w:ascii="Times New Roman" w:hAnsi="Times New Roman"/>
          <w:sz w:val="28"/>
          <w:szCs w:val="28"/>
        </w:rPr>
        <w:t xml:space="preserve"> году</w:t>
      </w:r>
      <w:r w:rsidR="00843EA7" w:rsidRPr="00637450">
        <w:rPr>
          <w:rFonts w:ascii="Times New Roman" w:hAnsi="Times New Roman"/>
          <w:sz w:val="28"/>
          <w:szCs w:val="28"/>
        </w:rPr>
        <w:t>.</w:t>
      </w:r>
    </w:p>
    <w:p w:rsidR="00843EA7" w:rsidRPr="00637450" w:rsidRDefault="00843EA7" w:rsidP="00637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 xml:space="preserve">10. </w:t>
      </w:r>
      <w:r w:rsidRPr="00637450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proofErr w:type="gramStart"/>
      <w:r w:rsidRPr="00637450">
        <w:rPr>
          <w:rFonts w:ascii="Times New Roman" w:hAnsi="Times New Roman"/>
          <w:sz w:val="28"/>
          <w:szCs w:val="28"/>
          <w:lang w:eastAsia="ru-RU"/>
        </w:rPr>
        <w:t>спортивных</w:t>
      </w:r>
      <w:proofErr w:type="gramEnd"/>
      <w:r w:rsidRPr="00637450">
        <w:rPr>
          <w:rFonts w:ascii="Times New Roman" w:hAnsi="Times New Roman"/>
          <w:sz w:val="28"/>
          <w:szCs w:val="28"/>
          <w:lang w:eastAsia="ru-RU"/>
        </w:rPr>
        <w:t xml:space="preserve"> мероприятий для населения не менее </w:t>
      </w:r>
      <w:r w:rsidR="00985565" w:rsidRPr="00637450">
        <w:rPr>
          <w:rFonts w:ascii="Times New Roman" w:hAnsi="Times New Roman"/>
          <w:sz w:val="28"/>
          <w:szCs w:val="28"/>
          <w:lang w:eastAsia="ru-RU"/>
        </w:rPr>
        <w:t>8</w:t>
      </w:r>
      <w:r w:rsidR="00015EF6" w:rsidRPr="00637450">
        <w:rPr>
          <w:rFonts w:ascii="Times New Roman" w:hAnsi="Times New Roman"/>
          <w:sz w:val="28"/>
          <w:szCs w:val="28"/>
          <w:lang w:eastAsia="ru-RU"/>
        </w:rPr>
        <w:t>5</w:t>
      </w:r>
      <w:r w:rsidRPr="00637450">
        <w:rPr>
          <w:rFonts w:ascii="Times New Roman" w:hAnsi="Times New Roman"/>
          <w:sz w:val="28"/>
          <w:szCs w:val="28"/>
          <w:lang w:eastAsia="ru-RU"/>
        </w:rPr>
        <w:t xml:space="preserve"> к 2027 году</w:t>
      </w:r>
      <w:r w:rsidR="00015EF6" w:rsidRPr="00637450">
        <w:rPr>
          <w:rFonts w:ascii="Times New Roman" w:hAnsi="Times New Roman"/>
          <w:sz w:val="28"/>
          <w:szCs w:val="28"/>
          <w:lang w:eastAsia="ru-RU"/>
        </w:rPr>
        <w:t>.</w:t>
      </w:r>
    </w:p>
    <w:p w:rsidR="00597DA2" w:rsidRPr="00637450" w:rsidRDefault="00597DA2" w:rsidP="00637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7DA2" w:rsidRDefault="00597DA2" w:rsidP="00637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4. Анализ рисков реализации муниципальной программы и описание мер управления рисками</w:t>
      </w:r>
    </w:p>
    <w:p w:rsidR="00C547E5" w:rsidRPr="00637450" w:rsidRDefault="00C547E5" w:rsidP="00637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7DA2" w:rsidRPr="00637450" w:rsidRDefault="00597DA2" w:rsidP="0063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На решение задач и достижение целей Программы могут оказать влияние следующие риски:</w:t>
      </w:r>
    </w:p>
    <w:p w:rsidR="00597DA2" w:rsidRPr="00637450" w:rsidRDefault="00597DA2" w:rsidP="0063745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ab/>
        <w:t>-экономические риски – ухудшение внутренней и внешней конъюнктуры, снижение темпов экономики и высокая инфляция;</w:t>
      </w:r>
    </w:p>
    <w:p w:rsidR="00597DA2" w:rsidRPr="00637450" w:rsidRDefault="00597DA2" w:rsidP="00637450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-финансовые риски – уменьшение объема средств районного бюджета;</w:t>
      </w:r>
    </w:p>
    <w:p w:rsidR="00597DA2" w:rsidRPr="00637450" w:rsidRDefault="00597DA2" w:rsidP="0063745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-административный риск – связан с неверными действиями и суждениями людей, задействованных в реализации программы;</w:t>
      </w:r>
    </w:p>
    <w:p w:rsidR="00597DA2" w:rsidRPr="00637450" w:rsidRDefault="00597DA2" w:rsidP="0063745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-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637450">
        <w:rPr>
          <w:rFonts w:ascii="Times New Roman" w:hAnsi="Times New Roman"/>
          <w:sz w:val="28"/>
          <w:szCs w:val="28"/>
        </w:rPr>
        <w:t>ств в св</w:t>
      </w:r>
      <w:proofErr w:type="gramEnd"/>
      <w:r w:rsidRPr="00637450">
        <w:rPr>
          <w:rFonts w:ascii="Times New Roman" w:hAnsi="Times New Roman"/>
          <w:sz w:val="28"/>
          <w:szCs w:val="28"/>
        </w:rPr>
        <w:t xml:space="preserve">язи с данными изменениями; </w:t>
      </w:r>
    </w:p>
    <w:p w:rsidR="00597DA2" w:rsidRPr="00637450" w:rsidRDefault="00597DA2" w:rsidP="0063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К мерам муниципального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597DA2" w:rsidRPr="00637450" w:rsidRDefault="00597DA2" w:rsidP="0063745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-внесение изменений в Программу, снижающие воздействия негативных факторов на выполнение  показателей (индикаторов) и объемов финансирования Программы;</w:t>
      </w:r>
    </w:p>
    <w:p w:rsidR="00597DA2" w:rsidRPr="00637450" w:rsidRDefault="00597DA2" w:rsidP="0063745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 xml:space="preserve">- создание эффективной системы </w:t>
      </w:r>
      <w:proofErr w:type="gramStart"/>
      <w:r w:rsidRPr="0063745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37450">
        <w:rPr>
          <w:rFonts w:ascii="Times New Roman" w:hAnsi="Times New Roman"/>
          <w:sz w:val="28"/>
          <w:szCs w:val="28"/>
        </w:rPr>
        <w:t xml:space="preserve"> исполнением программных мероприятий, эффективностью использования бюджетных средств;</w:t>
      </w:r>
    </w:p>
    <w:p w:rsidR="00597DA2" w:rsidRPr="00637450" w:rsidRDefault="00597DA2" w:rsidP="00637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 xml:space="preserve">-информационное, организационно-методическое и экспертно-аналитическое сопровождение </w:t>
      </w:r>
      <w:proofErr w:type="gramStart"/>
      <w:r w:rsidRPr="00637450">
        <w:rPr>
          <w:rFonts w:ascii="Times New Roman" w:hAnsi="Times New Roman"/>
          <w:sz w:val="28"/>
          <w:szCs w:val="28"/>
        </w:rPr>
        <w:t>проводимых</w:t>
      </w:r>
      <w:proofErr w:type="gramEnd"/>
      <w:r w:rsidRPr="00637450">
        <w:rPr>
          <w:rFonts w:ascii="Times New Roman" w:hAnsi="Times New Roman"/>
          <w:sz w:val="28"/>
          <w:szCs w:val="28"/>
        </w:rPr>
        <w:t xml:space="preserve"> мероприятий.</w:t>
      </w:r>
    </w:p>
    <w:p w:rsidR="00597DA2" w:rsidRDefault="00597DA2" w:rsidP="00637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7DA2" w:rsidRPr="00637450" w:rsidRDefault="00597DA2" w:rsidP="00637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5. Механизм реализации муниципальной программы</w:t>
      </w:r>
    </w:p>
    <w:p w:rsidR="00597DA2" w:rsidRPr="00637450" w:rsidRDefault="00597DA2" w:rsidP="00637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7DA2" w:rsidRPr="00637450" w:rsidRDefault="00597DA2" w:rsidP="00637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 xml:space="preserve">Реализация Программы осуществляется в соответствии с действующими муниципальными нормативными правовыми актами Верхнебуреинского муниципального района Хабаровского края и Уставом Верхнебуреинского муниципального района Хабаровского края. </w:t>
      </w:r>
    </w:p>
    <w:p w:rsidR="00597DA2" w:rsidRPr="00637450" w:rsidRDefault="00597DA2" w:rsidP="0063745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Ответственный исполнитель – администрация Верхнебуреинского муниципального района</w:t>
      </w:r>
    </w:p>
    <w:p w:rsidR="00597DA2" w:rsidRPr="00637450" w:rsidRDefault="00597DA2" w:rsidP="00637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37450">
        <w:rPr>
          <w:rFonts w:ascii="Times New Roman" w:hAnsi="Times New Roman"/>
          <w:bCs/>
          <w:sz w:val="28"/>
          <w:szCs w:val="28"/>
        </w:rPr>
        <w:t>- организует реализацию Программы в целом, разрабатывает предложения по внесению изменений в Программу;</w:t>
      </w:r>
    </w:p>
    <w:p w:rsidR="00597DA2" w:rsidRPr="00637450" w:rsidRDefault="00597DA2" w:rsidP="00637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37450">
        <w:rPr>
          <w:rFonts w:ascii="Times New Roman" w:hAnsi="Times New Roman"/>
          <w:bCs/>
          <w:sz w:val="28"/>
          <w:szCs w:val="28"/>
        </w:rPr>
        <w:lastRenderedPageBreak/>
        <w:t>- несет ответственность за достижение показателей (индикаторов) Программы, а также конечных результатов ее реализации;</w:t>
      </w:r>
    </w:p>
    <w:p w:rsidR="00597DA2" w:rsidRPr="00637450" w:rsidRDefault="00597DA2" w:rsidP="00637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37450">
        <w:rPr>
          <w:rFonts w:ascii="Times New Roman" w:hAnsi="Times New Roman"/>
          <w:bCs/>
          <w:sz w:val="28"/>
          <w:szCs w:val="28"/>
        </w:rPr>
        <w:t>- запрашивает у соисполнителей и участников сведения, необходимые для проведения мониторинга и подготовки годового отчета о ходе реализации и об оценке эффективности Программы (далее - годовой отчет);</w:t>
      </w:r>
    </w:p>
    <w:p w:rsidR="00597DA2" w:rsidRPr="00637450" w:rsidRDefault="00597DA2" w:rsidP="00637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37450">
        <w:rPr>
          <w:rFonts w:ascii="Times New Roman" w:hAnsi="Times New Roman"/>
          <w:bCs/>
          <w:sz w:val="28"/>
          <w:szCs w:val="28"/>
        </w:rPr>
        <w:t>- запрашивает у соисполнителей сведения, необходимые для организации контрольных мероприятий и разработки предложений по внесению изменений в Программу;</w:t>
      </w:r>
    </w:p>
    <w:p w:rsidR="00597DA2" w:rsidRPr="00637450" w:rsidRDefault="00597DA2" w:rsidP="00637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37450">
        <w:rPr>
          <w:rFonts w:ascii="Times New Roman" w:hAnsi="Times New Roman"/>
          <w:bCs/>
          <w:sz w:val="28"/>
          <w:szCs w:val="28"/>
        </w:rPr>
        <w:t>- проводит интегральную оценку эффективности реализации Программы;</w:t>
      </w:r>
    </w:p>
    <w:p w:rsidR="00597DA2" w:rsidRPr="00637450" w:rsidRDefault="00597DA2" w:rsidP="00637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37450">
        <w:rPr>
          <w:rFonts w:ascii="Times New Roman" w:hAnsi="Times New Roman"/>
          <w:bCs/>
          <w:sz w:val="28"/>
          <w:szCs w:val="28"/>
        </w:rPr>
        <w:t xml:space="preserve">- размещает на официальном сайте администрации Верхнебуреинского муниципального района в сети Интернет, а также </w:t>
      </w:r>
      <w:proofErr w:type="gramStart"/>
      <w:r w:rsidRPr="00637450">
        <w:rPr>
          <w:rFonts w:ascii="Times New Roman" w:hAnsi="Times New Roman"/>
          <w:bCs/>
          <w:sz w:val="28"/>
          <w:szCs w:val="28"/>
        </w:rPr>
        <w:t>в ГАС</w:t>
      </w:r>
      <w:proofErr w:type="gramEnd"/>
      <w:r w:rsidRPr="00637450">
        <w:rPr>
          <w:rFonts w:ascii="Times New Roman" w:hAnsi="Times New Roman"/>
          <w:bCs/>
          <w:sz w:val="28"/>
          <w:szCs w:val="28"/>
        </w:rPr>
        <w:t xml:space="preserve"> «Управление» информацию о Программе, ходе ее реализации, степени выполнения мероприятий, результатах мониторинга Программы, достижении значений показателей (индикаторов).</w:t>
      </w:r>
    </w:p>
    <w:p w:rsidR="00597DA2" w:rsidRPr="00637450" w:rsidRDefault="00597DA2" w:rsidP="00637450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- в срок до 20 июля, представляет в экономический сектор финансового управления результаты мониторинга и пояснительную записку о ходе реализации муниципальной программы за первое полугодие текущего финансового года;</w:t>
      </w:r>
    </w:p>
    <w:p w:rsidR="00597DA2" w:rsidRPr="00637450" w:rsidRDefault="00597DA2" w:rsidP="00637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ab/>
        <w:t>- до 15 марта готовит годовой отчет по реализации муниципальной программы, и предоставляет его в экономический сектор финансового управления.</w:t>
      </w:r>
    </w:p>
    <w:p w:rsidR="00597DA2" w:rsidRPr="00637450" w:rsidRDefault="00597DA2" w:rsidP="00637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37450">
        <w:rPr>
          <w:rFonts w:ascii="Times New Roman" w:hAnsi="Times New Roman"/>
          <w:bCs/>
          <w:sz w:val="28"/>
          <w:szCs w:val="28"/>
        </w:rPr>
        <w:t>Соисполнители:</w:t>
      </w:r>
    </w:p>
    <w:p w:rsidR="00597DA2" w:rsidRPr="00637450" w:rsidRDefault="00597DA2" w:rsidP="00637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37450">
        <w:rPr>
          <w:rFonts w:ascii="Times New Roman" w:hAnsi="Times New Roman"/>
          <w:bCs/>
          <w:sz w:val="28"/>
          <w:szCs w:val="28"/>
        </w:rPr>
        <w:t xml:space="preserve">- осуществляют реализацию </w:t>
      </w:r>
      <w:proofErr w:type="gramStart"/>
      <w:r w:rsidRPr="00637450">
        <w:rPr>
          <w:rFonts w:ascii="Times New Roman" w:hAnsi="Times New Roman"/>
          <w:bCs/>
          <w:sz w:val="28"/>
          <w:szCs w:val="28"/>
        </w:rPr>
        <w:t>основных</w:t>
      </w:r>
      <w:proofErr w:type="gramEnd"/>
      <w:r w:rsidRPr="00637450">
        <w:rPr>
          <w:rFonts w:ascii="Times New Roman" w:hAnsi="Times New Roman"/>
          <w:bCs/>
          <w:sz w:val="28"/>
          <w:szCs w:val="28"/>
        </w:rPr>
        <w:t xml:space="preserve"> </w:t>
      </w:r>
      <w:hyperlink r:id="rId9" w:history="1">
        <w:r w:rsidRPr="00637450">
          <w:rPr>
            <w:rFonts w:ascii="Times New Roman" w:hAnsi="Times New Roman"/>
            <w:bCs/>
            <w:sz w:val="28"/>
            <w:szCs w:val="28"/>
          </w:rPr>
          <w:t>мероприятий</w:t>
        </w:r>
      </w:hyperlink>
      <w:r w:rsidRPr="00637450">
        <w:rPr>
          <w:rFonts w:ascii="Times New Roman" w:hAnsi="Times New Roman"/>
          <w:bCs/>
          <w:sz w:val="28"/>
          <w:szCs w:val="28"/>
        </w:rPr>
        <w:t xml:space="preserve"> Программы;</w:t>
      </w:r>
    </w:p>
    <w:p w:rsidR="00597DA2" w:rsidRPr="00637450" w:rsidRDefault="00597DA2" w:rsidP="00637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37450">
        <w:rPr>
          <w:rFonts w:ascii="Times New Roman" w:hAnsi="Times New Roman"/>
          <w:bCs/>
          <w:sz w:val="28"/>
          <w:szCs w:val="28"/>
        </w:rPr>
        <w:t>- вносят ответственному исполнителю предложения о необходимости корректировки Программы;</w:t>
      </w:r>
    </w:p>
    <w:p w:rsidR="00597DA2" w:rsidRPr="00637450" w:rsidRDefault="00597DA2" w:rsidP="00637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37450">
        <w:rPr>
          <w:rFonts w:ascii="Times New Roman" w:hAnsi="Times New Roman"/>
          <w:bCs/>
          <w:sz w:val="28"/>
          <w:szCs w:val="28"/>
        </w:rPr>
        <w:t>- представляют ответственному исполнителю сведения, необходимые для проведения мониторинга реализации Программы и формирования сводных отчетов;</w:t>
      </w:r>
    </w:p>
    <w:p w:rsidR="00597DA2" w:rsidRPr="00637450" w:rsidRDefault="00597DA2" w:rsidP="00637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37450">
        <w:rPr>
          <w:rFonts w:ascii="Times New Roman" w:hAnsi="Times New Roman"/>
          <w:bCs/>
          <w:sz w:val="28"/>
          <w:szCs w:val="28"/>
        </w:rPr>
        <w:t>- представляют ответственному исполнителю информацию, необходимую для проведения оценки эффективности реализации Программы при подготовке годового отчета;</w:t>
      </w:r>
    </w:p>
    <w:p w:rsidR="00597DA2" w:rsidRPr="00637450" w:rsidRDefault="00597DA2" w:rsidP="00637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bCs/>
          <w:sz w:val="28"/>
          <w:szCs w:val="28"/>
        </w:rPr>
        <w:t xml:space="preserve">- представляют дополнительную информацию об итогах реализации </w:t>
      </w:r>
      <w:hyperlink r:id="rId10" w:history="1">
        <w:r w:rsidRPr="00637450">
          <w:rPr>
            <w:rFonts w:ascii="Times New Roman" w:hAnsi="Times New Roman"/>
            <w:bCs/>
            <w:sz w:val="28"/>
            <w:szCs w:val="28"/>
          </w:rPr>
          <w:t>мероприятий</w:t>
        </w:r>
      </w:hyperlink>
      <w:r w:rsidRPr="00637450">
        <w:rPr>
          <w:rFonts w:ascii="Times New Roman" w:hAnsi="Times New Roman"/>
          <w:bCs/>
          <w:sz w:val="28"/>
          <w:szCs w:val="28"/>
        </w:rPr>
        <w:t xml:space="preserve"> Программы по требованию ответственного исполнителя.</w:t>
      </w:r>
    </w:p>
    <w:p w:rsidR="00597DA2" w:rsidRPr="00637450" w:rsidRDefault="00597DA2" w:rsidP="0063745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E4AD9" w:rsidRPr="00637450" w:rsidRDefault="00B37BA6" w:rsidP="00637450">
      <w:pPr>
        <w:pStyle w:val="aff5"/>
        <w:autoSpaceDE w:val="0"/>
        <w:autoSpaceDN w:val="0"/>
        <w:adjustRightInd w:val="0"/>
        <w:ind w:left="360"/>
        <w:jc w:val="center"/>
        <w:outlineLvl w:val="1"/>
        <w:rPr>
          <w:bCs/>
          <w:szCs w:val="28"/>
        </w:rPr>
      </w:pPr>
      <w:r w:rsidRPr="00637450">
        <w:rPr>
          <w:bCs/>
          <w:szCs w:val="28"/>
        </w:rPr>
        <w:t>6.</w:t>
      </w:r>
      <w:r w:rsidR="000E4AD9" w:rsidRPr="00637450">
        <w:rPr>
          <w:bCs/>
          <w:szCs w:val="28"/>
        </w:rPr>
        <w:t>Перечень</w:t>
      </w:r>
      <w:r w:rsidR="00597DA2" w:rsidRPr="00637450">
        <w:rPr>
          <w:bCs/>
          <w:szCs w:val="28"/>
        </w:rPr>
        <w:t xml:space="preserve"> основных </w:t>
      </w:r>
      <w:r w:rsidR="000E4AD9" w:rsidRPr="00637450">
        <w:rPr>
          <w:bCs/>
          <w:szCs w:val="28"/>
        </w:rPr>
        <w:t xml:space="preserve"> показателей (индикаторов) муниципальной программы</w:t>
      </w:r>
    </w:p>
    <w:p w:rsidR="00B37BA6" w:rsidRPr="00637450" w:rsidRDefault="00B37BA6" w:rsidP="00637450">
      <w:pPr>
        <w:pStyle w:val="aff5"/>
        <w:autoSpaceDE w:val="0"/>
        <w:autoSpaceDN w:val="0"/>
        <w:adjustRightInd w:val="0"/>
        <w:ind w:left="360"/>
        <w:outlineLvl w:val="1"/>
        <w:rPr>
          <w:bCs/>
          <w:szCs w:val="28"/>
        </w:rPr>
      </w:pPr>
    </w:p>
    <w:p w:rsidR="000E4AD9" w:rsidRPr="00637450" w:rsidRDefault="000E4AD9" w:rsidP="006374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 xml:space="preserve">Эффективность реализации Программы  по достижению целей и задач оценивается исходя  из достигнутых позитивных изменений в улучшении здоровья населения, </w:t>
      </w:r>
      <w:proofErr w:type="gramStart"/>
      <w:r w:rsidRPr="00637450">
        <w:rPr>
          <w:rFonts w:ascii="Times New Roman" w:hAnsi="Times New Roman"/>
          <w:sz w:val="28"/>
          <w:szCs w:val="28"/>
        </w:rPr>
        <w:t>вследствие</w:t>
      </w:r>
      <w:proofErr w:type="gramEnd"/>
      <w:r w:rsidRPr="00637450">
        <w:rPr>
          <w:rFonts w:ascii="Times New Roman" w:hAnsi="Times New Roman"/>
          <w:sz w:val="28"/>
          <w:szCs w:val="28"/>
        </w:rPr>
        <w:t xml:space="preserve"> проведенных программных мероприятий.</w:t>
      </w:r>
    </w:p>
    <w:p w:rsidR="000E4AD9" w:rsidRPr="00637450" w:rsidRDefault="000E4AD9" w:rsidP="00637450">
      <w:pPr>
        <w:pStyle w:val="aff5"/>
        <w:autoSpaceDE w:val="0"/>
        <w:autoSpaceDN w:val="0"/>
        <w:adjustRightInd w:val="0"/>
        <w:ind w:left="0" w:firstLine="540"/>
        <w:jc w:val="both"/>
        <w:outlineLvl w:val="1"/>
        <w:rPr>
          <w:szCs w:val="28"/>
        </w:rPr>
      </w:pPr>
      <w:r w:rsidRPr="00637450">
        <w:rPr>
          <w:szCs w:val="28"/>
        </w:rPr>
        <w:t xml:space="preserve">Перечень показателей Программы носит открытый характер и предусматривает возможность корректировки в случае потери </w:t>
      </w:r>
      <w:r w:rsidRPr="00637450">
        <w:rPr>
          <w:szCs w:val="28"/>
        </w:rPr>
        <w:lastRenderedPageBreak/>
        <w:t>информативности показателя, изменения приоритетов государственной политики.</w:t>
      </w:r>
      <w:r w:rsidR="00597DA2" w:rsidRPr="00637450">
        <w:rPr>
          <w:bCs/>
          <w:szCs w:val="28"/>
        </w:rPr>
        <w:t xml:space="preserve"> </w:t>
      </w:r>
    </w:p>
    <w:p w:rsidR="000E4AD9" w:rsidRPr="00637450" w:rsidRDefault="000E4AD9" w:rsidP="00637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Для оценки результатов реализации Программы будут использоваться индикаторы, которые являются основными  для формирования здорового образа жизни населения района.</w:t>
      </w:r>
    </w:p>
    <w:p w:rsidR="00D75C1A" w:rsidRPr="00637450" w:rsidRDefault="00E321C8" w:rsidP="00637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Информация о  показателях (индикаторах</w:t>
      </w:r>
      <w:r w:rsidR="000E4AD9" w:rsidRPr="00637450">
        <w:rPr>
          <w:rFonts w:ascii="Times New Roman" w:hAnsi="Times New Roman"/>
          <w:sz w:val="28"/>
          <w:szCs w:val="28"/>
        </w:rPr>
        <w:t>) Программы с расшифровкой плановых значений по год</w:t>
      </w:r>
      <w:r w:rsidRPr="00637450">
        <w:rPr>
          <w:rFonts w:ascii="Times New Roman" w:hAnsi="Times New Roman"/>
          <w:sz w:val="28"/>
          <w:szCs w:val="28"/>
        </w:rPr>
        <w:t>ам представлена в Приложении № 1</w:t>
      </w:r>
      <w:r w:rsidR="000E4AD9" w:rsidRPr="00637450">
        <w:rPr>
          <w:rFonts w:ascii="Times New Roman" w:hAnsi="Times New Roman"/>
          <w:sz w:val="28"/>
          <w:szCs w:val="28"/>
        </w:rPr>
        <w:t xml:space="preserve"> к Программе.</w:t>
      </w:r>
      <w:r w:rsidRPr="00637450">
        <w:rPr>
          <w:rFonts w:ascii="Times New Roman" w:hAnsi="Times New Roman"/>
          <w:sz w:val="28"/>
          <w:szCs w:val="28"/>
        </w:rPr>
        <w:t xml:space="preserve"> </w:t>
      </w:r>
    </w:p>
    <w:p w:rsidR="00E321C8" w:rsidRPr="00637450" w:rsidRDefault="00E321C8" w:rsidP="00637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03CF" w:rsidRPr="00637450" w:rsidRDefault="005B03CF" w:rsidP="006374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 xml:space="preserve">7. Перечень </w:t>
      </w:r>
      <w:proofErr w:type="gramStart"/>
      <w:r w:rsidRPr="00637450">
        <w:rPr>
          <w:rFonts w:ascii="Times New Roman" w:hAnsi="Times New Roman"/>
          <w:sz w:val="28"/>
          <w:szCs w:val="28"/>
        </w:rPr>
        <w:t>основных</w:t>
      </w:r>
      <w:proofErr w:type="gramEnd"/>
      <w:r w:rsidRPr="00637450">
        <w:rPr>
          <w:rFonts w:ascii="Times New Roman" w:hAnsi="Times New Roman"/>
          <w:sz w:val="28"/>
          <w:szCs w:val="28"/>
        </w:rPr>
        <w:t xml:space="preserve"> мероприятий Программы</w:t>
      </w:r>
    </w:p>
    <w:p w:rsidR="00D75C1A" w:rsidRPr="00637450" w:rsidRDefault="00D75C1A" w:rsidP="006374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B03CF" w:rsidRPr="00637450" w:rsidRDefault="005B03CF" w:rsidP="00637450">
      <w:pPr>
        <w:tabs>
          <w:tab w:val="left" w:pos="5"/>
        </w:tabs>
        <w:spacing w:after="0" w:line="240" w:lineRule="auto"/>
        <w:ind w:left="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45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>1.Мероприятия, направленные на охрану здоровья, формирование  ценностей здорового образа жизни, профилактику социально-значимых заболеваний, повышение рождаемости и снижения смертности населения, формирование мотивации к отказу от вредных привычек;</w:t>
      </w:r>
    </w:p>
    <w:p w:rsidR="005B03CF" w:rsidRPr="00637450" w:rsidRDefault="005B03CF" w:rsidP="00637450">
      <w:pPr>
        <w:tabs>
          <w:tab w:val="left" w:pos="5"/>
        </w:tabs>
        <w:spacing w:after="0" w:line="240" w:lineRule="auto"/>
        <w:ind w:left="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450">
        <w:rPr>
          <w:rFonts w:ascii="Times New Roman" w:hAnsi="Times New Roman"/>
          <w:sz w:val="28"/>
          <w:szCs w:val="28"/>
          <w:lang w:eastAsia="ru-RU"/>
        </w:rPr>
        <w:tab/>
        <w:t>2.Профилактика табакокурения, алкоголизма, употребления психотропных веществ.</w:t>
      </w:r>
    </w:p>
    <w:p w:rsidR="005B03CF" w:rsidRPr="00637450" w:rsidRDefault="005B03CF" w:rsidP="00637450">
      <w:pPr>
        <w:tabs>
          <w:tab w:val="left" w:pos="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45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  <w:r w:rsidRPr="0063745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>3.Информирование населения района  о факторах риска развития заболеваний и мерах профилактики</w:t>
      </w:r>
    </w:p>
    <w:p w:rsidR="005B03CF" w:rsidRPr="00637450" w:rsidRDefault="00A41836" w:rsidP="00637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45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B03CF" w:rsidRPr="00637450">
        <w:rPr>
          <w:rFonts w:ascii="Times New Roman" w:hAnsi="Times New Roman"/>
          <w:sz w:val="28"/>
          <w:szCs w:val="28"/>
          <w:lang w:eastAsia="ru-RU"/>
        </w:rPr>
        <w:t xml:space="preserve">4.Содействие в формировании оптимального двигательного режима и правильного питания, </w:t>
      </w:r>
      <w:proofErr w:type="gramStart"/>
      <w:r w:rsidR="005B03CF" w:rsidRPr="00637450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proofErr w:type="gramEnd"/>
      <w:r w:rsidR="005B03CF" w:rsidRPr="00637450">
        <w:rPr>
          <w:rFonts w:ascii="Times New Roman" w:hAnsi="Times New Roman"/>
          <w:sz w:val="28"/>
          <w:szCs w:val="28"/>
          <w:lang w:eastAsia="ru-RU"/>
        </w:rPr>
        <w:t xml:space="preserve"> физиологическим особенностям и возрасту.</w:t>
      </w:r>
    </w:p>
    <w:p w:rsidR="00D75C1A" w:rsidRPr="00637450" w:rsidRDefault="00E321C8" w:rsidP="00637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Сведения об основных мероприятиях Программы приведены в приложении 2 к Программе.</w:t>
      </w:r>
    </w:p>
    <w:p w:rsidR="006B178B" w:rsidRPr="00637450" w:rsidRDefault="006B178B" w:rsidP="00637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5C1A" w:rsidRPr="00637450" w:rsidRDefault="00D75C1A" w:rsidP="00637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8.Основные меры правового регулирования</w:t>
      </w:r>
    </w:p>
    <w:p w:rsidR="00D75C1A" w:rsidRPr="00637450" w:rsidRDefault="00D75C1A" w:rsidP="0063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957" w:rsidRPr="00637450" w:rsidRDefault="00D75C1A" w:rsidP="0063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Система мер правового регулирования в сфере реализации Программы предусматривает разработку нормативных правовых актов Верхнебуреинского муниципального района по вопросам, относящимся к компетенции администрации района. Сведения об основных мерах правового регулирования в сфере реализации Программы представлены в приложении 3 к Программе.</w:t>
      </w:r>
      <w:r w:rsidR="002076C0" w:rsidRPr="00637450">
        <w:rPr>
          <w:rFonts w:ascii="Times New Roman" w:hAnsi="Times New Roman"/>
          <w:sz w:val="28"/>
          <w:szCs w:val="28"/>
        </w:rPr>
        <w:t xml:space="preserve"> </w:t>
      </w:r>
    </w:p>
    <w:p w:rsidR="006B178B" w:rsidRPr="00637450" w:rsidRDefault="006B178B" w:rsidP="0063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C1A" w:rsidRPr="00637450" w:rsidRDefault="00D75C1A" w:rsidP="00637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9. Сведения о ресурсном обеспечении реализации муниципальной программы</w:t>
      </w:r>
    </w:p>
    <w:p w:rsidR="00875957" w:rsidRPr="00637450" w:rsidRDefault="00875957" w:rsidP="00637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957" w:rsidRPr="00637450" w:rsidRDefault="00875957" w:rsidP="0063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Мероприятия программы реализуются за счет средств районного бюджета.</w:t>
      </w:r>
    </w:p>
    <w:p w:rsidR="002B7CC2" w:rsidRPr="00637450" w:rsidRDefault="002B7CC2" w:rsidP="006374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450">
        <w:rPr>
          <w:rFonts w:ascii="Times New Roman" w:hAnsi="Times New Roman"/>
          <w:sz w:val="28"/>
          <w:szCs w:val="28"/>
          <w:lang w:eastAsia="ru-RU"/>
        </w:rPr>
        <w:t xml:space="preserve">Общий объем средств, направляемых на реализацию мероприятий Программы, составляет </w:t>
      </w:r>
      <w:r w:rsidR="00AE1886" w:rsidRPr="00637450">
        <w:rPr>
          <w:rFonts w:ascii="Times New Roman" w:hAnsi="Times New Roman"/>
          <w:sz w:val="28"/>
          <w:szCs w:val="28"/>
          <w:lang w:eastAsia="ru-RU"/>
        </w:rPr>
        <w:t>0</w:t>
      </w:r>
      <w:r w:rsidRPr="00637450">
        <w:rPr>
          <w:rFonts w:ascii="Times New Roman" w:hAnsi="Times New Roman"/>
          <w:sz w:val="28"/>
          <w:szCs w:val="28"/>
          <w:lang w:eastAsia="ru-RU"/>
        </w:rPr>
        <w:t>,000 тыс. рублей,</w:t>
      </w:r>
    </w:p>
    <w:p w:rsidR="002B7CC2" w:rsidRPr="00637450" w:rsidRDefault="002B7CC2" w:rsidP="006374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450">
        <w:rPr>
          <w:rFonts w:ascii="Times New Roman" w:hAnsi="Times New Roman"/>
          <w:sz w:val="28"/>
          <w:szCs w:val="28"/>
          <w:lang w:eastAsia="ru-RU"/>
        </w:rPr>
        <w:t>из них:</w:t>
      </w:r>
    </w:p>
    <w:p w:rsidR="002B7CC2" w:rsidRPr="00637450" w:rsidRDefault="002B7CC2" w:rsidP="006374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450">
        <w:rPr>
          <w:rFonts w:ascii="Times New Roman" w:hAnsi="Times New Roman"/>
          <w:sz w:val="28"/>
          <w:szCs w:val="28"/>
          <w:lang w:eastAsia="ru-RU"/>
        </w:rPr>
        <w:t>- средства районного бюджета –</w:t>
      </w:r>
      <w:r w:rsidR="00AE1886" w:rsidRPr="00637450">
        <w:rPr>
          <w:rFonts w:ascii="Times New Roman" w:hAnsi="Times New Roman"/>
          <w:sz w:val="28"/>
          <w:szCs w:val="28"/>
          <w:lang w:eastAsia="ru-RU"/>
        </w:rPr>
        <w:t>0</w:t>
      </w:r>
      <w:r w:rsidRPr="00637450">
        <w:rPr>
          <w:rFonts w:ascii="Times New Roman" w:hAnsi="Times New Roman"/>
          <w:sz w:val="28"/>
          <w:szCs w:val="28"/>
          <w:lang w:eastAsia="ru-RU"/>
        </w:rPr>
        <w:t>,000 тыс. рублей,</w:t>
      </w:r>
    </w:p>
    <w:p w:rsidR="002B7CC2" w:rsidRPr="00637450" w:rsidRDefault="002B7CC2" w:rsidP="006374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450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2B7CC2" w:rsidRPr="00637450" w:rsidRDefault="002B7CC2" w:rsidP="006374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450">
        <w:rPr>
          <w:rFonts w:ascii="Times New Roman" w:hAnsi="Times New Roman"/>
          <w:sz w:val="28"/>
          <w:szCs w:val="28"/>
          <w:lang w:eastAsia="ru-RU"/>
        </w:rPr>
        <w:t xml:space="preserve">2023 год – </w:t>
      </w:r>
      <w:r w:rsidR="00AE1886" w:rsidRPr="00637450">
        <w:rPr>
          <w:rFonts w:ascii="Times New Roman" w:hAnsi="Times New Roman"/>
          <w:sz w:val="28"/>
          <w:szCs w:val="28"/>
          <w:lang w:eastAsia="ru-RU"/>
        </w:rPr>
        <w:t>0</w:t>
      </w:r>
      <w:r w:rsidRPr="00637450">
        <w:rPr>
          <w:rFonts w:ascii="Times New Roman" w:hAnsi="Times New Roman"/>
          <w:sz w:val="28"/>
          <w:szCs w:val="28"/>
          <w:lang w:eastAsia="ru-RU"/>
        </w:rPr>
        <w:t>, 000 тыс. рублей;</w:t>
      </w:r>
    </w:p>
    <w:p w:rsidR="002B7CC2" w:rsidRPr="00637450" w:rsidRDefault="002B7CC2" w:rsidP="006374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450">
        <w:rPr>
          <w:rFonts w:ascii="Times New Roman" w:hAnsi="Times New Roman"/>
          <w:sz w:val="28"/>
          <w:szCs w:val="28"/>
          <w:lang w:eastAsia="ru-RU"/>
        </w:rPr>
        <w:lastRenderedPageBreak/>
        <w:t xml:space="preserve">2024 год – </w:t>
      </w:r>
      <w:r w:rsidR="00AE1886" w:rsidRPr="00637450">
        <w:rPr>
          <w:rFonts w:ascii="Times New Roman" w:hAnsi="Times New Roman"/>
          <w:sz w:val="28"/>
          <w:szCs w:val="28"/>
          <w:lang w:eastAsia="ru-RU"/>
        </w:rPr>
        <w:t>0</w:t>
      </w:r>
      <w:r w:rsidRPr="00637450">
        <w:rPr>
          <w:rFonts w:ascii="Times New Roman" w:hAnsi="Times New Roman"/>
          <w:sz w:val="28"/>
          <w:szCs w:val="28"/>
          <w:lang w:eastAsia="ru-RU"/>
        </w:rPr>
        <w:t>,000 тыс. рублей;</w:t>
      </w:r>
    </w:p>
    <w:p w:rsidR="002B7CC2" w:rsidRPr="00637450" w:rsidRDefault="002B7CC2" w:rsidP="006374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450">
        <w:rPr>
          <w:rFonts w:ascii="Times New Roman" w:hAnsi="Times New Roman"/>
          <w:sz w:val="28"/>
          <w:szCs w:val="28"/>
          <w:lang w:eastAsia="ru-RU"/>
        </w:rPr>
        <w:t xml:space="preserve">2025 год – </w:t>
      </w:r>
      <w:r w:rsidR="00AE1886" w:rsidRPr="00637450">
        <w:rPr>
          <w:rFonts w:ascii="Times New Roman" w:hAnsi="Times New Roman"/>
          <w:sz w:val="28"/>
          <w:szCs w:val="28"/>
          <w:lang w:eastAsia="ru-RU"/>
        </w:rPr>
        <w:t>0</w:t>
      </w:r>
      <w:r w:rsidRPr="00637450">
        <w:rPr>
          <w:rFonts w:ascii="Times New Roman" w:hAnsi="Times New Roman"/>
          <w:sz w:val="28"/>
          <w:szCs w:val="28"/>
          <w:lang w:eastAsia="ru-RU"/>
        </w:rPr>
        <w:t>,000 тыс. рублей;</w:t>
      </w:r>
    </w:p>
    <w:p w:rsidR="002B7CC2" w:rsidRPr="00637450" w:rsidRDefault="002B7CC2" w:rsidP="006374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 xml:space="preserve">2026 год – </w:t>
      </w:r>
      <w:r w:rsidR="00AE1886" w:rsidRPr="00637450">
        <w:rPr>
          <w:rFonts w:ascii="Times New Roman" w:hAnsi="Times New Roman"/>
          <w:sz w:val="28"/>
          <w:szCs w:val="28"/>
        </w:rPr>
        <w:t>0</w:t>
      </w:r>
      <w:r w:rsidRPr="00637450">
        <w:rPr>
          <w:rFonts w:ascii="Times New Roman" w:hAnsi="Times New Roman"/>
          <w:sz w:val="28"/>
          <w:szCs w:val="28"/>
        </w:rPr>
        <w:t>,000 тыс. рублей;</w:t>
      </w:r>
    </w:p>
    <w:p w:rsidR="002B7CC2" w:rsidRPr="00637450" w:rsidRDefault="002B7CC2" w:rsidP="006374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450">
        <w:rPr>
          <w:rFonts w:ascii="Times New Roman" w:hAnsi="Times New Roman"/>
          <w:sz w:val="28"/>
          <w:szCs w:val="28"/>
        </w:rPr>
        <w:t xml:space="preserve">2027 год – </w:t>
      </w:r>
      <w:r w:rsidR="00AE1886" w:rsidRPr="00637450">
        <w:rPr>
          <w:rFonts w:ascii="Times New Roman" w:hAnsi="Times New Roman"/>
          <w:sz w:val="28"/>
          <w:szCs w:val="28"/>
        </w:rPr>
        <w:t>0</w:t>
      </w:r>
      <w:r w:rsidRPr="00637450">
        <w:rPr>
          <w:rFonts w:ascii="Times New Roman" w:hAnsi="Times New Roman"/>
          <w:sz w:val="28"/>
          <w:szCs w:val="28"/>
        </w:rPr>
        <w:t>,000 тыс. рублей.</w:t>
      </w:r>
    </w:p>
    <w:p w:rsidR="00875957" w:rsidRPr="00637450" w:rsidRDefault="002B7CC2" w:rsidP="0063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  <w:lang w:eastAsia="ru-RU"/>
        </w:rPr>
        <w:t xml:space="preserve">Бюджетные ассигнования могут быть уточнены при формировании проектов решений о районном бюджете. </w:t>
      </w:r>
      <w:r w:rsidR="00875957" w:rsidRPr="00637450">
        <w:rPr>
          <w:rFonts w:ascii="Times New Roman" w:hAnsi="Times New Roman"/>
          <w:sz w:val="28"/>
          <w:szCs w:val="28"/>
        </w:rPr>
        <w:t xml:space="preserve">Объемы ресурсного обеспечения будут корректироваться исходя </w:t>
      </w:r>
      <w:proofErr w:type="gramStart"/>
      <w:r w:rsidR="00875957" w:rsidRPr="00637450">
        <w:rPr>
          <w:rFonts w:ascii="Times New Roman" w:hAnsi="Times New Roman"/>
          <w:sz w:val="28"/>
          <w:szCs w:val="28"/>
        </w:rPr>
        <w:t>из</w:t>
      </w:r>
      <w:proofErr w:type="gramEnd"/>
      <w:r w:rsidR="00875957" w:rsidRPr="00637450">
        <w:rPr>
          <w:rFonts w:ascii="Times New Roman" w:hAnsi="Times New Roman"/>
          <w:sz w:val="28"/>
          <w:szCs w:val="28"/>
        </w:rPr>
        <w:t>:</w:t>
      </w:r>
    </w:p>
    <w:p w:rsidR="00875957" w:rsidRPr="00637450" w:rsidRDefault="00875957" w:rsidP="0063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- результатов выполнения мероприятий программы;</w:t>
      </w:r>
    </w:p>
    <w:p w:rsidR="00875957" w:rsidRPr="00637450" w:rsidRDefault="00875957" w:rsidP="0063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- возможностей бюджета муниципального района;</w:t>
      </w:r>
    </w:p>
    <w:p w:rsidR="00875957" w:rsidRPr="00637450" w:rsidRDefault="00875957" w:rsidP="0063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- мониторинга эффективности принимаемых мер.</w:t>
      </w:r>
    </w:p>
    <w:p w:rsidR="00875957" w:rsidRPr="00637450" w:rsidRDefault="00875957" w:rsidP="0063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за счет средств районного бюджета по годам реализации муниципальной программы приведено в приложении 4.</w:t>
      </w:r>
    </w:p>
    <w:p w:rsidR="002076C0" w:rsidRPr="00637450" w:rsidRDefault="002076C0" w:rsidP="0063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Прогнозная (справочная) оценка расходов федерального бюджета, краевого бюджета, районного бюджета, бюджетов поселений района и внебюджетных средств на реализацию целей муниципальной программы приведено в приложении 5.</w:t>
      </w:r>
    </w:p>
    <w:p w:rsidR="001231AE" w:rsidRPr="00637450" w:rsidRDefault="001231AE" w:rsidP="00637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1AE" w:rsidRPr="00637450" w:rsidRDefault="00204960" w:rsidP="0063745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7450">
        <w:rPr>
          <w:rFonts w:ascii="Times New Roman" w:hAnsi="Times New Roman"/>
          <w:bCs/>
          <w:sz w:val="28"/>
          <w:szCs w:val="28"/>
        </w:rPr>
        <w:t>10</w:t>
      </w:r>
      <w:r w:rsidR="001231AE" w:rsidRPr="00637450">
        <w:rPr>
          <w:rFonts w:ascii="Times New Roman" w:hAnsi="Times New Roman"/>
          <w:bCs/>
          <w:sz w:val="28"/>
          <w:szCs w:val="28"/>
        </w:rPr>
        <w:t>. Сроки реализации программы</w:t>
      </w:r>
    </w:p>
    <w:p w:rsidR="001231AE" w:rsidRPr="00637450" w:rsidRDefault="001231AE" w:rsidP="0063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AD9" w:rsidRPr="00637450" w:rsidRDefault="001231AE" w:rsidP="0063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50">
        <w:rPr>
          <w:rFonts w:ascii="Times New Roman" w:hAnsi="Times New Roman"/>
          <w:sz w:val="28"/>
          <w:szCs w:val="28"/>
        </w:rPr>
        <w:t>Программа реализуется в один этап с 202</w:t>
      </w:r>
      <w:r w:rsidR="00462024" w:rsidRPr="00637450">
        <w:rPr>
          <w:rFonts w:ascii="Times New Roman" w:hAnsi="Times New Roman"/>
          <w:sz w:val="28"/>
          <w:szCs w:val="28"/>
        </w:rPr>
        <w:t>3</w:t>
      </w:r>
      <w:r w:rsidRPr="00637450">
        <w:rPr>
          <w:rFonts w:ascii="Times New Roman" w:hAnsi="Times New Roman"/>
          <w:sz w:val="28"/>
          <w:szCs w:val="28"/>
        </w:rPr>
        <w:t xml:space="preserve"> по 202</w:t>
      </w:r>
      <w:r w:rsidR="002B7CC2" w:rsidRPr="00637450">
        <w:rPr>
          <w:rFonts w:ascii="Times New Roman" w:hAnsi="Times New Roman"/>
          <w:sz w:val="28"/>
          <w:szCs w:val="28"/>
        </w:rPr>
        <w:t>7</w:t>
      </w:r>
      <w:r w:rsidRPr="00637450">
        <w:rPr>
          <w:rFonts w:ascii="Times New Roman" w:hAnsi="Times New Roman"/>
          <w:sz w:val="28"/>
          <w:szCs w:val="28"/>
        </w:rPr>
        <w:t xml:space="preserve"> годы.</w:t>
      </w:r>
      <w:r w:rsidR="00C60437" w:rsidRPr="00637450">
        <w:rPr>
          <w:rFonts w:ascii="Times New Roman" w:hAnsi="Times New Roman"/>
          <w:sz w:val="24"/>
          <w:szCs w:val="24"/>
        </w:rPr>
        <w:tab/>
      </w:r>
    </w:p>
    <w:p w:rsidR="000E4AD9" w:rsidRPr="00726FB2" w:rsidRDefault="000E4AD9" w:rsidP="00C8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AD9" w:rsidRPr="00726FB2" w:rsidRDefault="000E4AD9" w:rsidP="00C8427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E4AD9" w:rsidRPr="00726FB2" w:rsidRDefault="000E4AD9" w:rsidP="00C8427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E4AD9" w:rsidRPr="00726FB2" w:rsidRDefault="000E4AD9" w:rsidP="00C84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E4AD9" w:rsidRPr="00726FB2" w:rsidSect="00B246CF">
          <w:headerReference w:type="default" r:id="rId11"/>
          <w:pgSz w:w="11905" w:h="16838"/>
          <w:pgMar w:top="1276" w:right="709" w:bottom="993" w:left="2155" w:header="720" w:footer="720" w:gutter="0"/>
          <w:cols w:space="720"/>
          <w:titlePg/>
          <w:docGrid w:linePitch="299"/>
        </w:sectPr>
      </w:pPr>
    </w:p>
    <w:p w:rsidR="000E4AD9" w:rsidRPr="00C547E5" w:rsidRDefault="000E4AD9" w:rsidP="00C547E5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/>
          <w:sz w:val="24"/>
          <w:szCs w:val="24"/>
        </w:rPr>
      </w:pPr>
      <w:r w:rsidRPr="00C547E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D0804" w:rsidRPr="00726FB2" w:rsidRDefault="009D0804" w:rsidP="009D08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26FB2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D0804" w:rsidRDefault="009D0804" w:rsidP="009D08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26FB2">
        <w:rPr>
          <w:rFonts w:ascii="Times New Roman" w:hAnsi="Times New Roman"/>
          <w:sz w:val="24"/>
          <w:szCs w:val="24"/>
        </w:rPr>
        <w:t xml:space="preserve">«Укрепление общественного здоровья населения </w:t>
      </w:r>
      <w:proofErr w:type="gramStart"/>
      <w:r w:rsidRPr="00726FB2">
        <w:rPr>
          <w:rFonts w:ascii="Times New Roman" w:hAnsi="Times New Roman"/>
          <w:sz w:val="24"/>
          <w:szCs w:val="24"/>
        </w:rPr>
        <w:t>в</w:t>
      </w:r>
      <w:proofErr w:type="gramEnd"/>
      <w:r w:rsidRPr="00726FB2">
        <w:rPr>
          <w:rFonts w:ascii="Times New Roman" w:hAnsi="Times New Roman"/>
          <w:sz w:val="24"/>
          <w:szCs w:val="24"/>
        </w:rPr>
        <w:t xml:space="preserve"> </w:t>
      </w:r>
    </w:p>
    <w:p w:rsidR="009D0804" w:rsidRPr="00726FB2" w:rsidRDefault="009D0804" w:rsidP="009D08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26FB2">
        <w:rPr>
          <w:rFonts w:ascii="Times New Roman" w:hAnsi="Times New Roman"/>
          <w:sz w:val="24"/>
          <w:szCs w:val="24"/>
        </w:rPr>
        <w:t xml:space="preserve">Верхнебуреинском муниципальном </w:t>
      </w:r>
      <w:proofErr w:type="gramStart"/>
      <w:r w:rsidRPr="00726FB2">
        <w:rPr>
          <w:rFonts w:ascii="Times New Roman" w:hAnsi="Times New Roman"/>
          <w:sz w:val="24"/>
          <w:szCs w:val="24"/>
        </w:rPr>
        <w:t>районе</w:t>
      </w:r>
      <w:proofErr w:type="gramEnd"/>
      <w:r w:rsidRPr="00726FB2">
        <w:rPr>
          <w:rFonts w:ascii="Times New Roman" w:hAnsi="Times New Roman"/>
          <w:sz w:val="24"/>
          <w:szCs w:val="24"/>
        </w:rPr>
        <w:t>» на 2023-2027 годы</w:t>
      </w:r>
    </w:p>
    <w:p w:rsidR="000E4AD9" w:rsidRPr="00C547E5" w:rsidRDefault="000E4AD9" w:rsidP="00C547E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</w:p>
    <w:p w:rsidR="000E4AD9" w:rsidRPr="00C547E5" w:rsidRDefault="000E4AD9" w:rsidP="00C547E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bookmarkStart w:id="3" w:name="_GoBack"/>
      <w:bookmarkEnd w:id="3"/>
      <w:r w:rsidRPr="00C547E5">
        <w:rPr>
          <w:rFonts w:ascii="Times New Roman" w:hAnsi="Times New Roman"/>
          <w:bCs/>
          <w:sz w:val="24"/>
          <w:szCs w:val="24"/>
        </w:rPr>
        <w:t>СВЕДЕНИЯ</w:t>
      </w:r>
    </w:p>
    <w:p w:rsidR="000E4AD9" w:rsidRPr="00C547E5" w:rsidRDefault="000E4AD9" w:rsidP="00C547E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C547E5">
        <w:rPr>
          <w:rFonts w:ascii="Times New Roman" w:hAnsi="Times New Roman"/>
          <w:bCs/>
          <w:sz w:val="24"/>
          <w:szCs w:val="24"/>
        </w:rPr>
        <w:t>о показателях (индикаторах) муниципальной программы</w:t>
      </w:r>
    </w:p>
    <w:p w:rsidR="000E4AD9" w:rsidRPr="00726FB2" w:rsidRDefault="000E4AD9" w:rsidP="00C842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7"/>
        <w:gridCol w:w="2964"/>
        <w:gridCol w:w="1292"/>
        <w:gridCol w:w="1809"/>
        <w:gridCol w:w="1045"/>
        <w:gridCol w:w="889"/>
        <w:gridCol w:w="879"/>
        <w:gridCol w:w="11"/>
        <w:gridCol w:w="16"/>
        <w:gridCol w:w="804"/>
        <w:gridCol w:w="1140"/>
        <w:gridCol w:w="35"/>
        <w:gridCol w:w="788"/>
        <w:gridCol w:w="806"/>
        <w:gridCol w:w="46"/>
        <w:gridCol w:w="876"/>
        <w:gridCol w:w="12"/>
        <w:gridCol w:w="953"/>
        <w:gridCol w:w="20"/>
        <w:gridCol w:w="955"/>
        <w:gridCol w:w="23"/>
      </w:tblGrid>
      <w:tr w:rsidR="00726FB2" w:rsidRPr="00726FB2" w:rsidTr="00C547E5">
        <w:trPr>
          <w:gridAfter w:val="1"/>
          <w:wAfter w:w="10" w:type="pct"/>
          <w:trHeight w:val="20"/>
          <w:tblHeader/>
        </w:trPr>
        <w:tc>
          <w:tcPr>
            <w:tcW w:w="183" w:type="pct"/>
            <w:vMerge w:val="restart"/>
          </w:tcPr>
          <w:p w:rsidR="002B7CC2" w:rsidRPr="00726FB2" w:rsidRDefault="002B7CC2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9" w:type="pct"/>
            <w:vMerge w:val="restart"/>
          </w:tcPr>
          <w:p w:rsidR="002B7CC2" w:rsidRPr="00726FB2" w:rsidRDefault="002B7CC2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353" w:type="pct"/>
            <w:vMerge w:val="restart"/>
          </w:tcPr>
          <w:p w:rsidR="002B7CC2" w:rsidRPr="00726FB2" w:rsidRDefault="002B7CC2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79" w:type="pct"/>
            <w:vMerge w:val="restart"/>
          </w:tcPr>
          <w:p w:rsidR="002B7CC2" w:rsidRPr="00726FB2" w:rsidRDefault="002B7CC2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3036" w:type="pct"/>
            <w:gridSpan w:val="16"/>
          </w:tcPr>
          <w:p w:rsidR="002B7CC2" w:rsidRPr="00726FB2" w:rsidRDefault="002B7CC2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FB2">
              <w:rPr>
                <w:rFonts w:ascii="Times New Roman" w:hAnsi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484067" w:rsidRPr="00726FB2" w:rsidTr="00C547E5">
        <w:trPr>
          <w:gridAfter w:val="1"/>
          <w:wAfter w:w="10" w:type="pct"/>
          <w:trHeight w:val="20"/>
          <w:tblHeader/>
        </w:trPr>
        <w:tc>
          <w:tcPr>
            <w:tcW w:w="183" w:type="pct"/>
            <w:vMerge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7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8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0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36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4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1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10" w:type="pct"/>
            <w:gridSpan w:val="3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1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21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84067" w:rsidRPr="00726FB2" w:rsidTr="00C547E5">
        <w:trPr>
          <w:gridAfter w:val="1"/>
          <w:wAfter w:w="10" w:type="pct"/>
          <w:trHeight w:val="20"/>
          <w:tblHeader/>
        </w:trPr>
        <w:tc>
          <w:tcPr>
            <w:tcW w:w="183" w:type="pct"/>
            <w:vMerge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7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8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80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74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1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10" w:type="pct"/>
            <w:gridSpan w:val="3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1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1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484067" w:rsidRPr="00726FB2" w:rsidTr="00C547E5">
        <w:trPr>
          <w:gridAfter w:val="1"/>
          <w:wAfter w:w="10" w:type="pct"/>
          <w:trHeight w:val="20"/>
          <w:tblHeader/>
        </w:trPr>
        <w:tc>
          <w:tcPr>
            <w:tcW w:w="18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" w:type="pct"/>
            <w:gridSpan w:val="3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1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484067" w:rsidRPr="00726FB2" w:rsidTr="00C547E5">
        <w:trPr>
          <w:gridAfter w:val="1"/>
          <w:wAfter w:w="10" w:type="pct"/>
          <w:trHeight w:val="20"/>
        </w:trPr>
        <w:tc>
          <w:tcPr>
            <w:tcW w:w="18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7" w:type="pct"/>
            <w:gridSpan w:val="19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Мероприятия, направленные на охрану здоровья, формирование  ценностей здорового образа жизни, профилактику социально значимых заболеваний, повышение рождаемости и снижения смертности населения, формирование мотивации к отказу от вредных привычек.</w:t>
            </w:r>
          </w:p>
        </w:tc>
      </w:tr>
      <w:tr w:rsidR="00484067" w:rsidRPr="00726FB2" w:rsidTr="00C547E5">
        <w:trPr>
          <w:gridAfter w:val="1"/>
          <w:wAfter w:w="10" w:type="pct"/>
          <w:trHeight w:val="20"/>
        </w:trPr>
        <w:tc>
          <w:tcPr>
            <w:tcW w:w="18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39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граждан, охваченных информационно-коммуникационной кампанией</w:t>
            </w:r>
          </w:p>
        </w:tc>
        <w:tc>
          <w:tcPr>
            <w:tcW w:w="35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9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 района</w:t>
            </w:r>
          </w:p>
        </w:tc>
        <w:tc>
          <w:tcPr>
            <w:tcW w:w="33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4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0" w:type="pct"/>
            <w:gridSpan w:val="3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1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484067" w:rsidRPr="00726FB2" w:rsidTr="00C547E5">
        <w:trPr>
          <w:gridAfter w:val="1"/>
          <w:wAfter w:w="10" w:type="pct"/>
          <w:trHeight w:val="20"/>
        </w:trPr>
        <w:tc>
          <w:tcPr>
            <w:tcW w:w="18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39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разработанных информационных памяток (буклетов, листовок) для тиражирования</w:t>
            </w:r>
          </w:p>
        </w:tc>
        <w:tc>
          <w:tcPr>
            <w:tcW w:w="35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79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Сектор по молодёжной политике, управление </w:t>
            </w:r>
            <w:proofErr w:type="spellStart"/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</w:t>
            </w:r>
            <w:proofErr w:type="spellEnd"/>
          </w:p>
        </w:tc>
        <w:tc>
          <w:tcPr>
            <w:tcW w:w="33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87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88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80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6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74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61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310" w:type="pct"/>
            <w:gridSpan w:val="3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31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321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484067" w:rsidRPr="00726FB2" w:rsidTr="00C547E5">
        <w:trPr>
          <w:gridAfter w:val="1"/>
          <w:wAfter w:w="10" w:type="pct"/>
          <w:trHeight w:val="20"/>
        </w:trPr>
        <w:tc>
          <w:tcPr>
            <w:tcW w:w="18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pct"/>
            <w:gridSpan w:val="16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табакокурения, алкоголизма, употребления психотропных веществ.</w:t>
            </w:r>
          </w:p>
        </w:tc>
        <w:tc>
          <w:tcPr>
            <w:tcW w:w="31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067" w:rsidRPr="00726FB2" w:rsidTr="00C547E5">
        <w:trPr>
          <w:trHeight w:val="20"/>
        </w:trPr>
        <w:tc>
          <w:tcPr>
            <w:tcW w:w="18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39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размещенных информационных материалов о здоровом образе жизни в СМИ, сети интернет</w:t>
            </w:r>
          </w:p>
        </w:tc>
        <w:tc>
          <w:tcPr>
            <w:tcW w:w="35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79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 района</w:t>
            </w:r>
          </w:p>
        </w:tc>
        <w:tc>
          <w:tcPr>
            <w:tcW w:w="33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7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8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4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40</w:t>
            </w:r>
          </w:p>
        </w:tc>
        <w:tc>
          <w:tcPr>
            <w:tcW w:w="25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8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7" w:type="pct"/>
            <w:gridSpan w:val="3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22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484067" w:rsidRPr="00726FB2" w:rsidTr="00C547E5">
        <w:trPr>
          <w:trHeight w:val="20"/>
        </w:trPr>
        <w:tc>
          <w:tcPr>
            <w:tcW w:w="18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39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социологических опросов по вопросам здорового образа жизни среди населения</w:t>
            </w:r>
          </w:p>
        </w:tc>
        <w:tc>
          <w:tcPr>
            <w:tcW w:w="35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79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образования, сектор по молодёжной политике</w:t>
            </w:r>
          </w:p>
        </w:tc>
        <w:tc>
          <w:tcPr>
            <w:tcW w:w="33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" w:type="pct"/>
            <w:gridSpan w:val="3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2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484067" w:rsidRPr="00726FB2" w:rsidTr="00C547E5">
        <w:trPr>
          <w:trHeight w:val="20"/>
        </w:trPr>
        <w:tc>
          <w:tcPr>
            <w:tcW w:w="18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7" w:type="pct"/>
            <w:gridSpan w:val="20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района о факторах риска развития заболеваний и мерах профилактики.</w:t>
            </w:r>
          </w:p>
        </w:tc>
      </w:tr>
      <w:tr w:rsidR="00484067" w:rsidRPr="00726FB2" w:rsidTr="00C547E5">
        <w:trPr>
          <w:trHeight w:val="20"/>
        </w:trPr>
        <w:tc>
          <w:tcPr>
            <w:tcW w:w="18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39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населения, охваченного профилактическими 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осмотрами и диспансеризацией</w:t>
            </w:r>
          </w:p>
        </w:tc>
        <w:tc>
          <w:tcPr>
            <w:tcW w:w="35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79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КГБУЗ ВЦРБ</w:t>
            </w:r>
          </w:p>
        </w:tc>
        <w:tc>
          <w:tcPr>
            <w:tcW w:w="33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0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4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8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8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7" w:type="pct"/>
            <w:gridSpan w:val="3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2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484067" w:rsidRPr="00726FB2" w:rsidTr="00C547E5">
        <w:trPr>
          <w:trHeight w:val="20"/>
        </w:trPr>
        <w:tc>
          <w:tcPr>
            <w:tcW w:w="18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939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акций по пропаганде здорового образа жизни для населения района</w:t>
            </w:r>
          </w:p>
        </w:tc>
        <w:tc>
          <w:tcPr>
            <w:tcW w:w="35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79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 района, соисполнители Программы</w:t>
            </w:r>
          </w:p>
        </w:tc>
        <w:tc>
          <w:tcPr>
            <w:tcW w:w="33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4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7" w:type="pct"/>
            <w:gridSpan w:val="3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2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484067" w:rsidRPr="00726FB2" w:rsidTr="00C547E5">
        <w:trPr>
          <w:trHeight w:val="20"/>
        </w:trPr>
        <w:tc>
          <w:tcPr>
            <w:tcW w:w="18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39" w:type="pct"/>
          </w:tcPr>
          <w:p w:rsidR="00484067" w:rsidRPr="00726FB2" w:rsidRDefault="00484067" w:rsidP="00C547E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Смертность женщин в возрасте 16-54 лет, на 100 тыс. населения </w:t>
            </w:r>
          </w:p>
        </w:tc>
        <w:tc>
          <w:tcPr>
            <w:tcW w:w="35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промилле</w:t>
            </w:r>
          </w:p>
        </w:tc>
        <w:tc>
          <w:tcPr>
            <w:tcW w:w="479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КГБУЗ ВЦРБ</w:t>
            </w:r>
          </w:p>
        </w:tc>
        <w:tc>
          <w:tcPr>
            <w:tcW w:w="33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245,9</w:t>
            </w:r>
          </w:p>
        </w:tc>
        <w:tc>
          <w:tcPr>
            <w:tcW w:w="287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245,7</w:t>
            </w:r>
          </w:p>
        </w:tc>
        <w:tc>
          <w:tcPr>
            <w:tcW w:w="284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284" w:type="pct"/>
            <w:gridSpan w:val="3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384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25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278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288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242,5</w:t>
            </w:r>
          </w:p>
        </w:tc>
        <w:tc>
          <w:tcPr>
            <w:tcW w:w="327" w:type="pct"/>
            <w:gridSpan w:val="3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322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245,1</w:t>
            </w:r>
          </w:p>
        </w:tc>
      </w:tr>
      <w:tr w:rsidR="00484067" w:rsidRPr="00726FB2" w:rsidTr="00C547E5">
        <w:trPr>
          <w:trHeight w:val="20"/>
        </w:trPr>
        <w:tc>
          <w:tcPr>
            <w:tcW w:w="18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39" w:type="pct"/>
          </w:tcPr>
          <w:p w:rsidR="00484067" w:rsidRPr="00726FB2" w:rsidRDefault="00484067" w:rsidP="00C547E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</w:t>
            </w:r>
            <w:r w:rsidR="00985565">
              <w:rPr>
                <w:rFonts w:ascii="Times New Roman" w:hAnsi="Times New Roman"/>
                <w:sz w:val="24"/>
                <w:szCs w:val="24"/>
                <w:lang w:eastAsia="ru-RU"/>
              </w:rPr>
              <w:t>ертность мужчин в возрасте 16-59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лет, на 100 тыс. населения </w:t>
            </w:r>
          </w:p>
        </w:tc>
        <w:tc>
          <w:tcPr>
            <w:tcW w:w="353" w:type="pct"/>
            <w:shd w:val="clear" w:color="auto" w:fill="FFFFFF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промилле</w:t>
            </w:r>
          </w:p>
        </w:tc>
        <w:tc>
          <w:tcPr>
            <w:tcW w:w="479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КГБУЗ ВЦРБ</w:t>
            </w:r>
          </w:p>
        </w:tc>
        <w:tc>
          <w:tcPr>
            <w:tcW w:w="33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708,8</w:t>
            </w:r>
          </w:p>
        </w:tc>
        <w:tc>
          <w:tcPr>
            <w:tcW w:w="287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708,6</w:t>
            </w:r>
          </w:p>
        </w:tc>
        <w:tc>
          <w:tcPr>
            <w:tcW w:w="284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708,5</w:t>
            </w:r>
          </w:p>
        </w:tc>
        <w:tc>
          <w:tcPr>
            <w:tcW w:w="284" w:type="pct"/>
            <w:gridSpan w:val="3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708,5</w:t>
            </w:r>
          </w:p>
        </w:tc>
        <w:tc>
          <w:tcPr>
            <w:tcW w:w="384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708,4</w:t>
            </w:r>
          </w:p>
        </w:tc>
        <w:tc>
          <w:tcPr>
            <w:tcW w:w="25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278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690,6</w:t>
            </w:r>
          </w:p>
        </w:tc>
        <w:tc>
          <w:tcPr>
            <w:tcW w:w="288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703,5</w:t>
            </w:r>
          </w:p>
        </w:tc>
        <w:tc>
          <w:tcPr>
            <w:tcW w:w="327" w:type="pct"/>
            <w:gridSpan w:val="3"/>
          </w:tcPr>
          <w:p w:rsidR="00484067" w:rsidRPr="00726FB2" w:rsidRDefault="006F3F3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603,5</w:t>
            </w:r>
          </w:p>
        </w:tc>
        <w:tc>
          <w:tcPr>
            <w:tcW w:w="322" w:type="pct"/>
            <w:gridSpan w:val="2"/>
          </w:tcPr>
          <w:p w:rsidR="00484067" w:rsidRPr="00726FB2" w:rsidRDefault="00C92A90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418,4</w:t>
            </w:r>
          </w:p>
        </w:tc>
      </w:tr>
      <w:tr w:rsidR="00484067" w:rsidRPr="00726FB2" w:rsidTr="00C547E5">
        <w:trPr>
          <w:trHeight w:val="20"/>
        </w:trPr>
        <w:tc>
          <w:tcPr>
            <w:tcW w:w="18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7" w:type="pct"/>
            <w:gridSpan w:val="20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в формировании оптимального двигательного режима и правильного питания, </w:t>
            </w:r>
            <w:proofErr w:type="gramStart"/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соответствующих</w:t>
            </w:r>
            <w:proofErr w:type="gramEnd"/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физиологическим особенностям и возрасту.</w:t>
            </w:r>
          </w:p>
        </w:tc>
      </w:tr>
      <w:tr w:rsidR="00484067" w:rsidRPr="00726FB2" w:rsidTr="00C547E5">
        <w:trPr>
          <w:trHeight w:val="20"/>
        </w:trPr>
        <w:tc>
          <w:tcPr>
            <w:tcW w:w="18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39" w:type="pct"/>
          </w:tcPr>
          <w:p w:rsidR="00484067" w:rsidRPr="00726FB2" w:rsidRDefault="00484067" w:rsidP="00C547E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проведённых встреч с населением по теме «Двигательная активность и правильное питание – залог здоровья и долголетия»</w:t>
            </w:r>
          </w:p>
        </w:tc>
        <w:tc>
          <w:tcPr>
            <w:tcW w:w="35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79" w:type="pct"/>
            <w:shd w:val="clear" w:color="auto" w:fill="FFFFFF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КБУЗ ВЦРБ, руководители структурных подразделений, соисполнители Программы</w:t>
            </w:r>
          </w:p>
        </w:tc>
        <w:tc>
          <w:tcPr>
            <w:tcW w:w="33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pct"/>
            <w:gridSpan w:val="3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" w:type="pct"/>
            <w:gridSpan w:val="3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2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484067" w:rsidRPr="00726FB2" w:rsidTr="00C547E5">
        <w:trPr>
          <w:trHeight w:val="20"/>
        </w:trPr>
        <w:tc>
          <w:tcPr>
            <w:tcW w:w="18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39" w:type="pct"/>
          </w:tcPr>
          <w:p w:rsidR="00484067" w:rsidRPr="00726FB2" w:rsidRDefault="00484067" w:rsidP="00C547E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спортивных мероприятий для населения Верхнебуреинского района</w:t>
            </w:r>
          </w:p>
        </w:tc>
        <w:tc>
          <w:tcPr>
            <w:tcW w:w="353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79" w:type="pct"/>
            <w:shd w:val="clear" w:color="auto" w:fill="FFFFFF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Сектор по спорту и туризму</w:t>
            </w:r>
          </w:p>
        </w:tc>
        <w:tc>
          <w:tcPr>
            <w:tcW w:w="33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" w:type="pct"/>
            <w:gridSpan w:val="3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" w:type="pct"/>
            <w:gridSpan w:val="2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" w:type="pct"/>
            <w:gridSpan w:val="3"/>
          </w:tcPr>
          <w:p w:rsidR="00484067" w:rsidRPr="00726FB2" w:rsidRDefault="0048406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" w:type="pct"/>
            <w:gridSpan w:val="2"/>
          </w:tcPr>
          <w:p w:rsidR="00484067" w:rsidRPr="00726FB2" w:rsidRDefault="006F3F3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484067" w:rsidRDefault="00484067" w:rsidP="00C842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4AD9" w:rsidRPr="00726FB2" w:rsidRDefault="000E4AD9" w:rsidP="00C842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0E4AD9" w:rsidRPr="00726FB2" w:rsidSect="00C547E5">
          <w:pgSz w:w="16838" w:h="11905" w:orient="landscape"/>
          <w:pgMar w:top="1701" w:right="567" w:bottom="567" w:left="567" w:header="720" w:footer="720" w:gutter="0"/>
          <w:cols w:space="720"/>
        </w:sectPr>
      </w:pPr>
    </w:p>
    <w:p w:rsidR="000E4AD9" w:rsidRPr="00C547E5" w:rsidRDefault="000E4AD9" w:rsidP="00C547E5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/>
          <w:sz w:val="24"/>
          <w:szCs w:val="24"/>
        </w:rPr>
      </w:pPr>
      <w:r w:rsidRPr="00C547E5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D0804" w:rsidRPr="00726FB2" w:rsidRDefault="009D0804" w:rsidP="009D08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bookmarkStart w:id="4" w:name="Par337"/>
      <w:bookmarkEnd w:id="4"/>
      <w:r w:rsidRPr="00726FB2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D0804" w:rsidRDefault="009D0804" w:rsidP="009D08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26FB2">
        <w:rPr>
          <w:rFonts w:ascii="Times New Roman" w:hAnsi="Times New Roman"/>
          <w:sz w:val="24"/>
          <w:szCs w:val="24"/>
        </w:rPr>
        <w:t xml:space="preserve">«Укрепление общественного здоровья населения </w:t>
      </w:r>
      <w:proofErr w:type="gramStart"/>
      <w:r w:rsidRPr="00726FB2">
        <w:rPr>
          <w:rFonts w:ascii="Times New Roman" w:hAnsi="Times New Roman"/>
          <w:sz w:val="24"/>
          <w:szCs w:val="24"/>
        </w:rPr>
        <w:t>в</w:t>
      </w:r>
      <w:proofErr w:type="gramEnd"/>
      <w:r w:rsidRPr="00726FB2">
        <w:rPr>
          <w:rFonts w:ascii="Times New Roman" w:hAnsi="Times New Roman"/>
          <w:sz w:val="24"/>
          <w:szCs w:val="24"/>
        </w:rPr>
        <w:t xml:space="preserve"> </w:t>
      </w:r>
    </w:p>
    <w:p w:rsidR="009D0804" w:rsidRPr="00726FB2" w:rsidRDefault="009D0804" w:rsidP="009D08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26FB2">
        <w:rPr>
          <w:rFonts w:ascii="Times New Roman" w:hAnsi="Times New Roman"/>
          <w:sz w:val="24"/>
          <w:szCs w:val="24"/>
        </w:rPr>
        <w:t xml:space="preserve">Верхнебуреинском муниципальном </w:t>
      </w:r>
      <w:proofErr w:type="gramStart"/>
      <w:r w:rsidRPr="00726FB2">
        <w:rPr>
          <w:rFonts w:ascii="Times New Roman" w:hAnsi="Times New Roman"/>
          <w:sz w:val="24"/>
          <w:szCs w:val="24"/>
        </w:rPr>
        <w:t>районе</w:t>
      </w:r>
      <w:proofErr w:type="gramEnd"/>
      <w:r w:rsidRPr="00726FB2">
        <w:rPr>
          <w:rFonts w:ascii="Times New Roman" w:hAnsi="Times New Roman"/>
          <w:sz w:val="24"/>
          <w:szCs w:val="24"/>
        </w:rPr>
        <w:t>» на 2023-2027 годы</w:t>
      </w:r>
    </w:p>
    <w:p w:rsidR="009D0804" w:rsidRDefault="009D0804" w:rsidP="00C54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804" w:rsidRDefault="009D0804" w:rsidP="00C54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4AD9" w:rsidRPr="00C547E5" w:rsidRDefault="000E4AD9" w:rsidP="00C54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47E5">
        <w:rPr>
          <w:rFonts w:ascii="Times New Roman" w:hAnsi="Times New Roman"/>
          <w:sz w:val="24"/>
          <w:szCs w:val="24"/>
        </w:rPr>
        <w:t>ПЕРЕЧЕНЬ</w:t>
      </w:r>
    </w:p>
    <w:p w:rsidR="000E4AD9" w:rsidRPr="00C547E5" w:rsidRDefault="000E4AD9" w:rsidP="00C54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47E5">
        <w:rPr>
          <w:rFonts w:ascii="Times New Roman" w:hAnsi="Times New Roman"/>
          <w:sz w:val="24"/>
          <w:szCs w:val="24"/>
        </w:rPr>
        <w:t>подпрограмм, основных мероприятий и мероприятий муниципальной программы</w:t>
      </w:r>
    </w:p>
    <w:p w:rsidR="000E4AD9" w:rsidRPr="00C547E5" w:rsidRDefault="000E4AD9" w:rsidP="00C547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9"/>
        <w:gridCol w:w="4146"/>
        <w:gridCol w:w="3566"/>
        <w:gridCol w:w="1547"/>
        <w:gridCol w:w="3308"/>
        <w:gridCol w:w="2544"/>
      </w:tblGrid>
      <w:tr w:rsidR="00726FB2" w:rsidRPr="00726FB2" w:rsidTr="00C547E5">
        <w:trPr>
          <w:trHeight w:val="20"/>
        </w:trPr>
        <w:tc>
          <w:tcPr>
            <w:tcW w:w="254" w:type="pct"/>
          </w:tcPr>
          <w:p w:rsidR="000E4AD9" w:rsidRPr="00726FB2" w:rsidRDefault="000E4AD9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02" w:type="pct"/>
          </w:tcPr>
          <w:p w:rsidR="000E4AD9" w:rsidRPr="00726FB2" w:rsidRDefault="000E4AD9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120" w:type="pct"/>
          </w:tcPr>
          <w:p w:rsidR="000E4AD9" w:rsidRPr="00726FB2" w:rsidRDefault="000E4AD9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486" w:type="pct"/>
          </w:tcPr>
          <w:p w:rsidR="000E4AD9" w:rsidRPr="00726FB2" w:rsidRDefault="000E4AD9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039" w:type="pct"/>
          </w:tcPr>
          <w:p w:rsidR="000E4AD9" w:rsidRPr="00726FB2" w:rsidRDefault="000E4AD9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 результат реализации подпрограммы, основного мероприятия, мероприятия (краткое описание)</w:t>
            </w:r>
          </w:p>
        </w:tc>
        <w:tc>
          <w:tcPr>
            <w:tcW w:w="799" w:type="pct"/>
          </w:tcPr>
          <w:p w:rsidR="000E4AD9" w:rsidRPr="00726FB2" w:rsidRDefault="000E4AD9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Последствия не реализации подпрограммы, основного мероприятия, мероприятия</w:t>
            </w:r>
          </w:p>
        </w:tc>
      </w:tr>
    </w:tbl>
    <w:p w:rsidR="00C547E5" w:rsidRPr="00C547E5" w:rsidRDefault="00C547E5" w:rsidP="00C547E5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9"/>
        <w:gridCol w:w="4146"/>
        <w:gridCol w:w="3566"/>
        <w:gridCol w:w="1547"/>
        <w:gridCol w:w="3308"/>
        <w:gridCol w:w="2544"/>
      </w:tblGrid>
      <w:tr w:rsidR="00726FB2" w:rsidRPr="00726FB2" w:rsidTr="00C547E5">
        <w:trPr>
          <w:trHeight w:val="20"/>
          <w:tblHeader/>
        </w:trPr>
        <w:tc>
          <w:tcPr>
            <w:tcW w:w="254" w:type="pct"/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pct"/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pct"/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9" w:type="pct"/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pct"/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26FB2" w:rsidRPr="00726FB2" w:rsidTr="00C547E5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6C" w:rsidRPr="00726FB2" w:rsidRDefault="005E6C6C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6C" w:rsidRPr="00726FB2" w:rsidRDefault="005E6C6C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 направленные на охрану здоровья, формирование ценностей здорового образ</w:t>
            </w:r>
            <w:r w:rsidR="00095128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жизни, профилактику социально 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значимых заболеваний, повышение рождаемости и снижения смертности населения, формирование мотивации к отказу от вредных</w:t>
            </w:r>
            <w:r w:rsidR="003856DD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привычек</w:t>
            </w:r>
          </w:p>
        </w:tc>
      </w:tr>
      <w:tr w:rsidR="00726FB2" w:rsidRPr="00726FB2" w:rsidTr="00C547E5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5E6C6C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FF73EC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о вреде пагубных привычек и необходимости ведения активного здорового образа жизни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FF73EC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образования, Отдел культуры, Сектор по молодежной политике, ВЦРБ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5758E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D0C24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FF73EC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граждан, охваченных информационно-коммуникационной кампанией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Незнание основ здорового образа жизни ведёт к ухудшению здоровья населения</w:t>
            </w:r>
          </w:p>
        </w:tc>
      </w:tr>
      <w:tr w:rsidR="00726FB2" w:rsidRPr="00726FB2" w:rsidTr="00C547E5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1" w:rsidRPr="00726FB2" w:rsidRDefault="002A66C1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1" w:rsidRPr="00726FB2" w:rsidRDefault="0053260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</w:t>
            </w:r>
            <w:r w:rsidR="002A66C1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разработанных информационных памяток (буклетов, листовок) для тиражирования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1" w:rsidRPr="00726FB2" w:rsidRDefault="002A66C1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образования,</w:t>
            </w:r>
          </w:p>
          <w:p w:rsidR="002A66C1" w:rsidRPr="00726FB2" w:rsidRDefault="002A66C1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Сектор по молодёжной политике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1" w:rsidRPr="00726FB2" w:rsidRDefault="002A66C1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5758E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D0C24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1" w:rsidRPr="00726FB2" w:rsidRDefault="002A66C1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как можно большего числа населения  в информационное поле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1" w:rsidRPr="00726FB2" w:rsidRDefault="002A66C1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знаний о необходимости проходить диспансеризацию, следить за состоянием здоровья повлечёт пассивность населения, отсутствие стремления улучшить здоровье</w:t>
            </w:r>
          </w:p>
        </w:tc>
      </w:tr>
      <w:tr w:rsidR="00726FB2" w:rsidRPr="00726FB2" w:rsidTr="00C547E5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1" w:rsidRPr="00726FB2" w:rsidRDefault="002A66C1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C1" w:rsidRPr="00726FB2" w:rsidRDefault="00F82E85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табакокурения, алкоголизма, употребления психотропных веществ</w:t>
            </w:r>
          </w:p>
        </w:tc>
      </w:tr>
      <w:tr w:rsidR="00726FB2" w:rsidRPr="00726FB2" w:rsidTr="00C547E5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F82E85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количества размещенных информационных материалов о здоровом образе жизни в СМИ, сети интернет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 района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5758E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D0C24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алкоголизма, табакокурения и наркомании, популяризация здорового образа жизни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Возникновение ситуации распространения пагубных привычек, 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ведущих к ухудшению здоровья населения</w:t>
            </w:r>
          </w:p>
        </w:tc>
      </w:tr>
      <w:tr w:rsidR="00726FB2" w:rsidRPr="00726FB2" w:rsidTr="00C547E5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F82E85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ED1D9D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53260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</w:t>
            </w:r>
            <w:r w:rsidR="00F82E85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проведенных социологических опросов по вопросам здорового образа жизни среди населения.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85" w:rsidRPr="00726FB2" w:rsidRDefault="00F82E85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образования,</w:t>
            </w:r>
          </w:p>
          <w:p w:rsidR="00ED1D9D" w:rsidRPr="00726FB2" w:rsidRDefault="00F82E85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Сектор по молодёжной политике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F82E85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5758E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D0C24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F82E85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Анализ уровня знаний населения о здоровом образе жизни, корректировка плана мероприятий в соответствие со сложившейся ситуацией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F82E85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актуальной информации об уровне знаний населения о здоровом образе жизни и вредных привычках </w:t>
            </w:r>
            <w:proofErr w:type="gramStart"/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приведёт</w:t>
            </w:r>
            <w:proofErr w:type="gramEnd"/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позволит своевременно корректировать содержание информационной кампании</w:t>
            </w:r>
          </w:p>
        </w:tc>
      </w:tr>
      <w:tr w:rsidR="00726FB2" w:rsidRPr="00726FB2" w:rsidTr="00C547E5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85" w:rsidRPr="00726FB2" w:rsidRDefault="00F82E85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85" w:rsidRPr="00726FB2" w:rsidRDefault="00F82E85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района о факторах риска развития заболеваний и мерах профилактики</w:t>
            </w:r>
          </w:p>
        </w:tc>
      </w:tr>
      <w:tr w:rsidR="00726FB2" w:rsidRPr="00726FB2" w:rsidTr="00C547E5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F82E85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D1D9D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населения охваченного  профилактическими осмотрами и диспансеризацией.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КГБУЗ ВЦРБ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5758E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D0C24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Своевременное выявление проблем со здоровьем у граждан Верхнебуреинского района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Низкий уровень охвата населения профилактическими осмотрами и диспансеризацией не позволит улучшить состояние здоровья населения</w:t>
            </w:r>
          </w:p>
        </w:tc>
      </w:tr>
      <w:tr w:rsidR="00726FB2" w:rsidRPr="00726FB2" w:rsidTr="00C547E5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F82E85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D1D9D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53260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</w:t>
            </w:r>
            <w:r w:rsidR="00ED1D9D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проведенных акций  по пропаганде здорового образа жизни для населения района.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образования, сектор по спорту и туризму,</w:t>
            </w:r>
          </w:p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сектор по молодёжной политике, соисполнители Программы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5758E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D0C24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как можно большего числа жителей района в акции, направленные на пропаганду здорового образа жизни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 роль слушателей не позволит привить навыки активного здорового образа жизни</w:t>
            </w:r>
          </w:p>
        </w:tc>
      </w:tr>
      <w:tr w:rsidR="00726FB2" w:rsidRPr="00726FB2" w:rsidTr="00C547E5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F82E85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Смертность женщин в возрасте 16-54 лет, на 100 тыс. населения не более 245,1 к 202</w:t>
            </w:r>
            <w:r w:rsidR="00C92A9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КГБУЗ ВЦРБ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5758E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D0C24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уровня смертности женщин трудоспособного возраста способствует закрытию вакансий, воспитание детей в полной семье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Смертность женского населения работоспособного возраста ведёт к появлению неполных семей и неполноценного 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воспитания детей в этих семьях, появление проблем в экономике района</w:t>
            </w:r>
          </w:p>
        </w:tc>
      </w:tr>
      <w:tr w:rsidR="00726FB2" w:rsidRPr="00726FB2" w:rsidTr="00C547E5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F82E85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ED1D9D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  <w:r w:rsidR="00985565">
              <w:rPr>
                <w:rFonts w:ascii="Times New Roman" w:hAnsi="Times New Roman"/>
                <w:sz w:val="24"/>
                <w:szCs w:val="24"/>
                <w:lang w:eastAsia="ru-RU"/>
              </w:rPr>
              <w:t>ертность мужчин в возрасте 16-59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лет, на 100 тыс. населения не более </w:t>
            </w:r>
            <w:r w:rsidR="00C92A90">
              <w:rPr>
                <w:rFonts w:ascii="Times New Roman" w:hAnsi="Times New Roman"/>
                <w:sz w:val="24"/>
                <w:szCs w:val="24"/>
                <w:lang w:eastAsia="ru-RU"/>
              </w:rPr>
              <w:t>418,4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202</w:t>
            </w:r>
            <w:r w:rsidR="00C92A9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КГБУЗ ВЦРБ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5758E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D0C24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уровня смертности мужчин трудоспособного возраста способствует закрытию вакансий, осуществлению воспитания  детей в полной семье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9D" w:rsidRPr="00726FB2" w:rsidRDefault="00ED1D9D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Смертность мужского  населения работоспособного возраста ведёт к появлению неполных семей и неполноценного воспитания детей в этих семьях, появление проблем в экономике района</w:t>
            </w:r>
          </w:p>
        </w:tc>
      </w:tr>
      <w:tr w:rsidR="00726FB2" w:rsidRPr="00726FB2" w:rsidTr="00C547E5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39" w:rsidRPr="00726FB2" w:rsidRDefault="00AC7E0F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52D39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39" w:rsidRPr="00726FB2" w:rsidRDefault="00A52D39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в формировании оптимального двигательного режима и правильного питания, </w:t>
            </w:r>
            <w:proofErr w:type="gramStart"/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соответствующих</w:t>
            </w:r>
            <w:proofErr w:type="gramEnd"/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физиологическим особенностям и возрасту</w:t>
            </w:r>
          </w:p>
        </w:tc>
      </w:tr>
      <w:tr w:rsidR="00A52D39" w:rsidRPr="00726FB2" w:rsidTr="00C547E5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39" w:rsidRPr="00726FB2" w:rsidRDefault="00A52D39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39" w:rsidRPr="00726FB2" w:rsidRDefault="00532607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</w:t>
            </w:r>
            <w:r w:rsidR="00A52D39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проведённых встреч с населением по теме «Двигательная активность и правильное питание – залог здоровья и долголетия»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39" w:rsidRPr="00726FB2" w:rsidRDefault="00A52D39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КГБУЗ ВЦРБ</w:t>
            </w:r>
          </w:p>
          <w:p w:rsidR="00A52D39" w:rsidRPr="00726FB2" w:rsidRDefault="00A52D39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администрации, соисполнители Пр</w:t>
            </w:r>
            <w:r w:rsidR="00532607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39" w:rsidRPr="00726FB2" w:rsidRDefault="00A52D39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5758E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D0C24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39" w:rsidRPr="00726FB2" w:rsidRDefault="00A52D39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населения в активную деятельность, способствующую укреплению здоровья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39" w:rsidRPr="00726FB2" w:rsidRDefault="00A52D39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Недостаточная информированность населения приводит к снижению общего уровня здоровья населения района</w:t>
            </w:r>
          </w:p>
        </w:tc>
      </w:tr>
    </w:tbl>
    <w:p w:rsidR="000E4AD9" w:rsidRPr="00726FB2" w:rsidRDefault="000E4AD9" w:rsidP="00C547E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C7E0F" w:rsidRPr="00726FB2" w:rsidRDefault="00AC7E0F" w:rsidP="00C547E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C7E0F" w:rsidRDefault="00AC7E0F" w:rsidP="00C547E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C7E0F" w:rsidRPr="00726FB2" w:rsidRDefault="00AC7E0F" w:rsidP="00C547E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C7E0F" w:rsidRPr="00726FB2" w:rsidRDefault="00AC7E0F" w:rsidP="00C547E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C7E0F" w:rsidRPr="00726FB2" w:rsidRDefault="00AC7E0F" w:rsidP="00C547E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C7E0F" w:rsidRPr="00726FB2" w:rsidRDefault="00AC7E0F" w:rsidP="00C547E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C7E0F" w:rsidRPr="00726FB2" w:rsidRDefault="00AC7E0F" w:rsidP="00C547E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C7E0F" w:rsidRPr="00726FB2" w:rsidRDefault="00AC7E0F" w:rsidP="00C547E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C7E0F" w:rsidRPr="00726FB2" w:rsidRDefault="00AC7E0F" w:rsidP="00C547E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C7E0F" w:rsidRPr="00726FB2" w:rsidRDefault="00AC7E0F" w:rsidP="00C547E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C7E0F" w:rsidRPr="00726FB2" w:rsidRDefault="00AC7E0F" w:rsidP="00C547E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C7E0F" w:rsidRPr="00726FB2" w:rsidRDefault="00AC7E0F" w:rsidP="00C547E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C7E0F" w:rsidRPr="00726FB2" w:rsidRDefault="00AC7E0F" w:rsidP="00C547E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F73EC" w:rsidRPr="00726FB2" w:rsidRDefault="00FF73EC" w:rsidP="00C547E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4AD9" w:rsidRPr="00726FB2" w:rsidRDefault="000E4AD9" w:rsidP="00C547E5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/>
          <w:sz w:val="24"/>
          <w:szCs w:val="24"/>
        </w:rPr>
      </w:pPr>
      <w:r w:rsidRPr="00726FB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9D0804" w:rsidRPr="00726FB2" w:rsidRDefault="009D0804" w:rsidP="009D08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26FB2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D0804" w:rsidRDefault="009D0804" w:rsidP="009D08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26FB2">
        <w:rPr>
          <w:rFonts w:ascii="Times New Roman" w:hAnsi="Times New Roman"/>
          <w:sz w:val="24"/>
          <w:szCs w:val="24"/>
        </w:rPr>
        <w:t xml:space="preserve">«Укрепление общественного здоровья населения </w:t>
      </w:r>
      <w:proofErr w:type="gramStart"/>
      <w:r w:rsidRPr="00726FB2">
        <w:rPr>
          <w:rFonts w:ascii="Times New Roman" w:hAnsi="Times New Roman"/>
          <w:sz w:val="24"/>
          <w:szCs w:val="24"/>
        </w:rPr>
        <w:t>в</w:t>
      </w:r>
      <w:proofErr w:type="gramEnd"/>
      <w:r w:rsidRPr="00726FB2">
        <w:rPr>
          <w:rFonts w:ascii="Times New Roman" w:hAnsi="Times New Roman"/>
          <w:sz w:val="24"/>
          <w:szCs w:val="24"/>
        </w:rPr>
        <w:t xml:space="preserve"> </w:t>
      </w:r>
    </w:p>
    <w:p w:rsidR="009D0804" w:rsidRPr="00726FB2" w:rsidRDefault="009D0804" w:rsidP="009D08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26FB2">
        <w:rPr>
          <w:rFonts w:ascii="Times New Roman" w:hAnsi="Times New Roman"/>
          <w:sz w:val="24"/>
          <w:szCs w:val="24"/>
        </w:rPr>
        <w:t xml:space="preserve">Верхнебуреинском муниципальном </w:t>
      </w:r>
      <w:proofErr w:type="gramStart"/>
      <w:r w:rsidRPr="00726FB2">
        <w:rPr>
          <w:rFonts w:ascii="Times New Roman" w:hAnsi="Times New Roman"/>
          <w:sz w:val="24"/>
          <w:szCs w:val="24"/>
        </w:rPr>
        <w:t>районе</w:t>
      </w:r>
      <w:proofErr w:type="gramEnd"/>
      <w:r w:rsidRPr="00726FB2">
        <w:rPr>
          <w:rFonts w:ascii="Times New Roman" w:hAnsi="Times New Roman"/>
          <w:sz w:val="24"/>
          <w:szCs w:val="24"/>
        </w:rPr>
        <w:t>» на 2023-2027 годы</w:t>
      </w:r>
    </w:p>
    <w:p w:rsidR="000E4AD9" w:rsidRPr="00726FB2" w:rsidRDefault="000E4AD9" w:rsidP="00C547E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726FB2">
        <w:rPr>
          <w:rFonts w:ascii="Times New Roman" w:hAnsi="Times New Roman"/>
          <w:bCs/>
          <w:sz w:val="24"/>
          <w:szCs w:val="24"/>
        </w:rPr>
        <w:t>Сведения</w:t>
      </w:r>
    </w:p>
    <w:p w:rsidR="000E4AD9" w:rsidRPr="00726FB2" w:rsidRDefault="000E4AD9" w:rsidP="00C547E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726FB2">
        <w:rPr>
          <w:rFonts w:ascii="Times New Roman" w:hAnsi="Times New Roman"/>
          <w:bCs/>
          <w:sz w:val="24"/>
          <w:szCs w:val="24"/>
        </w:rPr>
        <w:t>об основных мерах правового регулирования</w:t>
      </w:r>
      <w:r w:rsidR="00726FB2" w:rsidRPr="00726FB2">
        <w:rPr>
          <w:rFonts w:ascii="Times New Roman" w:hAnsi="Times New Roman"/>
          <w:bCs/>
          <w:sz w:val="24"/>
          <w:szCs w:val="24"/>
        </w:rPr>
        <w:t xml:space="preserve"> </w:t>
      </w:r>
      <w:r w:rsidRPr="00726FB2">
        <w:rPr>
          <w:rFonts w:ascii="Times New Roman" w:hAnsi="Times New Roman"/>
          <w:bCs/>
          <w:sz w:val="24"/>
          <w:szCs w:val="24"/>
        </w:rPr>
        <w:t>в сфере реализации муниципальной программы</w:t>
      </w:r>
    </w:p>
    <w:p w:rsidR="000E4AD9" w:rsidRPr="00726FB2" w:rsidRDefault="000E4AD9" w:rsidP="00C84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1"/>
        <w:gridCol w:w="3031"/>
        <w:gridCol w:w="3031"/>
        <w:gridCol w:w="3031"/>
        <w:gridCol w:w="3031"/>
        <w:gridCol w:w="3025"/>
      </w:tblGrid>
      <w:tr w:rsidR="00726FB2" w:rsidRPr="00726FB2" w:rsidTr="00C547E5">
        <w:trPr>
          <w:tblHeader/>
        </w:trPr>
        <w:tc>
          <w:tcPr>
            <w:tcW w:w="242" w:type="pct"/>
          </w:tcPr>
          <w:p w:rsidR="000E4AD9" w:rsidRPr="00726FB2" w:rsidRDefault="00095128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2" w:type="pct"/>
          </w:tcPr>
          <w:p w:rsidR="000E4AD9" w:rsidRPr="00726FB2" w:rsidRDefault="00095128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 проекта нормативного правового акта</w:t>
            </w:r>
          </w:p>
        </w:tc>
        <w:tc>
          <w:tcPr>
            <w:tcW w:w="952" w:type="pct"/>
          </w:tcPr>
          <w:p w:rsidR="000E4AD9" w:rsidRPr="00726FB2" w:rsidRDefault="00095128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положения проекта нормативного правового акта</w:t>
            </w:r>
          </w:p>
        </w:tc>
        <w:tc>
          <w:tcPr>
            <w:tcW w:w="952" w:type="pct"/>
          </w:tcPr>
          <w:p w:rsidR="000E4AD9" w:rsidRPr="00726FB2" w:rsidRDefault="00095128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952" w:type="pct"/>
          </w:tcPr>
          <w:p w:rsidR="000E4AD9" w:rsidRPr="00726FB2" w:rsidRDefault="00095128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Ожидаемые сроки принятия</w:t>
            </w:r>
          </w:p>
        </w:tc>
        <w:tc>
          <w:tcPr>
            <w:tcW w:w="952" w:type="pct"/>
          </w:tcPr>
          <w:p w:rsidR="000E4AD9" w:rsidRPr="00726FB2" w:rsidRDefault="00095128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Основания и цель разработки нормативного правового акта</w:t>
            </w:r>
          </w:p>
        </w:tc>
      </w:tr>
      <w:tr w:rsidR="00726FB2" w:rsidRPr="00726FB2" w:rsidTr="00C547E5">
        <w:trPr>
          <w:tblHeader/>
        </w:trPr>
        <w:tc>
          <w:tcPr>
            <w:tcW w:w="242" w:type="pct"/>
          </w:tcPr>
          <w:p w:rsidR="00095128" w:rsidRPr="00726FB2" w:rsidRDefault="00095128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pct"/>
          </w:tcPr>
          <w:p w:rsidR="00095128" w:rsidRPr="00726FB2" w:rsidRDefault="00095128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pct"/>
          </w:tcPr>
          <w:p w:rsidR="00095128" w:rsidRPr="00726FB2" w:rsidRDefault="00095128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pct"/>
          </w:tcPr>
          <w:p w:rsidR="00095128" w:rsidRPr="00726FB2" w:rsidRDefault="00095128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pct"/>
          </w:tcPr>
          <w:p w:rsidR="00095128" w:rsidRPr="00726FB2" w:rsidRDefault="00095128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pct"/>
          </w:tcPr>
          <w:p w:rsidR="00095128" w:rsidRPr="00726FB2" w:rsidRDefault="00095128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26FB2" w:rsidRPr="00726FB2" w:rsidTr="00C547E5">
        <w:tc>
          <w:tcPr>
            <w:tcW w:w="242" w:type="pct"/>
          </w:tcPr>
          <w:p w:rsidR="000E4AD9" w:rsidRPr="00726FB2" w:rsidRDefault="000E4AD9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2" w:type="pct"/>
          </w:tcPr>
          <w:p w:rsidR="000E4AD9" w:rsidRPr="00726FB2" w:rsidRDefault="000E4AD9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952" w:type="pct"/>
          </w:tcPr>
          <w:p w:rsidR="000E4AD9" w:rsidRPr="00726FB2" w:rsidRDefault="000E4AD9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Внесение изменений в муниципальную программу</w:t>
            </w:r>
          </w:p>
        </w:tc>
        <w:tc>
          <w:tcPr>
            <w:tcW w:w="952" w:type="pct"/>
          </w:tcPr>
          <w:p w:rsidR="000E4AD9" w:rsidRPr="00726FB2" w:rsidRDefault="00FF73EC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социальным вопросам администрации района</w:t>
            </w:r>
          </w:p>
        </w:tc>
        <w:tc>
          <w:tcPr>
            <w:tcW w:w="952" w:type="pct"/>
          </w:tcPr>
          <w:p w:rsidR="000E4AD9" w:rsidRPr="00726FB2" w:rsidRDefault="000E4AD9" w:rsidP="00C54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Ежегодно, по мере внесения изменений в нормативную правовую базу Российской Федерации, Хабаровского края </w:t>
            </w:r>
          </w:p>
        </w:tc>
        <w:tc>
          <w:tcPr>
            <w:tcW w:w="952" w:type="pct"/>
          </w:tcPr>
          <w:p w:rsidR="000E4AD9" w:rsidRPr="00726FB2" w:rsidRDefault="000E4AD9" w:rsidP="00C547E5">
            <w:pPr>
              <w:shd w:val="clear" w:color="auto" w:fill="FFFFFF"/>
              <w:spacing w:after="0" w:line="240" w:lineRule="exact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6F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Указ Президента Российской Федерации от 07.05.20</w:t>
            </w:r>
            <w:r w:rsidR="00FF73EC" w:rsidRPr="00726F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Pr="00726F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FF73EC" w:rsidRPr="00726F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309 "</w:t>
            </w:r>
            <w:r w:rsidR="00726FB2" w:rsidRPr="00726F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FF73EC" w:rsidRPr="00726F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национальных целях развития Российской Федерации на период до 2030 года и на перспективу до 2036 года"</w:t>
            </w:r>
            <w:r w:rsidRPr="00726F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726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Распоряжение Правительства Хабаровского края 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от 20 марта 2020 года </w:t>
            </w:r>
            <w:r w:rsidR="009F7A04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260-рп</w:t>
            </w:r>
            <w:proofErr w:type="gramStart"/>
            <w:r w:rsidR="009F7A04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б утверждении региональной программы Хабаровского края</w:t>
            </w:r>
            <w:r w:rsidR="009F7A04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"Укрепление общественного здоровья</w:t>
            </w:r>
            <w:r w:rsidR="00EF0C2F" w:rsidRPr="00726FB2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0E4AD9" w:rsidRPr="00726FB2" w:rsidRDefault="000E4AD9" w:rsidP="00C8427A">
      <w:pPr>
        <w:rPr>
          <w:rFonts w:ascii="Times New Roman" w:hAnsi="Times New Roman"/>
          <w:sz w:val="24"/>
          <w:szCs w:val="24"/>
        </w:rPr>
      </w:pPr>
      <w:r w:rsidRPr="00726FB2">
        <w:rPr>
          <w:rFonts w:ascii="Times New Roman" w:hAnsi="Times New Roman"/>
          <w:sz w:val="24"/>
          <w:szCs w:val="24"/>
        </w:rPr>
        <w:br w:type="page"/>
      </w:r>
    </w:p>
    <w:p w:rsidR="009D0804" w:rsidRPr="00726FB2" w:rsidRDefault="009D0804" w:rsidP="009D0804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/>
          <w:sz w:val="24"/>
          <w:szCs w:val="24"/>
        </w:rPr>
      </w:pPr>
      <w:r w:rsidRPr="00726FB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9D0804" w:rsidRDefault="009D0804" w:rsidP="009D08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26FB2">
        <w:rPr>
          <w:rFonts w:ascii="Times New Roman" w:hAnsi="Times New Roman"/>
          <w:sz w:val="24"/>
          <w:szCs w:val="24"/>
        </w:rPr>
        <w:t xml:space="preserve">к Муниципальной программе «Укрепление </w:t>
      </w:r>
    </w:p>
    <w:p w:rsidR="009D0804" w:rsidRDefault="009D0804" w:rsidP="009D08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26FB2">
        <w:rPr>
          <w:rFonts w:ascii="Times New Roman" w:hAnsi="Times New Roman"/>
          <w:sz w:val="24"/>
          <w:szCs w:val="24"/>
        </w:rPr>
        <w:t xml:space="preserve">общественного здоровья населения </w:t>
      </w:r>
      <w:proofErr w:type="gramStart"/>
      <w:r w:rsidRPr="00726FB2">
        <w:rPr>
          <w:rFonts w:ascii="Times New Roman" w:hAnsi="Times New Roman"/>
          <w:sz w:val="24"/>
          <w:szCs w:val="24"/>
        </w:rPr>
        <w:t>в</w:t>
      </w:r>
      <w:proofErr w:type="gramEnd"/>
      <w:r w:rsidRPr="00726FB2">
        <w:rPr>
          <w:rFonts w:ascii="Times New Roman" w:hAnsi="Times New Roman"/>
          <w:sz w:val="24"/>
          <w:szCs w:val="24"/>
        </w:rPr>
        <w:t xml:space="preserve"> </w:t>
      </w:r>
    </w:p>
    <w:p w:rsidR="009D0804" w:rsidRPr="00726FB2" w:rsidRDefault="009D0804" w:rsidP="009D08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26FB2">
        <w:rPr>
          <w:rFonts w:ascii="Times New Roman" w:hAnsi="Times New Roman"/>
          <w:sz w:val="24"/>
          <w:szCs w:val="24"/>
        </w:rPr>
        <w:t xml:space="preserve">Верхнебуреинском муниципальном </w:t>
      </w:r>
      <w:proofErr w:type="gramStart"/>
      <w:r w:rsidRPr="00726FB2">
        <w:rPr>
          <w:rFonts w:ascii="Times New Roman" w:hAnsi="Times New Roman"/>
          <w:sz w:val="24"/>
          <w:szCs w:val="24"/>
        </w:rPr>
        <w:t>районе</w:t>
      </w:r>
      <w:proofErr w:type="gramEnd"/>
      <w:r w:rsidRPr="00726FB2">
        <w:rPr>
          <w:rFonts w:ascii="Times New Roman" w:hAnsi="Times New Roman"/>
          <w:sz w:val="24"/>
          <w:szCs w:val="24"/>
        </w:rPr>
        <w:t>» на 2023-</w:t>
      </w:r>
      <w:r>
        <w:rPr>
          <w:rFonts w:ascii="Times New Roman" w:hAnsi="Times New Roman"/>
          <w:sz w:val="24"/>
          <w:szCs w:val="24"/>
        </w:rPr>
        <w:t>2</w:t>
      </w:r>
      <w:r w:rsidRPr="00726FB2">
        <w:rPr>
          <w:rFonts w:ascii="Times New Roman" w:hAnsi="Times New Roman"/>
          <w:sz w:val="24"/>
          <w:szCs w:val="24"/>
        </w:rPr>
        <w:t>027 годы»</w:t>
      </w:r>
    </w:p>
    <w:p w:rsidR="000E4AD9" w:rsidRPr="00726FB2" w:rsidRDefault="000E4AD9" w:rsidP="009D080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E4AD9" w:rsidRPr="00726FB2" w:rsidRDefault="000E4AD9" w:rsidP="009D080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bookmarkStart w:id="5" w:name="Par369"/>
      <w:bookmarkEnd w:id="5"/>
      <w:r w:rsidRPr="00726FB2">
        <w:rPr>
          <w:rFonts w:ascii="Times New Roman" w:hAnsi="Times New Roman"/>
          <w:bCs/>
          <w:sz w:val="24"/>
          <w:szCs w:val="24"/>
        </w:rPr>
        <w:t>РЕСУРСНОЕ ОБЕСПЕЧЕНИЕ</w:t>
      </w:r>
    </w:p>
    <w:p w:rsidR="000E4AD9" w:rsidRPr="00726FB2" w:rsidRDefault="000E4AD9" w:rsidP="009D080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726FB2">
        <w:rPr>
          <w:rFonts w:ascii="Times New Roman" w:hAnsi="Times New Roman"/>
          <w:bCs/>
          <w:sz w:val="24"/>
          <w:szCs w:val="24"/>
        </w:rPr>
        <w:t>реализации муниципальной программы</w:t>
      </w:r>
      <w:r w:rsidR="009D0804">
        <w:rPr>
          <w:rFonts w:ascii="Times New Roman" w:hAnsi="Times New Roman"/>
          <w:bCs/>
          <w:sz w:val="24"/>
          <w:szCs w:val="24"/>
        </w:rPr>
        <w:t xml:space="preserve"> </w:t>
      </w:r>
      <w:r w:rsidRPr="00726FB2">
        <w:rPr>
          <w:rFonts w:ascii="Times New Roman" w:hAnsi="Times New Roman"/>
          <w:bCs/>
          <w:sz w:val="24"/>
          <w:szCs w:val="24"/>
        </w:rPr>
        <w:t>за счет средств районного бюджета</w:t>
      </w:r>
    </w:p>
    <w:p w:rsidR="000E4AD9" w:rsidRPr="00726FB2" w:rsidRDefault="000E4AD9" w:rsidP="009D080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3"/>
        <w:gridCol w:w="3647"/>
        <w:gridCol w:w="2073"/>
        <w:gridCol w:w="1903"/>
        <w:gridCol w:w="1983"/>
        <w:gridCol w:w="1983"/>
        <w:gridCol w:w="1832"/>
        <w:gridCol w:w="1986"/>
      </w:tblGrid>
      <w:tr w:rsidR="00726FB2" w:rsidRPr="009D0804" w:rsidTr="009D0804">
        <w:trPr>
          <w:trHeight w:val="20"/>
          <w:tblHeader/>
        </w:trPr>
        <w:tc>
          <w:tcPr>
            <w:tcW w:w="182" w:type="pct"/>
            <w:vMerge w:val="restart"/>
          </w:tcPr>
          <w:p w:rsidR="00AD0C24" w:rsidRPr="009D0804" w:rsidRDefault="00AD0C24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40" w:type="pct"/>
            <w:vMerge w:val="restart"/>
          </w:tcPr>
          <w:p w:rsidR="00AD0C24" w:rsidRPr="009D0804" w:rsidRDefault="00AD0C24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48" w:type="pct"/>
            <w:vMerge w:val="restart"/>
          </w:tcPr>
          <w:p w:rsidR="00AD0C24" w:rsidRPr="009D0804" w:rsidRDefault="00AD0C24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029" w:type="pct"/>
            <w:gridSpan w:val="5"/>
          </w:tcPr>
          <w:p w:rsidR="00AD0C24" w:rsidRPr="009D0804" w:rsidRDefault="00AD0C24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726FB2" w:rsidRPr="009D0804" w:rsidTr="009D0804">
        <w:trPr>
          <w:trHeight w:val="20"/>
          <w:tblHeader/>
        </w:trPr>
        <w:tc>
          <w:tcPr>
            <w:tcW w:w="182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7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726FB2" w:rsidRPr="009D0804" w:rsidTr="009D0804">
        <w:trPr>
          <w:trHeight w:val="20"/>
          <w:tblHeader/>
        </w:trPr>
        <w:tc>
          <w:tcPr>
            <w:tcW w:w="182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26FB2" w:rsidRPr="009D0804" w:rsidTr="009D0804">
        <w:trPr>
          <w:trHeight w:val="20"/>
        </w:trPr>
        <w:tc>
          <w:tcPr>
            <w:tcW w:w="182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64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95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2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 направленные на охрану здоровья, формирование ценностей здорового образа жизни, профилактику социально значимых заболеваний, повышение рождаемости и снижения смертности населения, формирование мотивации к отказу от вредных привычек</w:t>
            </w:r>
          </w:p>
        </w:tc>
        <w:tc>
          <w:tcPr>
            <w:tcW w:w="64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95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2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40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о вреде пагубных привычек и необходимости ведения активного здорового образа жизни</w:t>
            </w:r>
          </w:p>
        </w:tc>
        <w:tc>
          <w:tcPr>
            <w:tcW w:w="64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95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2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40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разработанных информационных памяток (буклетов, листовок, проведение конкурсов) для тиражирования, не менее 3000 к 2025 году</w:t>
            </w:r>
          </w:p>
        </w:tc>
        <w:tc>
          <w:tcPr>
            <w:tcW w:w="64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95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2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0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табакокурения, алкоголизма, употребления психотропных веществ.</w:t>
            </w:r>
          </w:p>
        </w:tc>
        <w:tc>
          <w:tcPr>
            <w:tcW w:w="64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95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2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40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количества размещенных информационных материалов о здоровом образе </w:t>
            </w: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жизни в СМИ, сети интернет</w:t>
            </w:r>
          </w:p>
        </w:tc>
        <w:tc>
          <w:tcPr>
            <w:tcW w:w="64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Районный бюджет</w:t>
            </w:r>
          </w:p>
        </w:tc>
        <w:tc>
          <w:tcPr>
            <w:tcW w:w="595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2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140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социологических опросов по вопросам здорового образа жизни среди населения</w:t>
            </w:r>
          </w:p>
        </w:tc>
        <w:tc>
          <w:tcPr>
            <w:tcW w:w="64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95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2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0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района о факторах риска развития заболеваний и мерах профилактики.</w:t>
            </w:r>
          </w:p>
        </w:tc>
        <w:tc>
          <w:tcPr>
            <w:tcW w:w="64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95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2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40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населения охваченного  профилактическими осмотрами и диспансеризацией</w:t>
            </w:r>
          </w:p>
        </w:tc>
        <w:tc>
          <w:tcPr>
            <w:tcW w:w="64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95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2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40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акций  по пропаганде здорового образа жизни для населения района.</w:t>
            </w:r>
          </w:p>
        </w:tc>
        <w:tc>
          <w:tcPr>
            <w:tcW w:w="64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95" w:type="pct"/>
            <w:tcBorders>
              <w:top w:val="nil"/>
            </w:tcBorders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2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40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смертности женщин в возрасте 16-54 лет, на 100 тыс. населения не более 245,1 к 202</w:t>
            </w:r>
            <w:r w:rsidR="00C92A90"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64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95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2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40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см</w:t>
            </w:r>
            <w:r w:rsidR="00985565"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ертности мужчин в возрасте 16-59</w:t>
            </w: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лет, на 100 тыс. населения не более </w:t>
            </w:r>
            <w:r w:rsidR="00C92A90"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418,4</w:t>
            </w: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202</w:t>
            </w:r>
            <w:r w:rsidR="00C92A90"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64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95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2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40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в формировании оптимального двигательного режима и правильного питания, </w:t>
            </w:r>
            <w:proofErr w:type="gramStart"/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соответствующих</w:t>
            </w:r>
            <w:proofErr w:type="gramEnd"/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физиологическим особенностям и возрасту.</w:t>
            </w:r>
          </w:p>
        </w:tc>
        <w:tc>
          <w:tcPr>
            <w:tcW w:w="64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95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C7609" w:rsidRPr="009D0804" w:rsidTr="009D0804">
        <w:trPr>
          <w:trHeight w:val="20"/>
        </w:trPr>
        <w:tc>
          <w:tcPr>
            <w:tcW w:w="182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40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проведённых встреч с населением по теме «Двигательная активность и правильное питание – залог здоровья и долголетия»</w:t>
            </w:r>
          </w:p>
        </w:tc>
        <w:tc>
          <w:tcPr>
            <w:tcW w:w="64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95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0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0E4AD9" w:rsidRPr="009D0804" w:rsidRDefault="000E4AD9" w:rsidP="00C84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0E4AD9" w:rsidRPr="00726FB2" w:rsidRDefault="000E4AD9" w:rsidP="00C84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E4AD9" w:rsidRPr="00726FB2" w:rsidSect="00C547E5">
          <w:pgSz w:w="16838" w:h="11905" w:orient="landscape"/>
          <w:pgMar w:top="1701" w:right="567" w:bottom="567" w:left="567" w:header="720" w:footer="720" w:gutter="0"/>
          <w:cols w:space="720"/>
        </w:sectPr>
      </w:pPr>
    </w:p>
    <w:p w:rsidR="000E4AD9" w:rsidRPr="00726FB2" w:rsidRDefault="000E4AD9" w:rsidP="009D08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26FB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0E4AD9" w:rsidRPr="00726FB2" w:rsidRDefault="000E4AD9" w:rsidP="009D08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26FB2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D0804" w:rsidRDefault="000E4AD9" w:rsidP="009D08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bookmarkStart w:id="6" w:name="_Hlk110328775"/>
      <w:r w:rsidRPr="00726FB2">
        <w:rPr>
          <w:rFonts w:ascii="Times New Roman" w:hAnsi="Times New Roman"/>
          <w:sz w:val="24"/>
          <w:szCs w:val="24"/>
        </w:rPr>
        <w:t xml:space="preserve">«Укрепление общественного здоровья населения </w:t>
      </w:r>
      <w:proofErr w:type="gramStart"/>
      <w:r w:rsidRPr="00726FB2">
        <w:rPr>
          <w:rFonts w:ascii="Times New Roman" w:hAnsi="Times New Roman"/>
          <w:sz w:val="24"/>
          <w:szCs w:val="24"/>
        </w:rPr>
        <w:t>в</w:t>
      </w:r>
      <w:proofErr w:type="gramEnd"/>
      <w:r w:rsidRPr="00726FB2">
        <w:rPr>
          <w:rFonts w:ascii="Times New Roman" w:hAnsi="Times New Roman"/>
          <w:sz w:val="24"/>
          <w:szCs w:val="24"/>
        </w:rPr>
        <w:t xml:space="preserve"> </w:t>
      </w:r>
    </w:p>
    <w:p w:rsidR="000E4AD9" w:rsidRPr="00726FB2" w:rsidRDefault="000E4AD9" w:rsidP="009D08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26FB2">
        <w:rPr>
          <w:rFonts w:ascii="Times New Roman" w:hAnsi="Times New Roman"/>
          <w:sz w:val="24"/>
          <w:szCs w:val="24"/>
        </w:rPr>
        <w:t xml:space="preserve">Верхнебуреинском муниципальном </w:t>
      </w:r>
      <w:proofErr w:type="gramStart"/>
      <w:r w:rsidRPr="00726FB2">
        <w:rPr>
          <w:rFonts w:ascii="Times New Roman" w:hAnsi="Times New Roman"/>
          <w:sz w:val="24"/>
          <w:szCs w:val="24"/>
        </w:rPr>
        <w:t>районе</w:t>
      </w:r>
      <w:proofErr w:type="gramEnd"/>
      <w:r w:rsidRPr="00726FB2">
        <w:rPr>
          <w:rFonts w:ascii="Times New Roman" w:hAnsi="Times New Roman"/>
          <w:sz w:val="24"/>
          <w:szCs w:val="24"/>
        </w:rPr>
        <w:t>» на 202</w:t>
      </w:r>
      <w:r w:rsidR="0055758E" w:rsidRPr="00726FB2">
        <w:rPr>
          <w:rFonts w:ascii="Times New Roman" w:hAnsi="Times New Roman"/>
          <w:sz w:val="24"/>
          <w:szCs w:val="24"/>
        </w:rPr>
        <w:t>3</w:t>
      </w:r>
      <w:r w:rsidRPr="00726FB2">
        <w:rPr>
          <w:rFonts w:ascii="Times New Roman" w:hAnsi="Times New Roman"/>
          <w:sz w:val="24"/>
          <w:szCs w:val="24"/>
        </w:rPr>
        <w:t>-202</w:t>
      </w:r>
      <w:r w:rsidR="00CD446A" w:rsidRPr="00726FB2">
        <w:rPr>
          <w:rFonts w:ascii="Times New Roman" w:hAnsi="Times New Roman"/>
          <w:sz w:val="24"/>
          <w:szCs w:val="24"/>
        </w:rPr>
        <w:t>7</w:t>
      </w:r>
      <w:r w:rsidRPr="00726FB2">
        <w:rPr>
          <w:rFonts w:ascii="Times New Roman" w:hAnsi="Times New Roman"/>
          <w:sz w:val="24"/>
          <w:szCs w:val="24"/>
        </w:rPr>
        <w:t xml:space="preserve"> годы</w:t>
      </w:r>
    </w:p>
    <w:bookmarkEnd w:id="6"/>
    <w:p w:rsidR="000E4AD9" w:rsidRPr="00726FB2" w:rsidRDefault="000E4AD9" w:rsidP="009D08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</w:p>
    <w:p w:rsidR="000E4AD9" w:rsidRPr="00726FB2" w:rsidRDefault="000E4AD9" w:rsidP="009D080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726FB2">
        <w:rPr>
          <w:rFonts w:ascii="Times New Roman" w:hAnsi="Times New Roman"/>
          <w:bCs/>
          <w:sz w:val="24"/>
          <w:szCs w:val="24"/>
        </w:rPr>
        <w:t>ПРОГНОЗНАЯ (СПРАВОЧНАЯ) ОЦЕНКА</w:t>
      </w:r>
    </w:p>
    <w:p w:rsidR="000E4AD9" w:rsidRPr="00726FB2" w:rsidRDefault="000E4AD9" w:rsidP="009D080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726FB2">
        <w:rPr>
          <w:rFonts w:ascii="Times New Roman" w:hAnsi="Times New Roman"/>
          <w:bCs/>
          <w:sz w:val="24"/>
          <w:szCs w:val="24"/>
        </w:rPr>
        <w:t>расходов федерального бюджета, краевого бюджета, районного бюджета, бюджетов поселений района и внебюджетных средств</w:t>
      </w:r>
    </w:p>
    <w:p w:rsidR="000E4AD9" w:rsidRPr="00726FB2" w:rsidRDefault="000E4AD9" w:rsidP="009D080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2"/>
        <w:gridCol w:w="3772"/>
        <w:gridCol w:w="2073"/>
        <w:gridCol w:w="1777"/>
        <w:gridCol w:w="1984"/>
        <w:gridCol w:w="1984"/>
        <w:gridCol w:w="1834"/>
        <w:gridCol w:w="1914"/>
      </w:tblGrid>
      <w:tr w:rsidR="00726FB2" w:rsidRPr="009D0804" w:rsidTr="009D0804">
        <w:trPr>
          <w:trHeight w:val="20"/>
          <w:tblHeader/>
        </w:trPr>
        <w:tc>
          <w:tcPr>
            <w:tcW w:w="183" w:type="pct"/>
            <w:vMerge w:val="restart"/>
          </w:tcPr>
          <w:p w:rsidR="00CD446A" w:rsidRPr="009D0804" w:rsidRDefault="00CD446A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85" w:type="pct"/>
            <w:vMerge w:val="restart"/>
          </w:tcPr>
          <w:p w:rsidR="00CD446A" w:rsidRPr="009D0804" w:rsidRDefault="00CD446A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51" w:type="pct"/>
            <w:vMerge w:val="restart"/>
          </w:tcPr>
          <w:p w:rsidR="00CD446A" w:rsidRPr="009D0804" w:rsidRDefault="00CD446A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981" w:type="pct"/>
            <w:gridSpan w:val="5"/>
          </w:tcPr>
          <w:p w:rsidR="00CD446A" w:rsidRPr="009D0804" w:rsidRDefault="00CD446A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 по годам (тыс. рублей)</w:t>
            </w:r>
          </w:p>
        </w:tc>
      </w:tr>
      <w:tr w:rsidR="00726FB2" w:rsidRPr="009D0804" w:rsidTr="009D0804">
        <w:trPr>
          <w:trHeight w:val="20"/>
          <w:tblHeader/>
        </w:trPr>
        <w:tc>
          <w:tcPr>
            <w:tcW w:w="183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726FB2" w:rsidRPr="009D0804" w:rsidTr="009D0804">
        <w:trPr>
          <w:trHeight w:val="20"/>
          <w:tblHeader/>
        </w:trPr>
        <w:tc>
          <w:tcPr>
            <w:tcW w:w="18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 w:val="restar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vMerge w:val="restar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/>
            <w:vAlign w:val="center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vMerge/>
            <w:vAlign w:val="center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 w:val="restart"/>
            <w:vAlign w:val="center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pct"/>
            <w:vMerge w:val="restart"/>
            <w:vAlign w:val="center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 направленные на охрану здоровья, формирование ценностей здорового образа жизни, профилактику социально значимых заболеваний, повышение рождаемости и снижения смертности населения, формирование мотивации к отказу от вредных привычек.</w:t>
            </w: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/>
            <w:vAlign w:val="center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vMerge/>
            <w:vAlign w:val="center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 w:val="restar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85" w:type="pct"/>
            <w:vMerge w:val="restar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граждан, охваченных информационно-коммуникационной кампанией</w:t>
            </w: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 w:val="restar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85" w:type="pct"/>
            <w:vMerge w:val="restar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разработанных информационных памяток (буклетов, листовок, проведение конкурсов) для тиражирования, не менее 3000 к 202</w:t>
            </w:r>
            <w:r w:rsidR="00C92A90"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 w:val="restar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pct"/>
            <w:vMerge w:val="restar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табакокурения, алкоголизма, употребления психотропных веществ.</w:t>
            </w: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 w:val="restar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85" w:type="pct"/>
            <w:vMerge w:val="restar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количества размещенных информационных материалов о здоровом образе жизни в СМИ, сети интернет</w:t>
            </w: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 w:val="restar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185" w:type="pct"/>
            <w:vMerge w:val="restar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социологических опросов по вопросам здорового образа жизни среди населения</w:t>
            </w: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 w:val="restar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pct"/>
            <w:vMerge w:val="restar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района о факторах риска развития заболеваний и мерах профилактики.</w:t>
            </w: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 w:val="restar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85" w:type="pct"/>
            <w:vMerge w:val="restar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населения охваченного  профилактическими осмотрами и диспансеризацией</w:t>
            </w: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 w:val="restar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85" w:type="pct"/>
            <w:vMerge w:val="restar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акций  по пропаганде здорового образа жизни для населения района</w:t>
            </w: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spacing w:after="0" w:line="240" w:lineRule="exact"/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 w:val="restar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85" w:type="pct"/>
            <w:vMerge w:val="restar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смертности женщин в возрасте 16-54 лет, на 100 тыс. населения не более 245,1 к 202</w:t>
            </w:r>
            <w:r w:rsidR="00C92A90"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vMerge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 w:val="restar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85" w:type="pct"/>
            <w:vMerge w:val="restar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смертности мужчин в возрасте 16-5</w:t>
            </w:r>
            <w:r w:rsidR="00C92A90"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лет, на 100 тыс. населения не более </w:t>
            </w:r>
            <w:r w:rsidR="00C92A90"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418,4 </w:t>
            </w: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к 202</w:t>
            </w:r>
            <w:r w:rsidR="00C92A90"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/>
            <w:vAlign w:val="center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vMerge/>
            <w:vAlign w:val="center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 w:val="restart"/>
            <w:vAlign w:val="center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pct"/>
            <w:vMerge w:val="restart"/>
            <w:vAlign w:val="center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в формировании оптимального двигательного режима и правильного питания, </w:t>
            </w:r>
            <w:proofErr w:type="gramStart"/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соответствующих</w:t>
            </w:r>
            <w:proofErr w:type="gramEnd"/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физиологическим особенностям и возрасту.</w:t>
            </w: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/>
            <w:vAlign w:val="center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vMerge/>
            <w:vAlign w:val="center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6FB2" w:rsidRPr="009D0804" w:rsidTr="009D0804">
        <w:trPr>
          <w:trHeight w:val="20"/>
        </w:trPr>
        <w:tc>
          <w:tcPr>
            <w:tcW w:w="183" w:type="pct"/>
            <w:vMerge w:val="restart"/>
            <w:vAlign w:val="center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85" w:type="pct"/>
            <w:vMerge w:val="restart"/>
            <w:vAlign w:val="center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проведённых встреч с населением по теме «Двигательная активность и правильное питание – залог здоровья и долголетия»</w:t>
            </w: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C7609" w:rsidRPr="009D0804" w:rsidTr="009D0804">
        <w:trPr>
          <w:trHeight w:val="20"/>
        </w:trPr>
        <w:tc>
          <w:tcPr>
            <w:tcW w:w="183" w:type="pct"/>
            <w:vMerge/>
            <w:vAlign w:val="center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vMerge/>
            <w:vAlign w:val="center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58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3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6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1" w:type="pct"/>
          </w:tcPr>
          <w:p w:rsidR="00FC7609" w:rsidRPr="009D0804" w:rsidRDefault="00FC7609" w:rsidP="009D0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804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0E4AD9" w:rsidRPr="009D0804" w:rsidRDefault="000E4AD9" w:rsidP="009D0804">
      <w:pPr>
        <w:jc w:val="center"/>
        <w:rPr>
          <w:rFonts w:ascii="Times New Roman" w:hAnsi="Times New Roman"/>
          <w:sz w:val="24"/>
          <w:szCs w:val="24"/>
        </w:rPr>
      </w:pPr>
      <w:r w:rsidRPr="00726FB2">
        <w:rPr>
          <w:rFonts w:ascii="Times New Roman" w:hAnsi="Times New Roman"/>
          <w:sz w:val="24"/>
          <w:szCs w:val="24"/>
        </w:rPr>
        <w:t>____________</w:t>
      </w:r>
      <w:r w:rsidR="009D0804">
        <w:rPr>
          <w:rFonts w:ascii="Times New Roman" w:hAnsi="Times New Roman"/>
          <w:sz w:val="24"/>
          <w:szCs w:val="24"/>
        </w:rPr>
        <w:t>______________________________________</w:t>
      </w:r>
    </w:p>
    <w:sectPr w:rsidR="000E4AD9" w:rsidRPr="009D0804" w:rsidSect="009D0804">
      <w:pgSz w:w="16838" w:h="11905" w:orient="landscape"/>
      <w:pgMar w:top="1701" w:right="567" w:bottom="567" w:left="567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6D5865" w15:done="0"/>
  <w15:commentEx w15:paraId="1CE4DD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D5865" w16cid:durableId="2ADC7518"/>
  <w16cid:commentId w16cid:paraId="1CE4DD28" w16cid:durableId="2ADC751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077" w:rsidRDefault="00DB0077">
      <w:pPr>
        <w:spacing w:after="0" w:line="240" w:lineRule="auto"/>
      </w:pPr>
      <w:r>
        <w:separator/>
      </w:r>
    </w:p>
  </w:endnote>
  <w:endnote w:type="continuationSeparator" w:id="0">
    <w:p w:rsidR="00DB0077" w:rsidRDefault="00DB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077" w:rsidRDefault="00DB0077">
      <w:pPr>
        <w:spacing w:after="0" w:line="240" w:lineRule="auto"/>
      </w:pPr>
      <w:r>
        <w:separator/>
      </w:r>
    </w:p>
  </w:footnote>
  <w:footnote w:type="continuationSeparator" w:id="0">
    <w:p w:rsidR="00DB0077" w:rsidRDefault="00DB0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804" w:rsidRDefault="00926402">
    <w:pPr>
      <w:pStyle w:val="ad"/>
      <w:jc w:val="center"/>
    </w:pPr>
    <w:r>
      <w:rPr>
        <w:noProof/>
      </w:rPr>
      <w:fldChar w:fldCharType="begin"/>
    </w:r>
    <w:r w:rsidR="009D0804">
      <w:rPr>
        <w:noProof/>
      </w:rPr>
      <w:instrText>PAGE   \* MERGEFORMAT</w:instrText>
    </w:r>
    <w:r>
      <w:rPr>
        <w:noProof/>
      </w:rPr>
      <w:fldChar w:fldCharType="separate"/>
    </w:r>
    <w:r w:rsidR="00A94A18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947"/>
    <w:multiLevelType w:val="hybridMultilevel"/>
    <w:tmpl w:val="755CC8EC"/>
    <w:lvl w:ilvl="0" w:tplc="262A925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>
    <w:nsid w:val="05F37895"/>
    <w:multiLevelType w:val="hybridMultilevel"/>
    <w:tmpl w:val="F384ADD6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E2331D"/>
    <w:multiLevelType w:val="hybridMultilevel"/>
    <w:tmpl w:val="3B00D28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741223"/>
    <w:multiLevelType w:val="hybridMultilevel"/>
    <w:tmpl w:val="33049C64"/>
    <w:lvl w:ilvl="0" w:tplc="6B2ACD2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96C1D38"/>
    <w:multiLevelType w:val="hybridMultilevel"/>
    <w:tmpl w:val="FF367ADA"/>
    <w:lvl w:ilvl="0" w:tplc="9E56F2F8">
      <w:start w:val="1"/>
      <w:numFmt w:val="decimal"/>
      <w:lvlText w:val="%1."/>
      <w:lvlJc w:val="center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5">
    <w:nsid w:val="09A07493"/>
    <w:multiLevelType w:val="hybridMultilevel"/>
    <w:tmpl w:val="FBAA4FA0"/>
    <w:lvl w:ilvl="0" w:tplc="B0CAAA1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0622F57"/>
    <w:multiLevelType w:val="hybridMultilevel"/>
    <w:tmpl w:val="3A1EDB30"/>
    <w:lvl w:ilvl="0" w:tplc="95489A2C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2225F61"/>
    <w:multiLevelType w:val="hybridMultilevel"/>
    <w:tmpl w:val="C83E8012"/>
    <w:lvl w:ilvl="0" w:tplc="33A24238">
      <w:start w:val="1"/>
      <w:numFmt w:val="decimal"/>
      <w:lvlText w:val="%1)"/>
      <w:lvlJc w:val="left"/>
      <w:pPr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3123B6E"/>
    <w:multiLevelType w:val="hybridMultilevel"/>
    <w:tmpl w:val="FF367ADA"/>
    <w:lvl w:ilvl="0" w:tplc="9E56F2F8">
      <w:start w:val="1"/>
      <w:numFmt w:val="decimal"/>
      <w:lvlText w:val="%1."/>
      <w:lvlJc w:val="center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4065089"/>
    <w:multiLevelType w:val="hybridMultilevel"/>
    <w:tmpl w:val="97DA0EF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42500F2"/>
    <w:multiLevelType w:val="hybridMultilevel"/>
    <w:tmpl w:val="FF367ADA"/>
    <w:lvl w:ilvl="0" w:tplc="9E56F2F8">
      <w:start w:val="1"/>
      <w:numFmt w:val="decimal"/>
      <w:lvlText w:val="%1."/>
      <w:lvlJc w:val="center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86803E9"/>
    <w:multiLevelType w:val="hybridMultilevel"/>
    <w:tmpl w:val="0C36C258"/>
    <w:lvl w:ilvl="0" w:tplc="65C81A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461AA6"/>
    <w:multiLevelType w:val="multilevel"/>
    <w:tmpl w:val="28B8747E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cs="Times New Roman" w:hint="default"/>
        <w:color w:val="auto"/>
      </w:rPr>
    </w:lvl>
  </w:abstractNum>
  <w:abstractNum w:abstractNumId="13">
    <w:nsid w:val="1C343FE1"/>
    <w:multiLevelType w:val="hybridMultilevel"/>
    <w:tmpl w:val="A482B890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25A862C1"/>
    <w:multiLevelType w:val="hybridMultilevel"/>
    <w:tmpl w:val="B2B67DB8"/>
    <w:lvl w:ilvl="0" w:tplc="D3863348">
      <w:start w:val="1"/>
      <w:numFmt w:val="decimal"/>
      <w:lvlText w:val="%1)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5">
    <w:nsid w:val="25EC7BC0"/>
    <w:multiLevelType w:val="multilevel"/>
    <w:tmpl w:val="A5D09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color w:val="auto"/>
      </w:rPr>
    </w:lvl>
  </w:abstractNum>
  <w:abstractNum w:abstractNumId="16">
    <w:nsid w:val="29A719BE"/>
    <w:multiLevelType w:val="multilevel"/>
    <w:tmpl w:val="9E2EC8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4472C4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cs="Times New Roman" w:hint="default"/>
        <w:color w:val="4472C4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  <w:color w:val="4472C4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cs="Times New Roman" w:hint="default"/>
        <w:color w:val="4472C4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  <w:color w:val="4472C4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cs="Times New Roman" w:hint="default"/>
        <w:color w:val="4472C4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cs="Times New Roman" w:hint="default"/>
        <w:color w:val="4472C4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cs="Times New Roman" w:hint="default"/>
        <w:color w:val="4472C4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cs="Times New Roman" w:hint="default"/>
        <w:color w:val="4472C4"/>
      </w:rPr>
    </w:lvl>
  </w:abstractNum>
  <w:abstractNum w:abstractNumId="17">
    <w:nsid w:val="2D054BE1"/>
    <w:multiLevelType w:val="hybridMultilevel"/>
    <w:tmpl w:val="5B8A4C48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0E2F46"/>
    <w:multiLevelType w:val="hybridMultilevel"/>
    <w:tmpl w:val="531A93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11E0779"/>
    <w:multiLevelType w:val="hybridMultilevel"/>
    <w:tmpl w:val="8DE4D302"/>
    <w:lvl w:ilvl="0" w:tplc="1012FA60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  <w:lvl w:ilvl="1" w:tplc="723CE00A">
      <w:start w:val="1"/>
      <w:numFmt w:val="decimal"/>
      <w:lvlText w:val="%2)"/>
      <w:lvlJc w:val="left"/>
      <w:pPr>
        <w:ind w:left="2839" w:hanging="105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12229D4"/>
    <w:multiLevelType w:val="hybridMultilevel"/>
    <w:tmpl w:val="EBD00C3E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13F0BBC"/>
    <w:multiLevelType w:val="multilevel"/>
    <w:tmpl w:val="D7A44B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  <w:color w:val="auto"/>
      </w:rPr>
    </w:lvl>
  </w:abstractNum>
  <w:abstractNum w:abstractNumId="23">
    <w:nsid w:val="3908349C"/>
    <w:multiLevelType w:val="hybridMultilevel"/>
    <w:tmpl w:val="F0C67D60"/>
    <w:lvl w:ilvl="0" w:tplc="363299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43137147"/>
    <w:multiLevelType w:val="hybridMultilevel"/>
    <w:tmpl w:val="27C88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305C03"/>
    <w:multiLevelType w:val="hybridMultilevel"/>
    <w:tmpl w:val="3EF6C22C"/>
    <w:lvl w:ilvl="0" w:tplc="581C8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5A325F"/>
    <w:multiLevelType w:val="multilevel"/>
    <w:tmpl w:val="51021D1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  <w:color w:val="auto"/>
      </w:rPr>
    </w:lvl>
  </w:abstractNum>
  <w:abstractNum w:abstractNumId="27">
    <w:nsid w:val="479D0C59"/>
    <w:multiLevelType w:val="hybridMultilevel"/>
    <w:tmpl w:val="E7E0116C"/>
    <w:lvl w:ilvl="0" w:tplc="581C8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470107"/>
    <w:multiLevelType w:val="hybridMultilevel"/>
    <w:tmpl w:val="BDEEE990"/>
    <w:lvl w:ilvl="0" w:tplc="944E1430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29">
    <w:nsid w:val="52A3086F"/>
    <w:multiLevelType w:val="hybridMultilevel"/>
    <w:tmpl w:val="D56C3C70"/>
    <w:lvl w:ilvl="0" w:tplc="1012FA6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3E31F4"/>
    <w:multiLevelType w:val="hybridMultilevel"/>
    <w:tmpl w:val="9B7C7A9A"/>
    <w:lvl w:ilvl="0" w:tplc="5B8A298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7CE489A"/>
    <w:multiLevelType w:val="hybridMultilevel"/>
    <w:tmpl w:val="F0D4743C"/>
    <w:lvl w:ilvl="0" w:tplc="F38A78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A583AB2"/>
    <w:multiLevelType w:val="hybridMultilevel"/>
    <w:tmpl w:val="EA22CB1E"/>
    <w:lvl w:ilvl="0" w:tplc="49220B5A">
      <w:start w:val="6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FF7DC4"/>
    <w:multiLevelType w:val="hybridMultilevel"/>
    <w:tmpl w:val="ECF63ACE"/>
    <w:lvl w:ilvl="0" w:tplc="7438FC62">
      <w:start w:val="3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4">
    <w:nsid w:val="5CFD1D13"/>
    <w:multiLevelType w:val="hybridMultilevel"/>
    <w:tmpl w:val="3A5418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6255FF"/>
    <w:multiLevelType w:val="multilevel"/>
    <w:tmpl w:val="D996FD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36">
    <w:nsid w:val="63EB0884"/>
    <w:multiLevelType w:val="hybridMultilevel"/>
    <w:tmpl w:val="0C522A64"/>
    <w:lvl w:ilvl="0" w:tplc="D7EE7118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2275E9"/>
    <w:multiLevelType w:val="hybridMultilevel"/>
    <w:tmpl w:val="35823502"/>
    <w:lvl w:ilvl="0" w:tplc="353221F0">
      <w:start w:val="2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8">
    <w:nsid w:val="67690025"/>
    <w:multiLevelType w:val="hybridMultilevel"/>
    <w:tmpl w:val="89B8CC38"/>
    <w:lvl w:ilvl="0" w:tplc="581C8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2A663D"/>
    <w:multiLevelType w:val="hybridMultilevel"/>
    <w:tmpl w:val="E4F881AA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9744D14"/>
    <w:multiLevelType w:val="hybridMultilevel"/>
    <w:tmpl w:val="286AF6F2"/>
    <w:lvl w:ilvl="0" w:tplc="885486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6C6C28DE"/>
    <w:multiLevelType w:val="hybridMultilevel"/>
    <w:tmpl w:val="12C8F12C"/>
    <w:lvl w:ilvl="0" w:tplc="581C8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4343E7C"/>
    <w:multiLevelType w:val="multilevel"/>
    <w:tmpl w:val="C0B430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3">
    <w:nsid w:val="76365A0B"/>
    <w:multiLevelType w:val="hybridMultilevel"/>
    <w:tmpl w:val="45AEA66C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A3004E"/>
    <w:multiLevelType w:val="hybridMultilevel"/>
    <w:tmpl w:val="FF367ADA"/>
    <w:lvl w:ilvl="0" w:tplc="9E56F2F8">
      <w:start w:val="1"/>
      <w:numFmt w:val="decimal"/>
      <w:lvlText w:val="%1."/>
      <w:lvlJc w:val="center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94E7A27"/>
    <w:multiLevelType w:val="hybridMultilevel"/>
    <w:tmpl w:val="BD1EC260"/>
    <w:lvl w:ilvl="0" w:tplc="019E680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6">
    <w:nsid w:val="7A6841C1"/>
    <w:multiLevelType w:val="hybridMultilevel"/>
    <w:tmpl w:val="B64635D2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90306F"/>
    <w:multiLevelType w:val="hybridMultilevel"/>
    <w:tmpl w:val="9998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ED3368"/>
    <w:multiLevelType w:val="hybridMultilevel"/>
    <w:tmpl w:val="B7CC952A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43058B"/>
    <w:multiLevelType w:val="hybridMultilevel"/>
    <w:tmpl w:val="BE4E6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8"/>
  </w:num>
  <w:num w:numId="5">
    <w:abstractNumId w:val="43"/>
  </w:num>
  <w:num w:numId="6">
    <w:abstractNumId w:val="24"/>
  </w:num>
  <w:num w:numId="7">
    <w:abstractNumId w:val="46"/>
  </w:num>
  <w:num w:numId="8">
    <w:abstractNumId w:val="21"/>
  </w:num>
  <w:num w:numId="9">
    <w:abstractNumId w:val="17"/>
  </w:num>
  <w:num w:numId="10">
    <w:abstractNumId w:val="31"/>
  </w:num>
  <w:num w:numId="11">
    <w:abstractNumId w:val="47"/>
  </w:num>
  <w:num w:numId="12">
    <w:abstractNumId w:val="19"/>
  </w:num>
  <w:num w:numId="13">
    <w:abstractNumId w:val="13"/>
  </w:num>
  <w:num w:numId="14">
    <w:abstractNumId w:val="7"/>
  </w:num>
  <w:num w:numId="15">
    <w:abstractNumId w:val="38"/>
  </w:num>
  <w:num w:numId="16">
    <w:abstractNumId w:val="39"/>
  </w:num>
  <w:num w:numId="17">
    <w:abstractNumId w:val="49"/>
  </w:num>
  <w:num w:numId="18">
    <w:abstractNumId w:val="34"/>
  </w:num>
  <w:num w:numId="19">
    <w:abstractNumId w:val="44"/>
  </w:num>
  <w:num w:numId="20">
    <w:abstractNumId w:val="8"/>
  </w:num>
  <w:num w:numId="21">
    <w:abstractNumId w:val="10"/>
  </w:num>
  <w:num w:numId="22">
    <w:abstractNumId w:val="4"/>
  </w:num>
  <w:num w:numId="23">
    <w:abstractNumId w:val="25"/>
  </w:num>
  <w:num w:numId="24">
    <w:abstractNumId w:val="28"/>
  </w:num>
  <w:num w:numId="25">
    <w:abstractNumId w:val="45"/>
  </w:num>
  <w:num w:numId="26">
    <w:abstractNumId w:val="0"/>
  </w:num>
  <w:num w:numId="27">
    <w:abstractNumId w:val="20"/>
  </w:num>
  <w:num w:numId="28">
    <w:abstractNumId w:val="29"/>
  </w:num>
  <w:num w:numId="29">
    <w:abstractNumId w:val="27"/>
  </w:num>
  <w:num w:numId="30">
    <w:abstractNumId w:val="41"/>
  </w:num>
  <w:num w:numId="31">
    <w:abstractNumId w:val="5"/>
  </w:num>
  <w:num w:numId="32">
    <w:abstractNumId w:val="42"/>
  </w:num>
  <w:num w:numId="33">
    <w:abstractNumId w:val="16"/>
  </w:num>
  <w:num w:numId="34">
    <w:abstractNumId w:val="40"/>
  </w:num>
  <w:num w:numId="35">
    <w:abstractNumId w:val="23"/>
  </w:num>
  <w:num w:numId="36">
    <w:abstractNumId w:val="12"/>
  </w:num>
  <w:num w:numId="37">
    <w:abstractNumId w:val="35"/>
  </w:num>
  <w:num w:numId="38">
    <w:abstractNumId w:val="26"/>
  </w:num>
  <w:num w:numId="39">
    <w:abstractNumId w:val="22"/>
  </w:num>
  <w:num w:numId="40">
    <w:abstractNumId w:val="36"/>
  </w:num>
  <w:num w:numId="41">
    <w:abstractNumId w:val="32"/>
  </w:num>
  <w:num w:numId="42">
    <w:abstractNumId w:val="14"/>
  </w:num>
  <w:num w:numId="43">
    <w:abstractNumId w:val="3"/>
  </w:num>
  <w:num w:numId="44">
    <w:abstractNumId w:val="15"/>
  </w:num>
  <w:num w:numId="45">
    <w:abstractNumId w:val="37"/>
  </w:num>
  <w:num w:numId="46">
    <w:abstractNumId w:val="2"/>
  </w:num>
  <w:num w:numId="47">
    <w:abstractNumId w:val="33"/>
  </w:num>
  <w:num w:numId="48">
    <w:abstractNumId w:val="18"/>
  </w:num>
  <w:num w:numId="49">
    <w:abstractNumId w:val="30"/>
  </w:num>
  <w:num w:numId="5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Наталья">
    <w15:presenceInfo w15:providerId="Windows Live" w15:userId="e9c75cf143a8067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80D"/>
    <w:rsid w:val="00015EF6"/>
    <w:rsid w:val="0001742C"/>
    <w:rsid w:val="00023419"/>
    <w:rsid w:val="00054AB1"/>
    <w:rsid w:val="00087F0A"/>
    <w:rsid w:val="00095128"/>
    <w:rsid w:val="000C3CF9"/>
    <w:rsid w:val="000D11F6"/>
    <w:rsid w:val="000E4AD9"/>
    <w:rsid w:val="000F3979"/>
    <w:rsid w:val="001016CB"/>
    <w:rsid w:val="0010654E"/>
    <w:rsid w:val="001115FA"/>
    <w:rsid w:val="001128D7"/>
    <w:rsid w:val="001160D5"/>
    <w:rsid w:val="001231AE"/>
    <w:rsid w:val="00126ACC"/>
    <w:rsid w:val="00130DC8"/>
    <w:rsid w:val="001356BA"/>
    <w:rsid w:val="0013583C"/>
    <w:rsid w:val="001811E6"/>
    <w:rsid w:val="00182608"/>
    <w:rsid w:val="001B0EEF"/>
    <w:rsid w:val="001B141D"/>
    <w:rsid w:val="001B6A8C"/>
    <w:rsid w:val="001E2BC0"/>
    <w:rsid w:val="001F4242"/>
    <w:rsid w:val="00204960"/>
    <w:rsid w:val="002076C0"/>
    <w:rsid w:val="002466AB"/>
    <w:rsid w:val="00246CE5"/>
    <w:rsid w:val="00250598"/>
    <w:rsid w:val="00277FAC"/>
    <w:rsid w:val="00281704"/>
    <w:rsid w:val="002A1B6D"/>
    <w:rsid w:val="002A66C1"/>
    <w:rsid w:val="002B7CC2"/>
    <w:rsid w:val="002C112E"/>
    <w:rsid w:val="002C4D58"/>
    <w:rsid w:val="002D277B"/>
    <w:rsid w:val="002D5646"/>
    <w:rsid w:val="002E0F4E"/>
    <w:rsid w:val="002E3AD6"/>
    <w:rsid w:val="002F28D8"/>
    <w:rsid w:val="00306F7D"/>
    <w:rsid w:val="00311EA8"/>
    <w:rsid w:val="003125E3"/>
    <w:rsid w:val="00341CE7"/>
    <w:rsid w:val="003508CC"/>
    <w:rsid w:val="003552EC"/>
    <w:rsid w:val="003677E0"/>
    <w:rsid w:val="00375903"/>
    <w:rsid w:val="0038078A"/>
    <w:rsid w:val="003856DD"/>
    <w:rsid w:val="003954B1"/>
    <w:rsid w:val="003A7929"/>
    <w:rsid w:val="003B4C38"/>
    <w:rsid w:val="003C340E"/>
    <w:rsid w:val="003C5F4A"/>
    <w:rsid w:val="003D1230"/>
    <w:rsid w:val="003D3C9C"/>
    <w:rsid w:val="003E731C"/>
    <w:rsid w:val="003F324C"/>
    <w:rsid w:val="00426522"/>
    <w:rsid w:val="004361DF"/>
    <w:rsid w:val="0045451A"/>
    <w:rsid w:val="00462024"/>
    <w:rsid w:val="00470F0E"/>
    <w:rsid w:val="00475312"/>
    <w:rsid w:val="00484067"/>
    <w:rsid w:val="00492035"/>
    <w:rsid w:val="004A05D0"/>
    <w:rsid w:val="004C1837"/>
    <w:rsid w:val="004D5B2C"/>
    <w:rsid w:val="004F7132"/>
    <w:rsid w:val="00516698"/>
    <w:rsid w:val="00521017"/>
    <w:rsid w:val="00532607"/>
    <w:rsid w:val="00534DD6"/>
    <w:rsid w:val="00540275"/>
    <w:rsid w:val="0055448B"/>
    <w:rsid w:val="0055758E"/>
    <w:rsid w:val="005614C1"/>
    <w:rsid w:val="00597DA2"/>
    <w:rsid w:val="005B03CF"/>
    <w:rsid w:val="005C4028"/>
    <w:rsid w:val="005D2ED0"/>
    <w:rsid w:val="005D6181"/>
    <w:rsid w:val="005E2FAA"/>
    <w:rsid w:val="005E380D"/>
    <w:rsid w:val="005E6C6C"/>
    <w:rsid w:val="00601DA9"/>
    <w:rsid w:val="006314E4"/>
    <w:rsid w:val="006358D2"/>
    <w:rsid w:val="006366CC"/>
    <w:rsid w:val="00637450"/>
    <w:rsid w:val="00644EE8"/>
    <w:rsid w:val="00650A17"/>
    <w:rsid w:val="0066433F"/>
    <w:rsid w:val="00685546"/>
    <w:rsid w:val="006B178B"/>
    <w:rsid w:val="006C4FE7"/>
    <w:rsid w:val="006C6765"/>
    <w:rsid w:val="006D548E"/>
    <w:rsid w:val="006F0069"/>
    <w:rsid w:val="006F3F3D"/>
    <w:rsid w:val="0070385E"/>
    <w:rsid w:val="0071015F"/>
    <w:rsid w:val="00720166"/>
    <w:rsid w:val="00726FB2"/>
    <w:rsid w:val="007355A4"/>
    <w:rsid w:val="0075041A"/>
    <w:rsid w:val="007827EC"/>
    <w:rsid w:val="00782AA5"/>
    <w:rsid w:val="007B081F"/>
    <w:rsid w:val="007E12DA"/>
    <w:rsid w:val="007F6922"/>
    <w:rsid w:val="00807D59"/>
    <w:rsid w:val="00810534"/>
    <w:rsid w:val="00810EC6"/>
    <w:rsid w:val="00832AF7"/>
    <w:rsid w:val="00842462"/>
    <w:rsid w:val="00843EA7"/>
    <w:rsid w:val="008463EA"/>
    <w:rsid w:val="00851C00"/>
    <w:rsid w:val="00856E90"/>
    <w:rsid w:val="0086414A"/>
    <w:rsid w:val="00875957"/>
    <w:rsid w:val="00897C4F"/>
    <w:rsid w:val="008A2BD3"/>
    <w:rsid w:val="008A2C16"/>
    <w:rsid w:val="008B438A"/>
    <w:rsid w:val="008C3B9C"/>
    <w:rsid w:val="008C3BF6"/>
    <w:rsid w:val="008D0697"/>
    <w:rsid w:val="008E2A5B"/>
    <w:rsid w:val="008E3736"/>
    <w:rsid w:val="008E779D"/>
    <w:rsid w:val="00922DA0"/>
    <w:rsid w:val="00926402"/>
    <w:rsid w:val="00936C9D"/>
    <w:rsid w:val="00962CE3"/>
    <w:rsid w:val="00966424"/>
    <w:rsid w:val="00966C0A"/>
    <w:rsid w:val="009740B1"/>
    <w:rsid w:val="00985565"/>
    <w:rsid w:val="009A2072"/>
    <w:rsid w:val="009D020E"/>
    <w:rsid w:val="009D0804"/>
    <w:rsid w:val="009F7A04"/>
    <w:rsid w:val="00A01EB0"/>
    <w:rsid w:val="00A1406A"/>
    <w:rsid w:val="00A15E6A"/>
    <w:rsid w:val="00A31654"/>
    <w:rsid w:val="00A33036"/>
    <w:rsid w:val="00A333FE"/>
    <w:rsid w:val="00A41836"/>
    <w:rsid w:val="00A429DB"/>
    <w:rsid w:val="00A52D39"/>
    <w:rsid w:val="00A564ED"/>
    <w:rsid w:val="00A665AD"/>
    <w:rsid w:val="00A73B59"/>
    <w:rsid w:val="00A815E8"/>
    <w:rsid w:val="00A94A18"/>
    <w:rsid w:val="00AC7E0F"/>
    <w:rsid w:val="00AD0C24"/>
    <w:rsid w:val="00AE1886"/>
    <w:rsid w:val="00AE5691"/>
    <w:rsid w:val="00B12C0B"/>
    <w:rsid w:val="00B13FCB"/>
    <w:rsid w:val="00B14E80"/>
    <w:rsid w:val="00B246CF"/>
    <w:rsid w:val="00B26B56"/>
    <w:rsid w:val="00B31575"/>
    <w:rsid w:val="00B32E2C"/>
    <w:rsid w:val="00B37BA6"/>
    <w:rsid w:val="00B65A69"/>
    <w:rsid w:val="00B73AA9"/>
    <w:rsid w:val="00B75FD1"/>
    <w:rsid w:val="00B82EDD"/>
    <w:rsid w:val="00B92057"/>
    <w:rsid w:val="00BA09E9"/>
    <w:rsid w:val="00BA755E"/>
    <w:rsid w:val="00BB44F8"/>
    <w:rsid w:val="00BC66D9"/>
    <w:rsid w:val="00BF3618"/>
    <w:rsid w:val="00C14B2D"/>
    <w:rsid w:val="00C21F20"/>
    <w:rsid w:val="00C547E5"/>
    <w:rsid w:val="00C60437"/>
    <w:rsid w:val="00C777DB"/>
    <w:rsid w:val="00C77937"/>
    <w:rsid w:val="00C80E79"/>
    <w:rsid w:val="00C8427A"/>
    <w:rsid w:val="00C92A90"/>
    <w:rsid w:val="00C97D73"/>
    <w:rsid w:val="00CB4E1A"/>
    <w:rsid w:val="00CD2DBF"/>
    <w:rsid w:val="00CD446A"/>
    <w:rsid w:val="00CE3C7A"/>
    <w:rsid w:val="00CE63DB"/>
    <w:rsid w:val="00D26416"/>
    <w:rsid w:val="00D50BBC"/>
    <w:rsid w:val="00D705DA"/>
    <w:rsid w:val="00D75C1A"/>
    <w:rsid w:val="00D77A08"/>
    <w:rsid w:val="00D91852"/>
    <w:rsid w:val="00DB0077"/>
    <w:rsid w:val="00DC3FF4"/>
    <w:rsid w:val="00DD0C00"/>
    <w:rsid w:val="00DE4514"/>
    <w:rsid w:val="00E053EE"/>
    <w:rsid w:val="00E06169"/>
    <w:rsid w:val="00E16CE5"/>
    <w:rsid w:val="00E321C8"/>
    <w:rsid w:val="00E6473D"/>
    <w:rsid w:val="00E71141"/>
    <w:rsid w:val="00E72D0E"/>
    <w:rsid w:val="00E85609"/>
    <w:rsid w:val="00E9721C"/>
    <w:rsid w:val="00EB0BC2"/>
    <w:rsid w:val="00EC1389"/>
    <w:rsid w:val="00EC3D07"/>
    <w:rsid w:val="00EC4EB8"/>
    <w:rsid w:val="00ED040B"/>
    <w:rsid w:val="00ED1D9D"/>
    <w:rsid w:val="00EE281E"/>
    <w:rsid w:val="00EF08DE"/>
    <w:rsid w:val="00EF0C2F"/>
    <w:rsid w:val="00F06EFB"/>
    <w:rsid w:val="00F20633"/>
    <w:rsid w:val="00F4413D"/>
    <w:rsid w:val="00F45AE7"/>
    <w:rsid w:val="00F65041"/>
    <w:rsid w:val="00F770CD"/>
    <w:rsid w:val="00F8104F"/>
    <w:rsid w:val="00F82E85"/>
    <w:rsid w:val="00F83573"/>
    <w:rsid w:val="00FA2E1C"/>
    <w:rsid w:val="00FA2F99"/>
    <w:rsid w:val="00FB028B"/>
    <w:rsid w:val="00FC7609"/>
    <w:rsid w:val="00FD00BC"/>
    <w:rsid w:val="00FF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annotation subject" w:locked="1" w:uiPriority="0"/>
    <w:lsdException w:name="Balloon Text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9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42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84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8427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8427A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rsid w:val="00C8427A"/>
    <w:pPr>
      <w:spacing w:after="0" w:line="240" w:lineRule="auto"/>
    </w:pPr>
    <w:rPr>
      <w:sz w:val="24"/>
      <w:szCs w:val="20"/>
    </w:rPr>
  </w:style>
  <w:style w:type="character" w:customStyle="1" w:styleId="a4">
    <w:name w:val="Текст сноски Знак"/>
    <w:link w:val="a3"/>
    <w:uiPriority w:val="99"/>
    <w:locked/>
    <w:rsid w:val="00C8427A"/>
    <w:rPr>
      <w:rFonts w:ascii="Calibri" w:eastAsia="Times New Roman" w:hAnsi="Calibri" w:cs="Times New Roman"/>
      <w:sz w:val="20"/>
      <w:szCs w:val="20"/>
    </w:rPr>
  </w:style>
  <w:style w:type="paragraph" w:customStyle="1" w:styleId="ConsPlusTitle">
    <w:name w:val="ConsPlusTitle"/>
    <w:uiPriority w:val="99"/>
    <w:rsid w:val="00C842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uiPriority w:val="99"/>
    <w:rsid w:val="00C8427A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ConsPlusNormal">
    <w:name w:val="ConsPlusNormal"/>
    <w:next w:val="a"/>
    <w:rsid w:val="00C8427A"/>
    <w:pPr>
      <w:widowControl w:val="0"/>
      <w:suppressAutoHyphens/>
      <w:autoSpaceDE w:val="0"/>
      <w:ind w:firstLine="720"/>
    </w:pPr>
    <w:rPr>
      <w:rFonts w:ascii="Arial" w:hAnsi="Arial"/>
      <w:lang w:eastAsia="en-US"/>
    </w:rPr>
  </w:style>
  <w:style w:type="paragraph" w:customStyle="1" w:styleId="ConsPlusNonformat">
    <w:name w:val="ConsPlusNonformat"/>
    <w:basedOn w:val="a"/>
    <w:next w:val="ConsPlusNormal"/>
    <w:uiPriority w:val="99"/>
    <w:rsid w:val="00C8427A"/>
    <w:pPr>
      <w:suppressAutoHyphens/>
      <w:autoSpaceDE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C8427A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ewstext1">
    <w:name w:val="newstext1"/>
    <w:uiPriority w:val="99"/>
    <w:rsid w:val="00C8427A"/>
    <w:rPr>
      <w:rFonts w:ascii="Tahoma" w:hAnsi="Tahoma"/>
      <w:color w:val="000000"/>
      <w:sz w:val="19"/>
      <w:u w:val="none"/>
      <w:effect w:val="none"/>
    </w:rPr>
  </w:style>
  <w:style w:type="character" w:customStyle="1" w:styleId="Typewriter">
    <w:name w:val="Typewriter"/>
    <w:uiPriority w:val="99"/>
    <w:rsid w:val="00C8427A"/>
    <w:rPr>
      <w:rFonts w:ascii="Courier New" w:hAnsi="Courier New"/>
      <w:sz w:val="20"/>
    </w:rPr>
  </w:style>
  <w:style w:type="paragraph" w:customStyle="1" w:styleId="ConsNonformat">
    <w:name w:val="ConsNonformat"/>
    <w:uiPriority w:val="99"/>
    <w:rsid w:val="00C842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8">
    <w:name w:val="Знак Знак8"/>
    <w:uiPriority w:val="99"/>
    <w:rsid w:val="00C8427A"/>
    <w:rPr>
      <w:rFonts w:ascii="Times New Roman" w:hAnsi="Times New Roman"/>
      <w:sz w:val="24"/>
      <w:lang w:eastAsia="ru-RU"/>
    </w:rPr>
  </w:style>
  <w:style w:type="paragraph" w:customStyle="1" w:styleId="11">
    <w:name w:val="Основной текст с отступом.Основной текст 1"/>
    <w:basedOn w:val="a"/>
    <w:uiPriority w:val="99"/>
    <w:rsid w:val="00C8427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2">
    <w:name w:val="Стиль1"/>
    <w:basedOn w:val="a"/>
    <w:autoRedefine/>
    <w:uiPriority w:val="99"/>
    <w:rsid w:val="00C8427A"/>
    <w:pPr>
      <w:spacing w:after="0" w:line="240" w:lineRule="auto"/>
      <w:ind w:firstLine="709"/>
      <w:jc w:val="both"/>
    </w:pPr>
    <w:rPr>
      <w:rFonts w:ascii="Times New Roman" w:eastAsia="Times New Roman" w:hAnsi="Times New Roman"/>
      <w:bCs/>
      <w:iCs/>
      <w:sz w:val="28"/>
      <w:szCs w:val="28"/>
      <w:lang w:eastAsia="ru-RU"/>
    </w:rPr>
  </w:style>
  <w:style w:type="paragraph" w:customStyle="1" w:styleId="a5">
    <w:name w:val="Знак"/>
    <w:basedOn w:val="a"/>
    <w:uiPriority w:val="99"/>
    <w:rsid w:val="00C8427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uiPriority w:val="99"/>
    <w:rsid w:val="00C8427A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6">
    <w:name w:val="Знак Знак Знак"/>
    <w:basedOn w:val="a"/>
    <w:uiPriority w:val="99"/>
    <w:rsid w:val="00C8427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C8427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uiPriority w:val="99"/>
    <w:rsid w:val="00C8427A"/>
  </w:style>
  <w:style w:type="character" w:customStyle="1" w:styleId="a7">
    <w:name w:val="Маркеры списка"/>
    <w:uiPriority w:val="99"/>
    <w:rsid w:val="00C8427A"/>
    <w:rPr>
      <w:rFonts w:ascii="StarSymbol" w:eastAsia="StarSymbol" w:hAnsi="StarSymbol"/>
      <w:sz w:val="18"/>
    </w:rPr>
  </w:style>
  <w:style w:type="paragraph" w:customStyle="1" w:styleId="14">
    <w:name w:val="Название1"/>
    <w:basedOn w:val="a"/>
    <w:uiPriority w:val="99"/>
    <w:rsid w:val="00C8427A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uiPriority w:val="99"/>
    <w:rsid w:val="00C8427A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HeaderChar">
    <w:name w:val="Header Char"/>
    <w:uiPriority w:val="99"/>
    <w:locked/>
    <w:rsid w:val="00C8427A"/>
    <w:rPr>
      <w:sz w:val="24"/>
      <w:lang w:eastAsia="ar-SA" w:bidi="ar-SA"/>
    </w:rPr>
  </w:style>
  <w:style w:type="paragraph" w:customStyle="1" w:styleId="310">
    <w:name w:val="Основной текст 31"/>
    <w:basedOn w:val="a"/>
    <w:uiPriority w:val="99"/>
    <w:rsid w:val="00C8427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6">
    <w:name w:val="Красная строка1"/>
    <w:basedOn w:val="a8"/>
    <w:uiPriority w:val="99"/>
    <w:rsid w:val="00C8427A"/>
    <w:pPr>
      <w:spacing w:line="360" w:lineRule="atLeast"/>
      <w:ind w:firstLine="210"/>
      <w:jc w:val="both"/>
    </w:pPr>
    <w:rPr>
      <w:rFonts w:eastAsia="Times New Roman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rsid w:val="00C8427A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C8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01">
    <w:name w:val="rvps1401"/>
    <w:basedOn w:val="a"/>
    <w:uiPriority w:val="99"/>
    <w:rsid w:val="00C8427A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a">
    <w:name w:val="Содержимое врезки"/>
    <w:basedOn w:val="a8"/>
    <w:uiPriority w:val="99"/>
    <w:rsid w:val="00C8427A"/>
    <w:rPr>
      <w:rFonts w:eastAsia="Times New Roman"/>
      <w:lang w:eastAsia="ar-SA"/>
    </w:rPr>
  </w:style>
  <w:style w:type="paragraph" w:customStyle="1" w:styleId="17">
    <w:name w:val="Абзац списка1"/>
    <w:basedOn w:val="a"/>
    <w:uiPriority w:val="99"/>
    <w:rsid w:val="00C842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8">
    <w:name w:val="Нижний колонтитул Знак1"/>
    <w:uiPriority w:val="99"/>
    <w:semiHidden/>
    <w:rsid w:val="00C8427A"/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uiPriority w:val="99"/>
    <w:rsid w:val="00C8427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9">
    <w:name w:val="Style9"/>
    <w:basedOn w:val="a"/>
    <w:uiPriority w:val="99"/>
    <w:rsid w:val="00C8427A"/>
    <w:pPr>
      <w:widowControl w:val="0"/>
      <w:autoSpaceDE w:val="0"/>
      <w:autoSpaceDN w:val="0"/>
      <w:adjustRightInd w:val="0"/>
      <w:spacing w:after="0" w:line="341" w:lineRule="exact"/>
      <w:ind w:firstLine="64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uiPriority w:val="99"/>
    <w:rsid w:val="00C8427A"/>
  </w:style>
  <w:style w:type="paragraph" w:customStyle="1" w:styleId="Default">
    <w:name w:val="Default"/>
    <w:uiPriority w:val="99"/>
    <w:rsid w:val="00C842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annotation text"/>
    <w:basedOn w:val="a"/>
    <w:link w:val="ac"/>
    <w:uiPriority w:val="99"/>
    <w:semiHidden/>
    <w:rsid w:val="00C8427A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C8427A"/>
    <w:rPr>
      <w:rFonts w:ascii="Calibri" w:eastAsia="Times New Roman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C84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C8427A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rsid w:val="00C8427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ar-SA"/>
    </w:rPr>
  </w:style>
  <w:style w:type="character" w:customStyle="1" w:styleId="af0">
    <w:name w:val="Нижний колонтитул Знак"/>
    <w:link w:val="af"/>
    <w:uiPriority w:val="99"/>
    <w:locked/>
    <w:rsid w:val="00C8427A"/>
    <w:rPr>
      <w:rFonts w:cs="Times New Roman"/>
      <w:sz w:val="24"/>
      <w:szCs w:val="24"/>
      <w:lang w:eastAsia="ar-SA" w:bidi="ar-SA"/>
    </w:rPr>
  </w:style>
  <w:style w:type="character" w:styleId="af1">
    <w:name w:val="footnote reference"/>
    <w:uiPriority w:val="99"/>
    <w:rsid w:val="00C8427A"/>
    <w:rPr>
      <w:rFonts w:cs="Times New Roman"/>
      <w:vertAlign w:val="superscript"/>
    </w:rPr>
  </w:style>
  <w:style w:type="character" w:styleId="af2">
    <w:name w:val="annotation reference"/>
    <w:uiPriority w:val="99"/>
    <w:semiHidden/>
    <w:rsid w:val="00C8427A"/>
    <w:rPr>
      <w:rFonts w:cs="Times New Roman"/>
      <w:sz w:val="16"/>
      <w:szCs w:val="16"/>
    </w:rPr>
  </w:style>
  <w:style w:type="character" w:styleId="af3">
    <w:name w:val="page number"/>
    <w:uiPriority w:val="99"/>
    <w:rsid w:val="00C8427A"/>
    <w:rPr>
      <w:rFonts w:cs="Times New Roman"/>
    </w:rPr>
  </w:style>
  <w:style w:type="paragraph" w:styleId="af4">
    <w:name w:val="Title"/>
    <w:basedOn w:val="a"/>
    <w:next w:val="a8"/>
    <w:link w:val="af5"/>
    <w:uiPriority w:val="99"/>
    <w:qFormat/>
    <w:rsid w:val="00C8427A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character" w:customStyle="1" w:styleId="af5">
    <w:name w:val="Название Знак"/>
    <w:link w:val="af4"/>
    <w:uiPriority w:val="99"/>
    <w:locked/>
    <w:rsid w:val="00C8427A"/>
    <w:rPr>
      <w:rFonts w:ascii="Arial" w:hAnsi="Arial" w:cs="Tahoma"/>
      <w:sz w:val="28"/>
      <w:szCs w:val="28"/>
      <w:lang w:eastAsia="ar-SA" w:bidi="ar-SA"/>
    </w:rPr>
  </w:style>
  <w:style w:type="paragraph" w:styleId="af6">
    <w:name w:val="Body Text Indent"/>
    <w:basedOn w:val="a"/>
    <w:link w:val="af7"/>
    <w:uiPriority w:val="99"/>
    <w:rsid w:val="00C8427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C8427A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8"/>
    <w:link w:val="af9"/>
    <w:uiPriority w:val="99"/>
    <w:rsid w:val="00C8427A"/>
    <w:pPr>
      <w:ind w:firstLine="210"/>
    </w:pPr>
    <w:rPr>
      <w:rFonts w:eastAsia="Times New Roman"/>
    </w:rPr>
  </w:style>
  <w:style w:type="character" w:customStyle="1" w:styleId="af9">
    <w:name w:val="Красная строка Знак"/>
    <w:link w:val="af8"/>
    <w:uiPriority w:val="99"/>
    <w:locked/>
    <w:rsid w:val="00C8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8427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C8427A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rsid w:val="00C8427A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3">
    <w:name w:val="Основной текст 3 Знак"/>
    <w:link w:val="32"/>
    <w:uiPriority w:val="99"/>
    <w:semiHidden/>
    <w:locked/>
    <w:rsid w:val="00C8427A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C8427A"/>
    <w:pPr>
      <w:widowControl w:val="0"/>
      <w:suppressAutoHyphens/>
      <w:spacing w:after="120" w:line="480" w:lineRule="auto"/>
      <w:ind w:left="283"/>
    </w:pPr>
    <w:rPr>
      <w:rFonts w:ascii="Arial" w:hAnsi="Arial"/>
      <w:kern w:val="1"/>
      <w:sz w:val="28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C8427A"/>
    <w:rPr>
      <w:rFonts w:ascii="Arial" w:eastAsia="Times New Roman" w:hAnsi="Arial" w:cs="Times New Roman"/>
      <w:kern w:val="1"/>
      <w:sz w:val="24"/>
      <w:szCs w:val="24"/>
    </w:rPr>
  </w:style>
  <w:style w:type="paragraph" w:styleId="34">
    <w:name w:val="Body Text Indent 3"/>
    <w:basedOn w:val="a"/>
    <w:link w:val="35"/>
    <w:uiPriority w:val="99"/>
    <w:rsid w:val="00C8427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locked/>
    <w:rsid w:val="00C8427A"/>
    <w:rPr>
      <w:rFonts w:ascii="Times New Roman" w:hAnsi="Times New Roman" w:cs="Times New Roman"/>
      <w:sz w:val="16"/>
      <w:szCs w:val="16"/>
      <w:lang w:eastAsia="ru-RU"/>
    </w:rPr>
  </w:style>
  <w:style w:type="character" w:styleId="afa">
    <w:name w:val="Hyperlink"/>
    <w:uiPriority w:val="99"/>
    <w:rsid w:val="00C8427A"/>
    <w:rPr>
      <w:rFonts w:cs="Times New Roman"/>
      <w:color w:val="0563C1"/>
      <w:u w:val="single"/>
    </w:rPr>
  </w:style>
  <w:style w:type="character" w:styleId="afb">
    <w:name w:val="Emphasis"/>
    <w:uiPriority w:val="99"/>
    <w:qFormat/>
    <w:rsid w:val="00C8427A"/>
    <w:rPr>
      <w:rFonts w:cs="Times New Roman"/>
      <w:i/>
    </w:rPr>
  </w:style>
  <w:style w:type="paragraph" w:styleId="afc">
    <w:name w:val="Normal (Web)"/>
    <w:basedOn w:val="a"/>
    <w:uiPriority w:val="99"/>
    <w:rsid w:val="00C84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rsid w:val="00C8427A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locked/>
    <w:rsid w:val="00C8427A"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rsid w:val="00C8427A"/>
    <w:pPr>
      <w:spacing w:after="0" w:line="240" w:lineRule="auto"/>
    </w:pPr>
    <w:rPr>
      <w:rFonts w:ascii="Tahoma" w:eastAsia="Times New Roman" w:hAnsi="Tahoma" w:cs="Tahoma"/>
      <w:sz w:val="24"/>
      <w:szCs w:val="16"/>
      <w:lang w:eastAsia="ar-SA"/>
    </w:rPr>
  </w:style>
  <w:style w:type="character" w:customStyle="1" w:styleId="aff0">
    <w:name w:val="Текст выноски Знак"/>
    <w:link w:val="aff"/>
    <w:uiPriority w:val="99"/>
    <w:locked/>
    <w:rsid w:val="00C8427A"/>
    <w:rPr>
      <w:rFonts w:ascii="Tahoma" w:hAnsi="Tahoma" w:cs="Tahoma"/>
      <w:sz w:val="16"/>
      <w:szCs w:val="16"/>
      <w:lang w:eastAsia="ar-SA" w:bidi="ar-SA"/>
    </w:rPr>
  </w:style>
  <w:style w:type="table" w:styleId="aff1">
    <w:name w:val="Table Grid"/>
    <w:basedOn w:val="a1"/>
    <w:uiPriority w:val="99"/>
    <w:rsid w:val="00C842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uiPriority w:val="99"/>
    <w:semiHidden/>
    <w:rsid w:val="00C8427A"/>
    <w:rPr>
      <w:rFonts w:cs="Times New Roman"/>
      <w:color w:val="808080"/>
    </w:rPr>
  </w:style>
  <w:style w:type="paragraph" w:styleId="aff3">
    <w:name w:val="No Spacing"/>
    <w:link w:val="aff4"/>
    <w:uiPriority w:val="99"/>
    <w:qFormat/>
    <w:rsid w:val="00C8427A"/>
    <w:pPr>
      <w:spacing w:after="160" w:line="259" w:lineRule="auto"/>
    </w:pPr>
    <w:rPr>
      <w:rFonts w:ascii="Times New Roman" w:eastAsia="Times New Roman" w:hAnsi="Times New Roman"/>
      <w:sz w:val="24"/>
      <w:szCs w:val="22"/>
    </w:rPr>
  </w:style>
  <w:style w:type="character" w:customStyle="1" w:styleId="aff4">
    <w:name w:val="Без интервала Знак"/>
    <w:link w:val="aff3"/>
    <w:uiPriority w:val="99"/>
    <w:locked/>
    <w:rsid w:val="00C8427A"/>
    <w:rPr>
      <w:rFonts w:ascii="Times New Roman" w:hAnsi="Times New Roman"/>
      <w:sz w:val="22"/>
      <w:lang w:eastAsia="ru-RU"/>
    </w:rPr>
  </w:style>
  <w:style w:type="paragraph" w:styleId="aff5">
    <w:name w:val="List Paragraph"/>
    <w:basedOn w:val="a"/>
    <w:link w:val="aff6"/>
    <w:uiPriority w:val="34"/>
    <w:qFormat/>
    <w:rsid w:val="00C8427A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msonormal0">
    <w:name w:val="msonormal"/>
    <w:basedOn w:val="a"/>
    <w:uiPriority w:val="99"/>
    <w:rsid w:val="00C84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Схема документа Знак"/>
    <w:link w:val="aff8"/>
    <w:uiPriority w:val="99"/>
    <w:semiHidden/>
    <w:locked/>
    <w:rsid w:val="00C8427A"/>
    <w:rPr>
      <w:rFonts w:ascii="Tahoma" w:hAnsi="Tahoma" w:cs="Tahoma"/>
      <w:sz w:val="16"/>
      <w:szCs w:val="16"/>
    </w:rPr>
  </w:style>
  <w:style w:type="paragraph" w:styleId="aff8">
    <w:name w:val="Document Map"/>
    <w:basedOn w:val="a"/>
    <w:link w:val="aff7"/>
    <w:uiPriority w:val="99"/>
    <w:semiHidden/>
    <w:rsid w:val="00C8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E52F56"/>
    <w:rPr>
      <w:rFonts w:ascii="Times New Roman" w:hAnsi="Times New Roman"/>
      <w:sz w:val="0"/>
      <w:szCs w:val="0"/>
      <w:lang w:eastAsia="en-US"/>
    </w:rPr>
  </w:style>
  <w:style w:type="character" w:customStyle="1" w:styleId="1a">
    <w:name w:val="Схема документа Знак1"/>
    <w:uiPriority w:val="99"/>
    <w:semiHidden/>
    <w:rsid w:val="00C8427A"/>
    <w:rPr>
      <w:rFonts w:ascii="Segoe UI" w:hAnsi="Segoe UI" w:cs="Segoe UI"/>
      <w:sz w:val="16"/>
      <w:szCs w:val="16"/>
    </w:rPr>
  </w:style>
  <w:style w:type="character" w:customStyle="1" w:styleId="document-name">
    <w:name w:val="document-name"/>
    <w:uiPriority w:val="99"/>
    <w:rsid w:val="00C8427A"/>
    <w:rPr>
      <w:rFonts w:cs="Times New Roman"/>
    </w:rPr>
  </w:style>
  <w:style w:type="character" w:styleId="aff9">
    <w:name w:val="endnote reference"/>
    <w:uiPriority w:val="99"/>
    <w:semiHidden/>
    <w:rsid w:val="00C8427A"/>
    <w:rPr>
      <w:rFonts w:cs="Times New Roman"/>
      <w:vertAlign w:val="superscript"/>
    </w:rPr>
  </w:style>
  <w:style w:type="character" w:customStyle="1" w:styleId="aff6">
    <w:name w:val="Абзац списка Знак"/>
    <w:link w:val="aff5"/>
    <w:uiPriority w:val="99"/>
    <w:locked/>
    <w:rsid w:val="00C8427A"/>
    <w:rPr>
      <w:rFonts w:ascii="Times New Roman" w:eastAsia="Times New Roman" w:hAnsi="Times New Roman" w:cs="Times New Roman"/>
      <w:sz w:val="28"/>
    </w:rPr>
  </w:style>
  <w:style w:type="paragraph" w:customStyle="1" w:styleId="formattext">
    <w:name w:val="formattext"/>
    <w:basedOn w:val="a"/>
    <w:uiPriority w:val="99"/>
    <w:rsid w:val="00C84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C84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a">
    <w:name w:val="новый"/>
    <w:basedOn w:val="a"/>
    <w:uiPriority w:val="99"/>
    <w:rsid w:val="00C8427A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Calibri"/>
      <w:sz w:val="28"/>
      <w:szCs w:val="24"/>
      <w:lang w:eastAsia="ru-RU"/>
    </w:rPr>
  </w:style>
  <w:style w:type="table" w:customStyle="1" w:styleId="1b">
    <w:name w:val="Сетка таблицы1"/>
    <w:uiPriority w:val="99"/>
    <w:rsid w:val="00C84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C8427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C84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uiPriority w:val="99"/>
    <w:rsid w:val="00C84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0406C11A35418A5775853301280D85E7108E75CEA6126C9DBAA873234C50530C02E05B4377F43741CA05F1ODx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0406C11A35418A5775853301280D85E7108E75CEA6126C9DBAA873234C50530C02E05B4377F43741CA05F1ODx5E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7102B-2AEF-43AF-994A-A565BC1B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27</Pages>
  <Words>6513</Words>
  <Characters>37128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Машбюро</cp:lastModifiedBy>
  <cp:revision>58</cp:revision>
  <cp:lastPrinted>2024-12-04T00:57:00Z</cp:lastPrinted>
  <dcterms:created xsi:type="dcterms:W3CDTF">2022-08-17T02:41:00Z</dcterms:created>
  <dcterms:modified xsi:type="dcterms:W3CDTF">2024-12-17T06:35:00Z</dcterms:modified>
</cp:coreProperties>
</file>