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57" w:rsidRDefault="006C7B30" w:rsidP="006C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6C6F57" w:rsidRDefault="006C7B30" w:rsidP="006C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Верхнебуреинского муниципального района</w:t>
      </w:r>
    </w:p>
    <w:p w:rsidR="006C6F57" w:rsidRDefault="006C6F57" w:rsidP="006C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C6F57" w:rsidRDefault="006C7B30" w:rsidP="006C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6C6F57" w:rsidRDefault="006C6F57" w:rsidP="009B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6F57" w:rsidRDefault="006C6F57" w:rsidP="009B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C6F57" w:rsidRPr="006C7B30" w:rsidRDefault="006C7B30" w:rsidP="009B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6C7B30">
        <w:rPr>
          <w:rFonts w:ascii="Times New Roman" w:eastAsia="Times New Roman" w:hAnsi="Times New Roman" w:cs="Times New Roman"/>
          <w:sz w:val="28"/>
          <w:u w:val="single"/>
        </w:rPr>
        <w:t>27.03.2025 № 189</w:t>
      </w:r>
    </w:p>
    <w:p w:rsidR="006C6F57" w:rsidRDefault="006C7B30" w:rsidP="009B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рп. Чегдомын</w:t>
      </w:r>
    </w:p>
    <w:p w:rsidR="00807EE8" w:rsidRDefault="00807EE8" w:rsidP="009B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7EE8" w:rsidRDefault="00807EE8" w:rsidP="009B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7EE8" w:rsidRDefault="00A90F2A" w:rsidP="0080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</w:t>
      </w:r>
      <w:r>
        <w:rPr>
          <w:rFonts w:ascii="Calibri" w:hAnsi="Calibri" w:cs="Calibri"/>
          <w:noProof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Верхнебуреинского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Хабаровского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края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22.11.2022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774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«Об</w:t>
      </w:r>
      <w:r>
        <w:rPr>
          <w:rFonts w:ascii="Times New Roman" w:eastAsia="Times New Roman" w:hAnsi="Times New Roman" w:cs="Times New Roman"/>
          <w:sz w:val="28"/>
        </w:rPr>
        <w:t> </w:t>
      </w:r>
      <w:r w:rsidRPr="0074129B">
        <w:rPr>
          <w:rFonts w:ascii="Times New Roman" w:eastAsia="Times New Roman" w:hAnsi="Times New Roman" w:cs="Times New Roman"/>
          <w:sz w:val="28"/>
        </w:rPr>
        <w:t>утверждении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регламента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«Организация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отдыха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оздоровления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каникулярное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территории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Верхнебуреинского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Хабаровского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края»</w:t>
      </w:r>
    </w:p>
    <w:p w:rsidR="00A90F2A" w:rsidRPr="003B683F" w:rsidRDefault="00A90F2A" w:rsidP="00807E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6F57" w:rsidRDefault="00807EE8" w:rsidP="00807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 организации предоставления государственных и муниципальных услуг», с целью приведения нормативных правовых актов администрации Верхнебуреинского муниципального района Хабаровского края в соответствие с требованиями действующего законодательства Российской Федерации о муниципальной услуги «Организация отдыха и оздоровления детей в каникулярное время на территории Верхнебуреинского муниципального района Хабаровского края» в электронный формат на края</w:t>
      </w:r>
      <w:proofErr w:type="gramEnd"/>
    </w:p>
    <w:p w:rsidR="006C6F57" w:rsidRDefault="00807EE8" w:rsidP="009B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основании Постановления Правительства Российской Федерации от 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администрация Верхнебуреинского муниципального района Хабаровского края </w:t>
      </w:r>
      <w:proofErr w:type="gramEnd"/>
    </w:p>
    <w:p w:rsidR="00807EE8" w:rsidRDefault="00807EE8" w:rsidP="00807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6F57" w:rsidRDefault="00807EE8" w:rsidP="00807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74129B">
        <w:rPr>
          <w:rFonts w:ascii="Times New Roman" w:eastAsia="Times New Roman" w:hAnsi="Times New Roman" w:cs="Times New Roman"/>
          <w:sz w:val="28"/>
        </w:rPr>
        <w:t>Внести</w:t>
      </w:r>
      <w:r>
        <w:rPr>
          <w:rFonts w:ascii="Calibri" w:hAnsi="Calibri" w:cs="Calibri"/>
          <w:noProof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Верхнебуреинского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Хабаровского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края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22.11.2022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774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«Об</w:t>
      </w:r>
      <w:r>
        <w:rPr>
          <w:rFonts w:ascii="Times New Roman" w:eastAsia="Times New Roman" w:hAnsi="Times New Roman" w:cs="Times New Roman"/>
          <w:sz w:val="28"/>
        </w:rPr>
        <w:t> </w:t>
      </w:r>
      <w:r w:rsidRPr="0074129B">
        <w:rPr>
          <w:rFonts w:ascii="Times New Roman" w:eastAsia="Times New Roman" w:hAnsi="Times New Roman" w:cs="Times New Roman"/>
          <w:sz w:val="28"/>
        </w:rPr>
        <w:t>утверждении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регламента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«Организация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отдыха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оздоровления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каникулярное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территории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Верхнебуреинского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района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Хабаровского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края»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(далее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Постановление)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следующие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4129B">
        <w:rPr>
          <w:rFonts w:ascii="Times New Roman" w:eastAsia="Times New Roman" w:hAnsi="Times New Roman" w:cs="Times New Roman"/>
          <w:sz w:val="28"/>
        </w:rPr>
        <w:t>изменения:</w:t>
      </w:r>
    </w:p>
    <w:p w:rsidR="006C6F57" w:rsidRDefault="00807EE8" w:rsidP="00807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6C6F57" w:rsidRPr="009B505E">
        <w:rPr>
          <w:rFonts w:ascii="Times New Roman" w:eastAsia="Times New Roman" w:hAnsi="Times New Roman" w:cs="Times New Roman"/>
          <w:sz w:val="28"/>
        </w:rPr>
        <w:t>Пункт</w:t>
      </w:r>
      <w:r w:rsidR="006C6F57">
        <w:rPr>
          <w:rFonts w:ascii="Times New Roman" w:eastAsia="Times New Roman" w:hAnsi="Times New Roman" w:cs="Times New Roman"/>
          <w:sz w:val="28"/>
        </w:rPr>
        <w:t xml:space="preserve"> </w:t>
      </w:r>
      <w:r w:rsidR="006C6F57" w:rsidRPr="009B505E">
        <w:rPr>
          <w:rFonts w:ascii="Times New Roman" w:eastAsia="Times New Roman" w:hAnsi="Times New Roman" w:cs="Times New Roman"/>
          <w:sz w:val="28"/>
        </w:rPr>
        <w:t>2</w:t>
      </w:r>
      <w:r w:rsidR="006C6F57">
        <w:rPr>
          <w:rFonts w:ascii="Times New Roman" w:eastAsia="Times New Roman" w:hAnsi="Times New Roman" w:cs="Times New Roman"/>
          <w:sz w:val="28"/>
        </w:rPr>
        <w:t xml:space="preserve"> </w:t>
      </w:r>
      <w:r w:rsidR="006C6F57" w:rsidRPr="009B505E">
        <w:rPr>
          <w:rFonts w:ascii="Times New Roman" w:eastAsia="Times New Roman" w:hAnsi="Times New Roman" w:cs="Times New Roman"/>
          <w:sz w:val="28"/>
        </w:rPr>
        <w:t>изложить</w:t>
      </w:r>
      <w:r w:rsidR="006C6F57">
        <w:rPr>
          <w:rFonts w:ascii="Times New Roman" w:eastAsia="Times New Roman" w:hAnsi="Times New Roman" w:cs="Times New Roman"/>
          <w:sz w:val="28"/>
        </w:rPr>
        <w:t xml:space="preserve"> </w:t>
      </w:r>
      <w:r w:rsidR="006C6F57" w:rsidRPr="009B505E">
        <w:rPr>
          <w:rFonts w:ascii="Times New Roman" w:eastAsia="Times New Roman" w:hAnsi="Times New Roman" w:cs="Times New Roman"/>
          <w:sz w:val="28"/>
        </w:rPr>
        <w:t>в</w:t>
      </w:r>
      <w:r w:rsidR="006C6F57">
        <w:rPr>
          <w:rFonts w:ascii="Times New Roman" w:eastAsia="Times New Roman" w:hAnsi="Times New Roman" w:cs="Times New Roman"/>
          <w:sz w:val="28"/>
        </w:rPr>
        <w:t xml:space="preserve"> </w:t>
      </w:r>
      <w:r w:rsidR="006C6F57" w:rsidRPr="009B505E">
        <w:rPr>
          <w:rFonts w:ascii="Times New Roman" w:eastAsia="Times New Roman" w:hAnsi="Times New Roman" w:cs="Times New Roman"/>
          <w:sz w:val="28"/>
        </w:rPr>
        <w:t>следующей</w:t>
      </w:r>
      <w:r w:rsidR="006C6F57">
        <w:rPr>
          <w:rFonts w:ascii="Times New Roman" w:eastAsia="Times New Roman" w:hAnsi="Times New Roman" w:cs="Times New Roman"/>
          <w:sz w:val="28"/>
        </w:rPr>
        <w:t xml:space="preserve"> </w:t>
      </w:r>
      <w:r w:rsidR="006C6F57" w:rsidRPr="009B505E">
        <w:rPr>
          <w:rFonts w:ascii="Times New Roman" w:eastAsia="Times New Roman" w:hAnsi="Times New Roman" w:cs="Times New Roman"/>
          <w:sz w:val="28"/>
        </w:rPr>
        <w:t>редакции:</w:t>
      </w:r>
    </w:p>
    <w:p w:rsidR="003C4148" w:rsidRPr="009B505E" w:rsidRDefault="002F7D9D" w:rsidP="00807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B505E">
        <w:rPr>
          <w:rFonts w:ascii="Times New Roman" w:eastAsia="Times New Roman" w:hAnsi="Times New Roman" w:cs="Times New Roman"/>
          <w:sz w:val="28"/>
        </w:rPr>
        <w:t>«Организация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отдыха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оздоровления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детей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каникулярное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время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территории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Верхнебуреинского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муниципального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района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Хабаровского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Pr="009B505E">
        <w:rPr>
          <w:rFonts w:ascii="Times New Roman" w:eastAsia="Times New Roman" w:hAnsi="Times New Roman" w:cs="Times New Roman"/>
          <w:sz w:val="28"/>
        </w:rPr>
        <w:t>края</w:t>
      </w:r>
      <w:r w:rsidR="003C4148" w:rsidRPr="009B505E">
        <w:rPr>
          <w:rFonts w:ascii="Times New Roman" w:eastAsia="Times New Roman" w:hAnsi="Times New Roman" w:cs="Times New Roman"/>
          <w:sz w:val="28"/>
        </w:rPr>
        <w:t>».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C4148" w:rsidRPr="009B505E">
        <w:rPr>
          <w:rFonts w:ascii="Times New Roman" w:eastAsia="Times New Roman" w:hAnsi="Times New Roman" w:cs="Times New Roman"/>
          <w:sz w:val="28"/>
        </w:rPr>
        <w:t>Стандарт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C4148" w:rsidRPr="009B505E"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C4148" w:rsidRPr="009B505E"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C4148" w:rsidRPr="009B505E">
        <w:rPr>
          <w:rFonts w:ascii="Times New Roman" w:eastAsia="Times New Roman" w:hAnsi="Times New Roman" w:cs="Times New Roman"/>
          <w:sz w:val="28"/>
        </w:rPr>
        <w:t>услуги:</w:t>
      </w:r>
    </w:p>
    <w:p w:rsidR="003C4148" w:rsidRDefault="003C4148" w:rsidP="00807EE8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Муниципальная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организациями,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расположенными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Хабаровского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края.</w:t>
      </w:r>
    </w:p>
    <w:p w:rsidR="003142FC" w:rsidRDefault="003C4148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выдача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путевки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(независимо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организационно-правовой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сезонного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круглогодичного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стационарного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нестационарного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типа,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круглосуточным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дневным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пребыванием,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оказывающую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(организации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сезонного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круглогодичного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лагеря,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организованные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организациями,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осуществляющими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оздоровления</w:t>
      </w:r>
      <w:proofErr w:type="gramEnd"/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каникулярное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круглосуточным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дневным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пребыванием),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детские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лагеря,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труда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отдыха,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детские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лагеря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палаточного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типа,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детские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специализированные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(профильные)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лагеря,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детские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лагеря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различной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тематической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направленности)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(далее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–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лагерь),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либо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обоснованный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отказ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142FC">
        <w:rPr>
          <w:rFonts w:ascii="Times New Roman" w:eastAsia="Times New Roman" w:hAnsi="Times New Roman" w:cs="Times New Roman"/>
          <w:sz w:val="28"/>
        </w:rPr>
        <w:t>услуги.</w:t>
      </w:r>
      <w:proofErr w:type="gramEnd"/>
    </w:p>
    <w:p w:rsidR="00A44DBA" w:rsidRDefault="003142FC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2.3.1.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2-4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27.07.2010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210-ФЗ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(ред.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08.07.2024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172-ФЗ)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услуг»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являющимся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заявителем,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бумажном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носителе,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законным</w:t>
      </w:r>
      <w:proofErr w:type="gramEnd"/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являющимся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заявителем.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заявитель,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являющийся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момент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подачи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указывает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фамилию,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отчество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наличии),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удостоверяющему</w:t>
      </w:r>
      <w:proofErr w:type="gramEnd"/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</w:t>
      </w:r>
      <w:r w:rsidR="00A44DBA">
        <w:rPr>
          <w:rFonts w:ascii="Times New Roman" w:eastAsia="Times New Roman" w:hAnsi="Times New Roman" w:cs="Times New Roman"/>
          <w:sz w:val="28"/>
        </w:rPr>
        <w:t>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A44DBA">
        <w:rPr>
          <w:rFonts w:ascii="Times New Roman" w:eastAsia="Times New Roman" w:hAnsi="Times New Roman" w:cs="Times New Roman"/>
          <w:sz w:val="28"/>
        </w:rPr>
        <w:t>уполномоченного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A44DBA"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A44DBA">
        <w:rPr>
          <w:rFonts w:ascii="Times New Roman" w:eastAsia="Times New Roman" w:hAnsi="Times New Roman" w:cs="Times New Roman"/>
          <w:sz w:val="28"/>
        </w:rPr>
        <w:t>получение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A44DBA">
        <w:rPr>
          <w:rFonts w:ascii="Times New Roman" w:eastAsia="Times New Roman" w:hAnsi="Times New Roman" w:cs="Times New Roman"/>
          <w:sz w:val="28"/>
        </w:rPr>
        <w:t>результатов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A44DBA"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A44DBA">
        <w:rPr>
          <w:rFonts w:ascii="Times New Roman" w:eastAsia="Times New Roman" w:hAnsi="Times New Roman" w:cs="Times New Roman"/>
          <w:sz w:val="28"/>
        </w:rPr>
        <w:t>соответствующей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A44DBA"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A44DBA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A44DBA">
        <w:rPr>
          <w:rFonts w:ascii="Times New Roman" w:eastAsia="Times New Roman" w:hAnsi="Times New Roman" w:cs="Times New Roman"/>
          <w:sz w:val="28"/>
        </w:rPr>
        <w:t>отношении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A44DBA">
        <w:rPr>
          <w:rFonts w:ascii="Times New Roman" w:eastAsia="Times New Roman" w:hAnsi="Times New Roman" w:cs="Times New Roman"/>
          <w:sz w:val="28"/>
        </w:rPr>
        <w:t>несовершеннолетнего.</w:t>
      </w:r>
    </w:p>
    <w:p w:rsidR="00A44DBA" w:rsidRDefault="00A44DBA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2.3.2.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Результаты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оформленные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бумажном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носителе,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другому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законному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момент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подачи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выразил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желание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получить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запрашиваемые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лично.</w:t>
      </w:r>
      <w:proofErr w:type="gramEnd"/>
    </w:p>
    <w:p w:rsidR="00056770" w:rsidRDefault="00A44DBA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2.3.3.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бумажном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носителе,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законному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являющемуся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заявителем,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актами,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определяющими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056770">
        <w:rPr>
          <w:rFonts w:ascii="Times New Roman" w:eastAsia="Times New Roman" w:hAnsi="Times New Roman" w:cs="Times New Roman"/>
          <w:sz w:val="28"/>
        </w:rPr>
        <w:t>услуг,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056770"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056770">
        <w:rPr>
          <w:rFonts w:ascii="Times New Roman" w:eastAsia="Times New Roman" w:hAnsi="Times New Roman" w:cs="Times New Roman"/>
          <w:sz w:val="28"/>
        </w:rPr>
        <w:t>учетом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056770">
        <w:rPr>
          <w:rFonts w:ascii="Times New Roman" w:eastAsia="Times New Roman" w:hAnsi="Times New Roman" w:cs="Times New Roman"/>
          <w:sz w:val="28"/>
        </w:rPr>
        <w:t>требования,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056770">
        <w:rPr>
          <w:rFonts w:ascii="Times New Roman" w:eastAsia="Times New Roman" w:hAnsi="Times New Roman" w:cs="Times New Roman"/>
          <w:sz w:val="28"/>
        </w:rPr>
        <w:t>предусмотренного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056770">
        <w:rPr>
          <w:rFonts w:ascii="Times New Roman" w:eastAsia="Times New Roman" w:hAnsi="Times New Roman" w:cs="Times New Roman"/>
          <w:sz w:val="28"/>
        </w:rPr>
        <w:t>частью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056770">
        <w:rPr>
          <w:rFonts w:ascii="Times New Roman" w:eastAsia="Times New Roman" w:hAnsi="Times New Roman" w:cs="Times New Roman"/>
          <w:sz w:val="28"/>
        </w:rPr>
        <w:t>3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056770">
        <w:rPr>
          <w:rFonts w:ascii="Times New Roman" w:eastAsia="Times New Roman" w:hAnsi="Times New Roman" w:cs="Times New Roman"/>
          <w:sz w:val="28"/>
        </w:rPr>
        <w:t>настоящей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056770">
        <w:rPr>
          <w:rFonts w:ascii="Times New Roman" w:eastAsia="Times New Roman" w:hAnsi="Times New Roman" w:cs="Times New Roman"/>
          <w:sz w:val="28"/>
        </w:rPr>
        <w:t>статьи.</w:t>
      </w:r>
    </w:p>
    <w:p w:rsidR="00056770" w:rsidRDefault="00056770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услуги:</w:t>
      </w:r>
    </w:p>
    <w:p w:rsidR="00056770" w:rsidRDefault="00056770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течение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обращения;</w:t>
      </w:r>
    </w:p>
    <w:p w:rsidR="00056770" w:rsidRDefault="00056770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консультирование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обращения.</w:t>
      </w:r>
    </w:p>
    <w:p w:rsidR="00056770" w:rsidRDefault="00056770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056770" w:rsidRDefault="00056770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09.02.2009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8-ФЗ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056770" w:rsidRDefault="00056770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27.07.2010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210-ФЗ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(ред.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08.07.2024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172-ФЗ)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услуг»;</w:t>
      </w:r>
    </w:p>
    <w:p w:rsidR="00056770" w:rsidRDefault="00056770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06</w:t>
      </w:r>
      <w:r w:rsidR="009B505E">
        <w:rPr>
          <w:rFonts w:ascii="Times New Roman" w:eastAsia="Times New Roman" w:hAnsi="Times New Roman" w:cs="Times New Roman"/>
          <w:sz w:val="28"/>
        </w:rPr>
        <w:t>.04.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2011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63-ФЗ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подписи»;</w:t>
      </w:r>
    </w:p>
    <w:p w:rsidR="00056770" w:rsidRDefault="00056770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8472BE">
        <w:rPr>
          <w:rFonts w:ascii="Times New Roman" w:eastAsia="Times New Roman" w:hAnsi="Times New Roman" w:cs="Times New Roman"/>
          <w:sz w:val="28"/>
        </w:rPr>
        <w:t>25.06.2012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8472BE">
        <w:rPr>
          <w:rFonts w:ascii="Times New Roman" w:eastAsia="Times New Roman" w:hAnsi="Times New Roman" w:cs="Times New Roman"/>
          <w:sz w:val="28"/>
        </w:rPr>
        <w:t>№</w:t>
      </w:r>
      <w:r w:rsidR="00807EE8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634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допускается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услуг;</w:t>
      </w:r>
    </w:p>
    <w:p w:rsidR="00372744" w:rsidRDefault="00056770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от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74129B">
        <w:rPr>
          <w:rFonts w:ascii="Times New Roman" w:eastAsia="Times New Roman" w:hAnsi="Times New Roman" w:cs="Times New Roman"/>
          <w:sz w:val="28"/>
        </w:rPr>
        <w:t>25.08.2012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74129B">
        <w:rPr>
          <w:rFonts w:ascii="Times New Roman" w:eastAsia="Times New Roman" w:hAnsi="Times New Roman" w:cs="Times New Roman"/>
          <w:sz w:val="28"/>
        </w:rPr>
        <w:t>№</w:t>
      </w:r>
      <w:r w:rsidR="00807EE8">
        <w:rPr>
          <w:rFonts w:ascii="Times New Roman" w:eastAsia="Times New Roman" w:hAnsi="Times New Roman" w:cs="Times New Roman"/>
          <w:sz w:val="28"/>
        </w:rPr>
        <w:t> </w:t>
      </w:r>
      <w:r w:rsidR="00372744">
        <w:rPr>
          <w:rFonts w:ascii="Times New Roman" w:eastAsia="Times New Roman" w:hAnsi="Times New Roman" w:cs="Times New Roman"/>
          <w:sz w:val="28"/>
        </w:rPr>
        <w:t>852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«Об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утверждении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Правил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использования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усиленной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квалифицированной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электронной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подписи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обращении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за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получением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государственных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муниципальных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услуг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внесении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изменения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Правила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разработки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утверждения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административных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регламентов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государственных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72744">
        <w:rPr>
          <w:rFonts w:ascii="Times New Roman" w:eastAsia="Times New Roman" w:hAnsi="Times New Roman" w:cs="Times New Roman"/>
          <w:sz w:val="28"/>
        </w:rPr>
        <w:t>услуг;</w:t>
      </w:r>
    </w:p>
    <w:p w:rsidR="00372744" w:rsidRDefault="00372744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9B505E">
        <w:rPr>
          <w:rFonts w:ascii="Times New Roman" w:eastAsia="Times New Roman" w:hAnsi="Times New Roman" w:cs="Times New Roman"/>
          <w:sz w:val="28"/>
        </w:rPr>
        <w:t>25.01.2013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9B505E">
        <w:rPr>
          <w:rFonts w:ascii="Times New Roman" w:eastAsia="Times New Roman" w:hAnsi="Times New Roman" w:cs="Times New Roman"/>
          <w:sz w:val="28"/>
        </w:rPr>
        <w:t>№</w:t>
      </w:r>
      <w:r w:rsidR="00807EE8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33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sz w:val="28"/>
        </w:rPr>
        <w:t>»;</w:t>
      </w:r>
    </w:p>
    <w:p w:rsidR="00372744" w:rsidRDefault="00372744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акты.</w:t>
      </w:r>
    </w:p>
    <w:p w:rsidR="00372744" w:rsidRDefault="00372744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Исчерпывающий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перечень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актами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услуги.</w:t>
      </w:r>
    </w:p>
    <w:p w:rsidR="00372744" w:rsidRDefault="00372744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самостоятельно:</w:t>
      </w:r>
    </w:p>
    <w:p w:rsidR="00372744" w:rsidRDefault="00372744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лагерь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приложению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настоящему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регламенту;</w:t>
      </w:r>
    </w:p>
    <w:p w:rsidR="00372744" w:rsidRDefault="00A6424A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удостоверяющий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(законного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либо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оригинал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документа,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удостоверяющего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личность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иностранного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гражданина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лица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без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гражданства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Российской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Федерации,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документ,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подтверждающий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полномочия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законного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представителя;</w:t>
      </w:r>
    </w:p>
    <w:p w:rsidR="003F63F2" w:rsidRDefault="003F63F2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обработку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персональных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приложению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настоящему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регламенту;</w:t>
      </w:r>
    </w:p>
    <w:p w:rsidR="003F63F2" w:rsidRDefault="003B683F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платежный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документ,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подтверждающий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оплату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F63F2">
        <w:rPr>
          <w:rFonts w:ascii="Times New Roman" w:eastAsia="Times New Roman" w:hAnsi="Times New Roman" w:cs="Times New Roman"/>
          <w:sz w:val="28"/>
        </w:rPr>
        <w:t>путевки.</w:t>
      </w:r>
    </w:p>
    <w:p w:rsidR="003F63F2" w:rsidRDefault="003F63F2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вправе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инициативе,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подлежат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межведомственного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предусмотрены.</w:t>
      </w:r>
    </w:p>
    <w:p w:rsidR="00D956AE" w:rsidRDefault="003F63F2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Заявление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обращении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заявителя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организацию,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оригинал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заявления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копия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письменного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согласия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обработку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персональных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данных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хранятся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образовательном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учреждении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время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пребывания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ребенка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лагере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дневным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956AE">
        <w:rPr>
          <w:rFonts w:ascii="Times New Roman" w:eastAsia="Times New Roman" w:hAnsi="Times New Roman" w:cs="Times New Roman"/>
          <w:sz w:val="28"/>
        </w:rPr>
        <w:t>пребыванием.</w:t>
      </w:r>
    </w:p>
    <w:p w:rsidR="00D956AE" w:rsidRDefault="00D956AE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находятся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распоряжении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участвующих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вправе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предоставить,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отсутствуют.</w:t>
      </w:r>
    </w:p>
    <w:p w:rsidR="00D956AE" w:rsidRDefault="00D956AE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Исчерпывающий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перечень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услуги:</w:t>
      </w:r>
    </w:p>
    <w:p w:rsidR="00D956AE" w:rsidRDefault="00D956AE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1)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фамилия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направившего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заявление,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почтовый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адрес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адрес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почты,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которому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ответ;</w:t>
      </w:r>
      <w:proofErr w:type="gramEnd"/>
    </w:p>
    <w:p w:rsidR="001707B6" w:rsidRDefault="001707B6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нецензурные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оскорбительные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угрозы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имуществу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семьи;</w:t>
      </w:r>
    </w:p>
    <w:p w:rsidR="001707B6" w:rsidRDefault="001707B6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поддается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прочтению;</w:t>
      </w:r>
    </w:p>
    <w:p w:rsidR="001707B6" w:rsidRDefault="001707B6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позволяет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определить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жалобы;</w:t>
      </w:r>
    </w:p>
    <w:p w:rsidR="001707B6" w:rsidRDefault="001707B6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неправомочного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неполного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пакета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подпункте</w:t>
      </w:r>
      <w:proofErr w:type="gramEnd"/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2.6.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регламента.</w:t>
      </w:r>
    </w:p>
    <w:p w:rsidR="001707B6" w:rsidRDefault="001707B6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Исчерпывающий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перечень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приостановления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услуги:</w:t>
      </w:r>
    </w:p>
    <w:p w:rsidR="001707B6" w:rsidRDefault="001707B6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является:</w:t>
      </w:r>
    </w:p>
    <w:p w:rsidR="001707B6" w:rsidRDefault="001707B6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получателей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Лагеря;</w:t>
      </w:r>
    </w:p>
    <w:p w:rsidR="00F42F11" w:rsidRDefault="001707B6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F42F11">
        <w:rPr>
          <w:rFonts w:ascii="Times New Roman" w:eastAsia="Times New Roman" w:hAnsi="Times New Roman" w:cs="Times New Roman"/>
          <w:sz w:val="28"/>
        </w:rPr>
        <w:t>отсутствие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F42F11">
        <w:rPr>
          <w:rFonts w:ascii="Times New Roman" w:eastAsia="Times New Roman" w:hAnsi="Times New Roman" w:cs="Times New Roman"/>
          <w:sz w:val="28"/>
        </w:rPr>
        <w:t>свободных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F42F11">
        <w:rPr>
          <w:rFonts w:ascii="Times New Roman" w:eastAsia="Times New Roman" w:hAnsi="Times New Roman" w:cs="Times New Roman"/>
          <w:sz w:val="28"/>
        </w:rPr>
        <w:t>мест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F42F11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F42F11">
        <w:rPr>
          <w:rFonts w:ascii="Times New Roman" w:eastAsia="Times New Roman" w:hAnsi="Times New Roman" w:cs="Times New Roman"/>
          <w:sz w:val="28"/>
        </w:rPr>
        <w:t>Лагере;</w:t>
      </w:r>
    </w:p>
    <w:p w:rsidR="00F42F11" w:rsidRDefault="00F42F11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отсутствие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оплаченной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путевки;</w:t>
      </w:r>
    </w:p>
    <w:p w:rsidR="00F42F11" w:rsidRDefault="00F42F11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приостановления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отсутствуют.</w:t>
      </w:r>
    </w:p>
    <w:p w:rsidR="00F42F11" w:rsidRDefault="00F42F11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2.9.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бесплатно,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оплачивается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только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стоимость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путевки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лагерь.</w:t>
      </w:r>
    </w:p>
    <w:p w:rsidR="00F42F11" w:rsidRDefault="00F42F11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Максимальный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ожидания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очереди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подаче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составляет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F42F11" w:rsidRDefault="00F42F11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адрес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почтовых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отправлений),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официального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сайта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дня.</w:t>
      </w:r>
    </w:p>
    <w:p w:rsidR="00A45C77" w:rsidRDefault="00A45C77" w:rsidP="00807E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2.12.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Требования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помещениям,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муниципальная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услуга,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залу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ожидания,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заполнения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запросов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стендам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образцами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заполнения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перечнем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доступности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инвалидов.</w:t>
      </w:r>
      <w:proofErr w:type="gramEnd"/>
    </w:p>
    <w:p w:rsidR="00A45C77" w:rsidRDefault="00A45C77" w:rsidP="00807E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2.12.1.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Вход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здание,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размещается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предоставляющий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муниципальную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услугу,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участвующая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оборудуется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вывеской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работы.</w:t>
      </w:r>
    </w:p>
    <w:p w:rsidR="00A45C77" w:rsidRDefault="00A45C77" w:rsidP="00807E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2.12.2.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(включая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использующих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кресла-коляски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собак-проводников):</w:t>
      </w:r>
    </w:p>
    <w:p w:rsidR="00B86935" w:rsidRDefault="00A45C77" w:rsidP="00807E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передвижения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расположен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орган,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предоставляющий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муниципальную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услугу,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организация,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участвующая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услуги,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входа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места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выхода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из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них,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посадки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транспортное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средство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высадки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него,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числе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использованием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B86935">
        <w:rPr>
          <w:rFonts w:ascii="Times New Roman" w:eastAsia="Times New Roman" w:hAnsi="Times New Roman" w:cs="Times New Roman"/>
          <w:sz w:val="28"/>
        </w:rPr>
        <w:t>кресла-коляски;</w:t>
      </w:r>
    </w:p>
    <w:p w:rsidR="00B86935" w:rsidRDefault="00B86935" w:rsidP="00807E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сопровождение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имеющих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стойкие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расстройства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передвижения,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B86935" w:rsidRDefault="00B86935" w:rsidP="00807E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беспрепятственного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ограничений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жизнедеятельности;</w:t>
      </w:r>
    </w:p>
    <w:p w:rsidR="00452F9E" w:rsidRDefault="00B86935" w:rsidP="00807E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дублирование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надписей,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знаками,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рельефно-точечным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шрифтом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Брайля;</w:t>
      </w:r>
    </w:p>
    <w:p w:rsidR="00115434" w:rsidRDefault="00452F9E" w:rsidP="00807EE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допуск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месту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собаки-проводника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наличии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документа,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подтверждающего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ее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специальное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обучение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выдаваемого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по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форме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порядке,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которые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определяются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федеральным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органом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исполнительной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власти,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осуществляющим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функции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по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выработке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реализации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государственной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политики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нормативно-правовому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регулированию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сфере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социальной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защиты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15434">
        <w:rPr>
          <w:rFonts w:ascii="Times New Roman" w:eastAsia="Times New Roman" w:hAnsi="Times New Roman" w:cs="Times New Roman"/>
          <w:sz w:val="28"/>
        </w:rPr>
        <w:t>населения;</w:t>
      </w:r>
      <w:proofErr w:type="gramEnd"/>
    </w:p>
    <w:p w:rsidR="00115434" w:rsidRDefault="00115434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специалистами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инвалидам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барьеров,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мешающих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наравне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лицами.</w:t>
      </w:r>
    </w:p>
    <w:p w:rsidR="00115434" w:rsidRDefault="00115434" w:rsidP="00807EE8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2.12.3.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(присутственных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местах),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включают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ожидания,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информирования,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заполнения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непосредственно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приема.</w:t>
      </w:r>
    </w:p>
    <w:p w:rsidR="0084122B" w:rsidRDefault="00115434" w:rsidP="00807EE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удобства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размещать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присутственные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84122B">
        <w:rPr>
          <w:rFonts w:ascii="Times New Roman" w:eastAsia="Times New Roman" w:hAnsi="Times New Roman" w:cs="Times New Roman"/>
          <w:sz w:val="28"/>
        </w:rPr>
        <w:t>нижних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84122B">
        <w:rPr>
          <w:rFonts w:ascii="Times New Roman" w:eastAsia="Times New Roman" w:hAnsi="Times New Roman" w:cs="Times New Roman"/>
          <w:sz w:val="28"/>
        </w:rPr>
        <w:t>этажах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84122B">
        <w:rPr>
          <w:rFonts w:ascii="Times New Roman" w:eastAsia="Times New Roman" w:hAnsi="Times New Roman" w:cs="Times New Roman"/>
          <w:sz w:val="28"/>
        </w:rPr>
        <w:t>зданий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84122B">
        <w:rPr>
          <w:rFonts w:ascii="Times New Roman" w:eastAsia="Times New Roman" w:hAnsi="Times New Roman" w:cs="Times New Roman"/>
          <w:sz w:val="28"/>
        </w:rPr>
        <w:t>(строений).</w:t>
      </w:r>
    </w:p>
    <w:p w:rsidR="0084122B" w:rsidRDefault="0084122B" w:rsidP="00807EE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Присутственные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оборудуются:</w:t>
      </w:r>
    </w:p>
    <w:p w:rsidR="0084122B" w:rsidRDefault="0084122B" w:rsidP="00807EE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стендами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информацией;</w:t>
      </w:r>
    </w:p>
    <w:p w:rsidR="0084122B" w:rsidRDefault="0084122B" w:rsidP="00807EE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(туалетами);</w:t>
      </w:r>
    </w:p>
    <w:p w:rsidR="0084122B" w:rsidRDefault="0084122B" w:rsidP="00807EE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схемами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пожаротушения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эвакуации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посетителей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работников.</w:t>
      </w:r>
    </w:p>
    <w:p w:rsidR="0084122B" w:rsidRDefault="0084122B" w:rsidP="00807EE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оборудуются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табличками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(вывесками)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указанием:</w:t>
      </w:r>
    </w:p>
    <w:p w:rsidR="0084122B" w:rsidRDefault="0084122B" w:rsidP="00807EE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номера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кабинета;</w:t>
      </w:r>
    </w:p>
    <w:p w:rsidR="0084122B" w:rsidRDefault="0084122B" w:rsidP="00807EE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фамилии,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отчества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(последнее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наличии)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специалиста,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осуществляющего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(принимающего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осуществляющего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заявителей);</w:t>
      </w:r>
    </w:p>
    <w:p w:rsidR="0084122B" w:rsidRDefault="0084122B" w:rsidP="00807EE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перерыва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обед.</w:t>
      </w:r>
    </w:p>
    <w:p w:rsidR="0084122B" w:rsidRDefault="0084122B" w:rsidP="00807EE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2.12.4.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ожидания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соответствовать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комфортным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стульями,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столами,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канцелярскими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принадлежностями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написания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обращений,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стендами.</w:t>
      </w:r>
    </w:p>
    <w:p w:rsidR="00DA4EB5" w:rsidRDefault="0084122B" w:rsidP="00807EE8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2.12.5.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Визуальная,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текстовая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мультимедийная</w:t>
      </w:r>
      <w:proofErr w:type="spellEnd"/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размещается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стендах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ожидания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приема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граждан,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также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Портале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услуг,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официальных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сайтах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органов,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предоставляющих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муниципальную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услугу,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образовательных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организаций,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участвующих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DA4EB5">
        <w:rPr>
          <w:rFonts w:ascii="Times New Roman" w:eastAsia="Times New Roman" w:hAnsi="Times New Roman" w:cs="Times New Roman"/>
          <w:sz w:val="28"/>
        </w:rPr>
        <w:t>услуги.</w:t>
      </w:r>
    </w:p>
    <w:p w:rsidR="00DA4EB5" w:rsidRDefault="00DA4EB5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визуальной,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мультимедийной</w:t>
      </w:r>
      <w:proofErr w:type="spellEnd"/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соответствовать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оптимальному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зрительному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слуховому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гражданами.</w:t>
      </w:r>
    </w:p>
    <w:p w:rsidR="00DA4EB5" w:rsidRDefault="00DA4EB5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стендах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размещаются:</w:t>
      </w:r>
    </w:p>
    <w:p w:rsidR="00DA4EB5" w:rsidRDefault="00DA4EB5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регламента;</w:t>
      </w:r>
    </w:p>
    <w:p w:rsidR="00DA4EB5" w:rsidRDefault="00DA4EB5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извлечения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содержащих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регулирующие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DA4EB5" w:rsidRDefault="00DA4EB5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образцы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услуги.</w:t>
      </w:r>
    </w:p>
    <w:p w:rsidR="00DA4EB5" w:rsidRDefault="00DA4EB5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удобства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доступности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размещаемой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стендах,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стенды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располагаются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стоящего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изготовлении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стендов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используется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шрифт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Times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New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Roman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размером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14.</w:t>
      </w:r>
    </w:p>
    <w:p w:rsidR="001402E7" w:rsidRDefault="00DA4EB5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Показатели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доступности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1402E7" w:rsidRDefault="001402E7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2.13.1.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показателями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доступности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1402E7" w:rsidRDefault="001402E7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сроках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</w:t>
      </w:r>
      <w:r>
        <w:rPr>
          <w:rFonts w:ascii="Times New Roman" w:eastAsia="Times New Roman" w:hAnsi="Times New Roman" w:cs="Times New Roman"/>
          <w:sz w:val="28"/>
        </w:rPr>
        <w:lastRenderedPageBreak/>
        <w:t>телекоммуникационных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сетях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«Интернет»),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массовой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1402E7" w:rsidRDefault="001402E7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ЕПГУ;</w:t>
      </w:r>
    </w:p>
    <w:p w:rsidR="001402E7" w:rsidRDefault="001402E7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информационно-коммуникационных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технологий.</w:t>
      </w:r>
    </w:p>
    <w:p w:rsidR="001402E7" w:rsidRDefault="001402E7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2.13.2.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показателями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1402E7" w:rsidRDefault="001402E7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своевременность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настоящим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Административным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регламентом;</w:t>
      </w:r>
    </w:p>
    <w:p w:rsidR="001402E7" w:rsidRDefault="001402E7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должностными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лицами,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участвующими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раз;</w:t>
      </w:r>
    </w:p>
    <w:p w:rsidR="001D31A9" w:rsidRDefault="001402E7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отсутствие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обоснованных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жалоб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(бездействие)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сотрудников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некор</w:t>
      </w:r>
      <w:r w:rsidR="001D31A9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ектное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D31A9">
        <w:rPr>
          <w:rFonts w:ascii="Times New Roman" w:eastAsia="Times New Roman" w:hAnsi="Times New Roman" w:cs="Times New Roman"/>
          <w:sz w:val="28"/>
        </w:rPr>
        <w:t>(невнимательное)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D31A9">
        <w:rPr>
          <w:rFonts w:ascii="Times New Roman" w:eastAsia="Times New Roman" w:hAnsi="Times New Roman" w:cs="Times New Roman"/>
          <w:sz w:val="28"/>
        </w:rPr>
        <w:t>отношение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D31A9">
        <w:rPr>
          <w:rFonts w:ascii="Times New Roman" w:eastAsia="Times New Roman" w:hAnsi="Times New Roman" w:cs="Times New Roman"/>
          <w:sz w:val="28"/>
        </w:rPr>
        <w:t>к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1D31A9">
        <w:rPr>
          <w:rFonts w:ascii="Times New Roman" w:eastAsia="Times New Roman" w:hAnsi="Times New Roman" w:cs="Times New Roman"/>
          <w:sz w:val="28"/>
        </w:rPr>
        <w:t>заявителям;</w:t>
      </w:r>
    </w:p>
    <w:p w:rsidR="001D31A9" w:rsidRDefault="001D31A9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отсутствие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нарушений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сроков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D31A9" w:rsidRDefault="001D31A9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отсутствие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оспаривании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решений,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(бездействия)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предоставляющего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муниципальную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услугу,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принимающих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принимаемых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(совершенных)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итогам</w:t>
      </w:r>
      <w:proofErr w:type="gramEnd"/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вынесены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удовлетворении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(частичном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удовлетворении)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требований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заявителей.</w:t>
      </w:r>
    </w:p>
    <w:p w:rsidR="00652007" w:rsidRDefault="009B505E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8B7BE6">
        <w:rPr>
          <w:rFonts w:ascii="Times New Roman" w:eastAsia="Times New Roman" w:hAnsi="Times New Roman" w:cs="Times New Roman"/>
          <w:sz w:val="28"/>
        </w:rPr>
        <w:t>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01DFE">
        <w:rPr>
          <w:rFonts w:ascii="Times New Roman" w:eastAsia="Times New Roman" w:hAnsi="Times New Roman" w:cs="Times New Roman"/>
          <w:sz w:val="28"/>
        </w:rPr>
        <w:t>Контроль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исполнением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настоящего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постановления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возложить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заместителя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главы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района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администрации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Верхнебуреинского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района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Хабаровского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края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Гермаш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Т.С</w:t>
      </w:r>
      <w:r w:rsidR="00807EE8">
        <w:rPr>
          <w:rFonts w:ascii="Times New Roman" w:eastAsia="Times New Roman" w:hAnsi="Times New Roman" w:cs="Times New Roman"/>
          <w:sz w:val="28"/>
        </w:rPr>
        <w:t>.</w:t>
      </w:r>
    </w:p>
    <w:p w:rsidR="00201DFE" w:rsidRDefault="009B505E" w:rsidP="00807EE8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B7BE6">
        <w:rPr>
          <w:rFonts w:ascii="Times New Roman" w:eastAsia="Times New Roman" w:hAnsi="Times New Roman" w:cs="Times New Roman"/>
          <w:sz w:val="28"/>
        </w:rPr>
        <w:t>.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Настоящее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постановление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вступает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в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силу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после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его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официального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опубликования</w:t>
      </w:r>
      <w:r w:rsidR="003B683F">
        <w:rPr>
          <w:rFonts w:ascii="Times New Roman" w:eastAsia="Times New Roman" w:hAnsi="Times New Roman" w:cs="Times New Roman"/>
          <w:sz w:val="28"/>
        </w:rPr>
        <w:t xml:space="preserve"> </w:t>
      </w:r>
      <w:r w:rsidR="00201DFE">
        <w:rPr>
          <w:rFonts w:ascii="Times New Roman" w:eastAsia="Times New Roman" w:hAnsi="Times New Roman" w:cs="Times New Roman"/>
          <w:sz w:val="28"/>
        </w:rPr>
        <w:t>(обнародования).</w:t>
      </w:r>
    </w:p>
    <w:p w:rsidR="00201DFE" w:rsidRDefault="00201DFE" w:rsidP="001D31A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01DFE" w:rsidRDefault="00201DFE" w:rsidP="001D31A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1EB9" w:rsidRPr="00201DFE" w:rsidRDefault="003B683F" w:rsidP="00807EE8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6F608D" w:rsidRDefault="00807EE8" w:rsidP="00807E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07EE8" w:rsidRDefault="00807EE8" w:rsidP="00807E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                                                                       Т.С. Гермаш</w:t>
      </w:r>
    </w:p>
    <w:p w:rsidR="006F608D" w:rsidRDefault="006F608D" w:rsidP="006F6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8D" w:rsidRDefault="006F608D" w:rsidP="006F6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2C2" w:rsidRPr="002D42C2" w:rsidRDefault="002D42C2" w:rsidP="00AD5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2C2" w:rsidRPr="002D42C2" w:rsidSect="00807EE8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9B" w:rsidRDefault="00C90A9B" w:rsidP="00807EE8">
      <w:pPr>
        <w:spacing w:after="0" w:line="240" w:lineRule="auto"/>
      </w:pPr>
      <w:r>
        <w:separator/>
      </w:r>
    </w:p>
  </w:endnote>
  <w:endnote w:type="continuationSeparator" w:id="0">
    <w:p w:rsidR="00C90A9B" w:rsidRDefault="00C90A9B" w:rsidP="0080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9B" w:rsidRDefault="00C90A9B" w:rsidP="00807EE8">
      <w:pPr>
        <w:spacing w:after="0" w:line="240" w:lineRule="auto"/>
      </w:pPr>
      <w:r>
        <w:separator/>
      </w:r>
    </w:p>
  </w:footnote>
  <w:footnote w:type="continuationSeparator" w:id="0">
    <w:p w:rsidR="00C90A9B" w:rsidRDefault="00C90A9B" w:rsidP="0080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7EE8" w:rsidRPr="00807EE8" w:rsidRDefault="00D86E03" w:rsidP="00807EE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7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7EE8" w:rsidRPr="00807E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7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7B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7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49F"/>
    <w:multiLevelType w:val="hybridMultilevel"/>
    <w:tmpl w:val="A2D428B0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370B4A"/>
    <w:multiLevelType w:val="hybridMultilevel"/>
    <w:tmpl w:val="9C8884FA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29F6504"/>
    <w:multiLevelType w:val="hybridMultilevel"/>
    <w:tmpl w:val="21F638E2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F7956C0"/>
    <w:multiLevelType w:val="hybridMultilevel"/>
    <w:tmpl w:val="7B9C754C"/>
    <w:lvl w:ilvl="0" w:tplc="866A206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FE67829"/>
    <w:multiLevelType w:val="hybridMultilevel"/>
    <w:tmpl w:val="3FD06E62"/>
    <w:lvl w:ilvl="0" w:tplc="866A20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BDF3F67"/>
    <w:multiLevelType w:val="multilevel"/>
    <w:tmpl w:val="997C947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6">
    <w:nsid w:val="736247EF"/>
    <w:multiLevelType w:val="hybridMultilevel"/>
    <w:tmpl w:val="9F4A4EB8"/>
    <w:lvl w:ilvl="0" w:tplc="866A20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7E77731F"/>
    <w:multiLevelType w:val="multilevel"/>
    <w:tmpl w:val="F1EEF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7FF7051A"/>
    <w:multiLevelType w:val="hybridMultilevel"/>
    <w:tmpl w:val="B1AECE44"/>
    <w:lvl w:ilvl="0" w:tplc="866A20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54"/>
    <w:rsid w:val="00056770"/>
    <w:rsid w:val="000B1F2B"/>
    <w:rsid w:val="001117FC"/>
    <w:rsid w:val="0011536B"/>
    <w:rsid w:val="00115434"/>
    <w:rsid w:val="00115C38"/>
    <w:rsid w:val="001402E7"/>
    <w:rsid w:val="00157825"/>
    <w:rsid w:val="001707B6"/>
    <w:rsid w:val="00197A0E"/>
    <w:rsid w:val="001D31A9"/>
    <w:rsid w:val="00201DFE"/>
    <w:rsid w:val="00212BFD"/>
    <w:rsid w:val="00257EAA"/>
    <w:rsid w:val="002D42C2"/>
    <w:rsid w:val="002E2CC0"/>
    <w:rsid w:val="002F7D9D"/>
    <w:rsid w:val="00305CA6"/>
    <w:rsid w:val="003142FC"/>
    <w:rsid w:val="00335AFD"/>
    <w:rsid w:val="00372744"/>
    <w:rsid w:val="003B683F"/>
    <w:rsid w:val="003C4148"/>
    <w:rsid w:val="003F63F2"/>
    <w:rsid w:val="00401EB9"/>
    <w:rsid w:val="004035B9"/>
    <w:rsid w:val="00427063"/>
    <w:rsid w:val="00452F9E"/>
    <w:rsid w:val="0045789F"/>
    <w:rsid w:val="004A7E55"/>
    <w:rsid w:val="004D3454"/>
    <w:rsid w:val="00506758"/>
    <w:rsid w:val="00531C01"/>
    <w:rsid w:val="00532425"/>
    <w:rsid w:val="00595958"/>
    <w:rsid w:val="005B37A0"/>
    <w:rsid w:val="005D17CE"/>
    <w:rsid w:val="00652007"/>
    <w:rsid w:val="0068348A"/>
    <w:rsid w:val="0069011E"/>
    <w:rsid w:val="006A5912"/>
    <w:rsid w:val="006C6A6D"/>
    <w:rsid w:val="006C6F57"/>
    <w:rsid w:val="006C7B30"/>
    <w:rsid w:val="006F608D"/>
    <w:rsid w:val="0074129B"/>
    <w:rsid w:val="00807EE8"/>
    <w:rsid w:val="00824F40"/>
    <w:rsid w:val="0084122B"/>
    <w:rsid w:val="008472BE"/>
    <w:rsid w:val="00897B74"/>
    <w:rsid w:val="008B7BE6"/>
    <w:rsid w:val="009048B4"/>
    <w:rsid w:val="009B505E"/>
    <w:rsid w:val="00A248FB"/>
    <w:rsid w:val="00A44DBA"/>
    <w:rsid w:val="00A45C77"/>
    <w:rsid w:val="00A5172B"/>
    <w:rsid w:val="00A5513B"/>
    <w:rsid w:val="00A6424A"/>
    <w:rsid w:val="00A90F2A"/>
    <w:rsid w:val="00AC2D87"/>
    <w:rsid w:val="00AD56F1"/>
    <w:rsid w:val="00B86935"/>
    <w:rsid w:val="00C2786F"/>
    <w:rsid w:val="00C90A9B"/>
    <w:rsid w:val="00CD4BBB"/>
    <w:rsid w:val="00CE7CDE"/>
    <w:rsid w:val="00D5518E"/>
    <w:rsid w:val="00D86E03"/>
    <w:rsid w:val="00D956AE"/>
    <w:rsid w:val="00DA4EB5"/>
    <w:rsid w:val="00DE6390"/>
    <w:rsid w:val="00EB2FA9"/>
    <w:rsid w:val="00ED62AF"/>
    <w:rsid w:val="00EE3000"/>
    <w:rsid w:val="00F42F11"/>
    <w:rsid w:val="00F60D78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5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34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EE8"/>
  </w:style>
  <w:style w:type="paragraph" w:styleId="a6">
    <w:name w:val="footer"/>
    <w:basedOn w:val="a"/>
    <w:link w:val="a7"/>
    <w:uiPriority w:val="99"/>
    <w:semiHidden/>
    <w:unhideWhenUsed/>
    <w:rsid w:val="0080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7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15</cp:revision>
  <cp:lastPrinted>2025-03-27T05:18:00Z</cp:lastPrinted>
  <dcterms:created xsi:type="dcterms:W3CDTF">2025-03-12T23:19:00Z</dcterms:created>
  <dcterms:modified xsi:type="dcterms:W3CDTF">2025-03-28T04:48:00Z</dcterms:modified>
</cp:coreProperties>
</file>